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83DC9" w:rsidRDefault="00183DC9">
      <w:pPr>
        <w:pStyle w:val="PURBody"/>
        <w:shd w:val="clear" w:color="auto" w:fill="00188F"/>
        <w:tabs>
          <w:tab w:val="clear" w:pos="360"/>
        </w:tabs>
        <w:ind w:right="7920" w:firstLine="360"/>
        <w:rPr>
          <w:color w:val="FFFFFF"/>
          <w:sz w:val="6"/>
          <w:szCs w:val="6"/>
        </w:rPr>
      </w:pPr>
    </w:p>
    <w:p w:rsidR="00183DC9" w:rsidRDefault="008472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183DC9" w:rsidRDefault="008472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183DC9" w:rsidRDefault="00183DC9">
      <w:pPr>
        <w:pStyle w:val="PURBody"/>
        <w:shd w:val="clear" w:color="auto" w:fill="00188F"/>
        <w:tabs>
          <w:tab w:val="clear" w:pos="360"/>
        </w:tabs>
        <w:spacing w:after="0"/>
        <w:ind w:right="7920" w:firstLine="360"/>
        <w:rPr>
          <w:color w:val="FFFFFF" w:themeColor="background1"/>
          <w:szCs w:val="18"/>
        </w:rPr>
      </w:pPr>
    </w:p>
    <w:p w:rsidR="00183DC9" w:rsidRDefault="00183DC9">
      <w:pPr>
        <w:pStyle w:val="PURBody"/>
        <w:shd w:val="clear" w:color="auto" w:fill="00188F"/>
        <w:tabs>
          <w:tab w:val="clear" w:pos="360"/>
        </w:tabs>
        <w:spacing w:after="0"/>
        <w:ind w:right="7920" w:firstLine="360"/>
        <w:rPr>
          <w:color w:val="FFFFFF" w:themeColor="background1"/>
          <w:szCs w:val="18"/>
        </w:rPr>
      </w:pPr>
    </w:p>
    <w:p w:rsidR="00183DC9" w:rsidRDefault="00183DC9">
      <w:pPr>
        <w:pStyle w:val="PURBody"/>
        <w:shd w:val="clear" w:color="auto" w:fill="00188F"/>
        <w:tabs>
          <w:tab w:val="clear" w:pos="360"/>
        </w:tabs>
        <w:spacing w:after="0"/>
        <w:ind w:right="7920" w:firstLine="360"/>
        <w:rPr>
          <w:color w:val="FFFFFF" w:themeColor="background1"/>
          <w:szCs w:val="18"/>
        </w:rPr>
      </w:pPr>
    </w:p>
    <w:p w:rsidR="00183DC9" w:rsidRDefault="00183DC9">
      <w:pPr>
        <w:pStyle w:val="PURBody"/>
        <w:shd w:val="clear" w:color="auto" w:fill="00188F"/>
        <w:tabs>
          <w:tab w:val="clear" w:pos="360"/>
        </w:tabs>
        <w:spacing w:after="0"/>
        <w:ind w:right="7920" w:firstLine="360"/>
        <w:rPr>
          <w:color w:val="FFFFFF" w:themeColor="background1"/>
          <w:szCs w:val="18"/>
        </w:rPr>
      </w:pPr>
    </w:p>
    <w:p w:rsidR="00183DC9" w:rsidRDefault="00183DC9">
      <w:pPr>
        <w:pStyle w:val="PURBody"/>
        <w:shd w:val="clear" w:color="auto" w:fill="00188F"/>
        <w:tabs>
          <w:tab w:val="clear" w:pos="360"/>
        </w:tabs>
        <w:spacing w:after="0"/>
        <w:ind w:right="7920" w:firstLine="360"/>
        <w:rPr>
          <w:color w:val="FFFFFF" w:themeColor="background1"/>
          <w:szCs w:val="18"/>
        </w:rPr>
      </w:pPr>
    </w:p>
    <w:p w:rsidR="00183DC9" w:rsidRDefault="00183DC9">
      <w:pPr>
        <w:pStyle w:val="PURBody"/>
        <w:shd w:val="clear" w:color="auto" w:fill="0072C6"/>
        <w:tabs>
          <w:tab w:val="clear" w:pos="360"/>
        </w:tabs>
        <w:ind w:right="1800" w:firstLine="360"/>
        <w:rPr>
          <w:sz w:val="72"/>
          <w:szCs w:val="72"/>
        </w:rPr>
      </w:pPr>
    </w:p>
    <w:p w:rsidR="00183DC9" w:rsidRDefault="00183DC9">
      <w:pPr>
        <w:pStyle w:val="PURBody"/>
        <w:shd w:val="clear" w:color="auto" w:fill="0072C6"/>
        <w:tabs>
          <w:tab w:val="clear" w:pos="360"/>
          <w:tab w:val="left" w:pos="180"/>
        </w:tabs>
        <w:ind w:right="1800" w:firstLine="360"/>
        <w:rPr>
          <w:color w:val="FFFFFF" w:themeColor="background1"/>
          <w:sz w:val="72"/>
          <w:szCs w:val="72"/>
        </w:rPr>
      </w:pPr>
    </w:p>
    <w:p w:rsidR="00183DC9" w:rsidRDefault="008472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183DC9" w:rsidRDefault="008472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2018</w:t>
      </w:r>
    </w:p>
    <w:p w:rsidR="00183DC9" w:rsidRDefault="00183DC9">
      <w:pPr>
        <w:pStyle w:val="PURBody"/>
        <w:shd w:val="clear" w:color="auto" w:fill="0072C6"/>
        <w:tabs>
          <w:tab w:val="clear" w:pos="360"/>
        </w:tabs>
        <w:spacing w:after="0" w:line="230" w:lineRule="auto"/>
        <w:ind w:right="1800" w:firstLine="360"/>
        <w:rPr>
          <w:color w:val="FFFFFF" w:themeColor="background1"/>
          <w:sz w:val="96"/>
          <w:szCs w:val="96"/>
        </w:rPr>
      </w:pPr>
    </w:p>
    <w:p w:rsidR="00183DC9" w:rsidRDefault="008472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83DC9" w:rsidRDefault="00183DC9">
      <w:pPr>
        <w:sectPr w:rsidR="00183DC9">
          <w:footerReference w:type="default" r:id="rId10"/>
          <w:type w:val="continuous"/>
          <w:pgSz w:w="12240" w:h="15840" w:code="1"/>
          <w:pgMar w:top="1170" w:right="720" w:bottom="720" w:left="720" w:header="432" w:footer="288" w:gutter="0"/>
          <w:cols w:space="360"/>
        </w:sectPr>
      </w:pPr>
    </w:p>
    <w:p w:rsidR="00183DC9" w:rsidRDefault="008472CE">
      <w:pPr>
        <w:pStyle w:val="ProductList-SectionHeading"/>
        <w:pageBreakBefore/>
      </w:pPr>
      <w:bookmarkStart w:id="1" w:name="_Sec842"/>
      <w:r>
        <w:lastRenderedPageBreak/>
        <w:t>Innehållsförteckning</w:t>
      </w:r>
    </w:p>
    <w:p w:rsidR="00183DC9" w:rsidRDefault="00183DC9">
      <w:pPr>
        <w:pStyle w:val="ProductList-Body"/>
      </w:pPr>
    </w:p>
    <w:p w:rsidR="00183DC9" w:rsidRDefault="00183DC9">
      <w:pPr>
        <w:sectPr w:rsidR="00183DC9">
          <w:headerReference w:type="default" r:id="rId11"/>
          <w:footerReference w:type="default" r:id="rId12"/>
          <w:type w:val="continuous"/>
          <w:pgSz w:w="12240" w:h="15840" w:code="1"/>
          <w:pgMar w:top="1170" w:right="720" w:bottom="1620" w:left="720" w:header="432" w:footer="288" w:gutter="0"/>
          <w:cols w:space="360"/>
        </w:sectPr>
      </w:pPr>
    </w:p>
    <w:p w:rsidR="00C44D31" w:rsidRDefault="008472CE">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6225" w:history="1">
        <w:r w:rsidR="00C44D31" w:rsidRPr="0045716F">
          <w:rPr>
            <w:rStyle w:val="Hyperlink"/>
            <w:noProof/>
          </w:rPr>
          <w:t>Inledning</w:t>
        </w:r>
        <w:r w:rsidR="00C44D31">
          <w:rPr>
            <w:noProof/>
          </w:rPr>
          <w:tab/>
        </w:r>
        <w:r w:rsidR="00C44D31">
          <w:rPr>
            <w:noProof/>
          </w:rPr>
          <w:fldChar w:fldCharType="begin"/>
        </w:r>
        <w:r w:rsidR="00C44D31">
          <w:rPr>
            <w:noProof/>
          </w:rPr>
          <w:instrText xml:space="preserve"> PAGEREF _Toc515576225 \h </w:instrText>
        </w:r>
        <w:r w:rsidR="00C44D31">
          <w:rPr>
            <w:noProof/>
          </w:rPr>
        </w:r>
        <w:r w:rsidR="00C44D31">
          <w:rPr>
            <w:noProof/>
          </w:rPr>
          <w:fldChar w:fldCharType="separate"/>
        </w:r>
        <w:r w:rsidR="00C44D31">
          <w:rPr>
            <w:noProof/>
          </w:rPr>
          <w:t>4</w:t>
        </w:r>
        <w:r w:rsidR="00C44D31">
          <w:rPr>
            <w:noProof/>
          </w:rPr>
          <w:fldChar w:fldCharType="end"/>
        </w:r>
      </w:hyperlink>
    </w:p>
    <w:p w:rsidR="00C44D31" w:rsidRDefault="00D85292">
      <w:pPr>
        <w:pStyle w:val="TOC2"/>
        <w:rPr>
          <w:rFonts w:eastAsiaTheme="minorEastAsia"/>
          <w:smallCaps w:val="0"/>
          <w:sz w:val="22"/>
        </w:rPr>
      </w:pPr>
      <w:hyperlink w:anchor="_Toc515576226" w:history="1">
        <w:r w:rsidR="00C44D31" w:rsidRPr="0045716F">
          <w:rPr>
            <w:rStyle w:val="Hyperlink"/>
          </w:rPr>
          <w:t>Om det här dokumentet</w:t>
        </w:r>
        <w:r w:rsidR="00C44D31">
          <w:tab/>
        </w:r>
        <w:r w:rsidR="00C44D31">
          <w:fldChar w:fldCharType="begin"/>
        </w:r>
        <w:r w:rsidR="00C44D31">
          <w:instrText xml:space="preserve"> PAGEREF _Toc515576226 \h </w:instrText>
        </w:r>
        <w:r w:rsidR="00C44D31">
          <w:fldChar w:fldCharType="separate"/>
        </w:r>
        <w:r w:rsidR="00C44D31">
          <w:t>4</w:t>
        </w:r>
        <w:r w:rsidR="00C44D31">
          <w:fldChar w:fldCharType="end"/>
        </w:r>
      </w:hyperlink>
    </w:p>
    <w:p w:rsidR="00C44D31" w:rsidRDefault="00D85292">
      <w:pPr>
        <w:pStyle w:val="TOC2"/>
        <w:rPr>
          <w:rFonts w:eastAsiaTheme="minorEastAsia"/>
          <w:smallCaps w:val="0"/>
          <w:sz w:val="22"/>
        </w:rPr>
      </w:pPr>
      <w:hyperlink w:anchor="_Toc515576227" w:history="1">
        <w:r w:rsidR="00C44D31" w:rsidRPr="0045716F">
          <w:rPr>
            <w:rStyle w:val="Hyperlink"/>
          </w:rPr>
          <w:t>Vad det här Dokumentet innehåller</w:t>
        </w:r>
        <w:r w:rsidR="00C44D31">
          <w:tab/>
        </w:r>
        <w:r w:rsidR="00C44D31">
          <w:fldChar w:fldCharType="begin"/>
        </w:r>
        <w:r w:rsidR="00C44D31">
          <w:instrText xml:space="preserve"> PAGEREF _Toc515576227 \h </w:instrText>
        </w:r>
        <w:r w:rsidR="00C44D31">
          <w:fldChar w:fldCharType="separate"/>
        </w:r>
        <w:r w:rsidR="00C44D31">
          <w:t>4</w:t>
        </w:r>
        <w:r w:rsidR="00C44D31">
          <w:fldChar w:fldCharType="end"/>
        </w:r>
      </w:hyperlink>
    </w:p>
    <w:p w:rsidR="00C44D31" w:rsidRDefault="00D85292">
      <w:pPr>
        <w:pStyle w:val="TOC2"/>
        <w:rPr>
          <w:rFonts w:eastAsiaTheme="minorEastAsia"/>
          <w:smallCaps w:val="0"/>
          <w:sz w:val="22"/>
        </w:rPr>
      </w:pPr>
      <w:hyperlink w:anchor="_Toc515576228" w:history="1">
        <w:r w:rsidR="00C44D31" w:rsidRPr="0045716F">
          <w:rPr>
            <w:rStyle w:val="Hyperlink"/>
          </w:rPr>
          <w:t>Hur du Navigerar en produktpost</w:t>
        </w:r>
        <w:r w:rsidR="00C44D31">
          <w:tab/>
        </w:r>
        <w:r w:rsidR="00C44D31">
          <w:fldChar w:fldCharType="begin"/>
        </w:r>
        <w:r w:rsidR="00C44D31">
          <w:instrText xml:space="preserve"> PAGEREF _Toc515576228 \h </w:instrText>
        </w:r>
        <w:r w:rsidR="00C44D31">
          <w:fldChar w:fldCharType="separate"/>
        </w:r>
        <w:r w:rsidR="00C44D31">
          <w:t>4</w:t>
        </w:r>
        <w:r w:rsidR="00C44D31">
          <w:fldChar w:fldCharType="end"/>
        </w:r>
      </w:hyperlink>
    </w:p>
    <w:p w:rsidR="00C44D31" w:rsidRDefault="00D85292">
      <w:pPr>
        <w:pStyle w:val="TOC2"/>
        <w:rPr>
          <w:rFonts w:eastAsiaTheme="minorEastAsia"/>
          <w:smallCaps w:val="0"/>
          <w:sz w:val="22"/>
        </w:rPr>
      </w:pPr>
      <w:hyperlink w:anchor="_Toc515576229" w:history="1">
        <w:r w:rsidR="00C44D31" w:rsidRPr="0045716F">
          <w:rPr>
            <w:rStyle w:val="Hyperlink"/>
            <w:lang w:val="de-DE"/>
          </w:rPr>
          <w:t>Förtydliganden och sammanfattningar av ändringar i detta dokument</w:t>
        </w:r>
        <w:r w:rsidR="00C44D31">
          <w:tab/>
        </w:r>
        <w:r w:rsidR="00C44D31">
          <w:fldChar w:fldCharType="begin"/>
        </w:r>
        <w:r w:rsidR="00C44D31">
          <w:instrText xml:space="preserve"> PAGEREF _Toc515576229 \h </w:instrText>
        </w:r>
        <w:r w:rsidR="00C44D31">
          <w:fldChar w:fldCharType="separate"/>
        </w:r>
        <w:r w:rsidR="00C44D31">
          <w:t>5</w:t>
        </w:r>
        <w:r w:rsidR="00C44D31">
          <w:fldChar w:fldCharType="end"/>
        </w:r>
      </w:hyperlink>
    </w:p>
    <w:p w:rsidR="00C44D31" w:rsidRDefault="00D85292">
      <w:pPr>
        <w:pStyle w:val="TOC1"/>
        <w:rPr>
          <w:rFonts w:eastAsiaTheme="minorEastAsia"/>
          <w:b w:val="0"/>
          <w:caps w:val="0"/>
          <w:noProof/>
          <w:sz w:val="22"/>
          <w:szCs w:val="22"/>
        </w:rPr>
      </w:pPr>
      <w:hyperlink w:anchor="_Toc515576230" w:history="1">
        <w:r w:rsidR="00C44D31" w:rsidRPr="0045716F">
          <w:rPr>
            <w:rStyle w:val="Hyperlink"/>
            <w:noProof/>
          </w:rPr>
          <w:t>Licensvillkor</w:t>
        </w:r>
        <w:r w:rsidR="00C44D31">
          <w:rPr>
            <w:noProof/>
          </w:rPr>
          <w:tab/>
        </w:r>
        <w:r w:rsidR="00C44D31">
          <w:rPr>
            <w:noProof/>
          </w:rPr>
          <w:fldChar w:fldCharType="begin"/>
        </w:r>
        <w:r w:rsidR="00C44D31">
          <w:rPr>
            <w:noProof/>
          </w:rPr>
          <w:instrText xml:space="preserve"> PAGEREF _Toc515576230 \h </w:instrText>
        </w:r>
        <w:r w:rsidR="00C44D31">
          <w:rPr>
            <w:noProof/>
          </w:rPr>
        </w:r>
        <w:r w:rsidR="00C44D31">
          <w:rPr>
            <w:noProof/>
          </w:rPr>
          <w:fldChar w:fldCharType="separate"/>
        </w:r>
        <w:r w:rsidR="00C44D31">
          <w:rPr>
            <w:noProof/>
          </w:rPr>
          <w:t>6</w:t>
        </w:r>
        <w:r w:rsidR="00C44D31">
          <w:rPr>
            <w:noProof/>
          </w:rPr>
          <w:fldChar w:fldCharType="end"/>
        </w:r>
      </w:hyperlink>
    </w:p>
    <w:p w:rsidR="00C44D31" w:rsidRDefault="00D85292">
      <w:pPr>
        <w:pStyle w:val="TOC2"/>
        <w:rPr>
          <w:rFonts w:eastAsiaTheme="minorEastAsia"/>
          <w:smallCaps w:val="0"/>
          <w:sz w:val="22"/>
        </w:rPr>
      </w:pPr>
      <w:hyperlink w:anchor="_Toc515576231" w:history="1">
        <w:r w:rsidR="00C44D31" w:rsidRPr="0045716F">
          <w:rPr>
            <w:rStyle w:val="Hyperlink"/>
          </w:rPr>
          <w:t>Universella licensvillkor</w:t>
        </w:r>
        <w:r w:rsidR="00C44D31">
          <w:tab/>
        </w:r>
        <w:r w:rsidR="00C44D31">
          <w:fldChar w:fldCharType="begin"/>
        </w:r>
        <w:r w:rsidR="00C44D31">
          <w:instrText xml:space="preserve"> PAGEREF _Toc515576231 \h </w:instrText>
        </w:r>
        <w:r w:rsidR="00C44D31">
          <w:fldChar w:fldCharType="separate"/>
        </w:r>
        <w:r w:rsidR="00C44D31">
          <w:t>6</w:t>
        </w:r>
        <w:r w:rsidR="00C44D31">
          <w:fldChar w:fldCharType="end"/>
        </w:r>
      </w:hyperlink>
    </w:p>
    <w:p w:rsidR="00C44D31" w:rsidRDefault="00D85292">
      <w:pPr>
        <w:pStyle w:val="TOC2"/>
        <w:rPr>
          <w:rFonts w:eastAsiaTheme="minorEastAsia"/>
          <w:smallCaps w:val="0"/>
          <w:sz w:val="22"/>
        </w:rPr>
      </w:pPr>
      <w:hyperlink w:anchor="_Toc515576232" w:history="1">
        <w:r w:rsidR="00C44D31" w:rsidRPr="0045716F">
          <w:rPr>
            <w:rStyle w:val="Hyperlink"/>
          </w:rPr>
          <w:t>Villkor för licensmodell</w:t>
        </w:r>
        <w:r w:rsidR="00C44D31">
          <w:tab/>
        </w:r>
        <w:r w:rsidR="00C44D31">
          <w:fldChar w:fldCharType="begin"/>
        </w:r>
        <w:r w:rsidR="00C44D31">
          <w:instrText xml:space="preserve"> PAGEREF _Toc515576232 \h </w:instrText>
        </w:r>
        <w:r w:rsidR="00C44D31">
          <w:fldChar w:fldCharType="separate"/>
        </w:r>
        <w:r w:rsidR="00C44D31">
          <w:t>8</w:t>
        </w:r>
        <w:r w:rsidR="00C44D31">
          <w:fldChar w:fldCharType="end"/>
        </w:r>
      </w:hyperlink>
    </w:p>
    <w:p w:rsidR="00C44D31" w:rsidRDefault="00D85292">
      <w:pPr>
        <w:pStyle w:val="TOC3"/>
        <w:rPr>
          <w:rFonts w:eastAsiaTheme="minorEastAsia"/>
          <w:smallCaps w:val="0"/>
          <w:sz w:val="22"/>
        </w:rPr>
      </w:pPr>
      <w:hyperlink w:anchor="_Toc515576233" w:history="1">
        <w:r w:rsidR="00C44D31" w:rsidRPr="0045716F">
          <w:rPr>
            <w:rStyle w:val="Hyperlink"/>
          </w:rPr>
          <w:t>Desktop-program</w:t>
        </w:r>
        <w:r w:rsidR="00C44D31">
          <w:tab/>
        </w:r>
        <w:r w:rsidR="00C44D31">
          <w:fldChar w:fldCharType="begin"/>
        </w:r>
        <w:r w:rsidR="00C44D31">
          <w:instrText xml:space="preserve"> PAGEREF _Toc515576233 \h </w:instrText>
        </w:r>
        <w:r w:rsidR="00C44D31">
          <w:fldChar w:fldCharType="separate"/>
        </w:r>
        <w:r w:rsidR="00C44D31">
          <w:t>9</w:t>
        </w:r>
        <w:r w:rsidR="00C44D31">
          <w:fldChar w:fldCharType="end"/>
        </w:r>
      </w:hyperlink>
    </w:p>
    <w:p w:rsidR="00C44D31" w:rsidRDefault="00D85292">
      <w:pPr>
        <w:pStyle w:val="TOC3"/>
        <w:rPr>
          <w:rFonts w:eastAsiaTheme="minorEastAsia"/>
          <w:smallCaps w:val="0"/>
          <w:sz w:val="22"/>
        </w:rPr>
      </w:pPr>
      <w:hyperlink w:anchor="_Toc515576234" w:history="1">
        <w:r w:rsidR="00C44D31" w:rsidRPr="0045716F">
          <w:rPr>
            <w:rStyle w:val="Hyperlink"/>
          </w:rPr>
          <w:t>Desktop-operativsystem</w:t>
        </w:r>
        <w:r w:rsidR="00C44D31">
          <w:tab/>
        </w:r>
        <w:r w:rsidR="00C44D31">
          <w:fldChar w:fldCharType="begin"/>
        </w:r>
        <w:r w:rsidR="00C44D31">
          <w:instrText xml:space="preserve"> PAGEREF _Toc515576234 \h </w:instrText>
        </w:r>
        <w:r w:rsidR="00C44D31">
          <w:fldChar w:fldCharType="separate"/>
        </w:r>
        <w:r w:rsidR="00C44D31">
          <w:t>9</w:t>
        </w:r>
        <w:r w:rsidR="00C44D31">
          <w:fldChar w:fldCharType="end"/>
        </w:r>
      </w:hyperlink>
    </w:p>
    <w:p w:rsidR="00C44D31" w:rsidRDefault="00D85292">
      <w:pPr>
        <w:pStyle w:val="TOC3"/>
        <w:rPr>
          <w:rFonts w:eastAsiaTheme="minorEastAsia"/>
          <w:smallCaps w:val="0"/>
          <w:sz w:val="22"/>
        </w:rPr>
      </w:pPr>
      <w:hyperlink w:anchor="_Toc515576235" w:history="1">
        <w:r w:rsidR="00C44D31" w:rsidRPr="0045716F">
          <w:rPr>
            <w:rStyle w:val="Hyperlink"/>
          </w:rPr>
          <w:t>Per kärna/CAL</w:t>
        </w:r>
        <w:r w:rsidR="00C44D31">
          <w:tab/>
        </w:r>
        <w:r w:rsidR="00C44D31">
          <w:fldChar w:fldCharType="begin"/>
        </w:r>
        <w:r w:rsidR="00C44D31">
          <w:instrText xml:space="preserve"> PAGEREF _Toc515576235 \h </w:instrText>
        </w:r>
        <w:r w:rsidR="00C44D31">
          <w:fldChar w:fldCharType="separate"/>
        </w:r>
        <w:r w:rsidR="00C44D31">
          <w:t>9</w:t>
        </w:r>
        <w:r w:rsidR="00C44D31">
          <w:fldChar w:fldCharType="end"/>
        </w:r>
      </w:hyperlink>
    </w:p>
    <w:p w:rsidR="00C44D31" w:rsidRDefault="00D85292">
      <w:pPr>
        <w:pStyle w:val="TOC3"/>
        <w:rPr>
          <w:rFonts w:eastAsiaTheme="minorEastAsia"/>
          <w:smallCaps w:val="0"/>
          <w:sz w:val="22"/>
        </w:rPr>
      </w:pPr>
      <w:hyperlink w:anchor="_Toc515576236" w:history="1">
        <w:r w:rsidR="00C44D31" w:rsidRPr="0045716F">
          <w:rPr>
            <w:rStyle w:val="Hyperlink"/>
          </w:rPr>
          <w:t>Server/CAL</w:t>
        </w:r>
        <w:r w:rsidR="00C44D31">
          <w:tab/>
        </w:r>
        <w:r w:rsidR="00C44D31">
          <w:fldChar w:fldCharType="begin"/>
        </w:r>
        <w:r w:rsidR="00C44D31">
          <w:instrText xml:space="preserve"> PAGEREF _Toc515576236 \h </w:instrText>
        </w:r>
        <w:r w:rsidR="00C44D31">
          <w:fldChar w:fldCharType="separate"/>
        </w:r>
        <w:r w:rsidR="00C44D31">
          <w:t>10</w:t>
        </w:r>
        <w:r w:rsidR="00C44D31">
          <w:fldChar w:fldCharType="end"/>
        </w:r>
      </w:hyperlink>
    </w:p>
    <w:p w:rsidR="00C44D31" w:rsidRDefault="00D85292">
      <w:pPr>
        <w:pStyle w:val="TOC3"/>
        <w:rPr>
          <w:rFonts w:eastAsiaTheme="minorEastAsia"/>
          <w:smallCaps w:val="0"/>
          <w:sz w:val="22"/>
        </w:rPr>
      </w:pPr>
      <w:hyperlink w:anchor="_Toc515576237" w:history="1">
        <w:r w:rsidR="00C44D31" w:rsidRPr="0045716F">
          <w:rPr>
            <w:rStyle w:val="Hyperlink"/>
          </w:rPr>
          <w:t>Per kärna</w:t>
        </w:r>
        <w:r w:rsidR="00C44D31">
          <w:tab/>
        </w:r>
        <w:r w:rsidR="00C44D31">
          <w:fldChar w:fldCharType="begin"/>
        </w:r>
        <w:r w:rsidR="00C44D31">
          <w:instrText xml:space="preserve"> PAGEREF _Toc515576237 \h </w:instrText>
        </w:r>
        <w:r w:rsidR="00C44D31">
          <w:fldChar w:fldCharType="separate"/>
        </w:r>
        <w:r w:rsidR="00C44D31">
          <w:t>10</w:t>
        </w:r>
        <w:r w:rsidR="00C44D31">
          <w:fldChar w:fldCharType="end"/>
        </w:r>
      </w:hyperlink>
    </w:p>
    <w:p w:rsidR="00C44D31" w:rsidRDefault="00D85292">
      <w:pPr>
        <w:pStyle w:val="TOC3"/>
        <w:rPr>
          <w:rFonts w:eastAsiaTheme="minorEastAsia"/>
          <w:smallCaps w:val="0"/>
          <w:sz w:val="22"/>
        </w:rPr>
      </w:pPr>
      <w:hyperlink w:anchor="_Toc515576238" w:history="1">
        <w:r w:rsidR="00C44D31" w:rsidRPr="0045716F">
          <w:rPr>
            <w:rStyle w:val="Hyperlink"/>
          </w:rPr>
          <w:t>Hanteringsservrar</w:t>
        </w:r>
        <w:r w:rsidR="00C44D31">
          <w:tab/>
        </w:r>
        <w:r w:rsidR="00C44D31">
          <w:fldChar w:fldCharType="begin"/>
        </w:r>
        <w:r w:rsidR="00C44D31">
          <w:instrText xml:space="preserve"> PAGEREF _Toc515576238 \h </w:instrText>
        </w:r>
        <w:r w:rsidR="00C44D31">
          <w:fldChar w:fldCharType="separate"/>
        </w:r>
        <w:r w:rsidR="00C44D31">
          <w:t>10</w:t>
        </w:r>
        <w:r w:rsidR="00C44D31">
          <w:fldChar w:fldCharType="end"/>
        </w:r>
      </w:hyperlink>
    </w:p>
    <w:p w:rsidR="00C44D31" w:rsidRDefault="00D85292">
      <w:pPr>
        <w:pStyle w:val="TOC3"/>
        <w:rPr>
          <w:rFonts w:eastAsiaTheme="minorEastAsia"/>
          <w:smallCaps w:val="0"/>
          <w:sz w:val="22"/>
        </w:rPr>
      </w:pPr>
      <w:hyperlink w:anchor="_Toc515576239" w:history="1">
        <w:r w:rsidR="00C44D31" w:rsidRPr="0045716F">
          <w:rPr>
            <w:rStyle w:val="Hyperlink"/>
          </w:rPr>
          <w:t>Specialservrar</w:t>
        </w:r>
        <w:r w:rsidR="00C44D31">
          <w:tab/>
        </w:r>
        <w:r w:rsidR="00C44D31">
          <w:fldChar w:fldCharType="begin"/>
        </w:r>
        <w:r w:rsidR="00C44D31">
          <w:instrText xml:space="preserve"> PAGEREF _Toc515576239 \h </w:instrText>
        </w:r>
        <w:r w:rsidR="00C44D31">
          <w:fldChar w:fldCharType="separate"/>
        </w:r>
        <w:r w:rsidR="00C44D31">
          <w:t>11</w:t>
        </w:r>
        <w:r w:rsidR="00C44D31">
          <w:fldChar w:fldCharType="end"/>
        </w:r>
      </w:hyperlink>
    </w:p>
    <w:p w:rsidR="00C44D31" w:rsidRDefault="00D85292">
      <w:pPr>
        <w:pStyle w:val="TOC3"/>
        <w:rPr>
          <w:rFonts w:eastAsiaTheme="minorEastAsia"/>
          <w:smallCaps w:val="0"/>
          <w:sz w:val="22"/>
        </w:rPr>
      </w:pPr>
      <w:hyperlink w:anchor="_Toc515576240" w:history="1">
        <w:r w:rsidR="00C44D31" w:rsidRPr="0045716F">
          <w:rPr>
            <w:rStyle w:val="Hyperlink"/>
          </w:rPr>
          <w:t>Utvecklingsverktyg</w:t>
        </w:r>
        <w:r w:rsidR="00C44D31">
          <w:tab/>
        </w:r>
        <w:r w:rsidR="00C44D31">
          <w:fldChar w:fldCharType="begin"/>
        </w:r>
        <w:r w:rsidR="00C44D31">
          <w:instrText xml:space="preserve"> PAGEREF _Toc515576240 \h </w:instrText>
        </w:r>
        <w:r w:rsidR="00C44D31">
          <w:fldChar w:fldCharType="separate"/>
        </w:r>
        <w:r w:rsidR="00C44D31">
          <w:t>11</w:t>
        </w:r>
        <w:r w:rsidR="00C44D31">
          <w:fldChar w:fldCharType="end"/>
        </w:r>
      </w:hyperlink>
    </w:p>
    <w:p w:rsidR="00C44D31" w:rsidRDefault="00D85292">
      <w:pPr>
        <w:pStyle w:val="TOC1"/>
        <w:rPr>
          <w:rFonts w:eastAsiaTheme="minorEastAsia"/>
          <w:b w:val="0"/>
          <w:caps w:val="0"/>
          <w:noProof/>
          <w:sz w:val="22"/>
          <w:szCs w:val="22"/>
        </w:rPr>
      </w:pPr>
      <w:hyperlink w:anchor="_Toc515576241" w:history="1">
        <w:r w:rsidR="00C44D31" w:rsidRPr="0045716F">
          <w:rPr>
            <w:rStyle w:val="Hyperlink"/>
            <w:noProof/>
          </w:rPr>
          <w:t>Programvara</w:t>
        </w:r>
        <w:r w:rsidR="00C44D31">
          <w:rPr>
            <w:noProof/>
          </w:rPr>
          <w:tab/>
        </w:r>
        <w:r w:rsidR="00C44D31">
          <w:rPr>
            <w:noProof/>
          </w:rPr>
          <w:fldChar w:fldCharType="begin"/>
        </w:r>
        <w:r w:rsidR="00C44D31">
          <w:rPr>
            <w:noProof/>
          </w:rPr>
          <w:instrText xml:space="preserve"> PAGEREF _Toc515576241 \h </w:instrText>
        </w:r>
        <w:r w:rsidR="00C44D31">
          <w:rPr>
            <w:noProof/>
          </w:rPr>
        </w:r>
        <w:r w:rsidR="00C44D31">
          <w:rPr>
            <w:noProof/>
          </w:rPr>
          <w:fldChar w:fldCharType="separate"/>
        </w:r>
        <w:r w:rsidR="00C44D31">
          <w:rPr>
            <w:noProof/>
          </w:rPr>
          <w:t>12</w:t>
        </w:r>
        <w:r w:rsidR="00C44D31">
          <w:rPr>
            <w:noProof/>
          </w:rPr>
          <w:fldChar w:fldCharType="end"/>
        </w:r>
      </w:hyperlink>
    </w:p>
    <w:p w:rsidR="00C44D31" w:rsidRDefault="00D85292">
      <w:pPr>
        <w:pStyle w:val="TOC2"/>
        <w:rPr>
          <w:rFonts w:eastAsiaTheme="minorEastAsia"/>
          <w:smallCaps w:val="0"/>
          <w:sz w:val="22"/>
        </w:rPr>
      </w:pPr>
      <w:hyperlink w:anchor="_Toc515576242" w:history="1">
        <w:r w:rsidR="00C44D31" w:rsidRPr="0045716F">
          <w:rPr>
            <w:rStyle w:val="Hyperlink"/>
          </w:rPr>
          <w:t>Advanced Threat Analytics</w:t>
        </w:r>
        <w:r w:rsidR="00C44D31">
          <w:tab/>
        </w:r>
        <w:r w:rsidR="00C44D31">
          <w:fldChar w:fldCharType="begin"/>
        </w:r>
        <w:r w:rsidR="00C44D31">
          <w:instrText xml:space="preserve"> PAGEREF _Toc515576242 \h </w:instrText>
        </w:r>
        <w:r w:rsidR="00C44D31">
          <w:fldChar w:fldCharType="separate"/>
        </w:r>
        <w:r w:rsidR="00C44D31">
          <w:t>12</w:t>
        </w:r>
        <w:r w:rsidR="00C44D31">
          <w:fldChar w:fldCharType="end"/>
        </w:r>
      </w:hyperlink>
    </w:p>
    <w:p w:rsidR="00C44D31" w:rsidRDefault="00D85292">
      <w:pPr>
        <w:pStyle w:val="TOC2"/>
        <w:rPr>
          <w:rFonts w:eastAsiaTheme="minorEastAsia"/>
          <w:smallCaps w:val="0"/>
          <w:sz w:val="22"/>
        </w:rPr>
      </w:pPr>
      <w:hyperlink w:anchor="_Toc515576243" w:history="1">
        <w:r w:rsidR="00C44D31" w:rsidRPr="0045716F">
          <w:rPr>
            <w:rStyle w:val="Hyperlink"/>
          </w:rPr>
          <w:t>BizTalk</w:t>
        </w:r>
        <w:r w:rsidR="00C44D31">
          <w:tab/>
        </w:r>
        <w:r w:rsidR="00C44D31">
          <w:fldChar w:fldCharType="begin"/>
        </w:r>
        <w:r w:rsidR="00C44D31">
          <w:instrText xml:space="preserve"> PAGEREF _Toc515576243 \h </w:instrText>
        </w:r>
        <w:r w:rsidR="00C44D31">
          <w:fldChar w:fldCharType="separate"/>
        </w:r>
        <w:r w:rsidR="00C44D31">
          <w:t>12</w:t>
        </w:r>
        <w:r w:rsidR="00C44D31">
          <w:fldChar w:fldCharType="end"/>
        </w:r>
      </w:hyperlink>
    </w:p>
    <w:p w:rsidR="00C44D31" w:rsidRDefault="00D85292">
      <w:pPr>
        <w:pStyle w:val="TOC2"/>
        <w:rPr>
          <w:rFonts w:eastAsiaTheme="minorEastAsia"/>
          <w:smallCaps w:val="0"/>
          <w:sz w:val="22"/>
        </w:rPr>
      </w:pPr>
      <w:hyperlink w:anchor="_Toc515576244" w:history="1">
        <w:r w:rsidR="00C44D31" w:rsidRPr="0045716F">
          <w:rPr>
            <w:rStyle w:val="Hyperlink"/>
          </w:rPr>
          <w:t>CAL Suites</w:t>
        </w:r>
        <w:r w:rsidR="00C44D31">
          <w:tab/>
        </w:r>
        <w:r w:rsidR="00C44D31">
          <w:fldChar w:fldCharType="begin"/>
        </w:r>
        <w:r w:rsidR="00C44D31">
          <w:instrText xml:space="preserve"> PAGEREF _Toc515576244 \h </w:instrText>
        </w:r>
        <w:r w:rsidR="00C44D31">
          <w:fldChar w:fldCharType="separate"/>
        </w:r>
        <w:r w:rsidR="00C44D31">
          <w:t>14</w:t>
        </w:r>
        <w:r w:rsidR="00C44D31">
          <w:fldChar w:fldCharType="end"/>
        </w:r>
      </w:hyperlink>
    </w:p>
    <w:p w:rsidR="00C44D31" w:rsidRDefault="00D85292">
      <w:pPr>
        <w:pStyle w:val="TOC2"/>
        <w:rPr>
          <w:rFonts w:eastAsiaTheme="minorEastAsia"/>
          <w:smallCaps w:val="0"/>
          <w:sz w:val="22"/>
        </w:rPr>
      </w:pPr>
      <w:hyperlink w:anchor="_Toc515576245" w:history="1">
        <w:r w:rsidR="00C44D31" w:rsidRPr="0045716F">
          <w:rPr>
            <w:rStyle w:val="Hyperlink"/>
          </w:rPr>
          <w:t>Core Infrastructure Server (CIS) Suite</w:t>
        </w:r>
        <w:r w:rsidR="00C44D31">
          <w:tab/>
        </w:r>
        <w:r w:rsidR="00C44D31">
          <w:fldChar w:fldCharType="begin"/>
        </w:r>
        <w:r w:rsidR="00C44D31">
          <w:instrText xml:space="preserve"> PAGEREF _Toc515576245 \h </w:instrText>
        </w:r>
        <w:r w:rsidR="00C44D31">
          <w:fldChar w:fldCharType="separate"/>
        </w:r>
        <w:r w:rsidR="00C44D31">
          <w:t>15</w:t>
        </w:r>
        <w:r w:rsidR="00C44D31">
          <w:fldChar w:fldCharType="end"/>
        </w:r>
      </w:hyperlink>
    </w:p>
    <w:p w:rsidR="00C44D31" w:rsidRDefault="00D85292">
      <w:pPr>
        <w:pStyle w:val="TOC2"/>
        <w:rPr>
          <w:rFonts w:eastAsiaTheme="minorEastAsia"/>
          <w:smallCaps w:val="0"/>
          <w:sz w:val="22"/>
        </w:rPr>
      </w:pPr>
      <w:hyperlink w:anchor="_Toc515576246" w:history="1">
        <w:r w:rsidR="00C44D31" w:rsidRPr="0045716F">
          <w:rPr>
            <w:rStyle w:val="Hyperlink"/>
          </w:rPr>
          <w:t>Forefront</w:t>
        </w:r>
        <w:r w:rsidR="00C44D31">
          <w:tab/>
        </w:r>
        <w:r w:rsidR="00C44D31">
          <w:fldChar w:fldCharType="begin"/>
        </w:r>
        <w:r w:rsidR="00C44D31">
          <w:instrText xml:space="preserve"> PAGEREF _Toc515576246 \h </w:instrText>
        </w:r>
        <w:r w:rsidR="00C44D31">
          <w:fldChar w:fldCharType="separate"/>
        </w:r>
        <w:r w:rsidR="00C44D31">
          <w:t>17</w:t>
        </w:r>
        <w:r w:rsidR="00C44D31">
          <w:fldChar w:fldCharType="end"/>
        </w:r>
      </w:hyperlink>
    </w:p>
    <w:p w:rsidR="00C44D31" w:rsidRDefault="00D85292">
      <w:pPr>
        <w:pStyle w:val="TOC2"/>
        <w:rPr>
          <w:rFonts w:eastAsiaTheme="minorEastAsia"/>
          <w:smallCaps w:val="0"/>
          <w:sz w:val="22"/>
        </w:rPr>
      </w:pPr>
      <w:hyperlink w:anchor="_Toc515576247" w:history="1">
        <w:r w:rsidR="00C44D31" w:rsidRPr="0045716F">
          <w:rPr>
            <w:rStyle w:val="Hyperlink"/>
          </w:rPr>
          <w:t>Microsoft Dynamics 365 lokal</w:t>
        </w:r>
        <w:r w:rsidR="00C44D31">
          <w:tab/>
        </w:r>
        <w:r w:rsidR="00C44D31">
          <w:fldChar w:fldCharType="begin"/>
        </w:r>
        <w:r w:rsidR="00C44D31">
          <w:instrText xml:space="preserve"> PAGEREF _Toc515576247 \h </w:instrText>
        </w:r>
        <w:r w:rsidR="00C44D31">
          <w:fldChar w:fldCharType="separate"/>
        </w:r>
        <w:r w:rsidR="00C44D31">
          <w:t>18</w:t>
        </w:r>
        <w:r w:rsidR="00C44D31">
          <w:fldChar w:fldCharType="end"/>
        </w:r>
      </w:hyperlink>
    </w:p>
    <w:p w:rsidR="00C44D31" w:rsidRDefault="00D85292">
      <w:pPr>
        <w:pStyle w:val="TOC2"/>
        <w:rPr>
          <w:rFonts w:eastAsiaTheme="minorEastAsia"/>
          <w:smallCaps w:val="0"/>
          <w:sz w:val="22"/>
        </w:rPr>
      </w:pPr>
      <w:hyperlink w:anchor="_Toc515576248" w:history="1">
        <w:r w:rsidR="00C44D31" w:rsidRPr="0045716F">
          <w:rPr>
            <w:rStyle w:val="Hyperlink"/>
          </w:rPr>
          <w:t>Microsoft Identity Manager</w:t>
        </w:r>
        <w:r w:rsidR="00C44D31">
          <w:tab/>
        </w:r>
        <w:r w:rsidR="00C44D31">
          <w:fldChar w:fldCharType="begin"/>
        </w:r>
        <w:r w:rsidR="00C44D31">
          <w:instrText xml:space="preserve"> PAGEREF _Toc515576248 \h </w:instrText>
        </w:r>
        <w:r w:rsidR="00C44D31">
          <w:fldChar w:fldCharType="separate"/>
        </w:r>
        <w:r w:rsidR="00C44D31">
          <w:t>20</w:t>
        </w:r>
        <w:r w:rsidR="00C44D31">
          <w:fldChar w:fldCharType="end"/>
        </w:r>
      </w:hyperlink>
    </w:p>
    <w:p w:rsidR="00C44D31" w:rsidRDefault="00D85292">
      <w:pPr>
        <w:pStyle w:val="TOC2"/>
        <w:rPr>
          <w:rFonts w:eastAsiaTheme="minorEastAsia"/>
          <w:smallCaps w:val="0"/>
          <w:sz w:val="22"/>
        </w:rPr>
      </w:pPr>
      <w:hyperlink w:anchor="_Toc515576249" w:history="1">
        <w:r w:rsidR="00C44D31" w:rsidRPr="0045716F">
          <w:rPr>
            <w:rStyle w:val="Hyperlink"/>
          </w:rPr>
          <w:t>Office-program</w:t>
        </w:r>
        <w:r w:rsidR="00C44D31">
          <w:tab/>
        </w:r>
        <w:r w:rsidR="00C44D31">
          <w:fldChar w:fldCharType="begin"/>
        </w:r>
        <w:r w:rsidR="00C44D31">
          <w:instrText xml:space="preserve"> PAGEREF _Toc515576249 \h </w:instrText>
        </w:r>
        <w:r w:rsidR="00C44D31">
          <w:fldChar w:fldCharType="separate"/>
        </w:r>
        <w:r w:rsidR="00C44D31">
          <w:t>20</w:t>
        </w:r>
        <w:r w:rsidR="00C44D31">
          <w:fldChar w:fldCharType="end"/>
        </w:r>
      </w:hyperlink>
    </w:p>
    <w:p w:rsidR="00C44D31" w:rsidRDefault="00D85292">
      <w:pPr>
        <w:pStyle w:val="TOC3"/>
        <w:rPr>
          <w:rFonts w:eastAsiaTheme="minorEastAsia"/>
          <w:smallCaps w:val="0"/>
          <w:sz w:val="22"/>
        </w:rPr>
      </w:pPr>
      <w:hyperlink w:anchor="_Toc515576250" w:history="1">
        <w:r w:rsidR="00C44D31" w:rsidRPr="0045716F">
          <w:rPr>
            <w:rStyle w:val="Hyperlink"/>
          </w:rPr>
          <w:t>Office desktop-program</w:t>
        </w:r>
        <w:r w:rsidR="00C44D31">
          <w:tab/>
        </w:r>
        <w:r w:rsidR="00C44D31">
          <w:fldChar w:fldCharType="begin"/>
        </w:r>
        <w:r w:rsidR="00C44D31">
          <w:instrText xml:space="preserve"> PAGEREF _Toc515576250 \h </w:instrText>
        </w:r>
        <w:r w:rsidR="00C44D31">
          <w:fldChar w:fldCharType="separate"/>
        </w:r>
        <w:r w:rsidR="00C44D31">
          <w:t>20</w:t>
        </w:r>
        <w:r w:rsidR="00C44D31">
          <w:fldChar w:fldCharType="end"/>
        </w:r>
      </w:hyperlink>
    </w:p>
    <w:p w:rsidR="00C44D31" w:rsidRDefault="00D85292">
      <w:pPr>
        <w:pStyle w:val="TOC3"/>
        <w:rPr>
          <w:rFonts w:eastAsiaTheme="minorEastAsia"/>
          <w:smallCaps w:val="0"/>
          <w:sz w:val="22"/>
        </w:rPr>
      </w:pPr>
      <w:hyperlink w:anchor="_Toc515576251" w:history="1">
        <w:r w:rsidR="00C44D31" w:rsidRPr="0045716F">
          <w:rPr>
            <w:rStyle w:val="Hyperlink"/>
          </w:rPr>
          <w:t>Office för Mac</w:t>
        </w:r>
        <w:r w:rsidR="00C44D31">
          <w:tab/>
        </w:r>
        <w:r w:rsidR="00C44D31">
          <w:fldChar w:fldCharType="begin"/>
        </w:r>
        <w:r w:rsidR="00C44D31">
          <w:instrText xml:space="preserve"> PAGEREF _Toc515576251 \h </w:instrText>
        </w:r>
        <w:r w:rsidR="00C44D31">
          <w:fldChar w:fldCharType="separate"/>
        </w:r>
        <w:r w:rsidR="00C44D31">
          <w:t>22</w:t>
        </w:r>
        <w:r w:rsidR="00C44D31">
          <w:fldChar w:fldCharType="end"/>
        </w:r>
      </w:hyperlink>
    </w:p>
    <w:p w:rsidR="00C44D31" w:rsidRDefault="00D85292">
      <w:pPr>
        <w:pStyle w:val="TOC2"/>
        <w:rPr>
          <w:rFonts w:eastAsiaTheme="minorEastAsia"/>
          <w:smallCaps w:val="0"/>
          <w:sz w:val="22"/>
        </w:rPr>
      </w:pPr>
      <w:hyperlink w:anchor="_Toc515576252" w:history="1">
        <w:r w:rsidR="00C44D31" w:rsidRPr="0045716F">
          <w:rPr>
            <w:rStyle w:val="Hyperlink"/>
          </w:rPr>
          <w:t>Office-servrar</w:t>
        </w:r>
        <w:r w:rsidR="00C44D31">
          <w:tab/>
        </w:r>
        <w:r w:rsidR="00C44D31">
          <w:fldChar w:fldCharType="begin"/>
        </w:r>
        <w:r w:rsidR="00C44D31">
          <w:instrText xml:space="preserve"> PAGEREF _Toc515576252 \h </w:instrText>
        </w:r>
        <w:r w:rsidR="00C44D31">
          <w:fldChar w:fldCharType="separate"/>
        </w:r>
        <w:r w:rsidR="00C44D31">
          <w:t>23</w:t>
        </w:r>
        <w:r w:rsidR="00C44D31">
          <w:fldChar w:fldCharType="end"/>
        </w:r>
      </w:hyperlink>
    </w:p>
    <w:p w:rsidR="00C44D31" w:rsidRDefault="00D85292">
      <w:pPr>
        <w:pStyle w:val="TOC3"/>
        <w:rPr>
          <w:rFonts w:eastAsiaTheme="minorEastAsia"/>
          <w:smallCaps w:val="0"/>
          <w:sz w:val="22"/>
        </w:rPr>
      </w:pPr>
      <w:hyperlink w:anchor="_Toc515576253" w:history="1">
        <w:r w:rsidR="00C44D31" w:rsidRPr="0045716F">
          <w:rPr>
            <w:rStyle w:val="Hyperlink"/>
          </w:rPr>
          <w:t>Exchange Server</w:t>
        </w:r>
        <w:r w:rsidR="00C44D31">
          <w:tab/>
        </w:r>
        <w:r w:rsidR="00C44D31">
          <w:fldChar w:fldCharType="begin"/>
        </w:r>
        <w:r w:rsidR="00C44D31">
          <w:instrText xml:space="preserve"> PAGEREF _Toc515576253 \h </w:instrText>
        </w:r>
        <w:r w:rsidR="00C44D31">
          <w:fldChar w:fldCharType="separate"/>
        </w:r>
        <w:r w:rsidR="00C44D31">
          <w:t>23</w:t>
        </w:r>
        <w:r w:rsidR="00C44D31">
          <w:fldChar w:fldCharType="end"/>
        </w:r>
      </w:hyperlink>
    </w:p>
    <w:p w:rsidR="00C44D31" w:rsidRDefault="00D85292">
      <w:pPr>
        <w:pStyle w:val="TOC3"/>
        <w:rPr>
          <w:rFonts w:eastAsiaTheme="minorEastAsia"/>
          <w:smallCaps w:val="0"/>
          <w:sz w:val="22"/>
        </w:rPr>
      </w:pPr>
      <w:hyperlink w:anchor="_Toc515576254" w:history="1">
        <w:r w:rsidR="00C44D31" w:rsidRPr="0045716F">
          <w:rPr>
            <w:rStyle w:val="Hyperlink"/>
          </w:rPr>
          <w:t>Project Server</w:t>
        </w:r>
        <w:r w:rsidR="00C44D31">
          <w:tab/>
        </w:r>
        <w:r w:rsidR="00C44D31">
          <w:fldChar w:fldCharType="begin"/>
        </w:r>
        <w:r w:rsidR="00C44D31">
          <w:instrText xml:space="preserve"> PAGEREF _Toc515576254 \h </w:instrText>
        </w:r>
        <w:r w:rsidR="00C44D31">
          <w:fldChar w:fldCharType="separate"/>
        </w:r>
        <w:r w:rsidR="00C44D31">
          <w:t>24</w:t>
        </w:r>
        <w:r w:rsidR="00C44D31">
          <w:fldChar w:fldCharType="end"/>
        </w:r>
      </w:hyperlink>
    </w:p>
    <w:p w:rsidR="00C44D31" w:rsidRDefault="00D85292">
      <w:pPr>
        <w:pStyle w:val="TOC3"/>
        <w:rPr>
          <w:rFonts w:eastAsiaTheme="minorEastAsia"/>
          <w:smallCaps w:val="0"/>
          <w:sz w:val="22"/>
        </w:rPr>
      </w:pPr>
      <w:hyperlink w:anchor="_Toc515576255" w:history="1">
        <w:r w:rsidR="00C44D31" w:rsidRPr="0045716F">
          <w:rPr>
            <w:rStyle w:val="Hyperlink"/>
          </w:rPr>
          <w:t>SharePoint Server</w:t>
        </w:r>
        <w:r w:rsidR="00C44D31">
          <w:tab/>
        </w:r>
        <w:r w:rsidR="00C44D31">
          <w:fldChar w:fldCharType="begin"/>
        </w:r>
        <w:r w:rsidR="00C44D31">
          <w:instrText xml:space="preserve"> PAGEREF _Toc515576255 \h </w:instrText>
        </w:r>
        <w:r w:rsidR="00C44D31">
          <w:fldChar w:fldCharType="separate"/>
        </w:r>
        <w:r w:rsidR="00C44D31">
          <w:t>25</w:t>
        </w:r>
        <w:r w:rsidR="00C44D31">
          <w:fldChar w:fldCharType="end"/>
        </w:r>
      </w:hyperlink>
    </w:p>
    <w:p w:rsidR="00C44D31" w:rsidRDefault="00D85292">
      <w:pPr>
        <w:pStyle w:val="TOC3"/>
        <w:rPr>
          <w:rFonts w:eastAsiaTheme="minorEastAsia"/>
          <w:smallCaps w:val="0"/>
          <w:sz w:val="22"/>
        </w:rPr>
      </w:pPr>
      <w:hyperlink w:anchor="_Toc515576256" w:history="1">
        <w:r w:rsidR="00C44D31" w:rsidRPr="0045716F">
          <w:rPr>
            <w:rStyle w:val="Hyperlink"/>
          </w:rPr>
          <w:t>Skype för Business Server</w:t>
        </w:r>
        <w:r w:rsidR="00C44D31">
          <w:tab/>
        </w:r>
        <w:r w:rsidR="00C44D31">
          <w:fldChar w:fldCharType="begin"/>
        </w:r>
        <w:r w:rsidR="00C44D31">
          <w:instrText xml:space="preserve"> PAGEREF _Toc515576256 \h </w:instrText>
        </w:r>
        <w:r w:rsidR="00C44D31">
          <w:fldChar w:fldCharType="separate"/>
        </w:r>
        <w:r w:rsidR="00C44D31">
          <w:t>26</w:t>
        </w:r>
        <w:r w:rsidR="00C44D31">
          <w:fldChar w:fldCharType="end"/>
        </w:r>
      </w:hyperlink>
    </w:p>
    <w:p w:rsidR="00C44D31" w:rsidRDefault="00D85292">
      <w:pPr>
        <w:pStyle w:val="TOC2"/>
        <w:rPr>
          <w:rFonts w:eastAsiaTheme="minorEastAsia"/>
          <w:smallCaps w:val="0"/>
          <w:sz w:val="22"/>
        </w:rPr>
      </w:pPr>
      <w:hyperlink w:anchor="_Toc515576257" w:history="1">
        <w:r w:rsidR="00C44D31" w:rsidRPr="0045716F">
          <w:rPr>
            <w:rStyle w:val="Hyperlink"/>
          </w:rPr>
          <w:t>SQL Server</w:t>
        </w:r>
        <w:r w:rsidR="00C44D31">
          <w:tab/>
        </w:r>
        <w:r w:rsidR="00C44D31">
          <w:fldChar w:fldCharType="begin"/>
        </w:r>
        <w:r w:rsidR="00C44D31">
          <w:instrText xml:space="preserve"> PAGEREF _Toc515576257 \h </w:instrText>
        </w:r>
        <w:r w:rsidR="00C44D31">
          <w:fldChar w:fldCharType="separate"/>
        </w:r>
        <w:r w:rsidR="00C44D31">
          <w:t>27</w:t>
        </w:r>
        <w:r w:rsidR="00C44D31">
          <w:fldChar w:fldCharType="end"/>
        </w:r>
      </w:hyperlink>
    </w:p>
    <w:p w:rsidR="00C44D31" w:rsidRDefault="00D85292">
      <w:pPr>
        <w:pStyle w:val="TOC2"/>
        <w:rPr>
          <w:rFonts w:eastAsiaTheme="minorEastAsia"/>
          <w:smallCaps w:val="0"/>
          <w:sz w:val="22"/>
        </w:rPr>
      </w:pPr>
      <w:hyperlink w:anchor="_Toc515576258" w:history="1">
        <w:r w:rsidR="00C44D31" w:rsidRPr="0045716F">
          <w:rPr>
            <w:rStyle w:val="Hyperlink"/>
          </w:rPr>
          <w:t>System Center</w:t>
        </w:r>
        <w:r w:rsidR="00C44D31">
          <w:tab/>
        </w:r>
        <w:r w:rsidR="00C44D31">
          <w:fldChar w:fldCharType="begin"/>
        </w:r>
        <w:r w:rsidR="00C44D31">
          <w:instrText xml:space="preserve"> PAGEREF _Toc515576258 \h </w:instrText>
        </w:r>
        <w:r w:rsidR="00C44D31">
          <w:fldChar w:fldCharType="separate"/>
        </w:r>
        <w:r w:rsidR="00C44D31">
          <w:t>29</w:t>
        </w:r>
        <w:r w:rsidR="00C44D31">
          <w:fldChar w:fldCharType="end"/>
        </w:r>
      </w:hyperlink>
    </w:p>
    <w:p w:rsidR="00C44D31" w:rsidRDefault="00D85292">
      <w:pPr>
        <w:pStyle w:val="TOC3"/>
        <w:rPr>
          <w:rFonts w:eastAsiaTheme="minorEastAsia"/>
          <w:smallCaps w:val="0"/>
          <w:sz w:val="22"/>
        </w:rPr>
      </w:pPr>
      <w:hyperlink w:anchor="_Toc515576259" w:history="1">
        <w:r w:rsidR="00C44D31" w:rsidRPr="0045716F">
          <w:rPr>
            <w:rStyle w:val="Hyperlink"/>
          </w:rPr>
          <w:t>System Center Server</w:t>
        </w:r>
        <w:r w:rsidR="00C44D31">
          <w:tab/>
        </w:r>
        <w:r w:rsidR="00C44D31">
          <w:fldChar w:fldCharType="begin"/>
        </w:r>
        <w:r w:rsidR="00C44D31">
          <w:instrText xml:space="preserve"> PAGEREF _Toc515576259 \h </w:instrText>
        </w:r>
        <w:r w:rsidR="00C44D31">
          <w:fldChar w:fldCharType="separate"/>
        </w:r>
        <w:r w:rsidR="00C44D31">
          <w:t>29</w:t>
        </w:r>
        <w:r w:rsidR="00C44D31">
          <w:fldChar w:fldCharType="end"/>
        </w:r>
      </w:hyperlink>
    </w:p>
    <w:p w:rsidR="00C44D31" w:rsidRDefault="00D85292">
      <w:pPr>
        <w:pStyle w:val="TOC3"/>
        <w:rPr>
          <w:rFonts w:eastAsiaTheme="minorEastAsia"/>
          <w:smallCaps w:val="0"/>
          <w:sz w:val="22"/>
        </w:rPr>
      </w:pPr>
      <w:hyperlink w:anchor="_Toc515576260" w:history="1">
        <w:r w:rsidR="00C44D31" w:rsidRPr="0045716F">
          <w:rPr>
            <w:rStyle w:val="Hyperlink"/>
          </w:rPr>
          <w:t>System Center Configuration Manager</w:t>
        </w:r>
        <w:r w:rsidR="00C44D31">
          <w:tab/>
        </w:r>
        <w:r w:rsidR="00C44D31">
          <w:fldChar w:fldCharType="begin"/>
        </w:r>
        <w:r w:rsidR="00C44D31">
          <w:instrText xml:space="preserve"> PAGEREF _Toc515576260 \h </w:instrText>
        </w:r>
        <w:r w:rsidR="00C44D31">
          <w:fldChar w:fldCharType="separate"/>
        </w:r>
        <w:r w:rsidR="00C44D31">
          <w:t>30</w:t>
        </w:r>
        <w:r w:rsidR="00C44D31">
          <w:fldChar w:fldCharType="end"/>
        </w:r>
      </w:hyperlink>
    </w:p>
    <w:p w:rsidR="00C44D31" w:rsidRDefault="00D85292">
      <w:pPr>
        <w:pStyle w:val="TOC3"/>
        <w:rPr>
          <w:rFonts w:eastAsiaTheme="minorEastAsia"/>
          <w:smallCaps w:val="0"/>
          <w:sz w:val="22"/>
        </w:rPr>
      </w:pPr>
      <w:hyperlink w:anchor="_Toc515576261" w:history="1">
        <w:r w:rsidR="00C44D31" w:rsidRPr="0045716F">
          <w:rPr>
            <w:rStyle w:val="Hyperlink"/>
          </w:rPr>
          <w:t>System Center Data Protection Manager</w:t>
        </w:r>
        <w:r w:rsidR="00C44D31">
          <w:tab/>
        </w:r>
        <w:r w:rsidR="00C44D31">
          <w:fldChar w:fldCharType="begin"/>
        </w:r>
        <w:r w:rsidR="00C44D31">
          <w:instrText xml:space="preserve"> PAGEREF _Toc515576261 \h </w:instrText>
        </w:r>
        <w:r w:rsidR="00C44D31">
          <w:fldChar w:fldCharType="separate"/>
        </w:r>
        <w:r w:rsidR="00C44D31">
          <w:t>31</w:t>
        </w:r>
        <w:r w:rsidR="00C44D31">
          <w:fldChar w:fldCharType="end"/>
        </w:r>
      </w:hyperlink>
    </w:p>
    <w:p w:rsidR="00C44D31" w:rsidRDefault="00D85292">
      <w:pPr>
        <w:pStyle w:val="TOC3"/>
        <w:rPr>
          <w:rFonts w:eastAsiaTheme="minorEastAsia"/>
          <w:smallCaps w:val="0"/>
          <w:sz w:val="22"/>
        </w:rPr>
      </w:pPr>
      <w:hyperlink w:anchor="_Toc515576262" w:history="1">
        <w:r w:rsidR="00C44D31" w:rsidRPr="0045716F">
          <w:rPr>
            <w:rStyle w:val="Hyperlink"/>
          </w:rPr>
          <w:t>System Center Endpoint Protection</w:t>
        </w:r>
        <w:r w:rsidR="00C44D31">
          <w:tab/>
        </w:r>
        <w:r w:rsidR="00C44D31">
          <w:fldChar w:fldCharType="begin"/>
        </w:r>
        <w:r w:rsidR="00C44D31">
          <w:instrText xml:space="preserve"> PAGEREF _Toc515576262 \h </w:instrText>
        </w:r>
        <w:r w:rsidR="00C44D31">
          <w:fldChar w:fldCharType="separate"/>
        </w:r>
        <w:r w:rsidR="00C44D31">
          <w:t>32</w:t>
        </w:r>
        <w:r w:rsidR="00C44D31">
          <w:fldChar w:fldCharType="end"/>
        </w:r>
      </w:hyperlink>
    </w:p>
    <w:p w:rsidR="00C44D31" w:rsidRDefault="00D85292">
      <w:pPr>
        <w:pStyle w:val="TOC3"/>
        <w:rPr>
          <w:rFonts w:eastAsiaTheme="minorEastAsia"/>
          <w:smallCaps w:val="0"/>
          <w:sz w:val="22"/>
        </w:rPr>
      </w:pPr>
      <w:hyperlink w:anchor="_Toc515576263" w:history="1">
        <w:r w:rsidR="00C44D31" w:rsidRPr="0045716F">
          <w:rPr>
            <w:rStyle w:val="Hyperlink"/>
          </w:rPr>
          <w:t>System Center Operations Manager</w:t>
        </w:r>
        <w:r w:rsidR="00C44D31">
          <w:tab/>
        </w:r>
        <w:r w:rsidR="00C44D31">
          <w:fldChar w:fldCharType="begin"/>
        </w:r>
        <w:r w:rsidR="00C44D31">
          <w:instrText xml:space="preserve"> PAGEREF _Toc515576263 \h </w:instrText>
        </w:r>
        <w:r w:rsidR="00C44D31">
          <w:fldChar w:fldCharType="separate"/>
        </w:r>
        <w:r w:rsidR="00C44D31">
          <w:t>33</w:t>
        </w:r>
        <w:r w:rsidR="00C44D31">
          <w:fldChar w:fldCharType="end"/>
        </w:r>
      </w:hyperlink>
    </w:p>
    <w:p w:rsidR="00C44D31" w:rsidRDefault="00D85292">
      <w:pPr>
        <w:pStyle w:val="TOC3"/>
        <w:rPr>
          <w:rFonts w:eastAsiaTheme="minorEastAsia"/>
          <w:smallCaps w:val="0"/>
          <w:sz w:val="22"/>
        </w:rPr>
      </w:pPr>
      <w:hyperlink w:anchor="_Toc515576264" w:history="1">
        <w:r w:rsidR="00C44D31" w:rsidRPr="0045716F">
          <w:rPr>
            <w:rStyle w:val="Hyperlink"/>
          </w:rPr>
          <w:t>System Center Orchestrator</w:t>
        </w:r>
        <w:r w:rsidR="00C44D31">
          <w:tab/>
        </w:r>
        <w:r w:rsidR="00C44D31">
          <w:fldChar w:fldCharType="begin"/>
        </w:r>
        <w:r w:rsidR="00C44D31">
          <w:instrText xml:space="preserve"> PAGEREF _Toc515576264 \h </w:instrText>
        </w:r>
        <w:r w:rsidR="00C44D31">
          <w:fldChar w:fldCharType="separate"/>
        </w:r>
        <w:r w:rsidR="00C44D31">
          <w:t>34</w:t>
        </w:r>
        <w:r w:rsidR="00C44D31">
          <w:fldChar w:fldCharType="end"/>
        </w:r>
      </w:hyperlink>
    </w:p>
    <w:p w:rsidR="00C44D31" w:rsidRDefault="00D85292">
      <w:pPr>
        <w:pStyle w:val="TOC3"/>
        <w:rPr>
          <w:rFonts w:eastAsiaTheme="minorEastAsia"/>
          <w:smallCaps w:val="0"/>
          <w:sz w:val="22"/>
        </w:rPr>
      </w:pPr>
      <w:hyperlink w:anchor="_Toc515576265" w:history="1">
        <w:r w:rsidR="00C44D31" w:rsidRPr="0045716F">
          <w:rPr>
            <w:rStyle w:val="Hyperlink"/>
          </w:rPr>
          <w:t>System Center Service Manager</w:t>
        </w:r>
        <w:r w:rsidR="00C44D31">
          <w:tab/>
        </w:r>
        <w:r w:rsidR="00C44D31">
          <w:fldChar w:fldCharType="begin"/>
        </w:r>
        <w:r w:rsidR="00C44D31">
          <w:instrText xml:space="preserve"> PAGEREF _Toc515576265 \h </w:instrText>
        </w:r>
        <w:r w:rsidR="00C44D31">
          <w:fldChar w:fldCharType="separate"/>
        </w:r>
        <w:r w:rsidR="00C44D31">
          <w:t>34</w:t>
        </w:r>
        <w:r w:rsidR="00C44D31">
          <w:fldChar w:fldCharType="end"/>
        </w:r>
      </w:hyperlink>
    </w:p>
    <w:p w:rsidR="00C44D31" w:rsidRDefault="00D85292">
      <w:pPr>
        <w:pStyle w:val="TOC2"/>
        <w:rPr>
          <w:rFonts w:eastAsiaTheme="minorEastAsia"/>
          <w:smallCaps w:val="0"/>
          <w:sz w:val="22"/>
        </w:rPr>
      </w:pPr>
      <w:hyperlink w:anchor="_Toc515576266" w:history="1">
        <w:r w:rsidR="00C44D31" w:rsidRPr="0045716F">
          <w:rPr>
            <w:rStyle w:val="Hyperlink"/>
          </w:rPr>
          <w:t>Virtual Desktop Infrastructure (VDI) Suite</w:t>
        </w:r>
        <w:r w:rsidR="00C44D31">
          <w:tab/>
        </w:r>
        <w:r w:rsidR="00C44D31">
          <w:fldChar w:fldCharType="begin"/>
        </w:r>
        <w:r w:rsidR="00C44D31">
          <w:instrText xml:space="preserve"> PAGEREF _Toc515576266 \h </w:instrText>
        </w:r>
        <w:r w:rsidR="00C44D31">
          <w:fldChar w:fldCharType="separate"/>
        </w:r>
        <w:r w:rsidR="00C44D31">
          <w:t>35</w:t>
        </w:r>
        <w:r w:rsidR="00C44D31">
          <w:fldChar w:fldCharType="end"/>
        </w:r>
      </w:hyperlink>
    </w:p>
    <w:p w:rsidR="00C44D31" w:rsidRDefault="00D85292">
      <w:pPr>
        <w:pStyle w:val="TOC2"/>
        <w:rPr>
          <w:rFonts w:eastAsiaTheme="minorEastAsia"/>
          <w:smallCaps w:val="0"/>
          <w:sz w:val="22"/>
        </w:rPr>
      </w:pPr>
      <w:hyperlink w:anchor="_Toc515576267" w:history="1">
        <w:r w:rsidR="00C44D31" w:rsidRPr="0045716F">
          <w:rPr>
            <w:rStyle w:val="Hyperlink"/>
          </w:rPr>
          <w:t>Visual Studio</w:t>
        </w:r>
        <w:r w:rsidR="00C44D31">
          <w:tab/>
        </w:r>
        <w:r w:rsidR="00C44D31">
          <w:fldChar w:fldCharType="begin"/>
        </w:r>
        <w:r w:rsidR="00C44D31">
          <w:instrText xml:space="preserve"> PAGEREF _Toc515576267 \h </w:instrText>
        </w:r>
        <w:r w:rsidR="00C44D31">
          <w:fldChar w:fldCharType="separate"/>
        </w:r>
        <w:r w:rsidR="00C44D31">
          <w:t>36</w:t>
        </w:r>
        <w:r w:rsidR="00C44D31">
          <w:fldChar w:fldCharType="end"/>
        </w:r>
      </w:hyperlink>
    </w:p>
    <w:p w:rsidR="00C44D31" w:rsidRDefault="00D85292">
      <w:pPr>
        <w:pStyle w:val="TOC3"/>
        <w:rPr>
          <w:rFonts w:eastAsiaTheme="minorEastAsia"/>
          <w:smallCaps w:val="0"/>
          <w:sz w:val="22"/>
        </w:rPr>
      </w:pPr>
      <w:hyperlink w:anchor="_Toc515576268" w:history="1">
        <w:r w:rsidR="00C44D31" w:rsidRPr="0045716F">
          <w:rPr>
            <w:rStyle w:val="Hyperlink"/>
          </w:rPr>
          <w:t>Visual Studio</w:t>
        </w:r>
        <w:r w:rsidR="00C44D31">
          <w:tab/>
        </w:r>
        <w:r w:rsidR="00C44D31">
          <w:fldChar w:fldCharType="begin"/>
        </w:r>
        <w:r w:rsidR="00C44D31">
          <w:instrText xml:space="preserve"> PAGEREF _Toc515576268 \h </w:instrText>
        </w:r>
        <w:r w:rsidR="00C44D31">
          <w:fldChar w:fldCharType="separate"/>
        </w:r>
        <w:r w:rsidR="00C44D31">
          <w:t>36</w:t>
        </w:r>
        <w:r w:rsidR="00C44D31">
          <w:fldChar w:fldCharType="end"/>
        </w:r>
      </w:hyperlink>
    </w:p>
    <w:p w:rsidR="00C44D31" w:rsidRDefault="00D85292">
      <w:pPr>
        <w:pStyle w:val="TOC3"/>
        <w:rPr>
          <w:rFonts w:eastAsiaTheme="minorEastAsia"/>
          <w:smallCaps w:val="0"/>
          <w:sz w:val="22"/>
        </w:rPr>
      </w:pPr>
      <w:hyperlink w:anchor="_Toc515576269" w:history="1">
        <w:r w:rsidR="00C44D31" w:rsidRPr="0045716F">
          <w:rPr>
            <w:rStyle w:val="Hyperlink"/>
          </w:rPr>
          <w:t>Visual Studio Team Foundation Server</w:t>
        </w:r>
        <w:r w:rsidR="00C44D31">
          <w:tab/>
        </w:r>
        <w:r w:rsidR="00C44D31">
          <w:fldChar w:fldCharType="begin"/>
        </w:r>
        <w:r w:rsidR="00C44D31">
          <w:instrText xml:space="preserve"> PAGEREF _Toc515576269 \h </w:instrText>
        </w:r>
        <w:r w:rsidR="00C44D31">
          <w:fldChar w:fldCharType="separate"/>
        </w:r>
        <w:r w:rsidR="00C44D31">
          <w:t>37</w:t>
        </w:r>
        <w:r w:rsidR="00C44D31">
          <w:fldChar w:fldCharType="end"/>
        </w:r>
      </w:hyperlink>
    </w:p>
    <w:p w:rsidR="00C44D31" w:rsidRDefault="00D85292">
      <w:pPr>
        <w:pStyle w:val="TOC2"/>
        <w:rPr>
          <w:rFonts w:eastAsiaTheme="minorEastAsia"/>
          <w:smallCaps w:val="0"/>
          <w:sz w:val="22"/>
        </w:rPr>
      </w:pPr>
      <w:hyperlink w:anchor="_Toc515576270" w:history="1">
        <w:r w:rsidR="00C44D31" w:rsidRPr="0045716F">
          <w:rPr>
            <w:rStyle w:val="Hyperlink"/>
          </w:rPr>
          <w:t>Windows</w:t>
        </w:r>
        <w:r w:rsidR="00C44D31">
          <w:tab/>
        </w:r>
        <w:r w:rsidR="00C44D31">
          <w:fldChar w:fldCharType="begin"/>
        </w:r>
        <w:r w:rsidR="00C44D31">
          <w:instrText xml:space="preserve"> PAGEREF _Toc515576270 \h </w:instrText>
        </w:r>
        <w:r w:rsidR="00C44D31">
          <w:fldChar w:fldCharType="separate"/>
        </w:r>
        <w:r w:rsidR="00C44D31">
          <w:t>38</w:t>
        </w:r>
        <w:r w:rsidR="00C44D31">
          <w:fldChar w:fldCharType="end"/>
        </w:r>
      </w:hyperlink>
    </w:p>
    <w:p w:rsidR="00C44D31" w:rsidRDefault="00D85292">
      <w:pPr>
        <w:pStyle w:val="TOC3"/>
        <w:rPr>
          <w:rFonts w:eastAsiaTheme="minorEastAsia"/>
          <w:smallCaps w:val="0"/>
          <w:sz w:val="22"/>
        </w:rPr>
      </w:pPr>
      <w:hyperlink w:anchor="_Toc515576271" w:history="1">
        <w:r w:rsidR="00C44D31" w:rsidRPr="0045716F">
          <w:rPr>
            <w:rStyle w:val="Hyperlink"/>
          </w:rPr>
          <w:t>Windows desktop-operativsystem</w:t>
        </w:r>
        <w:r w:rsidR="00C44D31">
          <w:tab/>
        </w:r>
        <w:r w:rsidR="00C44D31">
          <w:fldChar w:fldCharType="begin"/>
        </w:r>
        <w:r w:rsidR="00C44D31">
          <w:instrText xml:space="preserve"> PAGEREF _Toc515576271 \h </w:instrText>
        </w:r>
        <w:r w:rsidR="00C44D31">
          <w:fldChar w:fldCharType="separate"/>
        </w:r>
        <w:r w:rsidR="00C44D31">
          <w:t>38</w:t>
        </w:r>
        <w:r w:rsidR="00C44D31">
          <w:fldChar w:fldCharType="end"/>
        </w:r>
      </w:hyperlink>
    </w:p>
    <w:p w:rsidR="00C44D31" w:rsidRDefault="00D85292">
      <w:pPr>
        <w:pStyle w:val="TOC2"/>
        <w:rPr>
          <w:rFonts w:eastAsiaTheme="minorEastAsia"/>
          <w:smallCaps w:val="0"/>
          <w:sz w:val="22"/>
        </w:rPr>
      </w:pPr>
      <w:hyperlink w:anchor="_Toc515576272" w:history="1">
        <w:r w:rsidR="00C44D31" w:rsidRPr="0045716F">
          <w:rPr>
            <w:rStyle w:val="Hyperlink"/>
          </w:rPr>
          <w:t>Windows Server</w:t>
        </w:r>
        <w:r w:rsidR="00C44D31">
          <w:tab/>
        </w:r>
        <w:r w:rsidR="00C44D31">
          <w:fldChar w:fldCharType="begin"/>
        </w:r>
        <w:r w:rsidR="00C44D31">
          <w:instrText xml:space="preserve"> PAGEREF _Toc515576272 \h </w:instrText>
        </w:r>
        <w:r w:rsidR="00C44D31">
          <w:fldChar w:fldCharType="separate"/>
        </w:r>
        <w:r w:rsidR="00C44D31">
          <w:t>44</w:t>
        </w:r>
        <w:r w:rsidR="00C44D31">
          <w:fldChar w:fldCharType="end"/>
        </w:r>
      </w:hyperlink>
    </w:p>
    <w:p w:rsidR="00C44D31" w:rsidRDefault="00D85292">
      <w:pPr>
        <w:pStyle w:val="TOC3"/>
        <w:rPr>
          <w:rFonts w:eastAsiaTheme="minorEastAsia"/>
          <w:smallCaps w:val="0"/>
          <w:sz w:val="22"/>
        </w:rPr>
      </w:pPr>
      <w:hyperlink w:anchor="_Toc515576273" w:history="1">
        <w:r w:rsidR="00C44D31" w:rsidRPr="0045716F">
          <w:rPr>
            <w:rStyle w:val="Hyperlink"/>
          </w:rPr>
          <w:t>Windows MultiPoint Server</w:t>
        </w:r>
        <w:r w:rsidR="00C44D31">
          <w:tab/>
        </w:r>
        <w:r w:rsidR="00C44D31">
          <w:fldChar w:fldCharType="begin"/>
        </w:r>
        <w:r w:rsidR="00C44D31">
          <w:instrText xml:space="preserve"> PAGEREF _Toc515576273 \h </w:instrText>
        </w:r>
        <w:r w:rsidR="00C44D31">
          <w:fldChar w:fldCharType="separate"/>
        </w:r>
        <w:r w:rsidR="00C44D31">
          <w:t>44</w:t>
        </w:r>
        <w:r w:rsidR="00C44D31">
          <w:fldChar w:fldCharType="end"/>
        </w:r>
      </w:hyperlink>
    </w:p>
    <w:p w:rsidR="00C44D31" w:rsidRDefault="00D85292">
      <w:pPr>
        <w:pStyle w:val="TOC3"/>
        <w:rPr>
          <w:rFonts w:eastAsiaTheme="minorEastAsia"/>
          <w:smallCaps w:val="0"/>
          <w:sz w:val="22"/>
        </w:rPr>
      </w:pPr>
      <w:hyperlink w:anchor="_Toc515576274" w:history="1">
        <w:r w:rsidR="00C44D31" w:rsidRPr="0045716F">
          <w:rPr>
            <w:rStyle w:val="Hyperlink"/>
          </w:rPr>
          <w:t>Windows Server</w:t>
        </w:r>
        <w:r w:rsidR="00C44D31">
          <w:tab/>
        </w:r>
        <w:r w:rsidR="00C44D31">
          <w:fldChar w:fldCharType="begin"/>
        </w:r>
        <w:r w:rsidR="00C44D31">
          <w:instrText xml:space="preserve"> PAGEREF _Toc515576274 \h </w:instrText>
        </w:r>
        <w:r w:rsidR="00C44D31">
          <w:fldChar w:fldCharType="separate"/>
        </w:r>
        <w:r w:rsidR="00C44D31">
          <w:t>45</w:t>
        </w:r>
        <w:r w:rsidR="00C44D31">
          <w:fldChar w:fldCharType="end"/>
        </w:r>
      </w:hyperlink>
    </w:p>
    <w:p w:rsidR="00C44D31" w:rsidRDefault="00D85292">
      <w:pPr>
        <w:pStyle w:val="TOC1"/>
        <w:rPr>
          <w:rFonts w:eastAsiaTheme="minorEastAsia"/>
          <w:b w:val="0"/>
          <w:caps w:val="0"/>
          <w:noProof/>
          <w:sz w:val="22"/>
          <w:szCs w:val="22"/>
        </w:rPr>
      </w:pPr>
      <w:hyperlink w:anchor="_Toc515576275" w:history="1">
        <w:r w:rsidR="00C44D31" w:rsidRPr="0045716F">
          <w:rPr>
            <w:rStyle w:val="Hyperlink"/>
            <w:noProof/>
          </w:rPr>
          <w:t>Onlinetjänster</w:t>
        </w:r>
        <w:r w:rsidR="00C44D31">
          <w:rPr>
            <w:noProof/>
          </w:rPr>
          <w:tab/>
        </w:r>
        <w:r w:rsidR="00C44D31">
          <w:rPr>
            <w:noProof/>
          </w:rPr>
          <w:fldChar w:fldCharType="begin"/>
        </w:r>
        <w:r w:rsidR="00C44D31">
          <w:rPr>
            <w:noProof/>
          </w:rPr>
          <w:instrText xml:space="preserve"> PAGEREF _Toc515576275 \h </w:instrText>
        </w:r>
        <w:r w:rsidR="00C44D31">
          <w:rPr>
            <w:noProof/>
          </w:rPr>
        </w:r>
        <w:r w:rsidR="00C44D31">
          <w:rPr>
            <w:noProof/>
          </w:rPr>
          <w:fldChar w:fldCharType="separate"/>
        </w:r>
        <w:r w:rsidR="00C44D31">
          <w:rPr>
            <w:noProof/>
          </w:rPr>
          <w:t>49</w:t>
        </w:r>
        <w:r w:rsidR="00C44D31">
          <w:rPr>
            <w:noProof/>
          </w:rPr>
          <w:fldChar w:fldCharType="end"/>
        </w:r>
      </w:hyperlink>
    </w:p>
    <w:p w:rsidR="00C44D31" w:rsidRDefault="00D85292">
      <w:pPr>
        <w:pStyle w:val="TOC2"/>
        <w:rPr>
          <w:rFonts w:eastAsiaTheme="minorEastAsia"/>
          <w:smallCaps w:val="0"/>
          <w:sz w:val="22"/>
        </w:rPr>
      </w:pPr>
      <w:hyperlink w:anchor="_Toc515576276" w:history="1">
        <w:r w:rsidR="00C44D31" w:rsidRPr="0045716F">
          <w:rPr>
            <w:rStyle w:val="Hyperlink"/>
          </w:rPr>
          <w:t>Regional tillgänglighet för onlinetjänster</w:t>
        </w:r>
        <w:r w:rsidR="00C44D31">
          <w:tab/>
        </w:r>
        <w:r w:rsidR="00C44D31">
          <w:fldChar w:fldCharType="begin"/>
        </w:r>
        <w:r w:rsidR="00C44D31">
          <w:instrText xml:space="preserve"> PAGEREF _Toc515576276 \h </w:instrText>
        </w:r>
        <w:r w:rsidR="00C44D31">
          <w:fldChar w:fldCharType="separate"/>
        </w:r>
        <w:r w:rsidR="00C44D31">
          <w:t>49</w:t>
        </w:r>
        <w:r w:rsidR="00C44D31">
          <w:fldChar w:fldCharType="end"/>
        </w:r>
      </w:hyperlink>
    </w:p>
    <w:p w:rsidR="00C44D31" w:rsidRDefault="00D85292">
      <w:pPr>
        <w:pStyle w:val="TOC2"/>
        <w:rPr>
          <w:rFonts w:eastAsiaTheme="minorEastAsia"/>
          <w:smallCaps w:val="0"/>
          <w:sz w:val="22"/>
        </w:rPr>
      </w:pPr>
      <w:hyperlink w:anchor="_Toc515576277" w:history="1">
        <w:r w:rsidR="00C44D31" w:rsidRPr="0045716F">
          <w:rPr>
            <w:rStyle w:val="Hyperlink"/>
          </w:rPr>
          <w:t>Inköpsregler för onlinetjänster</w:t>
        </w:r>
        <w:r w:rsidR="00C44D31">
          <w:tab/>
        </w:r>
        <w:r w:rsidR="00C44D31">
          <w:fldChar w:fldCharType="begin"/>
        </w:r>
        <w:r w:rsidR="00C44D31">
          <w:instrText xml:space="preserve"> PAGEREF _Toc515576277 \h </w:instrText>
        </w:r>
        <w:r w:rsidR="00C44D31">
          <w:fldChar w:fldCharType="separate"/>
        </w:r>
        <w:r w:rsidR="00C44D31">
          <w:t>49</w:t>
        </w:r>
        <w:r w:rsidR="00C44D31">
          <w:fldChar w:fldCharType="end"/>
        </w:r>
      </w:hyperlink>
    </w:p>
    <w:p w:rsidR="00C44D31" w:rsidRDefault="00D85292">
      <w:pPr>
        <w:pStyle w:val="TOC2"/>
        <w:rPr>
          <w:rFonts w:eastAsiaTheme="minorEastAsia"/>
          <w:smallCaps w:val="0"/>
          <w:sz w:val="22"/>
        </w:rPr>
      </w:pPr>
      <w:hyperlink w:anchor="_Toc515576278" w:history="1">
        <w:r w:rsidR="00C44D31" w:rsidRPr="0045716F">
          <w:rPr>
            <w:rStyle w:val="Hyperlink"/>
          </w:rPr>
          <w:t>Förnyelse av onlinetjänster</w:t>
        </w:r>
        <w:r w:rsidR="00C44D31">
          <w:tab/>
        </w:r>
        <w:r w:rsidR="00C44D31">
          <w:fldChar w:fldCharType="begin"/>
        </w:r>
        <w:r w:rsidR="00C44D31">
          <w:instrText xml:space="preserve"> PAGEREF _Toc515576278 \h </w:instrText>
        </w:r>
        <w:r w:rsidR="00C44D31">
          <w:fldChar w:fldCharType="separate"/>
        </w:r>
        <w:r w:rsidR="00C44D31">
          <w:t>49</w:t>
        </w:r>
        <w:r w:rsidR="00C44D31">
          <w:fldChar w:fldCharType="end"/>
        </w:r>
      </w:hyperlink>
    </w:p>
    <w:p w:rsidR="00C44D31" w:rsidRDefault="00D85292">
      <w:pPr>
        <w:pStyle w:val="TOC2"/>
        <w:rPr>
          <w:rFonts w:eastAsiaTheme="minorEastAsia"/>
          <w:smallCaps w:val="0"/>
          <w:sz w:val="22"/>
        </w:rPr>
      </w:pPr>
      <w:hyperlink w:anchor="_Toc515576279" w:history="1">
        <w:r w:rsidR="00C44D31" w:rsidRPr="0045716F">
          <w:rPr>
            <w:rStyle w:val="Hyperlink"/>
          </w:rPr>
          <w:t>Microsoft Azure-tjänster</w:t>
        </w:r>
        <w:r w:rsidR="00C44D31">
          <w:tab/>
        </w:r>
        <w:r w:rsidR="00C44D31">
          <w:fldChar w:fldCharType="begin"/>
        </w:r>
        <w:r w:rsidR="00C44D31">
          <w:instrText xml:space="preserve"> PAGEREF _Toc515576279 \h </w:instrText>
        </w:r>
        <w:r w:rsidR="00C44D31">
          <w:fldChar w:fldCharType="separate"/>
        </w:r>
        <w:r w:rsidR="00C44D31">
          <w:t>49</w:t>
        </w:r>
        <w:r w:rsidR="00C44D31">
          <w:fldChar w:fldCharType="end"/>
        </w:r>
      </w:hyperlink>
    </w:p>
    <w:p w:rsidR="00C44D31" w:rsidRDefault="00D85292">
      <w:pPr>
        <w:pStyle w:val="TOC3"/>
        <w:rPr>
          <w:rFonts w:eastAsiaTheme="minorEastAsia"/>
          <w:smallCaps w:val="0"/>
          <w:sz w:val="22"/>
        </w:rPr>
      </w:pPr>
      <w:hyperlink w:anchor="_Toc515576280" w:history="1">
        <w:r w:rsidR="00C44D31" w:rsidRPr="0045716F">
          <w:rPr>
            <w:rStyle w:val="Hyperlink"/>
          </w:rPr>
          <w:t>Microsoft Azure-tjänster</w:t>
        </w:r>
        <w:r w:rsidR="00C44D31">
          <w:tab/>
        </w:r>
        <w:r w:rsidR="00C44D31">
          <w:fldChar w:fldCharType="begin"/>
        </w:r>
        <w:r w:rsidR="00C44D31">
          <w:instrText xml:space="preserve"> PAGEREF _Toc515576280 \h </w:instrText>
        </w:r>
        <w:r w:rsidR="00C44D31">
          <w:fldChar w:fldCharType="separate"/>
        </w:r>
        <w:r w:rsidR="00C44D31">
          <w:t>52</w:t>
        </w:r>
        <w:r w:rsidR="00C44D31">
          <w:fldChar w:fldCharType="end"/>
        </w:r>
      </w:hyperlink>
    </w:p>
    <w:p w:rsidR="00C44D31" w:rsidRDefault="00D85292">
      <w:pPr>
        <w:pStyle w:val="TOC3"/>
        <w:rPr>
          <w:rFonts w:eastAsiaTheme="minorEastAsia"/>
          <w:smallCaps w:val="0"/>
          <w:sz w:val="22"/>
        </w:rPr>
      </w:pPr>
      <w:hyperlink w:anchor="_Toc515576281" w:history="1">
        <w:r w:rsidR="00C44D31" w:rsidRPr="0045716F">
          <w:rPr>
            <w:rStyle w:val="Hyperlink"/>
          </w:rPr>
          <w:t>Microsoft Azure-infrastrukturplaner:</w:t>
        </w:r>
        <w:r w:rsidR="00C44D31">
          <w:tab/>
        </w:r>
        <w:r w:rsidR="00C44D31">
          <w:fldChar w:fldCharType="begin"/>
        </w:r>
        <w:r w:rsidR="00C44D31">
          <w:instrText xml:space="preserve"> PAGEREF _Toc515576281 \h </w:instrText>
        </w:r>
        <w:r w:rsidR="00C44D31">
          <w:fldChar w:fldCharType="separate"/>
        </w:r>
        <w:r w:rsidR="00C44D31">
          <w:t>52</w:t>
        </w:r>
        <w:r w:rsidR="00C44D31">
          <w:fldChar w:fldCharType="end"/>
        </w:r>
      </w:hyperlink>
    </w:p>
    <w:p w:rsidR="00C44D31" w:rsidRDefault="00D85292">
      <w:pPr>
        <w:pStyle w:val="TOC3"/>
        <w:rPr>
          <w:rFonts w:eastAsiaTheme="minorEastAsia"/>
          <w:smallCaps w:val="0"/>
          <w:sz w:val="22"/>
        </w:rPr>
      </w:pPr>
      <w:hyperlink w:anchor="_Toc515576282" w:history="1">
        <w:r w:rsidR="00C44D31" w:rsidRPr="0045716F">
          <w:rPr>
            <w:rStyle w:val="Hyperlink"/>
          </w:rPr>
          <w:t>Microsoft Azure-supportplaner</w:t>
        </w:r>
        <w:r w:rsidR="00C44D31">
          <w:tab/>
        </w:r>
        <w:r w:rsidR="00C44D31">
          <w:fldChar w:fldCharType="begin"/>
        </w:r>
        <w:r w:rsidR="00C44D31">
          <w:instrText xml:space="preserve"> PAGEREF _Toc515576282 \h </w:instrText>
        </w:r>
        <w:r w:rsidR="00C44D31">
          <w:fldChar w:fldCharType="separate"/>
        </w:r>
        <w:r w:rsidR="00C44D31">
          <w:t>53</w:t>
        </w:r>
        <w:r w:rsidR="00C44D31">
          <w:fldChar w:fldCharType="end"/>
        </w:r>
      </w:hyperlink>
    </w:p>
    <w:p w:rsidR="00C44D31" w:rsidRDefault="00D85292">
      <w:pPr>
        <w:pStyle w:val="TOC3"/>
        <w:rPr>
          <w:rFonts w:eastAsiaTheme="minorEastAsia"/>
          <w:smallCaps w:val="0"/>
          <w:sz w:val="22"/>
        </w:rPr>
      </w:pPr>
      <w:hyperlink w:anchor="_Toc515576283" w:history="1">
        <w:r w:rsidR="00C44D31" w:rsidRPr="0045716F">
          <w:rPr>
            <w:rStyle w:val="Hyperlink"/>
          </w:rPr>
          <w:t>Microsoft Azure-användarplaner</w:t>
        </w:r>
        <w:r w:rsidR="00C44D31">
          <w:tab/>
        </w:r>
        <w:r w:rsidR="00C44D31">
          <w:fldChar w:fldCharType="begin"/>
        </w:r>
        <w:r w:rsidR="00C44D31">
          <w:instrText xml:space="preserve"> PAGEREF _Toc515576283 \h </w:instrText>
        </w:r>
        <w:r w:rsidR="00C44D31">
          <w:fldChar w:fldCharType="separate"/>
        </w:r>
        <w:r w:rsidR="00C44D31">
          <w:t>53</w:t>
        </w:r>
        <w:r w:rsidR="00C44D31">
          <w:fldChar w:fldCharType="end"/>
        </w:r>
      </w:hyperlink>
    </w:p>
    <w:p w:rsidR="00C44D31" w:rsidRDefault="00D85292">
      <w:pPr>
        <w:pStyle w:val="TOC2"/>
        <w:rPr>
          <w:rFonts w:eastAsiaTheme="minorEastAsia"/>
          <w:smallCaps w:val="0"/>
          <w:sz w:val="22"/>
        </w:rPr>
      </w:pPr>
      <w:hyperlink w:anchor="_Toc515576284" w:history="1">
        <w:r w:rsidR="00C44D31" w:rsidRPr="0045716F">
          <w:rPr>
            <w:rStyle w:val="Hyperlink"/>
          </w:rPr>
          <w:t>Microsoft 365</w:t>
        </w:r>
        <w:r w:rsidR="00C44D31">
          <w:tab/>
        </w:r>
        <w:r w:rsidR="00C44D31">
          <w:fldChar w:fldCharType="begin"/>
        </w:r>
        <w:r w:rsidR="00C44D31">
          <w:instrText xml:space="preserve"> PAGEREF _Toc515576284 \h </w:instrText>
        </w:r>
        <w:r w:rsidR="00C44D31">
          <w:fldChar w:fldCharType="separate"/>
        </w:r>
        <w:r w:rsidR="00C44D31">
          <w:t>54</w:t>
        </w:r>
        <w:r w:rsidR="00C44D31">
          <w:fldChar w:fldCharType="end"/>
        </w:r>
      </w:hyperlink>
    </w:p>
    <w:p w:rsidR="00C44D31" w:rsidRDefault="00D85292">
      <w:pPr>
        <w:pStyle w:val="TOC2"/>
        <w:rPr>
          <w:rFonts w:eastAsiaTheme="minorEastAsia"/>
          <w:smallCaps w:val="0"/>
          <w:sz w:val="22"/>
        </w:rPr>
      </w:pPr>
      <w:hyperlink w:anchor="_Toc515576285" w:history="1">
        <w:r w:rsidR="00C44D31" w:rsidRPr="0045716F">
          <w:rPr>
            <w:rStyle w:val="Hyperlink"/>
          </w:rPr>
          <w:t>Enterprise Mobility + Security</w:t>
        </w:r>
        <w:r w:rsidR="00C44D31">
          <w:tab/>
        </w:r>
        <w:r w:rsidR="00C44D31">
          <w:fldChar w:fldCharType="begin"/>
        </w:r>
        <w:r w:rsidR="00C44D31">
          <w:instrText xml:space="preserve"> PAGEREF _Toc515576285 \h </w:instrText>
        </w:r>
        <w:r w:rsidR="00C44D31">
          <w:fldChar w:fldCharType="separate"/>
        </w:r>
        <w:r w:rsidR="00C44D31">
          <w:t>56</w:t>
        </w:r>
        <w:r w:rsidR="00C44D31">
          <w:fldChar w:fldCharType="end"/>
        </w:r>
      </w:hyperlink>
    </w:p>
    <w:p w:rsidR="00C44D31" w:rsidRDefault="00D85292">
      <w:pPr>
        <w:pStyle w:val="TOC2"/>
        <w:rPr>
          <w:rFonts w:eastAsiaTheme="minorEastAsia"/>
          <w:smallCaps w:val="0"/>
          <w:sz w:val="22"/>
        </w:rPr>
      </w:pPr>
      <w:hyperlink w:anchor="_Toc515576286" w:history="1">
        <w:r w:rsidR="00C44D31" w:rsidRPr="0045716F">
          <w:rPr>
            <w:rStyle w:val="Hyperlink"/>
          </w:rPr>
          <w:t>Serverprenumerationer för Azure</w:t>
        </w:r>
        <w:r w:rsidR="00C44D31">
          <w:tab/>
        </w:r>
        <w:r w:rsidR="00C44D31">
          <w:fldChar w:fldCharType="begin"/>
        </w:r>
        <w:r w:rsidR="00C44D31">
          <w:instrText xml:space="preserve"> PAGEREF _Toc515576286 \h </w:instrText>
        </w:r>
        <w:r w:rsidR="00C44D31">
          <w:fldChar w:fldCharType="separate"/>
        </w:r>
        <w:r w:rsidR="00C44D31">
          <w:t>56</w:t>
        </w:r>
        <w:r w:rsidR="00C44D31">
          <w:fldChar w:fldCharType="end"/>
        </w:r>
      </w:hyperlink>
    </w:p>
    <w:p w:rsidR="00C44D31" w:rsidRDefault="00D85292">
      <w:pPr>
        <w:pStyle w:val="TOC2"/>
        <w:rPr>
          <w:rFonts w:eastAsiaTheme="minorEastAsia"/>
          <w:smallCaps w:val="0"/>
          <w:sz w:val="22"/>
        </w:rPr>
      </w:pPr>
      <w:hyperlink w:anchor="_Toc515576287" w:history="1">
        <w:r w:rsidR="00C44D31" w:rsidRPr="0045716F">
          <w:rPr>
            <w:rStyle w:val="Hyperlink"/>
          </w:rPr>
          <w:t>Microsoft Dynamics 365-tjänster</w:t>
        </w:r>
        <w:r w:rsidR="00C44D31">
          <w:tab/>
        </w:r>
        <w:r w:rsidR="00C44D31">
          <w:fldChar w:fldCharType="begin"/>
        </w:r>
        <w:r w:rsidR="00C44D31">
          <w:instrText xml:space="preserve"> PAGEREF _Toc515576287 \h </w:instrText>
        </w:r>
        <w:r w:rsidR="00C44D31">
          <w:fldChar w:fldCharType="separate"/>
        </w:r>
        <w:r w:rsidR="00C44D31">
          <w:t>58</w:t>
        </w:r>
        <w:r w:rsidR="00C44D31">
          <w:fldChar w:fldCharType="end"/>
        </w:r>
      </w:hyperlink>
    </w:p>
    <w:p w:rsidR="00C44D31" w:rsidRDefault="00D85292">
      <w:pPr>
        <w:pStyle w:val="TOC2"/>
        <w:rPr>
          <w:rFonts w:eastAsiaTheme="minorEastAsia"/>
          <w:smallCaps w:val="0"/>
          <w:sz w:val="22"/>
        </w:rPr>
      </w:pPr>
      <w:hyperlink w:anchor="_Toc515576288" w:history="1">
        <w:r w:rsidR="00C44D31" w:rsidRPr="0045716F">
          <w:rPr>
            <w:rStyle w:val="Hyperlink"/>
          </w:rPr>
          <w:t>Office 365-tjänster</w:t>
        </w:r>
        <w:r w:rsidR="00C44D31">
          <w:tab/>
        </w:r>
        <w:r w:rsidR="00C44D31">
          <w:fldChar w:fldCharType="begin"/>
        </w:r>
        <w:r w:rsidR="00C44D31">
          <w:instrText xml:space="preserve"> PAGEREF _Toc515576288 \h </w:instrText>
        </w:r>
        <w:r w:rsidR="00C44D31">
          <w:fldChar w:fldCharType="separate"/>
        </w:r>
        <w:r w:rsidR="00C44D31">
          <w:t>61</w:t>
        </w:r>
        <w:r w:rsidR="00C44D31">
          <w:fldChar w:fldCharType="end"/>
        </w:r>
      </w:hyperlink>
    </w:p>
    <w:p w:rsidR="00C44D31" w:rsidRDefault="00D85292">
      <w:pPr>
        <w:pStyle w:val="TOC3"/>
        <w:rPr>
          <w:rFonts w:eastAsiaTheme="minorEastAsia"/>
          <w:smallCaps w:val="0"/>
          <w:sz w:val="22"/>
        </w:rPr>
      </w:pPr>
      <w:hyperlink w:anchor="_Toc515576289" w:history="1">
        <w:r w:rsidR="00C44D31" w:rsidRPr="0045716F">
          <w:rPr>
            <w:rStyle w:val="Hyperlink"/>
          </w:rPr>
          <w:t>Office 365-program</w:t>
        </w:r>
        <w:r w:rsidR="00C44D31">
          <w:tab/>
        </w:r>
        <w:r w:rsidR="00C44D31">
          <w:fldChar w:fldCharType="begin"/>
        </w:r>
        <w:r w:rsidR="00C44D31">
          <w:instrText xml:space="preserve"> PAGEREF _Toc515576289 \h </w:instrText>
        </w:r>
        <w:r w:rsidR="00C44D31">
          <w:fldChar w:fldCharType="separate"/>
        </w:r>
        <w:r w:rsidR="00C44D31">
          <w:t>61</w:t>
        </w:r>
        <w:r w:rsidR="00C44D31">
          <w:fldChar w:fldCharType="end"/>
        </w:r>
      </w:hyperlink>
    </w:p>
    <w:p w:rsidR="00C44D31" w:rsidRDefault="00D85292">
      <w:pPr>
        <w:pStyle w:val="TOC3"/>
        <w:rPr>
          <w:rFonts w:eastAsiaTheme="minorEastAsia"/>
          <w:smallCaps w:val="0"/>
          <w:sz w:val="22"/>
        </w:rPr>
      </w:pPr>
      <w:hyperlink w:anchor="_Toc515576290" w:history="1">
        <w:r w:rsidR="00C44D31" w:rsidRPr="0045716F">
          <w:rPr>
            <w:rStyle w:val="Hyperlink"/>
          </w:rPr>
          <w:t>Office 365 Suites</w:t>
        </w:r>
        <w:r w:rsidR="00C44D31">
          <w:tab/>
        </w:r>
        <w:r w:rsidR="00C44D31">
          <w:fldChar w:fldCharType="begin"/>
        </w:r>
        <w:r w:rsidR="00C44D31">
          <w:instrText xml:space="preserve"> PAGEREF _Toc515576290 \h </w:instrText>
        </w:r>
        <w:r w:rsidR="00C44D31">
          <w:fldChar w:fldCharType="separate"/>
        </w:r>
        <w:r w:rsidR="00C44D31">
          <w:t>62</w:t>
        </w:r>
        <w:r w:rsidR="00C44D31">
          <w:fldChar w:fldCharType="end"/>
        </w:r>
      </w:hyperlink>
    </w:p>
    <w:p w:rsidR="00C44D31" w:rsidRDefault="00D85292">
      <w:pPr>
        <w:pStyle w:val="TOC3"/>
        <w:rPr>
          <w:rFonts w:eastAsiaTheme="minorEastAsia"/>
          <w:smallCaps w:val="0"/>
          <w:sz w:val="22"/>
        </w:rPr>
      </w:pPr>
      <w:hyperlink w:anchor="_Toc515576291" w:history="1">
        <w:r w:rsidR="00C44D31" w:rsidRPr="0045716F">
          <w:rPr>
            <w:rStyle w:val="Hyperlink"/>
          </w:rPr>
          <w:t>Office 365 Cloud App Security</w:t>
        </w:r>
        <w:r w:rsidR="00C44D31">
          <w:tab/>
        </w:r>
        <w:r w:rsidR="00C44D31">
          <w:fldChar w:fldCharType="begin"/>
        </w:r>
        <w:r w:rsidR="00C44D31">
          <w:instrText xml:space="preserve"> PAGEREF _Toc515576291 \h </w:instrText>
        </w:r>
        <w:r w:rsidR="00C44D31">
          <w:fldChar w:fldCharType="separate"/>
        </w:r>
        <w:r w:rsidR="00C44D31">
          <w:t>64</w:t>
        </w:r>
        <w:r w:rsidR="00C44D31">
          <w:fldChar w:fldCharType="end"/>
        </w:r>
      </w:hyperlink>
    </w:p>
    <w:p w:rsidR="00C44D31" w:rsidRDefault="00D85292">
      <w:pPr>
        <w:pStyle w:val="TOC3"/>
        <w:rPr>
          <w:rFonts w:eastAsiaTheme="minorEastAsia"/>
          <w:smallCaps w:val="0"/>
          <w:sz w:val="22"/>
        </w:rPr>
      </w:pPr>
      <w:hyperlink w:anchor="_Toc515576292" w:history="1">
        <w:r w:rsidR="00C44D31" w:rsidRPr="0045716F">
          <w:rPr>
            <w:rStyle w:val="Hyperlink"/>
          </w:rPr>
          <w:t>Microsoft MyAnalytics</w:t>
        </w:r>
        <w:r w:rsidR="00C44D31">
          <w:tab/>
        </w:r>
        <w:r w:rsidR="00C44D31">
          <w:fldChar w:fldCharType="begin"/>
        </w:r>
        <w:r w:rsidR="00C44D31">
          <w:instrText xml:space="preserve"> PAGEREF _Toc515576292 \h </w:instrText>
        </w:r>
        <w:r w:rsidR="00C44D31">
          <w:fldChar w:fldCharType="separate"/>
        </w:r>
        <w:r w:rsidR="00C44D31">
          <w:t>64</w:t>
        </w:r>
        <w:r w:rsidR="00C44D31">
          <w:fldChar w:fldCharType="end"/>
        </w:r>
      </w:hyperlink>
    </w:p>
    <w:p w:rsidR="00C44D31" w:rsidRDefault="00D85292">
      <w:pPr>
        <w:pStyle w:val="TOC3"/>
        <w:rPr>
          <w:rFonts w:eastAsiaTheme="minorEastAsia"/>
          <w:smallCaps w:val="0"/>
          <w:sz w:val="22"/>
        </w:rPr>
      </w:pPr>
      <w:hyperlink w:anchor="_Toc515576293" w:history="1">
        <w:r w:rsidR="00C44D31" w:rsidRPr="0045716F">
          <w:rPr>
            <w:rStyle w:val="Hyperlink"/>
          </w:rPr>
          <w:t>Office 365 Advanced Compliance</w:t>
        </w:r>
        <w:r w:rsidR="00C44D31">
          <w:tab/>
        </w:r>
        <w:r w:rsidR="00C44D31">
          <w:fldChar w:fldCharType="begin"/>
        </w:r>
        <w:r w:rsidR="00C44D31">
          <w:instrText xml:space="preserve"> PAGEREF _Toc515576293 \h </w:instrText>
        </w:r>
        <w:r w:rsidR="00C44D31">
          <w:fldChar w:fldCharType="separate"/>
        </w:r>
        <w:r w:rsidR="00C44D31">
          <w:t>64</w:t>
        </w:r>
        <w:r w:rsidR="00C44D31">
          <w:fldChar w:fldCharType="end"/>
        </w:r>
      </w:hyperlink>
    </w:p>
    <w:p w:rsidR="00C44D31" w:rsidRDefault="00D85292">
      <w:pPr>
        <w:pStyle w:val="TOC3"/>
        <w:rPr>
          <w:rFonts w:eastAsiaTheme="minorEastAsia"/>
          <w:smallCaps w:val="0"/>
          <w:sz w:val="22"/>
        </w:rPr>
      </w:pPr>
      <w:hyperlink w:anchor="_Toc515576294" w:history="1">
        <w:r w:rsidR="00C44D31" w:rsidRPr="0045716F">
          <w:rPr>
            <w:rStyle w:val="Hyperlink"/>
          </w:rPr>
          <w:t>Exchange Online</w:t>
        </w:r>
        <w:r w:rsidR="00C44D31">
          <w:tab/>
        </w:r>
        <w:r w:rsidR="00C44D31">
          <w:fldChar w:fldCharType="begin"/>
        </w:r>
        <w:r w:rsidR="00C44D31">
          <w:instrText xml:space="preserve"> PAGEREF _Toc515576294 \h </w:instrText>
        </w:r>
        <w:r w:rsidR="00C44D31">
          <w:fldChar w:fldCharType="separate"/>
        </w:r>
        <w:r w:rsidR="00C44D31">
          <w:t>65</w:t>
        </w:r>
        <w:r w:rsidR="00C44D31">
          <w:fldChar w:fldCharType="end"/>
        </w:r>
      </w:hyperlink>
    </w:p>
    <w:p w:rsidR="00C44D31" w:rsidRDefault="00D85292">
      <w:pPr>
        <w:pStyle w:val="TOC3"/>
        <w:rPr>
          <w:rFonts w:eastAsiaTheme="minorEastAsia"/>
          <w:smallCaps w:val="0"/>
          <w:sz w:val="22"/>
        </w:rPr>
      </w:pPr>
      <w:hyperlink w:anchor="_Toc515576295" w:history="1">
        <w:r w:rsidR="00C44D31" w:rsidRPr="0045716F">
          <w:rPr>
            <w:rStyle w:val="Hyperlink"/>
          </w:rPr>
          <w:t>OneDrive for Business</w:t>
        </w:r>
        <w:r w:rsidR="00C44D31">
          <w:tab/>
        </w:r>
        <w:r w:rsidR="00C44D31">
          <w:fldChar w:fldCharType="begin"/>
        </w:r>
        <w:r w:rsidR="00C44D31">
          <w:instrText xml:space="preserve"> PAGEREF _Toc515576295 \h </w:instrText>
        </w:r>
        <w:r w:rsidR="00C44D31">
          <w:fldChar w:fldCharType="separate"/>
        </w:r>
        <w:r w:rsidR="00C44D31">
          <w:t>65</w:t>
        </w:r>
        <w:r w:rsidR="00C44D31">
          <w:fldChar w:fldCharType="end"/>
        </w:r>
      </w:hyperlink>
    </w:p>
    <w:p w:rsidR="00C44D31" w:rsidRDefault="00D85292">
      <w:pPr>
        <w:pStyle w:val="TOC3"/>
        <w:rPr>
          <w:rFonts w:eastAsiaTheme="minorEastAsia"/>
          <w:smallCaps w:val="0"/>
          <w:sz w:val="22"/>
        </w:rPr>
      </w:pPr>
      <w:hyperlink w:anchor="_Toc515576296" w:history="1">
        <w:r w:rsidR="00C44D31" w:rsidRPr="0045716F">
          <w:rPr>
            <w:rStyle w:val="Hyperlink"/>
          </w:rPr>
          <w:t>Project Online</w:t>
        </w:r>
        <w:r w:rsidR="00C44D31">
          <w:tab/>
        </w:r>
        <w:r w:rsidR="00C44D31">
          <w:fldChar w:fldCharType="begin"/>
        </w:r>
        <w:r w:rsidR="00C44D31">
          <w:instrText xml:space="preserve"> PAGEREF _Toc515576296 \h </w:instrText>
        </w:r>
        <w:r w:rsidR="00C44D31">
          <w:fldChar w:fldCharType="separate"/>
        </w:r>
        <w:r w:rsidR="00C44D31">
          <w:t>65</w:t>
        </w:r>
        <w:r w:rsidR="00C44D31">
          <w:fldChar w:fldCharType="end"/>
        </w:r>
      </w:hyperlink>
    </w:p>
    <w:p w:rsidR="00C44D31" w:rsidRDefault="00D85292">
      <w:pPr>
        <w:pStyle w:val="TOC3"/>
        <w:rPr>
          <w:rFonts w:eastAsiaTheme="minorEastAsia"/>
          <w:smallCaps w:val="0"/>
          <w:sz w:val="22"/>
        </w:rPr>
      </w:pPr>
      <w:hyperlink w:anchor="_Toc515576297" w:history="1">
        <w:r w:rsidR="00C44D31" w:rsidRPr="0045716F">
          <w:rPr>
            <w:rStyle w:val="Hyperlink"/>
          </w:rPr>
          <w:t>SharePoint Online</w:t>
        </w:r>
        <w:r w:rsidR="00C44D31">
          <w:tab/>
        </w:r>
        <w:r w:rsidR="00C44D31">
          <w:fldChar w:fldCharType="begin"/>
        </w:r>
        <w:r w:rsidR="00C44D31">
          <w:instrText xml:space="preserve"> PAGEREF _Toc515576297 \h </w:instrText>
        </w:r>
        <w:r w:rsidR="00C44D31">
          <w:fldChar w:fldCharType="separate"/>
        </w:r>
        <w:r w:rsidR="00C44D31">
          <w:t>66</w:t>
        </w:r>
        <w:r w:rsidR="00C44D31">
          <w:fldChar w:fldCharType="end"/>
        </w:r>
      </w:hyperlink>
    </w:p>
    <w:p w:rsidR="00C44D31" w:rsidRDefault="00D85292">
      <w:pPr>
        <w:pStyle w:val="TOC3"/>
        <w:rPr>
          <w:rFonts w:eastAsiaTheme="minorEastAsia"/>
          <w:smallCaps w:val="0"/>
          <w:sz w:val="22"/>
        </w:rPr>
      </w:pPr>
      <w:hyperlink w:anchor="_Toc515576298" w:history="1">
        <w:r w:rsidR="00C44D31" w:rsidRPr="0045716F">
          <w:rPr>
            <w:rStyle w:val="Hyperlink"/>
          </w:rPr>
          <w:t>Skype för företag Online</w:t>
        </w:r>
        <w:r w:rsidR="00C44D31">
          <w:tab/>
        </w:r>
        <w:r w:rsidR="00C44D31">
          <w:fldChar w:fldCharType="begin"/>
        </w:r>
        <w:r w:rsidR="00C44D31">
          <w:instrText xml:space="preserve"> PAGEREF _Toc515576298 \h </w:instrText>
        </w:r>
        <w:r w:rsidR="00C44D31">
          <w:fldChar w:fldCharType="separate"/>
        </w:r>
        <w:r w:rsidR="00C44D31">
          <w:t>67</w:t>
        </w:r>
        <w:r w:rsidR="00C44D31">
          <w:fldChar w:fldCharType="end"/>
        </w:r>
      </w:hyperlink>
    </w:p>
    <w:p w:rsidR="00C44D31" w:rsidRDefault="00D85292">
      <w:pPr>
        <w:pStyle w:val="TOC3"/>
        <w:rPr>
          <w:rFonts w:eastAsiaTheme="minorEastAsia"/>
          <w:smallCaps w:val="0"/>
          <w:sz w:val="22"/>
        </w:rPr>
      </w:pPr>
      <w:hyperlink w:anchor="_Toc515576299" w:history="1">
        <w:r w:rsidR="00C44D31" w:rsidRPr="0045716F">
          <w:rPr>
            <w:rStyle w:val="Hyperlink"/>
          </w:rPr>
          <w:t>Workplace Analytics</w:t>
        </w:r>
        <w:r w:rsidR="00C44D31">
          <w:tab/>
        </w:r>
        <w:r w:rsidR="00C44D31">
          <w:fldChar w:fldCharType="begin"/>
        </w:r>
        <w:r w:rsidR="00C44D31">
          <w:instrText xml:space="preserve"> PAGEREF _Toc515576299 \h </w:instrText>
        </w:r>
        <w:r w:rsidR="00C44D31">
          <w:fldChar w:fldCharType="separate"/>
        </w:r>
        <w:r w:rsidR="00C44D31">
          <w:t>67</w:t>
        </w:r>
        <w:r w:rsidR="00C44D31">
          <w:fldChar w:fldCharType="end"/>
        </w:r>
      </w:hyperlink>
    </w:p>
    <w:p w:rsidR="00C44D31" w:rsidRDefault="00D85292">
      <w:pPr>
        <w:pStyle w:val="TOC2"/>
        <w:rPr>
          <w:rFonts w:eastAsiaTheme="minorEastAsia"/>
          <w:smallCaps w:val="0"/>
          <w:sz w:val="22"/>
        </w:rPr>
      </w:pPr>
      <w:hyperlink w:anchor="_Toc515576300" w:history="1">
        <w:r w:rsidR="00C44D31" w:rsidRPr="0045716F">
          <w:rPr>
            <w:rStyle w:val="Hyperlink"/>
          </w:rPr>
          <w:t>Andra onlinetjänster</w:t>
        </w:r>
        <w:r w:rsidR="00C44D31">
          <w:tab/>
        </w:r>
        <w:r w:rsidR="00C44D31">
          <w:fldChar w:fldCharType="begin"/>
        </w:r>
        <w:r w:rsidR="00C44D31">
          <w:instrText xml:space="preserve"> PAGEREF _Toc515576300 \h </w:instrText>
        </w:r>
        <w:r w:rsidR="00C44D31">
          <w:fldChar w:fldCharType="separate"/>
        </w:r>
        <w:r w:rsidR="00C44D31">
          <w:t>68</w:t>
        </w:r>
        <w:r w:rsidR="00C44D31">
          <w:fldChar w:fldCharType="end"/>
        </w:r>
      </w:hyperlink>
    </w:p>
    <w:p w:rsidR="00C44D31" w:rsidRDefault="00D85292">
      <w:pPr>
        <w:pStyle w:val="TOC3"/>
        <w:rPr>
          <w:rFonts w:eastAsiaTheme="minorEastAsia"/>
          <w:smallCaps w:val="0"/>
          <w:sz w:val="22"/>
        </w:rPr>
      </w:pPr>
      <w:hyperlink w:anchor="_Toc515576301" w:history="1">
        <w:r w:rsidR="00C44D31" w:rsidRPr="0045716F">
          <w:rPr>
            <w:rStyle w:val="Hyperlink"/>
          </w:rPr>
          <w:t>Bing Maps</w:t>
        </w:r>
        <w:r w:rsidR="00C44D31">
          <w:tab/>
        </w:r>
        <w:r w:rsidR="00C44D31">
          <w:fldChar w:fldCharType="begin"/>
        </w:r>
        <w:r w:rsidR="00C44D31">
          <w:instrText xml:space="preserve"> PAGEREF _Toc515576301 \h </w:instrText>
        </w:r>
        <w:r w:rsidR="00C44D31">
          <w:fldChar w:fldCharType="separate"/>
        </w:r>
        <w:r w:rsidR="00C44D31">
          <w:t>68</w:t>
        </w:r>
        <w:r w:rsidR="00C44D31">
          <w:fldChar w:fldCharType="end"/>
        </w:r>
      </w:hyperlink>
    </w:p>
    <w:p w:rsidR="00C44D31" w:rsidRDefault="00D85292">
      <w:pPr>
        <w:pStyle w:val="TOC3"/>
        <w:rPr>
          <w:rFonts w:eastAsiaTheme="minorEastAsia"/>
          <w:smallCaps w:val="0"/>
          <w:sz w:val="22"/>
        </w:rPr>
      </w:pPr>
      <w:hyperlink w:anchor="_Toc515576302" w:history="1">
        <w:r w:rsidR="00C44D31" w:rsidRPr="0045716F">
          <w:rPr>
            <w:rStyle w:val="Hyperlink"/>
          </w:rPr>
          <w:t>Affärsprogramsplattform</w:t>
        </w:r>
        <w:r w:rsidR="00C44D31">
          <w:tab/>
        </w:r>
        <w:r w:rsidR="00C44D31">
          <w:fldChar w:fldCharType="begin"/>
        </w:r>
        <w:r w:rsidR="00C44D31">
          <w:instrText xml:space="preserve"> PAGEREF _Toc515576302 \h </w:instrText>
        </w:r>
        <w:r w:rsidR="00C44D31">
          <w:fldChar w:fldCharType="separate"/>
        </w:r>
        <w:r w:rsidR="00C44D31">
          <w:t>68</w:t>
        </w:r>
        <w:r w:rsidR="00C44D31">
          <w:fldChar w:fldCharType="end"/>
        </w:r>
      </w:hyperlink>
    </w:p>
    <w:p w:rsidR="00C44D31" w:rsidRDefault="00D85292">
      <w:pPr>
        <w:pStyle w:val="TOC3"/>
        <w:rPr>
          <w:rFonts w:eastAsiaTheme="minorEastAsia"/>
          <w:smallCaps w:val="0"/>
          <w:sz w:val="22"/>
        </w:rPr>
      </w:pPr>
      <w:hyperlink w:anchor="_Toc515576303" w:history="1">
        <w:r w:rsidR="00C44D31" w:rsidRPr="0045716F">
          <w:rPr>
            <w:rStyle w:val="Hyperlink"/>
          </w:rPr>
          <w:t>Microsoft Kaizala Pro</w:t>
        </w:r>
        <w:r w:rsidR="00C44D31">
          <w:tab/>
        </w:r>
        <w:r w:rsidR="00C44D31">
          <w:fldChar w:fldCharType="begin"/>
        </w:r>
        <w:r w:rsidR="00C44D31">
          <w:instrText xml:space="preserve"> PAGEREF _Toc515576303 \h </w:instrText>
        </w:r>
        <w:r w:rsidR="00C44D31">
          <w:fldChar w:fldCharType="separate"/>
        </w:r>
        <w:r w:rsidR="00C44D31">
          <w:t>69</w:t>
        </w:r>
        <w:r w:rsidR="00C44D31">
          <w:fldChar w:fldCharType="end"/>
        </w:r>
      </w:hyperlink>
    </w:p>
    <w:p w:rsidR="00C44D31" w:rsidRDefault="00D85292">
      <w:pPr>
        <w:pStyle w:val="TOC3"/>
        <w:rPr>
          <w:rFonts w:eastAsiaTheme="minorEastAsia"/>
          <w:smallCaps w:val="0"/>
          <w:sz w:val="22"/>
        </w:rPr>
      </w:pPr>
      <w:hyperlink w:anchor="_Toc515576304" w:history="1">
        <w:r w:rsidR="00C44D31" w:rsidRPr="0045716F">
          <w:rPr>
            <w:rStyle w:val="Hyperlink"/>
          </w:rPr>
          <w:t>Microsoft Cloud App Security</w:t>
        </w:r>
        <w:r w:rsidR="00C44D31">
          <w:tab/>
        </w:r>
        <w:r w:rsidR="00C44D31">
          <w:fldChar w:fldCharType="begin"/>
        </w:r>
        <w:r w:rsidR="00C44D31">
          <w:instrText xml:space="preserve"> PAGEREF _Toc515576304 \h </w:instrText>
        </w:r>
        <w:r w:rsidR="00C44D31">
          <w:fldChar w:fldCharType="separate"/>
        </w:r>
        <w:r w:rsidR="00C44D31">
          <w:t>70</w:t>
        </w:r>
        <w:r w:rsidR="00C44D31">
          <w:fldChar w:fldCharType="end"/>
        </w:r>
      </w:hyperlink>
    </w:p>
    <w:p w:rsidR="00C44D31" w:rsidRDefault="00D85292">
      <w:pPr>
        <w:pStyle w:val="TOC3"/>
        <w:rPr>
          <w:rFonts w:eastAsiaTheme="minorEastAsia"/>
          <w:smallCaps w:val="0"/>
          <w:sz w:val="22"/>
        </w:rPr>
      </w:pPr>
      <w:hyperlink w:anchor="_Toc515576305" w:history="1">
        <w:r w:rsidR="00C44D31" w:rsidRPr="0045716F">
          <w:rPr>
            <w:rStyle w:val="Hyperlink"/>
          </w:rPr>
          <w:t>Microsoft Intune</w:t>
        </w:r>
        <w:r w:rsidR="00C44D31">
          <w:tab/>
        </w:r>
        <w:r w:rsidR="00C44D31">
          <w:fldChar w:fldCharType="begin"/>
        </w:r>
        <w:r w:rsidR="00C44D31">
          <w:instrText xml:space="preserve"> PAGEREF _Toc515576305 \h </w:instrText>
        </w:r>
        <w:r w:rsidR="00C44D31">
          <w:fldChar w:fldCharType="separate"/>
        </w:r>
        <w:r w:rsidR="00C44D31">
          <w:t>70</w:t>
        </w:r>
        <w:r w:rsidR="00C44D31">
          <w:fldChar w:fldCharType="end"/>
        </w:r>
      </w:hyperlink>
    </w:p>
    <w:p w:rsidR="00C44D31" w:rsidRDefault="00D85292">
      <w:pPr>
        <w:pStyle w:val="TOC3"/>
        <w:rPr>
          <w:rFonts w:eastAsiaTheme="minorEastAsia"/>
          <w:smallCaps w:val="0"/>
          <w:sz w:val="22"/>
        </w:rPr>
      </w:pPr>
      <w:hyperlink w:anchor="_Toc515576306" w:history="1">
        <w:r w:rsidR="00C44D31" w:rsidRPr="0045716F">
          <w:rPr>
            <w:rStyle w:val="Hyperlink"/>
          </w:rPr>
          <w:t>Microsoft Learning</w:t>
        </w:r>
        <w:r w:rsidR="00C44D31">
          <w:tab/>
        </w:r>
        <w:r w:rsidR="00C44D31">
          <w:fldChar w:fldCharType="begin"/>
        </w:r>
        <w:r w:rsidR="00C44D31">
          <w:instrText xml:space="preserve"> PAGEREF _Toc515576306 \h </w:instrText>
        </w:r>
        <w:r w:rsidR="00C44D31">
          <w:fldChar w:fldCharType="separate"/>
        </w:r>
        <w:r w:rsidR="00C44D31">
          <w:t>70</w:t>
        </w:r>
        <w:r w:rsidR="00C44D31">
          <w:fldChar w:fldCharType="end"/>
        </w:r>
      </w:hyperlink>
    </w:p>
    <w:p w:rsidR="00C44D31" w:rsidRDefault="00D85292">
      <w:pPr>
        <w:pStyle w:val="TOC3"/>
        <w:rPr>
          <w:rFonts w:eastAsiaTheme="minorEastAsia"/>
          <w:smallCaps w:val="0"/>
          <w:sz w:val="22"/>
        </w:rPr>
      </w:pPr>
      <w:hyperlink w:anchor="_Toc515576307" w:history="1">
        <w:r w:rsidR="00C44D31" w:rsidRPr="0045716F">
          <w:rPr>
            <w:rStyle w:val="Hyperlink"/>
          </w:rPr>
          <w:t>Minecraft: Education Edition</w:t>
        </w:r>
        <w:r w:rsidR="00C44D31">
          <w:tab/>
        </w:r>
        <w:r w:rsidR="00C44D31">
          <w:fldChar w:fldCharType="begin"/>
        </w:r>
        <w:r w:rsidR="00C44D31">
          <w:instrText xml:space="preserve"> PAGEREF _Toc515576307 \h </w:instrText>
        </w:r>
        <w:r w:rsidR="00C44D31">
          <w:fldChar w:fldCharType="separate"/>
        </w:r>
        <w:r w:rsidR="00C44D31">
          <w:t>71</w:t>
        </w:r>
        <w:r w:rsidR="00C44D31">
          <w:fldChar w:fldCharType="end"/>
        </w:r>
      </w:hyperlink>
    </w:p>
    <w:p w:rsidR="00C44D31" w:rsidRDefault="00D85292">
      <w:pPr>
        <w:pStyle w:val="TOC1"/>
        <w:rPr>
          <w:rFonts w:eastAsiaTheme="minorEastAsia"/>
          <w:b w:val="0"/>
          <w:caps w:val="0"/>
          <w:noProof/>
          <w:sz w:val="22"/>
          <w:szCs w:val="22"/>
        </w:rPr>
      </w:pPr>
      <w:hyperlink w:anchor="_Toc515576308" w:history="1">
        <w:r w:rsidR="00C44D31" w:rsidRPr="0045716F">
          <w:rPr>
            <w:rStyle w:val="Hyperlink"/>
            <w:noProof/>
          </w:rPr>
          <w:t>Ordlista</w:t>
        </w:r>
        <w:r w:rsidR="00C44D31">
          <w:rPr>
            <w:noProof/>
          </w:rPr>
          <w:tab/>
        </w:r>
        <w:r w:rsidR="00C44D31">
          <w:rPr>
            <w:noProof/>
          </w:rPr>
          <w:fldChar w:fldCharType="begin"/>
        </w:r>
        <w:r w:rsidR="00C44D31">
          <w:rPr>
            <w:noProof/>
          </w:rPr>
          <w:instrText xml:space="preserve"> PAGEREF _Toc515576308 \h </w:instrText>
        </w:r>
        <w:r w:rsidR="00C44D31">
          <w:rPr>
            <w:noProof/>
          </w:rPr>
        </w:r>
        <w:r w:rsidR="00C44D31">
          <w:rPr>
            <w:noProof/>
          </w:rPr>
          <w:fldChar w:fldCharType="separate"/>
        </w:r>
        <w:r w:rsidR="00C44D31">
          <w:rPr>
            <w:noProof/>
          </w:rPr>
          <w:t>72</w:t>
        </w:r>
        <w:r w:rsidR="00C44D31">
          <w:rPr>
            <w:noProof/>
          </w:rPr>
          <w:fldChar w:fldCharType="end"/>
        </w:r>
      </w:hyperlink>
    </w:p>
    <w:p w:rsidR="00C44D31" w:rsidRDefault="00D85292">
      <w:pPr>
        <w:pStyle w:val="TOC2"/>
        <w:rPr>
          <w:rFonts w:eastAsiaTheme="minorEastAsia"/>
          <w:smallCaps w:val="0"/>
          <w:sz w:val="22"/>
        </w:rPr>
      </w:pPr>
      <w:hyperlink w:anchor="_Toc515576309" w:history="1">
        <w:r w:rsidR="00C44D31" w:rsidRPr="0045716F">
          <w:rPr>
            <w:rStyle w:val="Hyperlink"/>
          </w:rPr>
          <w:t>Attribut</w:t>
        </w:r>
        <w:r w:rsidR="00C44D31">
          <w:tab/>
        </w:r>
        <w:r w:rsidR="00C44D31">
          <w:fldChar w:fldCharType="begin"/>
        </w:r>
        <w:r w:rsidR="00C44D31">
          <w:instrText xml:space="preserve"> PAGEREF _Toc515576309 \h </w:instrText>
        </w:r>
        <w:r w:rsidR="00C44D31">
          <w:fldChar w:fldCharType="separate"/>
        </w:r>
        <w:r w:rsidR="00C44D31">
          <w:t>72</w:t>
        </w:r>
        <w:r w:rsidR="00C44D31">
          <w:fldChar w:fldCharType="end"/>
        </w:r>
      </w:hyperlink>
    </w:p>
    <w:p w:rsidR="00C44D31" w:rsidRDefault="00D85292">
      <w:pPr>
        <w:pStyle w:val="TOC2"/>
        <w:rPr>
          <w:rFonts w:eastAsiaTheme="minorEastAsia"/>
          <w:smallCaps w:val="0"/>
          <w:sz w:val="22"/>
        </w:rPr>
      </w:pPr>
      <w:hyperlink w:anchor="_Toc515576310" w:history="1">
        <w:r w:rsidR="00C44D31" w:rsidRPr="0045716F">
          <w:rPr>
            <w:rStyle w:val="Hyperlink"/>
          </w:rPr>
          <w:t>Cellvärden</w:t>
        </w:r>
        <w:r w:rsidR="00C44D31">
          <w:tab/>
        </w:r>
        <w:r w:rsidR="00C44D31">
          <w:fldChar w:fldCharType="begin"/>
        </w:r>
        <w:r w:rsidR="00C44D31">
          <w:instrText xml:space="preserve"> PAGEREF _Toc515576310 \h </w:instrText>
        </w:r>
        <w:r w:rsidR="00C44D31">
          <w:fldChar w:fldCharType="separate"/>
        </w:r>
        <w:r w:rsidR="00C44D31">
          <w:t>73</w:t>
        </w:r>
        <w:r w:rsidR="00C44D31">
          <w:fldChar w:fldCharType="end"/>
        </w:r>
      </w:hyperlink>
    </w:p>
    <w:p w:rsidR="00C44D31" w:rsidRDefault="00D85292">
      <w:pPr>
        <w:pStyle w:val="TOC2"/>
        <w:rPr>
          <w:rFonts w:eastAsiaTheme="minorEastAsia"/>
          <w:smallCaps w:val="0"/>
          <w:sz w:val="22"/>
        </w:rPr>
      </w:pPr>
      <w:hyperlink w:anchor="_Toc515576311" w:history="1">
        <w:r w:rsidR="00C44D31" w:rsidRPr="0045716F">
          <w:rPr>
            <w:rStyle w:val="Hyperlink"/>
          </w:rPr>
          <w:t>Kolumnrubriker</w:t>
        </w:r>
        <w:r w:rsidR="00C44D31">
          <w:tab/>
        </w:r>
        <w:r w:rsidR="00C44D31">
          <w:fldChar w:fldCharType="begin"/>
        </w:r>
        <w:r w:rsidR="00C44D31">
          <w:instrText xml:space="preserve"> PAGEREF _Toc515576311 \h </w:instrText>
        </w:r>
        <w:r w:rsidR="00C44D31">
          <w:fldChar w:fldCharType="separate"/>
        </w:r>
        <w:r w:rsidR="00C44D31">
          <w:t>74</w:t>
        </w:r>
        <w:r w:rsidR="00C44D31">
          <w:fldChar w:fldCharType="end"/>
        </w:r>
      </w:hyperlink>
    </w:p>
    <w:p w:rsidR="00C44D31" w:rsidRDefault="00D85292">
      <w:pPr>
        <w:pStyle w:val="TOC2"/>
        <w:rPr>
          <w:rFonts w:eastAsiaTheme="minorEastAsia"/>
          <w:smallCaps w:val="0"/>
          <w:sz w:val="22"/>
        </w:rPr>
      </w:pPr>
      <w:hyperlink w:anchor="_Toc515576312" w:history="1">
        <w:r w:rsidR="00C44D31" w:rsidRPr="0045716F">
          <w:rPr>
            <w:rStyle w:val="Hyperlink"/>
          </w:rPr>
          <w:t>Definitioner</w:t>
        </w:r>
        <w:r w:rsidR="00C44D31">
          <w:tab/>
        </w:r>
        <w:r w:rsidR="00C44D31">
          <w:fldChar w:fldCharType="begin"/>
        </w:r>
        <w:r w:rsidR="00C44D31">
          <w:instrText xml:space="preserve"> PAGEREF _Toc515576312 \h </w:instrText>
        </w:r>
        <w:r w:rsidR="00C44D31">
          <w:fldChar w:fldCharType="separate"/>
        </w:r>
        <w:r w:rsidR="00C44D31">
          <w:t>74</w:t>
        </w:r>
        <w:r w:rsidR="00C44D31">
          <w:fldChar w:fldCharType="end"/>
        </w:r>
      </w:hyperlink>
    </w:p>
    <w:p w:rsidR="00C44D31" w:rsidRDefault="00D85292">
      <w:pPr>
        <w:pStyle w:val="TOC1"/>
        <w:rPr>
          <w:rFonts w:eastAsiaTheme="minorEastAsia"/>
          <w:b w:val="0"/>
          <w:caps w:val="0"/>
          <w:noProof/>
          <w:sz w:val="22"/>
          <w:szCs w:val="22"/>
        </w:rPr>
      </w:pPr>
      <w:hyperlink w:anchor="_Toc515576313" w:history="1">
        <w:r w:rsidR="00C44D31" w:rsidRPr="0045716F">
          <w:rPr>
            <w:rStyle w:val="Hyperlink"/>
            <w:noProof/>
          </w:rPr>
          <w:t>Bilaga A – Licenser som är likvärdiga CAL/ML</w:t>
        </w:r>
        <w:r w:rsidR="00C44D31">
          <w:rPr>
            <w:noProof/>
          </w:rPr>
          <w:tab/>
        </w:r>
        <w:r w:rsidR="00C44D31">
          <w:rPr>
            <w:noProof/>
          </w:rPr>
          <w:fldChar w:fldCharType="begin"/>
        </w:r>
        <w:r w:rsidR="00C44D31">
          <w:rPr>
            <w:noProof/>
          </w:rPr>
          <w:instrText xml:space="preserve"> PAGEREF _Toc515576313 \h </w:instrText>
        </w:r>
        <w:r w:rsidR="00C44D31">
          <w:rPr>
            <w:noProof/>
          </w:rPr>
        </w:r>
        <w:r w:rsidR="00C44D31">
          <w:rPr>
            <w:noProof/>
          </w:rPr>
          <w:fldChar w:fldCharType="separate"/>
        </w:r>
        <w:r w:rsidR="00C44D31">
          <w:rPr>
            <w:noProof/>
          </w:rPr>
          <w:t>77</w:t>
        </w:r>
        <w:r w:rsidR="00C44D31">
          <w:rPr>
            <w:noProof/>
          </w:rPr>
          <w:fldChar w:fldCharType="end"/>
        </w:r>
      </w:hyperlink>
    </w:p>
    <w:p w:rsidR="00C44D31" w:rsidRDefault="00D85292">
      <w:pPr>
        <w:pStyle w:val="TOC1"/>
        <w:rPr>
          <w:rFonts w:eastAsiaTheme="minorEastAsia"/>
          <w:b w:val="0"/>
          <w:caps w:val="0"/>
          <w:noProof/>
          <w:sz w:val="22"/>
          <w:szCs w:val="22"/>
        </w:rPr>
      </w:pPr>
      <w:hyperlink w:anchor="_Toc515576314" w:history="1">
        <w:r w:rsidR="00C44D31" w:rsidRPr="0045716F">
          <w:rPr>
            <w:rStyle w:val="Hyperlink"/>
            <w:noProof/>
          </w:rPr>
          <w:t>Bilaga B – Software Assurance</w:t>
        </w:r>
        <w:r w:rsidR="00C44D31">
          <w:rPr>
            <w:noProof/>
          </w:rPr>
          <w:tab/>
        </w:r>
        <w:r w:rsidR="00C44D31">
          <w:rPr>
            <w:noProof/>
          </w:rPr>
          <w:fldChar w:fldCharType="begin"/>
        </w:r>
        <w:r w:rsidR="00C44D31">
          <w:rPr>
            <w:noProof/>
          </w:rPr>
          <w:instrText xml:space="preserve"> PAGEREF _Toc515576314 \h </w:instrText>
        </w:r>
        <w:r w:rsidR="00C44D31">
          <w:rPr>
            <w:noProof/>
          </w:rPr>
        </w:r>
        <w:r w:rsidR="00C44D31">
          <w:rPr>
            <w:noProof/>
          </w:rPr>
          <w:fldChar w:fldCharType="separate"/>
        </w:r>
        <w:r w:rsidR="00C44D31">
          <w:rPr>
            <w:noProof/>
          </w:rPr>
          <w:t>79</w:t>
        </w:r>
        <w:r w:rsidR="00C44D31">
          <w:rPr>
            <w:noProof/>
          </w:rPr>
          <w:fldChar w:fldCharType="end"/>
        </w:r>
      </w:hyperlink>
    </w:p>
    <w:p w:rsidR="00C44D31" w:rsidRDefault="00D85292">
      <w:pPr>
        <w:pStyle w:val="TOC2"/>
        <w:rPr>
          <w:rFonts w:eastAsiaTheme="minorEastAsia"/>
          <w:smallCaps w:val="0"/>
          <w:sz w:val="22"/>
        </w:rPr>
      </w:pPr>
      <w:hyperlink w:anchor="_Toc515576315" w:history="1">
        <w:r w:rsidR="00C44D31" w:rsidRPr="0045716F">
          <w:rPr>
            <w:rStyle w:val="Hyperlink"/>
          </w:rPr>
          <w:t>Köpa Software Assurance</w:t>
        </w:r>
        <w:r w:rsidR="00C44D31">
          <w:tab/>
        </w:r>
        <w:r w:rsidR="00C44D31">
          <w:fldChar w:fldCharType="begin"/>
        </w:r>
        <w:r w:rsidR="00C44D31">
          <w:instrText xml:space="preserve"> PAGEREF _Toc515576315 \h </w:instrText>
        </w:r>
        <w:r w:rsidR="00C44D31">
          <w:fldChar w:fldCharType="separate"/>
        </w:r>
        <w:r w:rsidR="00C44D31">
          <w:t>79</w:t>
        </w:r>
        <w:r w:rsidR="00C44D31">
          <w:fldChar w:fldCharType="end"/>
        </w:r>
      </w:hyperlink>
    </w:p>
    <w:p w:rsidR="00C44D31" w:rsidRDefault="00D85292">
      <w:pPr>
        <w:pStyle w:val="TOC2"/>
        <w:rPr>
          <w:rFonts w:eastAsiaTheme="minorEastAsia"/>
          <w:smallCaps w:val="0"/>
          <w:sz w:val="22"/>
        </w:rPr>
      </w:pPr>
      <w:hyperlink w:anchor="_Toc515576316" w:history="1">
        <w:r w:rsidR="00C44D31" w:rsidRPr="0045716F">
          <w:rPr>
            <w:rStyle w:val="Hyperlink"/>
          </w:rPr>
          <w:t>Förnyelse av Software Assurance</w:t>
        </w:r>
        <w:r w:rsidR="00C44D31">
          <w:tab/>
        </w:r>
        <w:r w:rsidR="00C44D31">
          <w:fldChar w:fldCharType="begin"/>
        </w:r>
        <w:r w:rsidR="00C44D31">
          <w:instrText xml:space="preserve"> PAGEREF _Toc515576316 \h </w:instrText>
        </w:r>
        <w:r w:rsidR="00C44D31">
          <w:fldChar w:fldCharType="separate"/>
        </w:r>
        <w:r w:rsidR="00C44D31">
          <w:t>79</w:t>
        </w:r>
        <w:r w:rsidR="00C44D31">
          <w:fldChar w:fldCharType="end"/>
        </w:r>
      </w:hyperlink>
    </w:p>
    <w:p w:rsidR="00C44D31" w:rsidRDefault="00D85292">
      <w:pPr>
        <w:pStyle w:val="TOC2"/>
        <w:rPr>
          <w:rFonts w:eastAsiaTheme="minorEastAsia"/>
          <w:smallCaps w:val="0"/>
          <w:sz w:val="22"/>
        </w:rPr>
      </w:pPr>
      <w:hyperlink w:anchor="_Toc515576317" w:history="1">
        <w:r w:rsidR="00C44D31" w:rsidRPr="0045716F">
          <w:rPr>
            <w:rStyle w:val="Hyperlink"/>
          </w:rPr>
          <w:t>Migreringslicens för produkter som har nått slutet av sin livslängd och har Upphört</w:t>
        </w:r>
        <w:r w:rsidR="00C44D31">
          <w:tab/>
        </w:r>
        <w:r w:rsidR="00C44D31">
          <w:fldChar w:fldCharType="begin"/>
        </w:r>
        <w:r w:rsidR="00C44D31">
          <w:instrText xml:space="preserve"> PAGEREF _Toc515576317 \h </w:instrText>
        </w:r>
        <w:r w:rsidR="00C44D31">
          <w:fldChar w:fldCharType="separate"/>
        </w:r>
        <w:r w:rsidR="00C44D31">
          <w:t>80</w:t>
        </w:r>
        <w:r w:rsidR="00C44D31">
          <w:fldChar w:fldCharType="end"/>
        </w:r>
      </w:hyperlink>
    </w:p>
    <w:p w:rsidR="00C44D31" w:rsidRDefault="00D85292">
      <w:pPr>
        <w:pStyle w:val="TOC2"/>
        <w:rPr>
          <w:rFonts w:eastAsiaTheme="minorEastAsia"/>
          <w:smallCaps w:val="0"/>
          <w:sz w:val="22"/>
        </w:rPr>
      </w:pPr>
      <w:hyperlink w:anchor="_Toc515576318" w:history="1">
        <w:r w:rsidR="00C44D31" w:rsidRPr="0045716F">
          <w:rPr>
            <w:rStyle w:val="Hyperlink"/>
          </w:rPr>
          <w:t>Software Assurance-förmåner</w:t>
        </w:r>
        <w:r w:rsidR="00C44D31">
          <w:tab/>
        </w:r>
        <w:r w:rsidR="00C44D31">
          <w:fldChar w:fldCharType="begin"/>
        </w:r>
        <w:r w:rsidR="00C44D31">
          <w:instrText xml:space="preserve"> PAGEREF _Toc515576318 \h </w:instrText>
        </w:r>
        <w:r w:rsidR="00C44D31">
          <w:fldChar w:fldCharType="separate"/>
        </w:r>
        <w:r w:rsidR="00C44D31">
          <w:t>80</w:t>
        </w:r>
        <w:r w:rsidR="00C44D31">
          <w:fldChar w:fldCharType="end"/>
        </w:r>
      </w:hyperlink>
    </w:p>
    <w:p w:rsidR="00C44D31" w:rsidRDefault="00D85292">
      <w:pPr>
        <w:pStyle w:val="TOC1"/>
        <w:rPr>
          <w:rFonts w:eastAsiaTheme="minorEastAsia"/>
          <w:b w:val="0"/>
          <w:caps w:val="0"/>
          <w:noProof/>
          <w:sz w:val="22"/>
          <w:szCs w:val="22"/>
        </w:rPr>
      </w:pPr>
      <w:hyperlink w:anchor="_Toc515576319" w:history="1">
        <w:r w:rsidR="00C44D31" w:rsidRPr="0045716F">
          <w:rPr>
            <w:rStyle w:val="Hyperlink"/>
            <w:noProof/>
          </w:rPr>
          <w:t>Bilaga C – Tillägg och andra omvandlingslicenser</w:t>
        </w:r>
        <w:r w:rsidR="00C44D31">
          <w:rPr>
            <w:noProof/>
          </w:rPr>
          <w:tab/>
        </w:r>
        <w:r w:rsidR="00C44D31">
          <w:rPr>
            <w:noProof/>
          </w:rPr>
          <w:fldChar w:fldCharType="begin"/>
        </w:r>
        <w:r w:rsidR="00C44D31">
          <w:rPr>
            <w:noProof/>
          </w:rPr>
          <w:instrText xml:space="preserve"> PAGEREF _Toc515576319 \h </w:instrText>
        </w:r>
        <w:r w:rsidR="00C44D31">
          <w:rPr>
            <w:noProof/>
          </w:rPr>
        </w:r>
        <w:r w:rsidR="00C44D31">
          <w:rPr>
            <w:noProof/>
          </w:rPr>
          <w:fldChar w:fldCharType="separate"/>
        </w:r>
        <w:r w:rsidR="00C44D31">
          <w:rPr>
            <w:noProof/>
          </w:rPr>
          <w:t>91</w:t>
        </w:r>
        <w:r w:rsidR="00C44D31">
          <w:rPr>
            <w:noProof/>
          </w:rPr>
          <w:fldChar w:fldCharType="end"/>
        </w:r>
      </w:hyperlink>
    </w:p>
    <w:p w:rsidR="00C44D31" w:rsidRDefault="00D85292">
      <w:pPr>
        <w:pStyle w:val="TOC2"/>
        <w:rPr>
          <w:rFonts w:eastAsiaTheme="minorEastAsia"/>
          <w:smallCaps w:val="0"/>
          <w:sz w:val="22"/>
        </w:rPr>
      </w:pPr>
      <w:hyperlink w:anchor="_Toc515576320" w:history="1">
        <w:r w:rsidR="00C44D31" w:rsidRPr="0045716F">
          <w:rPr>
            <w:rStyle w:val="Hyperlink"/>
          </w:rPr>
          <w:t>Tillägg</w:t>
        </w:r>
        <w:r w:rsidR="00C44D31">
          <w:tab/>
        </w:r>
        <w:r w:rsidR="00C44D31">
          <w:fldChar w:fldCharType="begin"/>
        </w:r>
        <w:r w:rsidR="00C44D31">
          <w:instrText xml:space="preserve"> PAGEREF _Toc515576320 \h </w:instrText>
        </w:r>
        <w:r w:rsidR="00C44D31">
          <w:fldChar w:fldCharType="separate"/>
        </w:r>
        <w:r w:rsidR="00C44D31">
          <w:t>91</w:t>
        </w:r>
        <w:r w:rsidR="00C44D31">
          <w:fldChar w:fldCharType="end"/>
        </w:r>
      </w:hyperlink>
    </w:p>
    <w:p w:rsidR="00C44D31" w:rsidRDefault="00D85292">
      <w:pPr>
        <w:pStyle w:val="TOC3"/>
        <w:rPr>
          <w:rFonts w:eastAsiaTheme="minorEastAsia"/>
          <w:smallCaps w:val="0"/>
          <w:sz w:val="22"/>
        </w:rPr>
      </w:pPr>
      <w:hyperlink w:anchor="_Toc515576321" w:history="1">
        <w:r w:rsidR="00C44D31" w:rsidRPr="0045716F">
          <w:rPr>
            <w:rStyle w:val="Hyperlink"/>
          </w:rPr>
          <w:t>Windows desktop-operativsystem</w:t>
        </w:r>
        <w:r w:rsidR="00C44D31">
          <w:tab/>
        </w:r>
        <w:r w:rsidR="00C44D31">
          <w:fldChar w:fldCharType="begin"/>
        </w:r>
        <w:r w:rsidR="00C44D31">
          <w:instrText xml:space="preserve"> PAGEREF _Toc515576321 \h </w:instrText>
        </w:r>
        <w:r w:rsidR="00C44D31">
          <w:fldChar w:fldCharType="separate"/>
        </w:r>
        <w:r w:rsidR="00C44D31">
          <w:t>91</w:t>
        </w:r>
        <w:r w:rsidR="00C44D31">
          <w:fldChar w:fldCharType="end"/>
        </w:r>
      </w:hyperlink>
    </w:p>
    <w:p w:rsidR="00C44D31" w:rsidRDefault="00D85292">
      <w:pPr>
        <w:pStyle w:val="TOC3"/>
        <w:rPr>
          <w:rFonts w:eastAsiaTheme="minorEastAsia"/>
          <w:smallCaps w:val="0"/>
          <w:sz w:val="22"/>
        </w:rPr>
      </w:pPr>
      <w:hyperlink w:anchor="_Toc515576322" w:history="1">
        <w:r w:rsidR="00C44D31" w:rsidRPr="0045716F">
          <w:rPr>
            <w:rStyle w:val="Hyperlink"/>
          </w:rPr>
          <w:t>Microsoft Operations Management and Security</w:t>
        </w:r>
        <w:r w:rsidR="00C44D31">
          <w:tab/>
        </w:r>
        <w:r w:rsidR="00C44D31">
          <w:fldChar w:fldCharType="begin"/>
        </w:r>
        <w:r w:rsidR="00C44D31">
          <w:instrText xml:space="preserve"> PAGEREF _Toc515576322 \h </w:instrText>
        </w:r>
        <w:r w:rsidR="00C44D31">
          <w:fldChar w:fldCharType="separate"/>
        </w:r>
        <w:r w:rsidR="00C44D31">
          <w:t>91</w:t>
        </w:r>
        <w:r w:rsidR="00C44D31">
          <w:fldChar w:fldCharType="end"/>
        </w:r>
      </w:hyperlink>
    </w:p>
    <w:p w:rsidR="00C44D31" w:rsidRDefault="00D85292">
      <w:pPr>
        <w:pStyle w:val="TOC3"/>
        <w:rPr>
          <w:rFonts w:eastAsiaTheme="minorEastAsia"/>
          <w:smallCaps w:val="0"/>
          <w:sz w:val="22"/>
        </w:rPr>
      </w:pPr>
      <w:hyperlink w:anchor="_Toc515576323" w:history="1">
        <w:r w:rsidR="00C44D31" w:rsidRPr="0045716F">
          <w:rPr>
            <w:rStyle w:val="Hyperlink"/>
          </w:rPr>
          <w:t>Microsoft Azure-användarplaner</w:t>
        </w:r>
        <w:r w:rsidR="00C44D31">
          <w:tab/>
        </w:r>
        <w:r w:rsidR="00C44D31">
          <w:fldChar w:fldCharType="begin"/>
        </w:r>
        <w:r w:rsidR="00C44D31">
          <w:instrText xml:space="preserve"> PAGEREF _Toc515576323 \h </w:instrText>
        </w:r>
        <w:r w:rsidR="00C44D31">
          <w:fldChar w:fldCharType="separate"/>
        </w:r>
        <w:r w:rsidR="00C44D31">
          <w:t>91</w:t>
        </w:r>
        <w:r w:rsidR="00C44D31">
          <w:fldChar w:fldCharType="end"/>
        </w:r>
      </w:hyperlink>
    </w:p>
    <w:p w:rsidR="00C44D31" w:rsidRDefault="00D85292">
      <w:pPr>
        <w:pStyle w:val="TOC3"/>
        <w:rPr>
          <w:rFonts w:eastAsiaTheme="minorEastAsia"/>
          <w:smallCaps w:val="0"/>
          <w:sz w:val="22"/>
        </w:rPr>
      </w:pPr>
      <w:hyperlink w:anchor="_Toc515576324" w:history="1">
        <w:r w:rsidR="00C44D31" w:rsidRPr="0045716F">
          <w:rPr>
            <w:rStyle w:val="Hyperlink"/>
          </w:rPr>
          <w:t>Microsoft 365</w:t>
        </w:r>
        <w:r w:rsidR="00C44D31">
          <w:tab/>
        </w:r>
        <w:r w:rsidR="00C44D31">
          <w:fldChar w:fldCharType="begin"/>
        </w:r>
        <w:r w:rsidR="00C44D31">
          <w:instrText xml:space="preserve"> PAGEREF _Toc515576324 \h </w:instrText>
        </w:r>
        <w:r w:rsidR="00C44D31">
          <w:fldChar w:fldCharType="separate"/>
        </w:r>
        <w:r w:rsidR="00C44D31">
          <w:t>92</w:t>
        </w:r>
        <w:r w:rsidR="00C44D31">
          <w:fldChar w:fldCharType="end"/>
        </w:r>
      </w:hyperlink>
    </w:p>
    <w:p w:rsidR="00C44D31" w:rsidRDefault="00D85292">
      <w:pPr>
        <w:pStyle w:val="TOC3"/>
        <w:rPr>
          <w:rFonts w:eastAsiaTheme="minorEastAsia"/>
          <w:smallCaps w:val="0"/>
          <w:sz w:val="22"/>
        </w:rPr>
      </w:pPr>
      <w:hyperlink w:anchor="_Toc515576325" w:history="1">
        <w:r w:rsidR="00C44D31" w:rsidRPr="0045716F">
          <w:rPr>
            <w:rStyle w:val="Hyperlink"/>
          </w:rPr>
          <w:t>Enterprise Mobility + Security</w:t>
        </w:r>
        <w:r w:rsidR="00C44D31">
          <w:tab/>
        </w:r>
        <w:r w:rsidR="00C44D31">
          <w:fldChar w:fldCharType="begin"/>
        </w:r>
        <w:r w:rsidR="00C44D31">
          <w:instrText xml:space="preserve"> PAGEREF _Toc515576325 \h </w:instrText>
        </w:r>
        <w:r w:rsidR="00C44D31">
          <w:fldChar w:fldCharType="separate"/>
        </w:r>
        <w:r w:rsidR="00C44D31">
          <w:t>92</w:t>
        </w:r>
        <w:r w:rsidR="00C44D31">
          <w:fldChar w:fldCharType="end"/>
        </w:r>
      </w:hyperlink>
    </w:p>
    <w:p w:rsidR="00C44D31" w:rsidRDefault="00D85292">
      <w:pPr>
        <w:pStyle w:val="TOC3"/>
        <w:rPr>
          <w:rFonts w:eastAsiaTheme="minorEastAsia"/>
          <w:smallCaps w:val="0"/>
          <w:sz w:val="22"/>
        </w:rPr>
      </w:pPr>
      <w:hyperlink w:anchor="_Toc515576326" w:history="1">
        <w:r w:rsidR="00C44D31" w:rsidRPr="0045716F">
          <w:rPr>
            <w:rStyle w:val="Hyperlink"/>
          </w:rPr>
          <w:t>Microsoft Dynamics 365-tjänster</w:t>
        </w:r>
        <w:r w:rsidR="00C44D31">
          <w:tab/>
        </w:r>
        <w:r w:rsidR="00C44D31">
          <w:fldChar w:fldCharType="begin"/>
        </w:r>
        <w:r w:rsidR="00C44D31">
          <w:instrText xml:space="preserve"> PAGEREF _Toc515576326 \h </w:instrText>
        </w:r>
        <w:r w:rsidR="00C44D31">
          <w:fldChar w:fldCharType="separate"/>
        </w:r>
        <w:r w:rsidR="00C44D31">
          <w:t>92</w:t>
        </w:r>
        <w:r w:rsidR="00C44D31">
          <w:fldChar w:fldCharType="end"/>
        </w:r>
      </w:hyperlink>
    </w:p>
    <w:p w:rsidR="00C44D31" w:rsidRDefault="00D85292">
      <w:pPr>
        <w:pStyle w:val="TOC3"/>
        <w:rPr>
          <w:rFonts w:eastAsiaTheme="minorEastAsia"/>
          <w:smallCaps w:val="0"/>
          <w:sz w:val="22"/>
        </w:rPr>
      </w:pPr>
      <w:hyperlink w:anchor="_Toc515576327" w:history="1">
        <w:r w:rsidR="00C44D31" w:rsidRPr="0045716F">
          <w:rPr>
            <w:rStyle w:val="Hyperlink"/>
          </w:rPr>
          <w:t>Office 365-program</w:t>
        </w:r>
        <w:r w:rsidR="00C44D31">
          <w:tab/>
        </w:r>
        <w:r w:rsidR="00C44D31">
          <w:fldChar w:fldCharType="begin"/>
        </w:r>
        <w:r w:rsidR="00C44D31">
          <w:instrText xml:space="preserve"> PAGEREF _Toc515576327 \h </w:instrText>
        </w:r>
        <w:r w:rsidR="00C44D31">
          <w:fldChar w:fldCharType="separate"/>
        </w:r>
        <w:r w:rsidR="00C44D31">
          <w:t>92</w:t>
        </w:r>
        <w:r w:rsidR="00C44D31">
          <w:fldChar w:fldCharType="end"/>
        </w:r>
      </w:hyperlink>
    </w:p>
    <w:p w:rsidR="00C44D31" w:rsidRDefault="00D85292">
      <w:pPr>
        <w:pStyle w:val="TOC3"/>
        <w:rPr>
          <w:rFonts w:eastAsiaTheme="minorEastAsia"/>
          <w:smallCaps w:val="0"/>
          <w:sz w:val="22"/>
        </w:rPr>
      </w:pPr>
      <w:hyperlink w:anchor="_Toc515576328" w:history="1">
        <w:r w:rsidR="00C44D31" w:rsidRPr="0045716F">
          <w:rPr>
            <w:rStyle w:val="Hyperlink"/>
          </w:rPr>
          <w:t>Office 365 Suites</w:t>
        </w:r>
        <w:r w:rsidR="00C44D31">
          <w:tab/>
        </w:r>
        <w:r w:rsidR="00C44D31">
          <w:fldChar w:fldCharType="begin"/>
        </w:r>
        <w:r w:rsidR="00C44D31">
          <w:instrText xml:space="preserve"> PAGEREF _Toc515576328 \h </w:instrText>
        </w:r>
        <w:r w:rsidR="00C44D31">
          <w:fldChar w:fldCharType="separate"/>
        </w:r>
        <w:r w:rsidR="00C44D31">
          <w:t>93</w:t>
        </w:r>
        <w:r w:rsidR="00C44D31">
          <w:fldChar w:fldCharType="end"/>
        </w:r>
      </w:hyperlink>
    </w:p>
    <w:p w:rsidR="00C44D31" w:rsidRDefault="00D85292">
      <w:pPr>
        <w:pStyle w:val="TOC3"/>
        <w:rPr>
          <w:rFonts w:eastAsiaTheme="minorEastAsia"/>
          <w:smallCaps w:val="0"/>
          <w:sz w:val="22"/>
        </w:rPr>
      </w:pPr>
      <w:hyperlink w:anchor="_Toc515576329" w:history="1">
        <w:r w:rsidR="00C44D31" w:rsidRPr="0045716F">
          <w:rPr>
            <w:rStyle w:val="Hyperlink"/>
          </w:rPr>
          <w:t>Multi-Geo Capabilities i Office 365</w:t>
        </w:r>
        <w:r w:rsidR="00C44D31">
          <w:tab/>
        </w:r>
        <w:r w:rsidR="00C44D31">
          <w:fldChar w:fldCharType="begin"/>
        </w:r>
        <w:r w:rsidR="00C44D31">
          <w:instrText xml:space="preserve"> PAGEREF _Toc515576329 \h </w:instrText>
        </w:r>
        <w:r w:rsidR="00C44D31">
          <w:fldChar w:fldCharType="separate"/>
        </w:r>
        <w:r w:rsidR="00C44D31">
          <w:t>93</w:t>
        </w:r>
        <w:r w:rsidR="00C44D31">
          <w:fldChar w:fldCharType="end"/>
        </w:r>
      </w:hyperlink>
    </w:p>
    <w:p w:rsidR="00C44D31" w:rsidRDefault="00D85292">
      <w:pPr>
        <w:pStyle w:val="TOC3"/>
        <w:rPr>
          <w:rFonts w:eastAsiaTheme="minorEastAsia"/>
          <w:smallCaps w:val="0"/>
          <w:sz w:val="22"/>
        </w:rPr>
      </w:pPr>
      <w:hyperlink w:anchor="_Toc515576330" w:history="1">
        <w:r w:rsidR="00C44D31" w:rsidRPr="0045716F">
          <w:rPr>
            <w:rStyle w:val="Hyperlink"/>
          </w:rPr>
          <w:t>Exchange Online</w:t>
        </w:r>
        <w:r w:rsidR="00C44D31">
          <w:tab/>
        </w:r>
        <w:r w:rsidR="00C44D31">
          <w:fldChar w:fldCharType="begin"/>
        </w:r>
        <w:r w:rsidR="00C44D31">
          <w:instrText xml:space="preserve"> PAGEREF _Toc515576330 \h </w:instrText>
        </w:r>
        <w:r w:rsidR="00C44D31">
          <w:fldChar w:fldCharType="separate"/>
        </w:r>
        <w:r w:rsidR="00C44D31">
          <w:t>93</w:t>
        </w:r>
        <w:r w:rsidR="00C44D31">
          <w:fldChar w:fldCharType="end"/>
        </w:r>
      </w:hyperlink>
    </w:p>
    <w:p w:rsidR="00C44D31" w:rsidRDefault="00D85292">
      <w:pPr>
        <w:pStyle w:val="TOC3"/>
        <w:rPr>
          <w:rFonts w:eastAsiaTheme="minorEastAsia"/>
          <w:smallCaps w:val="0"/>
          <w:sz w:val="22"/>
        </w:rPr>
      </w:pPr>
      <w:hyperlink w:anchor="_Toc515576331" w:history="1">
        <w:r w:rsidR="00C44D31" w:rsidRPr="0045716F">
          <w:rPr>
            <w:rStyle w:val="Hyperlink"/>
          </w:rPr>
          <w:t>Project Online</w:t>
        </w:r>
        <w:r w:rsidR="00C44D31">
          <w:tab/>
        </w:r>
        <w:r w:rsidR="00C44D31">
          <w:fldChar w:fldCharType="begin"/>
        </w:r>
        <w:r w:rsidR="00C44D31">
          <w:instrText xml:space="preserve"> PAGEREF _Toc515576331 \h </w:instrText>
        </w:r>
        <w:r w:rsidR="00C44D31">
          <w:fldChar w:fldCharType="separate"/>
        </w:r>
        <w:r w:rsidR="00C44D31">
          <w:t>93</w:t>
        </w:r>
        <w:r w:rsidR="00C44D31">
          <w:fldChar w:fldCharType="end"/>
        </w:r>
      </w:hyperlink>
    </w:p>
    <w:p w:rsidR="00C44D31" w:rsidRDefault="00D85292">
      <w:pPr>
        <w:pStyle w:val="TOC3"/>
        <w:rPr>
          <w:rFonts w:eastAsiaTheme="minorEastAsia"/>
          <w:smallCaps w:val="0"/>
          <w:sz w:val="22"/>
        </w:rPr>
      </w:pPr>
      <w:hyperlink w:anchor="_Toc515576332" w:history="1">
        <w:r w:rsidR="00C44D31" w:rsidRPr="0045716F">
          <w:rPr>
            <w:rStyle w:val="Hyperlink"/>
          </w:rPr>
          <w:t>SharePoint Online</w:t>
        </w:r>
        <w:r w:rsidR="00C44D31">
          <w:tab/>
        </w:r>
        <w:r w:rsidR="00C44D31">
          <w:fldChar w:fldCharType="begin"/>
        </w:r>
        <w:r w:rsidR="00C44D31">
          <w:instrText xml:space="preserve"> PAGEREF _Toc515576332 \h </w:instrText>
        </w:r>
        <w:r w:rsidR="00C44D31">
          <w:fldChar w:fldCharType="separate"/>
        </w:r>
        <w:r w:rsidR="00C44D31">
          <w:t>94</w:t>
        </w:r>
        <w:r w:rsidR="00C44D31">
          <w:fldChar w:fldCharType="end"/>
        </w:r>
      </w:hyperlink>
    </w:p>
    <w:p w:rsidR="00C44D31" w:rsidRDefault="00D85292">
      <w:pPr>
        <w:pStyle w:val="TOC3"/>
        <w:rPr>
          <w:rFonts w:eastAsiaTheme="minorEastAsia"/>
          <w:smallCaps w:val="0"/>
          <w:sz w:val="22"/>
        </w:rPr>
      </w:pPr>
      <w:hyperlink w:anchor="_Toc515576333" w:history="1">
        <w:r w:rsidR="00C44D31" w:rsidRPr="0045716F">
          <w:rPr>
            <w:rStyle w:val="Hyperlink"/>
          </w:rPr>
          <w:t>Skype för företag – Online</w:t>
        </w:r>
        <w:r w:rsidR="00C44D31">
          <w:tab/>
        </w:r>
        <w:r w:rsidR="00C44D31">
          <w:fldChar w:fldCharType="begin"/>
        </w:r>
        <w:r w:rsidR="00C44D31">
          <w:instrText xml:space="preserve"> PAGEREF _Toc515576333 \h </w:instrText>
        </w:r>
        <w:r w:rsidR="00C44D31">
          <w:fldChar w:fldCharType="separate"/>
        </w:r>
        <w:r w:rsidR="00C44D31">
          <w:t>94</w:t>
        </w:r>
        <w:r w:rsidR="00C44D31">
          <w:fldChar w:fldCharType="end"/>
        </w:r>
      </w:hyperlink>
    </w:p>
    <w:p w:rsidR="00C44D31" w:rsidRDefault="00D85292">
      <w:pPr>
        <w:pStyle w:val="TOC3"/>
        <w:rPr>
          <w:rFonts w:eastAsiaTheme="minorEastAsia"/>
          <w:smallCaps w:val="0"/>
          <w:sz w:val="22"/>
        </w:rPr>
      </w:pPr>
      <w:hyperlink w:anchor="_Toc515576334" w:history="1">
        <w:r w:rsidR="00C44D31" w:rsidRPr="0045716F">
          <w:rPr>
            <w:rStyle w:val="Hyperlink"/>
          </w:rPr>
          <w:t>Microsoft Intune</w:t>
        </w:r>
        <w:r w:rsidR="00C44D31">
          <w:tab/>
        </w:r>
        <w:r w:rsidR="00C44D31">
          <w:fldChar w:fldCharType="begin"/>
        </w:r>
        <w:r w:rsidR="00C44D31">
          <w:instrText xml:space="preserve"> PAGEREF _Toc515576334 \h </w:instrText>
        </w:r>
        <w:r w:rsidR="00C44D31">
          <w:fldChar w:fldCharType="separate"/>
        </w:r>
        <w:r w:rsidR="00C44D31">
          <w:t>94</w:t>
        </w:r>
        <w:r w:rsidR="00C44D31">
          <w:fldChar w:fldCharType="end"/>
        </w:r>
      </w:hyperlink>
    </w:p>
    <w:p w:rsidR="00C44D31" w:rsidRDefault="00D85292">
      <w:pPr>
        <w:pStyle w:val="TOC2"/>
        <w:rPr>
          <w:rFonts w:eastAsiaTheme="minorEastAsia"/>
          <w:smallCaps w:val="0"/>
          <w:sz w:val="22"/>
        </w:rPr>
      </w:pPr>
      <w:hyperlink w:anchor="_Toc515576335" w:history="1">
        <w:r w:rsidR="00C44D31" w:rsidRPr="0045716F">
          <w:rPr>
            <w:rStyle w:val="Hyperlink"/>
          </w:rPr>
          <w:t>Från SA</w:t>
        </w:r>
        <w:r w:rsidR="00C44D31">
          <w:tab/>
        </w:r>
        <w:r w:rsidR="00C44D31">
          <w:fldChar w:fldCharType="begin"/>
        </w:r>
        <w:r w:rsidR="00C44D31">
          <w:instrText xml:space="preserve"> PAGEREF _Toc515576335 \h </w:instrText>
        </w:r>
        <w:r w:rsidR="00C44D31">
          <w:fldChar w:fldCharType="separate"/>
        </w:r>
        <w:r w:rsidR="00C44D31">
          <w:t>94</w:t>
        </w:r>
        <w:r w:rsidR="00C44D31">
          <w:fldChar w:fldCharType="end"/>
        </w:r>
      </w:hyperlink>
    </w:p>
    <w:p w:rsidR="00C44D31" w:rsidRDefault="00D85292">
      <w:pPr>
        <w:pStyle w:val="TOC3"/>
        <w:rPr>
          <w:rFonts w:eastAsiaTheme="minorEastAsia"/>
          <w:smallCaps w:val="0"/>
          <w:sz w:val="22"/>
        </w:rPr>
      </w:pPr>
      <w:hyperlink w:anchor="_Toc515576336" w:history="1">
        <w:r w:rsidR="00C44D31" w:rsidRPr="0045716F">
          <w:rPr>
            <w:rStyle w:val="Hyperlink"/>
          </w:rPr>
          <w:t>CAL Suites</w:t>
        </w:r>
        <w:r w:rsidR="00C44D31">
          <w:tab/>
        </w:r>
        <w:r w:rsidR="00C44D31">
          <w:fldChar w:fldCharType="begin"/>
        </w:r>
        <w:r w:rsidR="00C44D31">
          <w:instrText xml:space="preserve"> PAGEREF _Toc515576336 \h </w:instrText>
        </w:r>
        <w:r w:rsidR="00C44D31">
          <w:fldChar w:fldCharType="separate"/>
        </w:r>
        <w:r w:rsidR="00C44D31">
          <w:t>94</w:t>
        </w:r>
        <w:r w:rsidR="00C44D31">
          <w:fldChar w:fldCharType="end"/>
        </w:r>
      </w:hyperlink>
    </w:p>
    <w:p w:rsidR="00C44D31" w:rsidRDefault="00D85292">
      <w:pPr>
        <w:pStyle w:val="TOC3"/>
        <w:rPr>
          <w:rFonts w:eastAsiaTheme="minorEastAsia"/>
          <w:smallCaps w:val="0"/>
          <w:sz w:val="22"/>
        </w:rPr>
      </w:pPr>
      <w:hyperlink w:anchor="_Toc515576337" w:history="1">
        <w:r w:rsidR="00C44D31" w:rsidRPr="0045716F">
          <w:rPr>
            <w:rStyle w:val="Hyperlink"/>
          </w:rPr>
          <w:t>Windows desktop-operativsystem</w:t>
        </w:r>
        <w:r w:rsidR="00C44D31">
          <w:tab/>
        </w:r>
        <w:r w:rsidR="00C44D31">
          <w:fldChar w:fldCharType="begin"/>
        </w:r>
        <w:r w:rsidR="00C44D31">
          <w:instrText xml:space="preserve"> PAGEREF _Toc515576337 \h </w:instrText>
        </w:r>
        <w:r w:rsidR="00C44D31">
          <w:fldChar w:fldCharType="separate"/>
        </w:r>
        <w:r w:rsidR="00C44D31">
          <w:t>94</w:t>
        </w:r>
        <w:r w:rsidR="00C44D31">
          <w:fldChar w:fldCharType="end"/>
        </w:r>
      </w:hyperlink>
    </w:p>
    <w:p w:rsidR="00C44D31" w:rsidRDefault="00D85292">
      <w:pPr>
        <w:pStyle w:val="TOC3"/>
        <w:rPr>
          <w:rFonts w:eastAsiaTheme="minorEastAsia"/>
          <w:smallCaps w:val="0"/>
          <w:sz w:val="22"/>
        </w:rPr>
      </w:pPr>
      <w:hyperlink w:anchor="_Toc515576338" w:history="1">
        <w:r w:rsidR="00C44D31" w:rsidRPr="0045716F">
          <w:rPr>
            <w:rStyle w:val="Hyperlink"/>
          </w:rPr>
          <w:t>Microsoft Operations Management and Security</w:t>
        </w:r>
        <w:r w:rsidR="00C44D31">
          <w:tab/>
        </w:r>
        <w:r w:rsidR="00C44D31">
          <w:fldChar w:fldCharType="begin"/>
        </w:r>
        <w:r w:rsidR="00C44D31">
          <w:instrText xml:space="preserve"> PAGEREF _Toc515576338 \h </w:instrText>
        </w:r>
        <w:r w:rsidR="00C44D31">
          <w:fldChar w:fldCharType="separate"/>
        </w:r>
        <w:r w:rsidR="00C44D31">
          <w:t>95</w:t>
        </w:r>
        <w:r w:rsidR="00C44D31">
          <w:fldChar w:fldCharType="end"/>
        </w:r>
      </w:hyperlink>
    </w:p>
    <w:p w:rsidR="00C44D31" w:rsidRDefault="00D85292">
      <w:pPr>
        <w:pStyle w:val="TOC3"/>
        <w:rPr>
          <w:rFonts w:eastAsiaTheme="minorEastAsia"/>
          <w:smallCaps w:val="0"/>
          <w:sz w:val="22"/>
        </w:rPr>
      </w:pPr>
      <w:hyperlink w:anchor="_Toc515576339" w:history="1">
        <w:r w:rsidR="00C44D31" w:rsidRPr="0045716F">
          <w:rPr>
            <w:rStyle w:val="Hyperlink"/>
          </w:rPr>
          <w:t>Microsoft 365</w:t>
        </w:r>
        <w:r w:rsidR="00C44D31">
          <w:tab/>
        </w:r>
        <w:r w:rsidR="00C44D31">
          <w:fldChar w:fldCharType="begin"/>
        </w:r>
        <w:r w:rsidR="00C44D31">
          <w:instrText xml:space="preserve"> PAGEREF _Toc515576339 \h </w:instrText>
        </w:r>
        <w:r w:rsidR="00C44D31">
          <w:fldChar w:fldCharType="separate"/>
        </w:r>
        <w:r w:rsidR="00C44D31">
          <w:t>95</w:t>
        </w:r>
        <w:r w:rsidR="00C44D31">
          <w:fldChar w:fldCharType="end"/>
        </w:r>
      </w:hyperlink>
    </w:p>
    <w:p w:rsidR="00C44D31" w:rsidRDefault="00D85292">
      <w:pPr>
        <w:pStyle w:val="TOC3"/>
        <w:rPr>
          <w:rFonts w:eastAsiaTheme="minorEastAsia"/>
          <w:smallCaps w:val="0"/>
          <w:sz w:val="22"/>
        </w:rPr>
      </w:pPr>
      <w:hyperlink w:anchor="_Toc515576340" w:history="1">
        <w:r w:rsidR="00C44D31" w:rsidRPr="0045716F">
          <w:rPr>
            <w:rStyle w:val="Hyperlink"/>
          </w:rPr>
          <w:t>Enterprise Mobility + Security</w:t>
        </w:r>
        <w:r w:rsidR="00C44D31">
          <w:tab/>
        </w:r>
        <w:r w:rsidR="00C44D31">
          <w:fldChar w:fldCharType="begin"/>
        </w:r>
        <w:r w:rsidR="00C44D31">
          <w:instrText xml:space="preserve"> PAGEREF _Toc515576340 \h </w:instrText>
        </w:r>
        <w:r w:rsidR="00C44D31">
          <w:fldChar w:fldCharType="separate"/>
        </w:r>
        <w:r w:rsidR="00C44D31">
          <w:t>95</w:t>
        </w:r>
        <w:r w:rsidR="00C44D31">
          <w:fldChar w:fldCharType="end"/>
        </w:r>
      </w:hyperlink>
    </w:p>
    <w:p w:rsidR="00C44D31" w:rsidRDefault="00D85292">
      <w:pPr>
        <w:pStyle w:val="TOC3"/>
        <w:rPr>
          <w:rFonts w:eastAsiaTheme="minorEastAsia"/>
          <w:smallCaps w:val="0"/>
          <w:sz w:val="22"/>
        </w:rPr>
      </w:pPr>
      <w:hyperlink w:anchor="_Toc515576341" w:history="1">
        <w:r w:rsidR="00C44D31" w:rsidRPr="0045716F">
          <w:rPr>
            <w:rStyle w:val="Hyperlink"/>
          </w:rPr>
          <w:t>Microsoft Dynamics 365-tjänster</w:t>
        </w:r>
        <w:r w:rsidR="00C44D31">
          <w:tab/>
        </w:r>
        <w:r w:rsidR="00C44D31">
          <w:fldChar w:fldCharType="begin"/>
        </w:r>
        <w:r w:rsidR="00C44D31">
          <w:instrText xml:space="preserve"> PAGEREF _Toc515576341 \h </w:instrText>
        </w:r>
        <w:r w:rsidR="00C44D31">
          <w:fldChar w:fldCharType="separate"/>
        </w:r>
        <w:r w:rsidR="00C44D31">
          <w:t>95</w:t>
        </w:r>
        <w:r w:rsidR="00C44D31">
          <w:fldChar w:fldCharType="end"/>
        </w:r>
      </w:hyperlink>
    </w:p>
    <w:p w:rsidR="00C44D31" w:rsidRDefault="00D85292">
      <w:pPr>
        <w:pStyle w:val="TOC3"/>
        <w:rPr>
          <w:rFonts w:eastAsiaTheme="minorEastAsia"/>
          <w:smallCaps w:val="0"/>
          <w:sz w:val="22"/>
        </w:rPr>
      </w:pPr>
      <w:hyperlink w:anchor="_Toc515576342" w:history="1">
        <w:r w:rsidR="00C44D31" w:rsidRPr="0045716F">
          <w:rPr>
            <w:rStyle w:val="Hyperlink"/>
          </w:rPr>
          <w:t>Office 365-program</w:t>
        </w:r>
        <w:r w:rsidR="00C44D31">
          <w:tab/>
        </w:r>
        <w:r w:rsidR="00C44D31">
          <w:fldChar w:fldCharType="begin"/>
        </w:r>
        <w:r w:rsidR="00C44D31">
          <w:instrText xml:space="preserve"> PAGEREF _Toc515576342 \h </w:instrText>
        </w:r>
        <w:r w:rsidR="00C44D31">
          <w:fldChar w:fldCharType="separate"/>
        </w:r>
        <w:r w:rsidR="00C44D31">
          <w:t>96</w:t>
        </w:r>
        <w:r w:rsidR="00C44D31">
          <w:fldChar w:fldCharType="end"/>
        </w:r>
      </w:hyperlink>
    </w:p>
    <w:p w:rsidR="00C44D31" w:rsidRDefault="00D85292">
      <w:pPr>
        <w:pStyle w:val="TOC3"/>
        <w:rPr>
          <w:rFonts w:eastAsiaTheme="minorEastAsia"/>
          <w:smallCaps w:val="0"/>
          <w:sz w:val="22"/>
        </w:rPr>
      </w:pPr>
      <w:hyperlink w:anchor="_Toc515576343" w:history="1">
        <w:r w:rsidR="00C44D31" w:rsidRPr="0045716F">
          <w:rPr>
            <w:rStyle w:val="Hyperlink"/>
          </w:rPr>
          <w:t>Office 365 Suites</w:t>
        </w:r>
        <w:r w:rsidR="00C44D31">
          <w:tab/>
        </w:r>
        <w:r w:rsidR="00C44D31">
          <w:fldChar w:fldCharType="begin"/>
        </w:r>
        <w:r w:rsidR="00C44D31">
          <w:instrText xml:space="preserve"> PAGEREF _Toc515576343 \h </w:instrText>
        </w:r>
        <w:r w:rsidR="00C44D31">
          <w:fldChar w:fldCharType="separate"/>
        </w:r>
        <w:r w:rsidR="00C44D31">
          <w:t>96</w:t>
        </w:r>
        <w:r w:rsidR="00C44D31">
          <w:fldChar w:fldCharType="end"/>
        </w:r>
      </w:hyperlink>
    </w:p>
    <w:p w:rsidR="00C44D31" w:rsidRDefault="00D85292">
      <w:pPr>
        <w:pStyle w:val="TOC3"/>
        <w:rPr>
          <w:rFonts w:eastAsiaTheme="minorEastAsia"/>
          <w:smallCaps w:val="0"/>
          <w:sz w:val="22"/>
        </w:rPr>
      </w:pPr>
      <w:hyperlink w:anchor="_Toc515576344" w:history="1">
        <w:r w:rsidR="00C44D31" w:rsidRPr="0045716F">
          <w:rPr>
            <w:rStyle w:val="Hyperlink"/>
          </w:rPr>
          <w:t>Project Online</w:t>
        </w:r>
        <w:r w:rsidR="00C44D31">
          <w:tab/>
        </w:r>
        <w:r w:rsidR="00C44D31">
          <w:fldChar w:fldCharType="begin"/>
        </w:r>
        <w:r w:rsidR="00C44D31">
          <w:instrText xml:space="preserve"> PAGEREF _Toc515576344 \h </w:instrText>
        </w:r>
        <w:r w:rsidR="00C44D31">
          <w:fldChar w:fldCharType="separate"/>
        </w:r>
        <w:r w:rsidR="00C44D31">
          <w:t>96</w:t>
        </w:r>
        <w:r w:rsidR="00C44D31">
          <w:fldChar w:fldCharType="end"/>
        </w:r>
      </w:hyperlink>
    </w:p>
    <w:p w:rsidR="00C44D31" w:rsidRDefault="00D85292">
      <w:pPr>
        <w:pStyle w:val="TOC1"/>
        <w:rPr>
          <w:rFonts w:eastAsiaTheme="minorEastAsia"/>
          <w:b w:val="0"/>
          <w:caps w:val="0"/>
          <w:noProof/>
          <w:sz w:val="22"/>
          <w:szCs w:val="22"/>
        </w:rPr>
      </w:pPr>
      <w:hyperlink w:anchor="_Toc515576345" w:history="1">
        <w:r w:rsidR="00C44D31" w:rsidRPr="0045716F">
          <w:rPr>
            <w:rStyle w:val="Hyperlink"/>
            <w:noProof/>
          </w:rPr>
          <w:t>Bilaga D – Professionella tjänster</w:t>
        </w:r>
        <w:r w:rsidR="00C44D31">
          <w:rPr>
            <w:noProof/>
          </w:rPr>
          <w:tab/>
        </w:r>
        <w:r w:rsidR="00C44D31">
          <w:rPr>
            <w:noProof/>
          </w:rPr>
          <w:fldChar w:fldCharType="begin"/>
        </w:r>
        <w:r w:rsidR="00C44D31">
          <w:rPr>
            <w:noProof/>
          </w:rPr>
          <w:instrText xml:space="preserve"> PAGEREF _Toc515576345 \h </w:instrText>
        </w:r>
        <w:r w:rsidR="00C44D31">
          <w:rPr>
            <w:noProof/>
          </w:rPr>
        </w:r>
        <w:r w:rsidR="00C44D31">
          <w:rPr>
            <w:noProof/>
          </w:rPr>
          <w:fldChar w:fldCharType="separate"/>
        </w:r>
        <w:r w:rsidR="00C44D31">
          <w:rPr>
            <w:noProof/>
          </w:rPr>
          <w:t>97</w:t>
        </w:r>
        <w:r w:rsidR="00C44D31">
          <w:rPr>
            <w:noProof/>
          </w:rPr>
          <w:fldChar w:fldCharType="end"/>
        </w:r>
      </w:hyperlink>
    </w:p>
    <w:p w:rsidR="00C44D31" w:rsidRDefault="00D85292">
      <w:pPr>
        <w:pStyle w:val="TOC2"/>
        <w:rPr>
          <w:rFonts w:eastAsiaTheme="minorEastAsia"/>
          <w:smallCaps w:val="0"/>
          <w:sz w:val="22"/>
        </w:rPr>
      </w:pPr>
      <w:hyperlink w:anchor="_Toc515576346" w:history="1">
        <w:r w:rsidR="00C44D31" w:rsidRPr="0045716F">
          <w:rPr>
            <w:rStyle w:val="Hyperlink"/>
          </w:rPr>
          <w:t>Microsoft Premier-supporterbjudanden</w:t>
        </w:r>
        <w:r w:rsidR="00C44D31">
          <w:tab/>
        </w:r>
        <w:r w:rsidR="00C44D31">
          <w:fldChar w:fldCharType="begin"/>
        </w:r>
        <w:r w:rsidR="00C44D31">
          <w:instrText xml:space="preserve"> PAGEREF _Toc515576346 \h </w:instrText>
        </w:r>
        <w:r w:rsidR="00C44D31">
          <w:fldChar w:fldCharType="separate"/>
        </w:r>
        <w:r w:rsidR="00C44D31">
          <w:t>97</w:t>
        </w:r>
        <w:r w:rsidR="00C44D31">
          <w:fldChar w:fldCharType="end"/>
        </w:r>
      </w:hyperlink>
    </w:p>
    <w:p w:rsidR="00C44D31" w:rsidRDefault="00D85292">
      <w:pPr>
        <w:pStyle w:val="TOC2"/>
        <w:rPr>
          <w:rFonts w:eastAsiaTheme="minorEastAsia"/>
          <w:smallCaps w:val="0"/>
          <w:sz w:val="22"/>
        </w:rPr>
      </w:pPr>
      <w:hyperlink w:anchor="_Toc515576347" w:history="1">
        <w:r w:rsidR="00C44D31" w:rsidRPr="0045716F">
          <w:rPr>
            <w:rStyle w:val="Hyperlink"/>
          </w:rPr>
          <w:t>Erbjudanden för Microsoft Digital Advisory Services</w:t>
        </w:r>
        <w:r w:rsidR="00C44D31">
          <w:tab/>
        </w:r>
        <w:r w:rsidR="00C44D31">
          <w:fldChar w:fldCharType="begin"/>
        </w:r>
        <w:r w:rsidR="00C44D31">
          <w:instrText xml:space="preserve"> PAGEREF _Toc515576347 \h </w:instrText>
        </w:r>
        <w:r w:rsidR="00C44D31">
          <w:fldChar w:fldCharType="separate"/>
        </w:r>
        <w:r w:rsidR="00C44D31">
          <w:t>97</w:t>
        </w:r>
        <w:r w:rsidR="00C44D31">
          <w:fldChar w:fldCharType="end"/>
        </w:r>
      </w:hyperlink>
    </w:p>
    <w:p w:rsidR="00C44D31" w:rsidRDefault="00D85292">
      <w:pPr>
        <w:pStyle w:val="TOC2"/>
        <w:rPr>
          <w:rFonts w:eastAsiaTheme="minorEastAsia"/>
          <w:smallCaps w:val="0"/>
          <w:sz w:val="22"/>
        </w:rPr>
      </w:pPr>
      <w:hyperlink w:anchor="_Toc515576348" w:history="1">
        <w:r w:rsidR="00C44D31" w:rsidRPr="0045716F">
          <w:rPr>
            <w:rStyle w:val="Hyperlink"/>
          </w:rPr>
          <w:t>Erbjudanden om Sales Productivity Accelerator</w:t>
        </w:r>
        <w:r w:rsidR="00C44D31">
          <w:tab/>
        </w:r>
        <w:r w:rsidR="00C44D31">
          <w:fldChar w:fldCharType="begin"/>
        </w:r>
        <w:r w:rsidR="00C44D31">
          <w:instrText xml:space="preserve"> PAGEREF _Toc515576348 \h </w:instrText>
        </w:r>
        <w:r w:rsidR="00C44D31">
          <w:fldChar w:fldCharType="separate"/>
        </w:r>
        <w:r w:rsidR="00C44D31">
          <w:t>98</w:t>
        </w:r>
        <w:r w:rsidR="00C44D31">
          <w:fldChar w:fldCharType="end"/>
        </w:r>
      </w:hyperlink>
    </w:p>
    <w:p w:rsidR="00C44D31" w:rsidRDefault="00D85292">
      <w:pPr>
        <w:pStyle w:val="TOC1"/>
        <w:rPr>
          <w:rFonts w:eastAsiaTheme="minorEastAsia"/>
          <w:b w:val="0"/>
          <w:caps w:val="0"/>
          <w:noProof/>
          <w:sz w:val="22"/>
          <w:szCs w:val="22"/>
        </w:rPr>
      </w:pPr>
      <w:hyperlink w:anchor="_Toc515576349" w:history="1">
        <w:r w:rsidR="00C44D31" w:rsidRPr="0045716F">
          <w:rPr>
            <w:rStyle w:val="Hyperlink"/>
            <w:noProof/>
          </w:rPr>
          <w:t>Bilaga E – Kompletterande villkor för Programavtal</w:t>
        </w:r>
        <w:r w:rsidR="00C44D31">
          <w:rPr>
            <w:noProof/>
          </w:rPr>
          <w:tab/>
        </w:r>
        <w:r w:rsidR="00C44D31">
          <w:rPr>
            <w:noProof/>
          </w:rPr>
          <w:fldChar w:fldCharType="begin"/>
        </w:r>
        <w:r w:rsidR="00C44D31">
          <w:rPr>
            <w:noProof/>
          </w:rPr>
          <w:instrText xml:space="preserve"> PAGEREF _Toc515576349 \h </w:instrText>
        </w:r>
        <w:r w:rsidR="00C44D31">
          <w:rPr>
            <w:noProof/>
          </w:rPr>
        </w:r>
        <w:r w:rsidR="00C44D31">
          <w:rPr>
            <w:noProof/>
          </w:rPr>
          <w:fldChar w:fldCharType="separate"/>
        </w:r>
        <w:r w:rsidR="00C44D31">
          <w:rPr>
            <w:noProof/>
          </w:rPr>
          <w:t>99</w:t>
        </w:r>
        <w:r w:rsidR="00C44D31">
          <w:rPr>
            <w:noProof/>
          </w:rPr>
          <w:fldChar w:fldCharType="end"/>
        </w:r>
      </w:hyperlink>
    </w:p>
    <w:p w:rsidR="00C44D31" w:rsidRDefault="00D85292">
      <w:pPr>
        <w:pStyle w:val="TOC2"/>
        <w:rPr>
          <w:rFonts w:eastAsiaTheme="minorEastAsia"/>
          <w:smallCaps w:val="0"/>
          <w:sz w:val="22"/>
        </w:rPr>
      </w:pPr>
      <w:hyperlink w:anchor="_Toc515576350" w:history="1">
        <w:r w:rsidR="00C44D31" w:rsidRPr="0045716F">
          <w:rPr>
            <w:rStyle w:val="Hyperlink"/>
          </w:rPr>
          <w:t>Kompletterande villkor för Select Plus-program</w:t>
        </w:r>
        <w:r w:rsidR="00C44D31">
          <w:tab/>
        </w:r>
        <w:r w:rsidR="00C44D31">
          <w:fldChar w:fldCharType="begin"/>
        </w:r>
        <w:r w:rsidR="00C44D31">
          <w:instrText xml:space="preserve"> PAGEREF _Toc515576350 \h </w:instrText>
        </w:r>
        <w:r w:rsidR="00C44D31">
          <w:fldChar w:fldCharType="separate"/>
        </w:r>
        <w:r w:rsidR="00C44D31">
          <w:t>99</w:t>
        </w:r>
        <w:r w:rsidR="00C44D31">
          <w:fldChar w:fldCharType="end"/>
        </w:r>
      </w:hyperlink>
    </w:p>
    <w:p w:rsidR="00C44D31" w:rsidRDefault="00D85292">
      <w:pPr>
        <w:pStyle w:val="TOC2"/>
        <w:rPr>
          <w:rFonts w:eastAsiaTheme="minorEastAsia"/>
          <w:smallCaps w:val="0"/>
          <w:sz w:val="22"/>
        </w:rPr>
      </w:pPr>
      <w:hyperlink w:anchor="_Toc515576351" w:history="1">
        <w:r w:rsidR="00C44D31" w:rsidRPr="0045716F">
          <w:rPr>
            <w:rStyle w:val="Hyperlink"/>
          </w:rPr>
          <w:t>Definitioner av hantering för kvalificerade enheter</w:t>
        </w:r>
        <w:r w:rsidR="00C44D31">
          <w:tab/>
        </w:r>
        <w:r w:rsidR="00C44D31">
          <w:fldChar w:fldCharType="begin"/>
        </w:r>
        <w:r w:rsidR="00C44D31">
          <w:instrText xml:space="preserve"> PAGEREF _Toc515576351 \h </w:instrText>
        </w:r>
        <w:r w:rsidR="00C44D31">
          <w:fldChar w:fldCharType="separate"/>
        </w:r>
        <w:r w:rsidR="00C44D31">
          <w:t>99</w:t>
        </w:r>
        <w:r w:rsidR="00C44D31">
          <w:fldChar w:fldCharType="end"/>
        </w:r>
      </w:hyperlink>
    </w:p>
    <w:p w:rsidR="00C44D31" w:rsidRDefault="00D85292">
      <w:pPr>
        <w:pStyle w:val="TOC2"/>
        <w:rPr>
          <w:rFonts w:eastAsiaTheme="minorEastAsia"/>
          <w:smallCaps w:val="0"/>
          <w:sz w:val="22"/>
        </w:rPr>
      </w:pPr>
      <w:hyperlink w:anchor="_Toc515576352" w:history="1">
        <w:r w:rsidR="00C44D31" w:rsidRPr="0045716F">
          <w:rPr>
            <w:rStyle w:val="Hyperlink"/>
          </w:rPr>
          <w:t>Onlinetjänster i Open-program</w:t>
        </w:r>
        <w:r w:rsidR="00C44D31">
          <w:tab/>
        </w:r>
        <w:r w:rsidR="00C44D31">
          <w:fldChar w:fldCharType="begin"/>
        </w:r>
        <w:r w:rsidR="00C44D31">
          <w:instrText xml:space="preserve"> PAGEREF _Toc515576352 \h </w:instrText>
        </w:r>
        <w:r w:rsidR="00C44D31">
          <w:fldChar w:fldCharType="separate"/>
        </w:r>
        <w:r w:rsidR="00C44D31">
          <w:t>99</w:t>
        </w:r>
        <w:r w:rsidR="00C44D31">
          <w:fldChar w:fldCharType="end"/>
        </w:r>
      </w:hyperlink>
    </w:p>
    <w:p w:rsidR="00C44D31" w:rsidRDefault="00D85292">
      <w:pPr>
        <w:pStyle w:val="TOC2"/>
        <w:rPr>
          <w:rFonts w:eastAsiaTheme="minorEastAsia"/>
          <w:smallCaps w:val="0"/>
          <w:sz w:val="22"/>
        </w:rPr>
      </w:pPr>
      <w:hyperlink w:anchor="_Toc515576353" w:history="1">
        <w:r w:rsidR="00C44D31" w:rsidRPr="0045716F">
          <w:rPr>
            <w:rStyle w:val="Hyperlink"/>
          </w:rPr>
          <w:t>Kompletterande Villkor för Professionella Tjänster – Gamla Avtal</w:t>
        </w:r>
        <w:r w:rsidR="00C44D31">
          <w:tab/>
        </w:r>
        <w:r w:rsidR="00C44D31">
          <w:fldChar w:fldCharType="begin"/>
        </w:r>
        <w:r w:rsidR="00C44D31">
          <w:instrText xml:space="preserve"> PAGEREF _Toc515576353 \h </w:instrText>
        </w:r>
        <w:r w:rsidR="00C44D31">
          <w:fldChar w:fldCharType="separate"/>
        </w:r>
        <w:r w:rsidR="00C44D31">
          <w:t>99</w:t>
        </w:r>
        <w:r w:rsidR="00C44D31">
          <w:fldChar w:fldCharType="end"/>
        </w:r>
      </w:hyperlink>
    </w:p>
    <w:p w:rsidR="00C44D31" w:rsidRDefault="00D85292">
      <w:pPr>
        <w:pStyle w:val="TOC1"/>
        <w:rPr>
          <w:rFonts w:eastAsiaTheme="minorEastAsia"/>
          <w:b w:val="0"/>
          <w:caps w:val="0"/>
          <w:noProof/>
          <w:sz w:val="22"/>
          <w:szCs w:val="22"/>
        </w:rPr>
      </w:pPr>
      <w:hyperlink w:anchor="_Toc515576354" w:history="1">
        <w:r w:rsidR="00C44D31" w:rsidRPr="0045716F">
          <w:rPr>
            <w:rStyle w:val="Hyperlink"/>
            <w:noProof/>
          </w:rPr>
          <w:t>Bilaga F – Kampanjer</w:t>
        </w:r>
        <w:r w:rsidR="00C44D31">
          <w:rPr>
            <w:noProof/>
          </w:rPr>
          <w:tab/>
        </w:r>
        <w:r w:rsidR="00C44D31">
          <w:rPr>
            <w:noProof/>
          </w:rPr>
          <w:fldChar w:fldCharType="begin"/>
        </w:r>
        <w:r w:rsidR="00C44D31">
          <w:rPr>
            <w:noProof/>
          </w:rPr>
          <w:instrText xml:space="preserve"> PAGEREF _Toc515576354 \h </w:instrText>
        </w:r>
        <w:r w:rsidR="00C44D31">
          <w:rPr>
            <w:noProof/>
          </w:rPr>
        </w:r>
        <w:r w:rsidR="00C44D31">
          <w:rPr>
            <w:noProof/>
          </w:rPr>
          <w:fldChar w:fldCharType="separate"/>
        </w:r>
        <w:r w:rsidR="00C44D31">
          <w:rPr>
            <w:noProof/>
          </w:rPr>
          <w:t>101</w:t>
        </w:r>
        <w:r w:rsidR="00C44D31">
          <w:rPr>
            <w:noProof/>
          </w:rPr>
          <w:fldChar w:fldCharType="end"/>
        </w:r>
      </w:hyperlink>
    </w:p>
    <w:p w:rsidR="00C44D31" w:rsidRDefault="00D85292">
      <w:pPr>
        <w:pStyle w:val="TOC2"/>
        <w:rPr>
          <w:rFonts w:eastAsiaTheme="minorEastAsia"/>
          <w:smallCaps w:val="0"/>
          <w:sz w:val="22"/>
        </w:rPr>
      </w:pPr>
      <w:hyperlink w:anchor="_Toc515576355" w:history="1">
        <w:r w:rsidR="00C44D31" w:rsidRPr="0045716F">
          <w:rPr>
            <w:rStyle w:val="Hyperlink"/>
          </w:rPr>
          <w:t>Azure Compute Capacity-kampanjen</w:t>
        </w:r>
        <w:r w:rsidR="00C44D31">
          <w:tab/>
        </w:r>
        <w:r w:rsidR="00C44D31">
          <w:fldChar w:fldCharType="begin"/>
        </w:r>
        <w:r w:rsidR="00C44D31">
          <w:instrText xml:space="preserve"> PAGEREF _Toc515576355 \h </w:instrText>
        </w:r>
        <w:r w:rsidR="00C44D31">
          <w:fldChar w:fldCharType="separate"/>
        </w:r>
        <w:r w:rsidR="00C44D31">
          <w:t>101</w:t>
        </w:r>
        <w:r w:rsidR="00C44D31">
          <w:fldChar w:fldCharType="end"/>
        </w:r>
      </w:hyperlink>
    </w:p>
    <w:p w:rsidR="00C44D31" w:rsidRDefault="00D85292">
      <w:pPr>
        <w:pStyle w:val="TOC2"/>
        <w:rPr>
          <w:rFonts w:eastAsiaTheme="minorEastAsia"/>
          <w:smallCaps w:val="0"/>
          <w:sz w:val="22"/>
        </w:rPr>
      </w:pPr>
      <w:hyperlink w:anchor="_Toc515576356" w:history="1">
        <w:r w:rsidR="00C44D31" w:rsidRPr="0045716F">
          <w:rPr>
            <w:rStyle w:val="Hyperlink"/>
          </w:rPr>
          <w:t>Kampanjerbjudande om SQL Server 2017 för Linux</w:t>
        </w:r>
        <w:r w:rsidR="00C44D31">
          <w:tab/>
        </w:r>
        <w:r w:rsidR="00C44D31">
          <w:fldChar w:fldCharType="begin"/>
        </w:r>
        <w:r w:rsidR="00C44D31">
          <w:instrText xml:space="preserve"> PAGEREF _Toc515576356 \h </w:instrText>
        </w:r>
        <w:r w:rsidR="00C44D31">
          <w:fldChar w:fldCharType="separate"/>
        </w:r>
        <w:r w:rsidR="00C44D31">
          <w:t>101</w:t>
        </w:r>
        <w:r w:rsidR="00C44D31">
          <w:fldChar w:fldCharType="end"/>
        </w:r>
      </w:hyperlink>
    </w:p>
    <w:p w:rsidR="00C44D31" w:rsidRDefault="00D85292">
      <w:pPr>
        <w:pStyle w:val="TOC1"/>
        <w:rPr>
          <w:rFonts w:eastAsiaTheme="minorEastAsia"/>
          <w:b w:val="0"/>
          <w:caps w:val="0"/>
          <w:noProof/>
          <w:sz w:val="22"/>
          <w:szCs w:val="22"/>
        </w:rPr>
      </w:pPr>
      <w:hyperlink w:anchor="_Toc515576357" w:history="1">
        <w:r w:rsidR="00C44D31" w:rsidRPr="0045716F">
          <w:rPr>
            <w:rStyle w:val="Hyperlink"/>
            <w:noProof/>
          </w:rPr>
          <w:t>Bilaga G – Villkor för lagringsmatris och Azure Data Box</w:t>
        </w:r>
        <w:r w:rsidR="00C44D31">
          <w:rPr>
            <w:noProof/>
          </w:rPr>
          <w:tab/>
        </w:r>
        <w:r w:rsidR="00C44D31">
          <w:rPr>
            <w:noProof/>
          </w:rPr>
          <w:fldChar w:fldCharType="begin"/>
        </w:r>
        <w:r w:rsidR="00C44D31">
          <w:rPr>
            <w:noProof/>
          </w:rPr>
          <w:instrText xml:space="preserve"> PAGEREF _Toc515576357 \h </w:instrText>
        </w:r>
        <w:r w:rsidR="00C44D31">
          <w:rPr>
            <w:noProof/>
          </w:rPr>
        </w:r>
        <w:r w:rsidR="00C44D31">
          <w:rPr>
            <w:noProof/>
          </w:rPr>
          <w:fldChar w:fldCharType="separate"/>
        </w:r>
        <w:r w:rsidR="00C44D31">
          <w:rPr>
            <w:noProof/>
          </w:rPr>
          <w:t>102</w:t>
        </w:r>
        <w:r w:rsidR="00C44D31">
          <w:rPr>
            <w:noProof/>
          </w:rPr>
          <w:fldChar w:fldCharType="end"/>
        </w:r>
      </w:hyperlink>
    </w:p>
    <w:p w:rsidR="00C44D31" w:rsidRDefault="00D85292">
      <w:pPr>
        <w:pStyle w:val="TOC2"/>
        <w:rPr>
          <w:rFonts w:eastAsiaTheme="minorEastAsia"/>
          <w:smallCaps w:val="0"/>
          <w:sz w:val="22"/>
        </w:rPr>
      </w:pPr>
      <w:hyperlink w:anchor="_Toc515576358" w:history="1">
        <w:r w:rsidR="00C44D31" w:rsidRPr="0045716F">
          <w:rPr>
            <w:rStyle w:val="Hyperlink"/>
          </w:rPr>
          <w:t>Villkor för Lagringsmatris</w:t>
        </w:r>
        <w:r w:rsidR="00C44D31">
          <w:tab/>
        </w:r>
        <w:r w:rsidR="00C44D31">
          <w:fldChar w:fldCharType="begin"/>
        </w:r>
        <w:r w:rsidR="00C44D31">
          <w:instrText xml:space="preserve"> PAGEREF _Toc515576358 \h </w:instrText>
        </w:r>
        <w:r w:rsidR="00C44D31">
          <w:fldChar w:fldCharType="separate"/>
        </w:r>
        <w:r w:rsidR="00C44D31">
          <w:t>102</w:t>
        </w:r>
        <w:r w:rsidR="00C44D31">
          <w:fldChar w:fldCharType="end"/>
        </w:r>
      </w:hyperlink>
    </w:p>
    <w:p w:rsidR="00C44D31" w:rsidRDefault="00D85292">
      <w:pPr>
        <w:pStyle w:val="TOC2"/>
        <w:rPr>
          <w:rFonts w:eastAsiaTheme="minorEastAsia"/>
          <w:smallCaps w:val="0"/>
          <w:sz w:val="22"/>
        </w:rPr>
      </w:pPr>
      <w:hyperlink w:anchor="_Toc515576359" w:history="1">
        <w:r w:rsidR="00C44D31" w:rsidRPr="0045716F">
          <w:rPr>
            <w:rStyle w:val="Hyperlink"/>
          </w:rPr>
          <w:t>Villkor för Azure Data Box</w:t>
        </w:r>
        <w:r w:rsidR="00C44D31">
          <w:tab/>
        </w:r>
        <w:r w:rsidR="00C44D31">
          <w:fldChar w:fldCharType="begin"/>
        </w:r>
        <w:r w:rsidR="00C44D31">
          <w:instrText xml:space="preserve"> PAGEREF _Toc515576359 \h </w:instrText>
        </w:r>
        <w:r w:rsidR="00C44D31">
          <w:fldChar w:fldCharType="separate"/>
        </w:r>
        <w:r w:rsidR="00C44D31">
          <w:t>103</w:t>
        </w:r>
        <w:r w:rsidR="00C44D31">
          <w:fldChar w:fldCharType="end"/>
        </w:r>
      </w:hyperlink>
    </w:p>
    <w:p w:rsidR="00C44D31" w:rsidRDefault="00D85292">
      <w:pPr>
        <w:pStyle w:val="TOC1"/>
        <w:rPr>
          <w:rFonts w:eastAsiaTheme="minorEastAsia"/>
          <w:b w:val="0"/>
          <w:caps w:val="0"/>
          <w:noProof/>
          <w:sz w:val="22"/>
          <w:szCs w:val="22"/>
        </w:rPr>
      </w:pPr>
      <w:hyperlink w:anchor="_Toc515576360" w:history="1">
        <w:r w:rsidR="00C44D31" w:rsidRPr="0045716F">
          <w:rPr>
            <w:rStyle w:val="Hyperlink"/>
            <w:noProof/>
          </w:rPr>
          <w:t>Bilaga H – Studentanvändarförmåner och Akademiska program</w:t>
        </w:r>
        <w:r w:rsidR="00C44D31">
          <w:rPr>
            <w:noProof/>
          </w:rPr>
          <w:tab/>
        </w:r>
        <w:r w:rsidR="00C44D31">
          <w:rPr>
            <w:noProof/>
          </w:rPr>
          <w:fldChar w:fldCharType="begin"/>
        </w:r>
        <w:r w:rsidR="00C44D31">
          <w:rPr>
            <w:noProof/>
          </w:rPr>
          <w:instrText xml:space="preserve"> PAGEREF _Toc515576360 \h </w:instrText>
        </w:r>
        <w:r w:rsidR="00C44D31">
          <w:rPr>
            <w:noProof/>
          </w:rPr>
        </w:r>
        <w:r w:rsidR="00C44D31">
          <w:rPr>
            <w:noProof/>
          </w:rPr>
          <w:fldChar w:fldCharType="separate"/>
        </w:r>
        <w:r w:rsidR="00C44D31">
          <w:rPr>
            <w:noProof/>
          </w:rPr>
          <w:t>106</w:t>
        </w:r>
        <w:r w:rsidR="00C44D31">
          <w:rPr>
            <w:noProof/>
          </w:rPr>
          <w:fldChar w:fldCharType="end"/>
        </w:r>
      </w:hyperlink>
    </w:p>
    <w:p w:rsidR="00C44D31" w:rsidRDefault="00D85292">
      <w:pPr>
        <w:pStyle w:val="TOC2"/>
        <w:rPr>
          <w:rFonts w:eastAsiaTheme="minorEastAsia"/>
          <w:smallCaps w:val="0"/>
          <w:sz w:val="22"/>
        </w:rPr>
      </w:pPr>
      <w:hyperlink w:anchor="_Toc515576361" w:history="1">
        <w:r w:rsidR="00C44D31" w:rsidRPr="0045716F">
          <w:rPr>
            <w:rStyle w:val="Hyperlink"/>
          </w:rPr>
          <w:t>Berättigande till studentanvändarförmån enligt kvalificerande program</w:t>
        </w:r>
        <w:r w:rsidR="00C44D31">
          <w:tab/>
        </w:r>
        <w:r w:rsidR="00C44D31">
          <w:fldChar w:fldCharType="begin"/>
        </w:r>
        <w:r w:rsidR="00C44D31">
          <w:instrText xml:space="preserve"> PAGEREF _Toc515576361 \h </w:instrText>
        </w:r>
        <w:r w:rsidR="00C44D31">
          <w:fldChar w:fldCharType="separate"/>
        </w:r>
        <w:r w:rsidR="00C44D31">
          <w:t>106</w:t>
        </w:r>
        <w:r w:rsidR="00C44D31">
          <w:fldChar w:fldCharType="end"/>
        </w:r>
      </w:hyperlink>
    </w:p>
    <w:p w:rsidR="00C44D31" w:rsidRDefault="00D85292">
      <w:pPr>
        <w:pStyle w:val="TOC2"/>
        <w:rPr>
          <w:rFonts w:eastAsiaTheme="minorEastAsia"/>
          <w:smallCaps w:val="0"/>
          <w:sz w:val="22"/>
        </w:rPr>
      </w:pPr>
      <w:hyperlink w:anchor="_Toc515576362" w:history="1">
        <w:r w:rsidR="00C44D31" w:rsidRPr="0045716F">
          <w:rPr>
            <w:rStyle w:val="Hyperlink"/>
          </w:rPr>
          <w:t>Programtillgänglighet för Enrollment for Education Solutions (version tidigare än 2017)</w:t>
        </w:r>
        <w:r w:rsidR="00C44D31">
          <w:tab/>
        </w:r>
        <w:r w:rsidR="00C44D31">
          <w:fldChar w:fldCharType="begin"/>
        </w:r>
        <w:r w:rsidR="00C44D31">
          <w:instrText xml:space="preserve"> PAGEREF _Toc515576362 \h </w:instrText>
        </w:r>
        <w:r w:rsidR="00C44D31">
          <w:fldChar w:fldCharType="separate"/>
        </w:r>
        <w:r w:rsidR="00C44D31">
          <w:t>106</w:t>
        </w:r>
        <w:r w:rsidR="00C44D31">
          <w:fldChar w:fldCharType="end"/>
        </w:r>
      </w:hyperlink>
    </w:p>
    <w:p w:rsidR="00C44D31" w:rsidRDefault="00D85292">
      <w:pPr>
        <w:pStyle w:val="TOC1"/>
        <w:rPr>
          <w:rFonts w:eastAsiaTheme="minorEastAsia"/>
          <w:b w:val="0"/>
          <w:caps w:val="0"/>
          <w:noProof/>
          <w:sz w:val="22"/>
          <w:szCs w:val="22"/>
        </w:rPr>
      </w:pPr>
      <w:hyperlink w:anchor="_Toc515576363" w:history="1">
        <w:r w:rsidR="00C44D31" w:rsidRPr="0045716F">
          <w:rPr>
            <w:rStyle w:val="Hyperlink"/>
            <w:noProof/>
          </w:rPr>
          <w:t>Index</w:t>
        </w:r>
        <w:r w:rsidR="00C44D31">
          <w:rPr>
            <w:noProof/>
          </w:rPr>
          <w:tab/>
        </w:r>
        <w:r w:rsidR="00C44D31">
          <w:rPr>
            <w:noProof/>
          </w:rPr>
          <w:fldChar w:fldCharType="begin"/>
        </w:r>
        <w:r w:rsidR="00C44D31">
          <w:rPr>
            <w:noProof/>
          </w:rPr>
          <w:instrText xml:space="preserve"> PAGEREF _Toc515576363 \h </w:instrText>
        </w:r>
        <w:r w:rsidR="00C44D31">
          <w:rPr>
            <w:noProof/>
          </w:rPr>
        </w:r>
        <w:r w:rsidR="00C44D31">
          <w:rPr>
            <w:noProof/>
          </w:rPr>
          <w:fldChar w:fldCharType="separate"/>
        </w:r>
        <w:r w:rsidR="00C44D31">
          <w:rPr>
            <w:noProof/>
          </w:rPr>
          <w:t>108</w:t>
        </w:r>
        <w:r w:rsidR="00C44D31">
          <w:rPr>
            <w:noProof/>
          </w:rPr>
          <w:fldChar w:fldCharType="end"/>
        </w:r>
      </w:hyperlink>
    </w:p>
    <w:p w:rsidR="00183DC9" w:rsidRDefault="008472CE">
      <w:pPr>
        <w:pStyle w:val="ProductList-Body"/>
        <w:sectPr w:rsidR="00183DC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83DC9" w:rsidRDefault="00183DC9">
      <w:pPr>
        <w:pStyle w:val="ProductList-Body"/>
      </w:pPr>
    </w:p>
    <w:p w:rsidR="00183DC9" w:rsidRDefault="00183DC9">
      <w:pPr>
        <w:sectPr w:rsidR="00183DC9">
          <w:headerReference w:type="default" r:id="rId15"/>
          <w:footerReference w:type="default" r:id="rId16"/>
          <w:type w:val="continuous"/>
          <w:pgSz w:w="12240" w:h="15840" w:code="1"/>
          <w:pgMar w:top="1170" w:right="720" w:bottom="720" w:left="720" w:header="432" w:footer="288" w:gutter="0"/>
          <w:cols w:space="360"/>
        </w:sectPr>
      </w:pPr>
    </w:p>
    <w:p w:rsidR="00183DC9" w:rsidRDefault="008472CE">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515576225"/>
      <w:r>
        <w:instrText>Inledning</w:instrText>
      </w:r>
      <w:bookmarkEnd w:id="3"/>
      <w:r>
        <w:instrText>" \l 1</w:instrText>
      </w:r>
      <w:r>
        <w:fldChar w:fldCharType="end"/>
      </w:r>
    </w:p>
    <w:p w:rsidR="00183DC9" w:rsidRDefault="00183DC9">
      <w:pPr>
        <w:pStyle w:val="ProductList-Body"/>
      </w:pPr>
    </w:p>
    <w:p w:rsidR="00183DC9" w:rsidRDefault="008472CE">
      <w:pPr>
        <w:pStyle w:val="ProductList-Offering1Heading"/>
        <w:outlineLvl w:val="1"/>
      </w:pPr>
      <w:bookmarkStart w:id="4" w:name="_Sec532"/>
      <w:r>
        <w:t>Om det här dokumentet</w:t>
      </w:r>
      <w:bookmarkEnd w:id="4"/>
      <w:r>
        <w:fldChar w:fldCharType="begin"/>
      </w:r>
      <w:r>
        <w:instrText xml:space="preserve"> TC "</w:instrText>
      </w:r>
      <w:bookmarkStart w:id="5" w:name="_Toc515576226"/>
      <w:r>
        <w:instrText>Om det här dokumentet</w:instrText>
      </w:r>
      <w:bookmarkEnd w:id="5"/>
      <w:r>
        <w:instrText>" \l 2</w:instrText>
      </w:r>
      <w:r>
        <w:fldChar w:fldCharType="end"/>
      </w:r>
    </w:p>
    <w:p w:rsidR="00183DC9" w:rsidRDefault="008472CE">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rsidR="00183DC9" w:rsidRDefault="00183DC9">
      <w:pPr>
        <w:pStyle w:val="ProductList-Body"/>
      </w:pPr>
    </w:p>
    <w:p w:rsidR="00183DC9" w:rsidRDefault="008472CE">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183DC9" w:rsidRDefault="008472CE">
      <w:pPr>
        <w:pStyle w:val="ProductList-Offering1Heading"/>
        <w:outlineLvl w:val="1"/>
      </w:pPr>
      <w:bookmarkStart w:id="6" w:name="_Sec533"/>
      <w:r>
        <w:t>Vad det här Dokumentet innehåller</w:t>
      </w:r>
      <w:bookmarkEnd w:id="6"/>
      <w:r>
        <w:fldChar w:fldCharType="begin"/>
      </w:r>
      <w:r>
        <w:instrText xml:space="preserve"> TC "</w:instrText>
      </w:r>
      <w:bookmarkStart w:id="7" w:name="_Toc515576227"/>
      <w:r>
        <w:instrText>Vad det här Dokumentet innehåller</w:instrText>
      </w:r>
      <w:bookmarkEnd w:id="7"/>
      <w:r>
        <w:instrText>" \l 2</w:instrText>
      </w:r>
      <w:r>
        <w:fldChar w:fldCharType="end"/>
      </w:r>
    </w:p>
    <w:p w:rsidR="00183DC9" w:rsidRDefault="008472CE">
      <w:pPr>
        <w:pStyle w:val="ProductList-Body"/>
      </w:pPr>
      <w:r>
        <w:t xml:space="preserve">Produktvillkoren inkluderar följande delar: </w:t>
      </w:r>
    </w:p>
    <w:p w:rsidR="00183DC9" w:rsidRDefault="00D85292" w:rsidP="008472CE">
      <w:pPr>
        <w:pStyle w:val="ProductList-Bullet"/>
        <w:numPr>
          <w:ilvl w:val="0"/>
          <w:numId w:val="3"/>
        </w:numPr>
      </w:pPr>
      <w:hyperlink w:anchor="_Sec531">
        <w:r w:rsidR="008472CE">
          <w:rPr>
            <w:color w:val="00467F"/>
            <w:u w:val="single"/>
          </w:rPr>
          <w:t>Inledning</w:t>
        </w:r>
      </w:hyperlink>
      <w:r w:rsidR="008472CE">
        <w:t>, som inkluderar en lista över nyliga ändringar.</w:t>
      </w:r>
    </w:p>
    <w:p w:rsidR="00183DC9" w:rsidRDefault="00D85292" w:rsidP="008472CE">
      <w:pPr>
        <w:pStyle w:val="ProductList-Bullet"/>
        <w:numPr>
          <w:ilvl w:val="0"/>
          <w:numId w:val="3"/>
        </w:numPr>
      </w:pPr>
      <w:hyperlink w:anchor="_Sec536">
        <w:r w:rsidR="008472CE">
          <w:rPr>
            <w:color w:val="00467F"/>
            <w:u w:val="single"/>
          </w:rPr>
          <w:t>Licensvillkor</w:t>
        </w:r>
      </w:hyperlink>
      <w:r w:rsidR="008472CE">
        <w:t>, som listar de Universella licensvillkoren och licensmodellvillkoren som gäller för programvaruprodukter.</w:t>
      </w:r>
    </w:p>
    <w:p w:rsidR="00183DC9" w:rsidRDefault="00D85292" w:rsidP="008472CE">
      <w:pPr>
        <w:pStyle w:val="ProductList-Bullet"/>
        <w:numPr>
          <w:ilvl w:val="0"/>
          <w:numId w:val="3"/>
        </w:numPr>
      </w:pPr>
      <w:hyperlink w:anchor="_Sec547">
        <w:r w:rsidR="008472CE">
          <w:rPr>
            <w:color w:val="00467F"/>
            <w:u w:val="single"/>
          </w:rPr>
          <w:t>Programvaruprodukter</w:t>
        </w:r>
      </w:hyperlink>
      <w:r w:rsidR="008472CE">
        <w:t>, som listar alla Poster med programvaruprodukter.</w:t>
      </w:r>
    </w:p>
    <w:p w:rsidR="00183DC9" w:rsidRDefault="00D85292" w:rsidP="008472CE">
      <w:pPr>
        <w:pStyle w:val="ProductList-Bullet"/>
        <w:numPr>
          <w:ilvl w:val="0"/>
          <w:numId w:val="3"/>
        </w:numPr>
      </w:pPr>
      <w:hyperlink w:anchor="_Sec548">
        <w:r w:rsidR="008472CE">
          <w:rPr>
            <w:color w:val="00467F"/>
            <w:u w:val="single"/>
          </w:rPr>
          <w:t>Onlinetjänsteprodukter</w:t>
        </w:r>
      </w:hyperlink>
      <w:r w:rsidR="008472CE">
        <w:t>, som listar alla Poster med onlinetjänsteprodukter.</w:t>
      </w:r>
    </w:p>
    <w:p w:rsidR="00183DC9" w:rsidRDefault="00D85292" w:rsidP="008472CE">
      <w:pPr>
        <w:pStyle w:val="ProductList-Bullet"/>
        <w:numPr>
          <w:ilvl w:val="0"/>
          <w:numId w:val="3"/>
        </w:numPr>
      </w:pPr>
      <w:hyperlink w:anchor="_Sec549">
        <w:r w:rsidR="008472CE">
          <w:rPr>
            <w:color w:val="00467F"/>
            <w:u w:val="single"/>
          </w:rPr>
          <w:t>Ordlista</w:t>
        </w:r>
      </w:hyperlink>
      <w:r w:rsidR="008472CE">
        <w:t>, som definierar Attribut, Cellvärden, Kolumnrubriker och andra termer med versaler som används i produktvillkoren.</w:t>
      </w:r>
    </w:p>
    <w:p w:rsidR="00183DC9" w:rsidRDefault="008472CE" w:rsidP="008472CE">
      <w:pPr>
        <w:pStyle w:val="ProductList-Bullet"/>
        <w:numPr>
          <w:ilvl w:val="0"/>
          <w:numId w:val="3"/>
        </w:numPr>
      </w:pPr>
      <w:r>
        <w:t>Följande bilagor:</w:t>
      </w:r>
    </w:p>
    <w:p w:rsidR="00183DC9" w:rsidRDefault="00D85292" w:rsidP="008472CE">
      <w:pPr>
        <w:pStyle w:val="ProductList-Bullet"/>
        <w:numPr>
          <w:ilvl w:val="1"/>
          <w:numId w:val="3"/>
        </w:numPr>
      </w:pPr>
      <w:hyperlink w:anchor="_Sec591">
        <w:r w:rsidR="008472CE">
          <w:rPr>
            <w:color w:val="00467F"/>
            <w:u w:val="single"/>
          </w:rPr>
          <w:t>Bilaga A – Tabellen licenser som är Likvärdiga med CAL/ML</w:t>
        </w:r>
      </w:hyperlink>
      <w:r w:rsidR="008472CE">
        <w:t>, som definierar CAL-serier och prenumerationslicenser för onlinetjänster som finns tillgängliga och som ger åtkomst till serverprodukter.</w:t>
      </w:r>
    </w:p>
    <w:p w:rsidR="00183DC9" w:rsidRDefault="00D85292" w:rsidP="008472CE">
      <w:pPr>
        <w:pStyle w:val="ProductList-Bullet"/>
        <w:numPr>
          <w:ilvl w:val="1"/>
          <w:numId w:val="3"/>
        </w:numPr>
      </w:pPr>
      <w:hyperlink w:anchor="_Sec564">
        <w:r w:rsidR="008472CE">
          <w:rPr>
            <w:color w:val="00467F"/>
            <w:u w:val="single"/>
          </w:rPr>
          <w:t>Bilaga B – Software Assurance</w:t>
        </w:r>
      </w:hyperlink>
      <w:r w:rsidR="008472CE">
        <w:t>, som beskriver regler för att köpa SA och ytterligare förmåner som finns tillgängliga för SA-kunder.</w:t>
      </w:r>
    </w:p>
    <w:p w:rsidR="00183DC9" w:rsidRDefault="00D85292" w:rsidP="008472CE">
      <w:pPr>
        <w:pStyle w:val="ProductList-Bullet"/>
        <w:numPr>
          <w:ilvl w:val="1"/>
          <w:numId w:val="3"/>
        </w:numPr>
      </w:pPr>
      <w:hyperlink w:anchor="_Sec1237">
        <w:r w:rsidR="008472CE">
          <w:rPr>
            <w:color w:val="00467F"/>
            <w:u w:val="single"/>
          </w:rPr>
          <w:t>Bilaga C – Tillägg för onlinetjänster och andra omvandlingslicenser</w:t>
        </w:r>
      </w:hyperlink>
      <w:r w:rsidR="008472CE">
        <w:t>, som beskriver kvalificerande produkter och villkor för tillägg för onlinetjänster och Från SA-användarlicenser</w:t>
      </w:r>
    </w:p>
    <w:p w:rsidR="00183DC9" w:rsidRDefault="00D85292" w:rsidP="008472CE">
      <w:pPr>
        <w:pStyle w:val="ProductList-Bullet"/>
        <w:numPr>
          <w:ilvl w:val="1"/>
          <w:numId w:val="3"/>
        </w:numPr>
      </w:pPr>
      <w:hyperlink w:anchor="_Sec562">
        <w:r w:rsidR="008472CE">
          <w:rPr>
            <w:color w:val="00467F"/>
            <w:u w:val="single"/>
          </w:rPr>
          <w:t>Bilaga D – Professionella tjänster</w:t>
        </w:r>
      </w:hyperlink>
      <w:r w:rsidR="008472CE">
        <w:t>, som anger de Professionella tjänster som erbjuds via Microsofts volymlicensiering.</w:t>
      </w:r>
    </w:p>
    <w:p w:rsidR="00183DC9" w:rsidRDefault="00D85292" w:rsidP="008472CE">
      <w:pPr>
        <w:pStyle w:val="ProductList-Bullet"/>
        <w:numPr>
          <w:ilvl w:val="1"/>
          <w:numId w:val="3"/>
        </w:numPr>
      </w:pPr>
      <w:hyperlink w:anchor="_Sec563">
        <w:r w:rsidR="008472CE">
          <w:rPr>
            <w:color w:val="00467F"/>
            <w:u w:val="single"/>
          </w:rPr>
          <w:t>Bilaga E – Kompletterande villkor för programavtal</w:t>
        </w:r>
      </w:hyperlink>
      <w:r w:rsidR="008472CE">
        <w:t xml:space="preserve"> som anger tilläggsvillkor för programavtal för Microsoft volymlicensiering.</w:t>
      </w:r>
    </w:p>
    <w:p w:rsidR="00183DC9" w:rsidRDefault="00D85292" w:rsidP="008472CE">
      <w:pPr>
        <w:pStyle w:val="ProductList-Bullet"/>
        <w:numPr>
          <w:ilvl w:val="1"/>
          <w:numId w:val="3"/>
        </w:numPr>
      </w:pPr>
      <w:hyperlink w:anchor="_Sec572">
        <w:r w:rsidR="008472CE">
          <w:rPr>
            <w:color w:val="00467F"/>
            <w:u w:val="single"/>
          </w:rPr>
          <w:t>Bilaga F – Produktkampanjer</w:t>
        </w:r>
      </w:hyperlink>
      <w:r w:rsidR="008472CE">
        <w:t xml:space="preserve"> som innehåller produktkampanjer som annars inte anges i prislistan.</w:t>
      </w:r>
    </w:p>
    <w:p w:rsidR="00183DC9" w:rsidRDefault="00D85292" w:rsidP="008472CE">
      <w:pPr>
        <w:pStyle w:val="ProductList-Bullet"/>
        <w:numPr>
          <w:ilvl w:val="1"/>
          <w:numId w:val="3"/>
        </w:numPr>
      </w:pPr>
      <w:hyperlink w:anchor="_Sec899">
        <w:r w:rsidR="008472CE">
          <w:rPr>
            <w:color w:val="00467F"/>
            <w:u w:val="single"/>
          </w:rPr>
          <w:t>Bilaga G – Villkor för lagringsmatris och Azure Data Box</w:t>
        </w:r>
      </w:hyperlink>
      <w:r w:rsidR="008472CE">
        <w:t xml:space="preserve"> som innehåller tilläggsvillkor för lagringsmatris- och Azure Data Box-enheter. </w:t>
      </w:r>
    </w:p>
    <w:p w:rsidR="00183DC9" w:rsidRDefault="00D85292" w:rsidP="008472CE">
      <w:pPr>
        <w:pStyle w:val="ProductList-Bullet"/>
        <w:numPr>
          <w:ilvl w:val="1"/>
          <w:numId w:val="3"/>
        </w:numPr>
      </w:pPr>
      <w:hyperlink w:anchor="_Sec1230">
        <w:r w:rsidR="008472CE">
          <w:rPr>
            <w:color w:val="00467F"/>
            <w:u w:val="single"/>
          </w:rPr>
          <w:t>Bilaga H – Studentanvändarförmåner och akademiska program</w:t>
        </w:r>
      </w:hyperlink>
      <w:r w:rsidR="008472CE">
        <w:t xml:space="preserve">, som anger kvalificerande produkter och tillhörande </w:t>
      </w:r>
      <w:r w:rsidR="008472CE">
        <w:fldChar w:fldCharType="begin"/>
      </w:r>
      <w:r w:rsidR="008472CE">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8472CE">
        <w:fldChar w:fldCharType="separate"/>
      </w:r>
      <w:r w:rsidR="008472CE">
        <w:rPr>
          <w:color w:val="0563C1"/>
        </w:rPr>
        <w:t>Studentanvändarförmåner</w:t>
      </w:r>
      <w:r w:rsidR="008472CE">
        <w:fldChar w:fldCharType="end"/>
      </w:r>
      <w:r w:rsidR="008472CE">
        <w:t>.</w:t>
      </w:r>
    </w:p>
    <w:p w:rsidR="00183DC9" w:rsidRDefault="00D85292" w:rsidP="008472CE">
      <w:pPr>
        <w:pStyle w:val="ProductList-Bullet"/>
        <w:numPr>
          <w:ilvl w:val="0"/>
          <w:numId w:val="3"/>
        </w:numPr>
      </w:pPr>
      <w:hyperlink w:anchor="_Sec844">
        <w:r w:rsidR="008472CE">
          <w:rPr>
            <w:color w:val="00467F"/>
            <w:u w:val="single"/>
          </w:rPr>
          <w:t>Index</w:t>
        </w:r>
      </w:hyperlink>
      <w:r w:rsidR="008472CE">
        <w:t>, som listar alla produkter som hänvisas till i produktvillkoren och identifierar var de finns.</w:t>
      </w:r>
    </w:p>
    <w:p w:rsidR="00183DC9" w:rsidRDefault="008472CE">
      <w:pPr>
        <w:pStyle w:val="ProductList-Offering1Heading"/>
        <w:outlineLvl w:val="1"/>
      </w:pPr>
      <w:bookmarkStart w:id="8" w:name="_Sec534"/>
      <w:r>
        <w:t>Hur du Navigerar en produktpost</w:t>
      </w:r>
      <w:bookmarkEnd w:id="8"/>
      <w:r>
        <w:fldChar w:fldCharType="begin"/>
      </w:r>
      <w:r>
        <w:instrText xml:space="preserve"> TC "</w:instrText>
      </w:r>
      <w:bookmarkStart w:id="9" w:name="_Toc515576228"/>
      <w:r>
        <w:instrText>Hur du Navigerar en produktpost</w:instrText>
      </w:r>
      <w:bookmarkEnd w:id="9"/>
      <w:r>
        <w:instrText>" \l 2</w:instrText>
      </w:r>
      <w:r>
        <w:fldChar w:fldCharType="end"/>
      </w:r>
    </w:p>
    <w:p w:rsidR="00183DC9" w:rsidRDefault="008472CE">
      <w:pPr>
        <w:pStyle w:val="ProductList-Body"/>
      </w:pPr>
      <w:r>
        <w:t>Varje produktpost för programvara inkluderar fyra delar: Programtillgänglighet, produktvillkor, Användningsrättigheter och Software Assurance.</w:t>
      </w:r>
    </w:p>
    <w:p w:rsidR="00183DC9" w:rsidRDefault="008472CE">
      <w:pPr>
        <w:pStyle w:val="ProductList-Body"/>
      </w:pPr>
      <w:r>
        <w:t xml:space="preserve">Varje produktpost för onlinetjänster inkluderar två delar: Programtillgänglighet och produktvillkor. </w:t>
      </w:r>
    </w:p>
    <w:p w:rsidR="00183DC9" w:rsidRDefault="00183DC9">
      <w:pPr>
        <w:pStyle w:val="ProductList-Body"/>
      </w:pPr>
    </w:p>
    <w:p w:rsidR="00183DC9" w:rsidRDefault="008472CE">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183DC9" w:rsidRDefault="008472C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183DC9" w:rsidRDefault="00183DC9">
      <w:pPr>
        <w:pStyle w:val="ProductList-Body"/>
      </w:pPr>
    </w:p>
    <w:p w:rsidR="00183DC9" w:rsidRDefault="008472CE">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rsidR="00183DC9" w:rsidRDefault="008472CE">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83DC9" w:rsidRDefault="00183DC9">
      <w:pPr>
        <w:pStyle w:val="ProductList-Body"/>
      </w:pPr>
    </w:p>
    <w:p w:rsidR="00183DC9" w:rsidRDefault="008472CE">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rsidR="00183DC9" w:rsidRDefault="008472C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83DC9" w:rsidRDefault="00183DC9">
      <w:pPr>
        <w:pStyle w:val="ProductList-Body"/>
      </w:pPr>
    </w:p>
    <w:p w:rsidR="00183DC9" w:rsidRDefault="008472CE">
      <w:pPr>
        <w:pStyle w:val="ProductList-Body"/>
      </w:pPr>
      <w:r>
        <w:rPr>
          <w:b/>
          <w:color w:val="00188F"/>
        </w:rPr>
        <w:t xml:space="preserve">4. Software Assurance </w:t>
      </w:r>
      <w:r>
        <w:t>identifierar allmänna villkor för SA-täckning.</w:t>
      </w:r>
    </w:p>
    <w:p w:rsidR="00183DC9" w:rsidRDefault="008472C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83DC9" w:rsidRPr="00C44D31" w:rsidRDefault="008472CE">
      <w:pPr>
        <w:pStyle w:val="ProductList-Offering1Heading"/>
        <w:outlineLvl w:val="1"/>
        <w:rPr>
          <w:lang w:val="de-DE"/>
        </w:rPr>
      </w:pPr>
      <w:bookmarkStart w:id="10" w:name="_Sec535"/>
      <w:r w:rsidRPr="00C44D31">
        <w:rPr>
          <w:lang w:val="de-DE"/>
        </w:rPr>
        <w:t>Förtydliganden och sammanfattningar av ändringar i detta dokument</w:t>
      </w:r>
      <w:bookmarkEnd w:id="10"/>
      <w:r>
        <w:fldChar w:fldCharType="begin"/>
      </w:r>
      <w:r w:rsidRPr="00C44D31">
        <w:rPr>
          <w:lang w:val="de-DE"/>
        </w:rPr>
        <w:instrText xml:space="preserve"> TC "</w:instrText>
      </w:r>
      <w:bookmarkStart w:id="11" w:name="_Toc515576229"/>
      <w:r w:rsidRPr="00C44D31">
        <w:rPr>
          <w:lang w:val="de-DE"/>
        </w:rPr>
        <w:instrText>Förtydliganden och sammanfattningar av ändringar i detta dokument</w:instrText>
      </w:r>
      <w:bookmarkEnd w:id="11"/>
      <w:r w:rsidRPr="00C44D31">
        <w:rPr>
          <w:lang w:val="de-DE"/>
        </w:rPr>
        <w:instrText>" \l 2</w:instrText>
      </w:r>
      <w:r>
        <w:fldChar w:fldCharType="end"/>
      </w:r>
    </w:p>
    <w:p w:rsidR="00183DC9" w:rsidRPr="00C44D31" w:rsidRDefault="008472CE">
      <w:pPr>
        <w:pStyle w:val="ProductList-Body"/>
        <w:rPr>
          <w:lang w:val="de-DE"/>
        </w:rPr>
      </w:pPr>
      <w:r w:rsidRPr="00C44D31">
        <w:rPr>
          <w:lang w:val="de-D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63"/>
        <w:gridCol w:w="5427"/>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Borttagningar</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2"/>
      </w:pPr>
      <w:r>
        <w:t>Licensvillkor</w:t>
      </w:r>
    </w:p>
    <w:p w:rsidR="00183DC9" w:rsidRDefault="00D85292">
      <w:pPr>
        <w:pStyle w:val="ProductList-Body"/>
      </w:pPr>
      <w:hyperlink w:anchor="_Sec537">
        <w:r w:rsidR="008472CE">
          <w:rPr>
            <w:color w:val="00467F"/>
            <w:u w:val="single"/>
          </w:rPr>
          <w:t>Universella licensvillkor</w:t>
        </w:r>
      </w:hyperlink>
      <w:r w:rsidR="008472CE">
        <w:t>: Tillägg av en länk till Microsofts sekretesspolicy (</w:t>
      </w:r>
      <w:hyperlink r:id="rId24">
        <w:r w:rsidR="008472CE">
          <w:rPr>
            <w:color w:val="00467F"/>
            <w:u w:val="single"/>
          </w:rPr>
          <w:t>aka.ms/privacy</w:t>
        </w:r>
      </w:hyperlink>
      <w:r w:rsidR="008472CE">
        <w:t>) i avsnitt 11. Meddelanden, 11.1 Internetbaserade Funktioner.</w:t>
      </w:r>
    </w:p>
    <w:p w:rsidR="00183DC9" w:rsidRDefault="00183DC9">
      <w:pPr>
        <w:pStyle w:val="ProductList-Body"/>
      </w:pPr>
    </w:p>
    <w:p w:rsidR="00183DC9" w:rsidRDefault="008472CE">
      <w:pPr>
        <w:pStyle w:val="ProductList-ClauseHeading"/>
        <w:outlineLvl w:val="2"/>
      </w:pPr>
      <w:r>
        <w:t>Programvara</w:t>
      </w:r>
    </w:p>
    <w:p w:rsidR="00183DC9" w:rsidRDefault="00D85292">
      <w:pPr>
        <w:pStyle w:val="ProductList-Body"/>
      </w:pPr>
      <w:hyperlink w:anchor="_Sec1190">
        <w:r w:rsidR="008472CE">
          <w:rPr>
            <w:color w:val="00467F"/>
            <w:u w:val="single"/>
          </w:rPr>
          <w:t>System Center Service Manager</w:t>
        </w:r>
      </w:hyperlink>
      <w:r w:rsidR="008472CE">
        <w:t>: Tillägg av användar-SL för Azure Active Directory Premium (P1 och P2) i tabellen Hanteringslicens så att kunder kan hantera licensierade användare av Azure Active Directory Premium (P1 och/eller P2) med hjälp av System Center Service Manager.</w:t>
      </w:r>
    </w:p>
    <w:p w:rsidR="00183DC9" w:rsidRDefault="00183DC9">
      <w:pPr>
        <w:pStyle w:val="ProductList-Body"/>
      </w:pPr>
    </w:p>
    <w:p w:rsidR="00183DC9" w:rsidRDefault="008472CE">
      <w:pPr>
        <w:pStyle w:val="ProductList-ClauseHeading"/>
        <w:outlineLvl w:val="2"/>
      </w:pPr>
      <w:r>
        <w:t>Bilaga G</w:t>
      </w:r>
    </w:p>
    <w:p w:rsidR="00183DC9" w:rsidRDefault="00D85292">
      <w:pPr>
        <w:pStyle w:val="ProductList-Body"/>
      </w:pPr>
      <w:hyperlink w:anchor="_Sec899">
        <w:r w:rsidR="008472CE">
          <w:rPr>
            <w:color w:val="00467F"/>
            <w:u w:val="single"/>
          </w:rPr>
          <w:t>Bilaga G: Villkor för lagringsmatris och Azure Data Box</w:t>
        </w:r>
      </w:hyperlink>
      <w:r w:rsidR="008472CE">
        <w:t>: Tillägg av villkor till stöd för lanseringen av dataöverföringsenheten Azure Data Box.</w:t>
      </w:r>
    </w:p>
    <w:p w:rsidR="00183DC9" w:rsidRDefault="00183DC9">
      <w:pPr>
        <w:pStyle w:val="ProductList-Body"/>
      </w:pP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183DC9">
      <w:pPr>
        <w:sectPr w:rsidR="00183DC9">
          <w:headerReference w:type="default" r:id="rId25"/>
          <w:footerReference w:type="default" r:id="rId26"/>
          <w:type w:val="continuous"/>
          <w:pgSz w:w="12240" w:h="15840" w:code="1"/>
          <w:pgMar w:top="1170" w:right="720" w:bottom="720" w:left="720" w:header="432" w:footer="288" w:gutter="0"/>
          <w:cols w:space="360"/>
        </w:sectPr>
      </w:pPr>
    </w:p>
    <w:p w:rsidR="00183DC9" w:rsidRDefault="008472CE">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515576230"/>
      <w:r>
        <w:instrText>Licensvillkor</w:instrText>
      </w:r>
      <w:bookmarkEnd w:id="13"/>
      <w:r>
        <w:instrText>" \l 1</w:instrText>
      </w:r>
      <w:r>
        <w:fldChar w:fldCharType="end"/>
      </w:r>
    </w:p>
    <w:p w:rsidR="00183DC9" w:rsidRDefault="008472CE">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183DC9" w:rsidRDefault="00183DC9">
      <w:pPr>
        <w:pStyle w:val="ProductList-Body"/>
      </w:pPr>
    </w:p>
    <w:p w:rsidR="00183DC9" w:rsidRDefault="008472CE">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183DC9" w:rsidRDefault="008472CE">
      <w:pPr>
        <w:pStyle w:val="ProductList-OfferingGroupHeading"/>
        <w:outlineLvl w:val="1"/>
      </w:pPr>
      <w:bookmarkStart w:id="14" w:name="_Sec537"/>
      <w:r>
        <w:t>Universella licensvillkor</w:t>
      </w:r>
      <w:bookmarkEnd w:id="14"/>
      <w:r>
        <w:fldChar w:fldCharType="begin"/>
      </w:r>
      <w:r>
        <w:instrText xml:space="preserve"> TC "</w:instrText>
      </w:r>
      <w:bookmarkStart w:id="15" w:name="_Toc515576231"/>
      <w:r>
        <w:instrText>Universella licensvillkor</w:instrText>
      </w:r>
      <w:bookmarkEnd w:id="15"/>
      <w:r>
        <w:instrText>" \l 2</w:instrText>
      </w:r>
      <w:r>
        <w:fldChar w:fldCharType="end"/>
      </w:r>
    </w:p>
    <w:p w:rsidR="00183DC9" w:rsidRDefault="008472CE">
      <w:pPr>
        <w:pStyle w:val="ProductList-Body"/>
      </w:pPr>
      <w:r>
        <w:t>Universella licensvillkor gäller för alla programvaruprodukter som licensieras genom Microsofts volymlicensiering (utom där annat särskilt anges i licenstypens villkor och/eller i de produktspecifika licensvillkoren).</w:t>
      </w:r>
    </w:p>
    <w:p w:rsidR="00183DC9" w:rsidRDefault="00183DC9">
      <w:pPr>
        <w:pStyle w:val="ProductList-Body"/>
      </w:pPr>
    </w:p>
    <w:p w:rsidR="00183DC9" w:rsidRPr="00C44D31" w:rsidRDefault="008472CE">
      <w:pPr>
        <w:pStyle w:val="ProductList-ClauseHeading"/>
        <w:outlineLvl w:val="2"/>
        <w:rPr>
          <w:lang w:val="de-DE"/>
        </w:rPr>
      </w:pPr>
      <w:r w:rsidRPr="00C44D31">
        <w:rPr>
          <w:lang w:val="de-DE"/>
        </w:rPr>
        <w:t>1. Definitioner</w:t>
      </w:r>
    </w:p>
    <w:p w:rsidR="00183DC9" w:rsidRPr="00C44D31" w:rsidRDefault="008472CE">
      <w:pPr>
        <w:pStyle w:val="ProductList-Body"/>
        <w:rPr>
          <w:lang w:val="de-DE"/>
        </w:rPr>
      </w:pPr>
      <w:r w:rsidRPr="00C44D31">
        <w:rPr>
          <w:lang w:val="de-DE"/>
        </w:rPr>
        <w:t xml:space="preserve">Termer som används i produktvillkoren men inte definieras i </w:t>
      </w:r>
      <w:hyperlink w:anchor="_Sec549">
        <w:r w:rsidRPr="00C44D31">
          <w:rPr>
            <w:color w:val="00467F"/>
            <w:u w:val="single"/>
            <w:lang w:val="de-DE"/>
          </w:rPr>
          <w:t>Ordlistan</w:t>
        </w:r>
      </w:hyperlink>
      <w:r w:rsidRPr="00C44D31">
        <w:rPr>
          <w:lang w:val="de-DE"/>
        </w:rPr>
        <w:t xml:space="preserve"> har samma betydelse som i kundens volymlicensieringsavtal.</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2. Kundens användningsrättigheter</w:t>
      </w:r>
    </w:p>
    <w:p w:rsidR="00183DC9" w:rsidRPr="00C44D31" w:rsidRDefault="008472CE">
      <w:pPr>
        <w:pStyle w:val="ProductList-Body"/>
        <w:rPr>
          <w:lang w:val="de-DE"/>
        </w:rPr>
      </w:pPr>
      <w:r w:rsidRPr="00C44D31">
        <w:rPr>
          <w:lang w:val="de-DE"/>
        </w:rPr>
        <w:t xml:space="preserve">Om kunden följer volymlicensieringsavtalet får den använda programvaran på det sätt som uttryckligen tillåts i produktvillkoren. Kunden behöver en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w:t>
      </w:r>
      <w:r>
        <w:fldChar w:fldCharType="end"/>
      </w:r>
      <w:r w:rsidRPr="00C44D31">
        <w:rPr>
          <w:lang w:val="de-DE"/>
        </w:rPr>
        <w:t xml:space="preserve"> för varje produkt och varje separat licensierad funktion, som används för en enhet eller av en användare.</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3. Rättigheter att använda andra versioner och tidigare utgåvor</w:t>
      </w:r>
    </w:p>
    <w:p w:rsidR="00183DC9" w:rsidRPr="00C44D31" w:rsidRDefault="008472CE">
      <w:pPr>
        <w:pStyle w:val="ProductList-Body"/>
        <w:rPr>
          <w:lang w:val="de-DE"/>
        </w:rPr>
      </w:pPr>
      <w:r w:rsidRPr="00C44D31">
        <w:rPr>
          <w:lang w:val="de-DE"/>
        </w:rPr>
        <w:t xml:space="preserve">För varje tillåten kopia eller </w:t>
      </w:r>
      <w:r>
        <w:fldChar w:fldCharType="begin"/>
      </w:r>
      <w:r w:rsidRPr="00C44D31">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C44D31">
        <w:rPr>
          <w:color w:val="0563C1"/>
          <w:lang w:val="de-DE"/>
        </w:rPr>
        <w:t>instans</w:t>
      </w:r>
      <w:r>
        <w:fldChar w:fldCharType="end"/>
      </w:r>
      <w:r w:rsidRPr="00C44D31">
        <w:rPr>
          <w:lang w:val="de-DE"/>
        </w:rPr>
        <w:t xml:space="preserve"> får kunden istället för den licensierade versionen skapa, lagra, installera, köra eller bereda sig åtkomst till en kopia eller </w:t>
      </w:r>
      <w:r>
        <w:fldChar w:fldCharType="begin"/>
      </w:r>
      <w:r w:rsidRPr="00C44D31">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C44D31">
        <w:rPr>
          <w:color w:val="0563C1"/>
          <w:lang w:val="de-DE"/>
        </w:rPr>
        <w:t>instans</w:t>
      </w:r>
      <w:r>
        <w:fldChar w:fldCharType="end"/>
      </w:r>
      <w:r w:rsidRPr="00C44D31">
        <w:rPr>
          <w:lang w:val="de-DE"/>
        </w:rP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4. Programvara från tredje man</w:t>
      </w:r>
    </w:p>
    <w:p w:rsidR="00183DC9" w:rsidRPr="00C44D31" w:rsidRDefault="008472CE">
      <w:pPr>
        <w:pStyle w:val="ProductList-Body"/>
        <w:rPr>
          <w:lang w:val="de-DE"/>
        </w:rPr>
      </w:pPr>
      <w:r w:rsidRPr="00C44D31">
        <w:rPr>
          <w:lang w:val="de-DE"/>
        </w:rP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5. Förhandsutgiven kod, uppdateringar eller tillägg, ytterligare funktioner</w:t>
      </w:r>
    </w:p>
    <w:p w:rsidR="00183DC9" w:rsidRPr="00C44D31" w:rsidRDefault="008472CE">
      <w:pPr>
        <w:pStyle w:val="ProductList-Body"/>
        <w:rPr>
          <w:lang w:val="de-DE"/>
        </w:rPr>
      </w:pPr>
      <w:r w:rsidRPr="00C44D31">
        <w:rPr>
          <w:lang w:val="de-DE"/>
        </w:rP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6. Begränsningar</w:t>
      </w:r>
    </w:p>
    <w:p w:rsidR="00183DC9" w:rsidRPr="00C44D31" w:rsidRDefault="008472CE">
      <w:pPr>
        <w:pStyle w:val="ProductList-Body"/>
        <w:rPr>
          <w:lang w:val="de-DE"/>
        </w:rPr>
      </w:pPr>
      <w:r w:rsidRPr="00C44D31">
        <w:rPr>
          <w:lang w:val="de-DE"/>
        </w:rP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rsidRPr="00C44D31">
        <w:rPr>
          <w:lang w:val="de-D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C44D31">
        <w:rPr>
          <w:color w:val="0563C1"/>
          <w:lang w:val="de-DE"/>
        </w:rPr>
        <w:t>operativsystemmiljö</w:t>
      </w:r>
      <w:r>
        <w:fldChar w:fldCharType="end"/>
      </w:r>
      <w:r w:rsidRPr="00C44D31">
        <w:rPr>
          <w:lang w:val="de-DE"/>
        </w:rP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7. Software Assurance</w:t>
      </w:r>
    </w:p>
    <w:p w:rsidR="00183DC9" w:rsidRPr="00C44D31" w:rsidRDefault="008472CE">
      <w:pPr>
        <w:pStyle w:val="ProductList-Body"/>
        <w:rPr>
          <w:lang w:val="de-DE"/>
        </w:rPr>
      </w:pPr>
      <w:r w:rsidRPr="00C44D31">
        <w:rPr>
          <w:lang w:val="de-DE"/>
        </w:rPr>
        <w:t xml:space="preserve">SA-täckning kan ge kunden ytterligare användningsrättigheter. De ytterligare rättigheterna upphör att gälla när SA-täckningen för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licensen</w:t>
      </w:r>
      <w:r>
        <w:fldChar w:fldCharType="end"/>
      </w:r>
      <w:r w:rsidRPr="00C44D31">
        <w:rPr>
          <w:lang w:val="de-DE"/>
        </w:rPr>
        <w:t xml:space="preserve"> upphör att gälla, om inte annat anges i förmånsbeskrivningen.</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8. Hantering av outsourcingprogramvara</w:t>
      </w:r>
    </w:p>
    <w:p w:rsidR="00183DC9" w:rsidRPr="00C44D31" w:rsidRDefault="008472CE">
      <w:pPr>
        <w:pStyle w:val="ProductList-Body"/>
        <w:rPr>
          <w:lang w:val="de-DE"/>
        </w:rPr>
      </w:pPr>
      <w:r w:rsidRPr="00C44D31">
        <w:rPr>
          <w:lang w:val="de-DE"/>
        </w:rPr>
        <w:t xml:space="preserve">Kunden får installera och använda licensierade exemplar av programvaran på </w:t>
      </w:r>
      <w:r>
        <w:fldChar w:fldCharType="begin"/>
      </w:r>
      <w:r w:rsidRPr="00C44D31">
        <w:rPr>
          <w:lang w:val="de-DE"/>
        </w:rPr>
        <w:instrText xml:space="preserve"> AutoTextList   \s NoStyle \t "Med server avses ett fysiskt maskinvarusystem på vilket serverprogramvara kan köras." </w:instrText>
      </w:r>
      <w:r>
        <w:fldChar w:fldCharType="separate"/>
      </w:r>
      <w:r w:rsidRPr="00C44D31">
        <w:rPr>
          <w:color w:val="0563C1"/>
          <w:lang w:val="de-DE"/>
        </w:rPr>
        <w:t>servrar</w:t>
      </w:r>
      <w:r>
        <w:fldChar w:fldCharType="end"/>
      </w:r>
      <w:r w:rsidRPr="00C44D31">
        <w:rPr>
          <w:lang w:val="de-DE"/>
        </w:rP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9. Tilldelning och vidareöverlåtelse av licenser.</w:t>
      </w:r>
    </w:p>
    <w:p w:rsidR="00183DC9" w:rsidRPr="00C44D31" w:rsidRDefault="008472CE">
      <w:pPr>
        <w:pStyle w:val="ProductList-Body"/>
        <w:rPr>
          <w:lang w:val="de-DE"/>
        </w:rPr>
      </w:pPr>
      <w:r w:rsidRPr="00C44D31">
        <w:rPr>
          <w:lang w:val="de-DE"/>
        </w:rPr>
        <w:t xml:space="preserve">Innan kunden använder programvaran under en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w:t>
      </w:r>
      <w:r>
        <w:fldChar w:fldCharType="end"/>
      </w:r>
      <w:r w:rsidRPr="00C44D31">
        <w:rPr>
          <w:lang w:val="de-DE"/>
        </w:rPr>
        <w:t xml:space="preserve"> måste de tilldela den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licensen</w:t>
      </w:r>
      <w:r>
        <w:fldChar w:fldCharType="end"/>
      </w:r>
      <w:r w:rsidRPr="00C44D31">
        <w:rPr>
          <w:lang w:val="de-DE"/>
        </w:rPr>
        <w:t xml:space="preserve"> till en enhet eller en användare, beroende på vad som är lämpligt. Kunden får vidareöverlåta en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w:t>
      </w:r>
      <w:r>
        <w:fldChar w:fldCharType="end"/>
      </w:r>
      <w:r w:rsidRPr="00C44D31">
        <w:rPr>
          <w:lang w:val="de-DE"/>
        </w:rPr>
        <w:t xml:space="preserve"> till en annan enhet eller användare, men inte mindre än 90 dagar efter den senaste vidareöverlåtelsen av samma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w:t>
      </w:r>
      <w:r>
        <w:fldChar w:fldCharType="end"/>
      </w:r>
      <w:r w:rsidRPr="00C44D31">
        <w:rPr>
          <w:lang w:val="de-DE"/>
        </w:rPr>
        <w:t xml:space="preserve">, om inte vidareöverlåtelsen beror på (i) permanent hårdvarufel eller -förlust, (ii) avslutning av användarens anställning eller avtal eller (iii) temporär omplacering av </w:t>
      </w:r>
      <w:r>
        <w:fldChar w:fldCharType="begin"/>
      </w:r>
      <w:r w:rsidRPr="00C44D31">
        <w:rPr>
          <w:lang w:val="de-DE"/>
        </w:rPr>
        <w:instrText xml:space="preserve"> AutoTextList   \s NoStyle \t "CAL står för Client Access License, som kan tilldelas en användare eller enhet, i förekommande fall. (Se ordlistan för fullständig definition)" </w:instrText>
      </w:r>
      <w:r>
        <w:fldChar w:fldCharType="separate"/>
      </w:r>
      <w:r w:rsidRPr="00C44D31">
        <w:rPr>
          <w:color w:val="0563C1"/>
          <w:lang w:val="de-DE"/>
        </w:rPr>
        <w:t>CAL-licenser</w:t>
      </w:r>
      <w:r>
        <w:fldChar w:fldCharType="end"/>
      </w:r>
      <w:r w:rsidRPr="00C44D31">
        <w:rPr>
          <w:lang w:val="de-DE"/>
        </w:rPr>
        <w:t xml:space="preserve">, </w:t>
      </w:r>
      <w:r>
        <w:fldChar w:fldCharType="begin"/>
      </w:r>
      <w:r w:rsidRPr="00C44D31">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C44D31">
        <w:rPr>
          <w:color w:val="0563C1"/>
          <w:lang w:val="de-DE"/>
        </w:rPr>
        <w:t>klienthanteringslicenser</w:t>
      </w:r>
      <w:r>
        <w:fldChar w:fldCharType="end"/>
      </w:r>
      <w:r w:rsidRPr="00C44D31">
        <w:rPr>
          <w:lang w:val="de-DE"/>
        </w:rPr>
        <w:t xml:space="preserve"> och användar- eller </w:t>
      </w:r>
      <w:r>
        <w:fldChar w:fldCharType="begin"/>
      </w:r>
      <w:r w:rsidRPr="00C44D31">
        <w:rPr>
          <w:lang w:val="de-DE"/>
        </w:rPr>
        <w:instrText xml:space="preserve"> AutoTextList   \s NoStyle \t "Med SL avses en prenumerationslicens som ger åtkomst till programvara eller en tjänst under en bestämd tidsperiod." </w:instrText>
      </w:r>
      <w:r>
        <w:fldChar w:fldCharType="separate"/>
      </w:r>
      <w:r w:rsidRPr="00C44D31">
        <w:rPr>
          <w:color w:val="0563C1"/>
          <w:lang w:val="de-DE"/>
        </w:rPr>
        <w:t>enhetsprenumerationslicenser</w:t>
      </w:r>
      <w:r>
        <w:fldChar w:fldCharType="end"/>
      </w:r>
      <w:r w:rsidRPr="00C44D31">
        <w:rPr>
          <w:lang w:val="de-DE"/>
        </w:rP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rsidRPr="00C44D31">
        <w:rPr>
          <w:lang w:val="de-DE"/>
        </w:rPr>
        <w:lastRenderedPageBreak/>
        <w:t xml:space="preserve">vidareöverlåtas endast med den underliggande kvalificerande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licensen</w:t>
      </w:r>
      <w:r>
        <w:fldChar w:fldCharType="end"/>
      </w:r>
      <w:r w:rsidRPr="00C44D31">
        <w:rPr>
          <w:lang w:val="de-DE"/>
        </w:rPr>
        <w:t xml:space="preserve">. Tilläggsvillkor gäller för vidareöverlåtelse av licenser för Windows desktop-operativsystem per enhet enligt beskrivningen i </w:t>
      </w:r>
      <w:hyperlink w:anchor="_Sec652">
        <w:r w:rsidRPr="00C44D31">
          <w:rPr>
            <w:color w:val="00467F"/>
            <w:u w:val="single"/>
            <w:lang w:val="de-DE"/>
          </w:rPr>
          <w:t>posten om Windowsprodukter</w:t>
        </w:r>
      </w:hyperlink>
      <w:r w:rsidRPr="00C44D31">
        <w:rPr>
          <w:lang w:val="de-DE"/>
        </w:rPr>
        <w:t>).</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10. Tekniska åtgärder</w:t>
      </w:r>
    </w:p>
    <w:p w:rsidR="00183DC9" w:rsidRPr="00C44D31" w:rsidRDefault="008472CE">
      <w:pPr>
        <w:pStyle w:val="ProductList-Body"/>
        <w:rPr>
          <w:lang w:val="de-DE"/>
        </w:rPr>
      </w:pPr>
      <w:r w:rsidRPr="00C44D31">
        <w:rPr>
          <w:lang w:val="de-DE"/>
        </w:rP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183DC9" w:rsidRPr="00C44D31" w:rsidRDefault="00183DC9">
      <w:pPr>
        <w:pStyle w:val="ProductList-Body"/>
        <w:rPr>
          <w:lang w:val="de-DE"/>
        </w:rPr>
      </w:pPr>
    </w:p>
    <w:p w:rsidR="00183DC9" w:rsidRPr="00C44D31" w:rsidRDefault="008472CE">
      <w:pPr>
        <w:pStyle w:val="ProductList-SubClauseHeading"/>
        <w:outlineLvl w:val="3"/>
        <w:rPr>
          <w:lang w:val="de-DE"/>
        </w:rPr>
      </w:pPr>
      <w:r w:rsidRPr="00C44D31">
        <w:rPr>
          <w:lang w:val="de-DE"/>
        </w:rPr>
        <w:t>10.1 Aktivering och godkännande</w:t>
      </w:r>
    </w:p>
    <w:p w:rsidR="00183DC9" w:rsidRPr="00C44D31" w:rsidRDefault="008472CE">
      <w:pPr>
        <w:pStyle w:val="ProductList-BodyIndented"/>
        <w:rPr>
          <w:lang w:val="de-DE"/>
        </w:rPr>
      </w:pPr>
      <w:r w:rsidRPr="00C44D31">
        <w:rPr>
          <w:lang w:val="de-DE"/>
        </w:rP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183DC9" w:rsidRPr="00C44D31" w:rsidRDefault="00183DC9">
      <w:pPr>
        <w:pStyle w:val="ProductList-BodyIndented"/>
        <w:rPr>
          <w:lang w:val="de-DE"/>
        </w:rPr>
      </w:pPr>
    </w:p>
    <w:p w:rsidR="00183DC9" w:rsidRPr="00C44D31" w:rsidRDefault="008472CE">
      <w:pPr>
        <w:pStyle w:val="ProductList-SubClauseHeading"/>
        <w:outlineLvl w:val="3"/>
        <w:rPr>
          <w:lang w:val="de-DE"/>
        </w:rPr>
      </w:pPr>
      <w:r w:rsidRPr="00C44D31">
        <w:rPr>
          <w:lang w:val="de-DE"/>
        </w:rPr>
        <w:t>10.2 produktnycklar</w:t>
      </w:r>
    </w:p>
    <w:p w:rsidR="00183DC9" w:rsidRPr="00C44D31" w:rsidRDefault="008472CE">
      <w:pPr>
        <w:pStyle w:val="ProductList-BodyIndented"/>
        <w:rPr>
          <w:lang w:val="de-DE"/>
        </w:rPr>
      </w:pPr>
      <w:r w:rsidRPr="00C44D31">
        <w:rPr>
          <w:lang w:val="de-DE"/>
        </w:rP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183DC9" w:rsidRPr="00C44D31" w:rsidRDefault="00183DC9">
      <w:pPr>
        <w:pStyle w:val="ProductList-BodyIndented"/>
        <w:rPr>
          <w:lang w:val="de-DE"/>
        </w:rPr>
      </w:pPr>
    </w:p>
    <w:p w:rsidR="00183DC9" w:rsidRPr="00C44D31" w:rsidRDefault="008472CE">
      <w:pPr>
        <w:pStyle w:val="ProductList-ClauseHeading"/>
        <w:outlineLvl w:val="2"/>
        <w:rPr>
          <w:lang w:val="de-DE"/>
        </w:rPr>
      </w:pPr>
      <w:r w:rsidRPr="00C44D31">
        <w:rPr>
          <w:lang w:val="de-DE"/>
        </w:rPr>
        <w:t>11. meddelanden</w:t>
      </w:r>
    </w:p>
    <w:p w:rsidR="00183DC9" w:rsidRPr="00C44D31" w:rsidRDefault="008472CE">
      <w:pPr>
        <w:pStyle w:val="ProductList-Body"/>
        <w:rPr>
          <w:lang w:val="de-DE"/>
        </w:rPr>
      </w:pPr>
      <w:r w:rsidRPr="00C44D31">
        <w:rPr>
          <w:lang w:val="de-DE"/>
        </w:rPr>
        <w:t>Där det indikeras i avsnittet Användningsrättigheter för varje produktpost, gäller följande meddelanden:</w:t>
      </w:r>
    </w:p>
    <w:p w:rsidR="00183DC9" w:rsidRPr="00C44D31" w:rsidRDefault="00183DC9">
      <w:pPr>
        <w:pStyle w:val="ProductList-Body"/>
        <w:rPr>
          <w:lang w:val="de-DE"/>
        </w:rPr>
      </w:pPr>
    </w:p>
    <w:p w:rsidR="00183DC9" w:rsidRPr="00C44D31" w:rsidRDefault="008472CE">
      <w:pPr>
        <w:pStyle w:val="ProductList-SubClauseHeading"/>
        <w:outlineLvl w:val="3"/>
        <w:rPr>
          <w:lang w:val="de-DE"/>
        </w:rPr>
      </w:pPr>
      <w:r w:rsidRPr="00C44D31">
        <w:rPr>
          <w:lang w:val="de-DE"/>
        </w:rPr>
        <w:t>11.1 Internetbaserade Funktioner</w:t>
      </w:r>
    </w:p>
    <w:p w:rsidR="00183DC9" w:rsidRPr="00C44D31" w:rsidRDefault="008472CE">
      <w:pPr>
        <w:pStyle w:val="ProductList-BodyIndented"/>
        <w:rPr>
          <w:lang w:val="de-DE"/>
        </w:rPr>
      </w:pPr>
      <w:r w:rsidRPr="00C44D31">
        <w:rPr>
          <w:lang w:val="de-DE"/>
        </w:rP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7">
        <w:r w:rsidRPr="00C44D31">
          <w:rPr>
            <w:color w:val="00467F"/>
            <w:u w:val="single"/>
            <w:lang w:val="de-DE"/>
          </w:rPr>
          <w:t>aka.ms/privacy</w:t>
        </w:r>
      </w:hyperlink>
      <w:r w:rsidRPr="00C44D31">
        <w:rPr>
          <w:lang w:val="de-DE"/>
        </w:rPr>
        <w:t>).</w:t>
      </w:r>
    </w:p>
    <w:p w:rsidR="00183DC9" w:rsidRPr="00C44D31" w:rsidRDefault="00183DC9">
      <w:pPr>
        <w:pStyle w:val="ProductList-BodyIndented"/>
        <w:rPr>
          <w:lang w:val="de-DE"/>
        </w:rPr>
      </w:pPr>
    </w:p>
    <w:p w:rsidR="00183DC9" w:rsidRPr="00C44D31" w:rsidRDefault="008472CE">
      <w:pPr>
        <w:pStyle w:val="ProductList-SubClauseHeading"/>
        <w:outlineLvl w:val="3"/>
        <w:rPr>
          <w:lang w:val="de-DE"/>
        </w:rPr>
      </w:pPr>
      <w:r w:rsidRPr="00C44D31">
        <w:rPr>
          <w:lang w:val="de-DE"/>
        </w:rPr>
        <w:t>11.2 Bing Maps</w:t>
      </w:r>
    </w:p>
    <w:p w:rsidR="00183DC9" w:rsidRPr="00C44D31" w:rsidRDefault="008472CE">
      <w:pPr>
        <w:pStyle w:val="ProductList-BodyIndented"/>
        <w:rPr>
          <w:lang w:val="de-DE"/>
        </w:rPr>
      </w:pPr>
      <w:r w:rsidRPr="00C44D31">
        <w:rPr>
          <w:lang w:val="de-DE"/>
        </w:rP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8">
        <w:r w:rsidRPr="00C44D31">
          <w:rPr>
            <w:color w:val="00467F"/>
            <w:u w:val="single"/>
            <w:lang w:val="de-DE"/>
          </w:rPr>
          <w:t>http://go.microsoft.com/?linkid=9710837</w:t>
        </w:r>
      </w:hyperlink>
      <w:r w:rsidRPr="00C44D31">
        <w:rPr>
          <w:lang w:val="de-DE"/>
        </w:rPr>
        <w:t xml:space="preserve"> och sekretesspolicyn för Bing Maps som finns på </w:t>
      </w:r>
      <w:hyperlink r:id="rId29">
        <w:r w:rsidRPr="00C44D31">
          <w:rPr>
            <w:color w:val="00467F"/>
            <w:u w:val="single"/>
            <w:lang w:val="de-DE"/>
          </w:rPr>
          <w:t>http://go.microsoft.com/fwlink/?LinkID=248686</w:t>
        </w:r>
      </w:hyperlink>
      <w:r w:rsidRPr="00C44D31">
        <w:rPr>
          <w:lang w:val="de-DE"/>
        </w:rPr>
        <w:t>.</w:t>
      </w:r>
    </w:p>
    <w:p w:rsidR="00183DC9" w:rsidRPr="00C44D31" w:rsidRDefault="00183DC9">
      <w:pPr>
        <w:pStyle w:val="ProductList-BodyIndented"/>
        <w:rPr>
          <w:lang w:val="de-DE"/>
        </w:rPr>
      </w:pPr>
    </w:p>
    <w:p w:rsidR="00183DC9" w:rsidRPr="00C44D31" w:rsidRDefault="008472CE">
      <w:pPr>
        <w:pStyle w:val="ProductList-SubClauseHeading"/>
        <w:outlineLvl w:val="3"/>
        <w:rPr>
          <w:lang w:val="de-DE"/>
        </w:rPr>
      </w:pPr>
      <w:r w:rsidRPr="00C44D31">
        <w:rPr>
          <w:lang w:val="de-DE"/>
        </w:rPr>
        <w:t>11.3 Visuell Standard H.264/AVC, videostandard VC-1 och visuella standard MPEG-4 Part 2</w:t>
      </w:r>
    </w:p>
    <w:p w:rsidR="00183DC9" w:rsidRPr="00C44D31" w:rsidRDefault="008472CE">
      <w:pPr>
        <w:pStyle w:val="ProductList-BodyIndented"/>
        <w:rPr>
          <w:lang w:val="de-DE"/>
        </w:rPr>
      </w:pPr>
      <w:r w:rsidRPr="00C44D31">
        <w:rPr>
          <w:lang w:val="de-DE"/>
        </w:rP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0">
        <w:r w:rsidRPr="00C44D31">
          <w:rPr>
            <w:color w:val="00467F"/>
            <w:u w:val="single"/>
            <w:lang w:val="de-DE"/>
          </w:rPr>
          <w:t>www.mpegla.com</w:t>
        </w:r>
      </w:hyperlink>
      <w:r w:rsidRPr="00C44D31">
        <w:rPr>
          <w:lang w:val="de-DE"/>
        </w:rP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183DC9" w:rsidRPr="00C44D31" w:rsidRDefault="00183DC9">
      <w:pPr>
        <w:pStyle w:val="ProductList-BodyIndented"/>
        <w:rPr>
          <w:lang w:val="de-DE"/>
        </w:rPr>
      </w:pPr>
    </w:p>
    <w:p w:rsidR="00183DC9" w:rsidRPr="00C44D31" w:rsidRDefault="008472CE">
      <w:pPr>
        <w:pStyle w:val="ProductList-ClauseHeading"/>
        <w:outlineLvl w:val="2"/>
        <w:rPr>
          <w:lang w:val="de-DE"/>
        </w:rPr>
      </w:pPr>
      <w:r w:rsidRPr="00C44D31">
        <w:rPr>
          <w:lang w:val="de-DE"/>
        </w:rPr>
        <w:t>12. Teckensnitt, Bilder och Ljud</w:t>
      </w:r>
    </w:p>
    <w:p w:rsidR="00183DC9" w:rsidRPr="00C44D31" w:rsidRDefault="008472CE">
      <w:pPr>
        <w:pStyle w:val="ProductList-Body"/>
        <w:rPr>
          <w:lang w:val="de-DE"/>
        </w:rPr>
      </w:pPr>
      <w:r w:rsidRPr="00C44D31">
        <w:rPr>
          <w:lang w:val="de-DE"/>
        </w:rPr>
        <w:t xml:space="preserve">Medan kunden kör programvaran får den bereda sig åtkomst till och använda ikoner, bilder, ljud och media som medföljer programvaran endast från en </w:t>
      </w:r>
      <w:r>
        <w:fldChar w:fldCharType="begin"/>
      </w:r>
      <w:r w:rsidRPr="00C44D31">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C44D31">
        <w:rPr>
          <w:color w:val="0563C1"/>
          <w:lang w:val="de-DE"/>
        </w:rPr>
        <w:t>licensierad enhet</w:t>
      </w:r>
      <w:r>
        <w:fldChar w:fldCharType="end"/>
      </w:r>
      <w:r w:rsidRPr="00C44D31">
        <w:rPr>
          <w:lang w:val="de-DE"/>
        </w:rP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13. Teknik som ingår</w:t>
      </w:r>
    </w:p>
    <w:p w:rsidR="00183DC9" w:rsidRPr="00C44D31" w:rsidRDefault="008472CE">
      <w:pPr>
        <w:pStyle w:val="ProductList-Body"/>
        <w:rPr>
          <w:lang w:val="de-DE"/>
        </w:rPr>
      </w:pPr>
      <w:r w:rsidRPr="00C44D31">
        <w:rPr>
          <w:lang w:val="de-DE"/>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14. Benchmark-testning</w:t>
      </w:r>
    </w:p>
    <w:p w:rsidR="00183DC9" w:rsidRPr="00C44D31" w:rsidRDefault="008472CE">
      <w:pPr>
        <w:pStyle w:val="ProductList-Body"/>
        <w:rPr>
          <w:lang w:val="de-DE"/>
        </w:rPr>
      </w:pPr>
      <w:r w:rsidRPr="00C44D31">
        <w:rPr>
          <w:lang w:val="de-DE"/>
        </w:rPr>
        <w:t xml:space="preserve">Kunden måste först erhålla ett skriftligt godkännande från Microsoft för att till tredje man avslöja resultaten från ett benchmark-test för alla </w:t>
      </w:r>
      <w:r>
        <w:fldChar w:fldCharType="begin"/>
      </w:r>
      <w:r w:rsidRPr="00C44D31">
        <w:rPr>
          <w:lang w:val="de-DE"/>
        </w:rPr>
        <w:instrText xml:space="preserve"> AutoTextList   \s NoStyle \t "Med server avses ett fysiskt maskinvarusystem på vilket serverprogramvara kan köras." </w:instrText>
      </w:r>
      <w:r>
        <w:fldChar w:fldCharType="separate"/>
      </w:r>
      <w:r w:rsidRPr="00C44D31">
        <w:rPr>
          <w:color w:val="0563C1"/>
          <w:lang w:val="de-DE"/>
        </w:rPr>
        <w:t>serverprodukter</w:t>
      </w:r>
      <w:r>
        <w:fldChar w:fldCharType="end"/>
      </w:r>
      <w:r w:rsidRPr="00C44D31">
        <w:rPr>
          <w:lang w:val="de-DE"/>
        </w:rPr>
        <w:t xml:space="preserve"> eller Microsoft Desktop Optimization Pack. Detta gäller inte för Windows Server.</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lastRenderedPageBreak/>
        <w:t>15. Multiplexing</w:t>
      </w:r>
    </w:p>
    <w:p w:rsidR="00183DC9" w:rsidRPr="00C44D31" w:rsidRDefault="008472CE">
      <w:pPr>
        <w:pStyle w:val="ProductList-Body"/>
        <w:rPr>
          <w:lang w:val="de-DE"/>
        </w:rPr>
      </w:pPr>
      <w:r w:rsidRPr="00C44D31">
        <w:rPr>
          <w:lang w:val="de-DE"/>
        </w:rPr>
        <w:t xml:space="preserve">Multiplexing eller pooling för att minska direkta anslutningar med programvaran minskar inte antalet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licenser</w:t>
      </w:r>
      <w:r>
        <w:fldChar w:fldCharType="end"/>
      </w:r>
      <w:r w:rsidRPr="00C44D31">
        <w:rPr>
          <w:lang w:val="de-DE"/>
        </w:rPr>
        <w:t xml:space="preserve"> som krävs.</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16. Administrativa rättigheter och Supporträttigheter.</w:t>
      </w:r>
    </w:p>
    <w:p w:rsidR="00183DC9" w:rsidRPr="00C44D31" w:rsidRDefault="008472CE">
      <w:pPr>
        <w:pStyle w:val="ProductList-Body"/>
        <w:rPr>
          <w:lang w:val="de-DE"/>
        </w:rPr>
      </w:pPr>
      <w:r w:rsidRPr="00C44D31">
        <w:rPr>
          <w:lang w:val="de-DE"/>
        </w:rPr>
        <w:t xml:space="preserve">Kunden får tillåta åtkomst till serverprogramvara som körs i alla tillåtna </w:t>
      </w:r>
      <w:r>
        <w:fldChar w:fldCharType="begin"/>
      </w:r>
      <w:r w:rsidRPr="00C44D31">
        <w:rPr>
          <w:lang w:val="de-D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C44D31">
        <w:rPr>
          <w:color w:val="0563C1"/>
          <w:lang w:val="de-DE"/>
        </w:rPr>
        <w:t>operativsystemmiljöer</w:t>
      </w:r>
      <w:r>
        <w:fldChar w:fldCharType="end"/>
      </w:r>
      <w:r w:rsidRPr="00C44D31">
        <w:rPr>
          <w:lang w:val="de-DE"/>
        </w:rPr>
        <w:t xml:space="preserve"> av två användare utan CAL-licenser endast i administrativa syften. Kunden får även tillåta fjärråtkomst till andra produkter endast i syften att ge teknisk produktsupport till </w:t>
      </w:r>
      <w:r>
        <w:fldChar w:fldCharType="begin"/>
      </w:r>
      <w:r w:rsidRPr="00C44D31">
        <w:rPr>
          <w:lang w:val="de-DE"/>
        </w:rPr>
        <w:instrText xml:space="preserve"> AutoTextList   \s NoStyle \t "Med licensierad användare avses en enda person som tilldelats en licens." </w:instrText>
      </w:r>
      <w:r>
        <w:fldChar w:fldCharType="separate"/>
      </w:r>
      <w:r w:rsidRPr="00C44D31">
        <w:rPr>
          <w:color w:val="0563C1"/>
          <w:lang w:val="de-DE"/>
        </w:rPr>
        <w:t>licensierade användare</w:t>
      </w:r>
      <w:r>
        <w:fldChar w:fldCharType="end"/>
      </w:r>
      <w:r w:rsidRPr="00C44D31">
        <w:rPr>
          <w:lang w:val="de-DE"/>
        </w:rPr>
        <w:t xml:space="preserve"> eller på </w:t>
      </w:r>
      <w:r>
        <w:fldChar w:fldCharType="begin"/>
      </w:r>
      <w:r w:rsidRPr="00C44D31">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C44D31">
        <w:rPr>
          <w:color w:val="0563C1"/>
          <w:lang w:val="de-DE"/>
        </w:rPr>
        <w:t>licensierade enheter</w:t>
      </w:r>
      <w:r>
        <w:fldChar w:fldCharType="end"/>
      </w:r>
      <w:r w:rsidRPr="00C44D31">
        <w:rPr>
          <w:lang w:val="de-DE"/>
        </w:rPr>
        <w:t>.</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17. Distribuerbar kod</w:t>
      </w:r>
    </w:p>
    <w:p w:rsidR="00183DC9" w:rsidRPr="00C44D31" w:rsidRDefault="008472CE">
      <w:pPr>
        <w:pStyle w:val="ProductList-Body"/>
        <w:rPr>
          <w:lang w:val="de-DE"/>
        </w:rPr>
      </w:pPr>
      <w:r w:rsidRPr="00C44D31">
        <w:rPr>
          <w:lang w:val="de-DE"/>
        </w:rPr>
        <w:t xml:space="preserve">Programvaran kan innehålla kod som kunden får distribuera i programvara som den utvecklar om den uppfyller villkoren nedan. </w:t>
      </w:r>
    </w:p>
    <w:p w:rsidR="00183DC9" w:rsidRPr="00C44D31" w:rsidRDefault="00183DC9">
      <w:pPr>
        <w:pStyle w:val="ProductList-Body"/>
        <w:rPr>
          <w:lang w:val="de-DE"/>
        </w:rPr>
      </w:pPr>
    </w:p>
    <w:p w:rsidR="00183DC9" w:rsidRPr="00C44D31" w:rsidRDefault="008472CE">
      <w:pPr>
        <w:pStyle w:val="ProductList-SubClauseHeading"/>
        <w:outlineLvl w:val="3"/>
        <w:rPr>
          <w:lang w:val="de-DE"/>
        </w:rPr>
      </w:pPr>
      <w:r w:rsidRPr="00C44D31">
        <w:rPr>
          <w:lang w:val="de-DE"/>
        </w:rPr>
        <w:t>17.1 Rätt att Använda och Distribuera.</w:t>
      </w:r>
    </w:p>
    <w:p w:rsidR="00183DC9" w:rsidRPr="00C44D31" w:rsidRDefault="008472CE">
      <w:pPr>
        <w:pStyle w:val="ProductList-BodyIndented"/>
        <w:rPr>
          <w:lang w:val="de-DE"/>
        </w:rPr>
      </w:pPr>
      <w:r w:rsidRPr="00C44D31">
        <w:rPr>
          <w:lang w:val="de-DE"/>
        </w:rPr>
        <w:t xml:space="preserve">Koden och textfilerna i listan nedan utgör ”Distribuerbar kod”. </w:t>
      </w:r>
    </w:p>
    <w:p w:rsidR="00183DC9" w:rsidRPr="00C44D31" w:rsidRDefault="008472CE" w:rsidP="008472CE">
      <w:pPr>
        <w:pStyle w:val="ProductList-Bullet"/>
        <w:numPr>
          <w:ilvl w:val="1"/>
          <w:numId w:val="4"/>
        </w:numPr>
        <w:rPr>
          <w:lang w:val="de-DE"/>
        </w:rPr>
      </w:pPr>
      <w:r w:rsidRPr="00C44D31">
        <w:rPr>
          <w:lang w:val="de-DE"/>
        </w:rPr>
        <w:t>REDIST.TXT-filer: Kunden får kopiera och distribuera objektkodformatet av kod som listas i REDIST.TXT-filer och i OTHER-DIST.TXT-filer, samt all kod som är märkt ”Silverlight-bibliotek”, ”Silverlight-klientbibliotek” och ”Silverlight-serverbibliotek”.</w:t>
      </w:r>
    </w:p>
    <w:p w:rsidR="00183DC9" w:rsidRPr="00C44D31" w:rsidRDefault="008472CE" w:rsidP="008472CE">
      <w:pPr>
        <w:pStyle w:val="ProductList-Bullet"/>
        <w:numPr>
          <w:ilvl w:val="1"/>
          <w:numId w:val="4"/>
        </w:numPr>
        <w:rPr>
          <w:lang w:val="de-DE"/>
        </w:rPr>
      </w:pPr>
      <w:r w:rsidRPr="00C44D31">
        <w:rPr>
          <w:lang w:val="de-DE"/>
        </w:rPr>
        <w:t xml:space="preserve">Provkod, Mallar och Stilar: Kunden får ändra, kopiera och distribuera käll- och objektkod för kod som är märkt som ”prov”, ”mall”, ”enkla stilar” och ”skisstilar”. </w:t>
      </w:r>
    </w:p>
    <w:p w:rsidR="00183DC9" w:rsidRPr="00C44D31" w:rsidRDefault="008472CE" w:rsidP="008472CE">
      <w:pPr>
        <w:pStyle w:val="ProductList-Bullet"/>
        <w:numPr>
          <w:ilvl w:val="1"/>
          <w:numId w:val="4"/>
        </w:numPr>
        <w:rPr>
          <w:lang w:val="de-DE"/>
        </w:rPr>
      </w:pPr>
      <w:r w:rsidRPr="00C44D31">
        <w:rPr>
          <w:lang w:val="de-DE"/>
        </w:rPr>
        <w:t>Tredje mans distribution: Kunden får tillåta distributörer av kundens programvara att kopiera och distribuera den distribuerbara koden som en del av programvaran.</w:t>
      </w:r>
    </w:p>
    <w:p w:rsidR="00183DC9" w:rsidRPr="00C44D31" w:rsidRDefault="008472CE" w:rsidP="008472CE">
      <w:pPr>
        <w:pStyle w:val="ProductList-Bullet"/>
        <w:numPr>
          <w:ilvl w:val="1"/>
          <w:numId w:val="4"/>
        </w:numPr>
        <w:rPr>
          <w:lang w:val="de-DE"/>
        </w:rPr>
      </w:pPr>
      <w:r w:rsidRPr="00C44D31">
        <w:rPr>
          <w:lang w:val="de-DE"/>
        </w:rPr>
        <w:t>Bildbibliotek: Kunden får kopiera och distribuera bilder, grafik och animationer i bildbiblioteket på det sätt som framgår av dokumentationen till programvaran.</w:t>
      </w:r>
    </w:p>
    <w:p w:rsidR="00183DC9" w:rsidRPr="00C44D31" w:rsidRDefault="00183DC9">
      <w:pPr>
        <w:pStyle w:val="ProductList-BodyIndented"/>
        <w:rPr>
          <w:lang w:val="de-DE"/>
        </w:rPr>
      </w:pPr>
    </w:p>
    <w:p w:rsidR="00183DC9" w:rsidRPr="00C44D31" w:rsidRDefault="008472CE">
      <w:pPr>
        <w:pStyle w:val="ProductList-SubClauseHeading"/>
        <w:outlineLvl w:val="3"/>
        <w:rPr>
          <w:lang w:val="de-DE"/>
        </w:rPr>
      </w:pPr>
      <w:r w:rsidRPr="00C44D31">
        <w:rPr>
          <w:lang w:val="de-DE"/>
        </w:rPr>
        <w:t>17.2 Distributionskrav</w:t>
      </w:r>
    </w:p>
    <w:p w:rsidR="00183DC9" w:rsidRDefault="008472CE">
      <w:pPr>
        <w:pStyle w:val="ProductList-BodyIndented"/>
      </w:pPr>
      <w:r w:rsidRPr="00C44D31">
        <w:rPr>
          <w:lang w:val="de-DE"/>
        </w:rPr>
        <w:t xml:space="preserve">Om kunden distribuerar någon distribuerbar kod. </w:t>
      </w:r>
      <w:r>
        <w:t>Kunden måste:</w:t>
      </w:r>
    </w:p>
    <w:p w:rsidR="00183DC9" w:rsidRPr="00C44D31" w:rsidRDefault="008472CE" w:rsidP="008472CE">
      <w:pPr>
        <w:pStyle w:val="ProductList-Bullet"/>
        <w:numPr>
          <w:ilvl w:val="1"/>
          <w:numId w:val="5"/>
        </w:numPr>
        <w:rPr>
          <w:lang w:val="de-DE"/>
        </w:rPr>
      </w:pPr>
      <w:r w:rsidRPr="00C44D31">
        <w:rPr>
          <w:lang w:val="de-DE"/>
        </w:rPr>
        <w:t>Endast distribuera den med kundens program, där kundens program tillhandahåller viktiga primära funktioner till den distribuerbara koden:</w:t>
      </w:r>
    </w:p>
    <w:p w:rsidR="00183DC9" w:rsidRPr="00C44D31" w:rsidRDefault="008472CE" w:rsidP="008472CE">
      <w:pPr>
        <w:pStyle w:val="ProductList-Bullet"/>
        <w:numPr>
          <w:ilvl w:val="1"/>
          <w:numId w:val="5"/>
        </w:numPr>
        <w:rPr>
          <w:lang w:val="de-DE"/>
        </w:rPr>
      </w:pPr>
      <w:r w:rsidRPr="00C44D31">
        <w:rPr>
          <w:lang w:val="de-DE"/>
        </w:rPr>
        <w:t xml:space="preserve">kräva att distributörer och externa slutanvändare accepterar villkor som ger minst samma skydd av den distribuerbara koden som kundens volymlicensieringsavtal, inklusive produktvillkoren; </w:t>
      </w:r>
    </w:p>
    <w:p w:rsidR="00183DC9" w:rsidRPr="00C44D31" w:rsidRDefault="008472CE" w:rsidP="008472CE">
      <w:pPr>
        <w:pStyle w:val="ProductList-Bullet"/>
        <w:numPr>
          <w:ilvl w:val="1"/>
          <w:numId w:val="5"/>
        </w:numPr>
        <w:rPr>
          <w:lang w:val="de-DE"/>
        </w:rPr>
      </w:pPr>
      <w:r w:rsidRPr="00C44D31">
        <w:rPr>
          <w:lang w:val="de-DE"/>
        </w:rP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183DC9" w:rsidRPr="00C44D31" w:rsidRDefault="00183DC9">
      <w:pPr>
        <w:pStyle w:val="ProductList-BodyIndented"/>
        <w:rPr>
          <w:lang w:val="de-DE"/>
        </w:rPr>
      </w:pPr>
    </w:p>
    <w:p w:rsidR="00183DC9" w:rsidRPr="00C44D31" w:rsidRDefault="008472CE">
      <w:pPr>
        <w:pStyle w:val="ProductList-SubClauseHeading"/>
        <w:outlineLvl w:val="3"/>
        <w:rPr>
          <w:lang w:val="de-DE"/>
        </w:rPr>
      </w:pPr>
      <w:r w:rsidRPr="00C44D31">
        <w:rPr>
          <w:lang w:val="de-DE"/>
        </w:rPr>
        <w:t>17.3 Distributionsbegränsningar</w:t>
      </w:r>
    </w:p>
    <w:p w:rsidR="00183DC9" w:rsidRPr="00C44D31" w:rsidRDefault="008472CE">
      <w:pPr>
        <w:pStyle w:val="ProductList-BodyIndented"/>
        <w:rPr>
          <w:lang w:val="de-DE"/>
        </w:rPr>
      </w:pPr>
      <w:r w:rsidRPr="00C44D31">
        <w:rPr>
          <w:lang w:val="de-DE"/>
        </w:rPr>
        <w:t>Kunden har inte rätt att:</w:t>
      </w:r>
    </w:p>
    <w:p w:rsidR="00183DC9" w:rsidRPr="00C44D31" w:rsidRDefault="008472CE" w:rsidP="008472CE">
      <w:pPr>
        <w:pStyle w:val="ProductList-Bullet"/>
        <w:numPr>
          <w:ilvl w:val="1"/>
          <w:numId w:val="6"/>
        </w:numPr>
        <w:rPr>
          <w:lang w:val="de-DE"/>
        </w:rPr>
      </w:pPr>
      <w:r w:rsidRPr="00C44D31">
        <w:rPr>
          <w:lang w:val="de-DE"/>
        </w:rPr>
        <w:t xml:space="preserve">ändra några upphovsrätts-, varumärkes- eller patentmeddelanden i den distribuerbara koden </w:t>
      </w:r>
    </w:p>
    <w:p w:rsidR="00183DC9" w:rsidRPr="00C44D31" w:rsidRDefault="008472CE" w:rsidP="008472CE">
      <w:pPr>
        <w:pStyle w:val="ProductList-Bullet"/>
        <w:numPr>
          <w:ilvl w:val="1"/>
          <w:numId w:val="6"/>
        </w:numPr>
        <w:rPr>
          <w:lang w:val="de-DE"/>
        </w:rPr>
      </w:pPr>
      <w:r w:rsidRPr="00C44D31">
        <w:rPr>
          <w:lang w:val="de-DE"/>
        </w:rPr>
        <w:t xml:space="preserve">använda Microsofts varumärken i kundens programnamn eller på ett sätt som antyder att kundens program kommer från eller har godkänts av Microsoft; </w:t>
      </w:r>
    </w:p>
    <w:p w:rsidR="00183DC9" w:rsidRPr="00C44D31" w:rsidRDefault="008472CE" w:rsidP="008472CE">
      <w:pPr>
        <w:pStyle w:val="ProductList-Bullet"/>
        <w:numPr>
          <w:ilvl w:val="1"/>
          <w:numId w:val="6"/>
        </w:numPr>
        <w:rPr>
          <w:lang w:val="de-DE"/>
        </w:rPr>
      </w:pPr>
      <w:r w:rsidRPr="00C44D31">
        <w:rPr>
          <w:lang w:val="de-DE"/>
        </w:rPr>
        <w:t>distribuera distribuerbar kod i eller med skadliga eller bedrägliga program eller på ett olagligt sätt, eller</w:t>
      </w:r>
    </w:p>
    <w:p w:rsidR="00183DC9" w:rsidRPr="00C44D31" w:rsidRDefault="008472CE" w:rsidP="008472CE">
      <w:pPr>
        <w:pStyle w:val="ProductList-Bullet"/>
        <w:numPr>
          <w:ilvl w:val="1"/>
          <w:numId w:val="6"/>
        </w:numPr>
        <w:rPr>
          <w:lang w:val="de-DE"/>
        </w:rPr>
      </w:pPr>
      <w:r w:rsidRPr="00C44D31">
        <w:rPr>
          <w:lang w:val="de-DE"/>
        </w:rP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183DC9" w:rsidRPr="00C44D31" w:rsidRDefault="00183DC9">
      <w:pPr>
        <w:pStyle w:val="ProductList-BodyIndented"/>
        <w:rPr>
          <w:lang w:val="de-DE"/>
        </w:rPr>
      </w:pPr>
    </w:p>
    <w:p w:rsidR="00183DC9" w:rsidRPr="00C44D31" w:rsidRDefault="008472CE">
      <w:pPr>
        <w:pStyle w:val="ProductList-ClauseHeading"/>
        <w:outlineLvl w:val="2"/>
        <w:rPr>
          <w:lang w:val="de-DE"/>
        </w:rPr>
      </w:pPr>
      <w:r w:rsidRPr="00C44D31">
        <w:rPr>
          <w:lang w:val="de-DE"/>
        </w:rPr>
        <w:t>18. Programvara och tjänster</w:t>
      </w:r>
    </w:p>
    <w:p w:rsidR="00183DC9" w:rsidRPr="00C44D31" w:rsidRDefault="008472CE">
      <w:pPr>
        <w:pStyle w:val="ProductList-Body"/>
        <w:rPr>
          <w:lang w:val="de-DE"/>
        </w:rPr>
      </w:pPr>
      <w:r w:rsidRPr="00C44D31">
        <w:rPr>
          <w:lang w:val="de-DE"/>
        </w:rP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183DC9" w:rsidRPr="00C44D31" w:rsidRDefault="00183DC9">
      <w:pPr>
        <w:pStyle w:val="ProductList-Body"/>
        <w:rPr>
          <w:lang w:val="de-DE"/>
        </w:rPr>
      </w:pPr>
    </w:p>
    <w:p w:rsidR="00183DC9" w:rsidRPr="00C44D31" w:rsidRDefault="008472CE">
      <w:pPr>
        <w:pStyle w:val="ProductList-ClauseHeading"/>
        <w:outlineLvl w:val="2"/>
        <w:rPr>
          <w:lang w:val="de-DE"/>
        </w:rPr>
      </w:pPr>
      <w:r w:rsidRPr="00C44D31">
        <w:rPr>
          <w:lang w:val="de-DE"/>
        </w:rPr>
        <w:t>19. Behandling av personuppgifter, GDPR</w:t>
      </w:r>
    </w:p>
    <w:p w:rsidR="00183DC9" w:rsidRPr="00C44D31" w:rsidRDefault="008472CE">
      <w:pPr>
        <w:pStyle w:val="ProductList-Body"/>
        <w:rPr>
          <w:lang w:val="de-DE"/>
        </w:rPr>
      </w:pPr>
      <w:r w:rsidRPr="00C44D31">
        <w:rPr>
          <w:lang w:val="de-DE"/>
        </w:rP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1">
        <w:r w:rsidRPr="00C44D31">
          <w:rPr>
            <w:color w:val="00467F"/>
            <w:u w:val="single"/>
            <w:lang w:val="de-DE"/>
          </w:rPr>
          <w:t>Villkor för onlinetjänster</w:t>
        </w:r>
      </w:hyperlink>
      <w:r w:rsidRPr="00C44D31">
        <w:rPr>
          <w:lang w:val="de-DE"/>
        </w:rPr>
        <w:t xml:space="preserve"> och (b) i villkoren för Europeiska unionens allmänna dataskyddsförordning i Bilaga 4 till </w:t>
      </w:r>
      <w:hyperlink r:id="rId32">
        <w:r w:rsidRPr="00C44D31">
          <w:rPr>
            <w:color w:val="00467F"/>
            <w:u w:val="single"/>
            <w:lang w:val="de-DE"/>
          </w:rPr>
          <w:t>Villkor för onlinetjänster</w:t>
        </w:r>
      </w:hyperlink>
      <w:r w:rsidRPr="00C44D31">
        <w:rPr>
          <w:lang w:val="de-DE"/>
        </w:rPr>
        <w:t xml:space="preserve">. </w:t>
      </w:r>
    </w:p>
    <w:p w:rsidR="00183DC9" w:rsidRPr="00C44D31" w:rsidRDefault="00183DC9">
      <w:pPr>
        <w:pStyle w:val="ProductList-Body"/>
        <w:jc w:val="right"/>
        <w:rPr>
          <w:lang w:val="de-DE"/>
        </w:rPr>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16" w:name="_Sec538"/>
      <w:r>
        <w:t>Villkor för licensmodell</w:t>
      </w:r>
      <w:bookmarkEnd w:id="16"/>
      <w:r>
        <w:fldChar w:fldCharType="begin"/>
      </w:r>
      <w:r>
        <w:instrText xml:space="preserve"> TC "</w:instrText>
      </w:r>
      <w:bookmarkStart w:id="17" w:name="_Toc515576232"/>
      <w:r>
        <w:instrText>Villkor för licensmodell</w:instrText>
      </w:r>
      <w:bookmarkEnd w:id="17"/>
      <w:r>
        <w:instrText>" \l 2</w:instrText>
      </w:r>
      <w:r>
        <w:fldChar w:fldCharType="end"/>
      </w:r>
    </w:p>
    <w:p w:rsidR="00183DC9" w:rsidRDefault="008472CE">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183DC9" w:rsidRDefault="008472CE">
      <w:pPr>
        <w:pStyle w:val="ProductList-Offering2Heading"/>
        <w:outlineLvl w:val="2"/>
      </w:pPr>
      <w:bookmarkStart w:id="18" w:name="_Sec539"/>
      <w:r>
        <w:t>Desktop-program</w:t>
      </w:r>
      <w:bookmarkEnd w:id="18"/>
      <w:r>
        <w:fldChar w:fldCharType="begin"/>
      </w:r>
      <w:r>
        <w:instrText xml:space="preserve"> TC "</w:instrText>
      </w:r>
      <w:bookmarkStart w:id="19" w:name="_Toc515576233"/>
      <w:r>
        <w:instrText>Desktop-program</w:instrText>
      </w:r>
      <w:bookmarkEnd w:id="19"/>
      <w:r>
        <w:instrText>" \l 3</w:instrText>
      </w:r>
      <w:r>
        <w:fldChar w:fldCharType="end"/>
      </w:r>
    </w:p>
    <w:p w:rsidR="00183DC9" w:rsidRDefault="008472CE">
      <w:pPr>
        <w:pStyle w:val="ProductList-ClauseHeading"/>
        <w:outlineLvl w:val="3"/>
      </w:pPr>
      <w:r>
        <w:t>Enhetslicens</w:t>
      </w:r>
    </w:p>
    <w:p w:rsidR="00183DC9" w:rsidRDefault="008472CE" w:rsidP="008472CE">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rsidR="00183DC9" w:rsidRDefault="008472CE" w:rsidP="008472CE">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183DC9" w:rsidRDefault="008472CE" w:rsidP="008472CE">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183DC9" w:rsidRDefault="008472CE" w:rsidP="008472CE">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rsidR="00183DC9" w:rsidRDefault="008472CE" w:rsidP="008472CE">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183DC9" w:rsidRDefault="00183DC9">
      <w:pPr>
        <w:pStyle w:val="ProductList-Body"/>
      </w:pPr>
    </w:p>
    <w:p w:rsidR="00183DC9" w:rsidRDefault="008472CE">
      <w:pPr>
        <w:pStyle w:val="ProductList-ClauseHeading"/>
        <w:outlineLvl w:val="3"/>
      </w:pPr>
      <w:r>
        <w:t>Medieelement och mallar</w:t>
      </w:r>
    </w:p>
    <w:p w:rsidR="00183DC9" w:rsidRDefault="008472CE">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183DC9" w:rsidRDefault="008472CE">
      <w:pPr>
        <w:pStyle w:val="ProductList-Offering2Heading"/>
        <w:outlineLvl w:val="2"/>
      </w:pPr>
      <w:bookmarkStart w:id="20" w:name="_Sec540"/>
      <w:r>
        <w:t>Desktop-operativsystem</w:t>
      </w:r>
      <w:bookmarkEnd w:id="20"/>
      <w:r>
        <w:fldChar w:fldCharType="begin"/>
      </w:r>
      <w:r>
        <w:instrText xml:space="preserve"> TC "</w:instrText>
      </w:r>
      <w:bookmarkStart w:id="21" w:name="_Toc515576234"/>
      <w:r>
        <w:instrText>Desktop-operativsystem</w:instrText>
      </w:r>
      <w:bookmarkEnd w:id="21"/>
      <w:r>
        <w:instrText>" \l 3</w:instrText>
      </w:r>
      <w:r>
        <w:fldChar w:fldCharType="end"/>
      </w:r>
    </w:p>
    <w:p w:rsidR="00183DC9" w:rsidRDefault="008472CE">
      <w:pPr>
        <w:pStyle w:val="ProductList-ClauseHeading"/>
        <w:outlineLvl w:val="3"/>
      </w:pPr>
      <w:r>
        <w:t>Enhetslicens</w:t>
      </w:r>
    </w:p>
    <w:p w:rsidR="00183DC9" w:rsidRDefault="008472CE" w:rsidP="008472CE">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183DC9" w:rsidRDefault="008472CE" w:rsidP="008472CE">
      <w:pPr>
        <w:pStyle w:val="ProductList-Bullet"/>
        <w:numPr>
          <w:ilvl w:val="0"/>
          <w:numId w:val="8"/>
        </w:numPr>
      </w:pPr>
      <w:r>
        <w:t>Kunden får använda programvaran med upp till två processorer.</w:t>
      </w:r>
    </w:p>
    <w:p w:rsidR="00183DC9" w:rsidRDefault="008472CE" w:rsidP="008472CE">
      <w:pPr>
        <w:pStyle w:val="ProductList-Bullet"/>
        <w:numPr>
          <w:ilvl w:val="0"/>
          <w:numId w:val="8"/>
        </w:numPr>
      </w:pPr>
      <w:r>
        <w:t>Lokal användning är tillåten för alla användare.</w:t>
      </w:r>
    </w:p>
    <w:p w:rsidR="00183DC9" w:rsidRDefault="008472CE" w:rsidP="008472CE">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183DC9" w:rsidRPr="00C44D31" w:rsidRDefault="008472CE" w:rsidP="008472CE">
      <w:pPr>
        <w:pStyle w:val="ProductList-Bullet"/>
        <w:numPr>
          <w:ilvl w:val="0"/>
          <w:numId w:val="8"/>
        </w:numPr>
        <w:rPr>
          <w:lang w:val="de-DE"/>
        </w:rPr>
      </w:pPr>
      <w:r w:rsidRPr="00C44D31">
        <w:rPr>
          <w:lang w:val="de-DE"/>
        </w:rPr>
        <w:t>Endast en användare får när som helst bereda sig åtkomst till och använda programvaran.</w:t>
      </w:r>
    </w:p>
    <w:p w:rsidR="00183DC9" w:rsidRPr="00C44D31" w:rsidRDefault="008472CE" w:rsidP="008472CE">
      <w:pPr>
        <w:pStyle w:val="ProductList-Bullet"/>
        <w:numPr>
          <w:ilvl w:val="0"/>
          <w:numId w:val="8"/>
        </w:numPr>
        <w:rPr>
          <w:lang w:val="de-DE"/>
        </w:rPr>
      </w:pPr>
      <w:r w:rsidRPr="00C44D31">
        <w:rPr>
          <w:lang w:val="de-DE"/>
        </w:rPr>
        <w:t xml:space="preserve">Kunden får ansluta upp till 20 enheter till den </w:t>
      </w:r>
      <w:r>
        <w:fldChar w:fldCharType="begin"/>
      </w:r>
      <w:r w:rsidRPr="00C44D31">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C44D31">
        <w:rPr>
          <w:color w:val="0563C1"/>
          <w:lang w:val="de-DE"/>
        </w:rPr>
        <w:t>licensierade enheten</w:t>
      </w:r>
      <w:r>
        <w:fldChar w:fldCharType="end"/>
      </w:r>
      <w:r w:rsidRPr="00C44D31">
        <w:rPr>
          <w:lang w:val="de-DE"/>
        </w:rPr>
        <w:t xml:space="preserve"> för fildelning, utskrift, Internetinformationstjänster, Internetanslutningsdelning eller telefonitjänster.</w:t>
      </w:r>
    </w:p>
    <w:p w:rsidR="00183DC9" w:rsidRPr="00C44D31" w:rsidRDefault="008472CE" w:rsidP="008472CE">
      <w:pPr>
        <w:pStyle w:val="ProductList-Bullet"/>
        <w:numPr>
          <w:ilvl w:val="0"/>
          <w:numId w:val="8"/>
        </w:numPr>
        <w:rPr>
          <w:lang w:val="de-DE"/>
        </w:rPr>
      </w:pPr>
      <w:r w:rsidRPr="00C44D31">
        <w:rPr>
          <w:lang w:val="de-DE"/>
        </w:rPr>
        <w:t>Ett obegränsat antal anslutningar är tillåtet för KMS-aktivering eller liknande teknik.</w:t>
      </w:r>
    </w:p>
    <w:p w:rsidR="00183DC9" w:rsidRPr="00C44D31" w:rsidRDefault="00183DC9">
      <w:pPr>
        <w:pStyle w:val="ProductList-Body"/>
        <w:rPr>
          <w:lang w:val="de-DE"/>
        </w:rPr>
      </w:pPr>
    </w:p>
    <w:p w:rsidR="00183DC9" w:rsidRDefault="008472CE">
      <w:pPr>
        <w:pStyle w:val="ProductList-ClauseHeading"/>
        <w:outlineLvl w:val="3"/>
      </w:pPr>
      <w:r>
        <w:t>Adobe Flash Player</w:t>
      </w:r>
    </w:p>
    <w:p w:rsidR="00183DC9" w:rsidRDefault="008472CE">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3">
        <w:r>
          <w:rPr>
            <w:color w:val="00467F"/>
            <w:u w:val="single"/>
          </w:rPr>
          <w:t>http://go.microsoft.com/fwlink/?linkid=248532</w:t>
        </w:r>
      </w:hyperlink>
      <w:r>
        <w:t>. Adobe och Flash är registrerade varumärken eller varumärken som tillhör Adobe Systems Incorporated i USA och/eller andra länder.</w:t>
      </w:r>
    </w:p>
    <w:p w:rsidR="00183DC9" w:rsidRDefault="008472CE">
      <w:pPr>
        <w:pStyle w:val="ProductList-Offering2Heading"/>
        <w:outlineLvl w:val="2"/>
      </w:pPr>
      <w:bookmarkStart w:id="22" w:name="_Sec541"/>
      <w:r>
        <w:t>Per kärna/CAL</w:t>
      </w:r>
      <w:bookmarkEnd w:id="22"/>
      <w:r>
        <w:fldChar w:fldCharType="begin"/>
      </w:r>
      <w:r>
        <w:instrText xml:space="preserve"> TC "</w:instrText>
      </w:r>
      <w:bookmarkStart w:id="23" w:name="_Toc515576235"/>
      <w:r>
        <w:instrText>Per kärna/CAL</w:instrText>
      </w:r>
      <w:bookmarkEnd w:id="23"/>
      <w:r>
        <w:instrText>" \l 3</w:instrText>
      </w:r>
      <w:r>
        <w:fldChar w:fldCharType="end"/>
      </w:r>
    </w:p>
    <w:p w:rsidR="00183DC9" w:rsidRDefault="008472CE">
      <w:pPr>
        <w:pStyle w:val="ProductList-ClauseHeading"/>
        <w:outlineLvl w:val="3"/>
      </w:pPr>
      <w:r>
        <w:t>Serverlicenser (per kärna)</w:t>
      </w:r>
    </w:p>
    <w:p w:rsidR="00183DC9" w:rsidRDefault="008472CE" w:rsidP="008472CE">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183DC9" w:rsidRDefault="008472CE" w:rsidP="008472CE">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183DC9" w:rsidRDefault="008472CE" w:rsidP="008472CE">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8472CE" w:rsidP="008472CE">
      <w:pPr>
        <w:pStyle w:val="ProductList-Bullet"/>
        <w:numPr>
          <w:ilvl w:val="0"/>
          <w:numId w:val="9"/>
        </w:numPr>
      </w:pPr>
      <w:r>
        <w:t>Standardutgåva:</w:t>
      </w:r>
    </w:p>
    <w:p w:rsidR="00183DC9" w:rsidRPr="00C44D31" w:rsidRDefault="008472CE" w:rsidP="008472CE">
      <w:pPr>
        <w:pStyle w:val="ProductList-Bullet"/>
        <w:numPr>
          <w:ilvl w:val="1"/>
          <w:numId w:val="9"/>
        </w:numPr>
        <w:rPr>
          <w:lang w:val="de-DE"/>
        </w:rPr>
      </w:pPr>
      <w:r w:rsidRPr="00C44D31">
        <w:rPr>
          <w:lang w:val="de-DE"/>
        </w:rPr>
        <w:t xml:space="preserve">Standardutgåva tillåter användning av serverprogramvaran i två </w:t>
      </w:r>
      <w:r>
        <w:fldChar w:fldCharType="begin"/>
      </w:r>
      <w:r w:rsidRPr="00C44D31">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C44D31">
        <w:rPr>
          <w:color w:val="0563C1"/>
          <w:lang w:val="de-DE"/>
        </w:rPr>
        <w:t>OSE:er</w:t>
      </w:r>
      <w:r>
        <w:fldChar w:fldCharType="end"/>
      </w:r>
      <w:r w:rsidRPr="00C44D31">
        <w:rPr>
          <w:lang w:val="de-DE"/>
        </w:rPr>
        <w:t xml:space="preserve"> på den </w:t>
      </w:r>
      <w:r>
        <w:fldChar w:fldCharType="begin"/>
      </w:r>
      <w:r w:rsidRPr="00C44D31">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C44D31">
        <w:rPr>
          <w:color w:val="0563C1"/>
          <w:lang w:val="de-DE"/>
        </w:rPr>
        <w:t>licensierade servern</w:t>
      </w:r>
      <w:r>
        <w:fldChar w:fldCharType="end"/>
      </w:r>
      <w:r w:rsidRPr="00C44D31">
        <w:rPr>
          <w:lang w:val="de-DE"/>
        </w:rPr>
        <w:t xml:space="preserve">. </w:t>
      </w:r>
    </w:p>
    <w:p w:rsidR="00183DC9" w:rsidRPr="00C44D31" w:rsidRDefault="008472CE" w:rsidP="008472CE">
      <w:pPr>
        <w:pStyle w:val="ProductList-Bullet"/>
        <w:numPr>
          <w:ilvl w:val="1"/>
          <w:numId w:val="9"/>
        </w:numPr>
        <w:rPr>
          <w:lang w:val="de-DE"/>
        </w:rPr>
      </w:pPr>
      <w:r w:rsidRPr="00C44D31">
        <w:rPr>
          <w:lang w:val="de-DE"/>
        </w:rPr>
        <w:t xml:space="preserve">Standardutgåvan tillåter användning av en </w:t>
      </w:r>
      <w:r>
        <w:fldChar w:fldCharType="begin"/>
      </w:r>
      <w:r w:rsidRPr="00C44D31">
        <w:rPr>
          <w:lang w:val="de-D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C44D31">
        <w:rPr>
          <w:color w:val="0563C1"/>
          <w:lang w:val="de-DE"/>
        </w:rPr>
        <w:t>instans som Körs</w:t>
      </w:r>
      <w:r>
        <w:fldChar w:fldCharType="end"/>
      </w:r>
      <w:r w:rsidRPr="00C44D31">
        <w:rPr>
          <w:lang w:val="de-DE"/>
        </w:rPr>
        <w:t xml:space="preserve"> av serverprogramvaran i den </w:t>
      </w:r>
      <w:r>
        <w:fldChar w:fldCharType="begin"/>
      </w:r>
      <w:r w:rsidRPr="00C44D31">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C44D31">
        <w:rPr>
          <w:color w:val="0563C1"/>
          <w:lang w:val="de-DE"/>
        </w:rPr>
        <w:t>fysiska OSE:n</w:t>
      </w:r>
      <w:r>
        <w:fldChar w:fldCharType="end"/>
      </w:r>
      <w:r w:rsidRPr="00C44D31">
        <w:rPr>
          <w:lang w:val="de-DE"/>
        </w:rPr>
        <w:t xml:space="preserve"> på den </w:t>
      </w:r>
      <w:r>
        <w:fldChar w:fldCharType="begin"/>
      </w:r>
      <w:r w:rsidRPr="00C44D31">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C44D31">
        <w:rPr>
          <w:color w:val="0563C1"/>
          <w:lang w:val="de-DE"/>
        </w:rPr>
        <w:t>licensierade servern</w:t>
      </w:r>
      <w:r>
        <w:fldChar w:fldCharType="end"/>
      </w:r>
      <w:r w:rsidRPr="00C44D31">
        <w:rPr>
          <w:lang w:val="de-DE"/>
        </w:rPr>
        <w:t xml:space="preserve"> (utöver två </w:t>
      </w:r>
      <w:r>
        <w:fldChar w:fldCharType="begin"/>
      </w:r>
      <w:r w:rsidRPr="00C44D31">
        <w:rPr>
          <w:lang w:val="de-DE"/>
        </w:rPr>
        <w:instrText xml:space="preserve"> AutoTextList   \s NoStyle \t "Med virtuell OSE avses en OSE som konfigurerats för att köras direkt på ett virtuellt maskinvarusystem" </w:instrText>
      </w:r>
      <w:r>
        <w:fldChar w:fldCharType="separate"/>
      </w:r>
      <w:r w:rsidRPr="00C44D31">
        <w:rPr>
          <w:color w:val="0563C1"/>
          <w:lang w:val="de-DE"/>
        </w:rPr>
        <w:t>virtuella OSE:er</w:t>
      </w:r>
      <w:r>
        <w:fldChar w:fldCharType="end"/>
      </w:r>
      <w:r w:rsidRPr="00C44D31">
        <w:rPr>
          <w:lang w:val="de-DE"/>
        </w:rPr>
        <w:t xml:space="preserve">), om den </w:t>
      </w:r>
      <w:r>
        <w:fldChar w:fldCharType="begin"/>
      </w:r>
      <w:r w:rsidRPr="00C44D31">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C44D31">
        <w:rPr>
          <w:color w:val="0563C1"/>
          <w:lang w:val="de-DE"/>
        </w:rPr>
        <w:t>fysiska OSE:en</w:t>
      </w:r>
      <w:r>
        <w:fldChar w:fldCharType="end"/>
      </w:r>
      <w:r w:rsidRPr="00C44D31">
        <w:rPr>
          <w:lang w:val="de-DE"/>
        </w:rPr>
        <w:t xml:space="preserve"> endast används för att tillhandahålla värdtjänst och hantera de </w:t>
      </w:r>
      <w:r>
        <w:fldChar w:fldCharType="begin"/>
      </w:r>
      <w:r w:rsidRPr="00C44D31">
        <w:rPr>
          <w:lang w:val="de-DE"/>
        </w:rPr>
        <w:instrText xml:space="preserve"> AutoTextList   \s NoStyle \t "Med virtuell OSE avses en OSE som konfigurerats för att köras direkt på ett virtuellt maskinvarusystem" </w:instrText>
      </w:r>
      <w:r>
        <w:fldChar w:fldCharType="separate"/>
      </w:r>
      <w:r w:rsidRPr="00C44D31">
        <w:rPr>
          <w:color w:val="0563C1"/>
          <w:lang w:val="de-DE"/>
        </w:rPr>
        <w:t>virtuella OSE:erna</w:t>
      </w:r>
      <w:r>
        <w:fldChar w:fldCharType="end"/>
      </w:r>
      <w:r w:rsidRPr="00C44D31">
        <w:rPr>
          <w:lang w:val="de-DE"/>
        </w:rPr>
        <w:t xml:space="preserve">. </w:t>
      </w:r>
    </w:p>
    <w:p w:rsidR="00183DC9" w:rsidRPr="00C44D31" w:rsidRDefault="008472CE" w:rsidP="008472CE">
      <w:pPr>
        <w:pStyle w:val="ProductList-Bullet"/>
        <w:numPr>
          <w:ilvl w:val="1"/>
          <w:numId w:val="9"/>
        </w:numPr>
        <w:rPr>
          <w:lang w:val="de-DE"/>
        </w:rPr>
      </w:pPr>
      <w:r w:rsidRPr="00C44D31">
        <w:rPr>
          <w:lang w:val="de-DE"/>
        </w:rPr>
        <w:t xml:space="preserve">Kunden får tilldela ytterligare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licenser</w:t>
      </w:r>
      <w:r>
        <w:fldChar w:fldCharType="end"/>
      </w:r>
      <w:r w:rsidRPr="00C44D31">
        <w:rPr>
          <w:lang w:val="de-DE"/>
        </w:rPr>
        <w:t xml:space="preserve"> för Standardutgåvan till den </w:t>
      </w:r>
      <w:r>
        <w:fldChar w:fldCharType="begin"/>
      </w:r>
      <w:r w:rsidRPr="00C44D31">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C44D31">
        <w:rPr>
          <w:color w:val="0563C1"/>
          <w:lang w:val="de-DE"/>
        </w:rPr>
        <w:t>licensierade servern</w:t>
      </w:r>
      <w:r>
        <w:fldChar w:fldCharType="end"/>
      </w:r>
      <w:r w:rsidRPr="00C44D31">
        <w:rPr>
          <w:lang w:val="de-DE"/>
        </w:rPr>
        <w:t xml:space="preserve"> som motsvarar antalet som anges i 2 ovan och använder serverprogramvaran i en ytterligare </w:t>
      </w:r>
      <w:r>
        <w:fldChar w:fldCharType="begin"/>
      </w:r>
      <w:r w:rsidRPr="00C44D31">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C44D31">
        <w:rPr>
          <w:color w:val="0563C1"/>
          <w:lang w:val="de-DE"/>
        </w:rPr>
        <w:t>OSE</w:t>
      </w:r>
      <w:r>
        <w:fldChar w:fldCharType="end"/>
      </w:r>
      <w:r w:rsidRPr="00C44D31">
        <w:rPr>
          <w:lang w:val="de-DE"/>
        </w:rPr>
        <w:t xml:space="preserve"> på den </w:t>
      </w:r>
      <w:r>
        <w:fldChar w:fldCharType="begin"/>
      </w:r>
      <w:r w:rsidRPr="00C44D31">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C44D31">
        <w:rPr>
          <w:color w:val="0563C1"/>
          <w:lang w:val="de-DE"/>
        </w:rPr>
        <w:t>licensierade servern</w:t>
      </w:r>
      <w:r>
        <w:fldChar w:fldCharType="end"/>
      </w:r>
      <w:r w:rsidRPr="00C44D31">
        <w:rPr>
          <w:lang w:val="de-DE"/>
        </w:rPr>
        <w:t>.</w:t>
      </w:r>
    </w:p>
    <w:p w:rsidR="00183DC9" w:rsidRPr="00C44D31" w:rsidRDefault="008472CE" w:rsidP="008472CE">
      <w:pPr>
        <w:pStyle w:val="ProductList-Bullet"/>
        <w:numPr>
          <w:ilvl w:val="0"/>
          <w:numId w:val="9"/>
        </w:numPr>
        <w:rPr>
          <w:lang w:val="de-DE"/>
        </w:rPr>
      </w:pPr>
      <w:r w:rsidRPr="00C44D31">
        <w:rPr>
          <w:lang w:val="de-DE"/>
        </w:rPr>
        <w:t xml:space="preserve">Så länge som det totala antalet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licenser</w:t>
      </w:r>
      <w:r>
        <w:fldChar w:fldCharType="end"/>
      </w:r>
      <w:r w:rsidRPr="00C44D31">
        <w:rPr>
          <w:lang w:val="de-DE"/>
        </w:rPr>
        <w:t xml:space="preserve"> och </w:t>
      </w:r>
      <w:r>
        <w:fldChar w:fldCharType="begin"/>
      </w:r>
      <w:r w:rsidRPr="00C44D31">
        <w:rPr>
          <w:lang w:val="de-DE"/>
        </w:rPr>
        <w:instrText xml:space="preserve"> AutoTextList   \s NoStyle \t "Med fysisk kärna avses en kärna i en fysisk processor." </w:instrText>
      </w:r>
      <w:r>
        <w:fldChar w:fldCharType="separate"/>
      </w:r>
      <w:r w:rsidRPr="00C44D31">
        <w:rPr>
          <w:color w:val="0563C1"/>
          <w:lang w:val="de-DE"/>
        </w:rPr>
        <w:t>fysiska kärnor</w:t>
      </w:r>
      <w:r>
        <w:fldChar w:fldCharType="end"/>
      </w:r>
      <w:r w:rsidRPr="00C44D31">
        <w:rPr>
          <w:lang w:val="de-DE"/>
        </w:rPr>
        <w:t xml:space="preserve"> förblir detsamma är vidareöverlåtelse av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licenser</w:t>
      </w:r>
      <w:r>
        <w:fldChar w:fldCharType="end"/>
      </w:r>
      <w:r w:rsidRPr="00C44D31">
        <w:rPr>
          <w:lang w:val="de-DE"/>
        </w:rPr>
        <w:t xml:space="preserve"> tillåtet varje gång som kunden delar upp en hårdvara. </w:t>
      </w:r>
    </w:p>
    <w:p w:rsidR="00183DC9" w:rsidRPr="00C44D31" w:rsidRDefault="008472CE" w:rsidP="008472CE">
      <w:pPr>
        <w:pStyle w:val="ProductList-Bullet"/>
        <w:numPr>
          <w:ilvl w:val="0"/>
          <w:numId w:val="9"/>
        </w:numPr>
        <w:rPr>
          <w:lang w:val="de-DE"/>
        </w:rPr>
      </w:pPr>
      <w:r w:rsidRPr="00C44D31">
        <w:rPr>
          <w:lang w:val="de-DE"/>
        </w:rPr>
        <w:t xml:space="preserve">Som ett engångsalternativ till att tilldela grundläggande </w:t>
      </w:r>
      <w:r>
        <w:fldChar w:fldCharType="begin"/>
      </w:r>
      <w:r w:rsidRPr="00C44D31">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C44D31">
        <w:rPr>
          <w:color w:val="0563C1"/>
          <w:lang w:val="de-DE"/>
        </w:rPr>
        <w:t>CALs</w:t>
      </w:r>
      <w:r>
        <w:fldChar w:fldCharType="end"/>
      </w:r>
      <w:r w:rsidRPr="00C44D31">
        <w:rPr>
          <w:lang w:val="de-DE"/>
        </w:rPr>
        <w:t xml:space="preserve"> per användare eller per enhet kan ett antal grundläggande </w:t>
      </w:r>
      <w:r>
        <w:fldChar w:fldCharType="begin"/>
      </w:r>
      <w:r w:rsidRPr="00C44D31">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C44D31">
        <w:rPr>
          <w:color w:val="0563C1"/>
          <w:lang w:val="de-DE"/>
        </w:rPr>
        <w:t>CALs</w:t>
      </w:r>
      <w:r>
        <w:fldChar w:fldCharType="end"/>
      </w:r>
      <w:r w:rsidRPr="00C44D31">
        <w:rPr>
          <w:lang w:val="de-DE"/>
        </w:rPr>
        <w:t xml:space="preserve"> dedikeras till en </w:t>
      </w:r>
      <w:r>
        <w:fldChar w:fldCharType="begin"/>
      </w:r>
      <w:r w:rsidRPr="00C44D31">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C44D31">
        <w:rPr>
          <w:color w:val="0563C1"/>
          <w:lang w:val="de-DE"/>
        </w:rPr>
        <w:t>instans</w:t>
      </w:r>
      <w:r>
        <w:fldChar w:fldCharType="end"/>
      </w:r>
      <w:r w:rsidRPr="00C44D31">
        <w:rPr>
          <w:lang w:val="de-DE"/>
        </w:rPr>
        <w:t xml:space="preserve"> av serverprogramvaran på en enda </w:t>
      </w:r>
      <w:r>
        <w:fldChar w:fldCharType="begin"/>
      </w:r>
      <w:r w:rsidRPr="00C44D31">
        <w:rPr>
          <w:lang w:val="de-DE"/>
        </w:rPr>
        <w:instrText xml:space="preserve"> AutoTextList   \s NoStyle \t "Med server avses ett fysiskt maskinvarusystem på vilket serverprogramvara kan köras." </w:instrText>
      </w:r>
      <w:r>
        <w:fldChar w:fldCharType="separate"/>
      </w:r>
      <w:r w:rsidRPr="00C44D31">
        <w:rPr>
          <w:color w:val="0563C1"/>
          <w:lang w:val="de-DE"/>
        </w:rPr>
        <w:t>server</w:t>
      </w:r>
      <w:r>
        <w:fldChar w:fldCharType="end"/>
      </w:r>
      <w:r w:rsidRPr="00C44D31">
        <w:rPr>
          <w:lang w:val="de-DE"/>
        </w:rPr>
        <w:t xml:space="preserve"> (per server-läge) för att tillåta upp till samma antal användare eller enheter att samtidigt bereda sig åtkomst till den </w:t>
      </w:r>
      <w:r>
        <w:fldChar w:fldCharType="begin"/>
      </w:r>
      <w:r w:rsidRPr="00C44D31">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C44D31">
        <w:rPr>
          <w:color w:val="0563C1"/>
          <w:lang w:val="de-DE"/>
        </w:rPr>
        <w:t>instansen</w:t>
      </w:r>
      <w:r>
        <w:fldChar w:fldCharType="end"/>
      </w:r>
      <w:r w:rsidRPr="00C44D31">
        <w:rPr>
          <w:lang w:val="de-DE"/>
        </w:rPr>
        <w:t>.</w:t>
      </w:r>
    </w:p>
    <w:p w:rsidR="00183DC9" w:rsidRPr="00C44D31" w:rsidRDefault="00183DC9">
      <w:pPr>
        <w:pStyle w:val="ProductList-Body"/>
        <w:rPr>
          <w:lang w:val="de-DE"/>
        </w:rPr>
      </w:pPr>
    </w:p>
    <w:p w:rsidR="00183DC9" w:rsidRDefault="008472CE">
      <w:pPr>
        <w:pStyle w:val="ProductList-ClauseHeading"/>
        <w:outlineLvl w:val="3"/>
      </w:pPr>
      <w:r>
        <w:t>Åtkomstlicenser</w:t>
      </w:r>
    </w:p>
    <w:p w:rsidR="00183DC9" w:rsidRDefault="008472CE" w:rsidP="008472CE">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183DC9" w:rsidRDefault="008472CE" w:rsidP="008472C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rsidR="00183DC9" w:rsidRDefault="008472CE" w:rsidP="008472C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183DC9" w:rsidRDefault="008472CE" w:rsidP="008472CE">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183DC9" w:rsidRDefault="008472CE">
      <w:pPr>
        <w:pStyle w:val="ProductList-Offering2Heading"/>
        <w:outlineLvl w:val="2"/>
      </w:pPr>
      <w:bookmarkStart w:id="24" w:name="_Sec542"/>
      <w:r>
        <w:t>Server/CAL</w:t>
      </w:r>
      <w:bookmarkEnd w:id="24"/>
      <w:r>
        <w:fldChar w:fldCharType="begin"/>
      </w:r>
      <w:r>
        <w:instrText xml:space="preserve"> TC "</w:instrText>
      </w:r>
      <w:bookmarkStart w:id="25" w:name="_Toc515576236"/>
      <w:r>
        <w:instrText>Server/CAL</w:instrText>
      </w:r>
      <w:bookmarkEnd w:id="25"/>
      <w:r>
        <w:instrText>" \l 3</w:instrText>
      </w:r>
      <w:r>
        <w:fldChar w:fldCharType="end"/>
      </w:r>
    </w:p>
    <w:p w:rsidR="00183DC9" w:rsidRDefault="008472CE">
      <w:pPr>
        <w:pStyle w:val="ProductList-ClauseHeading"/>
        <w:outlineLvl w:val="3"/>
      </w:pPr>
      <w:r>
        <w:t>Serverlicenser (per instans)</w:t>
      </w:r>
    </w:p>
    <w:p w:rsidR="00183DC9" w:rsidRDefault="008472C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183DC9" w:rsidRDefault="00183DC9">
      <w:pPr>
        <w:pStyle w:val="ProductList-Body"/>
      </w:pPr>
    </w:p>
    <w:p w:rsidR="00183DC9" w:rsidRDefault="008472CE">
      <w:pPr>
        <w:pStyle w:val="ProductList-ClauseHeading"/>
        <w:outlineLvl w:val="3"/>
      </w:pPr>
      <w:r>
        <w:t>Åtkomstlicenser</w:t>
      </w:r>
    </w:p>
    <w:p w:rsidR="00183DC9" w:rsidRDefault="008472CE" w:rsidP="008472CE">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183DC9" w:rsidRDefault="008472CE" w:rsidP="008472CE">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rsidR="00183DC9" w:rsidRDefault="008472CE">
      <w:pPr>
        <w:pStyle w:val="ProductList-Offering2Heading"/>
        <w:outlineLvl w:val="2"/>
      </w:pPr>
      <w:bookmarkStart w:id="26" w:name="_Sec543"/>
      <w:r>
        <w:t>Per kärna</w:t>
      </w:r>
      <w:bookmarkEnd w:id="26"/>
      <w:r>
        <w:fldChar w:fldCharType="begin"/>
      </w:r>
      <w:r>
        <w:instrText xml:space="preserve"> TC "</w:instrText>
      </w:r>
      <w:bookmarkStart w:id="27" w:name="_Toc515576237"/>
      <w:r>
        <w:instrText>Per kärna</w:instrText>
      </w:r>
      <w:bookmarkEnd w:id="27"/>
      <w:r>
        <w:instrText>" \l 3</w:instrText>
      </w:r>
      <w:r>
        <w:fldChar w:fldCharType="end"/>
      </w:r>
    </w:p>
    <w:p w:rsidR="00183DC9" w:rsidRDefault="008472CE">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183DC9" w:rsidRDefault="00183DC9">
      <w:pPr>
        <w:pStyle w:val="ProductList-Body"/>
      </w:pPr>
    </w:p>
    <w:p w:rsidR="00183DC9" w:rsidRDefault="008472CE">
      <w:pPr>
        <w:pStyle w:val="ProductList-ClauseHeading"/>
        <w:outlineLvl w:val="3"/>
      </w:pPr>
      <w:r>
        <w:t>Serverlicenser (per kärna) – licensiering av fysisk kärna på en server</w:t>
      </w:r>
    </w:p>
    <w:p w:rsidR="00183DC9" w:rsidRDefault="008472CE" w:rsidP="008472CE">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183DC9" w:rsidRDefault="008472CE" w:rsidP="008472CE">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183DC9" w:rsidRDefault="008472CE" w:rsidP="008472CE">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183DC9" w:rsidRDefault="008472CE" w:rsidP="008472CE">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8472CE" w:rsidP="008472CE">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183DC9">
      <w:pPr>
        <w:pStyle w:val="ProductList-Body"/>
      </w:pPr>
    </w:p>
    <w:p w:rsidR="00183DC9" w:rsidRDefault="008472CE">
      <w:pPr>
        <w:pStyle w:val="ProductList-ClauseHeading"/>
        <w:outlineLvl w:val="3"/>
      </w:pPr>
      <w:r>
        <w:t>Serverlicenser (per kärna) – licensiering av enskilda virtuella OSE:er</w:t>
      </w:r>
    </w:p>
    <w:p w:rsidR="00183DC9" w:rsidRDefault="008472CE" w:rsidP="008472CE">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183DC9" w:rsidRDefault="008472CE" w:rsidP="008472CE">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183DC9" w:rsidRDefault="008472CE" w:rsidP="008472CE">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183DC9" w:rsidRDefault="008472CE">
      <w:pPr>
        <w:pStyle w:val="ProductList-Offering2Heading"/>
        <w:outlineLvl w:val="2"/>
      </w:pPr>
      <w:bookmarkStart w:id="28" w:name="_Sec544"/>
      <w:r>
        <w:t>Hanteringsservrar</w:t>
      </w:r>
      <w:bookmarkEnd w:id="28"/>
      <w:r>
        <w:fldChar w:fldCharType="begin"/>
      </w:r>
      <w:r>
        <w:instrText xml:space="preserve"> TC "</w:instrText>
      </w:r>
      <w:bookmarkStart w:id="29" w:name="_Toc515576238"/>
      <w:r>
        <w:instrText>Hanteringsservrar</w:instrText>
      </w:r>
      <w:bookmarkEnd w:id="29"/>
      <w:r>
        <w:instrText>" \l 3</w:instrText>
      </w:r>
      <w:r>
        <w:fldChar w:fldCharType="end"/>
      </w:r>
    </w:p>
    <w:p w:rsidR="00183DC9" w:rsidRDefault="008472CE">
      <w:pPr>
        <w:pStyle w:val="ProductList-ClauseHeading"/>
        <w:outlineLvl w:val="3"/>
      </w:pPr>
      <w:r>
        <w:t>Hanteringslicenser</w:t>
      </w:r>
    </w:p>
    <w:p w:rsidR="00183DC9" w:rsidRDefault="008472CE">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183DC9" w:rsidRDefault="00183DC9">
      <w:pPr>
        <w:pStyle w:val="ProductList-Body"/>
      </w:pPr>
    </w:p>
    <w:p w:rsidR="00183DC9" w:rsidRDefault="008472CE">
      <w:pPr>
        <w:pStyle w:val="ProductList-ClauseHeading"/>
        <w:outlineLvl w:val="3"/>
      </w:pPr>
      <w:r>
        <w:t>Serverhanteringslicenser (per kärna)</w:t>
      </w:r>
    </w:p>
    <w:p w:rsidR="00183DC9" w:rsidRDefault="008472CE" w:rsidP="008472CE">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183DC9" w:rsidRDefault="008472CE" w:rsidP="008472CE">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183DC9" w:rsidRDefault="008472CE" w:rsidP="008472CE">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8472CE" w:rsidP="008472CE">
      <w:pPr>
        <w:pStyle w:val="ProductList-Bullet"/>
        <w:numPr>
          <w:ilvl w:val="0"/>
          <w:numId w:val="14"/>
        </w:numPr>
      </w:pPr>
      <w:r>
        <w:t>Standardutgåva:</w:t>
      </w:r>
    </w:p>
    <w:p w:rsidR="00183DC9" w:rsidRDefault="008472CE" w:rsidP="008472CE">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8472CE" w:rsidP="008472CE">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183DC9" w:rsidRDefault="008472CE" w:rsidP="008472CE">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183DC9" w:rsidRPr="00C44D31" w:rsidRDefault="008472CE" w:rsidP="008472CE">
      <w:pPr>
        <w:pStyle w:val="ProductList-Bullet"/>
        <w:numPr>
          <w:ilvl w:val="0"/>
          <w:numId w:val="14"/>
        </w:numPr>
        <w:rPr>
          <w:lang w:val="de-DE"/>
        </w:rPr>
      </w:pPr>
      <w:r>
        <w:t xml:space="preserve">  </w:t>
      </w:r>
      <w:r w:rsidRPr="00C44D31">
        <w:rPr>
          <w:lang w:val="de-DE"/>
        </w:rPr>
        <w:t xml:space="preserve">För </w:t>
      </w:r>
      <w:r>
        <w:fldChar w:fldCharType="begin"/>
      </w:r>
      <w:r w:rsidRPr="00C44D31">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C44D31">
        <w:rPr>
          <w:color w:val="0563C1"/>
          <w:lang w:val="de-DE"/>
        </w:rPr>
        <w:t>OSE:er</w:t>
      </w:r>
      <w:r>
        <w:fldChar w:fldCharType="end"/>
      </w:r>
      <w:r w:rsidRPr="00C44D31">
        <w:rPr>
          <w:lang w:val="de-DE"/>
        </w:rPr>
        <w:t xml:space="preserve"> som kör </w:t>
      </w:r>
      <w:r>
        <w:fldChar w:fldCharType="begin"/>
      </w:r>
      <w:r w:rsidRPr="00C44D31">
        <w:rPr>
          <w:lang w:val="de-DE"/>
        </w:rPr>
        <w:instrText xml:space="preserve"> AutoTextList   \s NoStyle \t "Med server avses ett fysiskt maskinvarusystem på vilket serverprogramvara kan köras." </w:instrText>
      </w:r>
      <w:r>
        <w:fldChar w:fldCharType="separate"/>
      </w:r>
      <w:r w:rsidRPr="00C44D31">
        <w:rPr>
          <w:color w:val="0563C1"/>
          <w:lang w:val="de-DE"/>
        </w:rPr>
        <w:t>serveroperativsystem</w:t>
      </w:r>
      <w:r>
        <w:fldChar w:fldCharType="end"/>
      </w:r>
      <w:r w:rsidRPr="00C44D31">
        <w:rPr>
          <w:lang w:val="de-DE"/>
        </w:rPr>
        <w:t xml:space="preserve"> krävs </w:t>
      </w:r>
      <w:r>
        <w:fldChar w:fldCharType="begin"/>
      </w:r>
      <w:r w:rsidRPr="00C44D31">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C44D31">
        <w:rPr>
          <w:color w:val="0563C1"/>
          <w:lang w:val="de-DE"/>
        </w:rPr>
        <w:t>serverhanteringslicenser</w:t>
      </w:r>
      <w:r>
        <w:fldChar w:fldCharType="end"/>
      </w:r>
      <w:r w:rsidRPr="00C44D31">
        <w:rPr>
          <w:lang w:val="de-DE"/>
        </w:rPr>
        <w:t xml:space="preserve">. </w:t>
      </w:r>
    </w:p>
    <w:p w:rsidR="00183DC9" w:rsidRPr="00C44D31" w:rsidRDefault="00183DC9">
      <w:pPr>
        <w:pStyle w:val="ProductList-Body"/>
        <w:rPr>
          <w:lang w:val="de-DE"/>
        </w:rPr>
      </w:pPr>
    </w:p>
    <w:p w:rsidR="00183DC9" w:rsidRDefault="008472CE">
      <w:pPr>
        <w:pStyle w:val="ProductList-ClauseHeading"/>
        <w:outlineLvl w:val="3"/>
      </w:pPr>
      <w:r>
        <w:t>Klienthanteringslicenser (per OSE eller användare)</w:t>
      </w:r>
    </w:p>
    <w:p w:rsidR="00183DC9" w:rsidRDefault="008472CE" w:rsidP="008472CE">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rsidR="00183DC9" w:rsidRPr="00C44D31" w:rsidRDefault="008472CE" w:rsidP="008472CE">
      <w:pPr>
        <w:pStyle w:val="ProductList-Bullet"/>
        <w:numPr>
          <w:ilvl w:val="0"/>
          <w:numId w:val="15"/>
        </w:numPr>
        <w:rPr>
          <w:lang w:val="de-DE"/>
        </w:rPr>
      </w:pPr>
      <w:r>
        <w:fldChar w:fldCharType="begin"/>
      </w:r>
      <w:r w:rsidRPr="00C44D31">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C44D31">
        <w:rPr>
          <w:color w:val="0563C1"/>
          <w:lang w:val="de-DE"/>
        </w:rPr>
        <w:t>OSE:er</w:t>
      </w:r>
      <w:r>
        <w:fldChar w:fldCharType="end"/>
      </w:r>
      <w:r w:rsidRPr="00C44D31">
        <w:rPr>
          <w:lang w:val="de-DE"/>
        </w:rPr>
        <w:t xml:space="preserve"> som kör operativsystem andra än </w:t>
      </w:r>
      <w:r>
        <w:fldChar w:fldCharType="begin"/>
      </w:r>
      <w:r w:rsidRPr="00C44D31">
        <w:rPr>
          <w:lang w:val="de-DE"/>
        </w:rPr>
        <w:instrText xml:space="preserve"> AutoTextList   \s NoStyle \t "Med server avses ett fysiskt maskinvarusystem på vilket serverprogramvara kan köras." </w:instrText>
      </w:r>
      <w:r>
        <w:fldChar w:fldCharType="separate"/>
      </w:r>
      <w:r w:rsidRPr="00C44D31">
        <w:rPr>
          <w:color w:val="0563C1"/>
          <w:lang w:val="de-DE"/>
        </w:rPr>
        <w:t>serveroperativsystem</w:t>
      </w:r>
      <w:r>
        <w:fldChar w:fldCharType="end"/>
      </w:r>
      <w:r w:rsidRPr="00C44D31">
        <w:rPr>
          <w:lang w:val="de-DE"/>
        </w:rPr>
        <w:t xml:space="preserve"> kräver klienthanteringslicenser eller licenser som är </w:t>
      </w:r>
      <w:r>
        <w:fldChar w:fldCharType="begin"/>
      </w:r>
      <w:r w:rsidRPr="00C44D31">
        <w:rPr>
          <w:lang w:val="de-DE"/>
        </w:rP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sidRPr="00C44D31">
        <w:rPr>
          <w:color w:val="0563C1"/>
          <w:lang w:val="de-DE"/>
        </w:rPr>
        <w:t>likvärdiga en hanteringslicens</w:t>
      </w:r>
      <w:r>
        <w:fldChar w:fldCharType="end"/>
      </w:r>
      <w:r w:rsidRPr="00C44D31">
        <w:rPr>
          <w:lang w:val="de-DE"/>
        </w:rPr>
        <w:t>.</w:t>
      </w:r>
    </w:p>
    <w:p w:rsidR="00183DC9" w:rsidRDefault="008472CE" w:rsidP="008472CE">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183DC9" w:rsidRDefault="008472CE" w:rsidP="008472CE">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183DC9" w:rsidRDefault="00183DC9">
      <w:pPr>
        <w:pStyle w:val="ProductList-Body"/>
      </w:pPr>
    </w:p>
    <w:p w:rsidR="00183DC9" w:rsidRDefault="008472CE">
      <w:pPr>
        <w:pStyle w:val="ProductList-ClauseHeading"/>
        <w:outlineLvl w:val="3"/>
      </w:pPr>
      <w:r>
        <w:t>Hanteringslicenser krävs inte för:</w:t>
      </w:r>
    </w:p>
    <w:p w:rsidR="00183DC9" w:rsidRDefault="008472CE" w:rsidP="008472CE">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183DC9" w:rsidRPr="00C44D31" w:rsidRDefault="008472CE" w:rsidP="008472CE">
      <w:pPr>
        <w:pStyle w:val="ProductList-Bullet"/>
        <w:numPr>
          <w:ilvl w:val="0"/>
          <w:numId w:val="16"/>
        </w:numPr>
        <w:rPr>
          <w:lang w:val="de-DE"/>
        </w:rPr>
      </w:pPr>
      <w:r w:rsidRPr="00C44D31">
        <w:rPr>
          <w:lang w:val="de-DE"/>
        </w:rPr>
        <w:t>De av kundens nätverksinfrastrukturenheter som fungerar enbart i syfte att överföra nätverksdata och inte kör Windows-serverprogramvara;</w:t>
      </w:r>
    </w:p>
    <w:p w:rsidR="00183DC9" w:rsidRDefault="008472CE" w:rsidP="008472CE">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183DC9" w:rsidRDefault="008472CE" w:rsidP="008472CE">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183DC9" w:rsidRDefault="00183DC9">
      <w:pPr>
        <w:pStyle w:val="ProductList-Body"/>
      </w:pPr>
    </w:p>
    <w:p w:rsidR="00183DC9" w:rsidRDefault="008472CE">
      <w:pPr>
        <w:pStyle w:val="ProductList-ClauseHeading"/>
        <w:outlineLvl w:val="3"/>
      </w:pPr>
      <w:r>
        <w:t>Datauppsättningar</w:t>
      </w:r>
    </w:p>
    <w:p w:rsidR="00183DC9" w:rsidRDefault="008472CE">
      <w:pPr>
        <w:pStyle w:val="ProductList-Body"/>
      </w:pPr>
      <w:r>
        <w:t>Kunden får inte kopiera eller distribuera någon datauppsättning (eller delar av en datauppsättning) som ingår i programvaran.</w:t>
      </w:r>
    </w:p>
    <w:p w:rsidR="00183DC9" w:rsidRDefault="008472CE">
      <w:pPr>
        <w:pStyle w:val="ProductList-Offering2Heading"/>
        <w:outlineLvl w:val="2"/>
      </w:pPr>
      <w:bookmarkStart w:id="30" w:name="_Sec545"/>
      <w:r>
        <w:t>Specialservrar</w:t>
      </w:r>
      <w:bookmarkEnd w:id="30"/>
      <w:r>
        <w:fldChar w:fldCharType="begin"/>
      </w:r>
      <w:r>
        <w:instrText xml:space="preserve"> TC "</w:instrText>
      </w:r>
      <w:bookmarkStart w:id="31" w:name="_Toc515576239"/>
      <w:r>
        <w:instrText>Specialservrar</w:instrText>
      </w:r>
      <w:bookmarkEnd w:id="31"/>
      <w:r>
        <w:instrText>" \l 3</w:instrText>
      </w:r>
      <w:r>
        <w:fldChar w:fldCharType="end"/>
      </w:r>
    </w:p>
    <w:p w:rsidR="00183DC9" w:rsidRDefault="008472CE">
      <w:pPr>
        <w:pStyle w:val="ProductList-ClauseHeading"/>
        <w:outlineLvl w:val="3"/>
      </w:pPr>
      <w:r>
        <w:t>Serverlicenser (per instans)</w:t>
      </w:r>
    </w:p>
    <w:p w:rsidR="00183DC9" w:rsidRDefault="008472CE">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rsidR="00183DC9" w:rsidRDefault="008472CE">
      <w:pPr>
        <w:pStyle w:val="ProductList-Offering2Heading"/>
        <w:outlineLvl w:val="2"/>
      </w:pPr>
      <w:bookmarkStart w:id="32" w:name="_Sec546"/>
      <w:r>
        <w:t>Utvecklingsverktyg</w:t>
      </w:r>
      <w:bookmarkEnd w:id="32"/>
      <w:r>
        <w:fldChar w:fldCharType="begin"/>
      </w:r>
      <w:r>
        <w:instrText xml:space="preserve"> TC "</w:instrText>
      </w:r>
      <w:bookmarkStart w:id="33" w:name="_Toc515576240"/>
      <w:r>
        <w:instrText>Utvecklingsverktyg</w:instrText>
      </w:r>
      <w:bookmarkEnd w:id="33"/>
      <w:r>
        <w:instrText>" \l 3</w:instrText>
      </w:r>
      <w:r>
        <w:fldChar w:fldCharType="end"/>
      </w:r>
    </w:p>
    <w:p w:rsidR="00183DC9" w:rsidRDefault="008472CE">
      <w:pPr>
        <w:pStyle w:val="ProductList-ClauseHeading"/>
        <w:outlineLvl w:val="3"/>
      </w:pPr>
      <w:r>
        <w:t>Användarlicenser</w:t>
      </w:r>
    </w:p>
    <w:p w:rsidR="00183DC9" w:rsidRDefault="008472CE" w:rsidP="008472CE">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 </w:t>
      </w:r>
    </w:p>
    <w:p w:rsidR="00183DC9" w:rsidRDefault="008472CE" w:rsidP="008472CE">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183DC9" w:rsidRPr="00C44D31" w:rsidRDefault="008472CE" w:rsidP="008472CE">
      <w:pPr>
        <w:pStyle w:val="ProductList-Bullet"/>
        <w:numPr>
          <w:ilvl w:val="0"/>
          <w:numId w:val="17"/>
        </w:numPr>
        <w:rPr>
          <w:lang w:val="de-DE"/>
        </w:rPr>
      </w:pPr>
      <w:r w:rsidRPr="00C44D31">
        <w:rPr>
          <w:lang w:val="de-DE"/>
        </w:rPr>
        <w:t xml:space="preserve">Programvaran är inte licensierad för användning i </w:t>
      </w:r>
      <w:r>
        <w:fldChar w:fldCharType="begin"/>
      </w:r>
      <w:r w:rsidRPr="00C44D31">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C44D31">
        <w:rPr>
          <w:color w:val="0563C1"/>
          <w:lang w:val="de-DE"/>
        </w:rPr>
        <w:t>produktionsmiljö</w:t>
      </w:r>
      <w:r>
        <w:fldChar w:fldCharType="end"/>
      </w:r>
      <w:r w:rsidRPr="00C44D31">
        <w:rPr>
          <w:lang w:val="de-DE"/>
        </w:rPr>
        <w:t xml:space="preserve">. </w:t>
      </w:r>
    </w:p>
    <w:p w:rsidR="00183DC9" w:rsidRPr="00C44D31" w:rsidRDefault="00183DC9">
      <w:pPr>
        <w:pStyle w:val="ProductList-Body"/>
        <w:rPr>
          <w:lang w:val="de-DE"/>
        </w:rPr>
      </w:pPr>
    </w:p>
    <w:p w:rsidR="00183DC9" w:rsidRPr="00C44D31" w:rsidRDefault="008472CE">
      <w:pPr>
        <w:pStyle w:val="ProductList-ClauseHeading"/>
        <w:outlineLvl w:val="3"/>
        <w:rPr>
          <w:lang w:val="de-DE"/>
        </w:rPr>
      </w:pPr>
      <w:r w:rsidRPr="00C44D31">
        <w:rPr>
          <w:lang w:val="de-DE"/>
        </w:rPr>
        <w:t>Ytterligare licensvillkor för Visual Studio-prenumerationer</w:t>
      </w:r>
    </w:p>
    <w:p w:rsidR="00183DC9" w:rsidRPr="00C44D31" w:rsidRDefault="008472CE">
      <w:pPr>
        <w:pStyle w:val="ProductList-Body"/>
        <w:rPr>
          <w:lang w:val="de-DE"/>
        </w:rPr>
      </w:pPr>
      <w:r w:rsidRPr="00C44D31">
        <w:rPr>
          <w:lang w:val="de-DE"/>
        </w:rPr>
        <w:t xml:space="preserve">Utöver rättigheterna i licensmodellvillkoren får kunden tilldela en Visual Studio-prenumeration för varje </w:t>
      </w:r>
      <w:r>
        <w:fldChar w:fldCharType="begin"/>
      </w:r>
      <w:r w:rsidRPr="00C44D31">
        <w:rPr>
          <w:lang w:val="de-DE"/>
        </w:rPr>
        <w:instrText xml:space="preserve"> AutoTextList   \s NoStyle \t "Med licens avses rätten att ladda ned, installera och använda en produkt." </w:instrText>
      </w:r>
      <w:r>
        <w:fldChar w:fldCharType="separate"/>
      </w:r>
      <w:r w:rsidRPr="00C44D31">
        <w:rPr>
          <w:color w:val="0563C1"/>
          <w:lang w:val="de-DE"/>
        </w:rPr>
        <w:t>licens</w:t>
      </w:r>
      <w:r>
        <w:fldChar w:fldCharType="end"/>
      </w:r>
      <w:r w:rsidRPr="00C44D31">
        <w:rPr>
          <w:lang w:val="de-DE"/>
        </w:rP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rsidRPr="00C44D31">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C44D31">
        <w:rPr>
          <w:color w:val="0563C1"/>
          <w:lang w:val="de-DE"/>
        </w:rPr>
        <w:t>produktionsmiljö</w:t>
      </w:r>
      <w:r>
        <w:fldChar w:fldCharType="end"/>
      </w:r>
      <w:r w:rsidRPr="00C44D31">
        <w:rPr>
          <w:lang w:val="de-DE"/>
        </w:rPr>
        <w:t xml:space="preserve">. </w:t>
      </w:r>
    </w:p>
    <w:p w:rsidR="00183DC9" w:rsidRPr="00C44D31" w:rsidRDefault="00183DC9">
      <w:pPr>
        <w:pStyle w:val="ProductList-Body"/>
        <w:rPr>
          <w:lang w:val="de-DE"/>
        </w:rPr>
      </w:pPr>
    </w:p>
    <w:p w:rsidR="00183DC9" w:rsidRPr="00C44D31" w:rsidRDefault="008472CE">
      <w:pPr>
        <w:pStyle w:val="ProductList-SubClauseHeading"/>
        <w:outlineLvl w:val="4"/>
        <w:rPr>
          <w:lang w:val="de-DE"/>
        </w:rPr>
      </w:pPr>
      <w:r w:rsidRPr="00C44D31">
        <w:rPr>
          <w:lang w:val="de-DE"/>
        </w:rPr>
        <w:t>Köra programvaran på Microsoft Azure Platform-tjänster</w:t>
      </w:r>
    </w:p>
    <w:p w:rsidR="00183DC9" w:rsidRPr="00C44D31" w:rsidRDefault="008472CE" w:rsidP="008472CE">
      <w:pPr>
        <w:pStyle w:val="ProductList-Bullet"/>
        <w:numPr>
          <w:ilvl w:val="1"/>
          <w:numId w:val="18"/>
        </w:numPr>
        <w:rPr>
          <w:lang w:val="de-DE"/>
        </w:rPr>
      </w:pPr>
      <w:r w:rsidRPr="00C44D31">
        <w:rPr>
          <w:lang w:val="de-DE"/>
        </w:rPr>
        <w:t xml:space="preserve">Den </w:t>
      </w:r>
      <w:r>
        <w:fldChar w:fldCharType="begin"/>
      </w:r>
      <w:r w:rsidRPr="00C44D31">
        <w:rPr>
          <w:lang w:val="de-DE"/>
        </w:rPr>
        <w:instrText xml:space="preserve"> AutoTextList   \s NoStyle \t "Med licensierad användare avses en enda person till vilken en licens är tilldelad." </w:instrText>
      </w:r>
      <w:r>
        <w:fldChar w:fldCharType="separate"/>
      </w:r>
      <w:r w:rsidRPr="00C44D31">
        <w:rPr>
          <w:color w:val="0563C1"/>
          <w:lang w:val="de-DE"/>
        </w:rPr>
        <w:t>licensierade användaren</w:t>
      </w:r>
      <w:r>
        <w:fldChar w:fldCharType="end"/>
      </w:r>
      <w:r w:rsidRPr="00C44D31">
        <w:rPr>
          <w:lang w:val="de-DE"/>
        </w:rPr>
        <w:t xml:space="preserve"> får köra programvaran på Microsoft Azure Platform-tjänster under tiden dess Visual Studio-prenumeration gäller. </w:t>
      </w:r>
    </w:p>
    <w:p w:rsidR="00183DC9" w:rsidRPr="00C44D31" w:rsidRDefault="008472CE" w:rsidP="008472CE">
      <w:pPr>
        <w:pStyle w:val="ProductList-Bullet"/>
        <w:numPr>
          <w:ilvl w:val="1"/>
          <w:numId w:val="18"/>
        </w:numPr>
        <w:rPr>
          <w:lang w:val="de-DE"/>
        </w:rPr>
      </w:pPr>
      <w:r w:rsidRPr="00C44D31">
        <w:rPr>
          <w:lang w:val="de-DE"/>
        </w:rPr>
        <w:t>Användningen av programvaran förblir underkastad de allmänna villkoren för kundens volymlicensieringsavtal och alla villkor som medföljer programvaran.</w:t>
      </w:r>
    </w:p>
    <w:p w:rsidR="00183DC9" w:rsidRPr="00C44D31" w:rsidRDefault="008472CE" w:rsidP="008472CE">
      <w:pPr>
        <w:pStyle w:val="ProductList-Bullet"/>
        <w:numPr>
          <w:ilvl w:val="1"/>
          <w:numId w:val="18"/>
        </w:numPr>
        <w:rPr>
          <w:lang w:val="de-DE"/>
        </w:rPr>
      </w:pPr>
      <w:r w:rsidRPr="00C44D31">
        <w:rPr>
          <w:lang w:val="de-DE"/>
        </w:rPr>
        <w:t xml:space="preserve">Villkor för utvecklingsverktygslicensmodellen gäller för användning av programvaran och Azure Dev/Test-erbjudanden, med undantaget att den </w:t>
      </w:r>
      <w:r>
        <w:fldChar w:fldCharType="begin"/>
      </w:r>
      <w:r w:rsidRPr="00C44D31">
        <w:rPr>
          <w:lang w:val="de-DE"/>
        </w:rPr>
        <w:instrText xml:space="preserve"> AutoTextList   \s NoStyle \t "Med licensierad användare avses en enda person till vilken en licens är tilldelad." </w:instrText>
      </w:r>
      <w:r>
        <w:fldChar w:fldCharType="separate"/>
      </w:r>
      <w:r w:rsidRPr="00C44D31">
        <w:rPr>
          <w:color w:val="0563C1"/>
          <w:lang w:val="de-DE"/>
        </w:rPr>
        <w:t>licensierade användaren</w:t>
      </w:r>
      <w:r>
        <w:fldChar w:fldCharType="end"/>
      </w:r>
      <w:r w:rsidRPr="00C44D31">
        <w:rPr>
          <w:lang w:val="de-DE"/>
        </w:rPr>
        <w:t xml:space="preserve"> inte får köra Office Professional Plus eller System Center Virtual Machine Manager i produktionssyfte på Microsoft Azure-plattformstjänster.</w:t>
      </w:r>
    </w:p>
    <w:p w:rsidR="00183DC9" w:rsidRPr="00C44D31" w:rsidRDefault="00183DC9">
      <w:pPr>
        <w:pStyle w:val="ProductList-BodyIndented"/>
        <w:rPr>
          <w:lang w:val="de-DE"/>
        </w:rPr>
      </w:pPr>
    </w:p>
    <w:p w:rsidR="00183DC9" w:rsidRPr="00C44D31" w:rsidRDefault="008472CE">
      <w:pPr>
        <w:pStyle w:val="ProductList-SubClauseHeading"/>
        <w:outlineLvl w:val="4"/>
        <w:rPr>
          <w:lang w:val="de-DE"/>
        </w:rPr>
      </w:pPr>
      <w:r w:rsidRPr="00C44D31">
        <w:rPr>
          <w:lang w:val="de-DE"/>
        </w:rPr>
        <w:t>Ytterligare krav</w:t>
      </w:r>
    </w:p>
    <w:p w:rsidR="00183DC9" w:rsidRPr="00C44D31" w:rsidRDefault="008472CE">
      <w:pPr>
        <w:pStyle w:val="ProductList-BodyIndented"/>
        <w:rPr>
          <w:lang w:val="de-DE"/>
        </w:rPr>
      </w:pPr>
      <w:r w:rsidRPr="00C44D31">
        <w:rPr>
          <w:lang w:val="de-DE"/>
        </w:rPr>
        <w:t>För att köra programvara på Microsoft Azure-plattformtjänster måste kunden aktivera sin Visual Studio-prenumeration genom att länka sitt Microsoft-konto till Visual Studio-prenumerationen.</w:t>
      </w:r>
    </w:p>
    <w:p w:rsidR="00183DC9" w:rsidRPr="00C44D31" w:rsidRDefault="00183DC9">
      <w:pPr>
        <w:pStyle w:val="ProductList-BodyIndented"/>
        <w:rPr>
          <w:lang w:val="de-DE"/>
        </w:rPr>
      </w:pPr>
    </w:p>
    <w:p w:rsidR="00183DC9" w:rsidRPr="00C44D31" w:rsidRDefault="008472CE">
      <w:pPr>
        <w:pStyle w:val="ProductList-SubClauseHeading"/>
        <w:outlineLvl w:val="4"/>
        <w:rPr>
          <w:lang w:val="de-DE"/>
        </w:rPr>
      </w:pPr>
      <w:r w:rsidRPr="00C44D31">
        <w:rPr>
          <w:lang w:val="de-DE"/>
        </w:rPr>
        <w:t>Acceptanstestning och feedback</w:t>
      </w:r>
    </w:p>
    <w:p w:rsidR="00183DC9" w:rsidRPr="00C44D31" w:rsidRDefault="008472CE">
      <w:pPr>
        <w:pStyle w:val="ProductList-BodyIndented"/>
        <w:rPr>
          <w:lang w:val="de-DE"/>
        </w:rPr>
      </w:pPr>
      <w:r w:rsidRPr="00C44D31">
        <w:rPr>
          <w:lang w:val="de-DE"/>
        </w:rPr>
        <w:t>Kundens slutanvändare får beviljas åtkomst till programvaran och onlinetjänster som har gjorts tillgängliga med kundens Visual Studio-prenumeration för att utföra acceptanstest eller ge feedback på kundens program.</w:t>
      </w:r>
    </w:p>
    <w:p w:rsidR="00183DC9" w:rsidRPr="00C44D31" w:rsidRDefault="00183DC9">
      <w:pPr>
        <w:pStyle w:val="ProductList-BodyIndented"/>
        <w:rPr>
          <w:lang w:val="de-DE"/>
        </w:rPr>
      </w:pPr>
    </w:p>
    <w:p w:rsidR="00183DC9" w:rsidRPr="00C44D31" w:rsidRDefault="008472CE">
      <w:pPr>
        <w:pStyle w:val="ProductList-SubClauseHeading"/>
        <w:outlineLvl w:val="4"/>
        <w:rPr>
          <w:lang w:val="de-DE"/>
        </w:rPr>
      </w:pPr>
      <w:r w:rsidRPr="00C44D31">
        <w:rPr>
          <w:lang w:val="de-DE"/>
        </w:rPr>
        <w:t>Windows Server 2016 Remote Desktop Services</w:t>
      </w:r>
    </w:p>
    <w:p w:rsidR="00183DC9" w:rsidRPr="00C44D31" w:rsidRDefault="008472CE">
      <w:pPr>
        <w:pStyle w:val="ProductList-BodyIndented"/>
        <w:rPr>
          <w:lang w:val="de-DE"/>
        </w:rPr>
      </w:pPr>
      <w:r w:rsidRPr="00C44D31">
        <w:rPr>
          <w:lang w:val="de-DE"/>
        </w:rPr>
        <w:t>Upp till 200 anonyma användare får samtidigt använda funktionen Remote Desktop Services i Windows Server-programvaran för att bereda sig åtkomst till onlinedemonstrationer av kundens program.</w:t>
      </w:r>
    </w:p>
    <w:p w:rsidR="00183DC9" w:rsidRPr="00C44D31" w:rsidRDefault="00183DC9">
      <w:pPr>
        <w:pStyle w:val="ProductList-BodyIndented"/>
        <w:rPr>
          <w:lang w:val="de-DE"/>
        </w:rPr>
      </w:pPr>
    </w:p>
    <w:p w:rsidR="00183DC9" w:rsidRPr="00C44D31" w:rsidRDefault="008472CE">
      <w:pPr>
        <w:pStyle w:val="ProductList-SubClauseHeading"/>
        <w:outlineLvl w:val="4"/>
        <w:rPr>
          <w:lang w:val="de-DE"/>
        </w:rPr>
      </w:pPr>
      <w:r w:rsidRPr="00C44D31">
        <w:rPr>
          <w:lang w:val="de-DE"/>
        </w:rPr>
        <w:t>Windows inbäddad produkt</w:t>
      </w:r>
    </w:p>
    <w:p w:rsidR="00183DC9" w:rsidRPr="00C44D31" w:rsidRDefault="008472CE">
      <w:pPr>
        <w:pStyle w:val="ProductList-BodyIndented"/>
        <w:rPr>
          <w:lang w:val="de-DE"/>
        </w:rPr>
      </w:pPr>
      <w:r w:rsidRPr="00C44D31">
        <w:rPr>
          <w:lang w:val="de-DE"/>
        </w:rP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rsidRPr="00C44D31">
        <w:rPr>
          <w:lang w:val="de-DE"/>
        </w:rPr>
        <w:instrText xml:space="preserve"> AutoTextList   \s NoStyle \t "Med licensierad användare avses en enda person till vilken en licens är tilldelad." </w:instrText>
      </w:r>
      <w:r>
        <w:fldChar w:fldCharType="separate"/>
      </w:r>
      <w:r w:rsidRPr="00C44D31">
        <w:rPr>
          <w:color w:val="0563C1"/>
          <w:lang w:val="de-DE"/>
        </w:rPr>
        <w:t>licensierad användare</w:t>
      </w:r>
      <w:r>
        <w:fldChar w:fldCharType="end"/>
      </w:r>
      <w:r w:rsidRPr="00C44D31">
        <w:rPr>
          <w:lang w:val="de-DE"/>
        </w:rPr>
        <w:t xml:space="preserve"> får installera och använda ett obegränsat antal exemplar av den licensierade Windows Embedded-produkten.</w:t>
      </w:r>
    </w:p>
    <w:p w:rsidR="00183DC9" w:rsidRPr="00C44D31" w:rsidRDefault="00183DC9">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Indented"/>
      </w:pPr>
    </w:p>
    <w:p w:rsidR="00183DC9" w:rsidRDefault="00183DC9">
      <w:pPr>
        <w:sectPr w:rsidR="00183DC9">
          <w:headerReference w:type="default" r:id="rId34"/>
          <w:footerReference w:type="default" r:id="rId35"/>
          <w:type w:val="continuous"/>
          <w:pgSz w:w="12240" w:h="15840" w:code="1"/>
          <w:pgMar w:top="1170" w:right="720" w:bottom="720" w:left="720" w:header="432" w:footer="288" w:gutter="0"/>
          <w:cols w:space="360"/>
        </w:sectPr>
      </w:pPr>
    </w:p>
    <w:p w:rsidR="00183DC9" w:rsidRDefault="008472CE">
      <w:pPr>
        <w:pStyle w:val="ProductList-SectionHeading"/>
        <w:pageBreakBefore/>
        <w:outlineLvl w:val="0"/>
      </w:pPr>
      <w:bookmarkStart w:id="34" w:name="_Sec547"/>
      <w:bookmarkEnd w:id="12"/>
      <w:r>
        <w:t>Programvara</w:t>
      </w:r>
      <w:r>
        <w:fldChar w:fldCharType="begin"/>
      </w:r>
      <w:r>
        <w:instrText xml:space="preserve"> TC "</w:instrText>
      </w:r>
      <w:bookmarkStart w:id="35" w:name="_Toc515576241"/>
      <w:r>
        <w:instrText>Programvara</w:instrText>
      </w:r>
      <w:bookmarkEnd w:id="35"/>
      <w:r>
        <w:instrText>" \l 1</w:instrText>
      </w:r>
      <w:r>
        <w:fldChar w:fldCharType="end"/>
      </w:r>
    </w:p>
    <w:p w:rsidR="00183DC9" w:rsidRDefault="008472C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6242"/>
      <w:r>
        <w:instrText>Advanced Threat Analytics</w:instrText>
      </w:r>
      <w:bookmarkEnd w:id="37"/>
      <w:r>
        <w:instrText>" \l 2</w:instrText>
      </w:r>
      <w:r>
        <w:fldChar w:fldCharType="end"/>
      </w:r>
    </w:p>
    <w:p w:rsidR="00183DC9" w:rsidRDefault="008472CE">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none" w:sz="4" w:space="0" w:color="FFFFFF"/>
              <w:right w:val="none" w:sz="4" w:space="0" w:color="6E6E6E"/>
            </w:tcBorders>
          </w:tcPr>
          <w:p w:rsidR="00183DC9" w:rsidRDefault="008472CE">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83DC9" w:rsidRDefault="008472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DC9" w:rsidRDefault="008472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6">
              <w:r>
                <w:rPr>
                  <w:color w:val="000000"/>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2.1 Landsbegränsningar</w:t>
      </w:r>
    </w:p>
    <w:p w:rsidR="00183DC9" w:rsidRDefault="008472CE">
      <w:pPr>
        <w:pStyle w:val="ProductList-Body"/>
      </w:pPr>
      <w:r>
        <w:t>Kunden får inte hämta Advanced Threat Analytics 2016 för användning eller distribution i Kina.</w:t>
      </w:r>
    </w:p>
    <w:p w:rsidR="00183DC9" w:rsidRDefault="00183DC9">
      <w:pPr>
        <w:pStyle w:val="ProductList-Body"/>
      </w:pPr>
    </w:p>
    <w:p w:rsidR="00183DC9" w:rsidRDefault="008472CE">
      <w:pPr>
        <w:pStyle w:val="ProductList-ClauseHeading"/>
        <w:outlineLvl w:val="3"/>
      </w:pPr>
      <w:r>
        <w:t>2.2 Akademiska kunder</w:t>
      </w:r>
    </w:p>
    <w:p w:rsidR="00183DC9" w:rsidRDefault="008472CE">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183DC9" w:rsidRDefault="008472CE">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7"/>
        <w:gridCol w:w="36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rsidRPr="00C44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Pr="00C44D31" w:rsidRDefault="008472CE">
            <w:pPr>
              <w:pStyle w:val="ProductList-TableBody"/>
              <w:rPr>
                <w:lang w:val="de-DE"/>
              </w:rPr>
            </w:pPr>
            <w:r w:rsidRPr="00C44D31">
              <w:rPr>
                <w:color w:val="404040"/>
                <w:lang w:val="de-DE"/>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Pr="00C44D31" w:rsidRDefault="008472CE">
            <w:pPr>
              <w:pStyle w:val="ProductList-TableBody"/>
              <w:rPr>
                <w:lang w:val="de-DE"/>
              </w:rPr>
            </w:pPr>
            <w:r>
              <w:fldChar w:fldCharType="begin"/>
            </w:r>
            <w:r w:rsidRPr="00C44D31">
              <w:rPr>
                <w:lang w:val="de-DE"/>
              </w:rPr>
              <w:instrText xml:space="preserve"> AutoTextList   \s NoStyle \t "Krav för extern användaråtkomst: Indikerar specifika licenskrav eller alternativ för åtkomst av externa användare." </w:instrText>
            </w:r>
            <w:r>
              <w:fldChar w:fldCharType="separate"/>
            </w:r>
            <w:r w:rsidRPr="00C44D31">
              <w:rPr>
                <w:color w:val="0563C1"/>
                <w:lang w:val="de-DE"/>
              </w:rPr>
              <w:t>Krav för extern användaråtkomst</w:t>
            </w:r>
            <w:r>
              <w:fldChar w:fldCharType="end"/>
            </w:r>
            <w:r w:rsidRPr="00C44D31">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Pr="00C44D31" w:rsidRDefault="008472CE">
            <w:pPr>
              <w:pStyle w:val="ProductList-TableBody"/>
              <w:rPr>
                <w:lang w:val="de-DE"/>
              </w:rPr>
            </w:pPr>
            <w:r>
              <w:fldChar w:fldCharType="begin"/>
            </w:r>
            <w:r w:rsidRPr="00C44D31">
              <w:rPr>
                <w:lang w:val="de-DE"/>
              </w:rPr>
              <w:instrText xml:space="preserve"> AutoTextList   \s NoStyle \t "Teknik som ingår: Indikerar andra Microsoft-komponenter som ingår i en produkt, se avsnittet Teknik som ingår i de Universella licensvillkoren för mer information." </w:instrText>
            </w:r>
            <w:r>
              <w:fldChar w:fldCharType="separate"/>
            </w:r>
            <w:r w:rsidRPr="00C44D31">
              <w:rPr>
                <w:color w:val="0563C1"/>
                <w:lang w:val="de-DE"/>
              </w:rPr>
              <w:t>Teknik som ingår</w:t>
            </w:r>
            <w:r>
              <w:fldChar w:fldCharType="end"/>
            </w:r>
            <w:r w:rsidRPr="00C44D31">
              <w:rPr>
                <w:lang w:val="de-DE"/>
              </w:rPr>
              <w:t>: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3.1 Hanteringslicens</w:t>
      </w:r>
    </w:p>
    <w:tbl>
      <w:tblPr>
        <w:tblStyle w:val="PURTable"/>
        <w:tblW w:w="0" w:type="dxa"/>
        <w:tblLook w:val="04A0" w:firstRow="1" w:lastRow="0" w:firstColumn="1" w:lastColumn="0" w:noHBand="0" w:noVBand="1"/>
      </w:tblPr>
      <w:tblGrid>
        <w:gridCol w:w="3634"/>
        <w:gridCol w:w="3582"/>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Advanced Threat Analytics 2016 (användare- eller OSE-hanteringslicens)</w:t>
            </w:r>
          </w:p>
          <w:p w:rsidR="00183DC9" w:rsidRDefault="008472CE">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Azure Avancerat skydd för användare (användar-SL)</w:t>
            </w:r>
          </w:p>
          <w:p w:rsidR="00183DC9" w:rsidRDefault="008472CE">
            <w:pPr>
              <w:pStyle w:val="ProductList-TableBody"/>
            </w:pPr>
            <w:r>
              <w:t xml:space="preserve">Licens som är likvärdig hanteringslicens (se </w:t>
            </w:r>
            <w:hyperlink w:anchor="_Sec591">
              <w:r>
                <w:rPr>
                  <w:color w:val="00467F"/>
                  <w:u w:val="single"/>
                </w:rPr>
                <w:t>Bilaga A</w:t>
              </w:r>
            </w:hyperlink>
            <w:r>
              <w:t>)</w:t>
            </w:r>
          </w:p>
        </w:tc>
      </w:tr>
    </w:tbl>
    <w:p w:rsidR="00183DC9" w:rsidRDefault="00183DC9">
      <w:pPr>
        <w:pStyle w:val="ProductList-Body"/>
      </w:pPr>
    </w:p>
    <w:p w:rsidR="00183DC9" w:rsidRDefault="008472CE">
      <w:pPr>
        <w:pStyle w:val="ProductList-ClauseHeading"/>
        <w:outlineLvl w:val="3"/>
      </w:pPr>
      <w:r>
        <w:t>3.2 Användnings som kräver en hanteringslicens</w:t>
      </w:r>
    </w:p>
    <w:p w:rsidR="00183DC9" w:rsidRDefault="008472CE">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183DC9" w:rsidRDefault="00183DC9">
      <w:pPr>
        <w:pStyle w:val="ProductList-Body"/>
      </w:pPr>
    </w:p>
    <w:p w:rsidR="00183DC9" w:rsidRDefault="008472CE">
      <w:pPr>
        <w:pStyle w:val="ProductList-ClauseHeading"/>
        <w:outlineLvl w:val="3"/>
      </w:pPr>
      <w:r>
        <w:t>3.3 Tredje mans licensvillkor för komponenter med öppen källkod</w:t>
      </w:r>
    </w:p>
    <w:p w:rsidR="00183DC9" w:rsidRDefault="008472C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183DC9" w:rsidRDefault="008472C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42" w:name="_Sec592"/>
      <w:r>
        <w:t>BizTalk</w:t>
      </w:r>
      <w:bookmarkEnd w:id="42"/>
      <w:r>
        <w:fldChar w:fldCharType="begin"/>
      </w:r>
      <w:r>
        <w:instrText xml:space="preserve"> TC "</w:instrText>
      </w:r>
      <w:bookmarkStart w:id="43" w:name="_Toc515576243"/>
      <w:r>
        <w:instrText>BizTalk</w:instrText>
      </w:r>
      <w:bookmarkEnd w:id="43"/>
      <w:r>
        <w:instrText>" \l 2</w:instrText>
      </w:r>
      <w:r>
        <w:fldChar w:fldCharType="end"/>
      </w:r>
    </w:p>
    <w:p w:rsidR="00183DC9" w:rsidRDefault="008472CE">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83DC9" w:rsidRDefault="008472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DC9" w:rsidRDefault="008472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DC9" w:rsidRDefault="008472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DC9" w:rsidRDefault="008472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6E6E6E"/>
              <w:right w:val="none" w:sz="4" w:space="0" w:color="6E6E6E"/>
            </w:tcBorders>
          </w:tcPr>
          <w:p w:rsidR="00183DC9" w:rsidRDefault="008472C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DC9" w:rsidRDefault="008472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DC9" w:rsidRDefault="00183DC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DC9" w:rsidRDefault="00183DC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5"/>
        <w:gridCol w:w="3673"/>
        <w:gridCol w:w="35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60"/>
        <w:gridCol w:w="3568"/>
        <w:gridCol w:w="366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3.1 BizTalk Server Branch och Standard Edition</w:t>
      </w:r>
    </w:p>
    <w:p w:rsidR="00183DC9" w:rsidRDefault="008472CE">
      <w:pPr>
        <w:pStyle w:val="ProductList-SubClauseHeading"/>
        <w:outlineLvl w:val="4"/>
      </w:pPr>
      <w:r>
        <w:t>3.1.1 Användningsbegränsning</w:t>
      </w:r>
    </w:p>
    <w:p w:rsidR="00183DC9" w:rsidRDefault="008472CE">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183DC9" w:rsidRDefault="00183DC9">
      <w:pPr>
        <w:pStyle w:val="ProductList-BodyIndented"/>
      </w:pPr>
    </w:p>
    <w:p w:rsidR="00183DC9" w:rsidRDefault="008472CE">
      <w:pPr>
        <w:pStyle w:val="ProductList-SubClauseHeading"/>
        <w:outlineLvl w:val="4"/>
      </w:pPr>
      <w:r>
        <w:t>3.1.2 Office Web Component</w:t>
      </w:r>
    </w:p>
    <w:p w:rsidR="00183DC9" w:rsidRDefault="008472CE">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183DC9" w:rsidRDefault="00183DC9">
      <w:pPr>
        <w:pStyle w:val="ProductList-BodyIndented"/>
      </w:pPr>
    </w:p>
    <w:p w:rsidR="00183DC9" w:rsidRDefault="008472CE">
      <w:pPr>
        <w:pStyle w:val="ProductList-ClauseHeading"/>
        <w:outlineLvl w:val="3"/>
      </w:pPr>
      <w:r>
        <w:t>3.2 BizTalk Server Branch Edition</w:t>
      </w:r>
    </w:p>
    <w:p w:rsidR="00183DC9" w:rsidRDefault="008472CE">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183DC9" w:rsidRDefault="008472CE" w:rsidP="008472CE">
      <w:pPr>
        <w:pStyle w:val="ProductList-Bullet"/>
        <w:numPr>
          <w:ilvl w:val="0"/>
          <w:numId w:val="19"/>
        </w:numPr>
      </w:pPr>
      <w:r>
        <w:t xml:space="preserve">agera som centralnoden i en nätverksmodell av typen ”hub och spoke” </w:t>
      </w:r>
    </w:p>
    <w:p w:rsidR="00183DC9" w:rsidRDefault="008472CE" w:rsidP="008472CE">
      <w:pPr>
        <w:pStyle w:val="ProductList-Bullet"/>
        <w:numPr>
          <w:ilvl w:val="0"/>
          <w:numId w:val="19"/>
        </w:numPr>
      </w:pPr>
      <w:r>
        <w:t xml:space="preserve">centralisera företagsomfattande kommunikationer med andra Servrar eller enheter </w:t>
      </w:r>
    </w:p>
    <w:p w:rsidR="00183DC9" w:rsidRDefault="008472CE" w:rsidP="008472CE">
      <w:pPr>
        <w:pStyle w:val="ProductList-Bullet"/>
        <w:numPr>
          <w:ilvl w:val="0"/>
          <w:numId w:val="19"/>
        </w:numPr>
      </w:pPr>
      <w:r>
        <w:t>automatisera affärsprocesser mellan avdelningar, affärsenheter eller filialkontor.</w:t>
      </w:r>
    </w:p>
    <w:p w:rsidR="00183DC9" w:rsidRDefault="00183DC9">
      <w:pPr>
        <w:pStyle w:val="ProductList-Body"/>
      </w:pPr>
    </w:p>
    <w:p w:rsidR="00183DC9" w:rsidRDefault="008472CE">
      <w:pPr>
        <w:pStyle w:val="ProductList-ClauseHeading"/>
        <w:outlineLvl w:val="3"/>
      </w:pPr>
      <w:r>
        <w:t>3.3 Ytterligare programvara</w:t>
      </w:r>
    </w:p>
    <w:tbl>
      <w:tblPr>
        <w:tblStyle w:val="PURTable"/>
        <w:tblW w:w="0" w:type="dxa"/>
        <w:tblLook w:val="04A0" w:firstRow="1" w:lastRow="0" w:firstColumn="1" w:lastColumn="0" w:noHBand="0" w:noVBand="1"/>
      </w:tblPr>
      <w:tblGrid>
        <w:gridCol w:w="3684"/>
        <w:gridCol w:w="3546"/>
        <w:gridCol w:w="3560"/>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BizTalk Server Related Schemas och Templates</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BAM Event APIs och Interceptors och Administration Tools</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Utvecklingsverktyg</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MQHelper.dll</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SOAP Receive Adapter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UDDI</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Offering1SubSection"/>
        <w:outlineLvl w:val="2"/>
      </w:pPr>
      <w:bookmarkStart w:id="47" w:name="_Sec596"/>
      <w:r>
        <w:t>4. Software Assurance</w:t>
      </w:r>
      <w:bookmarkEnd w:id="47"/>
    </w:p>
    <w:p w:rsidR="00183DC9" w:rsidRDefault="00183DC9">
      <w:pPr>
        <w:pStyle w:val="ProductList-Body"/>
      </w:pPr>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4.1 Biz Talk Server 2016 Enterprise – Obegränsad virtualisering</w:t>
      </w:r>
    </w:p>
    <w:p w:rsidR="00183DC9" w:rsidRDefault="008472CE">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rsidR="00183DC9" w:rsidRDefault="00183DC9">
      <w:pPr>
        <w:pStyle w:val="ProductList-Body"/>
      </w:pPr>
    </w:p>
    <w:p w:rsidR="00183DC9" w:rsidRDefault="008472CE">
      <w:pPr>
        <w:pStyle w:val="ProductList-ClauseHeading"/>
        <w:outlineLvl w:val="3"/>
      </w:pPr>
      <w:r>
        <w:t>4.2 Biz Talk Server Feature Packs</w:t>
      </w:r>
    </w:p>
    <w:p w:rsidR="00183DC9" w:rsidRDefault="008472CE">
      <w:pPr>
        <w:pStyle w:val="ProductList-Body"/>
      </w:pPr>
      <w:r>
        <w:t>Kunden är behörig att använda Feature Packs som ges ut under perioden för kundens SA-täckning.</w:t>
      </w:r>
    </w:p>
    <w:p w:rsidR="00183DC9" w:rsidRDefault="00183DC9">
      <w:pPr>
        <w:pStyle w:val="ProductList-Body"/>
      </w:pP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48" w:name="_Sec597"/>
      <w:r>
        <w:t>CAL Suites</w:t>
      </w:r>
      <w:bookmarkEnd w:id="48"/>
      <w:r>
        <w:fldChar w:fldCharType="begin"/>
      </w:r>
      <w:r>
        <w:instrText xml:space="preserve"> TC "</w:instrText>
      </w:r>
      <w:bookmarkStart w:id="49" w:name="_Toc515576244"/>
      <w:r>
        <w:instrText>CAL Suites</w:instrText>
      </w:r>
      <w:bookmarkEnd w:id="49"/>
      <w:r>
        <w:instrText>" \l 2</w:instrText>
      </w:r>
      <w:r>
        <w:fldChar w:fldCharType="end"/>
      </w:r>
    </w:p>
    <w:p w:rsidR="00183DC9" w:rsidRDefault="008472CE">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183DC9">
      <w:pPr>
        <w:pStyle w:val="ProductList-Body"/>
      </w:pPr>
    </w:p>
    <w:p w:rsidR="00183DC9" w:rsidRDefault="008472CE">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3"/>
      </w:pPr>
      <w:r>
        <w:t>2.1 Process för att Fastställa Tillämpliga Användningsrättigheter för CAL Suites</w:t>
      </w:r>
    </w:p>
    <w:p w:rsidR="00183DC9" w:rsidRDefault="008472CE">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183DC9" w:rsidRDefault="00183DC9">
      <w:pPr>
        <w:pStyle w:val="ProductList-Body"/>
      </w:pPr>
    </w:p>
    <w:p w:rsidR="00183DC9" w:rsidRDefault="008472CE">
      <w:pPr>
        <w:pStyle w:val="ProductList-ClauseHeading"/>
        <w:outlineLvl w:val="3"/>
      </w:pPr>
      <w:r>
        <w:t>2.2 Komponenter i Cal Suite</w:t>
      </w:r>
    </w:p>
    <w:p w:rsidR="00183DC9" w:rsidRDefault="008472CE">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183DC9" w:rsidRDefault="00183DC9">
      <w:pPr>
        <w:pStyle w:val="ProductList-Body"/>
      </w:pPr>
    </w:p>
    <w:p w:rsidR="00183DC9" w:rsidRDefault="008472CE">
      <w:pPr>
        <w:pStyle w:val="ProductList-ClauseHeading"/>
        <w:outlineLvl w:val="3"/>
      </w:pPr>
      <w:r>
        <w:t>2.3 onlinetjänster som Ingår med Enterprise CAL Suite</w:t>
      </w:r>
    </w:p>
    <w:p w:rsidR="00183DC9" w:rsidRDefault="008472CE">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8">
        <w:r>
          <w:rPr>
            <w:color w:val="00467F"/>
            <w:u w:val="single"/>
          </w:rPr>
          <w:t>http://go.microsoft.com/?linkid=9839207</w:t>
        </w:r>
      </w:hyperlink>
      <w:r>
        <w:t>.</w:t>
      </w:r>
    </w:p>
    <w:p w:rsidR="00183DC9" w:rsidRDefault="00183DC9">
      <w:pPr>
        <w:pStyle w:val="ProductList-Body"/>
      </w:pPr>
    </w:p>
    <w:p w:rsidR="00183DC9" w:rsidRDefault="008472CE">
      <w:pPr>
        <w:pStyle w:val="ProductList-ClauseHeading"/>
        <w:outlineLvl w:val="3"/>
      </w:pPr>
      <w:r>
        <w:t>2.4 CAL Suite Bridge för O365, för O365 &amp; Intune och för Intune</w:t>
      </w:r>
    </w:p>
    <w:p w:rsidR="00183DC9" w:rsidRDefault="008472CE">
      <w:pPr>
        <w:pStyle w:val="ProductList-SubClauseHeading"/>
        <w:outlineLvl w:val="4"/>
      </w:pPr>
      <w:r>
        <w:t>2.4.1 Krav för CAL Suite Bridges</w:t>
      </w:r>
    </w:p>
    <w:p w:rsidR="00183DC9" w:rsidRDefault="008472CE">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183DC9" w:rsidRDefault="00183DC9">
      <w:pPr>
        <w:pStyle w:val="ProductList-BodyIndented"/>
      </w:pPr>
    </w:p>
    <w:p w:rsidR="00183DC9" w:rsidRDefault="008472CE">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6"/>
        <w:gridCol w:w="3475"/>
        <w:gridCol w:w="349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Kvalificerande onlinetjänster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183DC9" w:rsidRDefault="008472CE">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183DC9" w:rsidRDefault="008472CE">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Intune</w:t>
            </w:r>
            <w:r>
              <w:fldChar w:fldCharType="begin"/>
            </w:r>
            <w:r>
              <w:instrText xml:space="preserve"> XE "Microsoft Intune" </w:instrText>
            </w:r>
            <w:r>
              <w:fldChar w:fldCharType="end"/>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Mobility + Security E3</w:t>
            </w:r>
            <w:r>
              <w:fldChar w:fldCharType="begin"/>
            </w:r>
            <w:r>
              <w:instrText xml:space="preserve"> XE "Enterprise Mobility + Security E3" </w:instrText>
            </w:r>
            <w:r>
              <w:fldChar w:fldCharType="end"/>
            </w:r>
            <w:r>
              <w:t>, eller</w:t>
            </w:r>
          </w:p>
          <w:p w:rsidR="00183DC9" w:rsidRDefault="008472CE">
            <w:pPr>
              <w:pStyle w:val="ProductList-TableBody"/>
            </w:pPr>
            <w:r>
              <w:t>Enterprise Mobility + Security E5</w:t>
            </w:r>
            <w:r>
              <w:fldChar w:fldCharType="begin"/>
            </w:r>
            <w:r>
              <w:instrText xml:space="preserve"> XE "Enterprise Mobility + Security E5" </w:instrText>
            </w:r>
            <w:r>
              <w:fldChar w:fldCharType="end"/>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365 Enterprise E3</w:t>
            </w:r>
            <w:r>
              <w:fldChar w:fldCharType="begin"/>
            </w:r>
            <w:r>
              <w:instrText xml:space="preserve"> XE "Office 365 Enterprise E3" </w:instrText>
            </w:r>
            <w:r>
              <w:fldChar w:fldCharType="end"/>
            </w:r>
            <w:r>
              <w:t>, eller</w:t>
            </w:r>
          </w:p>
          <w:p w:rsidR="00183DC9" w:rsidRDefault="008472CE">
            <w:pPr>
              <w:pStyle w:val="ProductList-TableBody"/>
            </w:pPr>
            <w:r>
              <w:t>Office 365 Enterprise E5</w:t>
            </w:r>
            <w:r>
              <w:fldChar w:fldCharType="begin"/>
            </w:r>
            <w:r>
              <w:instrText xml:space="preserve"> XE "Office 365 Enterprise E5" </w:instrText>
            </w:r>
            <w:r>
              <w:fldChar w:fldCharType="end"/>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183DC9" w:rsidRDefault="008472CE">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Intune</w:t>
            </w:r>
            <w:r>
              <w:fldChar w:fldCharType="begin"/>
            </w:r>
            <w:r>
              <w:instrText xml:space="preserve"> XE "Microsoft Intune" </w:instrText>
            </w:r>
            <w:r>
              <w:fldChar w:fldCharType="end"/>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Mobility + Security E3</w:t>
            </w:r>
            <w:r>
              <w:fldChar w:fldCharType="begin"/>
            </w:r>
            <w:r>
              <w:instrText xml:space="preserve"> XE "Enterprise Mobility + Security E3" </w:instrText>
            </w:r>
            <w:r>
              <w:fldChar w:fldCharType="end"/>
            </w:r>
            <w:r>
              <w:t>, eller</w:t>
            </w:r>
          </w:p>
          <w:p w:rsidR="00183DC9" w:rsidRDefault="008472CE">
            <w:pPr>
              <w:pStyle w:val="ProductList-TableBody"/>
            </w:pPr>
            <w:r>
              <w:t>Enterprise Mobility + Security E5</w:t>
            </w:r>
            <w:r>
              <w:fldChar w:fldCharType="begin"/>
            </w:r>
            <w:r>
              <w:instrText xml:space="preserve"> XE "Enterprise Mobility + Security E5" </w:instrText>
            </w:r>
            <w:r>
              <w:fldChar w:fldCharType="end"/>
            </w:r>
          </w:p>
        </w:tc>
      </w:tr>
    </w:tbl>
    <w:p w:rsidR="00183DC9" w:rsidRDefault="00183DC9">
      <w:pPr>
        <w:pStyle w:val="ProductList-BodyIndented"/>
      </w:pPr>
    </w:p>
    <w:p w:rsidR="00183DC9" w:rsidRDefault="008472CE">
      <w:pPr>
        <w:pStyle w:val="ProductList-SubClauseHeading"/>
        <w:outlineLvl w:val="4"/>
      </w:pPr>
      <w:r>
        <w:t>2.4.2 CAL för endast studenter (Academic Open License och Academic Select)</w:t>
      </w:r>
    </w:p>
    <w:p w:rsidR="00183DC9" w:rsidRDefault="008472CE">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183DC9" w:rsidRDefault="008472CE">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03"/>
        <w:gridCol w:w="3616"/>
        <w:gridCol w:w="357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p w:rsidR="00183DC9" w:rsidRDefault="008472CE">
      <w:pPr>
        <w:pStyle w:val="ProductList-ClauseHeading"/>
        <w:outlineLvl w:val="3"/>
      </w:pPr>
      <w:r>
        <w:t>4.1 Extended Use Rights för Microsoft 365-kunder</w:t>
      </w:r>
    </w:p>
    <w:p w:rsidR="00183DC9" w:rsidRDefault="008472CE">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183DC9" w:rsidRDefault="00183DC9">
      <w:pPr>
        <w:pStyle w:val="ProductList-Body"/>
      </w:pPr>
    </w:p>
    <w:p w:rsidR="00183DC9" w:rsidRDefault="008472CE">
      <w:pPr>
        <w:pStyle w:val="ProductList-Body"/>
      </w:pPr>
      <w:r>
        <w:t>Kvalificerade kunder med licens för Microsoft 365 eller kombinationen Office 365 och Enterprise Mobility + Security har samma åtkomst till Exchange Online Archiving för Exchange Server som Enterprise CAL Suite gav.</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6245"/>
      <w:r>
        <w:instrText>Core Infrastructure Server (CIS) Suite</w:instrText>
      </w:r>
      <w:bookmarkEnd w:id="55"/>
      <w:r>
        <w:instrText>" \l 2</w:instrText>
      </w:r>
      <w:r>
        <w:fldChar w:fldCharType="end"/>
      </w:r>
    </w:p>
    <w:p w:rsidR="00183DC9" w:rsidRDefault="008472CE">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83DC9" w:rsidRDefault="008472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83DC9" w:rsidRDefault="008472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2.1 programvara inkluderad med CIS Suite Standard</w:t>
      </w:r>
    </w:p>
    <w:p w:rsidR="00183DC9" w:rsidRDefault="008472CE">
      <w:pPr>
        <w:pStyle w:val="ProductList-Body"/>
      </w:pPr>
      <w:r>
        <w:t>CIS Suite Standard inkluderar den sista versionen av Windows Server Standard och System Center Standard som gjordes tillgänglig under kundens SA-täckning.</w:t>
      </w:r>
    </w:p>
    <w:p w:rsidR="00183DC9" w:rsidRDefault="00183DC9">
      <w:pPr>
        <w:pStyle w:val="ProductList-Body"/>
      </w:pPr>
    </w:p>
    <w:p w:rsidR="00183DC9" w:rsidRDefault="008472CE">
      <w:pPr>
        <w:pStyle w:val="ProductList-ClauseHeading"/>
        <w:outlineLvl w:val="3"/>
      </w:pPr>
      <w:r>
        <w:t>2.2 Programvara inkluderad med CIS Suite Datacenter</w:t>
      </w:r>
    </w:p>
    <w:p w:rsidR="00183DC9" w:rsidRDefault="008472CE">
      <w:pPr>
        <w:pStyle w:val="ProductList-Body"/>
      </w:pPr>
      <w:r>
        <w:t>CIS Suite Datacenter inkluderar den sista versionen av Windows Server Datacenter och System Center Datacenter som gjordes tillgänglig under kundens SA-täckning.</w:t>
      </w:r>
    </w:p>
    <w:p w:rsidR="00183DC9" w:rsidRDefault="008472CE">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89"/>
        <w:gridCol w:w="3623"/>
        <w:gridCol w:w="35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3.1 Tillämpliga Användningsrättigheter.</w:t>
      </w:r>
    </w:p>
    <w:p w:rsidR="00183DC9" w:rsidRDefault="008472CE">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183DC9">
      <w:pPr>
        <w:pStyle w:val="ProductList-Body"/>
      </w:pPr>
    </w:p>
    <w:p w:rsidR="00183DC9" w:rsidRDefault="008472CE">
      <w:pPr>
        <w:pStyle w:val="ProductList-ClauseHeading"/>
        <w:outlineLvl w:val="3"/>
      </w:pPr>
      <w:r>
        <w:t>3.2 Tilldelning av serverlicens och hanteringslicens</w:t>
      </w:r>
    </w:p>
    <w:p w:rsidR="00183DC9" w:rsidRDefault="008472CE">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183DC9" w:rsidRDefault="00183DC9">
      <w:pPr>
        <w:pStyle w:val="ProductList-Body"/>
      </w:pPr>
    </w:p>
    <w:p w:rsidR="00183DC9" w:rsidRDefault="008472CE">
      <w:pPr>
        <w:pStyle w:val="ProductList-ClauseHeading"/>
        <w:outlineLvl w:val="3"/>
      </w:pPr>
      <w:r>
        <w:t>3.3 Tilläggsvillkor</w:t>
      </w:r>
    </w:p>
    <w:p w:rsidR="00183DC9" w:rsidRDefault="008472CE">
      <w:pPr>
        <w:pStyle w:val="ProductList-Body"/>
      </w:pPr>
      <w:r>
        <w:t>Kunden får köra en tidigare version eller en nedgraderad utgåva av alla enskilda produkter som inkluderas i CIS Suite enligt tillåtelse i licensvillkoren för den produkten i produktvillkoren.</w:t>
      </w:r>
    </w:p>
    <w:p w:rsidR="00183DC9" w:rsidRDefault="00183DC9">
      <w:pPr>
        <w:pStyle w:val="ProductList-Body"/>
      </w:pPr>
    </w:p>
    <w:p w:rsidR="00183DC9" w:rsidRDefault="008472CE">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183DC9" w:rsidRDefault="008472C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w:t>
            </w:r>
            <w:hyperlink r:id="rId4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4.1 Microsoft Azure-hybridförmån för Windows Server</w:t>
      </w:r>
    </w:p>
    <w:p w:rsidR="00183DC9" w:rsidRDefault="008472CE">
      <w:pPr>
        <w:pStyle w:val="ProductList-Body"/>
      </w:pPr>
      <w:r>
        <w:t xml:space="preserve">Se </w:t>
      </w:r>
      <w:hyperlink w:anchor="_Sec624">
        <w:r>
          <w:rPr>
            <w:color w:val="00467F"/>
            <w:u w:val="single"/>
          </w:rPr>
          <w:t>avsnitt 8. Microsoft Azure-hybridförmån</w:t>
        </w:r>
      </w:hyperlink>
      <w:r>
        <w:t xml:space="preserve"> i produktposten Microsoft Azure för distribution av Windows Server-avbildningar på Microsoft Azure.</w:t>
      </w:r>
    </w:p>
    <w:p w:rsidR="00183DC9" w:rsidRDefault="00183DC9">
      <w:pPr>
        <w:pStyle w:val="ProductList-Body"/>
      </w:pPr>
    </w:p>
    <w:p w:rsidR="00183DC9" w:rsidRDefault="008472CE">
      <w:pPr>
        <w:pStyle w:val="ProductList-ClauseHeading"/>
        <w:outlineLvl w:val="3"/>
      </w:pPr>
      <w:r>
        <w:t>4.2 Halvårskanalutgåvor</w:t>
      </w:r>
    </w:p>
    <w:p w:rsidR="00183DC9" w:rsidRDefault="008472CE">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183DC9" w:rsidRDefault="00183DC9">
      <w:pPr>
        <w:pStyle w:val="ProductList-Body"/>
      </w:pPr>
    </w:p>
    <w:p w:rsidR="00183DC9" w:rsidRDefault="008472CE">
      <w:pPr>
        <w:pStyle w:val="ProductList-ClauseHeading"/>
        <w:outlineLvl w:val="3"/>
      </w:pPr>
      <w:r>
        <w:t>4.3 System Center Configuration Manager-rättigheter för aktuell version</w:t>
      </w:r>
    </w:p>
    <w:p w:rsidR="00183DC9" w:rsidRDefault="008472CE">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183DC9" w:rsidRDefault="00183DC9">
      <w:pPr>
        <w:pStyle w:val="ProductList-Body"/>
      </w:pPr>
    </w:p>
    <w:p w:rsidR="00183DC9" w:rsidRDefault="008472CE">
      <w:pPr>
        <w:pStyle w:val="ProductList-ClauseHeading"/>
        <w:outlineLvl w:val="3"/>
      </w:pPr>
      <w:r>
        <w:t>4.4 Software Assurance-rättigheter och -förmåner för prenumerationslicenser</w:t>
      </w:r>
    </w:p>
    <w:p w:rsidR="00183DC9" w:rsidRDefault="008472CE">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183DC9" w:rsidRDefault="00183DC9">
      <w:pPr>
        <w:pStyle w:val="ProductList-Body"/>
      </w:pPr>
    </w:p>
    <w:p w:rsidR="00183DC9" w:rsidRDefault="008472CE">
      <w:pPr>
        <w:pStyle w:val="ProductList-ClauseHeading"/>
        <w:outlineLvl w:val="3"/>
      </w:pPr>
      <w:r>
        <w:t>4.5 Server and Cloud-registrering (SCE) – Rätten att hantera operativsystemmiljöer i Microsoft Azure under CIS Suite-licenser</w:t>
      </w:r>
    </w:p>
    <w:p w:rsidR="00183DC9" w:rsidRDefault="008472CE">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183DC9" w:rsidRDefault="008472CE">
      <w:pPr>
        <w:pStyle w:val="ProductList-Body"/>
        <w:ind w:left="720"/>
      </w:pPr>
      <w:r>
        <w:t>• Windows Server virtuell maskin-instanser (inklusive instanser som driftsätts under Azure HUB)</w:t>
      </w:r>
    </w:p>
    <w:p w:rsidR="00183DC9" w:rsidRDefault="008472CE">
      <w:pPr>
        <w:pStyle w:val="ProductList-Body"/>
        <w:ind w:left="720"/>
      </w:pPr>
      <w:r>
        <w:t>• Molntjänst-instanser (webbroll och arbetarroll)</w:t>
      </w:r>
    </w:p>
    <w:p w:rsidR="00183DC9" w:rsidRDefault="008472CE">
      <w:pPr>
        <w:pStyle w:val="ProductList-Body"/>
        <w:ind w:left="720"/>
      </w:pPr>
      <w:r>
        <w:t>• Lagringskonton</w:t>
      </w:r>
    </w:p>
    <w:p w:rsidR="00183DC9" w:rsidRDefault="008472CE">
      <w:pPr>
        <w:pStyle w:val="ProductList-Body"/>
        <w:ind w:left="720"/>
      </w:pPr>
      <w:r>
        <w:t>• SQL-databaser</w:t>
      </w:r>
    </w:p>
    <w:p w:rsidR="00183DC9" w:rsidRDefault="008472CE">
      <w:pPr>
        <w:pStyle w:val="ProductList-Body"/>
        <w:ind w:left="720"/>
      </w:pPr>
      <w:r>
        <w:t>• Webbplatsinstanser</w:t>
      </w:r>
    </w:p>
    <w:p w:rsidR="00183DC9" w:rsidRDefault="00183DC9">
      <w:pPr>
        <w:pStyle w:val="ProductList-Body"/>
      </w:pPr>
    </w:p>
    <w:p w:rsidR="00183DC9" w:rsidRDefault="008472CE">
      <w:pPr>
        <w:pStyle w:val="ProductList-ClauseHeading"/>
        <w:outlineLvl w:val="3"/>
      </w:pPr>
      <w:r>
        <w:t>4.6 Erbjudande om Software Assurance-förnyelser för Windows Server och System Center</w:t>
      </w:r>
    </w:p>
    <w:p w:rsidR="00183DC9" w:rsidRDefault="008472CE">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Kolumn B</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Infrastructure Server Suite Standard (paket med 2 kärnlicenser)</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Infrastructure Server Suite Datacenter (paket med 2 kärnlicenser)</w:t>
            </w:r>
          </w:p>
        </w:tc>
      </w:tr>
    </w:tbl>
    <w:p w:rsidR="00183DC9" w:rsidRDefault="008472CE">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183DC9" w:rsidRDefault="00183DC9">
      <w:pPr>
        <w:pStyle w:val="ProductList-Body"/>
      </w:pPr>
    </w:p>
    <w:p w:rsidR="00183DC9" w:rsidRDefault="008472CE">
      <w:pPr>
        <w:pStyle w:val="ProductList-ClauseHeading"/>
        <w:outlineLvl w:val="3"/>
      </w:pPr>
      <w:r>
        <w:t>4.7 Användningsrättigheter och licensbeviljanden som är associerade med ändring i licensmodell – Berättigad licens</w:t>
      </w:r>
    </w:p>
    <w:p w:rsidR="00183DC9" w:rsidRDefault="008472CE">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60" w:name="_Sec862"/>
      <w:r>
        <w:t>Forefront</w:t>
      </w:r>
      <w:bookmarkEnd w:id="60"/>
      <w:r>
        <w:fldChar w:fldCharType="begin"/>
      </w:r>
      <w:r>
        <w:instrText xml:space="preserve"> TC "</w:instrText>
      </w:r>
      <w:bookmarkStart w:id="61" w:name="_Toc515576246"/>
      <w:r>
        <w:instrText>Forefront</w:instrText>
      </w:r>
      <w:bookmarkEnd w:id="61"/>
      <w:r>
        <w:instrText>" \l 2</w:instrText>
      </w:r>
      <w:r>
        <w:fldChar w:fldCharType="end"/>
      </w:r>
    </w:p>
    <w:p w:rsidR="00183DC9" w:rsidRDefault="008472CE">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BFBFBF"/>
              <w:bottom w:val="none" w:sz="4" w:space="0" w:color="BFBFBF"/>
              <w:right w:val="none" w:sz="4" w:space="0" w:color="6E6E6E"/>
            </w:tcBorders>
          </w:tcPr>
          <w:p w:rsidR="00183DC9" w:rsidRDefault="008472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83DC9" w:rsidRDefault="008472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2.1 Forefront Identity Manager 2010 – Windows Live Edition</w:t>
      </w:r>
    </w:p>
    <w:p w:rsidR="00183DC9" w:rsidRDefault="008472CE">
      <w:pPr>
        <w:pStyle w:val="ProductList-Body"/>
      </w:pPr>
      <w:r>
        <w:t>Forefront Identity Manager 2010 – Windows Live Edition är nästa version för Identity Lifecycle Manager 2007 – Windows Live Edition.</w:t>
      </w:r>
    </w:p>
    <w:p w:rsidR="00183DC9" w:rsidRDefault="008472CE">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89"/>
        <w:gridCol w:w="3623"/>
        <w:gridCol w:w="35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2">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3.1 Importera identitetsdata Forefront Identity Manager 2010 R2 Windows Live Edition</w:t>
      </w:r>
    </w:p>
    <w:p w:rsidR="00183DC9" w:rsidRDefault="008472CE">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183DC9" w:rsidRDefault="00183DC9">
      <w:pPr>
        <w:pStyle w:val="ProductList-Body"/>
      </w:pPr>
    </w:p>
    <w:p w:rsidR="00183DC9" w:rsidRDefault="008472CE">
      <w:pPr>
        <w:pStyle w:val="ProductList-ClauseHeading"/>
        <w:outlineLvl w:val="3"/>
      </w:pPr>
      <w:r>
        <w:t>3.2 Ytterligare programvara</w:t>
      </w:r>
    </w:p>
    <w:tbl>
      <w:tblPr>
        <w:tblStyle w:val="PURTable"/>
        <w:tblW w:w="0" w:type="dxa"/>
        <w:tblLook w:val="04A0" w:firstRow="1" w:lastRow="0" w:firstColumn="1" w:lastColumn="0" w:noHBand="0" w:noVBand="1"/>
      </w:tblPr>
      <w:tblGrid>
        <w:gridCol w:w="3642"/>
        <w:gridCol w:w="3574"/>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15576247"/>
      <w:r>
        <w:instrText>Microsoft Dynamics 365 lokal</w:instrText>
      </w:r>
      <w:bookmarkEnd w:id="67"/>
      <w:r>
        <w:instrText>" \l 2</w:instrText>
      </w:r>
      <w:r>
        <w:fldChar w:fldCharType="end"/>
      </w:r>
    </w:p>
    <w:p w:rsidR="00183DC9" w:rsidRDefault="008472CE">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Lokal CAL för Microsoft Dynamics 365 for Team Members</w:t>
            </w:r>
            <w:r>
              <w:fldChar w:fldCharType="begin"/>
            </w:r>
            <w:r>
              <w:instrText xml:space="preserve"> XE "Lokal CAL för Microsoft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Lokal CAL för Microsoft Dynamics 365 for Customer Service </w:t>
            </w:r>
            <w:r>
              <w:fldChar w:fldCharType="begin"/>
            </w:r>
            <w:r>
              <w:instrText xml:space="preserve"> XE "Lokal CAL för Microsoft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dashed" w:sz="4" w:space="0" w:color="9F9F9F"/>
              <w:right w:val="none" w:sz="4" w:space="0" w:color="6E6E6E"/>
            </w:tcBorders>
          </w:tcPr>
          <w:p w:rsidR="00183DC9" w:rsidRDefault="008472CE">
            <w:pPr>
              <w:pStyle w:val="ProductList-TableBody"/>
            </w:pPr>
            <w:r>
              <w:t>Lokal CAL för Microsoft Dynamics 365 for Sales</w:t>
            </w:r>
            <w:r>
              <w:fldChar w:fldCharType="begin"/>
            </w:r>
            <w:r>
              <w:instrText xml:space="preserve"> XE "Lokal CAL för Microsoft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183DC9" w:rsidRDefault="008472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9F9F9F"/>
              <w:left w:val="none" w:sz="4" w:space="0" w:color="6E6E6E"/>
              <w:bottom w:val="dashed" w:sz="4" w:space="0" w:color="BFBFBF"/>
              <w:right w:val="none" w:sz="4" w:space="0" w:color="6E6E6E"/>
            </w:tcBorders>
          </w:tcPr>
          <w:p w:rsidR="00183DC9" w:rsidRDefault="008472CE">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183DC9" w:rsidRDefault="008472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05"/>
        <w:gridCol w:w="3617"/>
        <w:gridCol w:w="356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3.1 Microsoft Dynamics 365 for Team Members, lokal CAL för åtkomst till serverprogramvara</w:t>
      </w:r>
    </w:p>
    <w:p w:rsidR="00183DC9" w:rsidRDefault="008472CE">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566"/>
        <w:gridCol w:w="3609"/>
        <w:gridCol w:w="361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183DC9" w:rsidRDefault="00183DC9">
      <w:pPr>
        <w:pStyle w:val="ProductList-Body"/>
      </w:pPr>
    </w:p>
    <w:p w:rsidR="00183DC9" w:rsidRDefault="008472CE">
      <w:pPr>
        <w:pStyle w:val="ProductList-ClauseHeading"/>
        <w:outlineLvl w:val="3"/>
      </w:pPr>
      <w:r>
        <w:t>3.2 Microsoft Dynamics 365 for Sales, lokal CAL för åtkomst till serverprogramvara</w:t>
      </w:r>
    </w:p>
    <w:p w:rsidR="00183DC9" w:rsidRDefault="008472CE">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Lokal CAL för Microsoft Dynamics 365 för försäljning (enhet och användare)</w:t>
            </w:r>
          </w:p>
          <w:p w:rsidR="00183DC9" w:rsidRDefault="008472CE">
            <w:pPr>
              <w:pStyle w:val="ProductList-TableBody"/>
            </w:pPr>
            <w:r>
              <w:t xml:space="preserve">Licens motsvarande CAL (se </w:t>
            </w:r>
            <w:hyperlink r:id="rId43">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rsidR="00183DC9" w:rsidRDefault="00183DC9">
      <w:pPr>
        <w:pStyle w:val="ProductList-Body"/>
      </w:pPr>
    </w:p>
    <w:p w:rsidR="00183DC9" w:rsidRDefault="008472CE">
      <w:pPr>
        <w:pStyle w:val="ProductList-ClauseHeading"/>
        <w:outlineLvl w:val="3"/>
      </w:pPr>
      <w:r>
        <w:t>3.3 Microsoft Dynamics 365 for Customer Service, lokal CAL för åtkomst till serverprogramvara</w:t>
      </w:r>
    </w:p>
    <w:p w:rsidR="00183DC9" w:rsidRDefault="008472CE">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9"/>
        <w:gridCol w:w="3601"/>
        <w:gridCol w:w="3580"/>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Lokal CAL för Microsoft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3.4 Lokal CAL för Microsoft Dynamics 365 for Operations för åtkomst till serverprogramvara</w:t>
      </w:r>
    </w:p>
    <w:p w:rsidR="00183DC9" w:rsidRDefault="008472CE">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 xml:space="preserve">Licens motsvarande CAL (se </w:t>
            </w:r>
            <w:hyperlink r:id="rId44">
              <w:r>
                <w:rPr>
                  <w:color w:val="00467F"/>
                  <w:u w:val="single"/>
                </w:rPr>
                <w:t>Bilaga A</w:t>
              </w:r>
            </w:hyperlink>
            <w:r>
              <w:t>)</w:t>
            </w:r>
          </w:p>
        </w:tc>
      </w:tr>
    </w:tbl>
    <w:p w:rsidR="00183DC9" w:rsidRDefault="00183DC9">
      <w:pPr>
        <w:pStyle w:val="ProductList-Body"/>
      </w:pPr>
    </w:p>
    <w:p w:rsidR="00183DC9" w:rsidRDefault="008472CE">
      <w:pPr>
        <w:pStyle w:val="ProductList-ClauseHeading"/>
        <w:outlineLvl w:val="3"/>
      </w:pPr>
      <w:r>
        <w:t>3.5 Lokal CAL för Microsoft Dynamics 365 for Operations Activity för åtkomst till serverprogramvara</w:t>
      </w:r>
    </w:p>
    <w:p w:rsidR="00183DC9" w:rsidRDefault="008472CE">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rsidR="00183DC9" w:rsidRDefault="00183DC9">
      <w:pPr>
        <w:pStyle w:val="ProductList-Body"/>
      </w:pPr>
    </w:p>
    <w:p w:rsidR="00183DC9" w:rsidRDefault="008472CE">
      <w:pPr>
        <w:pStyle w:val="ProductList-ClauseHeading"/>
        <w:outlineLvl w:val="3"/>
      </w:pPr>
      <w:r>
        <w:t>3.6 Lokal CAL för Microsoft Dynamics 365 for Operations Device för åtkomst till serverprogramvara</w:t>
      </w:r>
    </w:p>
    <w:p w:rsidR="00183DC9" w:rsidRDefault="008472CE">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rsidR="00183DC9" w:rsidRDefault="00183DC9">
      <w:pPr>
        <w:pStyle w:val="ProductList-ClauseHeading"/>
        <w:outlineLvl w:val="3"/>
      </w:pPr>
    </w:p>
    <w:p w:rsidR="00183DC9" w:rsidRDefault="008472CE">
      <w:pPr>
        <w:pStyle w:val="ProductList-ClauseHeading"/>
        <w:outlineLvl w:val="3"/>
      </w:pPr>
      <w:r>
        <w:t>3.7 Användningsrättigheter för Dynamics 365 for Operations Servers</w:t>
      </w:r>
    </w:p>
    <w:p w:rsidR="00183DC9" w:rsidRDefault="008472CE">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183DC9" w:rsidRDefault="00183DC9">
      <w:pPr>
        <w:pStyle w:val="ProductList-Body"/>
      </w:pPr>
    </w:p>
    <w:p w:rsidR="00183DC9" w:rsidRDefault="008472CE">
      <w:pPr>
        <w:pStyle w:val="ProductList-ClauseHeading"/>
        <w:outlineLvl w:val="3"/>
      </w:pPr>
      <w:r>
        <w:t>3.8 Användningsrättigheter för Dynamics 365 lokalt</w:t>
      </w:r>
    </w:p>
    <w:p w:rsidR="00183DC9" w:rsidRDefault="008472CE">
      <w:pPr>
        <w:pStyle w:val="ProductList-SubClauseHeading"/>
        <w:outlineLvl w:val="4"/>
      </w:pPr>
      <w:r>
        <w:t>3.8.1 Serveranvändningsrättigheter för Dynamics 365 CALs</w:t>
      </w:r>
    </w:p>
    <w:p w:rsidR="00183DC9" w:rsidRDefault="008472CE">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rsidR="00183DC9" w:rsidRDefault="00183DC9">
      <w:pPr>
        <w:pStyle w:val="ProductList-BodyIndented"/>
      </w:pPr>
    </w:p>
    <w:p w:rsidR="00183DC9" w:rsidRDefault="008472CE">
      <w:pPr>
        <w:pStyle w:val="ProductList-SubClauseHeading"/>
        <w:outlineLvl w:val="4"/>
      </w:pPr>
      <w:r>
        <w:t>3.8.2 Behörighet till kvalificerade erbjudanden</w:t>
      </w:r>
    </w:p>
    <w:p w:rsidR="00183DC9" w:rsidRDefault="008472CE">
      <w:pPr>
        <w:pStyle w:val="ProductList-BodyIndented"/>
      </w:pPr>
      <w:r>
        <w:t>Kunder som förnyar ett avtal med Microsoft Dynamics CRM CAL-licenser från och med 1 november 2016 får förvärva Microsoft Dynamics 365 lokala CAL-licenser för kvalificerade erbjudanden vid avtalsförlängningar före 31 oktober 2019.</w:t>
      </w:r>
    </w:p>
    <w:p w:rsidR="00183DC9" w:rsidRDefault="00183DC9">
      <w:pPr>
        <w:pStyle w:val="ProductList-BodyIndented"/>
      </w:pPr>
    </w:p>
    <w:p w:rsidR="00183DC9" w:rsidRDefault="008472CE">
      <w:pPr>
        <w:pStyle w:val="ProductList-ClauseHeading"/>
        <w:outlineLvl w:val="3"/>
      </w:pPr>
      <w:r>
        <w:t>3.6 Ytterligare programvara</w:t>
      </w:r>
    </w:p>
    <w:tbl>
      <w:tblPr>
        <w:tblStyle w:val="PURTable"/>
        <w:tblW w:w="0" w:type="dxa"/>
        <w:tblLook w:val="04A0" w:firstRow="1" w:lastRow="0" w:firstColumn="1" w:lastColumn="0" w:noHBand="0" w:noVBand="1"/>
      </w:tblPr>
      <w:tblGrid>
        <w:gridCol w:w="3615"/>
        <w:gridCol w:w="3592"/>
        <w:gridCol w:w="3583"/>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Microsoft Dynamics CRM 2016 Microsoft Office Outlook</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Dynamics CRM Reporting Extensions för Microsoft Dynamics CRM 2016</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Dynamics Marketing Connector för Microsoft Dynamics CRM (inte Workgroup Server)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november 2014 och juni 2015</w:t>
              </w:r>
            </w:hyperlink>
            <w:r>
              <w:t xml:space="preserve">, </w:t>
            </w:r>
            <w:hyperlink r:id="rId46">
              <w:r>
                <w:rPr>
                  <w:color w:val="00467F"/>
                  <w:u w:val="single"/>
                </w:rPr>
                <w:t>Produktvillkor december 2016</w:t>
              </w:r>
            </w:hyperlink>
            <w:r>
              <w:t xml:space="preserve">, </w:t>
            </w:r>
            <w:hyperlink r:id="rId47">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4.1 Serveranvändningsrättigheter.</w:t>
      </w:r>
    </w:p>
    <w:p w:rsidR="00183DC9" w:rsidRDefault="008472CE">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rsidR="00183DC9" w:rsidRDefault="00183DC9">
      <w:pPr>
        <w:pStyle w:val="ProductList-Body"/>
      </w:pPr>
    </w:p>
    <w:p w:rsidR="00183DC9" w:rsidRDefault="008472CE">
      <w:pPr>
        <w:pStyle w:val="ProductList-ClauseHeading"/>
        <w:outlineLvl w:val="3"/>
      </w:pPr>
      <w:r>
        <w:t>4.2 Rättigheter för Dynamics 365 for Operations Server</w:t>
      </w:r>
    </w:p>
    <w:p w:rsidR="00183DC9" w:rsidRDefault="008472CE">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183DC9" w:rsidRDefault="00183DC9">
      <w:pPr>
        <w:pStyle w:val="ProductList-Body"/>
      </w:pPr>
    </w:p>
    <w:p w:rsidR="00183DC9" w:rsidRDefault="008472CE">
      <w:pPr>
        <w:pStyle w:val="ProductList-ClauseHeading"/>
        <w:outlineLvl w:val="3"/>
      </w:pPr>
      <w:r>
        <w:t>4.3 Lokalisering och Uppdateringar</w:t>
      </w:r>
    </w:p>
    <w:p w:rsidR="00183DC9" w:rsidRDefault="008472CE">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183DC9" w:rsidRDefault="00183DC9">
      <w:pPr>
        <w:pStyle w:val="ProductList-Body"/>
      </w:pPr>
    </w:p>
    <w:p w:rsidR="00183DC9" w:rsidRDefault="008472CE">
      <w:pPr>
        <w:pStyle w:val="ProductList-ClauseHeading"/>
        <w:outlineLvl w:val="3"/>
      </w:pPr>
      <w:r>
        <w:t>4.4 Unified Service Desk (USD)</w:t>
      </w:r>
    </w:p>
    <w:p w:rsidR="00183DC9" w:rsidRDefault="008472CE">
      <w:pPr>
        <w:pStyle w:val="ProductList-Body"/>
      </w:pPr>
      <w:r>
        <w:t xml:space="preserve">För varje lokal CAL för Microsoft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183DC9" w:rsidRDefault="00183DC9">
      <w:pPr>
        <w:pStyle w:val="ProductList-Body"/>
      </w:pPr>
    </w:p>
    <w:p w:rsidR="00183DC9" w:rsidRDefault="008472CE">
      <w:pPr>
        <w:pStyle w:val="ProductList-ClauseHeading"/>
        <w:outlineLvl w:val="3"/>
      </w:pPr>
      <w:r>
        <w:t>4.5 Microsoft Dynamics CustomerSource</w:t>
      </w:r>
    </w:p>
    <w:p w:rsidR="00183DC9" w:rsidRDefault="008472CE">
      <w:pPr>
        <w:pStyle w:val="ProductList-Body"/>
      </w:pPr>
      <w:r>
        <w:t xml:space="preserve">Kunder med lokal CAL för Microsoft Dynamics 365 med aktiv SA har åtkomst till CustomerSource. </w:t>
      </w: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6248"/>
      <w:r>
        <w:instrText>Microsoft Identity Manager</w:instrText>
      </w:r>
      <w:bookmarkEnd w:id="73"/>
      <w:r>
        <w:instrText>" \l 2</w:instrText>
      </w:r>
      <w:r>
        <w:fldChar w:fldCharType="end"/>
      </w:r>
    </w:p>
    <w:p w:rsidR="00183DC9" w:rsidRDefault="008472CE">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BFBFBF"/>
              <w:bottom w:val="dashed" w:sz="4" w:space="0" w:color="BFBFBF"/>
              <w:right w:val="none" w:sz="4" w:space="0" w:color="6E6E6E"/>
            </w:tcBorders>
          </w:tcPr>
          <w:p w:rsidR="00183DC9" w:rsidRDefault="008472CE">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BFBFBF"/>
              <w:bottom w:val="none" w:sz="4" w:space="0" w:color="BFBFBF"/>
              <w:right w:val="none" w:sz="4" w:space="0" w:color="6E6E6E"/>
            </w:tcBorders>
          </w:tcPr>
          <w:p w:rsidR="00183DC9" w:rsidRDefault="008472C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35"/>
        <w:gridCol w:w="3673"/>
        <w:gridCol w:w="35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589"/>
        <w:gridCol w:w="3623"/>
        <w:gridCol w:w="35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3.1 Ytterligare programvara</w:t>
      </w:r>
    </w:p>
    <w:tbl>
      <w:tblPr>
        <w:tblStyle w:val="PURTable"/>
        <w:tblW w:w="0" w:type="dxa"/>
        <w:tblLook w:val="04A0" w:firstRow="1" w:lastRow="0" w:firstColumn="1" w:lastColumn="0" w:noHBand="0" w:noVBand="1"/>
      </w:tblPr>
      <w:tblGrid>
        <w:gridCol w:w="3642"/>
        <w:gridCol w:w="3574"/>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83DC9" w:rsidRDefault="00183DC9">
            <w:pPr>
              <w:pStyle w:val="ProductList-TableBody"/>
            </w:pPr>
          </w:p>
        </w:tc>
      </w:tr>
    </w:tbl>
    <w:p w:rsidR="00183DC9" w:rsidRDefault="008472C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78" w:name="_Sec611"/>
      <w:r>
        <w:t>Office-program</w:t>
      </w:r>
      <w:bookmarkEnd w:id="78"/>
      <w:r>
        <w:fldChar w:fldCharType="begin"/>
      </w:r>
      <w:r>
        <w:instrText xml:space="preserve"> TC "</w:instrText>
      </w:r>
      <w:bookmarkStart w:id="79" w:name="_Toc515576249"/>
      <w:r>
        <w:instrText>Office-program</w:instrText>
      </w:r>
      <w:bookmarkEnd w:id="79"/>
      <w:r>
        <w:instrText>" \l 2</w:instrText>
      </w:r>
      <w:r>
        <w:fldChar w:fldCharType="end"/>
      </w:r>
    </w:p>
    <w:p w:rsidR="00183DC9" w:rsidRDefault="008472CE">
      <w:pPr>
        <w:pStyle w:val="ProductList-Offering2HeadingNoBorder"/>
        <w:outlineLvl w:val="2"/>
      </w:pPr>
      <w:bookmarkStart w:id="80" w:name="_Sec636"/>
      <w:r>
        <w:t>Office desktop-program</w:t>
      </w:r>
      <w:bookmarkEnd w:id="80"/>
      <w:r>
        <w:fldChar w:fldCharType="begin"/>
      </w:r>
      <w:r>
        <w:instrText xml:space="preserve"> TC "</w:instrText>
      </w:r>
      <w:bookmarkStart w:id="81" w:name="_Toc515576250"/>
      <w:r>
        <w:instrText>Office desktop-program</w:instrText>
      </w:r>
      <w:bookmarkEnd w:id="81"/>
      <w:r>
        <w:instrText>" \l 3</w:instrText>
      </w:r>
      <w:r>
        <w:fldChar w:fldCharType="end"/>
      </w:r>
    </w:p>
    <w:p w:rsidR="00183DC9" w:rsidRDefault="008472CE">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000000"/>
              <w:bottom w:val="dashed" w:sz="4" w:space="0" w:color="BFBFBF"/>
              <w:right w:val="single" w:sz="6" w:space="0" w:color="FFFFFF"/>
            </w:tcBorders>
          </w:tcPr>
          <w:p w:rsidR="00183DC9" w:rsidRDefault="008472C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dashed" w:sz="4" w:space="0" w:color="BFBFBF"/>
              <w:right w:val="single" w:sz="6" w:space="0" w:color="FFFFFF"/>
            </w:tcBorders>
          </w:tcPr>
          <w:p w:rsidR="00183DC9" w:rsidRDefault="008472CE">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DC9" w:rsidRDefault="00183D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000000"/>
              <w:bottom w:val="none" w:sz="4" w:space="0" w:color="BFBFBF"/>
              <w:right w:val="single" w:sz="6" w:space="0" w:color="FFFFFF"/>
            </w:tcBorders>
          </w:tcPr>
          <w:p w:rsidR="00183DC9" w:rsidRDefault="008472CE">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83DC9" w:rsidRDefault="008472C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83DC9" w:rsidRDefault="00183D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2013-program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Project Professional 2016</w:t>
      </w:r>
    </w:p>
    <w:p w:rsidR="00183DC9" w:rsidRDefault="008472CE">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upphör när motsvarande Project Professional 2016-licens löper ut.</w:t>
      </w:r>
    </w:p>
    <w:p w:rsidR="00183DC9" w:rsidRDefault="00183DC9">
      <w:pPr>
        <w:pStyle w:val="ProductList-Body"/>
      </w:pPr>
    </w:p>
    <w:p w:rsidR="00183DC9" w:rsidRDefault="008472CE">
      <w:pPr>
        <w:pStyle w:val="ProductList-ClauseHeading"/>
        <w:outlineLvl w:val="4"/>
      </w:pPr>
      <w:r>
        <w:t>2.2 Work at Home</w:t>
      </w:r>
    </w:p>
    <w:p w:rsidR="00183DC9" w:rsidRDefault="008472CE">
      <w:pPr>
        <w:pStyle w:val="ProductList-Body"/>
      </w:pPr>
      <w:r>
        <w:t xml:space="preserve">En Work at Home-licens är en valfri licens som kan förvärvas endast i samband med en fullständig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Office Standard eller Office Professional Plus.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kan också installera och använda programvaran på en enhet utanför kundens eller koncernbolagets lokaler (t.ex. i sitt hem).</w:t>
      </w:r>
    </w:p>
    <w:p w:rsidR="00183DC9" w:rsidRDefault="00183DC9">
      <w:pPr>
        <w:pStyle w:val="ProductList-Body"/>
      </w:pPr>
    </w:p>
    <w:p w:rsidR="00183DC9" w:rsidRDefault="008472CE">
      <w:pPr>
        <w:pStyle w:val="ProductList-ClauseHeading"/>
        <w:outlineLvl w:val="4"/>
      </w:pPr>
      <w:r>
        <w:t>2.3 Plattformsoberoende</w:t>
      </w:r>
    </w:p>
    <w:p w:rsidR="00183DC9" w:rsidRDefault="008472CE">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183DC9" w:rsidRDefault="00183DC9">
      <w:pPr>
        <w:pStyle w:val="ProductList-Body"/>
      </w:pPr>
    </w:p>
    <w:p w:rsidR="00183DC9" w:rsidRDefault="008472CE">
      <w:pPr>
        <w:pStyle w:val="ProductList-ClauseHeading"/>
        <w:outlineLvl w:val="4"/>
      </w:pPr>
      <w:r>
        <w:t>2.4 Efterföljande Versioner</w:t>
      </w:r>
    </w:p>
    <w:p w:rsidR="00183DC9" w:rsidRDefault="008472CE">
      <w:pPr>
        <w:pStyle w:val="ProductList-Body"/>
      </w:pPr>
      <w:r>
        <w:t>Skype for Business 2016 är den efterföljande versionen till Lync 2013.</w:t>
      </w:r>
    </w:p>
    <w:p w:rsidR="00183DC9" w:rsidRDefault="00183DC9">
      <w:pPr>
        <w:pStyle w:val="ProductList-Body"/>
      </w:pPr>
    </w:p>
    <w:p w:rsidR="00183DC9" w:rsidRDefault="008472CE">
      <w:pPr>
        <w:pStyle w:val="ProductList-ClauseHeading"/>
        <w:outlineLvl w:val="4"/>
      </w:pPr>
      <w:r>
        <w:t>2.5 Office Online Server</w:t>
      </w:r>
    </w:p>
    <w:p w:rsidR="00183DC9" w:rsidRDefault="008472CE">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183DC9" w:rsidRDefault="00183DC9">
      <w:pPr>
        <w:pStyle w:val="ProductList-Body"/>
      </w:pPr>
    </w:p>
    <w:p w:rsidR="00183DC9" w:rsidRDefault="008472CE">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588"/>
        <w:gridCol w:w="3653"/>
        <w:gridCol w:w="354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Kommersiella användningsrättigheter för Office Home och student 2013 RT</w:t>
      </w:r>
    </w:p>
    <w:p w:rsidR="00183DC9" w:rsidRDefault="008472CE">
      <w:pPr>
        <w:pStyle w:val="ProductList-Body"/>
      </w:pPr>
      <w:r>
        <w:t xml:space="preserve">Vid tilldelning av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183DC9" w:rsidRDefault="00183DC9">
      <w:pPr>
        <w:pStyle w:val="ProductList-Body"/>
      </w:pPr>
    </w:p>
    <w:p w:rsidR="00183DC9" w:rsidRDefault="008472CE">
      <w:pPr>
        <w:pStyle w:val="ProductList-ClauseHeading"/>
        <w:outlineLvl w:val="4"/>
      </w:pPr>
      <w:r>
        <w:t>3.2 Office Professional Plus 2016 och Office Standard 2016 – Office Home &amp; Student 2013 RT Kommersiell Användning</w:t>
      </w:r>
    </w:p>
    <w:p w:rsidR="00183DC9" w:rsidRDefault="008472CE">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183DC9" w:rsidRDefault="00183DC9">
      <w:pPr>
        <w:pStyle w:val="ProductList-Body"/>
      </w:pPr>
    </w:p>
    <w:p w:rsidR="00183DC9" w:rsidRDefault="008472CE">
      <w:pPr>
        <w:pStyle w:val="ProductList-ClauseHeading"/>
        <w:outlineLvl w:val="4"/>
      </w:pPr>
      <w:r>
        <w:t>3.3 Akademiska Program</w:t>
      </w:r>
    </w:p>
    <w:p w:rsidR="00183DC9" w:rsidRDefault="008472CE">
      <w:pPr>
        <w:pStyle w:val="ProductList-Body"/>
      </w:pPr>
      <w:r>
        <w:t>Följande gäller för kunder i akademiska volymlicensieringsprogram.</w:t>
      </w:r>
    </w:p>
    <w:p w:rsidR="00183DC9" w:rsidRDefault="00183DC9">
      <w:pPr>
        <w:pStyle w:val="ProductList-Body"/>
      </w:pPr>
    </w:p>
    <w:p w:rsidR="00183DC9" w:rsidRDefault="008472CE">
      <w:pPr>
        <w:pStyle w:val="ProductList-SubClauseHeading"/>
        <w:outlineLvl w:val="5"/>
      </w:pPr>
      <w:r>
        <w:t>3.3.1 Utökade användningsrättigheter för Office 365 ProPlus</w:t>
      </w:r>
    </w:p>
    <w:p w:rsidR="00183DC9" w:rsidRDefault="008472CE">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183DC9" w:rsidRDefault="00183DC9">
      <w:pPr>
        <w:pStyle w:val="ProductList-BodyIndented"/>
      </w:pPr>
    </w:p>
    <w:p w:rsidR="00183DC9" w:rsidRDefault="008472CE">
      <w:pPr>
        <w:pStyle w:val="ProductList-SubClauseHeading"/>
        <w:outlineLvl w:val="5"/>
      </w:pPr>
      <w:r>
        <w:t>3.3.2 Förmån för examinerade studenter</w:t>
      </w:r>
    </w:p>
    <w:p w:rsidR="00183DC9" w:rsidRDefault="008472CE">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rsidR="00183DC9" w:rsidRDefault="00183DC9">
      <w:pPr>
        <w:pStyle w:val="ProductList-BodyIndented"/>
      </w:pPr>
    </w:p>
    <w:p w:rsidR="00183DC9" w:rsidRDefault="008472C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Project Professional 2016</w:t>
      </w:r>
    </w:p>
    <w:p w:rsidR="00183DC9" w:rsidRDefault="008472CE">
      <w:pPr>
        <w:pStyle w:val="ProductList-Body"/>
      </w:pPr>
      <w:r>
        <w:t>Kunder med aktiv SA för sin Project Professional-licens bedöms ha SA för sina motsvarande kostnadsfria Project Server CAL-licenser. Sådan SA-täckning upphör när Project Professional-täckning löper ut.</w:t>
      </w: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86" w:name="_Sec680"/>
      <w:r>
        <w:t>Office för Mac</w:t>
      </w:r>
      <w:bookmarkEnd w:id="86"/>
      <w:r>
        <w:fldChar w:fldCharType="begin"/>
      </w:r>
      <w:r>
        <w:instrText xml:space="preserve"> TC "</w:instrText>
      </w:r>
      <w:bookmarkStart w:id="87" w:name="_Toc515576251"/>
      <w:r>
        <w:instrText>Office för Mac</w:instrText>
      </w:r>
      <w:bookmarkEnd w:id="87"/>
      <w:r>
        <w:instrText>" \l 3</w:instrText>
      </w:r>
      <w:r>
        <w:fldChar w:fldCharType="end"/>
      </w:r>
    </w:p>
    <w:p w:rsidR="00183DC9" w:rsidRDefault="008472CE">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43"/>
        <w:gridCol w:w="3669"/>
        <w:gridCol w:w="35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Efterföljande Versioner</w:t>
      </w:r>
    </w:p>
    <w:p w:rsidR="00183DC9" w:rsidRDefault="008472CE">
      <w:pPr>
        <w:pStyle w:val="ProductList-Body"/>
      </w:pPr>
      <w:r>
        <w:t>Outlook för Mac 2011 är den efterföljande versionen till Entourage för Mac 2008. Lync för Mac 2011 är den efterföljande versionen till Communicator for Mac 2011</w:t>
      </w:r>
      <w:r>
        <w:fldChar w:fldCharType="begin"/>
      </w:r>
      <w:r>
        <w:instrText xml:space="preserve"> XE "Communicator for Mac 2011" </w:instrText>
      </w:r>
      <w:r>
        <w:fldChar w:fldCharType="end"/>
      </w:r>
      <w:r>
        <w:t>.</w:t>
      </w:r>
    </w:p>
    <w:p w:rsidR="00183DC9" w:rsidRDefault="00183DC9">
      <w:pPr>
        <w:pStyle w:val="ProductList-Body"/>
      </w:pPr>
    </w:p>
    <w:p w:rsidR="00183DC9" w:rsidRDefault="008472CE">
      <w:pPr>
        <w:pStyle w:val="ProductList-ClauseHeading"/>
        <w:outlineLvl w:val="4"/>
      </w:pPr>
      <w:r>
        <w:t>2.2 Work at Home</w:t>
      </w:r>
    </w:p>
    <w:p w:rsidR="00183DC9" w:rsidRDefault="008472CE">
      <w:pPr>
        <w:pStyle w:val="ProductList-Body"/>
      </w:pPr>
      <w:r>
        <w:t xml:space="preserve">En Work at Home-licens är en valfri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endast kan förvärvas i samband med en fullständig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183DC9" w:rsidRDefault="00183DC9">
      <w:pPr>
        <w:pStyle w:val="ProductList-Body"/>
      </w:pPr>
    </w:p>
    <w:p w:rsidR="00183DC9" w:rsidRDefault="008472CE">
      <w:pPr>
        <w:pStyle w:val="ProductList-ClauseHeading"/>
        <w:outlineLvl w:val="4"/>
      </w:pPr>
      <w:r>
        <w:t>2.3 Plattformsoberoende</w:t>
      </w:r>
    </w:p>
    <w:p w:rsidR="00183DC9" w:rsidRDefault="008472CE">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183DC9" w:rsidRDefault="00183DC9">
      <w:pPr>
        <w:pStyle w:val="ProductList-Body"/>
      </w:pPr>
    </w:p>
    <w:p w:rsidR="00183DC9" w:rsidRDefault="008472CE">
      <w:pPr>
        <w:pStyle w:val="ProductList-ClauseHeading"/>
        <w:outlineLvl w:val="4"/>
      </w:pPr>
      <w:r>
        <w:t>2.4 Office Online Server</w:t>
      </w:r>
    </w:p>
    <w:p w:rsidR="00183DC9" w:rsidRDefault="008472CE">
      <w:pPr>
        <w:pStyle w:val="ProductList-Body"/>
      </w:pPr>
      <w:r>
        <w:t xml:space="preserve">Kunder som köper standardlicenser för Office 2016 for Mac före 1 augusti 2016 får använda redigeringsfunktionerna som beskrivs i </w:t>
      </w:r>
      <w:hyperlink r:id="rId49">
        <w:r>
          <w:rPr>
            <w:color w:val="00467F"/>
            <w:u w:val="single"/>
          </w:rPr>
          <w:t>Office Online-avsnittet i Bilaga B</w:t>
        </w:r>
      </w:hyperlink>
      <w:r>
        <w:t xml:space="preserve"> med de licenserna. Denna rätt upphör den 1 augusti, 2019.</w:t>
      </w:r>
    </w:p>
    <w:p w:rsidR="00183DC9" w:rsidRDefault="008472CE">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07"/>
        <w:gridCol w:w="3614"/>
        <w:gridCol w:w="356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Kommersiell Användning av Office Home &amp; Student 2013 RT</w:t>
      </w:r>
    </w:p>
    <w:p w:rsidR="00183DC9" w:rsidRDefault="008472CE">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183DC9" w:rsidRDefault="008472C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92" w:name="_Sec612"/>
      <w:r>
        <w:t>Office-servrar</w:t>
      </w:r>
      <w:bookmarkEnd w:id="92"/>
      <w:r>
        <w:fldChar w:fldCharType="begin"/>
      </w:r>
      <w:r>
        <w:instrText xml:space="preserve"> TC "</w:instrText>
      </w:r>
      <w:bookmarkStart w:id="93" w:name="_Toc515576252"/>
      <w:r>
        <w:instrText>Office-servrar</w:instrText>
      </w:r>
      <w:bookmarkEnd w:id="93"/>
      <w:r>
        <w:instrText>" \l 2</w:instrText>
      </w:r>
      <w:r>
        <w:fldChar w:fldCharType="end"/>
      </w:r>
    </w:p>
    <w:p w:rsidR="00183DC9" w:rsidRDefault="008472CE">
      <w:pPr>
        <w:pStyle w:val="ProductList-Offering2HeadingNoBorder"/>
        <w:outlineLvl w:val="2"/>
      </w:pPr>
      <w:bookmarkStart w:id="94" w:name="_Sec638"/>
      <w:r>
        <w:t>Exchange Server</w:t>
      </w:r>
      <w:bookmarkEnd w:id="94"/>
      <w:r>
        <w:fldChar w:fldCharType="begin"/>
      </w:r>
      <w:r>
        <w:instrText xml:space="preserve"> TC "</w:instrText>
      </w:r>
      <w:bookmarkStart w:id="95" w:name="_Toc515576253"/>
      <w:r>
        <w:instrText>Exchange Server</w:instrText>
      </w:r>
      <w:bookmarkEnd w:id="95"/>
      <w:r>
        <w:instrText>" \l 3</w:instrText>
      </w:r>
      <w:r>
        <w:fldChar w:fldCharType="end"/>
      </w:r>
    </w:p>
    <w:p w:rsidR="00183DC9" w:rsidRDefault="008472CE">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83DC9" w:rsidRDefault="008472CE">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589"/>
        <w:gridCol w:w="3623"/>
        <w:gridCol w:w="35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3DC9" w:rsidRDefault="008472C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Exchange Online Plan 1 användar-SL</w:t>
            </w:r>
          </w:p>
        </w:tc>
      </w:tr>
      <w:tr w:rsidR="00183D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DC9" w:rsidRDefault="00183D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DC9" w:rsidRDefault="008472CE">
            <w:pPr>
              <w:pStyle w:val="ProductList-TableBody"/>
            </w:pPr>
            <w:r>
              <w:t>Exchange Online Plan 1</w:t>
            </w:r>
            <w:r>
              <w:fldChar w:fldCharType="begin"/>
            </w:r>
            <w:r>
              <w:instrText xml:space="preserve"> XE "Exchange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183DC9" w:rsidRDefault="008472CE">
            <w:pPr>
              <w:pStyle w:val="ProductList-TableBody"/>
            </w:pPr>
            <w:r>
              <w:t>Exchange Online Plan 2 användar-SL</w:t>
            </w:r>
          </w:p>
        </w:tc>
      </w:tr>
      <w:tr w:rsidR="00183D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DC9" w:rsidRDefault="00183D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DC9" w:rsidRDefault="008472CE">
            <w:pPr>
              <w:pStyle w:val="ProductList-TableBody"/>
            </w:pPr>
            <w:r>
              <w:t>Exchange Online Plan 2</w:t>
            </w:r>
            <w:r>
              <w:fldChar w:fldCharType="begin"/>
            </w:r>
            <w:r>
              <w:instrText xml:space="preserve"> XE "Exchange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183DC9" w:rsidRDefault="008472CE">
            <w:pPr>
              <w:pStyle w:val="ProductList-TableBody"/>
            </w:pPr>
            <w:r>
              <w:t>Exchange Online Plan 2G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SubClauseHeading"/>
        <w:outlineLvl w:val="5"/>
      </w:pPr>
      <w:r>
        <w:t>3.1.1 Ytterligare Funktioner Kopplade till Exchange Enterprise CAL</w:t>
      </w:r>
    </w:p>
    <w:p w:rsidR="00183DC9" w:rsidRDefault="008472CE">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6"/>
        <w:gridCol w:w="3463"/>
        <w:gridCol w:w="34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3DC9" w:rsidRDefault="008472C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Exchange Online Plan 2 användar-SL</w:t>
            </w:r>
          </w:p>
        </w:tc>
      </w:tr>
      <w:tr w:rsidR="00183D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DC9" w:rsidRDefault="00183D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DC9" w:rsidRDefault="008472CE">
            <w:pPr>
              <w:pStyle w:val="ProductList-TableBody"/>
            </w:pPr>
            <w:r>
              <w:t>Exchange Online Plan 2A användar-SL</w:t>
            </w:r>
          </w:p>
        </w:tc>
        <w:tc>
          <w:tcPr>
            <w:tcW w:w="4040" w:type="dxa"/>
            <w:tcBorders>
              <w:top w:val="none" w:sz="4" w:space="0" w:color="000000"/>
              <w:left w:val="none" w:sz="4" w:space="0" w:color="000000"/>
              <w:bottom w:val="none" w:sz="4" w:space="0" w:color="000000"/>
              <w:right w:val="single" w:sz="4" w:space="0" w:color="000000"/>
            </w:tcBorders>
          </w:tcPr>
          <w:p w:rsidR="00183DC9" w:rsidRDefault="008472CE">
            <w:pPr>
              <w:pStyle w:val="ProductList-TableBody"/>
            </w:pPr>
            <w:r>
              <w:t>Exchange Online Plan 2G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Indented"/>
      </w:pPr>
    </w:p>
    <w:p w:rsidR="00183DC9" w:rsidRDefault="008472CE">
      <w:pPr>
        <w:pStyle w:val="ProductList-ClauseHeading"/>
        <w:outlineLvl w:val="4"/>
      </w:pPr>
      <w:r>
        <w:t>3.2 Ytterligare programvara</w:t>
      </w:r>
    </w:p>
    <w:tbl>
      <w:tblPr>
        <w:tblStyle w:val="PURTable"/>
        <w:tblW w:w="0" w:type="dxa"/>
        <w:tblLook w:val="04A0" w:firstRow="1" w:lastRow="0" w:firstColumn="1" w:lastColumn="0" w:noHBand="0" w:noVBand="1"/>
      </w:tblPr>
      <w:tblGrid>
        <w:gridCol w:w="3666"/>
        <w:gridCol w:w="3562"/>
        <w:gridCol w:w="356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183DC9">
      <w:pPr>
        <w:pStyle w:val="ProductList-Body"/>
      </w:pPr>
    </w:p>
    <w:p w:rsidR="00183DC9" w:rsidRDefault="008472C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Kompletterade Villkor till Exchange Enterprise CAL with Services 2016</w:t>
      </w:r>
    </w:p>
    <w:p w:rsidR="00183DC9" w:rsidRDefault="008472CE">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2">
        <w:r>
          <w:rPr>
            <w:color w:val="00467F"/>
            <w:u w:val="single"/>
          </w:rPr>
          <w:t>http://go.microsoft.com/?linkid=9839207</w:t>
        </w:r>
      </w:hyperlink>
      <w:r>
        <w:t>.</w:t>
      </w: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00" w:name="_Sec639"/>
      <w:r>
        <w:t>Project Server</w:t>
      </w:r>
      <w:bookmarkEnd w:id="100"/>
      <w:r>
        <w:fldChar w:fldCharType="begin"/>
      </w:r>
      <w:r>
        <w:instrText xml:space="preserve"> TC "</w:instrText>
      </w:r>
      <w:bookmarkStart w:id="101" w:name="_Toc515576254"/>
      <w:r>
        <w:instrText>Project Server</w:instrText>
      </w:r>
      <w:bookmarkEnd w:id="101"/>
      <w:r>
        <w:instrText>" \l 3</w:instrText>
      </w:r>
      <w:r>
        <w:fldChar w:fldCharType="end"/>
      </w:r>
    </w:p>
    <w:p w:rsidR="00183DC9" w:rsidRDefault="008472CE">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35"/>
        <w:gridCol w:w="3673"/>
        <w:gridCol w:w="35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589"/>
        <w:gridCol w:w="3623"/>
        <w:gridCol w:w="35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83DC9" w:rsidRDefault="008472CE">
            <w:pPr>
              <w:pStyle w:val="ProductList-TableBody"/>
            </w:pPr>
            <w:r>
              <w:t>Project Online Essentials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183DC9" w:rsidRDefault="008472CE">
            <w:pPr>
              <w:pStyle w:val="ProductList-TableBody"/>
            </w:pPr>
            <w:r>
              <w:t>Project Online Premium användar-SL</w:t>
            </w:r>
          </w:p>
        </w:tc>
      </w:tr>
    </w:tbl>
    <w:p w:rsidR="00183DC9" w:rsidRDefault="00183DC9">
      <w:pPr>
        <w:pStyle w:val="ProductList-Body"/>
      </w:pPr>
    </w:p>
    <w:p w:rsidR="00183DC9" w:rsidRDefault="008472CE">
      <w:pPr>
        <w:pStyle w:val="ProductList-ClauseHeading"/>
        <w:outlineLvl w:val="4"/>
      </w:pPr>
      <w:r>
        <w:t>3.2 Ytterligare programvara</w:t>
      </w:r>
    </w:p>
    <w:tbl>
      <w:tblPr>
        <w:tblStyle w:val="PURTable"/>
        <w:tblW w:w="0" w:type="dxa"/>
        <w:tblLook w:val="04A0" w:firstRow="1" w:lastRow="0" w:firstColumn="1" w:lastColumn="0" w:noHBand="0" w:noVBand="1"/>
      </w:tblPr>
      <w:tblGrid>
        <w:gridCol w:w="3768"/>
        <w:gridCol w:w="3511"/>
        <w:gridCol w:w="351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06" w:name="_Sec640"/>
      <w:r>
        <w:t>SharePoint Server</w:t>
      </w:r>
      <w:bookmarkEnd w:id="106"/>
      <w:r>
        <w:fldChar w:fldCharType="begin"/>
      </w:r>
      <w:r>
        <w:instrText xml:space="preserve"> TC "</w:instrText>
      </w:r>
      <w:bookmarkStart w:id="107" w:name="_Toc515576255"/>
      <w:r>
        <w:instrText>SharePoint Server</w:instrText>
      </w:r>
      <w:bookmarkEnd w:id="107"/>
      <w:r>
        <w:instrText>" \l 3</w:instrText>
      </w:r>
      <w:r>
        <w:fldChar w:fldCharType="end"/>
      </w:r>
    </w:p>
    <w:p w:rsidR="00183DC9" w:rsidRDefault="008472CE">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83DC9" w:rsidRDefault="008472CE">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46"/>
        <w:gridCol w:w="3668"/>
        <w:gridCol w:w="357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589"/>
        <w:gridCol w:w="3623"/>
        <w:gridCol w:w="35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SharePoint Online Plan 2</w:t>
            </w:r>
            <w:r>
              <w:fldChar w:fldCharType="begin"/>
            </w:r>
            <w:r>
              <w:instrText xml:space="preserve"> XE "SharePoint Online Plan 2" </w:instrText>
            </w:r>
            <w:r>
              <w:fldChar w:fldCharType="end"/>
            </w:r>
            <w:r>
              <w:t xml:space="preserve">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 xml:space="preserve"> SharePoint Online Plan 1 eller 2</w:t>
            </w:r>
            <w:r>
              <w:fldChar w:fldCharType="begin"/>
            </w:r>
            <w:r>
              <w:instrText xml:space="preserve"> XE " SharePoint Online Plan 1 eller 2" </w:instrText>
            </w:r>
            <w:r>
              <w:fldChar w:fldCharType="end"/>
            </w:r>
            <w:r>
              <w:t xml:space="preserve">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8472CE">
            <w:pPr>
              <w:pStyle w:val="ProductList-TableBody"/>
            </w:pPr>
            <w:r>
              <w:t>SharePoint Online Plan 2 användar-SL</w:t>
            </w:r>
          </w:p>
        </w:tc>
      </w:tr>
    </w:tbl>
    <w:p w:rsidR="00183DC9" w:rsidRDefault="00183DC9">
      <w:pPr>
        <w:pStyle w:val="ProductList-Body"/>
      </w:pPr>
    </w:p>
    <w:p w:rsidR="00183DC9" w:rsidRDefault="008472CE">
      <w:pPr>
        <w:pStyle w:val="ProductList-SubClauseHeading"/>
        <w:outlineLvl w:val="5"/>
      </w:pPr>
      <w:r>
        <w:t>3.2.1 Ytterligare Funktioner för SharePoint Server Kopplade till SharePoint Enterprise CAL</w:t>
      </w:r>
    </w:p>
    <w:p w:rsidR="00183DC9" w:rsidRDefault="008472C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SharePoint Online Plan 2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Indented"/>
      </w:pPr>
    </w:p>
    <w:p w:rsidR="00183DC9" w:rsidRDefault="008472CE">
      <w:pPr>
        <w:pStyle w:val="ProductList-ClauseHeading"/>
        <w:outlineLvl w:val="4"/>
      </w:pPr>
      <w:r>
        <w:t>3.3 CAL-avstående för användare som Bereder sig Åtkomst till Offentligt Tillgängligt Innehåll</w:t>
      </w:r>
    </w:p>
    <w:p w:rsidR="00183DC9" w:rsidRDefault="008472CE">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program som kunden gör offentligt tillgängliga för användare över Internet (t.ex. där åtkomst inte är begränsad till intranät- eller extranätsituationer).</w:t>
      </w:r>
    </w:p>
    <w:p w:rsidR="00183DC9" w:rsidRDefault="00183DC9">
      <w:pPr>
        <w:pStyle w:val="ProductList-Body"/>
      </w:pPr>
    </w:p>
    <w:p w:rsidR="00183DC9" w:rsidRDefault="008472CE">
      <w:pPr>
        <w:pStyle w:val="ProductList-ClauseHeading"/>
        <w:outlineLvl w:val="4"/>
      </w:pPr>
      <w:r>
        <w:t>3.4 Ytterligare programvara</w:t>
      </w:r>
    </w:p>
    <w:tbl>
      <w:tblPr>
        <w:tblStyle w:val="PURTable"/>
        <w:tblW w:w="0" w:type="dxa"/>
        <w:tblLook w:val="04A0" w:firstRow="1" w:lastRow="0" w:firstColumn="1" w:lastColumn="0" w:noHBand="0" w:noVBand="1"/>
      </w:tblPr>
      <w:tblGrid>
        <w:gridCol w:w="3768"/>
        <w:gridCol w:w="3511"/>
        <w:gridCol w:w="351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183DC9">
      <w:pPr>
        <w:pStyle w:val="ProductList-Body"/>
      </w:pPr>
    </w:p>
    <w:p w:rsidR="00183DC9" w:rsidRDefault="008472C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15576256"/>
      <w:r>
        <w:instrText>Skype för Business Server</w:instrText>
      </w:r>
      <w:bookmarkEnd w:id="113"/>
      <w:r>
        <w:instrText>" \l 3</w:instrText>
      </w:r>
      <w:r>
        <w:fldChar w:fldCharType="end"/>
      </w:r>
    </w:p>
    <w:p w:rsidR="00183DC9" w:rsidRDefault="008472CE">
      <w:pPr>
        <w:pStyle w:val="ProductList-Offering1SubSection"/>
        <w:outlineLvl w:val="3"/>
      </w:pPr>
      <w:bookmarkStart w:id="114" w:name="_Sec686"/>
      <w:r>
        <w:t>1. Programtillgänglighet</w:t>
      </w:r>
      <w:bookmarkEnd w:id="114"/>
    </w:p>
    <w:p w:rsidR="00183DC9" w:rsidRDefault="00183DC9">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Skype för företag – Server 2015</w:t>
            </w:r>
            <w:r>
              <w:fldChar w:fldCharType="begin"/>
            </w:r>
            <w:r>
              <w:instrText xml:space="preserve"> XE "Skype för företag –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none" w:sz="4" w:space="0" w:color="FFFFFF"/>
              <w:right w:val="none" w:sz="4" w:space="0" w:color="6E6E6E"/>
            </w:tcBorders>
          </w:tcPr>
          <w:p w:rsidR="00183DC9" w:rsidRDefault="008472CE">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83DC9" w:rsidRDefault="008472CE">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41"/>
        <w:gridCol w:w="3578"/>
        <w:gridCol w:w="367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Skype for Business Online Plan 1 användar-SL</w:t>
            </w:r>
          </w:p>
        </w:tc>
      </w:tr>
      <w:tr w:rsidR="00183D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DC9" w:rsidRDefault="008472CE">
            <w:pPr>
              <w:pStyle w:val="ProductList-TableBody"/>
            </w:pPr>
            <w:r>
              <w:t>Skype for Business Online Plan 1</w:t>
            </w:r>
            <w:r>
              <w:fldChar w:fldCharType="begin"/>
            </w:r>
            <w:r>
              <w:instrText xml:space="preserve"> XE "Skype for Business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183DC9" w:rsidRDefault="008472CE">
            <w:pPr>
              <w:pStyle w:val="ProductList-TableBody"/>
            </w:pPr>
            <w:r>
              <w:t>Skype for Business Online Plan 2 användar-SL</w:t>
            </w:r>
          </w:p>
        </w:tc>
      </w:tr>
      <w:tr w:rsidR="00183D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DC9" w:rsidRDefault="008472CE">
            <w:pPr>
              <w:pStyle w:val="ProductList-TableBody"/>
            </w:pPr>
            <w:r>
              <w:t>Skype for Business Online Plan 2</w:t>
            </w:r>
            <w:r>
              <w:fldChar w:fldCharType="begin"/>
            </w:r>
            <w:r>
              <w:instrText xml:space="preserve"> XE "Skype for Business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183DC9" w:rsidRDefault="008472CE">
            <w:pPr>
              <w:pStyle w:val="ProductList-TableBody"/>
            </w:pPr>
            <w:r>
              <w:t>Skype for Business Online Plan 2G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SubClauseHeading"/>
        <w:outlineLvl w:val="5"/>
      </w:pPr>
      <w:r>
        <w:t>3.1.1 Ytterligare Funktioner Kopplade till Skype for Business Server Enterprise CAL</w:t>
      </w:r>
    </w:p>
    <w:p w:rsidR="00183DC9" w:rsidRDefault="008472CE">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Skype for Business Online Plan 2 användar-SL</w:t>
            </w:r>
          </w:p>
        </w:tc>
      </w:tr>
      <w:tr w:rsidR="00183D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DC9" w:rsidRDefault="008472CE">
            <w:pPr>
              <w:pStyle w:val="ProductList-TableBody"/>
            </w:pPr>
            <w:r>
              <w:t>Skype for Business Online Plan 2A användar-SL</w:t>
            </w:r>
          </w:p>
        </w:tc>
        <w:tc>
          <w:tcPr>
            <w:tcW w:w="4040" w:type="dxa"/>
            <w:tcBorders>
              <w:top w:val="none" w:sz="4" w:space="0" w:color="000000"/>
              <w:left w:val="none" w:sz="4" w:space="0" w:color="000000"/>
              <w:bottom w:val="none" w:sz="4" w:space="0" w:color="000000"/>
              <w:right w:val="single" w:sz="4" w:space="0" w:color="000000"/>
            </w:tcBorders>
          </w:tcPr>
          <w:p w:rsidR="00183DC9" w:rsidRDefault="008472CE">
            <w:pPr>
              <w:pStyle w:val="ProductList-TableBody"/>
            </w:pPr>
            <w:r>
              <w:t>Skype for Business Online Plan 2G användar-SL</w:t>
            </w:r>
          </w:p>
        </w:tc>
      </w:tr>
      <w:tr w:rsidR="00183D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DC9" w:rsidRDefault="008472CE">
            <w:pPr>
              <w:pStyle w:val="ProductList-TableBody"/>
            </w:pPr>
            <w:r>
              <w:t>Live Meeting Standard</w:t>
            </w:r>
            <w:r>
              <w:fldChar w:fldCharType="begin"/>
            </w:r>
            <w:r>
              <w:instrText xml:space="preserve"> XE "Live Meeting Standard"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183DC9" w:rsidRDefault="008472CE">
            <w:pPr>
              <w:pStyle w:val="ProductList-TableBody"/>
            </w:pPr>
            <w:r>
              <w:t>Live Meeting Professional</w:t>
            </w:r>
            <w:r>
              <w:fldChar w:fldCharType="begin"/>
            </w:r>
            <w:r>
              <w:instrText xml:space="preserve"> XE "Live Meeting Professional" </w:instrText>
            </w:r>
            <w:r>
              <w:fldChar w:fldCharType="end"/>
            </w:r>
            <w:r>
              <w:t xml:space="preserve">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Indented"/>
      </w:pPr>
    </w:p>
    <w:p w:rsidR="00183DC9" w:rsidRDefault="008472CE">
      <w:pPr>
        <w:pStyle w:val="ProductList-SubClauseHeading"/>
        <w:outlineLvl w:val="5"/>
      </w:pPr>
      <w:r>
        <w:t>3.1.2 Ytterligare Funktioner Kopplade till Skype for Business Server Plus CAL</w:t>
      </w:r>
    </w:p>
    <w:p w:rsidR="00183DC9" w:rsidRDefault="008472CE">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72"/>
        <w:gridCol w:w="3474"/>
        <w:gridCol w:w="348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183DC9" w:rsidRDefault="008472CE">
            <w:pPr>
              <w:pStyle w:val="ProductList-TableBody"/>
            </w:pPr>
            <w:r>
              <w:t>Skype for Business Plus CAL-användarlicens</w:t>
            </w:r>
          </w:p>
        </w:tc>
      </w:tr>
    </w:tbl>
    <w:p w:rsidR="00183DC9" w:rsidRDefault="00183DC9">
      <w:pPr>
        <w:pStyle w:val="ProductList-BodyIndented"/>
      </w:pPr>
    </w:p>
    <w:p w:rsidR="00183DC9" w:rsidRDefault="008472CE">
      <w:pPr>
        <w:pStyle w:val="ProductList-ClauseHeading"/>
        <w:outlineLvl w:val="4"/>
      </w:pPr>
      <w:r>
        <w:t>3.2 Ytterligare programvara</w:t>
      </w:r>
    </w:p>
    <w:tbl>
      <w:tblPr>
        <w:tblStyle w:val="PURTable"/>
        <w:tblW w:w="0" w:type="dxa"/>
        <w:tblLook w:val="04A0" w:firstRow="1" w:lastRow="0" w:firstColumn="1" w:lastColumn="0" w:noHBand="0" w:noVBand="1"/>
      </w:tblPr>
      <w:tblGrid>
        <w:gridCol w:w="3589"/>
        <w:gridCol w:w="3612"/>
        <w:gridCol w:w="358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Audio/Video Conferencing Server Role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Director Role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Mediation Server Role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Administrativa verktyg för Microsoft Lync Server 2013 Group Chat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PowerShell Snap-in</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Survivable Branch Appliance Role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Video Interop Server Role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118" w:name="_Sec614"/>
      <w:r>
        <w:t>SQL Server</w:t>
      </w:r>
      <w:bookmarkEnd w:id="118"/>
      <w:r>
        <w:fldChar w:fldCharType="begin"/>
      </w:r>
      <w:r>
        <w:instrText xml:space="preserve"> TC "</w:instrText>
      </w:r>
      <w:bookmarkStart w:id="119" w:name="_Toc515576257"/>
      <w:r>
        <w:instrText>SQL Server</w:instrText>
      </w:r>
      <w:bookmarkEnd w:id="119"/>
      <w:r>
        <w:instrText>" \l 2</w:instrText>
      </w:r>
      <w:r>
        <w:fldChar w:fldCharType="end"/>
      </w:r>
    </w:p>
    <w:p w:rsidR="00183DC9" w:rsidRDefault="008472CE">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single" w:sz="4" w:space="0" w:color="FFFFFF"/>
              <w:right w:val="none" w:sz="4" w:space="0" w:color="6E6E6E"/>
            </w:tcBorders>
          </w:tcPr>
          <w:p w:rsidR="00183DC9" w:rsidRDefault="008472C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83DC9" w:rsidRDefault="008472C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83DC9" w:rsidRDefault="008472CE">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35"/>
        <w:gridCol w:w="3673"/>
        <w:gridCol w:w="35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2.1 SQL Server 2017 Enterprise</w:t>
      </w:r>
    </w:p>
    <w:p w:rsidR="00183DC9" w:rsidRDefault="008472CE">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183DC9" w:rsidRDefault="00183DC9">
      <w:pPr>
        <w:pStyle w:val="ProductList-Body"/>
      </w:pPr>
    </w:p>
    <w:p w:rsidR="00183DC9" w:rsidRDefault="008472CE">
      <w:pPr>
        <w:pStyle w:val="ProductList-ClauseHeading"/>
        <w:outlineLvl w:val="3"/>
      </w:pPr>
      <w:r>
        <w:t>2.2 SQL Server Parallel Data Warehouse</w:t>
      </w:r>
    </w:p>
    <w:p w:rsidR="00183DC9" w:rsidRDefault="008472CE">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183DC9" w:rsidRDefault="00183DC9">
      <w:pPr>
        <w:pStyle w:val="ProductList-Body"/>
      </w:pPr>
    </w:p>
    <w:p w:rsidR="00183DC9" w:rsidRDefault="008472CE">
      <w:pPr>
        <w:pStyle w:val="ProductList-ClauseHeading"/>
        <w:outlineLvl w:val="3"/>
      </w:pPr>
      <w:r>
        <w:t>2.3 SQL Server Parallel Data Warehouse Optional Build utan Oracle Java</w:t>
      </w:r>
    </w:p>
    <w:p w:rsidR="00183DC9" w:rsidRDefault="008472CE">
      <w:pPr>
        <w:pStyle w:val="ProductList-Body"/>
      </w:pPr>
      <w:r>
        <w:t xml:space="preserve">Kunder kan förvärva en version av produkten med Oracle Java eller, vid förfrågan, utan Oracle Java. Mer information finns på </w:t>
      </w:r>
      <w:hyperlink r:id="rId55">
        <w:r>
          <w:rPr>
            <w:color w:val="00467F"/>
            <w:u w:val="single"/>
          </w:rPr>
          <w:t>http://www.microsoft.com/en-us/sqlserver/solutions-technologies/data-warehousing/pdw.aspx</w:t>
        </w:r>
      </w:hyperlink>
      <w:r>
        <w:t>.</w:t>
      </w:r>
    </w:p>
    <w:p w:rsidR="00183DC9" w:rsidRDefault="00183DC9">
      <w:pPr>
        <w:pStyle w:val="ProductList-Body"/>
      </w:pPr>
    </w:p>
    <w:p w:rsidR="00183DC9" w:rsidRDefault="008472CE">
      <w:pPr>
        <w:pStyle w:val="ProductList-ClauseHeading"/>
        <w:outlineLvl w:val="3"/>
      </w:pPr>
      <w:r>
        <w:t>2.4 Tillägg till SQL Server Standard Premium Assurance</w:t>
      </w:r>
    </w:p>
    <w:p w:rsidR="00183DC9" w:rsidRDefault="008472CE">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6">
        <w:r>
          <w:rPr>
            <w:color w:val="00467F"/>
            <w:u w:val="single"/>
          </w:rPr>
          <w:t>http://go.microsoft.com/?linkid=9839206</w:t>
        </w:r>
      </w:hyperlink>
      <w:r>
        <w:t>.</w:t>
      </w:r>
    </w:p>
    <w:p w:rsidR="00183DC9" w:rsidRDefault="00183DC9">
      <w:pPr>
        <w:pStyle w:val="ProductList-Body"/>
      </w:pPr>
    </w:p>
    <w:p w:rsidR="00183DC9" w:rsidRDefault="008472CE">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560"/>
        <w:gridCol w:w="3568"/>
        <w:gridCol w:w="366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37"/>
        <w:gridCol w:w="3536"/>
        <w:gridCol w:w="361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83DC9" w:rsidRDefault="008472C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SQL Server-prenumeration för Azure CAL</w:t>
            </w:r>
          </w:p>
        </w:tc>
      </w:tr>
    </w:tbl>
    <w:p w:rsidR="00183DC9" w:rsidRDefault="00183DC9">
      <w:pPr>
        <w:pStyle w:val="ProductList-Body"/>
      </w:pPr>
    </w:p>
    <w:p w:rsidR="00183DC9" w:rsidRDefault="008472CE">
      <w:pPr>
        <w:pStyle w:val="ProductList-ClauseHeading"/>
        <w:outlineLvl w:val="3"/>
      </w:pPr>
      <w:r>
        <w:t>3.2 Automatiska Uppdateringar till Tidigare Versioner av SQL Server</w:t>
      </w:r>
    </w:p>
    <w:p w:rsidR="00183DC9" w:rsidRDefault="008472CE">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183DC9" w:rsidRDefault="00183DC9">
      <w:pPr>
        <w:pStyle w:val="ProductList-Body"/>
      </w:pPr>
    </w:p>
    <w:p w:rsidR="00183DC9" w:rsidRDefault="008472CE">
      <w:pPr>
        <w:pStyle w:val="ProductList-ClauseHeading"/>
        <w:outlineLvl w:val="3"/>
      </w:pPr>
      <w:r>
        <w:t>3.3 Val av SQL Server-plattform</w:t>
      </w:r>
    </w:p>
    <w:p w:rsidR="00183DC9" w:rsidRDefault="008472CE">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183DC9" w:rsidRDefault="00183DC9">
      <w:pPr>
        <w:pStyle w:val="ProductList-Body"/>
      </w:pPr>
    </w:p>
    <w:p w:rsidR="00183DC9" w:rsidRDefault="008472CE">
      <w:pPr>
        <w:pStyle w:val="ProductList-ClauseHeading"/>
        <w:outlineLvl w:val="3"/>
      </w:pPr>
      <w:r>
        <w:t>3.4 Köra instanser för Standard-utgåva</w:t>
      </w:r>
    </w:p>
    <w:p w:rsidR="00183DC9" w:rsidRDefault="008472CE">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183DC9" w:rsidRDefault="00183DC9">
      <w:pPr>
        <w:pStyle w:val="ProductList-Body"/>
      </w:pPr>
    </w:p>
    <w:p w:rsidR="00183DC9" w:rsidRDefault="008472CE">
      <w:pPr>
        <w:pStyle w:val="ProductList-ClauseHeading"/>
        <w:outlineLvl w:val="3"/>
      </w:pPr>
      <w:r>
        <w:t>3.5 Redundansväxlingsservrar för Parallel Data Warehouse (PDW)</w:t>
      </w:r>
    </w:p>
    <w:p w:rsidR="00183DC9" w:rsidRDefault="008472CE">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183DC9" w:rsidRDefault="00183DC9">
      <w:pPr>
        <w:pStyle w:val="ProductList-Body"/>
      </w:pPr>
    </w:p>
    <w:p w:rsidR="00183DC9" w:rsidRDefault="008472CE">
      <w:pPr>
        <w:pStyle w:val="ProductList-ClauseHeading"/>
        <w:outlineLvl w:val="3"/>
      </w:pPr>
      <w:r>
        <w:t>3.6 Ytterligare programvara</w:t>
      </w:r>
    </w:p>
    <w:p w:rsidR="00183DC9" w:rsidRDefault="008472CE">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Client Tools Connectivity</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Distributed Replay Client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Hanteringsverktyg – fullständiga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Indented"/>
      </w:pPr>
    </w:p>
    <w:p w:rsidR="00183DC9" w:rsidRDefault="008472CE">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7">
              <w:r>
                <w:rPr>
                  <w:color w:val="00467F"/>
                  <w:u w:val="single"/>
                </w:rPr>
                <w:t>Produktvillkor – juni 2016</w:t>
              </w:r>
            </w:hyperlink>
            <w:r>
              <w:t xml:space="preserve">. R Server för Hadoop, R Server för Linux och R Server för Teradata </w:t>
            </w:r>
            <w:hyperlink r:id="rId58">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URBreadcrumb"/>
      </w:pPr>
    </w:p>
    <w:p w:rsidR="00183DC9" w:rsidRDefault="008472CE">
      <w:pPr>
        <w:pStyle w:val="ProductList-ClauseHeading"/>
        <w:outlineLvl w:val="3"/>
      </w:pPr>
      <w:r>
        <w:t>4.1 SQL Server 2017 Enterprise Core – Obegränsad Virtualisering</w:t>
      </w:r>
    </w:p>
    <w:p w:rsidR="00183DC9" w:rsidRDefault="008472CE">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183DC9" w:rsidRDefault="00183DC9">
      <w:pPr>
        <w:pStyle w:val="ProductList-Body"/>
      </w:pPr>
    </w:p>
    <w:p w:rsidR="00183DC9" w:rsidRDefault="008472CE">
      <w:pPr>
        <w:pStyle w:val="ProductList-ClauseHeading"/>
        <w:outlineLvl w:val="3"/>
      </w:pPr>
      <w:r>
        <w:t>4.2 SQL Server 2017 Enterprise Core - Parallel Data Warehouse-funktionsuppdateringar</w:t>
      </w:r>
    </w:p>
    <w:p w:rsidR="00183DC9" w:rsidRDefault="008472CE">
      <w:pPr>
        <w:pStyle w:val="ProductList-Body"/>
      </w:pPr>
      <w:r>
        <w:t>Kunder med SA-täckning är berättigade Parallel Data Warehouse-funktionsutgåvor (t.ex. tillämpningsuppdateringar) tillgängliga mellan stora produktutgåvor.</w:t>
      </w:r>
    </w:p>
    <w:p w:rsidR="00183DC9" w:rsidRDefault="00183DC9">
      <w:pPr>
        <w:pStyle w:val="ProductList-Body"/>
      </w:pPr>
    </w:p>
    <w:p w:rsidR="00183DC9" w:rsidRDefault="008472CE">
      <w:pPr>
        <w:pStyle w:val="ProductList-ClauseHeading"/>
        <w:outlineLvl w:val="3"/>
      </w:pPr>
      <w:r>
        <w:t>4.3 Utköpsalternativ för SQL Server enligt Enrollment for Application Platform EAP</w:t>
      </w:r>
    </w:p>
    <w:p w:rsidR="00183DC9" w:rsidRDefault="008472CE">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183DC9" w:rsidRDefault="00183DC9">
      <w:pPr>
        <w:pStyle w:val="ProductList-Body"/>
      </w:pPr>
    </w:p>
    <w:p w:rsidR="00183DC9" w:rsidRDefault="008472CE">
      <w:pPr>
        <w:pStyle w:val="ProductList-ClauseHeading"/>
        <w:outlineLvl w:val="3"/>
      </w:pPr>
      <w:r>
        <w:t>4.4 SQL Server Enterprise Core och SQL Server Enterprise – Machine Learning Server för Windows och Machine Learning Server för Linux</w:t>
      </w:r>
    </w:p>
    <w:p w:rsidR="00183DC9" w:rsidRDefault="008472CE">
      <w:pPr>
        <w:pStyle w:val="ProductList-Body"/>
      </w:pPr>
      <w: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183DC9" w:rsidRDefault="00183DC9">
      <w:pPr>
        <w:pStyle w:val="ProductList-Body"/>
      </w:pPr>
    </w:p>
    <w:p w:rsidR="00183DC9" w:rsidRDefault="008472CE">
      <w:pPr>
        <w:pStyle w:val="ProductList-ClauseHeading"/>
        <w:outlineLvl w:val="3"/>
      </w:pPr>
      <w:r>
        <w:t>4.5 SQL Enterprise Core – som kör Machine Learning Server för Hadoop</w:t>
      </w:r>
    </w:p>
    <w:p w:rsidR="00183DC9" w:rsidRDefault="008472CE">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183DC9" w:rsidRDefault="00183DC9">
      <w:pPr>
        <w:pStyle w:val="ProductList-Body"/>
      </w:pPr>
    </w:p>
    <w:p w:rsidR="00183DC9" w:rsidRDefault="008472CE">
      <w:pPr>
        <w:pStyle w:val="ProductList-ClauseHeading"/>
        <w:outlineLvl w:val="3"/>
      </w:pPr>
      <w:r>
        <w:t>4.6 Användning av Power BI-rapportserver – SQL Server Enterprise Edition</w:t>
      </w:r>
    </w:p>
    <w:p w:rsidR="00183DC9" w:rsidRDefault="008472CE">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124" w:name="_Sec615"/>
      <w:r>
        <w:t>System Center</w:t>
      </w:r>
      <w:bookmarkEnd w:id="124"/>
      <w:r>
        <w:fldChar w:fldCharType="begin"/>
      </w:r>
      <w:r>
        <w:instrText xml:space="preserve"> TC "</w:instrText>
      </w:r>
      <w:bookmarkStart w:id="125" w:name="_Toc515576258"/>
      <w:r>
        <w:instrText>System Center</w:instrText>
      </w:r>
      <w:bookmarkEnd w:id="125"/>
      <w:r>
        <w:instrText>" \l 2</w:instrText>
      </w:r>
      <w:r>
        <w:fldChar w:fldCharType="end"/>
      </w:r>
    </w:p>
    <w:p w:rsidR="00183DC9" w:rsidRDefault="008472CE">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6259"/>
      <w:r>
        <w:instrText>System Center Server</w:instrText>
      </w:r>
      <w:bookmarkEnd w:id="127"/>
      <w:r>
        <w:instrText>" \l 3</w:instrText>
      </w:r>
      <w:r>
        <w:fldChar w:fldCharType="end"/>
      </w:r>
    </w:p>
    <w:p w:rsidR="00183DC9" w:rsidRDefault="008472CE">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35"/>
        <w:gridCol w:w="3673"/>
        <w:gridCol w:w="35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562"/>
        <w:gridCol w:w="3567"/>
        <w:gridCol w:w="36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3.3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83DC9" w:rsidRDefault="00183DC9">
      <w:pPr>
        <w:pStyle w:val="ProductList-Body"/>
      </w:pPr>
    </w:p>
    <w:p w:rsidR="00183DC9" w:rsidRDefault="008472CE">
      <w:pPr>
        <w:pStyle w:val="ProductList-ClauseHeading"/>
        <w:outlineLvl w:val="4"/>
      </w:pPr>
      <w:r>
        <w:t>3.4 Windows Server-behållare</w:t>
      </w:r>
    </w:p>
    <w:p w:rsidR="00183DC9" w:rsidRDefault="008472CE">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8472C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Rättigheter för System Center Current Branch (om tillämpligt)</w:t>
      </w:r>
    </w:p>
    <w:p w:rsidR="00183DC9" w:rsidRDefault="008472CE">
      <w:pPr>
        <w:pStyle w:val="ProductList-Body"/>
      </w:pPr>
      <w:r>
        <w:t>Kunder med aktiv SA på System Center Standard- eller Datacenter-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får installera och använda Current Branch-alternativet för alla komponenter.</w:t>
      </w:r>
    </w:p>
    <w:p w:rsidR="00183DC9" w:rsidRDefault="00183DC9">
      <w:pPr>
        <w:pStyle w:val="ProductList-ClauseHeading"/>
        <w:outlineLvl w:val="4"/>
      </w:pPr>
    </w:p>
    <w:p w:rsidR="00183DC9" w:rsidRDefault="008472CE">
      <w:pPr>
        <w:pStyle w:val="ProductList-ClauseHeading"/>
        <w:outlineLvl w:val="4"/>
      </w:pPr>
      <w:r>
        <w:t>4.2 System Center-tjänsten för global övervakning</w:t>
      </w:r>
    </w:p>
    <w:p w:rsidR="00183DC9" w:rsidRDefault="008472CE">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webbprogram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183DC9" w:rsidRDefault="00183DC9">
      <w:pPr>
        <w:pStyle w:val="ProductList-Body"/>
      </w:pPr>
    </w:p>
    <w:p w:rsidR="00183DC9" w:rsidRDefault="008472CE">
      <w:pPr>
        <w:pStyle w:val="ProductList-ClauseHeading"/>
        <w:outlineLvl w:val="4"/>
      </w:pPr>
      <w:r>
        <w:t>4.3 Användningsrättigheter och licensbeviljanden som är associerade med ändring i licensmodell – Berättigad licens</w:t>
      </w:r>
    </w:p>
    <w:p w:rsidR="00183DC9" w:rsidRDefault="008472CE">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6260"/>
      <w:r>
        <w:instrText>System Center Configuration Manager</w:instrText>
      </w:r>
      <w:bookmarkEnd w:id="133"/>
      <w:r>
        <w:instrText>" \l 3</w:instrText>
      </w:r>
      <w:r>
        <w:fldChar w:fldCharType="end"/>
      </w:r>
    </w:p>
    <w:p w:rsidR="00183DC9" w:rsidRDefault="008472CE">
      <w:pPr>
        <w:pStyle w:val="ProductList-Offering1SubSection"/>
        <w:outlineLvl w:val="3"/>
      </w:pPr>
      <w:bookmarkStart w:id="134" w:name="_Sec691"/>
      <w:r>
        <w:t>1. Programtillgänglighet</w:t>
      </w:r>
      <w:bookmarkEnd w:id="134"/>
    </w:p>
    <w:p w:rsidR="00183DC9" w:rsidRDefault="00183DC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569"/>
        <w:gridCol w:w="3662"/>
        <w:gridCol w:w="355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Akademiska kunder</w:t>
      </w:r>
    </w:p>
    <w:p w:rsidR="00183DC9" w:rsidRDefault="008472CE">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183DC9" w:rsidRDefault="008472CE">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562"/>
        <w:gridCol w:w="3567"/>
        <w:gridCol w:w="36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Hanteringslicens</w:t>
      </w:r>
    </w:p>
    <w:tbl>
      <w:tblPr>
        <w:tblStyle w:val="PURTable"/>
        <w:tblW w:w="0" w:type="dxa"/>
        <w:tblLook w:val="04A0" w:firstRow="1" w:lastRow="0" w:firstColumn="1" w:lastColumn="0" w:noHBand="0" w:noVBand="1"/>
      </w:tblPr>
      <w:tblGrid>
        <w:gridCol w:w="3644"/>
        <w:gridCol w:w="3560"/>
        <w:gridCol w:w="358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Microsoft 365 F1</w:t>
            </w:r>
            <w:r>
              <w:fldChar w:fldCharType="begin"/>
            </w:r>
            <w:r>
              <w:instrText xml:space="preserve"> XE "Microsoft 365 F1" </w:instrText>
            </w:r>
            <w:r>
              <w:fldChar w:fldCharType="end"/>
            </w:r>
            <w:r>
              <w:t xml:space="preserve">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183DC9" w:rsidRDefault="008472CE">
            <w:pPr>
              <w:pStyle w:val="ProductList-TableBody"/>
            </w:pPr>
            <w:r>
              <w:t xml:space="preserve">Licens som är likvärdig hanteringslicens (se </w:t>
            </w:r>
            <w:hyperlink r:id="rId61">
              <w:r>
                <w:rPr>
                  <w:color w:val="00467F"/>
                  <w:u w:val="single"/>
                </w:rPr>
                <w:t>Bilaga A</w:t>
              </w:r>
            </w:hyperlink>
            <w:r>
              <w:t>)</w:t>
            </w:r>
          </w:p>
        </w:tc>
      </w:tr>
    </w:tbl>
    <w:p w:rsidR="00183DC9" w:rsidRDefault="00183DC9">
      <w:pPr>
        <w:pStyle w:val="ProductList-Body"/>
      </w:pPr>
    </w:p>
    <w:p w:rsidR="00183DC9" w:rsidRDefault="008472CE">
      <w:pPr>
        <w:pStyle w:val="ProductList-ClauseHeading"/>
        <w:outlineLvl w:val="4"/>
      </w:pPr>
      <w:r>
        <w:t>3.2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83DC9" w:rsidRDefault="008472C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System Center Configuration Manager – VDI-rättigheter</w:t>
      </w:r>
    </w:p>
    <w:p w:rsidR="00183DC9" w:rsidRDefault="008472CE">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183DC9" w:rsidRDefault="00183DC9">
      <w:pPr>
        <w:pStyle w:val="ProductList-Body"/>
      </w:pPr>
    </w:p>
    <w:p w:rsidR="00183DC9" w:rsidRDefault="008472CE">
      <w:pPr>
        <w:pStyle w:val="ProductList-ClauseHeading"/>
        <w:outlineLvl w:val="4"/>
      </w:pPr>
      <w:r>
        <w:t>4.2 System Center Configuration Manager-rättigheter för aktuell version</w:t>
      </w:r>
    </w:p>
    <w:p w:rsidR="00183DC9" w:rsidRDefault="008472CE">
      <w:pPr>
        <w:pStyle w:val="ProductList-Body"/>
      </w:pPr>
      <w:r>
        <w:t>Kunder med aktivt SA för System Center Configuration Manager-licenser eller licenser motsvarande ML får installera och använda Current Branch-alternativet i System Center Configuration Manager.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6261"/>
      <w:r>
        <w:instrText>System Center Data Protection Manager</w:instrText>
      </w:r>
      <w:bookmarkEnd w:id="139"/>
      <w:r>
        <w:instrText>" \l 3</w:instrText>
      </w:r>
      <w:r>
        <w:fldChar w:fldCharType="end"/>
      </w:r>
    </w:p>
    <w:p w:rsidR="00183DC9" w:rsidRDefault="008472CE">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50"/>
        <w:gridCol w:w="3666"/>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Akademiska kunder</w:t>
      </w:r>
    </w:p>
    <w:p w:rsidR="00183DC9" w:rsidRDefault="008472CE">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rsidR="00183DC9" w:rsidRDefault="008472CE">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562"/>
        <w:gridCol w:w="3567"/>
        <w:gridCol w:w="36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3.2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83DC9" w:rsidRDefault="008472C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3">
              <w:r>
                <w:rPr>
                  <w:color w:val="00467F"/>
                  <w:u w:val="single"/>
                </w:rPr>
                <w:t>Produktlista - oktober 2013</w:t>
              </w:r>
            </w:hyperlink>
            <w:r>
              <w:t xml:space="preserve">, </w:t>
            </w:r>
            <w:hyperlink r:id="rId6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Rättigheter för System Center Data Protection Manager Current Branch</w:t>
      </w:r>
    </w:p>
    <w:p w:rsidR="00183DC9" w:rsidRDefault="008472CE">
      <w:pPr>
        <w:pStyle w:val="ProductList-Body"/>
      </w:pPr>
      <w:r>
        <w:t>Kunder med aktiv SA på System Center Data Protection Manager-licenser eller licens motsvarande ML får installera och använda Current Branch-alternativet i System Center Data Protection Manager.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6262"/>
      <w:r>
        <w:instrText>System Center Endpoint Protection</w:instrText>
      </w:r>
      <w:bookmarkEnd w:id="145"/>
      <w:r>
        <w:instrText>" \l 3</w:instrText>
      </w:r>
      <w:r>
        <w:fldChar w:fldCharType="end"/>
      </w:r>
    </w:p>
    <w:p w:rsidR="00183DC9" w:rsidRDefault="008472CE">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183DC9" w:rsidRDefault="008472CE">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569"/>
        <w:gridCol w:w="3662"/>
        <w:gridCol w:w="355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(SA):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09"/>
        <w:gridCol w:w="3613"/>
        <w:gridCol w:w="356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Enhets- och användarprenumerationslicenser</w:t>
      </w:r>
    </w:p>
    <w:p w:rsidR="00183DC9" w:rsidRDefault="008472CE">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183DC9" w:rsidRDefault="00183DC9">
      <w:pPr>
        <w:pStyle w:val="ProductList-Body"/>
      </w:pPr>
    </w:p>
    <w:p w:rsidR="00183DC9" w:rsidRDefault="008472CE">
      <w:pPr>
        <w:pStyle w:val="ProductList-ClauseHeading"/>
        <w:outlineLvl w:val="4"/>
      </w:pPr>
      <w:r>
        <w:t>3.2 Serverhantering-prenumerationslicenser</w:t>
      </w:r>
    </w:p>
    <w:p w:rsidR="00183DC9" w:rsidRDefault="008472CE">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183DC9" w:rsidRDefault="00183DC9">
      <w:pPr>
        <w:pStyle w:val="ProductList-Body"/>
      </w:pPr>
    </w:p>
    <w:p w:rsidR="00183DC9" w:rsidRDefault="008472CE">
      <w:pPr>
        <w:pStyle w:val="ProductList-ClauseHeading"/>
        <w:outlineLvl w:val="4"/>
      </w:pPr>
      <w:r>
        <w:t>3.3 Byte av skannermotorer</w:t>
      </w:r>
    </w:p>
    <w:p w:rsidR="00183DC9" w:rsidRDefault="008472CE">
      <w:pPr>
        <w:pStyle w:val="ProductList-Body"/>
      </w:pPr>
      <w:r>
        <w:t>Microsoft får ersätta med jämförbar programvara och filer avseende onlinetjänsternas:</w:t>
      </w:r>
    </w:p>
    <w:p w:rsidR="00183DC9" w:rsidRDefault="008472CE" w:rsidP="008472CE">
      <w:pPr>
        <w:pStyle w:val="ProductList-Bullet"/>
        <w:numPr>
          <w:ilvl w:val="0"/>
          <w:numId w:val="20"/>
        </w:numPr>
      </w:pPr>
      <w:r>
        <w:t xml:space="preserve">programvara för skydd mot virus och skräppost </w:t>
      </w:r>
    </w:p>
    <w:p w:rsidR="00183DC9" w:rsidRDefault="008472CE" w:rsidP="008472CE">
      <w:pPr>
        <w:pStyle w:val="ProductList-Bullet"/>
        <w:numPr>
          <w:ilvl w:val="0"/>
          <w:numId w:val="20"/>
        </w:numPr>
      </w:pPr>
      <w:r>
        <w:t>signaturfiler och datafiler för innehållsfiltrering</w:t>
      </w:r>
    </w:p>
    <w:p w:rsidR="00183DC9" w:rsidRDefault="008472C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Rättigheter för System Center Endpoint Protection Current Branch</w:t>
      </w:r>
    </w:p>
    <w:p w:rsidR="00183DC9" w:rsidRDefault="008472CE">
      <w:pPr>
        <w:pStyle w:val="ProductList-Body"/>
      </w:pPr>
      <w:r>
        <w:t>Kunder med aktiv SA på System Center Endpoint Protection-licenser eller licens motsvarande ML får installera och använda Current Branch-alternativet i System Center Endpoint Protection.</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6263"/>
      <w:r>
        <w:instrText>System Center Operations Manager</w:instrText>
      </w:r>
      <w:bookmarkEnd w:id="151"/>
      <w:r>
        <w:instrText>" \l 3</w:instrText>
      </w:r>
      <w:r>
        <w:fldChar w:fldCharType="end"/>
      </w:r>
    </w:p>
    <w:p w:rsidR="00183DC9" w:rsidRDefault="008472CE">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50"/>
        <w:gridCol w:w="3666"/>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6">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Akademiska kunder</w:t>
      </w:r>
    </w:p>
    <w:p w:rsidR="00183DC9" w:rsidRDefault="008472CE">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183DC9" w:rsidRDefault="008472CE">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562"/>
        <w:gridCol w:w="3567"/>
        <w:gridCol w:w="36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7">
              <w:r>
                <w:rPr>
                  <w:color w:val="00467F"/>
                  <w:u w:val="single"/>
                </w:rPr>
                <w:t>Universella</w:t>
              </w:r>
            </w:hyperlink>
            <w:r>
              <w:t xml:space="preserve">, </w:t>
            </w:r>
            <w:hyperlink r:id="rId6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9">
              <w:r>
                <w:rPr>
                  <w:color w:val="00467F"/>
                  <w:u w:val="single"/>
                </w:rPr>
                <w:t>Internetbaserade Funktioner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3.2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83DC9" w:rsidRDefault="008472C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1">
              <w:r>
                <w:rPr>
                  <w:color w:val="00467F"/>
                  <w:u w:val="single"/>
                </w:rPr>
                <w:t>Produktlista - oktober 2013</w:t>
              </w:r>
            </w:hyperlink>
            <w:r>
              <w:t xml:space="preserve">, </w:t>
            </w:r>
            <w:hyperlink r:id="rId7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Rättigheter för System Center Operations Manager Current Branch</w:t>
      </w:r>
    </w:p>
    <w:p w:rsidR="00183DC9" w:rsidRDefault="008472CE">
      <w:pPr>
        <w:pStyle w:val="ProductList-Body"/>
      </w:pPr>
      <w:r>
        <w:t>Kunder med aktiv SA för System Center Operations Manager-licenser eller licens motsvarande ML får installera och använda Current Branch-alternativet i System Center Operations Manager.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6264"/>
      <w:r>
        <w:instrText>System Center Orchestrator</w:instrText>
      </w:r>
      <w:bookmarkEnd w:id="157"/>
      <w:r>
        <w:instrText>" \l 3</w:instrText>
      </w:r>
      <w:r>
        <w:fldChar w:fldCharType="end"/>
      </w:r>
    </w:p>
    <w:p w:rsidR="00183DC9" w:rsidRDefault="008472CE">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50"/>
        <w:gridCol w:w="3666"/>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3">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Akademiska kunder</w:t>
      </w:r>
    </w:p>
    <w:p w:rsidR="00183DC9" w:rsidRDefault="008472CE">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183DC9" w:rsidRDefault="008472CE">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562"/>
        <w:gridCol w:w="3567"/>
        <w:gridCol w:w="36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4">
              <w:r>
                <w:rPr>
                  <w:color w:val="00467F"/>
                  <w:u w:val="single"/>
                </w:rPr>
                <w:t>Universella</w:t>
              </w:r>
            </w:hyperlink>
            <w:r>
              <w:t xml:space="preserve">, </w:t>
            </w:r>
            <w:hyperlink r:id="rId7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6">
              <w:r>
                <w:rPr>
                  <w:color w:val="00467F"/>
                  <w:u w:val="single"/>
                </w:rPr>
                <w:t>Internetbaserade Funktioner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3.2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183DC9" w:rsidRDefault="008472C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8">
              <w:r>
                <w:rPr>
                  <w:color w:val="00467F"/>
                  <w:u w:val="single"/>
                </w:rPr>
                <w:t>Produktlista - oktober 2013</w:t>
              </w:r>
            </w:hyperlink>
            <w:r>
              <w:t xml:space="preserve">, </w:t>
            </w:r>
            <w:hyperlink r:id="rId7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6265"/>
      <w:r>
        <w:instrText>System Center Service Manager</w:instrText>
      </w:r>
      <w:bookmarkEnd w:id="163"/>
      <w:r>
        <w:instrText>" \l 3</w:instrText>
      </w:r>
      <w:r>
        <w:fldChar w:fldCharType="end"/>
      </w:r>
    </w:p>
    <w:p w:rsidR="00183DC9" w:rsidRDefault="008472CE">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455"/>
        <w:gridCol w:w="672"/>
        <w:gridCol w:w="646"/>
        <w:gridCol w:w="670"/>
        <w:gridCol w:w="643"/>
        <w:gridCol w:w="645"/>
        <w:gridCol w:w="574"/>
        <w:gridCol w:w="689"/>
        <w:gridCol w:w="718"/>
        <w:gridCol w:w="707"/>
        <w:gridCol w:w="675"/>
        <w:gridCol w:w="69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50"/>
        <w:gridCol w:w="3666"/>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80">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Akademiska kunder</w:t>
      </w:r>
    </w:p>
    <w:p w:rsidR="00183DC9" w:rsidRDefault="008472CE">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183DC9" w:rsidRDefault="008472CE">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562"/>
        <w:gridCol w:w="3567"/>
        <w:gridCol w:w="366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1">
              <w:r>
                <w:rPr>
                  <w:color w:val="00467F"/>
                  <w:u w:val="single"/>
                </w:rPr>
                <w:t>Universella</w:t>
              </w:r>
            </w:hyperlink>
            <w:r>
              <w:t xml:space="preserve">; </w:t>
            </w:r>
            <w:hyperlink r:id="rId8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3">
              <w:r>
                <w:rPr>
                  <w:color w:val="00467F"/>
                  <w:u w:val="single"/>
                </w:rPr>
                <w:t>Internetbaserade Funktioner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Hanteringslicens</w:t>
      </w:r>
    </w:p>
    <w:tbl>
      <w:tblPr>
        <w:tblStyle w:val="PURTable"/>
        <w:tblW w:w="0" w:type="dxa"/>
        <w:tblLook w:val="04A0" w:firstRow="1" w:lastRow="0" w:firstColumn="1" w:lastColumn="0" w:noHBand="0" w:noVBand="1"/>
      </w:tblPr>
      <w:tblGrid>
        <w:gridCol w:w="3634"/>
        <w:gridCol w:w="3625"/>
        <w:gridCol w:w="353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Microsoft Identity Manager 2016 CAL (användare)</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3.2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183DC9" w:rsidRDefault="008472C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oktober 2013</w:t>
              </w:r>
            </w:hyperlink>
            <w:r>
              <w:t xml:space="preserve">, </w:t>
            </w:r>
            <w:hyperlink r:id="rId8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Rättigheter för System Center Service Manager Current Branch</w:t>
      </w:r>
    </w:p>
    <w:p w:rsidR="00183DC9" w:rsidRDefault="008472CE">
      <w:pPr>
        <w:pStyle w:val="ProductList-Body"/>
      </w:pPr>
      <w:r>
        <w:t>Kunder med aktiv SA för System Center Service Manager-licenser eller licens motsvarande ML får installera och använda Current Branch-alternativet i System Center Service Manager.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6266"/>
      <w:r>
        <w:instrText>Virtual Desktop Infrastructure (VDI) Suite</w:instrText>
      </w:r>
      <w:bookmarkEnd w:id="169"/>
      <w:r>
        <w:instrText>" \l 2</w:instrText>
      </w:r>
      <w:r>
        <w:fldChar w:fldCharType="end"/>
      </w:r>
    </w:p>
    <w:p w:rsidR="00183DC9" w:rsidRDefault="008472CE">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7">
        <w:r>
          <w:rPr>
            <w:color w:val="00467F"/>
            <w:u w:val="single"/>
          </w:rPr>
          <w:t>http://go.microsoft.com/?linkid=9839206</w:t>
        </w:r>
      </w:hyperlink>
      <w:r>
        <w:t xml:space="preserve"> och produktlistan för juni 2015 </w:t>
      </w:r>
      <w:hyperlink r:id="rId88">
        <w:r>
          <w:rPr>
            <w:color w:val="00467F"/>
            <w:u w:val="single"/>
          </w:rPr>
          <w:t>http://go.microsoft.com/?linkid=9839207</w:t>
        </w:r>
      </w:hyperlink>
      <w:r>
        <w:t>.</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170" w:name="_Sec617"/>
      <w:r>
        <w:t>Visual Studio</w:t>
      </w:r>
      <w:bookmarkEnd w:id="170"/>
      <w:r>
        <w:fldChar w:fldCharType="begin"/>
      </w:r>
      <w:r>
        <w:instrText xml:space="preserve"> TC "</w:instrText>
      </w:r>
      <w:bookmarkStart w:id="171" w:name="_Toc515576267"/>
      <w:r>
        <w:instrText>Visual Studio</w:instrText>
      </w:r>
      <w:bookmarkEnd w:id="171"/>
      <w:r>
        <w:instrText>" \l 2</w:instrText>
      </w:r>
      <w:r>
        <w:fldChar w:fldCharType="end"/>
      </w:r>
    </w:p>
    <w:p w:rsidR="00183DC9" w:rsidRDefault="008472CE">
      <w:pPr>
        <w:pStyle w:val="ProductList-Offering2HeadingNoBorder"/>
        <w:outlineLvl w:val="2"/>
      </w:pPr>
      <w:bookmarkStart w:id="172" w:name="_Sec649"/>
      <w:r>
        <w:t>Visual Studio</w:t>
      </w:r>
      <w:bookmarkEnd w:id="172"/>
      <w:r>
        <w:fldChar w:fldCharType="begin"/>
      </w:r>
      <w:r>
        <w:instrText xml:space="preserve"> TC "</w:instrText>
      </w:r>
      <w:bookmarkStart w:id="173" w:name="_Toc515576268"/>
      <w:r>
        <w:instrText>Visual Studio</w:instrText>
      </w:r>
      <w:bookmarkEnd w:id="173"/>
      <w:r>
        <w:instrText>" \l 3</w:instrText>
      </w:r>
      <w:r>
        <w:fldChar w:fldCharType="end"/>
      </w:r>
    </w:p>
    <w:p w:rsidR="00183DC9" w:rsidRDefault="008472CE">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licensbeviljande för SQL Server Parallel Data Warehouse Developer</w:t>
      </w:r>
    </w:p>
    <w:p w:rsidR="00183DC9" w:rsidRDefault="008472C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183DC9" w:rsidRDefault="00183DC9">
      <w:pPr>
        <w:pStyle w:val="ProductList-Body"/>
      </w:pPr>
    </w:p>
    <w:p w:rsidR="00183DC9" w:rsidRDefault="008472CE">
      <w:pPr>
        <w:pStyle w:val="ProductList-ClauseHeading"/>
        <w:outlineLvl w:val="4"/>
      </w:pPr>
      <w:r>
        <w:t>2.2 licensbeviljande för Visual Studio Team Foundation Server 2018</w:t>
      </w:r>
    </w:p>
    <w:p w:rsidR="00183DC9" w:rsidRDefault="008472C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183DC9" w:rsidRDefault="00183DC9">
      <w:pPr>
        <w:pStyle w:val="ProductList-Body"/>
      </w:pPr>
    </w:p>
    <w:p w:rsidR="00183DC9" w:rsidRDefault="008472CE">
      <w:pPr>
        <w:pStyle w:val="ProductList-ClauseHeading"/>
        <w:outlineLvl w:val="4"/>
      </w:pPr>
      <w:r>
        <w:t>2.3 Microsoft Azure Platform-tjänster</w:t>
      </w:r>
    </w:p>
    <w:p w:rsidR="00183DC9" w:rsidRDefault="008472CE">
      <w:pPr>
        <w:pStyle w:val="ProductList-Body"/>
      </w:pPr>
      <w:r>
        <w:t>Microsoft Azure-förmånerna kan inte kombineras från flera Visual Studio-prenumerationer eller MSDN-plattformar till ett enda Microsoft Azure-konto.</w:t>
      </w:r>
    </w:p>
    <w:p w:rsidR="00183DC9" w:rsidRDefault="008472CE">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16"/>
        <w:gridCol w:w="3610"/>
        <w:gridCol w:w="356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BUILDSERVER.TXT-fil.</w:t>
      </w:r>
    </w:p>
    <w:p w:rsidR="00183DC9" w:rsidRDefault="008472CE">
      <w:pPr>
        <w:pStyle w:val="ProductList-Body"/>
      </w:pPr>
      <w:r>
        <w:t xml:space="preserve">Kunden får installera kopior av filerna i BuildServer-listorna som finns på </w:t>
      </w:r>
      <w:hyperlink r:id="rId89">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183DC9" w:rsidRDefault="00183DC9">
      <w:pPr>
        <w:pStyle w:val="ProductList-Body"/>
      </w:pPr>
    </w:p>
    <w:p w:rsidR="00183DC9" w:rsidRDefault="008472CE">
      <w:pPr>
        <w:pStyle w:val="ProductList-ClauseHeading"/>
        <w:outlineLvl w:val="4"/>
      </w:pPr>
      <w:r>
        <w:t>3.2 Verktyg</w:t>
      </w:r>
    </w:p>
    <w:p w:rsidR="00183DC9" w:rsidRDefault="008472CE">
      <w:pPr>
        <w:pStyle w:val="ProductList-Body"/>
      </w:pPr>
      <w:r>
        <w:t xml:space="preserve">Kunden får kopiera och installera de Verktyg som finns listade på </w:t>
      </w:r>
      <w:hyperlink r:id="rId90">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183DC9" w:rsidRDefault="00183DC9">
      <w:pPr>
        <w:pStyle w:val="ProductList-Body"/>
      </w:pPr>
    </w:p>
    <w:p w:rsidR="00183DC9" w:rsidRDefault="008472CE">
      <w:pPr>
        <w:pStyle w:val="ProductList-ClauseHeading"/>
        <w:outlineLvl w:val="4"/>
      </w:pPr>
      <w:r>
        <w:t>3.3 Office Professional Plus 2016 – Visual Studio Enterprise-prenumeration</w:t>
      </w:r>
    </w:p>
    <w:p w:rsidR="00183DC9" w:rsidRDefault="008472CE">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183DC9" w:rsidRDefault="00183DC9">
      <w:pPr>
        <w:pStyle w:val="ProductList-Body"/>
      </w:pPr>
    </w:p>
    <w:p w:rsidR="00183DC9" w:rsidRDefault="008472CE">
      <w:pPr>
        <w:pStyle w:val="ProductList-ClauseHeading"/>
        <w:outlineLvl w:val="4"/>
      </w:pPr>
      <w:r>
        <w:t>3.4 Tredje mans licensvillkor för komponenter med öppen källkod</w:t>
      </w:r>
    </w:p>
    <w:p w:rsidR="00183DC9" w:rsidRDefault="008472CE">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183DC9" w:rsidRDefault="008472C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1">
              <w:r>
                <w:rPr>
                  <w:color w:val="00467F"/>
                  <w:u w:val="single"/>
                </w:rPr>
                <w:t>Produktlista – mars 2014</w:t>
              </w:r>
            </w:hyperlink>
            <w:r>
              <w:t xml:space="preserve"> och </w:t>
            </w:r>
            <w:hyperlink r:id="rId92">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Berättigande till Software Assurance</w:t>
      </w:r>
    </w:p>
    <w:p w:rsidR="00183DC9" w:rsidRDefault="008472CE">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183DC9" w:rsidRDefault="00183DC9">
      <w:pPr>
        <w:pStyle w:val="ProductList-Body"/>
      </w:pPr>
    </w:p>
    <w:p w:rsidR="00183DC9" w:rsidRDefault="008472CE">
      <w:pPr>
        <w:pStyle w:val="ProductList-ClauseHeading"/>
        <w:outlineLvl w:val="4"/>
      </w:pPr>
      <w:r>
        <w:t>4.2 Eviga rättigheter för Visual Studio-prenumeration</w:t>
      </w:r>
    </w:p>
    <w:p w:rsidR="00183DC9" w:rsidRDefault="008472CE">
      <w:pPr>
        <w:pStyle w:val="ProductList-Body"/>
      </w:pPr>
      <w:r>
        <w:t>Kundens rätt att använda programvara licensierad via Visual Studio-prenumeration blir permanent när kundens rätt att använda Visual Studio blir evig.</w:t>
      </w: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6269"/>
      <w:r>
        <w:instrText>Visual Studio Team Foundation Server</w:instrText>
      </w:r>
      <w:bookmarkEnd w:id="179"/>
      <w:r>
        <w:instrText>" \l 3</w:instrText>
      </w:r>
      <w:r>
        <w:fldChar w:fldCharType="end"/>
      </w:r>
    </w:p>
    <w:p w:rsidR="00183DC9" w:rsidRDefault="008472CE">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83DC9" w:rsidRDefault="00183D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83DC9" w:rsidRDefault="00183D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35"/>
        <w:gridCol w:w="3673"/>
        <w:gridCol w:w="35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8472CE">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41"/>
        <w:gridCol w:w="3578"/>
        <w:gridCol w:w="367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Visual Studio Team Services betald användare</w:t>
            </w:r>
          </w:p>
        </w:tc>
      </w:tr>
    </w:tbl>
    <w:p w:rsidR="00183DC9" w:rsidRDefault="00183DC9">
      <w:pPr>
        <w:pStyle w:val="ProductList-Body"/>
      </w:pPr>
    </w:p>
    <w:p w:rsidR="00183DC9" w:rsidRDefault="008472CE">
      <w:pPr>
        <w:pStyle w:val="ProductList-SubClauseHeading"/>
        <w:outlineLvl w:val="5"/>
      </w:pPr>
      <w:r>
        <w:t>3.1.1 Ytterligare Funktioner</w:t>
      </w:r>
    </w:p>
    <w:p w:rsidR="00183DC9" w:rsidRDefault="008472CE">
      <w:pPr>
        <w:pStyle w:val="ProductList-BodyIndented"/>
      </w:pPr>
      <w:r>
        <w:t>Test Management</w:t>
      </w:r>
    </w:p>
    <w:tbl>
      <w:tblPr>
        <w:tblStyle w:val="PURTable0"/>
        <w:tblW w:w="0" w:type="dxa"/>
        <w:tblLook w:val="04A0" w:firstRow="1" w:lastRow="0" w:firstColumn="1" w:lastColumn="0" w:noHBand="0" w:noVBand="1"/>
      </w:tblPr>
      <w:tblGrid>
        <w:gridCol w:w="3468"/>
        <w:gridCol w:w="3481"/>
        <w:gridCol w:w="34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Visual Studio Enterprise-prenumeration</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183DC9" w:rsidRDefault="008472CE">
            <w:pPr>
              <w:pStyle w:val="ProductList-TableBody"/>
            </w:pPr>
            <w:r>
              <w:t>Betald användare för Visual Studio Team Services Test Manager</w:t>
            </w:r>
          </w:p>
        </w:tc>
      </w:tr>
    </w:tbl>
    <w:p w:rsidR="00183DC9" w:rsidRDefault="00183DC9">
      <w:pPr>
        <w:pStyle w:val="ProductList-BodyIndented"/>
      </w:pPr>
    </w:p>
    <w:p w:rsidR="00183DC9" w:rsidRDefault="008472CE">
      <w:pPr>
        <w:pStyle w:val="ProductList-SubClauseHeading"/>
        <w:outlineLvl w:val="5"/>
      </w:pPr>
      <w:r>
        <w:t>3.1.2 Ytterligare Funktioner</w:t>
      </w:r>
    </w:p>
    <w:p w:rsidR="00183DC9" w:rsidRDefault="008472CE">
      <w:pPr>
        <w:pStyle w:val="ProductList-BodyIndented"/>
      </w:pPr>
      <w:r>
        <w:t>Pakethantering</w:t>
      </w:r>
    </w:p>
    <w:tbl>
      <w:tblPr>
        <w:tblStyle w:val="PURTable0"/>
        <w:tblW w:w="0" w:type="dxa"/>
        <w:tblLook w:val="04A0" w:firstRow="1" w:lastRow="0" w:firstColumn="1" w:lastColumn="0" w:noHBand="0" w:noVBand="1"/>
      </w:tblPr>
      <w:tblGrid>
        <w:gridCol w:w="3467"/>
        <w:gridCol w:w="3481"/>
        <w:gridCol w:w="34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Betald användare för Visual Studio Team Services-pakethantering</w:t>
            </w:r>
          </w:p>
        </w:tc>
      </w:tr>
    </w:tbl>
    <w:p w:rsidR="00183DC9" w:rsidRDefault="00183DC9">
      <w:pPr>
        <w:pStyle w:val="ProductList-BodyIndented"/>
      </w:pPr>
    </w:p>
    <w:p w:rsidR="00183DC9" w:rsidRDefault="008472CE">
      <w:pPr>
        <w:pStyle w:val="ProductList-ClauseHeading"/>
        <w:outlineLvl w:val="4"/>
      </w:pPr>
      <w:r>
        <w:t>3.2 Användning som Inte Kräver CAL</w:t>
      </w:r>
    </w:p>
    <w:p w:rsidR="00183DC9" w:rsidRDefault="008472CE">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annat integrerat program eller tjänst.</w:t>
      </w:r>
    </w:p>
    <w:p w:rsidR="00183DC9" w:rsidRDefault="00183DC9">
      <w:pPr>
        <w:pStyle w:val="ProductList-Body"/>
      </w:pPr>
    </w:p>
    <w:p w:rsidR="00183DC9" w:rsidRDefault="008472CE">
      <w:pPr>
        <w:pStyle w:val="ProductList-ClauseHeading"/>
        <w:outlineLvl w:val="4"/>
      </w:pPr>
      <w:r>
        <w:t>3.3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183DC9" w:rsidRDefault="00183DC9">
      <w:pPr>
        <w:pStyle w:val="ProductList-Body"/>
      </w:pPr>
    </w:p>
    <w:p w:rsidR="00183DC9" w:rsidRDefault="008472CE">
      <w:pPr>
        <w:pStyle w:val="ProductList-ClauseHeading"/>
        <w:outlineLvl w:val="4"/>
      </w:pPr>
      <w:r>
        <w:t>3.4 Tredje mans licensvillkor för komponenter med öppen källkod</w:t>
      </w:r>
    </w:p>
    <w:p w:rsidR="00183DC9" w:rsidRDefault="008472CE">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183DC9" w:rsidRDefault="00183DC9">
      <w:pPr>
        <w:pStyle w:val="ProductList-Body"/>
      </w:pPr>
    </w:p>
    <w:p w:rsidR="00183DC9" w:rsidRDefault="008472CE">
      <w:pPr>
        <w:pStyle w:val="ProductList-ClauseHeading"/>
        <w:outlineLvl w:val="4"/>
      </w:pPr>
      <w:r>
        <w:t>3.5 Visual Studio Team Foundation Server Build Services</w:t>
      </w:r>
    </w:p>
    <w:p w:rsidR="00183DC9" w:rsidRDefault="008472CE">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183DC9" w:rsidRDefault="00183DC9">
      <w:pPr>
        <w:pStyle w:val="ProductList-Body"/>
      </w:pPr>
    </w:p>
    <w:p w:rsidR="00183DC9" w:rsidRDefault="008472CE">
      <w:pPr>
        <w:pStyle w:val="ProductList-ClauseHeading"/>
        <w:outlineLvl w:val="4"/>
      </w:pPr>
      <w:r>
        <w:t>3.6 Versionshantering</w:t>
      </w:r>
    </w:p>
    <w:p w:rsidR="00183DC9" w:rsidRDefault="008472CE">
      <w:pPr>
        <w:pStyle w:val="ProductList-Body"/>
      </w:pPr>
      <w:r>
        <w:t>I Visual Studio Team Foundation Server ingår en samtidig driftsättning med hjälp av versionshanteringsfunktionen. Vardera av följande ger en ytterligare samtidig driftsättning per licens:</w:t>
      </w:r>
    </w:p>
    <w:p w:rsidR="00183DC9" w:rsidRDefault="008472CE" w:rsidP="008472CE">
      <w:pPr>
        <w:pStyle w:val="ProductList-Bullet"/>
        <w:numPr>
          <w:ilvl w:val="0"/>
          <w:numId w:val="21"/>
        </w:numPr>
      </w:pPr>
      <w:r>
        <w:t xml:space="preserve">Visual Studio Enterprise-prenumeration </w:t>
      </w:r>
    </w:p>
    <w:p w:rsidR="00183DC9" w:rsidRDefault="008472CE" w:rsidP="008472CE">
      <w:pPr>
        <w:pStyle w:val="ProductList-Bullet"/>
        <w:numPr>
          <w:ilvl w:val="0"/>
          <w:numId w:val="21"/>
        </w:numPr>
      </w:pPr>
      <w:r>
        <w:t xml:space="preserve">Visual Studio Enterprise (månatlig eller årlig prenumeration) </w:t>
      </w:r>
    </w:p>
    <w:p w:rsidR="00183DC9" w:rsidRDefault="008472CE" w:rsidP="008472CE">
      <w:pPr>
        <w:pStyle w:val="ProductList-Bullet"/>
        <w:numPr>
          <w:ilvl w:val="0"/>
          <w:numId w:val="21"/>
        </w:numPr>
      </w:pPr>
      <w:r>
        <w:t>Team Services Build och Deployment Private Pipeline (betald instans)</w:t>
      </w:r>
    </w:p>
    <w:p w:rsidR="00183DC9" w:rsidRDefault="00183DC9">
      <w:pPr>
        <w:pStyle w:val="ProductList-Body"/>
      </w:pPr>
    </w:p>
    <w:p w:rsidR="00183DC9" w:rsidRDefault="008472CE">
      <w:pPr>
        <w:pStyle w:val="ProductList-ClauseHeading"/>
        <w:outlineLvl w:val="4"/>
      </w:pPr>
      <w:r>
        <w:t>3.7 Pakethantering</w:t>
      </w:r>
    </w:p>
    <w:p w:rsidR="00183DC9" w:rsidRDefault="008472CE">
      <w:pPr>
        <w:pStyle w:val="ProductList-Body"/>
      </w:pPr>
      <w:r>
        <w:t>Varje licens för Visual Studio Team Foundation Server innefattar rätt för upp till fem användare eller enheter att använda pakethanteringsfunktionen.</w:t>
      </w:r>
    </w:p>
    <w:p w:rsidR="00183DC9" w:rsidRDefault="00183DC9">
      <w:pPr>
        <w:pStyle w:val="ProductList-Body"/>
      </w:pPr>
    </w:p>
    <w:p w:rsidR="00183DC9" w:rsidRDefault="008472CE">
      <w:pPr>
        <w:pStyle w:val="ProductList-ClauseHeading"/>
        <w:outlineLvl w:val="4"/>
      </w:pPr>
      <w:r>
        <w:t>3.8 Ytterligare programvara</w:t>
      </w:r>
    </w:p>
    <w:tbl>
      <w:tblPr>
        <w:tblStyle w:val="PURTable"/>
        <w:tblW w:w="0" w:type="dxa"/>
        <w:tblLook w:val="04A0" w:firstRow="1" w:lastRow="0" w:firstColumn="1" w:lastColumn="0" w:noHBand="0" w:noVBand="1"/>
      </w:tblPr>
      <w:tblGrid>
        <w:gridCol w:w="3656"/>
        <w:gridCol w:w="3567"/>
        <w:gridCol w:w="356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07"/>
        <w:gridCol w:w="3535"/>
        <w:gridCol w:w="3869"/>
        <w:gridCol w:w="79"/>
      </w:tblGrid>
      <w:tr w:rsidR="00183DC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3">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r w:rsidR="00183DC9">
        <w:tc>
          <w:tcPr>
            <w:tcW w:w="12240" w:type="dxa"/>
            <w:gridSpan w:val="4"/>
            <w:tcBorders>
              <w:top w:val="none" w:sz="4" w:space="0" w:color="6E6E6E"/>
              <w:left w:val="none" w:sz="4" w:space="0" w:color="6E6E6E"/>
              <w:bottom w:val="none" w:sz="4" w:space="0" w:color="6E6E6E"/>
              <w:right w:val="none" w:sz="4" w:space="0" w:color="6E6E6E"/>
            </w:tcBorders>
          </w:tcPr>
          <w:p w:rsidR="00183DC9" w:rsidRDefault="00183DC9">
            <w:pPr>
              <w:pStyle w:val="PURBreadcrumb"/>
            </w:pPr>
          </w:p>
          <w:tbl>
            <w:tblPr>
              <w:tblW w:w="0" w:type="dxa"/>
              <w:tblLook w:val="04A0" w:firstRow="1" w:lastRow="0" w:firstColumn="1" w:lastColumn="0" w:noHBand="0" w:noVBand="1"/>
            </w:tblPr>
            <w:tblGrid>
              <w:gridCol w:w="10674"/>
            </w:tblGrid>
            <w:tr w:rsidR="00183DC9">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TableBody"/>
            </w:pPr>
          </w:p>
        </w:tc>
      </w:tr>
    </w:tbl>
    <w:p w:rsidR="00183DC9" w:rsidRDefault="00183DC9">
      <w:pPr>
        <w:pStyle w:val="ProductList-Body"/>
      </w:pPr>
    </w:p>
    <w:p w:rsidR="00183DC9" w:rsidRDefault="008472CE">
      <w:pPr>
        <w:pStyle w:val="ProductList-OfferingGroupHeading"/>
        <w:outlineLvl w:val="1"/>
      </w:pPr>
      <w:bookmarkStart w:id="184" w:name="_Sec618"/>
      <w:r>
        <w:t>Windows</w:t>
      </w:r>
      <w:bookmarkEnd w:id="184"/>
      <w:r>
        <w:fldChar w:fldCharType="begin"/>
      </w:r>
      <w:r>
        <w:instrText xml:space="preserve"> TC "</w:instrText>
      </w:r>
      <w:bookmarkStart w:id="185" w:name="_Toc515576270"/>
      <w:r>
        <w:instrText>Windows</w:instrText>
      </w:r>
      <w:bookmarkEnd w:id="185"/>
      <w:r>
        <w:instrText>" \l 2</w:instrText>
      </w:r>
      <w:r>
        <w:fldChar w:fldCharType="end"/>
      </w:r>
    </w:p>
    <w:p w:rsidR="00183DC9" w:rsidRDefault="008472CE">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15576271"/>
      <w:r>
        <w:instrText>Windows desktop-operativsystem</w:instrText>
      </w:r>
      <w:bookmarkEnd w:id="187"/>
      <w:r>
        <w:instrText>" \l 3</w:instrText>
      </w:r>
      <w:r>
        <w:fldChar w:fldCharType="end"/>
      </w:r>
    </w:p>
    <w:p w:rsidR="00183DC9" w:rsidRDefault="008472CE">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183DC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392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Education E3</w:t>
            </w:r>
            <w:r>
              <w:fldChar w:fldCharType="begin"/>
            </w:r>
            <w:r>
              <w:instrText xml:space="preserve"> XE "Windows 10 Education E3"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r w:rsidR="00183DC9">
        <w:tc>
          <w:tcPr>
            <w:tcW w:w="392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83DC9" w:rsidRDefault="00183DC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37"/>
        <w:gridCol w:w="3672"/>
        <w:gridCol w:w="358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"Nedgraderingar: Tillåtna tidigare utgåvor som motsvarar specifika senare utgåvor. Kunden kan använda den tillåtna tidigare utgåvan istället för licensierad senare utgåva enligt vad som tillåts i de universella licensvillkoren." </w:instrText>
            </w:r>
            <w:r>
              <w:fldChar w:fldCharType="separate"/>
            </w:r>
            <w:r>
              <w:rPr>
                <w:color w:val="0563C1"/>
              </w:rPr>
              <w:t>Nedgraderingar</w:t>
            </w:r>
            <w:r>
              <w:fldChar w:fldCharType="end"/>
            </w:r>
            <w:r>
              <w:t>: Enterprise till Pro</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licenstilldelning</w:t>
      </w:r>
    </w:p>
    <w:p w:rsidR="00183DC9" w:rsidRDefault="008472CE">
      <w:pPr>
        <w:pStyle w:val="ProductList-SubClauseHeading"/>
        <w:outlineLvl w:val="5"/>
      </w:pPr>
      <w:r>
        <w:t>2.1.1 licenstilldelningsberättigande per användare (exklusive Virtual Desktop Access)</w:t>
      </w:r>
    </w:p>
    <w:p w:rsidR="00183DC9" w:rsidRDefault="008472CE">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183DC9" w:rsidRDefault="00183DC9">
      <w:pPr>
        <w:pStyle w:val="ProductList-BodyIndented"/>
      </w:pPr>
    </w:p>
    <w:p w:rsidR="00183DC9" w:rsidRDefault="008472CE">
      <w:pPr>
        <w:pStyle w:val="ProductList-SubClauseHeading"/>
        <w:outlineLvl w:val="5"/>
      </w:pPr>
      <w:r>
        <w:t>2.1.2 licenstilldelningsberättigande per enhet (exklusive Virtual Desktop Access)</w:t>
      </w:r>
    </w:p>
    <w:p w:rsidR="00183DC9" w:rsidRDefault="008472CE">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183DC9" w:rsidRDefault="00183DC9">
      <w:pPr>
        <w:pStyle w:val="ProductList-BodyIndented"/>
      </w:pPr>
    </w:p>
    <w:p w:rsidR="00183DC9" w:rsidRDefault="008472CE">
      <w:pPr>
        <w:pStyle w:val="ProductList-SubClauseHeading"/>
        <w:outlineLvl w:val="5"/>
      </w:pPr>
      <w:r>
        <w:t>2.1.3 licenstilldelningsberättigande för Virtual Desktop Access (VDA)</w:t>
      </w:r>
    </w:p>
    <w:p w:rsidR="00183DC9" w:rsidRDefault="008472CE">
      <w:pPr>
        <w:pStyle w:val="ProductList-BodyIndented"/>
      </w:pPr>
      <w:r>
        <w:t>VDA-licenser per enhet och per användare kan tilldelas vilken användare eller enhet som helst.</w:t>
      </w:r>
    </w:p>
    <w:p w:rsidR="00183DC9" w:rsidRDefault="00183DC9">
      <w:pPr>
        <w:pStyle w:val="ProductList-BodyIndented"/>
      </w:pPr>
    </w:p>
    <w:p w:rsidR="00183DC9" w:rsidRDefault="008472CE">
      <w:pPr>
        <w:pStyle w:val="ProductList-ClauseHeading"/>
        <w:outlineLvl w:val="4"/>
      </w:pPr>
      <w:r>
        <w:t>2.2 Kvalificerande operativsystem</w:t>
      </w:r>
    </w:p>
    <w:p w:rsidR="00183DC9" w:rsidRDefault="008472CE">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183DC9" w:rsidRDefault="00183DC9">
      <w:pPr>
        <w:pStyle w:val="ProductList-Body"/>
      </w:pPr>
    </w:p>
    <w:p w:rsidR="00183DC9" w:rsidRDefault="008472CE">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495"/>
        <w:gridCol w:w="3776"/>
        <w:gridCol w:w="3159"/>
      </w:tblGrid>
      <w:tr w:rsidR="00183DC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Microsoft Cloud-avtal</w:t>
            </w:r>
          </w:p>
        </w:tc>
      </w:tr>
      <w:tr w:rsidR="00183DC9">
        <w:tc>
          <w:tcPr>
            <w:tcW w:w="392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pPr>
          </w:p>
        </w:tc>
      </w:tr>
      <w:tr w:rsidR="00183DC9">
        <w:tc>
          <w:tcPr>
            <w:tcW w:w="39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392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39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bl>
    <w:p w:rsidR="00183DC9" w:rsidRDefault="00183DC9">
      <w:pPr>
        <w:pStyle w:val="ProductList-BodyIndented"/>
      </w:pPr>
    </w:p>
    <w:p w:rsidR="00183DC9" w:rsidRDefault="008472CE">
      <w:pPr>
        <w:pStyle w:val="ProductList-SubClauseHeading"/>
        <w:outlineLvl w:val="5"/>
      </w:pPr>
      <w:r>
        <w:t>2.2.2 Kvalificerande OS – licenser per enhet (exklusive Virtual Desktop Access-licenser)</w:t>
      </w:r>
    </w:p>
    <w:p w:rsidR="00183DC9" w:rsidRDefault="008472CE">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183DC9" w:rsidRDefault="00183DC9">
      <w:pPr>
        <w:pStyle w:val="ProductList-BodyIndented"/>
      </w:pPr>
    </w:p>
    <w:tbl>
      <w:tblPr>
        <w:tblStyle w:val="PURTable0"/>
        <w:tblW w:w="0" w:type="dxa"/>
        <w:tblLook w:val="04A0" w:firstRow="1" w:lastRow="0" w:firstColumn="1" w:lastColumn="0" w:noHBand="0" w:noVBand="1"/>
      </w:tblPr>
      <w:tblGrid>
        <w:gridCol w:w="3003"/>
        <w:gridCol w:w="1753"/>
        <w:gridCol w:w="1753"/>
        <w:gridCol w:w="1368"/>
        <w:gridCol w:w="1246"/>
        <w:gridCol w:w="130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Akademiskt och välgörenhet</w:t>
            </w:r>
          </w:p>
        </w:tc>
      </w:tr>
      <w:tr w:rsidR="00183DC9">
        <w:tc>
          <w:tcPr>
            <w:tcW w:w="404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83DC9" w:rsidRDefault="00183D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jc w:val="center"/>
            </w:pP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bl>
    <w:p w:rsidR="00183DC9" w:rsidRDefault="008472CE">
      <w:pPr>
        <w:pStyle w:val="ProductList-BodyIndented"/>
      </w:pPr>
      <w:r>
        <w:rPr>
          <w:i/>
          <w:vertAlign w:val="superscript"/>
        </w:rPr>
        <w:t>1</w:t>
      </w:r>
      <w:r>
        <w:rPr>
          <w:i/>
        </w:rPr>
        <w:t xml:space="preserve">Gäller även för kvalificerade enheter som erhållits genom fusion eller förvärv </w:t>
      </w:r>
    </w:p>
    <w:p w:rsidR="00183DC9" w:rsidRDefault="008472CE">
      <w:pPr>
        <w:pStyle w:val="ProductList-BodyIndented"/>
      </w:pPr>
      <w:r>
        <w:rPr>
          <w:i/>
          <w:vertAlign w:val="superscript"/>
        </w:rPr>
        <w:t>2</w:t>
      </w:r>
      <w:r>
        <w:rPr>
          <w:i/>
        </w:rPr>
        <w:t xml:space="preserve">macOS måste vara förinstallerat av den behöriga tillverkaren före den ursprungliga försäljningen av enheten. </w:t>
      </w:r>
    </w:p>
    <w:p w:rsidR="00183DC9" w:rsidRDefault="00183DC9">
      <w:pPr>
        <w:pStyle w:val="ProductList-BodyIndented"/>
      </w:pPr>
    </w:p>
    <w:p w:rsidR="00183DC9" w:rsidRDefault="008472CE">
      <w:pPr>
        <w:pStyle w:val="ProductList-SubClauseHeading"/>
        <w:outlineLvl w:val="5"/>
      </w:pPr>
      <w:r>
        <w:t>2.2.3 Kvalificerande OS med begränsad användning – licenser per enhet</w:t>
      </w:r>
    </w:p>
    <w:p w:rsidR="00183DC9" w:rsidRDefault="00183DC9">
      <w:pPr>
        <w:pStyle w:val="ProductList-BodyIndented"/>
      </w:pPr>
    </w:p>
    <w:tbl>
      <w:tblPr>
        <w:tblStyle w:val="PURTable0"/>
        <w:tblW w:w="0" w:type="dxa"/>
        <w:tblLook w:val="04A0" w:firstRow="1" w:lastRow="0" w:firstColumn="1" w:lastColumn="0" w:noHBand="0" w:noVBand="1"/>
      </w:tblPr>
      <w:tblGrid>
        <w:gridCol w:w="3629"/>
        <w:gridCol w:w="1815"/>
        <w:gridCol w:w="1815"/>
        <w:gridCol w:w="1607"/>
        <w:gridCol w:w="1564"/>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Akademiskt och välgörenhet</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10 IoT Enterprise för Detaljhandel eller tunna klienter</w:t>
            </w:r>
            <w:r>
              <w:fldChar w:fldCharType="begin"/>
            </w:r>
            <w:r>
              <w:instrText xml:space="preserve"> XE "Windows 10 IoT Enterprise för Detaljhandel eller tunna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6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bl>
    <w:p w:rsidR="00183DC9" w:rsidRDefault="008472CE">
      <w:pPr>
        <w:pStyle w:val="ProductList-BodyIndented"/>
      </w:pPr>
      <w:r>
        <w:rPr>
          <w:i/>
          <w:vertAlign w:val="superscript"/>
        </w:rPr>
        <w:t>1</w:t>
      </w:r>
      <w:r>
        <w:rPr>
          <w:i/>
        </w:rPr>
        <w:t xml:space="preserve">Gäller även för kvalificerade enheter som erhållits genom fusion eller förvärv </w:t>
      </w:r>
    </w:p>
    <w:p w:rsidR="00183DC9" w:rsidRDefault="00183DC9">
      <w:pPr>
        <w:pStyle w:val="ProductList-BodyIndented"/>
      </w:pPr>
    </w:p>
    <w:p w:rsidR="00183DC9" w:rsidRPr="00C44D31" w:rsidRDefault="008472CE" w:rsidP="00C44D31">
      <w:pPr>
        <w:pStyle w:val="ProductList-BodyIndented"/>
        <w:ind w:left="720"/>
        <w:rPr>
          <w:color w:val="4668C5"/>
        </w:rPr>
      </w:pPr>
      <w:r w:rsidRPr="00C44D31">
        <w:rPr>
          <w:b/>
          <w:color w:val="4668C5"/>
        </w:rPr>
        <w:t>2.2.3.1 Kvalificerande operativsystem med begränsad användning</w:t>
      </w:r>
    </w:p>
    <w:p w:rsidR="00183DC9" w:rsidRPr="00C44D31" w:rsidRDefault="008472CE" w:rsidP="00C44D31">
      <w:pPr>
        <w:pStyle w:val="ProductList-BodyIndented"/>
        <w:ind w:left="720"/>
        <w:rPr>
          <w:lang w:val="de-DE"/>
        </w:rPr>
      </w:pPr>
      <w:r>
        <w:t xml:space="preserve">Rätten att använda Windows-programvara som förvärvats genom ett volymlicensieringsavtal på en enhet som är licensierad med ett kvalificerande OS med begränsad användning är begränsad till den specifika användning som enheten är konstruerad för.  </w:t>
      </w:r>
      <w:r w:rsidRPr="00C44D31">
        <w:rPr>
          <w:lang w:val="de-DE"/>
        </w:rPr>
        <w:t>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183DC9" w:rsidRPr="00C44D31" w:rsidRDefault="00183DC9" w:rsidP="00C44D31">
      <w:pPr>
        <w:pStyle w:val="ProductList-BodyIndented"/>
        <w:ind w:left="720"/>
        <w:rPr>
          <w:lang w:val="de-DE"/>
        </w:rPr>
      </w:pPr>
    </w:p>
    <w:p w:rsidR="00183DC9" w:rsidRPr="00C44D31" w:rsidRDefault="008472CE" w:rsidP="00C44D31">
      <w:pPr>
        <w:pStyle w:val="ProductList-BodyIndented"/>
        <w:ind w:left="720"/>
        <w:rPr>
          <w:color w:val="4668C5"/>
          <w:lang w:val="de-DE"/>
        </w:rPr>
      </w:pPr>
      <w:r w:rsidRPr="00C44D31">
        <w:rPr>
          <w:b/>
          <w:color w:val="4668C5"/>
          <w:lang w:val="de-DE"/>
        </w:rPr>
        <w:t>2.2.3.2 Köpbegränsning av Software Assurance för kvalificerande operativsystem med begränsad användning</w:t>
      </w:r>
    </w:p>
    <w:p w:rsidR="00183DC9" w:rsidRDefault="008472CE" w:rsidP="00C44D31">
      <w:pPr>
        <w:pStyle w:val="ProductList-BodyIndented"/>
        <w:ind w:left="720"/>
      </w:pPr>
      <w:r w:rsidRPr="00C44D31">
        <w:rPr>
          <w:lang w:val="de-DE"/>
        </w:rPr>
        <w:t xml:space="preserve">Software Assurance får inte förvärvas för enheter som är licensierade med kvalificerande operativsystem med begränsad användning. </w:t>
      </w:r>
      <w:r>
        <w:t>Denna begränsning gäller inte för enheter licensierade med Windows 10 IoT for Retail eller tunna klienter.</w:t>
      </w:r>
    </w:p>
    <w:p w:rsidR="00183DC9" w:rsidRDefault="00183DC9">
      <w:pPr>
        <w:pStyle w:val="ProductList-BodyIndented"/>
      </w:pPr>
    </w:p>
    <w:p w:rsidR="00183DC9" w:rsidRDefault="008472CE">
      <w:pPr>
        <w:pStyle w:val="ProductList-ClauseHeading"/>
        <w:outlineLvl w:val="4"/>
      </w:pPr>
      <w:r>
        <w:t>2.3 Blanda licenser per användare och per enhet på Enterprise-registreringar</w:t>
      </w:r>
    </w:p>
    <w:p w:rsidR="00183DC9" w:rsidRDefault="008472CE">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183DC9" w:rsidRDefault="00183DC9">
      <w:pPr>
        <w:pStyle w:val="ProductList-Body"/>
      </w:pPr>
    </w:p>
    <w:p w:rsidR="00183DC9" w:rsidRDefault="008472CE">
      <w:pPr>
        <w:pStyle w:val="ProductList-ClauseHeading"/>
        <w:outlineLvl w:val="4"/>
      </w:pPr>
      <w:r>
        <w:t>2.4 Versionslösa Windows Pro/Enterprise-uppgraderingar för Folkrepubliken Kina</w:t>
      </w:r>
    </w:p>
    <w:p w:rsidR="00183DC9" w:rsidRDefault="008472CE">
      <w:pPr>
        <w:pStyle w:val="ProductList-Body"/>
      </w:pPr>
      <w:r>
        <w:t xml:space="preserve">Versionslösa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183DC9" w:rsidRDefault="00183DC9">
      <w:pPr>
        <w:pStyle w:val="ProductList-Body"/>
      </w:pPr>
    </w:p>
    <w:p w:rsidR="00183DC9" w:rsidRDefault="008472CE">
      <w:pPr>
        <w:pStyle w:val="ProductList-ClauseHeading"/>
        <w:outlineLvl w:val="4"/>
      </w:pPr>
      <w:r>
        <w:t>2.5 Tredje mans re-imaging</w:t>
      </w:r>
    </w:p>
    <w:p w:rsidR="00183DC9" w:rsidRDefault="008472CE">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183DC9" w:rsidRDefault="00183DC9">
      <w:pPr>
        <w:pStyle w:val="ProductList-Body"/>
      </w:pPr>
    </w:p>
    <w:p w:rsidR="00183DC9" w:rsidRDefault="008472CE">
      <w:pPr>
        <w:pStyle w:val="ProductList-ClauseHeading"/>
        <w:outlineLvl w:val="4"/>
      </w:pPr>
      <w:r>
        <w:t>2.6 Regionala Fullgörelsealternativ</w:t>
      </w:r>
    </w:p>
    <w:p w:rsidR="00183DC9" w:rsidRDefault="008472CE">
      <w:pPr>
        <w:pStyle w:val="ProductList-SubClauseHeading"/>
        <w:outlineLvl w:val="5"/>
      </w:pPr>
      <w:r>
        <w:t>2.6.1 Windows KN-utgåvor</w:t>
      </w:r>
    </w:p>
    <w:p w:rsidR="00183DC9" w:rsidRDefault="008472CE">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183DC9" w:rsidRDefault="00183DC9">
      <w:pPr>
        <w:pStyle w:val="ProductList-BodyIndented"/>
      </w:pPr>
    </w:p>
    <w:p w:rsidR="00183DC9" w:rsidRDefault="008472CE">
      <w:pPr>
        <w:pStyle w:val="ProductList-SubClauseHeading"/>
        <w:outlineLvl w:val="5"/>
      </w:pPr>
      <w:r>
        <w:t>2.6.2 Windows N-utgåvor (ej med Windows Media Player)</w:t>
      </w:r>
    </w:p>
    <w:p w:rsidR="00183DC9" w:rsidRDefault="008472CE">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183DC9" w:rsidRDefault="00183DC9">
      <w:pPr>
        <w:pStyle w:val="ProductList-BodyIndented"/>
      </w:pPr>
    </w:p>
    <w:p w:rsidR="00183DC9" w:rsidRDefault="008472CE">
      <w:pPr>
        <w:pStyle w:val="ProductList-ClauseHeading"/>
        <w:outlineLvl w:val="4"/>
      </w:pPr>
      <w:r>
        <w:t>2.7 Windows Embedded 8 Standard Enterprise-paket</w:t>
      </w:r>
    </w:p>
    <w:p w:rsidR="00183DC9" w:rsidRDefault="008472CE">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183DC9" w:rsidRDefault="00183DC9">
      <w:pPr>
        <w:pStyle w:val="ProductList-Body"/>
      </w:pPr>
    </w:p>
    <w:p w:rsidR="00183DC9" w:rsidRDefault="008472CE">
      <w:pPr>
        <w:pStyle w:val="ProductList-ClauseHeading"/>
        <w:outlineLvl w:val="4"/>
      </w:pPr>
      <w:r>
        <w:t>2.8 Köpbehörighet för Windows 10 Home to Pro Right licensing för E3/E5</w:t>
      </w:r>
    </w:p>
    <w:p w:rsidR="00183DC9" w:rsidRDefault="008472CE">
      <w:pPr>
        <w:pStyle w:val="ProductList-SubClauseHeading"/>
        <w:outlineLvl w:val="5"/>
      </w:pPr>
      <w:r>
        <w:t>2.8.1 Förutsättningar</w:t>
      </w:r>
    </w:p>
    <w:p w:rsidR="00183DC9" w:rsidRDefault="008472CE">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183DC9" w:rsidRDefault="008472CE" w:rsidP="008472CE">
      <w:pPr>
        <w:pStyle w:val="ProductList-Bullet"/>
        <w:numPr>
          <w:ilvl w:val="1"/>
          <w:numId w:val="22"/>
        </w:numPr>
      </w:pPr>
      <w:r>
        <w:t xml:space="preserve">Windows 10 Enterprise E3 per enhet med aktiv SA </w:t>
      </w:r>
    </w:p>
    <w:p w:rsidR="00183DC9" w:rsidRDefault="008472CE" w:rsidP="008472CE">
      <w:pPr>
        <w:pStyle w:val="ProductList-Bullet"/>
        <w:numPr>
          <w:ilvl w:val="1"/>
          <w:numId w:val="22"/>
        </w:numPr>
      </w:pPr>
      <w:r>
        <w:t xml:space="preserve">Windows 10 Enterprise E3/E5 per användar-SL </w:t>
      </w:r>
    </w:p>
    <w:p w:rsidR="00183DC9" w:rsidRDefault="008472CE" w:rsidP="008472CE">
      <w:pPr>
        <w:pStyle w:val="ProductList-Bullet"/>
        <w:numPr>
          <w:ilvl w:val="1"/>
          <w:numId w:val="22"/>
        </w:numPr>
      </w:pPr>
      <w:r>
        <w:t>Windows 10 Enterprise E5 per Device SL</w:t>
      </w:r>
    </w:p>
    <w:p w:rsidR="00183DC9" w:rsidRDefault="00183DC9">
      <w:pPr>
        <w:pStyle w:val="ProductList-BodyIndented"/>
      </w:pPr>
    </w:p>
    <w:p w:rsidR="00183DC9" w:rsidRDefault="008472CE">
      <w:pPr>
        <w:pStyle w:val="ProductList-SubClauseHeading"/>
        <w:outlineLvl w:val="5"/>
      </w:pPr>
      <w:r>
        <w:t>2.8.2 Minsta inköpskrav</w:t>
      </w:r>
    </w:p>
    <w:p w:rsidR="00183DC9" w:rsidRDefault="008472CE">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183DC9" w:rsidRDefault="008472CE" w:rsidP="008472CE">
      <w:pPr>
        <w:pStyle w:val="ProductList-Bullet"/>
        <w:numPr>
          <w:ilvl w:val="1"/>
          <w:numId w:val="23"/>
        </w:numPr>
      </w:pPr>
      <w:r>
        <w:t xml:space="preserve">Är licensierad med Windows 10 Enterprise E3/E5 per enhet </w:t>
      </w:r>
    </w:p>
    <w:p w:rsidR="00183DC9" w:rsidRDefault="008472CE" w:rsidP="008472CE">
      <w:pPr>
        <w:pStyle w:val="ProductList-Bullet"/>
        <w:numPr>
          <w:ilvl w:val="1"/>
          <w:numId w:val="23"/>
        </w:numPr>
      </w:pPr>
      <w:r>
        <w:t>På vilken Pro eller Enterprise är installerat och används av en användare som licensierats för Windows 10 Enterprise E3/E5</w:t>
      </w:r>
    </w:p>
    <w:p w:rsidR="00183DC9" w:rsidRDefault="00183DC9">
      <w:pPr>
        <w:pStyle w:val="ProductList-BodyIndented"/>
      </w:pPr>
    </w:p>
    <w:p w:rsidR="00183DC9" w:rsidRDefault="008472CE">
      <w:pPr>
        <w:pStyle w:val="ProductList-SubClauseHeading"/>
        <w:outlineLvl w:val="5"/>
      </w:pPr>
      <w:r>
        <w:t>2.8.3 licensrestriktioner</w:t>
      </w:r>
    </w:p>
    <w:p w:rsidR="00183DC9" w:rsidRPr="00C44D31" w:rsidRDefault="008472CE">
      <w:pPr>
        <w:pStyle w:val="ProductList-BodyIndented"/>
        <w:rPr>
          <w:lang w:val="de-DE"/>
        </w:rPr>
      </w:pPr>
      <w:r w:rsidRPr="00C44D31">
        <w:rPr>
          <w:lang w:val="de-DE"/>
        </w:rP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183DC9" w:rsidRPr="00C44D31" w:rsidRDefault="00183DC9">
      <w:pPr>
        <w:pStyle w:val="ProductList-BodyIndented"/>
        <w:rPr>
          <w:lang w:val="de-DE"/>
        </w:rPr>
      </w:pPr>
    </w:p>
    <w:p w:rsidR="00183DC9" w:rsidRDefault="008472CE">
      <w:pPr>
        <w:pStyle w:val="ProductList-ClauseHeading"/>
        <w:outlineLvl w:val="4"/>
      </w:pPr>
      <w:r>
        <w:t>2.9 Automatiska uppdateringar</w:t>
      </w:r>
    </w:p>
    <w:p w:rsidR="00183DC9" w:rsidRDefault="008472CE">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rsidR="00183DC9" w:rsidRDefault="00183DC9">
      <w:pPr>
        <w:pStyle w:val="ProductList-Body"/>
      </w:pPr>
    </w:p>
    <w:p w:rsidR="00183DC9" w:rsidRDefault="008472CE">
      <w:pPr>
        <w:pStyle w:val="ProductList-ClauseHeading"/>
        <w:outlineLvl w:val="4"/>
      </w:pPr>
      <w:r>
        <w:t>2.10 Akademiska program och välgörenhetsprogram</w:t>
      </w:r>
    </w:p>
    <w:p w:rsidR="00183DC9" w:rsidRDefault="008472CE">
      <w:pPr>
        <w:pStyle w:val="ProductList-SubClauseHeading"/>
        <w:outlineLvl w:val="5"/>
      </w:pPr>
      <w:r>
        <w:t>2.10.1 licenstilldelning</w:t>
      </w:r>
    </w:p>
    <w:p w:rsidR="00183DC9" w:rsidRPr="00C44D31" w:rsidRDefault="008472CE" w:rsidP="00C44D31">
      <w:pPr>
        <w:pStyle w:val="ProductList-BodyIndented"/>
        <w:ind w:left="720"/>
        <w:rPr>
          <w:color w:val="4668C5"/>
        </w:rPr>
      </w:pPr>
      <w:r w:rsidRPr="00C44D31">
        <w:rPr>
          <w:b/>
          <w:color w:val="4668C5"/>
        </w:rPr>
        <w:t>2.10.1.1 licenstilldelning per användare</w:t>
      </w:r>
    </w:p>
    <w:p w:rsidR="00183DC9" w:rsidRDefault="008472CE" w:rsidP="00C44D31">
      <w:pPr>
        <w:pStyle w:val="ProductList-BodyIndented"/>
        <w:ind w:left="720"/>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w:t>
      </w:r>
    </w:p>
    <w:p w:rsidR="00183DC9" w:rsidRDefault="00183DC9" w:rsidP="00C44D31">
      <w:pPr>
        <w:pStyle w:val="ProductList-BodyIndented"/>
        <w:ind w:left="720"/>
      </w:pPr>
    </w:p>
    <w:p w:rsidR="00183DC9" w:rsidRPr="00C44D31" w:rsidRDefault="008472CE" w:rsidP="00C44D31">
      <w:pPr>
        <w:pStyle w:val="ProductList-BodyIndented"/>
        <w:ind w:left="720"/>
        <w:rPr>
          <w:color w:val="4668C5"/>
        </w:rPr>
      </w:pPr>
      <w:r w:rsidRPr="00C44D31">
        <w:rPr>
          <w:b/>
          <w:color w:val="4668C5"/>
        </w:rPr>
        <w:t>2.10.1.2 licenstilldelning per enhet</w:t>
      </w:r>
    </w:p>
    <w:p w:rsidR="00183DC9" w:rsidRDefault="008472CE" w:rsidP="00C44D31">
      <w:pPr>
        <w:pStyle w:val="ProductList-BodyIndented"/>
        <w:ind w:left="720"/>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rsidR="00183DC9" w:rsidRDefault="00183DC9">
      <w:pPr>
        <w:pStyle w:val="ProductList-BodyIndented"/>
      </w:pPr>
    </w:p>
    <w:p w:rsidR="00183DC9" w:rsidRDefault="008472CE">
      <w:pPr>
        <w:pStyle w:val="ProductList-SubClauseHeading"/>
        <w:outlineLvl w:val="5"/>
      </w:pPr>
      <w:r>
        <w:t>2.10.2 Rättigheter för Academic-program Windows Edition</w:t>
      </w:r>
    </w:p>
    <w:p w:rsidR="00183DC9" w:rsidRDefault="008472CE">
      <w:pPr>
        <w:pStyle w:val="ProductList-BodyIndented"/>
      </w:pPr>
      <w:r>
        <w:t>Windows Education-licenser innefattar rätt att installera eller aktivera Windows Enterprise i stället för Windows Education.</w:t>
      </w:r>
    </w:p>
    <w:p w:rsidR="00183DC9" w:rsidRDefault="00183DC9">
      <w:pPr>
        <w:pStyle w:val="ProductList-BodyIndented"/>
      </w:pPr>
    </w:p>
    <w:p w:rsidR="00183DC9" w:rsidRDefault="008472CE">
      <w:pPr>
        <w:pStyle w:val="ProductList-SubClauseHeading"/>
        <w:outlineLvl w:val="5"/>
      </w:pPr>
      <w:r>
        <w:t>2.10.3 Användning i Laboratorier och Bibliotek</w:t>
      </w:r>
    </w:p>
    <w:p w:rsidR="00183DC9" w:rsidRDefault="008472CE">
      <w:pPr>
        <w:pStyle w:val="ProductList-BodyIndented"/>
      </w:pPr>
      <w:r>
        <w:t xml:space="preserve">Institutioner som har tilldelat hela fakulteten samt 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Windows Education E3/E5, Windows 10 Education E5 (per enhet) eller Windows 10 Education (per enhet)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183DC9" w:rsidRDefault="00183DC9">
      <w:pPr>
        <w:pStyle w:val="ProductList-BodyIndented"/>
      </w:pPr>
    </w:p>
    <w:p w:rsidR="00183DC9" w:rsidRDefault="008472CE">
      <w:pPr>
        <w:pStyle w:val="ProductList-SubClauseHeading"/>
        <w:outlineLvl w:val="5"/>
      </w:pPr>
      <w:r>
        <w:t>2.10.4 Starter Edition OS-begränsningar för Academic-program</w:t>
      </w:r>
    </w:p>
    <w:p w:rsidR="00183DC9" w:rsidRDefault="008472CE">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183DC9" w:rsidRDefault="00183DC9">
      <w:pPr>
        <w:pStyle w:val="ProductList-BodyIndented"/>
      </w:pPr>
    </w:p>
    <w:p w:rsidR="00183DC9" w:rsidRDefault="008472CE">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597"/>
        <w:gridCol w:w="3619"/>
        <w:gridCol w:w="3574"/>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4">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Ytterligare programvara: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Windows Lokal användning</w:t>
      </w:r>
    </w:p>
    <w:p w:rsidR="00183DC9" w:rsidRDefault="008472CE">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183DC9" w:rsidRDefault="00183DC9">
      <w:pPr>
        <w:pStyle w:val="ProductList-Body"/>
      </w:pPr>
    </w:p>
    <w:p w:rsidR="00183DC9" w:rsidRDefault="008472CE">
      <w:pPr>
        <w:pStyle w:val="ProductList-ClauseHeading"/>
        <w:outlineLvl w:val="4"/>
      </w:pPr>
      <w:r>
        <w:t>3.2 Windows 10 Azure AD-baserad aktivering</w:t>
      </w:r>
    </w:p>
    <w:p w:rsidR="00183DC9" w:rsidRDefault="008472CE">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183DC9" w:rsidRDefault="00183DC9">
      <w:pPr>
        <w:pStyle w:val="ProductList-Body"/>
      </w:pPr>
    </w:p>
    <w:p w:rsidR="00183DC9" w:rsidRDefault="008472CE">
      <w:pPr>
        <w:pStyle w:val="ProductList-ClauseHeading"/>
        <w:outlineLvl w:val="4"/>
      </w:pPr>
      <w:r>
        <w:t>3.3 Windows-appar</w:t>
      </w:r>
    </w:p>
    <w:p w:rsidR="00183DC9" w:rsidRDefault="008472CE">
      <w:pPr>
        <w:pStyle w:val="ProductList-Body"/>
      </w:pPr>
      <w:r>
        <w:t xml:space="preserve">Om inga andra villkor visas för kunden eller i appens inställningar samtycker kunden till att de tjänster som kunden använder via Windows-appen regleras av Microsoft-tjänstavtalet på </w:t>
      </w:r>
      <w:hyperlink r:id="rId95">
        <w:r>
          <w:rPr>
            <w:color w:val="00467F"/>
            <w:u w:val="single"/>
          </w:rPr>
          <w:t>http://go.microsoft.com/fwlink/?linkid=246338</w:t>
        </w:r>
      </w:hyperlink>
      <w:r>
        <w:t xml:space="preserve"> eller användningsvillkoren för Xbox.com på </w:t>
      </w:r>
      <w:hyperlink r:id="rId96">
        <w:r>
          <w:rPr>
            <w:color w:val="00467F"/>
            <w:u w:val="single"/>
          </w:rPr>
          <w:t>http://xbox.com/legal/livetou</w:t>
        </w:r>
      </w:hyperlink>
      <w:r>
        <w:t xml:space="preserve"> för Windows-appar som tillgår Xbox-tjänster.</w:t>
      </w:r>
    </w:p>
    <w:p w:rsidR="00183DC9" w:rsidRDefault="00183DC9">
      <w:pPr>
        <w:pStyle w:val="ProductList-Body"/>
      </w:pPr>
    </w:p>
    <w:p w:rsidR="00183DC9" w:rsidRDefault="008472CE">
      <w:pPr>
        <w:pStyle w:val="ProductList-ClauseHeading"/>
        <w:outlineLvl w:val="4"/>
      </w:pPr>
      <w:r>
        <w:t>3.4 Windows 10 Mobile Enterprise</w:t>
      </w:r>
    </w:p>
    <w:p w:rsidR="00183DC9" w:rsidRDefault="008472CE">
      <w:pPr>
        <w:pStyle w:val="ProductList-Body"/>
      </w:pPr>
      <w:r>
        <w:t>Kunder med ett Enterprise-avtal, Microsoft Products and Services Agreement eller Select Plus-avtal får installera och använda Windows 10 Mobile Enterprise under avtalsperioden för detta avtal.</w:t>
      </w:r>
    </w:p>
    <w:p w:rsidR="00183DC9" w:rsidRDefault="00183DC9">
      <w:pPr>
        <w:pStyle w:val="ProductList-Body"/>
      </w:pPr>
    </w:p>
    <w:p w:rsidR="00183DC9" w:rsidRDefault="008472CE">
      <w:pPr>
        <w:pStyle w:val="ProductList-ClauseHeading"/>
        <w:outlineLvl w:val="4"/>
      </w:pPr>
      <w:r>
        <w:t>3.5 Användningsrättigheter för aktivering av Microsoft Cloud-avtal</w:t>
      </w:r>
    </w:p>
    <w:p w:rsidR="00183DC9" w:rsidRDefault="008472CE">
      <w:pPr>
        <w:pStyle w:val="ProductList-Body"/>
      </w:pPr>
      <w:r>
        <w:t>För kunder med licens enligt ett Microsoft Cloud-avtal.</w:t>
      </w:r>
    </w:p>
    <w:p w:rsidR="00183DC9" w:rsidRDefault="008472CE" w:rsidP="008472CE">
      <w:pPr>
        <w:pStyle w:val="ProductList-Bullet"/>
        <w:numPr>
          <w:ilvl w:val="0"/>
          <w:numId w:val="24"/>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183DC9" w:rsidRDefault="008472CE" w:rsidP="008472CE">
      <w:pPr>
        <w:pStyle w:val="ProductList-Bullet"/>
        <w:numPr>
          <w:ilvl w:val="0"/>
          <w:numId w:val="24"/>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183DC9" w:rsidRDefault="008472CE" w:rsidP="008472CE">
      <w:pPr>
        <w:pStyle w:val="ProductList-Bullet"/>
        <w:numPr>
          <w:ilvl w:val="0"/>
          <w:numId w:val="24"/>
        </w:numPr>
      </w:pPr>
      <w:r>
        <w:t xml:space="preserve">Avsnitt 4 (Software Assurance) gäller inte. </w:t>
      </w:r>
    </w:p>
    <w:p w:rsidR="00183DC9" w:rsidRDefault="00183DC9">
      <w:pPr>
        <w:pStyle w:val="ProductList-Body"/>
      </w:pPr>
    </w:p>
    <w:p w:rsidR="00183DC9" w:rsidRDefault="008472CE">
      <w:pPr>
        <w:pStyle w:val="ProductList-ClauseHeading"/>
        <w:outlineLvl w:val="4"/>
      </w:pPr>
      <w:r>
        <w:t>3.6 Uppgraderingsförmån för Windows 10</w:t>
      </w:r>
    </w:p>
    <w:p w:rsidR="00183DC9" w:rsidRDefault="008472CE">
      <w:pPr>
        <w:pStyle w:val="ProductList-Body"/>
      </w:pPr>
      <w:r>
        <w:t xml:space="preserve">Följande användar-SL innehåller en uppgraderingsförmån för Windows 10 (endast versionsuppgradering, utgåvan förblir densamma) för enheter som licensierats med Windows 7, 8 och 8.1:  </w:t>
      </w:r>
    </w:p>
    <w:p w:rsidR="00183DC9" w:rsidRDefault="008472CE" w:rsidP="008472CE">
      <w:pPr>
        <w:pStyle w:val="ProductList-Bullet"/>
        <w:numPr>
          <w:ilvl w:val="0"/>
          <w:numId w:val="25"/>
        </w:numPr>
      </w:pPr>
      <w:r>
        <w:t xml:space="preserve">Windows 10 Enterprise (alla) </w:t>
      </w:r>
    </w:p>
    <w:p w:rsidR="00183DC9" w:rsidRDefault="008472CE" w:rsidP="008472CE">
      <w:pPr>
        <w:pStyle w:val="ProductList-Bullet"/>
        <w:numPr>
          <w:ilvl w:val="0"/>
          <w:numId w:val="25"/>
        </w:numPr>
      </w:pPr>
      <w:r>
        <w:t>Microsoft 365 (alla)</w:t>
      </w:r>
    </w:p>
    <w:p w:rsidR="00183DC9" w:rsidRDefault="00183DC9">
      <w:pPr>
        <w:pStyle w:val="ProductList-Body"/>
      </w:pPr>
    </w:p>
    <w:p w:rsidR="00183DC9" w:rsidRDefault="008472CE">
      <w:pPr>
        <w:pStyle w:val="ProductList-ClauseHeading"/>
        <w:outlineLvl w:val="4"/>
      </w:pPr>
      <w:r>
        <w:t>3.7 Windows 10 Multitenant Hosting</w:t>
      </w:r>
    </w:p>
    <w:p w:rsidR="00183DC9" w:rsidRDefault="008472CE">
      <w:pPr>
        <w:pStyle w:val="ProductList-Body"/>
      </w:pPr>
      <w:r>
        <w:t xml:space="preserve">Kunder med SL per användare för Windows 10 Enterprise (med undantag endast för lokal), Windows 10 Education E5/E5 eller VDA E3/E5 som använder Azure AD-baserad aktivering får installera Windows 10 Creators Update eller senare programvaruversion på en virtuell maskin som körs på Microsoft Azure eller en server som delas med en kvalificerad Multitenant Hosting-partner som anges på </w:t>
      </w:r>
      <w:hyperlink r:id="rId97">
        <w:r>
          <w:rPr>
            <w:color w:val="00467F"/>
            <w:u w:val="single"/>
          </w:rPr>
          <w:t>www.microsoft.com/Qualified_MultiTenant_Hoster_Program</w:t>
        </w:r>
      </w:hyperlink>
      <w:r>
        <w:t xml:space="preserve">. Varje licensierad användare får ha åtkomst till högst fyra instanser av programvaran. Azure Government-kunder kan använda KMS-aktivering i stället för Azure AD-baserad aktivering. Varje licensierad användare får ha åtkomst till högst fyra instanser av programvaran. När bilder konfigureras på Microsoft Azure måste kunder ange sin användning av multitenant hosting för Windows 10 och uppfylla andra krav för programvarukonfiguration på </w:t>
      </w:r>
      <w:hyperlink r:id="rId98">
        <w:r>
          <w:rPr>
            <w:color w:val="00467F"/>
            <w:u w:val="single"/>
          </w:rPr>
          <w:t>https://docs.microsoft.com/en-us/windows/deployment/vda-subscription-activation</w:t>
        </w:r>
      </w:hyperlink>
      <w:r>
        <w:t xml:space="preserve">. Partnerbaserade driftsättningskrav finns på </w:t>
      </w:r>
      <w:hyperlink r:id="rId99">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183DC9" w:rsidRDefault="00183DC9">
      <w:pPr>
        <w:pStyle w:val="ProductList-Body"/>
      </w:pPr>
    </w:p>
    <w:p w:rsidR="00183DC9" w:rsidRDefault="008472C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101">
              <w:r>
                <w:rPr>
                  <w:color w:val="00467F"/>
                  <w:u w:val="single"/>
                </w:rPr>
                <w:t>Februari 2016 – produktvillkor</w:t>
              </w:r>
            </w:hyperlink>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4.1 Software Assurance, ytterligare Användningsrättigheter</w:t>
      </w:r>
    </w:p>
    <w:p w:rsidR="00183DC9" w:rsidRDefault="008472CE">
      <w:pPr>
        <w:pStyle w:val="ProductList-Body"/>
      </w:pPr>
      <w:r>
        <w:t xml:space="preserve">Avsnitt 4 (Software Assurance) gäller följande licenser: </w:t>
      </w:r>
    </w:p>
    <w:p w:rsidR="00183DC9" w:rsidRDefault="008472CE" w:rsidP="008472CE">
      <w:pPr>
        <w:pStyle w:val="ProductList-Bullet"/>
        <w:numPr>
          <w:ilvl w:val="0"/>
          <w:numId w:val="26"/>
        </w:numPr>
      </w:pPr>
      <w:r>
        <w:t xml:space="preserve">Windows 10 Enterprise E3/E5 med SA </w:t>
      </w:r>
    </w:p>
    <w:p w:rsidR="00183DC9" w:rsidRDefault="008472CE" w:rsidP="008472CE">
      <w:pPr>
        <w:pStyle w:val="ProductList-Bullet"/>
        <w:numPr>
          <w:ilvl w:val="0"/>
          <w:numId w:val="26"/>
        </w:numPr>
      </w:pPr>
      <w:r>
        <w:t xml:space="preserve">Windows 10 Education E3/E5 </w:t>
      </w:r>
    </w:p>
    <w:p w:rsidR="00183DC9" w:rsidRDefault="008472CE" w:rsidP="008472CE">
      <w:pPr>
        <w:pStyle w:val="ProductList-Bullet"/>
        <w:numPr>
          <w:ilvl w:val="0"/>
          <w:numId w:val="26"/>
        </w:numPr>
      </w:pPr>
      <w:r>
        <w:t>Windows 10 Enterprise Virtual Desktop Access E3/E5</w:t>
      </w:r>
    </w:p>
    <w:p w:rsidR="00183DC9" w:rsidRDefault="008472CE">
      <w:pPr>
        <w:pStyle w:val="ProductList-Body"/>
      </w:pPr>
      <w:r>
        <w:t>Detta villkor gäller inte för användar-SL som anskaffats enligt Microsoft Cloud-avtalet eller med studentanvändarförmån.</w:t>
      </w:r>
    </w:p>
    <w:p w:rsidR="00183DC9" w:rsidRDefault="00183DC9">
      <w:pPr>
        <w:pStyle w:val="ProductList-Body"/>
      </w:pPr>
    </w:p>
    <w:p w:rsidR="00183DC9" w:rsidRDefault="008472CE">
      <w:pPr>
        <w:pStyle w:val="ProductList-ClauseHeading"/>
        <w:outlineLvl w:val="4"/>
      </w:pPr>
      <w:r>
        <w:t>4.2 Virtualisering i Windows</w:t>
      </w:r>
    </w:p>
    <w:p w:rsidR="00183DC9" w:rsidRDefault="008472CE">
      <w:pPr>
        <w:pStyle w:val="ProductList-SubClauseHeading"/>
        <w:outlineLvl w:val="5"/>
      </w:pPr>
      <w:r>
        <w:t>4.2.1 Lokal virtualisering</w:t>
      </w:r>
    </w:p>
    <w:p w:rsidR="00183DC9" w:rsidRDefault="008472CE">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183DC9" w:rsidRDefault="00183DC9">
      <w:pPr>
        <w:pStyle w:val="ProductList-BodyIndented"/>
      </w:pPr>
    </w:p>
    <w:p w:rsidR="00183DC9" w:rsidRDefault="008472CE">
      <w:pPr>
        <w:pStyle w:val="ProductList-SubClauseHeading"/>
        <w:outlineLvl w:val="5"/>
      </w:pPr>
      <w:r>
        <w:t>4.2.2 Fjärrvirtualisering</w:t>
      </w:r>
    </w:p>
    <w:p w:rsidR="00183DC9" w:rsidRDefault="008472CE">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183DC9" w:rsidRDefault="00183DC9">
      <w:pPr>
        <w:pStyle w:val="ProductList-BodyIndented"/>
      </w:pPr>
    </w:p>
    <w:p w:rsidR="00183DC9" w:rsidRDefault="008472CE">
      <w:pPr>
        <w:pStyle w:val="ProductList-ClauseHeading"/>
        <w:outlineLvl w:val="4"/>
      </w:pPr>
      <w:r>
        <w:t>4.3 Enhetsförmån för 10,1”-skärm</w:t>
      </w:r>
    </w:p>
    <w:p w:rsidR="00183DC9" w:rsidRDefault="008472CE">
      <w:pPr>
        <w:pStyle w:val="ProductList-Body"/>
      </w:pPr>
      <w:r>
        <w:t>Kund med licens per användare får installera Windows-programvara som förvärvats genom ett volymlicensieringsavtal på alla Windows-licensierade enheter med inbyggda skärmar på 10,1” eller mindre diagonalt.</w:t>
      </w:r>
    </w:p>
    <w:p w:rsidR="00183DC9" w:rsidRDefault="00183DC9">
      <w:pPr>
        <w:pStyle w:val="ProductList-Body"/>
      </w:pPr>
    </w:p>
    <w:p w:rsidR="00183DC9" w:rsidRDefault="008472CE">
      <w:pPr>
        <w:pStyle w:val="ProductList-ClauseHeading"/>
        <w:outlineLvl w:val="4"/>
      </w:pPr>
      <w:r>
        <w:t>4.4 Windows to Go</w:t>
      </w:r>
    </w:p>
    <w:p w:rsidR="00183DC9" w:rsidRDefault="008472CE">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183DC9" w:rsidRDefault="00183DC9">
      <w:pPr>
        <w:pStyle w:val="ProductList-Body"/>
      </w:pPr>
    </w:p>
    <w:p w:rsidR="00183DC9" w:rsidRDefault="008472CE">
      <w:pPr>
        <w:pStyle w:val="ProductList-SubClauseHeading"/>
        <w:outlineLvl w:val="5"/>
      </w:pPr>
      <w:r>
        <w:t>4.4.1 Studentalternativet Windows To Go</w:t>
      </w:r>
    </w:p>
    <w:p w:rsidR="00183DC9" w:rsidRDefault="008472CE">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183DC9" w:rsidRDefault="00183DC9">
      <w:pPr>
        <w:pStyle w:val="ProductList-BodyIndented"/>
      </w:pPr>
    </w:p>
    <w:p w:rsidR="00183DC9" w:rsidRDefault="008472CE">
      <w:pPr>
        <w:pStyle w:val="ProductList-ClauseHeading"/>
        <w:outlineLvl w:val="4"/>
      </w:pPr>
      <w:r>
        <w:t>4.5 Windows Pro SA</w:t>
      </w:r>
    </w:p>
    <w:p w:rsidR="00183DC9" w:rsidRDefault="008472CE">
      <w:pPr>
        <w:pStyle w:val="ProductList-Body"/>
      </w:pPr>
      <w:r>
        <w:t>Kunder som tidigare har förvärvat SA för Windows Pro kan förnya SA för de enheter som täcks utan att behöva köpa en Windows Enterprise-licens.</w:t>
      </w:r>
    </w:p>
    <w:p w:rsidR="00183DC9" w:rsidRDefault="00183DC9">
      <w:pPr>
        <w:pStyle w:val="ProductList-Body"/>
      </w:pPr>
    </w:p>
    <w:p w:rsidR="00183DC9" w:rsidRDefault="008472CE">
      <w:pPr>
        <w:pStyle w:val="ProductList-ClauseHeading"/>
        <w:outlineLvl w:val="4"/>
      </w:pPr>
      <w:r>
        <w:t>4.6 Microsoft Desktop Optimization Pack (MDOP)</w:t>
      </w:r>
    </w:p>
    <w:p w:rsidR="00183DC9" w:rsidRDefault="008472CE">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183DC9" w:rsidRDefault="00183DC9">
      <w:pPr>
        <w:pStyle w:val="ProductList-Body"/>
      </w:pPr>
    </w:p>
    <w:p w:rsidR="00183DC9" w:rsidRDefault="008472CE">
      <w:pPr>
        <w:pStyle w:val="ProductList-SubClauseHeading"/>
        <w:outlineLvl w:val="5"/>
      </w:pPr>
      <w:r>
        <w:t>4.6.1 MDOP-berättigande</w:t>
      </w:r>
    </w:p>
    <w:p w:rsidR="00183DC9" w:rsidRDefault="008472CE">
      <w:pPr>
        <w:pStyle w:val="ProductList-BodyIndented"/>
      </w:pPr>
      <w:r>
        <w:t>Kunder som har följande har rätt att använda MDOP och behöver inte köpa MDOP separat. MDOP är inte tillgängligt för kunder som licensierar dessa produkter inom ramen för Microsoft Cloud-avtalet.</w:t>
      </w:r>
    </w:p>
    <w:p w:rsidR="00183DC9" w:rsidRDefault="008472CE" w:rsidP="008472CE">
      <w:pPr>
        <w:pStyle w:val="ProductList-Bullet"/>
        <w:numPr>
          <w:ilvl w:val="1"/>
          <w:numId w:val="27"/>
        </w:numPr>
      </w:pPr>
      <w:r>
        <w:t>Per användare-SL för Windows 10 Enterprise E3/E5</w:t>
      </w:r>
    </w:p>
    <w:p w:rsidR="00183DC9" w:rsidRDefault="008472CE" w:rsidP="008472CE">
      <w:pPr>
        <w:pStyle w:val="ProductList-Bullet"/>
        <w:numPr>
          <w:ilvl w:val="1"/>
          <w:numId w:val="27"/>
        </w:numPr>
      </w:pPr>
      <w:r>
        <w:t>Per användare-SL för Windows 10 Education A3 E3/E5</w:t>
      </w:r>
    </w:p>
    <w:p w:rsidR="00183DC9" w:rsidRDefault="008472CE" w:rsidP="008472CE">
      <w:pPr>
        <w:pStyle w:val="ProductList-Bullet"/>
        <w:numPr>
          <w:ilvl w:val="1"/>
          <w:numId w:val="27"/>
        </w:numPr>
      </w:pPr>
      <w:r>
        <w:t xml:space="preserve">Per enhets-SL Windows 10 Enterprise E5 </w:t>
      </w:r>
    </w:p>
    <w:p w:rsidR="00183DC9" w:rsidRDefault="008472CE" w:rsidP="008472CE">
      <w:pPr>
        <w:pStyle w:val="ProductList-Bullet"/>
        <w:numPr>
          <w:ilvl w:val="1"/>
          <w:numId w:val="27"/>
        </w:numPr>
      </w:pPr>
      <w:r>
        <w:t xml:space="preserve">Per användar-SL Windows 10 Enterprise VDA </w:t>
      </w:r>
    </w:p>
    <w:p w:rsidR="00183DC9" w:rsidRDefault="008472CE" w:rsidP="008472CE">
      <w:pPr>
        <w:pStyle w:val="ProductList-Bullet"/>
        <w:numPr>
          <w:ilvl w:val="1"/>
          <w:numId w:val="27"/>
        </w:numPr>
      </w:pPr>
      <w:r>
        <w:t>Avtal med ikraftträdandedatum 1 augusti 2015 eller senare och VDA per enhet eller Windows 10 Enterprise E3 per enhet.</w:t>
      </w:r>
    </w:p>
    <w:p w:rsidR="00183DC9" w:rsidRDefault="00183DC9">
      <w:pPr>
        <w:pStyle w:val="ProductList-BodyIndented"/>
      </w:pPr>
    </w:p>
    <w:p w:rsidR="00183DC9" w:rsidRDefault="008472CE">
      <w:pPr>
        <w:pStyle w:val="ProductList-ClauseHeading"/>
        <w:outlineLvl w:val="4"/>
      </w:pPr>
      <w:r>
        <w:t>4.7 Rätt att köra klustrade HPC-program</w:t>
      </w:r>
    </w:p>
    <w:p w:rsidR="00183DC9" w:rsidRDefault="008472CE">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183DC9" w:rsidRDefault="00183DC9">
      <w:pPr>
        <w:pStyle w:val="ProductList-Body"/>
      </w:pPr>
    </w:p>
    <w:p w:rsidR="00183DC9" w:rsidRDefault="008472CE">
      <w:pPr>
        <w:pStyle w:val="ProductList-ClauseHeading"/>
        <w:outlineLvl w:val="4"/>
      </w:pPr>
      <w:r>
        <w:t>4.8 Windows desktop-operativsystem – Windows Thin PC</w:t>
      </w:r>
    </w:p>
    <w:p w:rsidR="00183DC9" w:rsidRDefault="008472CE">
      <w:pPr>
        <w:pStyle w:val="ProductList-Body"/>
      </w:pPr>
      <w:r>
        <w:t>Kunden får använda Windows Thin PC-programvaran i stället för Windows Desktop-operativsystem men endast för att köra de typer av program som listas nedan.</w:t>
      </w:r>
    </w:p>
    <w:p w:rsidR="00183DC9" w:rsidRDefault="008472CE" w:rsidP="008472CE">
      <w:pPr>
        <w:pStyle w:val="ProductList-Bullet"/>
        <w:numPr>
          <w:ilvl w:val="0"/>
          <w:numId w:val="28"/>
        </w:numPr>
      </w:pPr>
      <w:r>
        <w:t>säkerhet</w:t>
      </w:r>
    </w:p>
    <w:p w:rsidR="00183DC9" w:rsidRDefault="008472CE" w:rsidP="008472CE">
      <w:pPr>
        <w:pStyle w:val="ProductList-Bullet"/>
        <w:numPr>
          <w:ilvl w:val="0"/>
          <w:numId w:val="28"/>
        </w:numPr>
      </w:pPr>
      <w:r>
        <w:t>hantering</w:t>
      </w:r>
    </w:p>
    <w:p w:rsidR="00183DC9" w:rsidRDefault="008472CE" w:rsidP="008472CE">
      <w:pPr>
        <w:pStyle w:val="ProductList-Bullet"/>
        <w:numPr>
          <w:ilvl w:val="0"/>
          <w:numId w:val="28"/>
        </w:numPr>
      </w:pPr>
      <w:r>
        <w:t>terminalemulering</w:t>
      </w:r>
    </w:p>
    <w:p w:rsidR="00183DC9" w:rsidRDefault="008472CE" w:rsidP="008472CE">
      <w:pPr>
        <w:pStyle w:val="ProductList-Bullet"/>
        <w:numPr>
          <w:ilvl w:val="0"/>
          <w:numId w:val="28"/>
        </w:numPr>
      </w:pPr>
      <w:r>
        <w:t>fjärrskrivbordsteknik och liknande tekniker</w:t>
      </w:r>
    </w:p>
    <w:p w:rsidR="00183DC9" w:rsidRDefault="008472CE" w:rsidP="008472CE">
      <w:pPr>
        <w:pStyle w:val="ProductList-Bullet"/>
        <w:numPr>
          <w:ilvl w:val="0"/>
          <w:numId w:val="28"/>
        </w:numPr>
      </w:pPr>
      <w:r>
        <w:t>webbläsare</w:t>
      </w:r>
    </w:p>
    <w:p w:rsidR="00183DC9" w:rsidRDefault="008472CE" w:rsidP="008472CE">
      <w:pPr>
        <w:pStyle w:val="ProductList-Bullet"/>
        <w:numPr>
          <w:ilvl w:val="0"/>
          <w:numId w:val="28"/>
        </w:numPr>
      </w:pPr>
      <w:r>
        <w:t>mediaspelare</w:t>
      </w:r>
    </w:p>
    <w:p w:rsidR="00183DC9" w:rsidRDefault="008472CE" w:rsidP="008472CE">
      <w:pPr>
        <w:pStyle w:val="ProductList-Bullet"/>
        <w:numPr>
          <w:ilvl w:val="0"/>
          <w:numId w:val="28"/>
        </w:numPr>
      </w:pPr>
      <w:r>
        <w:t>snabbmeddelandeklient</w:t>
      </w:r>
    </w:p>
    <w:p w:rsidR="00183DC9" w:rsidRDefault="008472CE" w:rsidP="008472CE">
      <w:pPr>
        <w:pStyle w:val="ProductList-Bullet"/>
        <w:numPr>
          <w:ilvl w:val="0"/>
          <w:numId w:val="28"/>
        </w:numPr>
      </w:pPr>
      <w:r>
        <w:t>dokumentvisningsprogram</w:t>
      </w:r>
    </w:p>
    <w:p w:rsidR="00183DC9" w:rsidRDefault="008472CE" w:rsidP="008472CE">
      <w:pPr>
        <w:pStyle w:val="ProductList-Bullet"/>
        <w:numPr>
          <w:ilvl w:val="0"/>
          <w:numId w:val="28"/>
        </w:numPr>
      </w:pPr>
      <w:r>
        <w:t>NET Framework och Java Virtual Machine</w:t>
      </w:r>
    </w:p>
    <w:p w:rsidR="00183DC9" w:rsidRDefault="008472CE">
      <w:pPr>
        <w:pStyle w:val="ProductList-Body"/>
      </w:pPr>
      <w:r>
        <w:t>Kunden får använda programvaran på en annan enhet än den som programvaran först installerats på om den flyttar den motsvarande Software Assurance-täckningen till den andra enheten.</w:t>
      </w:r>
    </w:p>
    <w:p w:rsidR="00183DC9" w:rsidRDefault="00183DC9">
      <w:pPr>
        <w:pStyle w:val="ProductList-Body"/>
      </w:pPr>
    </w:p>
    <w:p w:rsidR="00183DC9" w:rsidRDefault="008472CE">
      <w:pPr>
        <w:pStyle w:val="ProductList-ClauseHeading"/>
        <w:outlineLvl w:val="4"/>
      </w:pPr>
      <w:r>
        <w:t>4.9 Förfallen Software Assurance på eviga licenser</w:t>
      </w:r>
    </w:p>
    <w:p w:rsidR="00183DC9" w:rsidRDefault="008472CE">
      <w:pPr>
        <w:pStyle w:val="ProductList-Body"/>
      </w:pPr>
      <w:r>
        <w:t xml:space="preserve">Windows Enterprise Current Branch eller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 Branch/kanal som är aktuell vid tiden för förfallodatumet. </w:t>
      </w:r>
    </w:p>
    <w:p w:rsidR="00183DC9" w:rsidRDefault="00183DC9">
      <w:pPr>
        <w:pStyle w:val="ProductList-Body"/>
      </w:pP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192" w:name="_Sec619"/>
      <w:r>
        <w:t>Windows Server</w:t>
      </w:r>
      <w:bookmarkEnd w:id="192"/>
      <w:r>
        <w:fldChar w:fldCharType="begin"/>
      </w:r>
      <w:r>
        <w:instrText xml:space="preserve"> TC "</w:instrText>
      </w:r>
      <w:bookmarkStart w:id="193" w:name="_Toc515576272"/>
      <w:r>
        <w:instrText>Windows Server</w:instrText>
      </w:r>
      <w:bookmarkEnd w:id="193"/>
      <w:r>
        <w:instrText>" \l 2</w:instrText>
      </w:r>
      <w:r>
        <w:fldChar w:fldCharType="end"/>
      </w:r>
    </w:p>
    <w:p w:rsidR="00183DC9" w:rsidRDefault="008472C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6273"/>
      <w:r>
        <w:instrText>Windows MultiPoint Server</w:instrText>
      </w:r>
      <w:bookmarkEnd w:id="195"/>
      <w:r>
        <w:instrText>" \l 3</w:instrText>
      </w:r>
      <w:r>
        <w:fldChar w:fldCharType="end"/>
      </w:r>
    </w:p>
    <w:p w:rsidR="00183DC9" w:rsidRDefault="008472CE">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9" w:space="0" w:color="FFFFFF"/>
              <w:left w:val="single" w:sz="9" w:space="0" w:color="FFFFFF"/>
              <w:bottom w:val="none" w:sz="4" w:space="0" w:color="BFBFBF"/>
              <w:right w:val="single" w:sz="9" w:space="0" w:color="FFFFFF"/>
            </w:tcBorders>
          </w:tcPr>
          <w:p w:rsidR="00183DC9" w:rsidRDefault="008472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83DC9" w:rsidRDefault="008472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83DC9" w:rsidRDefault="008472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83DC9" w:rsidRDefault="008472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83DC9" w:rsidRDefault="008472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35"/>
        <w:gridCol w:w="3673"/>
        <w:gridCol w:w="358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Nedgraderingar: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(SA):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07"/>
        <w:gridCol w:w="3614"/>
        <w:gridCol w:w="356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Windows Server 2016 Remote Desktop Services CAL och licens som är likvärdig CAL</w:t>
            </w:r>
          </w:p>
          <w:p w:rsidR="00183DC9" w:rsidRDefault="008472CE">
            <w:pPr>
              <w:pStyle w:val="ProductList-TableBody"/>
            </w:pPr>
            <w:r>
              <w:t xml:space="preserve">(se </w:t>
            </w:r>
            <w:hyperlink w:anchor="_Sec591">
              <w:r>
                <w:rPr>
                  <w:color w:val="00467F"/>
                  <w:u w:val="single"/>
                </w:rPr>
                <w:t>Bilaga A</w:t>
              </w:r>
            </w:hyperlink>
            <w:r>
              <w:t>)</w:t>
            </w:r>
          </w:p>
        </w:tc>
      </w:tr>
    </w:tbl>
    <w:p w:rsidR="00183DC9" w:rsidRDefault="00183DC9">
      <w:pPr>
        <w:pStyle w:val="ProductList-Body"/>
      </w:pPr>
    </w:p>
    <w:p w:rsidR="00183DC9" w:rsidRDefault="008472CE">
      <w:pPr>
        <w:pStyle w:val="ProductList-SubClauseHeading"/>
        <w:outlineLvl w:val="5"/>
      </w:pPr>
      <w:r>
        <w:t>3.1.1 Ytterligare Funktioner Kopplade till Windows Server 2016 Active Directory Rights Management Services CAL</w:t>
      </w:r>
    </w:p>
    <w:p w:rsidR="00183DC9" w:rsidRDefault="008472CE">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r>
    </w:tbl>
    <w:p w:rsidR="00183DC9" w:rsidRDefault="00183DC9">
      <w:pPr>
        <w:pStyle w:val="ProductList-BodyIndented"/>
      </w:pPr>
    </w:p>
    <w:p w:rsidR="00183DC9" w:rsidRDefault="008472CE">
      <w:pPr>
        <w:pStyle w:val="ProductList-ClauseHeading"/>
        <w:outlineLvl w:val="4"/>
      </w:pPr>
      <w:r>
        <w:t>3.2 Köra instanser av programvaran</w:t>
      </w:r>
    </w:p>
    <w:p w:rsidR="00183DC9" w:rsidRDefault="008472CE">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183DC9" w:rsidRDefault="00183DC9">
      <w:pPr>
        <w:pStyle w:val="ProductList-Body"/>
      </w:pPr>
    </w:p>
    <w:p w:rsidR="00183DC9" w:rsidRDefault="008472CE">
      <w:pPr>
        <w:pStyle w:val="ProductList-ClauseHeading"/>
        <w:outlineLvl w:val="4"/>
      </w:pPr>
      <w:r>
        <w:t>3.3 Åtkomstlicenser</w:t>
      </w:r>
    </w:p>
    <w:p w:rsidR="00183DC9" w:rsidRDefault="008472CE">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183DC9" w:rsidRDefault="00183DC9">
      <w:pPr>
        <w:pStyle w:val="ProductList-Body"/>
      </w:pPr>
    </w:p>
    <w:p w:rsidR="00183DC9" w:rsidRDefault="008472CE">
      <w:pPr>
        <w:pStyle w:val="ProductList-ClauseHeading"/>
        <w:outlineLvl w:val="4"/>
      </w:pPr>
      <w:r>
        <w:t>3.4 Windows MultiPoint Server 2016 Connector</w:t>
      </w:r>
    </w:p>
    <w:p w:rsidR="00183DC9" w:rsidRDefault="008472CE">
      <w:pPr>
        <w:pStyle w:val="ProductList-Body"/>
      </w:pPr>
      <w:r>
        <w:t>Kunden får installera och använda Windows Server 2016 MultiPoint Connector-programvaran på valfri enhet som är licensierad för åtkomst till Windows Server 2016.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183DC9" w:rsidRDefault="00183DC9">
      <w:pPr>
        <w:pStyle w:val="ProductList-Body"/>
      </w:pPr>
    </w:p>
    <w:p w:rsidR="00183DC9" w:rsidRDefault="008472CE">
      <w:pPr>
        <w:pStyle w:val="ProductList-ClauseHeading"/>
        <w:outlineLvl w:val="4"/>
      </w:pPr>
      <w:r>
        <w:t>3.5 Installationstyp</w:t>
      </w:r>
    </w:p>
    <w:p w:rsidR="00183DC9" w:rsidRDefault="008472CE">
      <w:pPr>
        <w:pStyle w:val="ProductList-Body"/>
      </w:pPr>
      <w:r>
        <w:t>Kunden får endast installera Remote Desktop Services och driftsätta och använda MultiPoint Services-rollen.</w:t>
      </w:r>
    </w:p>
    <w:p w:rsidR="00183DC9" w:rsidRDefault="00183DC9">
      <w:pPr>
        <w:pStyle w:val="ProductList-Body"/>
      </w:pPr>
    </w:p>
    <w:p w:rsidR="00183DC9" w:rsidRDefault="008472CE">
      <w:pPr>
        <w:pStyle w:val="ProductList-ClauseHeading"/>
        <w:outlineLvl w:val="4"/>
      </w:pPr>
      <w:r>
        <w:t>3.6 Ytterligare programvara</w:t>
      </w:r>
    </w:p>
    <w:p w:rsidR="00183DC9" w:rsidRDefault="008472CE">
      <w:pPr>
        <w:pStyle w:val="ProductList-Body"/>
      </w:pPr>
      <w:r>
        <w:t xml:space="preserve">En lista med ytterligare programvara finns på </w:t>
      </w:r>
      <w:hyperlink r:id="rId102">
        <w:r>
          <w:rPr>
            <w:color w:val="00467F"/>
            <w:u w:val="single"/>
          </w:rPr>
          <w:t>http://go.microsoft.com/fwlink/?LinkId=245856</w:t>
        </w:r>
      </w:hyperlink>
      <w:r>
        <w:t>.</w:t>
      </w:r>
    </w:p>
    <w:p w:rsidR="00183DC9" w:rsidRDefault="008472C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00" w:name="_Sec655"/>
      <w:r>
        <w:t>Windows Server</w:t>
      </w:r>
      <w:bookmarkEnd w:id="200"/>
      <w:r>
        <w:fldChar w:fldCharType="begin"/>
      </w:r>
      <w:r>
        <w:instrText xml:space="preserve"> TC "</w:instrText>
      </w:r>
      <w:bookmarkStart w:id="201" w:name="_Toc515576274"/>
      <w:r>
        <w:instrText>Windows Server</w:instrText>
      </w:r>
      <w:bookmarkEnd w:id="201"/>
      <w:r>
        <w:instrText>" \l 3</w:instrText>
      </w:r>
      <w:r>
        <w:fldChar w:fldCharType="end"/>
      </w:r>
    </w:p>
    <w:p w:rsidR="00183DC9" w:rsidRDefault="008472CE">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DC9">
        <w:tc>
          <w:tcPr>
            <w:tcW w:w="416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83DC9" w:rsidRDefault="008472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183DC9">
        <w:tc>
          <w:tcPr>
            <w:tcW w:w="416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83DC9" w:rsidRDefault="008472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183D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183DC9" w:rsidRDefault="008472CE">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41"/>
        <w:gridCol w:w="3670"/>
        <w:gridCol w:w="357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(SA):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rPr>
                <w:color w:val="404040"/>
              </w:rPr>
              <w:t>Minskning möjlig: Tillägg till ytterligare produkter</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Tillägg till Windows Server Premium Assurance</w:t>
      </w:r>
    </w:p>
    <w:p w:rsidR="00183DC9" w:rsidRDefault="008472CE">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4">
        <w:r>
          <w:rPr>
            <w:color w:val="00467F"/>
            <w:u w:val="single"/>
          </w:rPr>
          <w:t>http://go.microsoft.com/?linkid=9839206</w:t>
        </w:r>
      </w:hyperlink>
      <w:r>
        <w:t xml:space="preserve">.  </w:t>
      </w:r>
    </w:p>
    <w:p w:rsidR="00183DC9" w:rsidRDefault="00183DC9">
      <w:pPr>
        <w:pStyle w:val="ProductList-Body"/>
      </w:pPr>
    </w:p>
    <w:p w:rsidR="00183DC9" w:rsidRDefault="008472CE">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07"/>
        <w:gridCol w:w="3614"/>
        <w:gridCol w:w="356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Teknik som ingår: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6"/>
        <w:gridCol w:w="3558"/>
        <w:gridCol w:w="360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Windows Server 2016 CAL</w:t>
            </w:r>
          </w:p>
          <w:p w:rsidR="00183DC9" w:rsidRDefault="008472CE">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 xml:space="preserve">Windows Server-prenumeration för Azure CAL </w:t>
            </w:r>
          </w:p>
          <w:p w:rsidR="00183DC9" w:rsidRDefault="008472CE">
            <w:pPr>
              <w:pStyle w:val="ProductList-TableBody"/>
            </w:pPr>
            <w:r>
              <w:t xml:space="preserve">Licens som är Likvärdig CAL (se </w:t>
            </w:r>
            <w:hyperlink w:anchor="_Sec591">
              <w:r>
                <w:rPr>
                  <w:color w:val="00467F"/>
                  <w:u w:val="single"/>
                </w:rPr>
                <w:t>Bilaga A</w:t>
              </w:r>
            </w:hyperlink>
            <w:r>
              <w:t>)</w:t>
            </w:r>
          </w:p>
        </w:tc>
      </w:tr>
    </w:tbl>
    <w:p w:rsidR="00183DC9" w:rsidRDefault="008472CE">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183DC9" w:rsidRDefault="00183DC9">
      <w:pPr>
        <w:pStyle w:val="ProductList-Body"/>
      </w:pPr>
    </w:p>
    <w:p w:rsidR="00183DC9" w:rsidRDefault="008472CE">
      <w:pPr>
        <w:pStyle w:val="ProductList-SubClauseHeading"/>
        <w:outlineLvl w:val="5"/>
      </w:pPr>
      <w:r>
        <w:t>3.1.1 Ytterligare Funktioner Kopplade till Windows Server 2016 Remote Desktop Services CAL</w:t>
      </w:r>
    </w:p>
    <w:p w:rsidR="00183DC9" w:rsidRDefault="008472CE">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09"/>
        <w:gridCol w:w="3456"/>
        <w:gridCol w:w="346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83DC9" w:rsidRDefault="008472CE">
            <w:pPr>
              <w:pStyle w:val="ProductList-TableBody"/>
            </w:pPr>
            <w:r>
              <w:t>Windows Server 2016 Remote Desktop Services användar-SL</w:t>
            </w:r>
          </w:p>
        </w:tc>
      </w:tr>
    </w:tbl>
    <w:p w:rsidR="00183DC9" w:rsidRDefault="008472CE">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183DC9" w:rsidRDefault="00183DC9">
      <w:pPr>
        <w:pStyle w:val="ProductList-BodyIndented"/>
      </w:pPr>
    </w:p>
    <w:p w:rsidR="00183DC9" w:rsidRDefault="008472CE">
      <w:pPr>
        <w:pStyle w:val="ProductList-SubClauseHeading"/>
        <w:outlineLvl w:val="5"/>
      </w:pPr>
      <w:r>
        <w:t>3.1.2 Ytterligare Funktioner Kopplade till Windows Server 2016 Rights Management Services CAL</w:t>
      </w:r>
    </w:p>
    <w:p w:rsidR="00183DC9" w:rsidRDefault="008472C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Azure Information Protection (P1 och P2)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183DC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r>
    </w:tbl>
    <w:p w:rsidR="00183DC9" w:rsidRDefault="00183DC9">
      <w:pPr>
        <w:pStyle w:val="ProductList-BodyIndented"/>
      </w:pPr>
    </w:p>
    <w:p w:rsidR="00183DC9" w:rsidRDefault="008472CE">
      <w:pPr>
        <w:pStyle w:val="ProductList-SubClauseHeading"/>
        <w:outlineLvl w:val="5"/>
      </w:pPr>
      <w:r>
        <w:t>3.1.3 Ytterligare funktioner kopplade till Microsoft Identity Manager användar-CAL</w:t>
      </w:r>
    </w:p>
    <w:p w:rsidR="00183DC9" w:rsidRDefault="008472C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6"/>
        <w:gridCol w:w="3462"/>
        <w:gridCol w:w="3462"/>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183DC9" w:rsidRDefault="008472CE">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183DC9" w:rsidRDefault="008472CE">
            <w:pPr>
              <w:pStyle w:val="ProductList-TableBody"/>
            </w:pPr>
            <w:r>
              <w:t>Azure Active Directory Premium (P1 och P2) användar-SL</w:t>
            </w:r>
          </w:p>
        </w:tc>
      </w:tr>
      <w:tr w:rsidR="00183D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DC9" w:rsidRDefault="00183D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DC9" w:rsidRDefault="008472CE">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BodyIndented"/>
      </w:pPr>
      <w:r>
        <w:rPr>
          <w:i/>
        </w:rPr>
        <w:t xml:space="preserve">*Krävs också för varje person för vilken programvaran utfärdar eller hanterar identitetsinformation. </w:t>
      </w:r>
    </w:p>
    <w:p w:rsidR="00183DC9" w:rsidRDefault="00183DC9">
      <w:pPr>
        <w:pStyle w:val="ProductList-BodyIndented"/>
      </w:pPr>
    </w:p>
    <w:p w:rsidR="00183DC9" w:rsidRDefault="008472CE">
      <w:pPr>
        <w:pStyle w:val="ProductList-SubClauseHeading"/>
        <w:outlineLvl w:val="5"/>
      </w:pPr>
      <w:r>
        <w:t>3.1.4 Synkroniseringstjänst</w:t>
      </w:r>
    </w:p>
    <w:p w:rsidR="00183DC9" w:rsidRDefault="008472CE">
      <w:pPr>
        <w:pStyle w:val="ProductList-BodyIndented"/>
      </w:pPr>
      <w:r>
        <w:t>Microsoft Identity Manager 2016 CALs krävs inte för användare som endast använder Microsoft Identity Manager-synkroniseringstjänsten.</w:t>
      </w:r>
    </w:p>
    <w:p w:rsidR="00183DC9" w:rsidRDefault="00183DC9">
      <w:pPr>
        <w:pStyle w:val="ProductList-BodyIndented"/>
      </w:pPr>
    </w:p>
    <w:p w:rsidR="00183DC9" w:rsidRDefault="008472CE">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666"/>
        <w:gridCol w:w="3606"/>
        <w:gridCol w:w="351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SubClauseHeading"/>
        <w:outlineLvl w:val="5"/>
      </w:pPr>
      <w:r>
        <w:t>3.2.1 Ytterligare Funktioner Kopplade till External Connector-licens för Windows Server 2016 Remote Desktop Services</w:t>
      </w:r>
    </w:p>
    <w:p w:rsidR="00183DC9" w:rsidRDefault="008472CE">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183DC9" w:rsidRDefault="00183DC9">
      <w:pPr>
        <w:pStyle w:val="ProductList-BodyIndented"/>
      </w:pPr>
    </w:p>
    <w:p w:rsidR="00183DC9" w:rsidRDefault="008472CE">
      <w:pPr>
        <w:pStyle w:val="ProductList-SubClauseHeading"/>
        <w:outlineLvl w:val="5"/>
      </w:pPr>
      <w:r>
        <w:t>3.2.2 Ytterligare Funktioner Kopplade till External Connector-licens för Windows Server 2016 Rights Management Services</w:t>
      </w:r>
    </w:p>
    <w:p w:rsidR="00183DC9" w:rsidRDefault="008472CE">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Indented"/>
      </w:pPr>
    </w:p>
    <w:p w:rsidR="00183DC9" w:rsidRDefault="008472CE">
      <w:pPr>
        <w:pStyle w:val="ProductList-SubClauseHeading"/>
        <w:outlineLvl w:val="5"/>
      </w:pPr>
      <w:r>
        <w:t>3.2.3 Ytterligare funktioner kopplade till External Connector-licens för Microsoft Identity Manager</w:t>
      </w:r>
    </w:p>
    <w:p w:rsidR="00183DC9" w:rsidRDefault="008472CE">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183DC9" w:rsidRDefault="008472C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BodyIndented"/>
      </w:pPr>
      <w:r>
        <w:rPr>
          <w:i/>
        </w:rPr>
        <w:t>*Krävs även för varje extern användare för vilken programvaran utfärdar eller hanterar identitetsinformation (i frånvaro av CAL för Microsoft Identity Manager 2016).</w:t>
      </w:r>
    </w:p>
    <w:p w:rsidR="00183DC9" w:rsidRDefault="00183DC9">
      <w:pPr>
        <w:pStyle w:val="ProductList-BodyIndented"/>
      </w:pPr>
    </w:p>
    <w:p w:rsidR="00183DC9" w:rsidRDefault="008472CE">
      <w:pPr>
        <w:pStyle w:val="ProductList-ClauseHeading"/>
        <w:outlineLvl w:val="4"/>
      </w:pPr>
      <w:r>
        <w:t>3.3 Tilläggsvillkor för Windows Server 2016 Essentials</w:t>
      </w:r>
    </w:p>
    <w:p w:rsidR="00183DC9" w:rsidRDefault="008472CE">
      <w:pPr>
        <w:pStyle w:val="ProductList-SubClauseHeading"/>
        <w:outlineLvl w:val="5"/>
      </w:pPr>
      <w:r>
        <w:t>3.3.1 Användningsbegränsningar</w:t>
      </w:r>
    </w:p>
    <w:p w:rsidR="00183DC9" w:rsidRDefault="008472CE" w:rsidP="008472CE">
      <w:pPr>
        <w:pStyle w:val="ProductList-Bullet"/>
        <w:numPr>
          <w:ilvl w:val="1"/>
          <w:numId w:val="29"/>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183DC9" w:rsidRDefault="008472CE" w:rsidP="008472CE">
      <w:pPr>
        <w:pStyle w:val="ProductList-Bullet"/>
        <w:numPr>
          <w:ilvl w:val="1"/>
          <w:numId w:val="29"/>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183DC9" w:rsidRDefault="00183DC9">
      <w:pPr>
        <w:pStyle w:val="ProductList-BodyIndented"/>
      </w:pPr>
    </w:p>
    <w:p w:rsidR="00183DC9" w:rsidRDefault="008472CE">
      <w:pPr>
        <w:pStyle w:val="ProductList-SubClauseHeading"/>
        <w:outlineLvl w:val="5"/>
      </w:pPr>
      <w:r>
        <w:t>3.3.2 Använda serverprogramvaran</w:t>
      </w:r>
    </w:p>
    <w:p w:rsidR="00183DC9" w:rsidRDefault="008472CE">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183DC9" w:rsidRDefault="00183DC9">
      <w:pPr>
        <w:pStyle w:val="ProductList-BodyIndented"/>
      </w:pPr>
    </w:p>
    <w:p w:rsidR="00183DC9" w:rsidRDefault="008472CE">
      <w:pPr>
        <w:pStyle w:val="ProductList-SubClauseHeading"/>
        <w:outlineLvl w:val="5"/>
      </w:pPr>
      <w:r>
        <w:t>3.3.3 Windows Server 2016 Essentials Connector</w:t>
      </w:r>
    </w:p>
    <w:p w:rsidR="00183DC9" w:rsidRDefault="008472CE">
      <w:pPr>
        <w:pStyle w:val="ProductList-BodyIndented"/>
      </w:pPr>
      <w:r>
        <w:t>Kunden får installera och använda Windows Server 2016 Essentials Connector-programvaran på högst 50 enheter vid ett och samma tillfälle. Den får endast använda denna programvara med serverprogramvaran.</w:t>
      </w:r>
    </w:p>
    <w:p w:rsidR="00183DC9" w:rsidRDefault="00183DC9">
      <w:pPr>
        <w:pStyle w:val="ProductList-BodyIndented"/>
      </w:pPr>
    </w:p>
    <w:p w:rsidR="00183DC9" w:rsidRDefault="008472CE">
      <w:pPr>
        <w:pStyle w:val="ProductList-SubClauseHeading"/>
        <w:outlineLvl w:val="5"/>
      </w:pPr>
      <w:r>
        <w:t>3.3.4 Åtkomst till Windows Server 2016 Active Directory Rights Management Services</w:t>
      </w:r>
    </w:p>
    <w:p w:rsidR="00183DC9" w:rsidRDefault="008472CE">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183DC9" w:rsidRDefault="00183DC9">
      <w:pPr>
        <w:pStyle w:val="ProductList-BodyIndented"/>
      </w:pPr>
    </w:p>
    <w:p w:rsidR="00183DC9" w:rsidRDefault="008472CE">
      <w:pPr>
        <w:pStyle w:val="ProductList-ClauseHeading"/>
        <w:outlineLvl w:val="4"/>
      </w:pPr>
      <w:r>
        <w:t>3.4 Windows Server-behållare utan Hyper-V-isolering med Windows Server 2016 Standard och Datacenter</w:t>
      </w:r>
    </w:p>
    <w:p w:rsidR="00183DC9" w:rsidRDefault="008472CE">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183DC9" w:rsidRDefault="00183DC9">
      <w:pPr>
        <w:pStyle w:val="ProductList-Body"/>
      </w:pPr>
    </w:p>
    <w:p w:rsidR="00183DC9" w:rsidRDefault="008472CE">
      <w:pPr>
        <w:pStyle w:val="ProductList-ClauseHeading"/>
        <w:outlineLvl w:val="4"/>
      </w:pPr>
      <w:r>
        <w:t>3.5 Ytterligare programvara för Windows Server 2016</w:t>
      </w:r>
    </w:p>
    <w:tbl>
      <w:tblPr>
        <w:tblStyle w:val="PURTable"/>
        <w:tblW w:w="0" w:type="dxa"/>
        <w:tblLook w:val="04A0" w:firstRow="1" w:lastRow="0" w:firstColumn="1" w:lastColumn="0" w:noHBand="0" w:noVBand="1"/>
      </w:tblPr>
      <w:tblGrid>
        <w:gridCol w:w="3680"/>
        <w:gridCol w:w="3623"/>
        <w:gridCol w:w="348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8472C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16"/>
        <w:gridCol w:w="3589"/>
        <w:gridCol w:w="3685"/>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83DC9" w:rsidRDefault="008472CE">
            <w:pPr>
              <w:pStyle w:val="ProductList-TableBody"/>
            </w:pPr>
            <w:r>
              <w:rPr>
                <w:color w:val="404040"/>
              </w:rPr>
              <w:t>Redundansväxlingsrättigheter: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5">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Produktlista – juni 2015</w:t>
              </w:r>
            </w:hyperlink>
            <w:r>
              <w:t xml:space="preserve"> (Forefront Identity Manager 2010 R2), </w:t>
            </w:r>
            <w:hyperlink r:id="rId107">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DC9" w:rsidRDefault="008472CE">
            <w:pPr>
              <w:pStyle w:val="ProductList-TableBody"/>
            </w:pPr>
            <w:r>
              <w:rPr>
                <w:color w:val="404040"/>
              </w:rPr>
              <w:t>Rättigheter till nätverksväxling: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DC9" w:rsidRDefault="008472CE">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DC9" w:rsidRDefault="00183DC9">
            <w:pPr>
              <w:pStyle w:val="ProductList-TableBody"/>
            </w:pPr>
          </w:p>
        </w:tc>
      </w:tr>
    </w:tbl>
    <w:p w:rsidR="00183DC9" w:rsidRDefault="00183DC9">
      <w:pPr>
        <w:pStyle w:val="ProductList-ClauseHeading"/>
        <w:outlineLvl w:val="4"/>
      </w:pPr>
    </w:p>
    <w:p w:rsidR="00183DC9" w:rsidRDefault="008472CE">
      <w:pPr>
        <w:pStyle w:val="ProductList-ClauseHeading"/>
        <w:outlineLvl w:val="4"/>
      </w:pPr>
      <w:r>
        <w:t>4.1 Microsoft Azure-hybridförmån för Windows Server</w:t>
      </w:r>
    </w:p>
    <w:p w:rsidR="00183DC9" w:rsidRDefault="008472CE">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rsidR="00183DC9" w:rsidRDefault="00183DC9">
      <w:pPr>
        <w:pStyle w:val="ProductList-Body"/>
      </w:pPr>
    </w:p>
    <w:p w:rsidR="00183DC9" w:rsidRDefault="008472CE">
      <w:pPr>
        <w:pStyle w:val="ProductList-ClauseHeading"/>
        <w:outlineLvl w:val="4"/>
      </w:pPr>
      <w:r>
        <w:t>4.2 Halvårskanalutgåvor</w:t>
      </w:r>
    </w:p>
    <w:p w:rsidR="00183DC9" w:rsidRDefault="008472CE">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183DC9" w:rsidRDefault="00183DC9">
      <w:pPr>
        <w:pStyle w:val="ProductList-ClauseHeading"/>
        <w:outlineLvl w:val="4"/>
      </w:pPr>
    </w:p>
    <w:p w:rsidR="00183DC9" w:rsidRDefault="008472CE">
      <w:pPr>
        <w:pStyle w:val="ProductList-ClauseHeading"/>
        <w:outlineLvl w:val="4"/>
      </w:pPr>
      <w:r>
        <w:t>4.3 Remote Desktop Services (RDS) användar-CAL och användar-SL – Utökade rättigheter</w:t>
      </w:r>
    </w:p>
    <w:p w:rsidR="00183DC9" w:rsidRDefault="008472CE">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 Platform Services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183DC9" w:rsidRDefault="00183DC9">
      <w:pPr>
        <w:pStyle w:val="ProductList-Body"/>
      </w:pPr>
    </w:p>
    <w:p w:rsidR="00183DC9" w:rsidRDefault="008472CE">
      <w:pPr>
        <w:pStyle w:val="ProductList-ClauseHeading"/>
        <w:outlineLvl w:val="4"/>
      </w:pPr>
      <w:r>
        <w:t>4.4 Användningsrättigheter och licensbeviljanden som är associerade med ändring i licensmodell – Berättigad licens</w:t>
      </w:r>
    </w:p>
    <w:p w:rsidR="00183DC9" w:rsidRDefault="008472CE">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183DC9">
      <w:pPr>
        <w:sectPr w:rsidR="00183DC9">
          <w:headerReference w:type="default" r:id="rId108"/>
          <w:footerReference w:type="default" r:id="rId109"/>
          <w:type w:val="continuous"/>
          <w:pgSz w:w="12240" w:h="15840" w:code="1"/>
          <w:pgMar w:top="1170" w:right="720" w:bottom="720" w:left="720" w:header="432" w:footer="288" w:gutter="0"/>
          <w:cols w:space="360"/>
        </w:sectPr>
      </w:pPr>
    </w:p>
    <w:p w:rsidR="00183DC9" w:rsidRDefault="008472CE">
      <w:pPr>
        <w:pStyle w:val="ProductList-SectionHeading"/>
        <w:pageBreakBefore/>
        <w:outlineLvl w:val="0"/>
      </w:pPr>
      <w:bookmarkStart w:id="206" w:name="_Sec548"/>
      <w:bookmarkEnd w:id="34"/>
      <w:r>
        <w:t>Onlinetjänster</w:t>
      </w:r>
      <w:r>
        <w:fldChar w:fldCharType="begin"/>
      </w:r>
      <w:r>
        <w:instrText xml:space="preserve"> TC "</w:instrText>
      </w:r>
      <w:bookmarkStart w:id="207" w:name="_Toc515576275"/>
      <w:r>
        <w:instrText>Onlinetjänster</w:instrText>
      </w:r>
      <w:bookmarkEnd w:id="207"/>
      <w:r>
        <w:instrText>" \l 1</w:instrText>
      </w:r>
      <w:r>
        <w:fldChar w:fldCharType="end"/>
      </w:r>
    </w:p>
    <w:p w:rsidR="00183DC9" w:rsidRDefault="008472CE">
      <w:pPr>
        <w:pStyle w:val="ProductList-Body"/>
      </w:pPr>
      <w:r>
        <w:t xml:space="preserve">Kundens köp och användning av Microsoft onlinetjänster regleras av produktvillkoren och Microsofts Villkor för onlinetjänster (OST) som finns på </w:t>
      </w:r>
      <w:hyperlink r:id="rId110">
        <w:r>
          <w:rPr>
            <w:color w:val="00467F"/>
            <w:u w:val="single"/>
          </w:rPr>
          <w:t>http://go.microsoft.com/?linkid=9840733</w:t>
        </w:r>
      </w:hyperlink>
      <w:r>
        <w:t xml:space="preserve"> som införlivas häri genom referens.</w:t>
      </w:r>
    </w:p>
    <w:p w:rsidR="00183DC9" w:rsidRDefault="008472CE">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15576276"/>
      <w:r>
        <w:instrText>Regional tillgänglighet för onlinetjänster</w:instrText>
      </w:r>
      <w:bookmarkEnd w:id="209"/>
      <w:r>
        <w:instrText>" \l 2</w:instrText>
      </w:r>
      <w:r>
        <w:fldChar w:fldCharType="end"/>
      </w:r>
    </w:p>
    <w:p w:rsidR="00183DC9" w:rsidRDefault="008472CE">
      <w:pPr>
        <w:pStyle w:val="ProductList-Body"/>
      </w:pPr>
      <w:r>
        <w:t xml:space="preserve">På </w:t>
      </w:r>
      <w:hyperlink r:id="rId111" w:anchor="international">
        <w:r>
          <w:rPr>
            <w:color w:val="00467F"/>
            <w:u w:val="single"/>
          </w:rPr>
          <w:t>http://www.microsoft.com/online/faq.aspx#international</w:t>
        </w:r>
      </w:hyperlink>
      <w:r>
        <w:t xml:space="preserve"> finns en lista över länder och områden där onlinetjänsterna är tillgängliga.</w:t>
      </w:r>
    </w:p>
    <w:p w:rsidR="00183DC9" w:rsidRDefault="008472CE">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15576277"/>
      <w:r>
        <w:instrText>Inköpsregler för onlinetjänster</w:instrText>
      </w:r>
      <w:bookmarkEnd w:id="211"/>
      <w:r>
        <w:instrText>" \l 2</w:instrText>
      </w:r>
      <w:r>
        <w:fldChar w:fldCharType="end"/>
      </w:r>
    </w:p>
    <w:p w:rsidR="00183DC9" w:rsidRDefault="008472CE">
      <w:pPr>
        <w:pStyle w:val="ProductList-Body"/>
      </w:pPr>
      <w:r>
        <w:t>Följande inköpsregler gäller för att köpa onlinetjänster:</w:t>
      </w:r>
    </w:p>
    <w:p w:rsidR="00183DC9" w:rsidRDefault="008472CE" w:rsidP="008472CE">
      <w:pPr>
        <w:pStyle w:val="ProductList-Bullet"/>
        <w:numPr>
          <w:ilvl w:val="0"/>
          <w:numId w:val="30"/>
        </w:numPr>
      </w:pPr>
      <w:r>
        <w:t>Prenumerationsvillkor varierar efter köpprogram. Under Enterprise-avtalsprogrammet måste prenumerationsvillkoren för onlinetjänster som inte är Microsoft Azure ha samma slutdatum som kundens Registrering.</w:t>
      </w:r>
    </w:p>
    <w:p w:rsidR="00183DC9" w:rsidRDefault="008472CE" w:rsidP="008472CE">
      <w:pPr>
        <w:pStyle w:val="ProductList-Bullet"/>
        <w:numPr>
          <w:ilvl w:val="0"/>
          <w:numId w:val="30"/>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183DC9" w:rsidRDefault="008472CE" w:rsidP="008472CE">
      <w:pPr>
        <w:pStyle w:val="ProductList-Bullet"/>
        <w:numPr>
          <w:ilvl w:val="0"/>
          <w:numId w:val="30"/>
        </w:numPr>
      </w:pPr>
      <w:r>
        <w:t>Kunden kan inte minska antalet användare eller enheter som täcks av prenumerationen på onlinetjänster under giltighetstiden, såvida inte detta tillåts i kundens volymlicensieringsavtal.</w:t>
      </w:r>
    </w:p>
    <w:p w:rsidR="00183DC9" w:rsidRDefault="008472CE" w:rsidP="008472CE">
      <w:pPr>
        <w:pStyle w:val="ProductList-Bullet"/>
        <w:numPr>
          <w:ilvl w:val="0"/>
          <w:numId w:val="30"/>
        </w:numPr>
      </w:pPr>
      <w:r>
        <w:t>Villkor för Microsoft Azure anges i produktposten om Microsoft Azure.</w:t>
      </w:r>
    </w:p>
    <w:p w:rsidR="00183DC9" w:rsidRDefault="008472CE" w:rsidP="008472CE">
      <w:pPr>
        <w:pStyle w:val="ProductList-Bullet"/>
        <w:numPr>
          <w:ilvl w:val="0"/>
          <w:numId w:val="30"/>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-användarlicensen eller basanvändarlicensen.</w:t>
      </w:r>
    </w:p>
    <w:p w:rsidR="00183DC9" w:rsidRDefault="008472CE">
      <w:pPr>
        <w:pStyle w:val="ProductList-Offering1Heading"/>
        <w:outlineLvl w:val="1"/>
      </w:pPr>
      <w:bookmarkStart w:id="212" w:name="_Sec623"/>
      <w:r>
        <w:t>Förnyelse av onlinetjänster</w:t>
      </w:r>
      <w:bookmarkEnd w:id="212"/>
      <w:r>
        <w:fldChar w:fldCharType="begin"/>
      </w:r>
      <w:r>
        <w:instrText xml:space="preserve"> TC "</w:instrText>
      </w:r>
      <w:bookmarkStart w:id="213" w:name="_Toc515576278"/>
      <w:r>
        <w:instrText>Förnyelse av onlinetjänster</w:instrText>
      </w:r>
      <w:bookmarkEnd w:id="213"/>
      <w:r>
        <w:instrText>" \l 2</w:instrText>
      </w:r>
      <w:r>
        <w:fldChar w:fldCharType="end"/>
      </w:r>
    </w:p>
    <w:p w:rsidR="00183DC9" w:rsidRDefault="008472CE">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2">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214" w:name="_Sec624"/>
      <w:r>
        <w:t>Microsoft Azure-tjänster</w:t>
      </w:r>
      <w:bookmarkEnd w:id="214"/>
      <w:r>
        <w:fldChar w:fldCharType="begin"/>
      </w:r>
      <w:r>
        <w:instrText xml:space="preserve"> TC "</w:instrText>
      </w:r>
      <w:bookmarkStart w:id="215" w:name="_Toc515576279"/>
      <w:r>
        <w:instrText>Microsoft Azure-tjänster</w:instrText>
      </w:r>
      <w:bookmarkEnd w:id="215"/>
      <w:r>
        <w:instrText>" \l 2</w:instrText>
      </w:r>
      <w:r>
        <w:fldChar w:fldCharType="end"/>
      </w:r>
    </w:p>
    <w:p w:rsidR="00183DC9" w:rsidRDefault="008472CE">
      <w:pPr>
        <w:pStyle w:val="ProductList-ClauseHeading"/>
        <w:outlineLvl w:val="2"/>
      </w:pPr>
      <w:r>
        <w:t>1. Definitioner</w:t>
      </w:r>
    </w:p>
    <w:p w:rsidR="00183DC9" w:rsidRDefault="008472CE">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183DC9" w:rsidRDefault="008472CE">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183DC9" w:rsidRDefault="008472CE">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183DC9" w:rsidRDefault="008472CE">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183DC9" w:rsidRDefault="008472CE">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183DC9" w:rsidRDefault="00183DC9">
      <w:pPr>
        <w:pStyle w:val="ProductList-Body"/>
      </w:pPr>
    </w:p>
    <w:p w:rsidR="00183DC9" w:rsidRDefault="008472CE">
      <w:pPr>
        <w:pStyle w:val="ProductList-ClauseHeading"/>
        <w:outlineLvl w:val="2"/>
      </w:pPr>
      <w:r>
        <w:t>2. Prenumerationsperiod</w:t>
      </w:r>
    </w:p>
    <w:p w:rsidR="00183DC9" w:rsidRDefault="008472CE">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183DC9" w:rsidRDefault="00183DC9">
      <w:pPr>
        <w:pStyle w:val="ProductList-Body"/>
      </w:pPr>
    </w:p>
    <w:p w:rsidR="00183DC9" w:rsidRDefault="008472CE">
      <w:pPr>
        <w:pStyle w:val="ProductList-ClauseHeading"/>
        <w:outlineLvl w:val="2"/>
      </w:pPr>
      <w:r>
        <w:t>3. Köptjänster</w:t>
      </w:r>
    </w:p>
    <w:p w:rsidR="00183DC9" w:rsidRDefault="008472CE">
      <w:pPr>
        <w:pStyle w:val="ProductList-Body"/>
      </w:pPr>
      <w:r>
        <w:t>Microsoft Azure-tjänster kan köpas på ett av eller en kombination av följande sätt:</w:t>
      </w:r>
    </w:p>
    <w:p w:rsidR="00183DC9" w:rsidRDefault="008472CE" w:rsidP="008472CE">
      <w:pPr>
        <w:pStyle w:val="ProductList-Bullet"/>
        <w:numPr>
          <w:ilvl w:val="0"/>
          <w:numId w:val="31"/>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rsidR="00183DC9" w:rsidRDefault="008472CE" w:rsidP="008472CE">
      <w:pPr>
        <w:pStyle w:val="ProductList-Bullet"/>
        <w:numPr>
          <w:ilvl w:val="0"/>
          <w:numId w:val="31"/>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rsidR="00183DC9" w:rsidRDefault="008472CE" w:rsidP="008472CE">
      <w:pPr>
        <w:pStyle w:val="ProductList-Bullet"/>
        <w:numPr>
          <w:ilvl w:val="0"/>
          <w:numId w:val="31"/>
        </w:numPr>
      </w:pPr>
      <w:r>
        <w:rPr>
          <w:b/>
          <w:color w:val="00188F"/>
        </w:rPr>
        <w:t>Microsoft Azure-tjänstplan</w:t>
      </w:r>
      <w:r>
        <w:t xml:space="preserve">: Kunden kan prenumerera på en Microsoft Azure-tjänst som en Microsoft Azure-tjänstplan. </w:t>
      </w:r>
    </w:p>
    <w:p w:rsidR="00183DC9" w:rsidRDefault="008472CE" w:rsidP="008472CE">
      <w:pPr>
        <w:pStyle w:val="ProductList-Bullet"/>
        <w:numPr>
          <w:ilvl w:val="0"/>
          <w:numId w:val="31"/>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183DC9" w:rsidRDefault="008472CE" w:rsidP="008472CE">
      <w:pPr>
        <w:pStyle w:val="ProductList-Bullet"/>
        <w:numPr>
          <w:ilvl w:val="0"/>
          <w:numId w:val="31"/>
        </w:numPr>
      </w:pPr>
      <w:r>
        <w:rPr>
          <w:b/>
          <w:color w:val="00188F"/>
        </w:rPr>
        <w:t>Azure Reservations</w:t>
      </w:r>
      <w: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183DC9" w:rsidRDefault="00183DC9">
      <w:pPr>
        <w:pStyle w:val="ProductList-Body"/>
      </w:pPr>
    </w:p>
    <w:p w:rsidR="00183DC9" w:rsidRDefault="008472CE">
      <w:pPr>
        <w:pStyle w:val="ProductList-ClauseHeading"/>
        <w:outlineLvl w:val="2"/>
      </w:pPr>
      <w:r>
        <w:t>4. Prissättning</w:t>
      </w:r>
    </w:p>
    <w:p w:rsidR="00183DC9" w:rsidRDefault="008472CE">
      <w:pPr>
        <w:pStyle w:val="ProductList-Body"/>
      </w:pPr>
      <w:r>
        <w:t>Microsoft kan erbjuda lägre priser till kunden (eller kundens återförsäljare) för enskilda Microsoft Azure-tjänster under kundens registreringsperiod på en permanent eller temporär (kampanjbaserad) basis.</w:t>
      </w:r>
    </w:p>
    <w:p w:rsidR="00183DC9" w:rsidRDefault="00183DC9">
      <w:pPr>
        <w:pStyle w:val="ProductList-Body"/>
      </w:pPr>
    </w:p>
    <w:p w:rsidR="00183DC9" w:rsidRDefault="008472CE">
      <w:pPr>
        <w:pStyle w:val="ProductList-ClauseHeading"/>
        <w:outlineLvl w:val="2"/>
      </w:pPr>
      <w:r>
        <w:t>5. Betalningsvillkor och avgifter</w:t>
      </w:r>
    </w:p>
    <w:p w:rsidR="00183DC9" w:rsidRDefault="008472CE" w:rsidP="008472CE">
      <w:pPr>
        <w:pStyle w:val="ProductList-Bullet"/>
        <w:numPr>
          <w:ilvl w:val="0"/>
          <w:numId w:val="32"/>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rsidR="00183DC9" w:rsidRDefault="008472CE" w:rsidP="008472CE">
      <w:pPr>
        <w:pStyle w:val="ProductList-Bullet"/>
        <w:numPr>
          <w:ilvl w:val="0"/>
          <w:numId w:val="32"/>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rsidR="00183DC9" w:rsidRDefault="008472CE" w:rsidP="008472CE">
      <w:pPr>
        <w:pStyle w:val="ProductList-Bullet"/>
        <w:numPr>
          <w:ilvl w:val="0"/>
          <w:numId w:val="32"/>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rsidR="00183DC9" w:rsidRDefault="008472CE" w:rsidP="008472CE">
      <w:pPr>
        <w:pStyle w:val="ProductList-Bullet"/>
        <w:numPr>
          <w:ilvl w:val="0"/>
          <w:numId w:val="32"/>
        </w:numPr>
      </w:pPr>
      <w:r>
        <w:rPr>
          <w:b/>
          <w:color w:val="00188F"/>
        </w:rPr>
        <w:t>Konsumtionsfakturering</w:t>
      </w:r>
      <w:r>
        <w:t>: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rsidR="00183DC9" w:rsidRDefault="008472CE" w:rsidP="008472CE">
      <w:pPr>
        <w:pStyle w:val="ProductList-Bullet"/>
        <w:numPr>
          <w:ilvl w:val="0"/>
          <w:numId w:val="32"/>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rsidR="00183DC9" w:rsidRDefault="008472CE" w:rsidP="008472CE">
      <w:pPr>
        <w:pStyle w:val="ProductList-Bullet"/>
        <w:numPr>
          <w:ilvl w:val="0"/>
          <w:numId w:val="32"/>
        </w:numPr>
      </w:pPr>
      <w:r>
        <w:rPr>
          <w:b/>
          <w:color w:val="00188F"/>
        </w:rPr>
        <w:t>Azure Reservations</w:t>
      </w:r>
      <w:r>
        <w:t>: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täcker endast databehandling (grundpriset) och innefattar inte kostnaden för programvaran (t.ex. Windows Server), lagring eller säkerhetskopiering. Omvänt omfattar inte Azure Reserved Instances för programvara kostnaden för databehandling.</w:t>
      </w:r>
    </w:p>
    <w:p w:rsidR="00183DC9" w:rsidRDefault="008472CE">
      <w:pPr>
        <w:pStyle w:val="ProductList-ClauseHeading"/>
        <w:outlineLvl w:val="2"/>
      </w:pPr>
      <w:r>
        <w:t>6. Alternativ Azure Reservations</w:t>
      </w:r>
    </w:p>
    <w:p w:rsidR="00183DC9" w:rsidRDefault="008472CE">
      <w:pPr>
        <w:pStyle w:val="ProductList-Body"/>
      </w:pPr>
      <w:r>
        <w:t>Följande alternativ gäller för Azure Reservations som kunden köpt.</w:t>
      </w:r>
    </w:p>
    <w:p w:rsidR="00183DC9" w:rsidRDefault="008472CE" w:rsidP="008472CE">
      <w:pPr>
        <w:pStyle w:val="ProductList-Bullet"/>
        <w:numPr>
          <w:ilvl w:val="0"/>
          <w:numId w:val="33"/>
        </w:numPr>
      </w:pPr>
      <w:r>
        <w:rPr>
          <w:b/>
          <w:color w:val="00188F"/>
        </w:rPr>
        <w:t>Byt ut</w:t>
      </w:r>
      <w:r>
        <w:t>: ett alternativ där kunden kan använda det beloppsmässig värdet av en återstående Azure Reservation-period till att köpa en eller flera nya Azure Reservations av samma eller ett högre beloppsmässigt värde.</w:t>
      </w:r>
    </w:p>
    <w:p w:rsidR="00183DC9" w:rsidRDefault="008472CE" w:rsidP="008472CE">
      <w:pPr>
        <w:pStyle w:val="ProductList-Bullet"/>
        <w:numPr>
          <w:ilvl w:val="0"/>
          <w:numId w:val="33"/>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rsidR="00183DC9" w:rsidRDefault="008472CE" w:rsidP="008472CE">
      <w:pPr>
        <w:pStyle w:val="ProductList-Bullet"/>
        <w:numPr>
          <w:ilvl w:val="0"/>
          <w:numId w:val="33"/>
        </w:numPr>
      </w:pPr>
      <w:r>
        <w:rPr>
          <w:b/>
          <w:color w:val="00188F"/>
        </w:rPr>
        <w:t>Överlåtelse</w:t>
      </w:r>
      <w:r>
        <w:t xml:space="preserve">: kunden kan använda en Azure Reservation för en enskild (omfattad) prenumeration på registreringar/konton (delade). </w:t>
      </w:r>
    </w:p>
    <w:p w:rsidR="00183DC9" w:rsidRDefault="00183DC9">
      <w:pPr>
        <w:pStyle w:val="ProductList-Body"/>
      </w:pPr>
    </w:p>
    <w:p w:rsidR="00183DC9" w:rsidRDefault="008472CE">
      <w:pPr>
        <w:pStyle w:val="ProductList-ClauseHeading"/>
        <w:outlineLvl w:val="2"/>
      </w:pPr>
      <w:r>
        <w:t>7. Open License-, Open Value- och Open Value Subscription-program</w:t>
      </w:r>
    </w:p>
    <w:p w:rsidR="00183DC9" w:rsidRDefault="008472CE">
      <w:pPr>
        <w:pStyle w:val="ProductList-SubClauseHeading"/>
        <w:outlineLvl w:val="3"/>
      </w:pPr>
      <w:r>
        <w:t>7.1 Definitioner</w:t>
      </w:r>
    </w:p>
    <w:p w:rsidR="00183DC9" w:rsidRDefault="008472CE">
      <w:pPr>
        <w:pStyle w:val="ProductList-BodyIndented"/>
      </w:pPr>
      <w:r>
        <w:rPr>
          <w:b/>
          <w:color w:val="00188F"/>
        </w:rPr>
        <w:t>Konsumtionspris</w:t>
      </w:r>
      <w:r>
        <w:t xml:space="preserve"> avser, vad beträffar avtal för Open License, Open Value och Open Value Subscription, priser för alla Microsoft Azure-tjänster.</w:t>
      </w:r>
    </w:p>
    <w:p w:rsidR="00183DC9" w:rsidRDefault="008472CE">
      <w:pPr>
        <w:pStyle w:val="ProductList-BodyIndented"/>
      </w:pPr>
      <w:r>
        <w:rPr>
          <w:b/>
          <w:color w:val="00188F"/>
        </w:rPr>
        <w:t>Portal</w:t>
      </w:r>
      <w:r>
        <w:t xml:space="preserve"> avser den onlineportal genom vilken kunden administrerar sin prenumeration.</w:t>
      </w:r>
    </w:p>
    <w:p w:rsidR="00183DC9" w:rsidRDefault="008472CE">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183DC9" w:rsidRDefault="00183DC9">
      <w:pPr>
        <w:pStyle w:val="ProductList-BodyIndented"/>
      </w:pPr>
    </w:p>
    <w:p w:rsidR="00183DC9" w:rsidRDefault="008472CE">
      <w:pPr>
        <w:pStyle w:val="ProductList-SubClauseHeading"/>
        <w:outlineLvl w:val="3"/>
      </w:pPr>
      <w:r>
        <w:t>7.2 Prenumerationsperiod</w:t>
      </w:r>
    </w:p>
    <w:p w:rsidR="00183DC9" w:rsidRDefault="008472CE">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183DC9" w:rsidRDefault="00183DC9">
      <w:pPr>
        <w:pStyle w:val="ProductList-BodyIndented"/>
      </w:pPr>
    </w:p>
    <w:p w:rsidR="00183DC9" w:rsidRDefault="008472CE">
      <w:pPr>
        <w:pStyle w:val="ProductList-ClauseHeading"/>
        <w:outlineLvl w:val="2"/>
      </w:pPr>
      <w:r>
        <w:t>8. Microsoft Azure-hybridförmån</w:t>
      </w:r>
    </w:p>
    <w:p w:rsidR="00183DC9" w:rsidRDefault="008472CE">
      <w:pPr>
        <w:pStyle w:val="ProductList-SubClauseHeading"/>
        <w:outlineLvl w:val="3"/>
      </w:pPr>
      <w:r>
        <w:t>8.1 Microsoft Azure-hybridförmån för Windows Server</w:t>
      </w:r>
    </w:p>
    <w:p w:rsidR="00183DC9" w:rsidRDefault="008472CE">
      <w:pPr>
        <w:pStyle w:val="ProductList-BodyIndented"/>
      </w:pPr>
      <w: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183DC9" w:rsidRDefault="00183DC9">
      <w:pPr>
        <w:pStyle w:val="ProductList-BodyIndented"/>
      </w:pPr>
    </w:p>
    <w:p w:rsidR="00183DC9" w:rsidRDefault="008472CE">
      <w:pPr>
        <w:pStyle w:val="ProductList-BodyIndented"/>
      </w:pPr>
      <w:r>
        <w:t xml:space="preserve">Kunden måste ange att man använder Windows Server inom ramen för Azure-hybridförmånen för Windows Server när man skapar eller konfigurerar en virtuell dator på Azure. </w:t>
      </w:r>
      <w:hyperlink r:id="rId113">
        <w:r>
          <w:rPr>
            <w:color w:val="00467F"/>
            <w:u w:val="single"/>
          </w:rPr>
          <w:t>Villkoren för onlinetjänster</w:t>
        </w:r>
      </w:hyperlink>
      <w:r>
        <w:t xml:space="preserve"> reglerar användningen av Windows Server inom ramen för denna förmån.</w:t>
      </w:r>
    </w:p>
    <w:p w:rsidR="00183DC9" w:rsidRDefault="00183DC9">
      <w:pPr>
        <w:pStyle w:val="ProductList-BodyIndented"/>
      </w:pPr>
    </w:p>
    <w:p w:rsidR="00183DC9" w:rsidRDefault="008472CE">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183DC9" w:rsidRDefault="00183DC9">
      <w:pPr>
        <w:pStyle w:val="ProductList-BodyIndented"/>
      </w:pPr>
    </w:p>
    <w:p w:rsidR="00183DC9" w:rsidRDefault="008472CE">
      <w:pPr>
        <w:pStyle w:val="ProductList-SubClauseHeading"/>
        <w:outlineLvl w:val="3"/>
      </w:pPr>
      <w:r>
        <w:t>8.2 Microsoft Azure Hybrid-förmån för SQL Server</w:t>
      </w:r>
    </w:p>
    <w:p w:rsidR="00183DC9" w:rsidRDefault="008472CE">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183DC9" w:rsidRDefault="00183DC9">
      <w:pPr>
        <w:pStyle w:val="ProductList-BodyIndented"/>
      </w:pPr>
    </w:p>
    <w:tbl>
      <w:tblPr>
        <w:tblStyle w:val="PURTable0"/>
        <w:tblW w:w="0" w:type="dxa"/>
        <w:tblLook w:val="04A0" w:firstRow="1" w:lastRow="0" w:firstColumn="1" w:lastColumn="0" w:noHBand="0" w:noVBand="1"/>
      </w:tblPr>
      <w:tblGrid>
        <w:gridCol w:w="3074"/>
        <w:gridCol w:w="3767"/>
        <w:gridCol w:w="3599"/>
      </w:tblGrid>
      <w:tr w:rsidR="00183DC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83DC9" w:rsidRDefault="008472CE">
            <w:pPr>
              <w:pStyle w:val="ProductList-TableBody"/>
            </w:pPr>
            <w:r>
              <w:rPr>
                <w:color w:val="FFFFFF"/>
              </w:rPr>
              <w:t>Kvalificerad licens</w:t>
            </w:r>
          </w:p>
        </w:tc>
        <w:tc>
          <w:tcPr>
            <w:tcW w:w="4280" w:type="dxa"/>
            <w:tcBorders>
              <w:bottom w:val="none" w:sz="4" w:space="0" w:color="6E6E6E"/>
            </w:tcBorders>
            <w:shd w:val="clear" w:color="auto" w:fill="0070C0"/>
          </w:tcPr>
          <w:p w:rsidR="00183DC9" w:rsidRDefault="008472CE">
            <w:pPr>
              <w:pStyle w:val="ProductList-TableBody"/>
            </w:pPr>
            <w:r>
              <w:rPr>
                <w:color w:val="FFFFFF"/>
              </w:rPr>
              <w:t>Microsoft Azure Data Service</w:t>
            </w:r>
          </w:p>
        </w:tc>
        <w:tc>
          <w:tcPr>
            <w:tcW w:w="4160" w:type="dxa"/>
            <w:shd w:val="clear" w:color="auto" w:fill="0070C0"/>
          </w:tcPr>
          <w:p w:rsidR="00183DC9" w:rsidRDefault="008472CE">
            <w:pPr>
              <w:pStyle w:val="ProductList-TableBody"/>
            </w:pPr>
            <w:r>
              <w:rPr>
                <w:color w:val="FFFFFF"/>
              </w:rPr>
              <w:t>Proportion av kvalificerade licenser i förhållande till Azure virtuella kärnor</w:t>
            </w:r>
          </w:p>
        </w:tc>
      </w:tr>
      <w:tr w:rsidR="00183DC9">
        <w:tc>
          <w:tcPr>
            <w:tcW w:w="3540" w:type="dxa"/>
            <w:tcBorders>
              <w:left w:val="single" w:sz="4" w:space="0" w:color="6E6E6E"/>
              <w:bottom w:val="none" w:sz="4" w:space="0" w:color="6E6E6E"/>
              <w:right w:val="single" w:sz="4" w:space="0" w:color="6E6E6E"/>
            </w:tcBorders>
          </w:tcPr>
          <w:p w:rsidR="00183DC9" w:rsidRDefault="008472CE">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183DC9" w:rsidRDefault="008472CE">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183DC9" w:rsidRDefault="008472CE">
            <w:pPr>
              <w:pStyle w:val="ProductList-TableBody"/>
            </w:pPr>
            <w:r>
              <w:t>1 kärnlicens:4 virtuella kärnor</w:t>
            </w:r>
          </w:p>
        </w:tc>
      </w:tr>
      <w:tr w:rsidR="00183DC9">
        <w:tc>
          <w:tcPr>
            <w:tcW w:w="3540" w:type="dxa"/>
            <w:tcBorders>
              <w:top w:val="none" w:sz="4" w:space="0" w:color="6E6E6E"/>
              <w:left w:val="single" w:sz="4" w:space="0" w:color="6E6E6E"/>
              <w:bottom w:val="none" w:sz="4" w:space="0" w:color="6E6E6E"/>
            </w:tcBorders>
          </w:tcPr>
          <w:p w:rsidR="00183DC9" w:rsidRDefault="00183DC9">
            <w:pPr>
              <w:pStyle w:val="ProductList-TableBody"/>
            </w:pPr>
          </w:p>
        </w:tc>
        <w:tc>
          <w:tcPr>
            <w:tcW w:w="4280" w:type="dxa"/>
          </w:tcPr>
          <w:p w:rsidR="00183DC9" w:rsidRDefault="008472CE">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none" w:sz="4" w:space="0" w:color="6E6E6E"/>
            </w:tcBorders>
          </w:tcPr>
          <w:p w:rsidR="00183DC9" w:rsidRDefault="00183DC9">
            <w:pPr>
              <w:pStyle w:val="ProductList-TableBody"/>
            </w:pPr>
          </w:p>
        </w:tc>
        <w:tc>
          <w:tcPr>
            <w:tcW w:w="4280" w:type="dxa"/>
          </w:tcPr>
          <w:p w:rsidR="00183DC9" w:rsidRDefault="008472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single" w:sz="4" w:space="0" w:color="6E6E6E"/>
            </w:tcBorders>
          </w:tcPr>
          <w:p w:rsidR="00183DC9" w:rsidRDefault="00183DC9">
            <w:pPr>
              <w:pStyle w:val="ProductList-TableBody"/>
            </w:pPr>
          </w:p>
        </w:tc>
        <w:tc>
          <w:tcPr>
            <w:tcW w:w="4280" w:type="dxa"/>
          </w:tcPr>
          <w:p w:rsidR="00183DC9" w:rsidRDefault="008472CE">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w:t>
            </w:r>
            <w:r>
              <w:rPr>
                <w:vertAlign w:val="superscript"/>
              </w:rPr>
              <w:t>1</w:t>
            </w:r>
            <w:r>
              <w:t>:1 virtuell kärna</w:t>
            </w:r>
          </w:p>
        </w:tc>
      </w:tr>
      <w:tr w:rsidR="00183DC9">
        <w:tc>
          <w:tcPr>
            <w:tcW w:w="3540" w:type="dxa"/>
            <w:tcBorders>
              <w:top w:val="single" w:sz="4" w:space="0" w:color="6E6E6E"/>
              <w:left w:val="single" w:sz="4" w:space="0" w:color="6E6E6E"/>
              <w:bottom w:val="none" w:sz="4" w:space="0" w:color="6E6E6E"/>
            </w:tcBorders>
          </w:tcPr>
          <w:p w:rsidR="00183DC9" w:rsidRDefault="008472CE">
            <w:pPr>
              <w:pStyle w:val="ProductList-TableBody"/>
            </w:pPr>
            <w:r>
              <w:t>SQL Server Standard (kärna)</w:t>
            </w:r>
          </w:p>
        </w:tc>
        <w:tc>
          <w:tcPr>
            <w:tcW w:w="4280" w:type="dxa"/>
          </w:tcPr>
          <w:p w:rsidR="00183DC9" w:rsidRDefault="008472CE">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none" w:sz="4" w:space="0" w:color="6E6E6E"/>
            </w:tcBorders>
          </w:tcPr>
          <w:p w:rsidR="00183DC9" w:rsidRDefault="00183DC9">
            <w:pPr>
              <w:pStyle w:val="ProductList-TableBody"/>
            </w:pPr>
          </w:p>
        </w:tc>
        <w:tc>
          <w:tcPr>
            <w:tcW w:w="4280" w:type="dxa"/>
          </w:tcPr>
          <w:p w:rsidR="00183DC9" w:rsidRDefault="008472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single" w:sz="4" w:space="0" w:color="6E6E6E"/>
            </w:tcBorders>
          </w:tcPr>
          <w:p w:rsidR="00183DC9" w:rsidRDefault="00183DC9">
            <w:pPr>
              <w:pStyle w:val="ProductList-TableBody"/>
            </w:pPr>
          </w:p>
        </w:tc>
        <w:tc>
          <w:tcPr>
            <w:tcW w:w="4280" w:type="dxa"/>
          </w:tcPr>
          <w:p w:rsidR="00183DC9" w:rsidRDefault="008472CE">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w:t>
            </w:r>
            <w:r>
              <w:rPr>
                <w:vertAlign w:val="superscript"/>
              </w:rPr>
              <w:t>1</w:t>
            </w:r>
            <w:r>
              <w:t>:1 virtuell kärna</w:t>
            </w:r>
          </w:p>
        </w:tc>
      </w:tr>
    </w:tbl>
    <w:p w:rsidR="00183DC9" w:rsidRDefault="008472CE">
      <w:pPr>
        <w:pStyle w:val="ProductList-BodyIndented"/>
      </w:pPr>
      <w:r>
        <w:rPr>
          <w:vertAlign w:val="superscript"/>
        </w:rPr>
        <w:t>1</w:t>
      </w:r>
      <w:r>
        <w:rPr>
          <w:i/>
        </w:rPr>
        <w:t>Underkastat minst fyra kärnlicenser per virtuell maskin.</w:t>
      </w:r>
    </w:p>
    <w:p w:rsidR="00183DC9" w:rsidRDefault="00183DC9">
      <w:pPr>
        <w:pStyle w:val="ProductList-BodyIndented"/>
      </w:pPr>
    </w:p>
    <w:p w:rsidR="00183DC9" w:rsidRDefault="008472CE">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183DC9" w:rsidRDefault="00183DC9">
      <w:pPr>
        <w:pStyle w:val="ProductList-BodyIndented"/>
      </w:pPr>
    </w:p>
    <w:p w:rsidR="00183DC9" w:rsidRDefault="008472CE">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183DC9" w:rsidRDefault="00183DC9">
      <w:pPr>
        <w:pStyle w:val="ProductList-BodyIndented"/>
      </w:pPr>
    </w:p>
    <w:p w:rsidR="00183DC9" w:rsidRDefault="008472CE">
      <w:pPr>
        <w:pStyle w:val="ProductList-BodyIndented"/>
      </w:pPr>
      <w:r>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183DC9" w:rsidRDefault="00183DC9">
      <w:pPr>
        <w:pStyle w:val="ProductList-BodyIndented"/>
      </w:pPr>
    </w:p>
    <w:p w:rsidR="00183DC9" w:rsidRDefault="008472CE">
      <w:pPr>
        <w:pStyle w:val="ProductList-SubClauseHeading"/>
        <w:outlineLvl w:val="3"/>
      </w:pPr>
      <w:r>
        <w:t>8.2.1 Redundansväxlingsrättigheter</w:t>
      </w:r>
    </w:p>
    <w:p w:rsidR="00183DC9" w:rsidRDefault="008472CE">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183DC9" w:rsidRDefault="00183DC9">
      <w:pPr>
        <w:pStyle w:val="ProductList-BodyIndented"/>
      </w:pPr>
    </w:p>
    <w:p w:rsidR="00183DC9" w:rsidRDefault="008472CE">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15576280"/>
      <w:r>
        <w:instrText>Microsoft Azure-tjänster</w:instrText>
      </w:r>
      <w:bookmarkEnd w:id="217"/>
      <w:r>
        <w:instrText>" \l 3</w:instrText>
      </w:r>
      <w:r>
        <w:fldChar w:fldCharType="end"/>
      </w:r>
    </w:p>
    <w:p w:rsidR="00183DC9" w:rsidRDefault="008472CE">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2B2B2"/>
              <w:right w:val="none" w:sz="4" w:space="0" w:color="6E6E6E"/>
            </w:tcBorders>
          </w:tcPr>
          <w:p w:rsidR="00183DC9" w:rsidRDefault="008472CE">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none" w:sz="4" w:space="0" w:color="BFBFBF"/>
              <w:right w:val="none" w:sz="4" w:space="0" w:color="6E6E6E"/>
            </w:tcBorders>
          </w:tcPr>
          <w:p w:rsidR="00183DC9" w:rsidRDefault="008472C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Microsoft Azure-tjänstplaner</w:t>
      </w:r>
    </w:p>
    <w:p w:rsidR="00183DC9" w:rsidRDefault="008472CE">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83DC9" w:rsidRDefault="00183DC9">
            <w:pPr>
              <w:pStyle w:val="PURBreadcrumb"/>
            </w:pPr>
          </w:p>
          <w:tbl>
            <w:tblPr>
              <w:tblW w:w="0" w:type="dxa"/>
              <w:tblLook w:val="04A0" w:firstRow="1" w:lastRow="0" w:firstColumn="1" w:lastColumn="0" w:noHBand="0" w:noVBand="1"/>
            </w:tblPr>
            <w:tblGrid>
              <w:gridCol w:w="10684"/>
            </w:tblGrid>
            <w:tr w:rsidR="00183DC9">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TableBody"/>
            </w:pPr>
          </w:p>
        </w:tc>
      </w:tr>
    </w:tbl>
    <w:p w:rsidR="00183DC9" w:rsidRDefault="008472CE">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15576281"/>
      <w:r>
        <w:instrText>Microsoft Azure-infrastrukturplaner:</w:instrText>
      </w:r>
      <w:bookmarkEnd w:id="221"/>
      <w:r>
        <w:instrText>" \l 3</w:instrText>
      </w:r>
      <w:r>
        <w:fldChar w:fldCharType="end"/>
      </w:r>
    </w:p>
    <w:p w:rsidR="00183DC9" w:rsidRDefault="008472CE">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and Security: Automatisering och kontroll</w:t>
            </w:r>
            <w:r>
              <w:fldChar w:fldCharType="begin"/>
            </w:r>
            <w:r>
              <w:instrText xml:space="preserve"> XE "Operations Management and Security: Automatisering och kontroll"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Operations Management and Security: Säkerhetskopiering och haveriberedskap</w:t>
            </w:r>
            <w:r>
              <w:fldChar w:fldCharType="begin"/>
            </w:r>
            <w:r>
              <w:instrText xml:space="preserve"> XE "Operations Management and Security: Säkerhetskopiering och haveriberedskap"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671"/>
        <w:gridCol w:w="3578"/>
        <w:gridCol w:w="3541"/>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Operations Management and Security</w:t>
      </w:r>
    </w:p>
    <w:p w:rsidR="00183DC9" w:rsidRDefault="00183DC9">
      <w:pPr>
        <w:pStyle w:val="ProductList-Body"/>
      </w:pPr>
    </w:p>
    <w:p w:rsidR="00183DC9" w:rsidRDefault="008472CE">
      <w:pPr>
        <w:pStyle w:val="ProductList-SubClauseHeading"/>
        <w:outlineLvl w:val="5"/>
      </w:pPr>
      <w:r>
        <w:t>2.1.1 Operations Management Suite</w:t>
      </w:r>
    </w:p>
    <w:p w:rsidR="00183DC9" w:rsidRDefault="008472CE">
      <w:pPr>
        <w:pStyle w:val="ProductList-BodyIndented"/>
      </w:pPr>
      <w:r>
        <w:t>Operations Management- och Security-prenumerationerna är erbjudanden inom Operations Management Suite.</w:t>
      </w:r>
    </w:p>
    <w:p w:rsidR="00183DC9" w:rsidRDefault="00183DC9">
      <w:pPr>
        <w:pStyle w:val="ProductList-BodyIndented"/>
      </w:pPr>
    </w:p>
    <w:p w:rsidR="00183DC9" w:rsidRDefault="008472CE">
      <w:pPr>
        <w:pStyle w:val="ProductList-SubClauseHeading"/>
        <w:outlineLvl w:val="5"/>
      </w:pPr>
      <w:r>
        <w:t>2.1.2 Programvara som ingår i Operations Management and Security E1/E2</w:t>
      </w:r>
    </w:p>
    <w:p w:rsidR="00183DC9" w:rsidRDefault="008472CE">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183DC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83DC9" w:rsidRDefault="008472CE">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183DC9" w:rsidRDefault="008472CE">
            <w:pPr>
              <w:pStyle w:val="ProductList-TableBody"/>
            </w:pPr>
            <w:r>
              <w:rPr>
                <w:color w:val="FFFFFF"/>
              </w:rPr>
              <w:t>Programvara som ingår</w:t>
            </w:r>
          </w:p>
        </w:tc>
      </w:tr>
      <w:tr w:rsidR="00183DC9">
        <w:tc>
          <w:tcPr>
            <w:tcW w:w="6000" w:type="dxa"/>
            <w:tcBorders>
              <w:left w:val="single" w:sz="4" w:space="0" w:color="6E6E6E"/>
              <w:bottom w:val="single" w:sz="4" w:space="0" w:color="6E6E6E"/>
              <w:right w:val="single" w:sz="4" w:space="0" w:color="6E6E6E"/>
            </w:tcBorders>
          </w:tcPr>
          <w:p w:rsidR="00183DC9" w:rsidRDefault="008472CE">
            <w:pPr>
              <w:pStyle w:val="ProductList-TableBody"/>
            </w:pPr>
            <w:r>
              <w:t>Operations Management and Security E1</w:t>
            </w:r>
          </w:p>
          <w:p w:rsidR="00183DC9" w:rsidRDefault="008472CE">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183DC9" w:rsidRDefault="008472CE">
            <w:pPr>
              <w:pStyle w:val="ProductList-TableBody"/>
            </w:pPr>
            <w:r>
              <w:t>System Center Server Standard</w:t>
            </w:r>
          </w:p>
        </w:tc>
      </w:tr>
      <w:tr w:rsidR="00183DC9">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Operations Management and Security E2</w:t>
            </w:r>
          </w:p>
          <w:p w:rsidR="00183DC9" w:rsidRDefault="008472CE">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System Center Server Standard</w:t>
            </w:r>
          </w:p>
        </w:tc>
      </w:tr>
      <w:tr w:rsidR="00183DC9">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System Center Operation Manager</w:t>
            </w:r>
          </w:p>
        </w:tc>
      </w:tr>
      <w:tr w:rsidR="00183DC9">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System Center Configuration Manager</w:t>
            </w:r>
          </w:p>
          <w:p w:rsidR="00183DC9" w:rsidRDefault="008472CE">
            <w:pPr>
              <w:pStyle w:val="ProductList-TableBody"/>
            </w:pPr>
            <w:r>
              <w:t>System Center Orchestrator</w:t>
            </w:r>
          </w:p>
          <w:p w:rsidR="00183DC9" w:rsidRDefault="008472CE">
            <w:pPr>
              <w:pStyle w:val="ProductList-TableBody"/>
            </w:pPr>
            <w:r>
              <w:t>System Center Service Manager</w:t>
            </w:r>
          </w:p>
        </w:tc>
      </w:tr>
      <w:tr w:rsidR="00183DC9">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System Center Data Protection Manager</w:t>
            </w:r>
          </w:p>
          <w:p w:rsidR="00183DC9" w:rsidRDefault="008472CE">
            <w:pPr>
              <w:pStyle w:val="ProductList-TableBody"/>
            </w:pPr>
            <w:r>
              <w:t>System Center Virtual Machine Manager</w:t>
            </w:r>
          </w:p>
        </w:tc>
      </w:tr>
    </w:tbl>
    <w:p w:rsidR="00183DC9" w:rsidRDefault="00183DC9">
      <w:pPr>
        <w:pStyle w:val="ProductList-ClauseHeading"/>
        <w:outlineLvl w:val="4"/>
      </w:pPr>
    </w:p>
    <w:p w:rsidR="00183DC9" w:rsidRDefault="008472CE">
      <w:pPr>
        <w:pStyle w:val="ProductList-ClauseHeading"/>
        <w:outlineLvl w:val="4"/>
      </w:pPr>
      <w:r>
        <w:t>2.2 Microsoft Azure Stack Plan</w:t>
      </w:r>
    </w:p>
    <w:p w:rsidR="00183DC9" w:rsidRDefault="008472CE">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183DC9" w:rsidRDefault="00183DC9">
      <w:pPr>
        <w:pStyle w:val="ProductList-Body"/>
      </w:pPr>
    </w:p>
    <w:p w:rsidR="00183DC9" w:rsidRDefault="008472CE">
      <w:pPr>
        <w:pStyle w:val="ProductList-ClauseHeading"/>
        <w:outlineLvl w:val="4"/>
      </w:pPr>
      <w:r>
        <w:t>2.3 Microsoft Azure StorSimple-planerbjudanden</w:t>
      </w:r>
    </w:p>
    <w:p w:rsidR="00183DC9" w:rsidRDefault="008472CE">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15576282"/>
      <w:r>
        <w:instrText>Microsoft Azure-supportplaner</w:instrText>
      </w:r>
      <w:bookmarkEnd w:id="225"/>
      <w:r>
        <w:instrText>" \l 3</w:instrText>
      </w:r>
      <w:r>
        <w:fldChar w:fldCharType="end"/>
      </w:r>
    </w:p>
    <w:p w:rsidR="00183DC9" w:rsidRDefault="008472CE">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236"/>
        <w:gridCol w:w="712"/>
        <w:gridCol w:w="684"/>
        <w:gridCol w:w="698"/>
        <w:gridCol w:w="710"/>
        <w:gridCol w:w="727"/>
        <w:gridCol w:w="826"/>
        <w:gridCol w:w="702"/>
        <w:gridCol w:w="691"/>
        <w:gridCol w:w="798"/>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183DC9">
      <w:pPr>
        <w:pStyle w:val="ProductList-Body"/>
      </w:pPr>
    </w:p>
    <w:p w:rsidR="00183DC9" w:rsidRDefault="008472CE">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15576283"/>
      <w:r>
        <w:instrText>Microsoft Azure-användarplaner</w:instrText>
      </w:r>
      <w:bookmarkEnd w:id="229"/>
      <w:r>
        <w:instrText>" \l 3</w:instrText>
      </w:r>
      <w:r>
        <w:fldChar w:fldCharType="end"/>
      </w:r>
    </w:p>
    <w:p w:rsidR="00183DC9" w:rsidRDefault="008472CE">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271"/>
        <w:gridCol w:w="708"/>
        <w:gridCol w:w="686"/>
        <w:gridCol w:w="692"/>
        <w:gridCol w:w="705"/>
        <w:gridCol w:w="725"/>
        <w:gridCol w:w="821"/>
        <w:gridCol w:w="696"/>
        <w:gridCol w:w="691"/>
        <w:gridCol w:w="789"/>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Utökade Användningsrättigheter för kunder med Azure Avancerat skydd för användare (AATP)</w:t>
      </w:r>
    </w:p>
    <w:p w:rsidR="00183DC9" w:rsidRDefault="008472CE">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183DC9" w:rsidRDefault="00183DC9">
      <w:pPr>
        <w:pStyle w:val="ProductList-Body"/>
      </w:pPr>
    </w:p>
    <w:p w:rsidR="00183DC9" w:rsidRDefault="00183DC9">
      <w:pPr>
        <w:pStyle w:val="ProductList-Body"/>
      </w:pP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232" w:name="_Sec629"/>
      <w:r>
        <w:t>Microsoft 365</w:t>
      </w:r>
      <w:bookmarkEnd w:id="232"/>
      <w:r>
        <w:fldChar w:fldCharType="begin"/>
      </w:r>
      <w:r>
        <w:instrText xml:space="preserve"> TC "</w:instrText>
      </w:r>
      <w:bookmarkStart w:id="233" w:name="_Toc515576284"/>
      <w:r>
        <w:instrText>Microsoft 365</w:instrText>
      </w:r>
      <w:bookmarkEnd w:id="233"/>
      <w:r>
        <w:instrText>" \l 2</w:instrText>
      </w:r>
      <w:r>
        <w:fldChar w:fldCharType="end"/>
      </w:r>
    </w:p>
    <w:p w:rsidR="00183DC9" w:rsidRDefault="008472CE">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183DC9">
      <w:pPr>
        <w:pStyle w:val="ProductList-Body"/>
      </w:pPr>
    </w:p>
    <w:p w:rsidR="00183DC9" w:rsidRDefault="008472CE">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3"/>
      </w:pPr>
      <w:r>
        <w:t>2.1 Utökade användningsrättigheter för Microsoft 365 E3/E5</w:t>
      </w:r>
    </w:p>
    <w:p w:rsidR="00183DC9" w:rsidRDefault="008472CE">
      <w:pPr>
        <w:pStyle w:val="ProductList-SubClauseHeading"/>
        <w:outlineLvl w:val="4"/>
      </w:pPr>
      <w:r>
        <w:t>2.1.1 Office-servrar</w:t>
      </w:r>
    </w:p>
    <w:p w:rsidR="00183DC9" w:rsidRDefault="008472CE">
      <w:pPr>
        <w:pStyle w:val="ProductList-BodyIndented"/>
      </w:pPr>
      <w:r>
        <w:t>Varje licensierad användare som tilldelas ett användar-SL för Microsoft 365 E3/E5 får</w:t>
      </w:r>
    </w:p>
    <w:p w:rsidR="00183DC9" w:rsidRDefault="008472CE" w:rsidP="008472CE">
      <w:pPr>
        <w:pStyle w:val="ProductList-Bullet"/>
        <w:numPr>
          <w:ilvl w:val="1"/>
          <w:numId w:val="3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w:t>
      </w:r>
    </w:p>
    <w:p w:rsidR="00183DC9" w:rsidRDefault="008472CE" w:rsidP="008472CE">
      <w:pPr>
        <w:pStyle w:val="ProductList-Bullet"/>
        <w:numPr>
          <w:ilvl w:val="1"/>
          <w:numId w:val="3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183DC9" w:rsidRDefault="008472CE">
      <w:pPr>
        <w:pStyle w:val="ProductList-BodyIndented"/>
      </w:pPr>
      <w:r>
        <w:t>Detta villkor gäller inte användar-SL som förvärvats inom ramen för Microsoft Cloud-avtalet.</w:t>
      </w:r>
    </w:p>
    <w:p w:rsidR="00183DC9" w:rsidRDefault="00183DC9">
      <w:pPr>
        <w:pStyle w:val="ProductList-BodyIndented"/>
      </w:pPr>
    </w:p>
    <w:p w:rsidR="00183DC9" w:rsidRDefault="008472CE">
      <w:pPr>
        <w:pStyle w:val="ProductList-SubClauseHeading"/>
        <w:outlineLvl w:val="4"/>
      </w:pPr>
      <w:r>
        <w:t>2.1.2 Office Professional Plus</w:t>
      </w:r>
    </w:p>
    <w:p w:rsidR="00183DC9" w:rsidRDefault="008472CE">
      <w:pPr>
        <w:pStyle w:val="ProductList-SubSubClauseHeading"/>
        <w:outlineLvl w:val="5"/>
      </w:pPr>
      <w:r>
        <w:t>2.1.2.1 Användar-SL för Microsoft 365 från SA:</w:t>
      </w:r>
    </w:p>
    <w:p w:rsidR="00183DC9" w:rsidRDefault="008472CE">
      <w:pPr>
        <w:pStyle w:val="ProductList-BodyIndented2"/>
      </w:pPr>
      <w:r>
        <w:t>För varje licensierad användare som kunden tilldelar en användar-SL för Microsoft 365 får kunden installera</w:t>
      </w:r>
    </w:p>
    <w:p w:rsidR="00183DC9" w:rsidRDefault="008472CE" w:rsidP="008472CE">
      <w:pPr>
        <w:pStyle w:val="ProductList-Bullet"/>
        <w:numPr>
          <w:ilvl w:val="2"/>
          <w:numId w:val="35"/>
        </w:numPr>
      </w:pPr>
      <w:r>
        <w:t xml:space="preserve">en lokal kopia av Office Professional Plus endast för den licensierade användarens bruk under prenumerationsperiodens varaktighet, och </w:t>
      </w:r>
    </w:p>
    <w:p w:rsidR="00183DC9" w:rsidRDefault="008472CE" w:rsidP="008472CE">
      <w:pPr>
        <w:pStyle w:val="ProductList-Bullet"/>
        <w:numPr>
          <w:ilvl w:val="2"/>
          <w:numId w:val="35"/>
        </w:numPr>
      </w:pPr>
      <w:r>
        <w:t>en lokal kopia av Office Professional Plus för nya användar-SL som läggs till samma volymlicensieringsavtal endast för den licensierade användarens bruk under prenumerationsperiodens varaktighet. Antalet nya användar-SL som ger de användarrättigheterna får inte överskrida antalet Från SA användar-SL som först täcktes av avtalet.</w:t>
      </w:r>
    </w:p>
    <w:p w:rsidR="00183DC9" w:rsidRDefault="00183DC9">
      <w:pPr>
        <w:pStyle w:val="ProductList-BodyIndented2"/>
      </w:pPr>
    </w:p>
    <w:p w:rsidR="00183DC9" w:rsidRDefault="008472CE">
      <w:pPr>
        <w:pStyle w:val="ProductList-SubSubClauseHeading"/>
        <w:outlineLvl w:val="5"/>
      </w:pPr>
      <w:r>
        <w:t>2.1.2.2 Användar-SL för Microsoft 365 förvärvade i MPSA</w:t>
      </w:r>
    </w:p>
    <w:p w:rsidR="00183DC9" w:rsidRDefault="008472CE">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183DC9" w:rsidRDefault="00183DC9">
      <w:pPr>
        <w:pStyle w:val="ProductList-BodyIndented2"/>
      </w:pPr>
    </w:p>
    <w:p w:rsidR="00183DC9" w:rsidRDefault="008472CE">
      <w:pPr>
        <w:pStyle w:val="ProductList-ClauseHeading"/>
        <w:outlineLvl w:val="3"/>
      </w:pPr>
      <w:r>
        <w:t>2.2 Tillämpliga licensvillkor</w:t>
      </w:r>
    </w:p>
    <w:p w:rsidR="00183DC9" w:rsidRDefault="008472CE">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rsidR="00183DC9" w:rsidRDefault="00183DC9">
      <w:pPr>
        <w:pStyle w:val="ProductList-Body"/>
      </w:pPr>
    </w:p>
    <w:p w:rsidR="00183DC9" w:rsidRDefault="008472CE">
      <w:pPr>
        <w:pStyle w:val="ProductList-ClauseHeading"/>
        <w:outlineLvl w:val="3"/>
      </w:pPr>
      <w:r>
        <w:t>2.3 Microsoft 365 F1</w:t>
      </w:r>
    </w:p>
    <w:p w:rsidR="00183DC9" w:rsidRDefault="008472CE">
      <w:pPr>
        <w:pStyle w:val="ProductList-SubClauseHeading"/>
        <w:outlineLvl w:val="4"/>
      </w:pPr>
      <w:r>
        <w:t>2.3.1 Användningsrättigheter</w:t>
      </w:r>
    </w:p>
    <w:p w:rsidR="00183DC9" w:rsidRDefault="008472CE">
      <w:pPr>
        <w:pStyle w:val="ProductList-BodyIndented"/>
      </w:pPr>
      <w:r>
        <w:t>Användningen av Windows regleras av licensvillkoren i avsnittet Användningsrättigheter i den Windows-produktpost som är tillämplig för Windows 10 Enterprise E3 per användare med följande undantag:</w:t>
      </w:r>
    </w:p>
    <w:p w:rsidR="00183DC9" w:rsidRDefault="008472CE" w:rsidP="008472CE">
      <w:pPr>
        <w:pStyle w:val="ProductList-Bullet"/>
        <w:numPr>
          <w:ilvl w:val="1"/>
          <w:numId w:val="36"/>
        </w:numPr>
      </w:pPr>
      <w:r>
        <w:t xml:space="preserve">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183DC9" w:rsidRDefault="008472CE" w:rsidP="008472CE">
      <w:pPr>
        <w:pStyle w:val="ProductList-Bullet"/>
        <w:numPr>
          <w:ilvl w:val="1"/>
          <w:numId w:val="36"/>
        </w:numPr>
      </w:pPr>
      <w:r>
        <w:t xml:space="preserve">Utan hinder av något som anger motsatsen i avsnittet Användningsrättigheter i produktposten Windows desktop-operativsystem gäller inte rätt till åtkomst och användning av virtualiserade instanser av Windows. </w:t>
      </w:r>
    </w:p>
    <w:p w:rsidR="00183DC9" w:rsidRDefault="008472CE" w:rsidP="008472CE">
      <w:pPr>
        <w:pStyle w:val="ProductList-Bullet"/>
        <w:numPr>
          <w:ilvl w:val="1"/>
          <w:numId w:val="36"/>
        </w:numPr>
      </w:pPr>
      <w:r>
        <w:t xml:space="preserve">Licensierade användare behöver inte vara primära användare på någon enhet.  </w:t>
      </w:r>
    </w:p>
    <w:p w:rsidR="00183DC9" w:rsidRDefault="008472CE" w:rsidP="008472CE">
      <w:pPr>
        <w:pStyle w:val="ProductList-Bullet"/>
        <w:numPr>
          <w:ilvl w:val="1"/>
          <w:numId w:val="36"/>
        </w:numPr>
      </w:pPr>
      <w:r>
        <w:t>Kunden måste använda Azure Active Directory-baserad aktivering. Kunder med Molntjänst för Myndighetscommunity för USA kan använda KMS-aktivering i stället för Azure AD-baserad aktivering.</w:t>
      </w:r>
    </w:p>
    <w:p w:rsidR="00183DC9" w:rsidRDefault="008472CE">
      <w:pPr>
        <w:pStyle w:val="ProductList-BodyIndented"/>
      </w:pPr>
      <w:r>
        <w:t xml:space="preserve">Användning av andra komponenter i Microsoft 365 F1 regleras av de villkor som är tillämpliga på dessa komponenter i Villkoren för onlinetjänster. Utom vad gäller Windows Server Base-åtkomstlicens och Client Management-licenser för System Center Configuration Manager och Advance Threat Analytics, är användar-SL för Microsoft 365 F1 inte licenser som motsvarar CAL. </w:t>
      </w:r>
    </w:p>
    <w:p w:rsidR="00183DC9" w:rsidRDefault="00183DC9">
      <w:pPr>
        <w:pStyle w:val="ProductList-BodyIndented"/>
      </w:pPr>
    </w:p>
    <w:p w:rsidR="00183DC9" w:rsidRDefault="008472CE">
      <w:pPr>
        <w:pStyle w:val="ProductList-SubClauseHeading"/>
        <w:outlineLvl w:val="4"/>
      </w:pPr>
      <w:r>
        <w:t>2.3.2 Microsoft 365 F1 Step-up från Office 365 F1</w:t>
      </w:r>
    </w:p>
    <w:p w:rsidR="00183DC9" w:rsidRDefault="008472CE">
      <w:pPr>
        <w:pStyle w:val="ProductList-BodyIndented"/>
      </w:pPr>
      <w:r>
        <w:t xml:space="preserve">Kunden får förvärva Microsoft 365 F1 Step-up-licens för sina Office 365 F1-licensierade användare. Step-up-licensen måste förvärvas enligt samma volymlicensieringsavtal och registrering (om sådan finns) som Office 365 F1-licensen. Åtkomsträttigheter till onlinetjänster enligt Step-up-licensen ersätter åtkomsträttigheter till onlinetjänster enligt Office 365 F1-licensen.  </w:t>
      </w:r>
    </w:p>
    <w:p w:rsidR="00183DC9" w:rsidRDefault="00183DC9">
      <w:pPr>
        <w:pStyle w:val="ProductList-BodyIndented"/>
      </w:pPr>
    </w:p>
    <w:p w:rsidR="00183DC9" w:rsidRDefault="008472CE">
      <w:pPr>
        <w:pStyle w:val="ProductList-ClauseHeading"/>
        <w:outlineLvl w:val="3"/>
      </w:pPr>
      <w:r>
        <w:t>2.4 Användningsrättigheter för Microsoft 365 Business</w:t>
      </w:r>
    </w:p>
    <w:p w:rsidR="00183DC9" w:rsidRDefault="008472CE">
      <w:pPr>
        <w:pStyle w:val="ProductList-Body"/>
      </w:pPr>
      <w: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183DC9" w:rsidRDefault="008472CE" w:rsidP="008472CE">
      <w:pPr>
        <w:pStyle w:val="ProductList-Bullet"/>
        <w:numPr>
          <w:ilvl w:val="0"/>
          <w:numId w:val="37"/>
        </w:numPr>
      </w:pPr>
      <w:r>
        <w:t xml:space="preserve">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183DC9" w:rsidRDefault="008472CE" w:rsidP="008472CE">
      <w:pPr>
        <w:pStyle w:val="ProductList-Bullet"/>
        <w:numPr>
          <w:ilvl w:val="0"/>
          <w:numId w:val="37"/>
        </w:numPr>
      </w:pPr>
      <w:r>
        <w:t xml:space="preserve">Utan hinder av något som anger motsatsen i avsnittet Användningsrättigheter i produktposten Windows desktop-operativsystem gäller inte rätt till åtkomst och användning av virtualiserade instanser av Windows. </w:t>
      </w:r>
    </w:p>
    <w:p w:rsidR="00183DC9" w:rsidRDefault="00183DC9">
      <w:pPr>
        <w:pStyle w:val="ProductList-Body"/>
      </w:pPr>
    </w:p>
    <w:p w:rsidR="00183DC9" w:rsidRDefault="008472CE">
      <w:pPr>
        <w:pStyle w:val="ProductList-ClauseHeading"/>
        <w:outlineLvl w:val="3"/>
      </w:pPr>
      <w:r>
        <w:t>2.5 Akademiska Program</w:t>
      </w:r>
    </w:p>
    <w:p w:rsidR="00183DC9" w:rsidRDefault="008472CE">
      <w:pPr>
        <w:pStyle w:val="ProductList-Body"/>
      </w:pPr>
      <w:r>
        <w:t>Följande gäller för kunder i akademiska volymlicensieringsprogram:</w:t>
      </w:r>
    </w:p>
    <w:p w:rsidR="00183DC9" w:rsidRDefault="008472CE">
      <w:pPr>
        <w:pStyle w:val="ProductList-SubClauseHeading"/>
        <w:outlineLvl w:val="4"/>
      </w:pPr>
      <w:r>
        <w:t>2.5.1 Microsoft 365 A1 (enhets-SL)</w:t>
      </w:r>
    </w:p>
    <w:p w:rsidR="00183DC9" w:rsidRDefault="008472CE">
      <w:pPr>
        <w:pStyle w:val="ProductList-SubSubClauseHeading"/>
        <w:outlineLvl w:val="5"/>
      </w:pPr>
      <w:r>
        <w:t>2.5.1.1 Giltighetstid</w:t>
      </w:r>
    </w:p>
    <w:p w:rsidR="00183DC9" w:rsidRDefault="008472CE">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183DC9" w:rsidRDefault="00183DC9">
      <w:pPr>
        <w:pStyle w:val="ProductList-BodyIndented2"/>
      </w:pPr>
    </w:p>
    <w:p w:rsidR="00183DC9" w:rsidRDefault="008472CE">
      <w:pPr>
        <w:pStyle w:val="ProductList-SubSubClauseHeading"/>
        <w:outlineLvl w:val="5"/>
      </w:pPr>
      <w:r>
        <w:t>2.5.1.2 Uppsägning och överlåtelse</w:t>
      </w:r>
    </w:p>
    <w:p w:rsidR="00183DC9" w:rsidRDefault="008472CE">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183DC9" w:rsidRDefault="00183DC9">
      <w:pPr>
        <w:pStyle w:val="ProductList-BodyIndented2"/>
      </w:pPr>
    </w:p>
    <w:p w:rsidR="00183DC9" w:rsidRDefault="008472CE">
      <w:pPr>
        <w:pStyle w:val="ProductList-SubSubClauseHeading"/>
        <w:outlineLvl w:val="5"/>
      </w:pPr>
      <w:r>
        <w:t>2.5.1.3 Windows 10-versioner</w:t>
      </w:r>
    </w:p>
    <w:p w:rsidR="00183DC9" w:rsidRDefault="008472CE">
      <w:pPr>
        <w:pStyle w:val="ProductList-BodyIndented2"/>
      </w:pPr>
      <w:r>
        <w:t>Windows 10 Pro eller Windows 10 S krävs för M365 Education A1 (enhets-SL).</w:t>
      </w:r>
    </w:p>
    <w:p w:rsidR="00183DC9" w:rsidRDefault="00183DC9">
      <w:pPr>
        <w:pStyle w:val="ProductList-BodyIndented2"/>
      </w:pPr>
    </w:p>
    <w:p w:rsidR="00183DC9" w:rsidRDefault="008472CE">
      <w:pPr>
        <w:pStyle w:val="ProductList-SubClauseHeading"/>
        <w:outlineLvl w:val="4"/>
      </w:pPr>
      <w:r>
        <w:t>2.5.2 Microsoft 365 A3/A5 (användar-SL)</w:t>
      </w:r>
    </w:p>
    <w:p w:rsidR="00183DC9" w:rsidRDefault="008472CE">
      <w:pPr>
        <w:pStyle w:val="ProductList-SubSubClauseHeading"/>
        <w:outlineLvl w:val="5"/>
      </w:pPr>
      <w:r>
        <w:t>2.5.2.1 Office-servrar</w:t>
      </w:r>
    </w:p>
    <w:p w:rsidR="00183DC9" w:rsidRDefault="008472CE">
      <w:pPr>
        <w:pStyle w:val="ProductList-BodyIndented2"/>
      </w:pPr>
      <w:r>
        <w:t>Kunder som licensierar hela fakulteten samt personal eller kunskapsarbetare för Microsoft 365 A3/A5 (användar-SL) under en Enrollment for Education Solutions (valfri version) får:</w:t>
      </w:r>
    </w:p>
    <w:p w:rsidR="00183DC9" w:rsidRDefault="008472CE" w:rsidP="008472CE">
      <w:pPr>
        <w:pStyle w:val="ProductList-Bullet"/>
        <w:numPr>
          <w:ilvl w:val="2"/>
          <w:numId w:val="38"/>
        </w:numPr>
      </w:pPr>
      <w:r>
        <w:t xml:space="preserve">installera ett valfritt antal exemplar av följande serverprogramvara på alla Servrar som är avsedda för kundens användning: Exchange Server, SharePoint Server och Skype for Business Server och </w:t>
      </w:r>
    </w:p>
    <w:p w:rsidR="00183DC9" w:rsidRDefault="008472CE" w:rsidP="008472CE">
      <w:pPr>
        <w:pStyle w:val="ProductList-Bullet"/>
        <w:numPr>
          <w:ilvl w:val="2"/>
          <w:numId w:val="38"/>
        </w:numPr>
      </w:pPr>
      <w:r>
        <w:t>åtkomst till serverprogramvaran ovan är exklusiv för de användare som tilldelats en användar-SL för Microsoft 365 A3/A5 eller som är externa användare.</w:t>
      </w:r>
    </w:p>
    <w:p w:rsidR="00183DC9" w:rsidRDefault="008472CE">
      <w:pPr>
        <w:pStyle w:val="ProductList-BodyIndented2"/>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183DC9" w:rsidRDefault="00183DC9">
      <w:pPr>
        <w:pStyle w:val="ProductList-BodyIndented2"/>
      </w:pPr>
    </w:p>
    <w:p w:rsidR="00183DC9" w:rsidRDefault="008472CE">
      <w:pPr>
        <w:pStyle w:val="ProductList-SubSubClauseHeading"/>
        <w:outlineLvl w:val="5"/>
      </w:pPr>
      <w:r>
        <w:t>2.5.2.2 Microsoft 365 A3 med Core CAL</w:t>
      </w:r>
    </w:p>
    <w:p w:rsidR="00183DC9" w:rsidRDefault="008472CE">
      <w:pPr>
        <w:pStyle w:val="ProductList-BodyIndented2"/>
      </w:pPr>
      <w:r>
        <w:t>Microsoft 365 A3 med Core CAL är endast tillgängligt som ersättning för Education Desktop med Core CAL.</w:t>
      </w:r>
    </w:p>
    <w:p w:rsidR="00183DC9" w:rsidRDefault="00183DC9">
      <w:pPr>
        <w:pStyle w:val="ProductList-BodyIndented2"/>
      </w:pPr>
    </w:p>
    <w:p w:rsidR="00183DC9" w:rsidRDefault="008472CE">
      <w:pPr>
        <w:pStyle w:val="ProductList-SubClauseHeading"/>
        <w:outlineLvl w:val="4"/>
      </w:pPr>
      <w:r>
        <w:t>2.5.3 Tillämpliga licensvillkor</w:t>
      </w:r>
    </w:p>
    <w:p w:rsidR="00183DC9" w:rsidRDefault="008472CE">
      <w:pPr>
        <w:pStyle w:val="ProductList-BodyIndented"/>
      </w:pPr>
      <w:r>
        <w:t>Utöver villkoren för Microsoft 365-produktposten regleras användar-SL för Microsoft 365 A3 och A5 av de licensvillkor som är tillämpliga på Office 365 Enterprise A3/A5, Enterprise Mobility + Security E3/E5, Windows 10 Education E3/E5 per användare och Windows 10 Education A3/A5 per användare.</w:t>
      </w:r>
    </w:p>
    <w:p w:rsidR="00183DC9" w:rsidRDefault="00183DC9">
      <w:pPr>
        <w:pStyle w:val="ProductList-BodyIndented"/>
      </w:pPr>
    </w:p>
    <w:p w:rsidR="00183DC9" w:rsidRDefault="008472CE">
      <w:pPr>
        <w:pStyle w:val="ProductList-ClauseHeading"/>
        <w:outlineLvl w:val="3"/>
      </w:pPr>
      <w:r>
        <w:t>2.6 Molntjänst för Myndighetscommunity för USA</w:t>
      </w:r>
    </w:p>
    <w:p w:rsidR="00183DC9" w:rsidRDefault="008472CE">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6285"/>
      <w:r>
        <w:instrText>Enterprise Mobility + Security</w:instrText>
      </w:r>
      <w:bookmarkEnd w:id="237"/>
      <w:r>
        <w:instrText>" \l 2</w:instrText>
      </w:r>
      <w:r>
        <w:fldChar w:fldCharType="end"/>
      </w:r>
    </w:p>
    <w:p w:rsidR="00183DC9" w:rsidRDefault="008472CE">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18"/>
        <w:gridCol w:w="713"/>
        <w:gridCol w:w="693"/>
        <w:gridCol w:w="698"/>
        <w:gridCol w:w="710"/>
        <w:gridCol w:w="727"/>
        <w:gridCol w:w="826"/>
        <w:gridCol w:w="702"/>
        <w:gridCol w:w="698"/>
        <w:gridCol w:w="799"/>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ClauseHeading"/>
        <w:outlineLvl w:val="3"/>
      </w:pP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515576286"/>
      <w:r>
        <w:instrText>Serverprenumerationer för Azure</w:instrText>
      </w:r>
      <w:bookmarkEnd w:id="241"/>
      <w:r>
        <w:instrText xml:space="preserve"> " \l 2</w:instrText>
      </w:r>
      <w:r>
        <w:fldChar w:fldCharType="end"/>
      </w:r>
    </w:p>
    <w:p w:rsidR="00183DC9" w:rsidRDefault="008472CE">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352"/>
        <w:gridCol w:w="721"/>
        <w:gridCol w:w="702"/>
        <w:gridCol w:w="711"/>
        <w:gridCol w:w="719"/>
        <w:gridCol w:w="731"/>
        <w:gridCol w:w="727"/>
        <w:gridCol w:w="714"/>
        <w:gridCol w:w="706"/>
        <w:gridCol w:w="707"/>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CSP</w:t>
            </w:r>
          </w:p>
        </w:tc>
      </w:tr>
      <w:tr w:rsidR="00183DC9">
        <w:tc>
          <w:tcPr>
            <w:tcW w:w="4660" w:type="dxa"/>
            <w:tcBorders>
              <w:top w:val="single" w:sz="4" w:space="0" w:color="FFFFFF"/>
              <w:left w:val="single" w:sz="4" w:space="0" w:color="FFFFFF"/>
              <w:bottom w:val="dashed" w:sz="4" w:space="0" w:color="BFBFBF"/>
              <w:right w:val="single" w:sz="4" w:space="0" w:color="FFFFFF"/>
            </w:tcBorders>
          </w:tcPr>
          <w:p w:rsidR="00183DC9" w:rsidRDefault="008472CE">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single" w:sz="4" w:space="0" w:color="FFFFFF"/>
              <w:bottom w:val="dashed" w:sz="4" w:space="0" w:color="BFBFBF"/>
              <w:right w:val="single" w:sz="4" w:space="0" w:color="FFFFFF"/>
            </w:tcBorders>
          </w:tcPr>
          <w:p w:rsidR="00183DC9" w:rsidRDefault="008472CE">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single" w:sz="4" w:space="0" w:color="FFFFFF"/>
              <w:bottom w:val="dashed" w:sz="4" w:space="0" w:color="BFBFBF"/>
              <w:right w:val="single" w:sz="4" w:space="0" w:color="FFFFFF"/>
            </w:tcBorders>
          </w:tcPr>
          <w:p w:rsidR="00183DC9" w:rsidRDefault="008472CE">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single" w:sz="4" w:space="0" w:color="FFFFFF"/>
              <w:bottom w:val="dashed" w:sz="4" w:space="0" w:color="BFBFBF"/>
              <w:right w:val="single" w:sz="4" w:space="0" w:color="FFFFFF"/>
            </w:tcBorders>
          </w:tcPr>
          <w:p w:rsidR="00183DC9" w:rsidRDefault="008472C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single" w:sz="4" w:space="0" w:color="FFFFFF"/>
              <w:bottom w:val="dashed" w:sz="4" w:space="0" w:color="BFBFBF"/>
              <w:right w:val="single" w:sz="4" w:space="0" w:color="FFFFFF"/>
            </w:tcBorders>
          </w:tcPr>
          <w:p w:rsidR="00183DC9" w:rsidRDefault="008472CE">
            <w:pPr>
              <w:pStyle w:val="ProductList-TableBody"/>
            </w:pPr>
            <w:r>
              <w:t>Windows Server External Connector-licens</w:t>
            </w:r>
          </w:p>
        </w:tc>
        <w:tc>
          <w:tcPr>
            <w:tcW w:w="740" w:type="dxa"/>
            <w:tcBorders>
              <w:top w:val="dashed" w:sz="4" w:space="0" w:color="BFBFBF"/>
              <w:left w:val="single" w:sz="4" w:space="0" w:color="FFFFFF"/>
              <w:bottom w:val="dashed" w:sz="4" w:space="0" w:color="BFBFBF"/>
              <w:right w:val="single" w:sz="4" w:space="0" w:color="FFFFFF"/>
            </w:tcBorders>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single" w:sz="4" w:space="0" w:color="FFFFFF"/>
              <w:bottom w:val="dashed" w:sz="4" w:space="0" w:color="BFBFBF"/>
              <w:right w:val="single" w:sz="4" w:space="0" w:color="FFFFFF"/>
            </w:tcBorders>
          </w:tcPr>
          <w:p w:rsidR="00183DC9" w:rsidRDefault="008472C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single" w:sz="4" w:space="0" w:color="FFFFFF"/>
              <w:bottom w:val="single" w:sz="4" w:space="0" w:color="FFFFFF"/>
              <w:right w:val="single" w:sz="4" w:space="0" w:color="FFFFFF"/>
            </w:tcBorders>
          </w:tcPr>
          <w:p w:rsidR="00183DC9" w:rsidRDefault="008472CE">
            <w:pPr>
              <w:pStyle w:val="ProductList-TableBody"/>
            </w:pPr>
            <w:r>
              <w:t>Windows Server Active Directory Rights Management Services External Connector-licens</w:t>
            </w:r>
          </w:p>
        </w:tc>
        <w:tc>
          <w:tcPr>
            <w:tcW w:w="740" w:type="dxa"/>
            <w:tcBorders>
              <w:top w:val="dashed" w:sz="4" w:space="0" w:color="BFBFBF"/>
              <w:left w:val="single" w:sz="4" w:space="0" w:color="FFFFFF"/>
              <w:bottom w:val="single" w:sz="4" w:space="0" w:color="FFFFFF"/>
              <w:right w:val="single" w:sz="4" w:space="0" w:color="FFFFFF"/>
            </w:tcBorders>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83DC9" w:rsidRDefault="00183D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183DC9">
            <w:pPr>
              <w:pStyle w:val="ProductList-TableBody"/>
              <w:jc w:val="center"/>
            </w:pPr>
          </w:p>
        </w:tc>
      </w:tr>
    </w:tbl>
    <w:p w:rsidR="00183DC9" w:rsidRDefault="008472CE">
      <w:pPr>
        <w:pStyle w:val="ProductList-Body"/>
      </w:pPr>
      <w:r>
        <w:rPr>
          <w:i/>
        </w:rPr>
        <w:t>Ovanstående licenser kommer också att vara tillgängliga genom Microsoft Store för företag</w:t>
      </w:r>
      <w:r>
        <w:t>.</w:t>
      </w:r>
    </w:p>
    <w:p w:rsidR="00183DC9" w:rsidRDefault="008472CE">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3"/>
      </w:pPr>
      <w:r>
        <w:t>2.1 Rätt till versionsuppgradering</w:t>
      </w:r>
    </w:p>
    <w:p w:rsidR="00183DC9" w:rsidRDefault="008472CE">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183DC9" w:rsidRDefault="00183DC9">
      <w:pPr>
        <w:pStyle w:val="ProductList-Body"/>
      </w:pPr>
    </w:p>
    <w:p w:rsidR="00183DC9" w:rsidRDefault="008472CE">
      <w:pPr>
        <w:pStyle w:val="ProductList-ClauseHeading"/>
        <w:outlineLvl w:val="3"/>
      </w:pPr>
      <w:r>
        <w:t>2.2 Driftsättningsalternativ för Windows Server</w:t>
      </w:r>
    </w:p>
    <w:p w:rsidR="00183DC9" w:rsidRDefault="008472CE">
      <w:pPr>
        <w:pStyle w:val="ProductList-SubClauseHeading"/>
        <w:outlineLvl w:val="4"/>
      </w:pPr>
      <w:r>
        <w:t>2.2.1 Använda programvaran på Microsoft Azure</w:t>
      </w:r>
    </w:p>
    <w:p w:rsidR="00183DC9" w:rsidRDefault="008472CE">
      <w:pPr>
        <w:pStyle w:val="ProductList-BodyIndented"/>
      </w:pPr>
      <w:r>
        <w:t>Om kunden använder virtuella Windows Server-maskiner på Microsoft Azure täcker Windows Server Standard-kärnlicenserna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w:t>
      </w:r>
    </w:p>
    <w:p w:rsidR="00183DC9" w:rsidRDefault="00183DC9">
      <w:pPr>
        <w:pStyle w:val="ProductList-BodyIndented"/>
      </w:pPr>
    </w:p>
    <w:p w:rsidR="00183DC9" w:rsidRDefault="008472CE">
      <w:pPr>
        <w:pStyle w:val="ProductList-SubClauseHeading"/>
        <w:outlineLvl w:val="4"/>
      </w:pPr>
      <w:r>
        <w:t>2.2.2 Använda programvaran på kundens servrar</w:t>
      </w:r>
    </w:p>
    <w:p w:rsidR="00183DC9" w:rsidRDefault="008472CE">
      <w:pPr>
        <w:pStyle w:val="ProductList-BodyIndented"/>
      </w:pPr>
      <w:r>
        <w:t>Kunden kan alternativt använda Windows Server på servrar som är tillägnade kundens användning. I så fall ger Windows Server Standard-prenumerationer på Azure samt CAL och External Connector-licenser samma rättigheter som Windows Server Standard-kärnlicenser och CAL för Windows Server, underkastat samma allmänna villkor (vilket anges i Windows Server-produktposten i den senaste versionen av produktvillkoren). Under denna prenumerationsperiod beviljas kunden ytterligare rättigheter motsvarande SA-kunders med eget värdskap, haveriberedskap och halvårsvisa kanalutgåvor. Användning av programvaran är underkastad samma allmänna villkor, med undantag för att kravet på aktiv SA inte gäller.</w:t>
      </w:r>
    </w:p>
    <w:p w:rsidR="00183DC9" w:rsidRDefault="00183DC9">
      <w:pPr>
        <w:pStyle w:val="ProductList-BodyIndented"/>
      </w:pPr>
    </w:p>
    <w:p w:rsidR="00183DC9" w:rsidRDefault="008472CE">
      <w:pPr>
        <w:pStyle w:val="ProductList-SubClauseHeading"/>
        <w:outlineLvl w:val="4"/>
      </w:pPr>
      <w:r>
        <w:t>2.2.3 Flytta serverarbetsbelastningar till Azure</w:t>
      </w:r>
    </w:p>
    <w:p w:rsidR="00183DC9" w:rsidRDefault="008472CE">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183DC9" w:rsidRDefault="00183DC9">
      <w:pPr>
        <w:pStyle w:val="ProductList-BodyIndented"/>
      </w:pPr>
    </w:p>
    <w:p w:rsidR="00183DC9" w:rsidRDefault="008472CE">
      <w:pPr>
        <w:pStyle w:val="ProductList-ClauseHeading"/>
        <w:outlineLvl w:val="3"/>
      </w:pPr>
      <w:r>
        <w:t>2.3 Driftsättningsalternativ för SQL Server</w:t>
      </w:r>
    </w:p>
    <w:p w:rsidR="00183DC9" w:rsidRDefault="008472CE">
      <w:pPr>
        <w:pStyle w:val="ProductList-SubClauseHeading"/>
        <w:outlineLvl w:val="4"/>
      </w:pPr>
      <w:r>
        <w:t>2.3.1 Använda programvaran på Microsoft Azure</w:t>
      </w:r>
    </w:p>
    <w:p w:rsidR="00183DC9" w:rsidRDefault="008472CE">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074"/>
        <w:gridCol w:w="3767"/>
        <w:gridCol w:w="3599"/>
      </w:tblGrid>
      <w:tr w:rsidR="00183DC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83DC9" w:rsidRDefault="008472CE">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183DC9" w:rsidRDefault="008472CE">
            <w:pPr>
              <w:pStyle w:val="ProductList-TableBody"/>
            </w:pPr>
            <w:r>
              <w:rPr>
                <w:color w:val="FFFFFF"/>
              </w:rPr>
              <w:t>Microsoft Azure Data Service</w:t>
            </w:r>
          </w:p>
        </w:tc>
        <w:tc>
          <w:tcPr>
            <w:tcW w:w="4160" w:type="dxa"/>
            <w:tcBorders>
              <w:left w:val="single" w:sz="4" w:space="0" w:color="6E6E6E"/>
            </w:tcBorders>
            <w:shd w:val="clear" w:color="auto" w:fill="0070C0"/>
          </w:tcPr>
          <w:p w:rsidR="00183DC9" w:rsidRDefault="008472CE">
            <w:pPr>
              <w:pStyle w:val="ProductList-TableBody"/>
            </w:pPr>
            <w:r>
              <w:rPr>
                <w:color w:val="FFFFFF"/>
              </w:rPr>
              <w:t>Proportion av kvalificerade licenser i förhållande till Azure virtuella kärnor</w:t>
            </w:r>
          </w:p>
        </w:tc>
      </w:tr>
      <w:tr w:rsidR="00183DC9">
        <w:tc>
          <w:tcPr>
            <w:tcW w:w="3540" w:type="dxa"/>
            <w:tcBorders>
              <w:left w:val="single" w:sz="4" w:space="0" w:color="6E6E6E"/>
              <w:bottom w:val="none" w:sz="4" w:space="0" w:color="6E6E6E"/>
              <w:right w:val="single" w:sz="4" w:space="0" w:color="6E6E6E"/>
            </w:tcBorders>
          </w:tcPr>
          <w:p w:rsidR="00183DC9" w:rsidRDefault="008472CE">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183DC9" w:rsidRDefault="008472CE">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183DC9" w:rsidRDefault="008472CE">
            <w:pPr>
              <w:pStyle w:val="ProductList-TableBody"/>
            </w:pPr>
            <w:r>
              <w:t>1 kärnlicens:4 virtuella kärnor</w:t>
            </w:r>
          </w:p>
        </w:tc>
      </w:tr>
      <w:tr w:rsidR="00183DC9">
        <w:tc>
          <w:tcPr>
            <w:tcW w:w="3540" w:type="dxa"/>
            <w:tcBorders>
              <w:top w:val="none" w:sz="4" w:space="0" w:color="6E6E6E"/>
              <w:left w:val="single" w:sz="4" w:space="0" w:color="6E6E6E"/>
              <w:bottom w:val="none" w:sz="4" w:space="0" w:color="6E6E6E"/>
            </w:tcBorders>
          </w:tcPr>
          <w:p w:rsidR="00183DC9" w:rsidRDefault="00183DC9">
            <w:pPr>
              <w:pStyle w:val="ProductList-TableBody"/>
            </w:pPr>
          </w:p>
        </w:tc>
        <w:tc>
          <w:tcPr>
            <w:tcW w:w="4280" w:type="dxa"/>
          </w:tcPr>
          <w:p w:rsidR="00183DC9" w:rsidRDefault="008472CE">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none" w:sz="4" w:space="0" w:color="6E6E6E"/>
            </w:tcBorders>
          </w:tcPr>
          <w:p w:rsidR="00183DC9" w:rsidRDefault="00183DC9">
            <w:pPr>
              <w:pStyle w:val="ProductList-TableBody"/>
            </w:pPr>
          </w:p>
        </w:tc>
        <w:tc>
          <w:tcPr>
            <w:tcW w:w="4280" w:type="dxa"/>
          </w:tcPr>
          <w:p w:rsidR="00183DC9" w:rsidRDefault="008472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single" w:sz="4" w:space="0" w:color="6E6E6E"/>
            </w:tcBorders>
          </w:tcPr>
          <w:p w:rsidR="00183DC9" w:rsidRDefault="00183DC9">
            <w:pPr>
              <w:pStyle w:val="ProductList-TableBody"/>
            </w:pPr>
          </w:p>
        </w:tc>
        <w:tc>
          <w:tcPr>
            <w:tcW w:w="4280" w:type="dxa"/>
          </w:tcPr>
          <w:p w:rsidR="00183DC9" w:rsidRDefault="008472CE">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w:t>
            </w:r>
            <w:r>
              <w:rPr>
                <w:vertAlign w:val="superscript"/>
              </w:rPr>
              <w:t>1</w:t>
            </w:r>
            <w:r>
              <w:t>:1 virtuell kärna</w:t>
            </w:r>
          </w:p>
        </w:tc>
      </w:tr>
      <w:tr w:rsidR="00183DC9">
        <w:tc>
          <w:tcPr>
            <w:tcW w:w="3540" w:type="dxa"/>
            <w:tcBorders>
              <w:top w:val="single" w:sz="4" w:space="0" w:color="6E6E6E"/>
              <w:left w:val="single" w:sz="4" w:space="0" w:color="6E6E6E"/>
              <w:bottom w:val="none" w:sz="4" w:space="0" w:color="6E6E6E"/>
            </w:tcBorders>
          </w:tcPr>
          <w:p w:rsidR="00183DC9" w:rsidRDefault="008472CE">
            <w:pPr>
              <w:pStyle w:val="ProductList-TableBody"/>
            </w:pPr>
            <w:r>
              <w:t>SQL Server Standard (kärna)</w:t>
            </w:r>
          </w:p>
        </w:tc>
        <w:tc>
          <w:tcPr>
            <w:tcW w:w="4280" w:type="dxa"/>
          </w:tcPr>
          <w:p w:rsidR="00183DC9" w:rsidRDefault="008472CE">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none" w:sz="4" w:space="0" w:color="6E6E6E"/>
            </w:tcBorders>
          </w:tcPr>
          <w:p w:rsidR="00183DC9" w:rsidRDefault="00183DC9">
            <w:pPr>
              <w:pStyle w:val="ProductList-TableBody"/>
            </w:pPr>
          </w:p>
        </w:tc>
        <w:tc>
          <w:tcPr>
            <w:tcW w:w="4280" w:type="dxa"/>
          </w:tcPr>
          <w:p w:rsidR="00183DC9" w:rsidRDefault="008472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kärnlicens:1 virtuell kärna</w:t>
            </w:r>
          </w:p>
        </w:tc>
      </w:tr>
      <w:tr w:rsidR="00183DC9">
        <w:tc>
          <w:tcPr>
            <w:tcW w:w="3540" w:type="dxa"/>
            <w:tcBorders>
              <w:top w:val="none" w:sz="4" w:space="0" w:color="6E6E6E"/>
              <w:left w:val="single" w:sz="4" w:space="0" w:color="6E6E6E"/>
              <w:bottom w:val="single" w:sz="4" w:space="0" w:color="6E6E6E"/>
            </w:tcBorders>
          </w:tcPr>
          <w:p w:rsidR="00183DC9" w:rsidRDefault="00183DC9">
            <w:pPr>
              <w:pStyle w:val="ProductList-TableBody"/>
            </w:pPr>
          </w:p>
        </w:tc>
        <w:tc>
          <w:tcPr>
            <w:tcW w:w="4280" w:type="dxa"/>
          </w:tcPr>
          <w:p w:rsidR="00183DC9" w:rsidRDefault="008472CE">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1 kärnlicens</w:t>
            </w:r>
            <w:r>
              <w:rPr>
                <w:vertAlign w:val="superscript"/>
              </w:rPr>
              <w:t>1</w:t>
            </w:r>
            <w:r>
              <w:t>:1 virtuell kärna</w:t>
            </w:r>
          </w:p>
        </w:tc>
      </w:tr>
    </w:tbl>
    <w:p w:rsidR="00183DC9" w:rsidRDefault="008472CE">
      <w:pPr>
        <w:pStyle w:val="ProductList-BodyIndented"/>
      </w:pPr>
      <w:r>
        <w:rPr>
          <w:vertAlign w:val="superscript"/>
        </w:rPr>
        <w:t>1</w:t>
      </w:r>
      <w:r>
        <w:rPr>
          <w:i/>
        </w:rPr>
        <w:t>Förutsatt  att minst fyra kärnlicenser per virtuell maskin finns.</w:t>
      </w:r>
    </w:p>
    <w:p w:rsidR="00183DC9" w:rsidRDefault="00183DC9">
      <w:pPr>
        <w:pStyle w:val="ProductList-BodyIndented"/>
      </w:pPr>
    </w:p>
    <w:p w:rsidR="00183DC9" w:rsidRDefault="008472CE">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183DC9" w:rsidRDefault="00183DC9">
      <w:pPr>
        <w:pStyle w:val="ProductList-BodyIndented"/>
      </w:pPr>
    </w:p>
    <w:p w:rsidR="00183DC9" w:rsidRDefault="008472CE">
      <w:pPr>
        <w:pStyle w:val="ProductList-SubClauseHeading"/>
        <w:outlineLvl w:val="4"/>
      </w:pPr>
      <w:r>
        <w:t>2.3.2 Redundansväxlingsrättigheter</w:t>
      </w:r>
    </w:p>
    <w:p w:rsidR="00183DC9" w:rsidRDefault="008472CE">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183DC9" w:rsidRDefault="00183DC9">
      <w:pPr>
        <w:pStyle w:val="ProductList-BodyIndented"/>
      </w:pPr>
    </w:p>
    <w:p w:rsidR="00183DC9" w:rsidRDefault="008472CE">
      <w:pPr>
        <w:pStyle w:val="ProductList-SubClauseHeading"/>
        <w:outlineLvl w:val="4"/>
      </w:pPr>
      <w:r>
        <w:t>2.3.3 Använda programvaran på kundens servrar</w:t>
      </w:r>
    </w:p>
    <w:p w:rsidR="00183DC9" w:rsidRDefault="008472CE">
      <w:pPr>
        <w:pStyle w:val="ProductList-BodyIndented"/>
      </w:pPr>
      <w:r>
        <w:t>Kunden kan alternativt använda SQL Server på servrar som är tillägnade kundens användning. I så fall ger SQL Server Standard- och SQL Server Enterprise Core-prenumerationer på Azure-kärnlicenser samma rättigheter som SQL Server Standard- respektive SQL Server Enterprise-kärnlicenser, underkastat samma allmänna villkor (vilket anges i SQL Server-produktposten i den senaste versionen av produktvillkoren). Under denna prenumerationsperiod beviljas kunden ytterligare rättigheter motsvarande SA-kunders med eget värdskap, haveriberedskap och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rsidR="00183DC9" w:rsidRDefault="008472CE">
      <w:pPr>
        <w:pStyle w:val="ProductList-BodyIndented"/>
      </w:pPr>
      <w:r>
        <w:t>*Rättigheter gäller endast för SQL Server Enterprise Core-kunder.</w:t>
      </w:r>
    </w:p>
    <w:p w:rsidR="00183DC9" w:rsidRDefault="00183DC9">
      <w:pPr>
        <w:pStyle w:val="ProductList-BodyIndented"/>
      </w:pPr>
    </w:p>
    <w:p w:rsidR="00183DC9" w:rsidRDefault="008472CE">
      <w:pPr>
        <w:pStyle w:val="ProductList-SubClauseHeading"/>
        <w:outlineLvl w:val="4"/>
      </w:pPr>
      <w:r>
        <w:t>2.3.4 Flytta serverarbetsbelastningar till Azure</w:t>
      </w:r>
    </w:p>
    <w:p w:rsidR="00183DC9" w:rsidRDefault="008472CE">
      <w:pPr>
        <w:pStyle w:val="ProductList-BodyIndented"/>
      </w:pPr>
      <w: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183DC9" w:rsidRDefault="00183DC9">
      <w:pPr>
        <w:pStyle w:val="ProductList-BodyIndented"/>
      </w:pPr>
    </w:p>
    <w:p w:rsidR="00183DC9" w:rsidRDefault="008472CE">
      <w:pPr>
        <w:pStyle w:val="ProductList-SubClauseHeading"/>
        <w:outlineLvl w:val="4"/>
      </w:pPr>
      <w:r>
        <w:t>2.3.5 Vidareöverlåtelse av licens</w:t>
      </w:r>
    </w:p>
    <w:p w:rsidR="00183DC9" w:rsidRDefault="008472CE">
      <w:pPr>
        <w:pStyle w:val="ProductList-BodyIndented"/>
      </w:pPr>
      <w: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183DC9" w:rsidRDefault="00183DC9">
      <w:pPr>
        <w:pStyle w:val="ProductList-BodyIndented"/>
        <w:jc w:val="right"/>
      </w:pPr>
    </w:p>
    <w:tbl>
      <w:tblPr>
        <w:tblStyle w:val="PURTable0"/>
        <w:tblW w:w="0" w:type="dxa"/>
        <w:tblLook w:val="04A0" w:firstRow="1" w:lastRow="0" w:firstColumn="1" w:lastColumn="0" w:noHBand="0" w:noVBand="1"/>
      </w:tblPr>
      <w:tblGrid>
        <w:gridCol w:w="1044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Indented"/>
      </w:pPr>
    </w:p>
    <w:p w:rsidR="00183DC9" w:rsidRDefault="008472CE">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515576287"/>
      <w:r>
        <w:instrText>Microsoft Dynamics 365-tjänster</w:instrText>
      </w:r>
      <w:bookmarkEnd w:id="245"/>
      <w:r>
        <w:instrText>" \l 2</w:instrText>
      </w:r>
      <w:r>
        <w:fldChar w:fldCharType="end"/>
      </w:r>
    </w:p>
    <w:p w:rsidR="00183DC9" w:rsidRDefault="008472CE">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165"/>
        <w:gridCol w:w="709"/>
        <w:gridCol w:w="678"/>
        <w:gridCol w:w="797"/>
        <w:gridCol w:w="706"/>
        <w:gridCol w:w="725"/>
        <w:gridCol w:w="822"/>
        <w:gridCol w:w="698"/>
        <w:gridCol w:w="693"/>
        <w:gridCol w:w="791"/>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ABABA"/>
              <w:right w:val="none" w:sz="4" w:space="0" w:color="6E6E6E"/>
            </w:tcBorders>
          </w:tcPr>
          <w:p w:rsidR="00183DC9" w:rsidRDefault="008472CE">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(användar-SL)</w:t>
            </w:r>
          </w:p>
        </w:tc>
        <w:tc>
          <w:tcPr>
            <w:tcW w:w="740" w:type="dxa"/>
            <w:tcBorders>
              <w:top w:val="dashed" w:sz="4" w:space="0" w:color="BFBFBF"/>
              <w:left w:val="none" w:sz="4" w:space="0" w:color="6E6E6E"/>
              <w:bottom w:val="dashed" w:sz="4" w:space="0" w:color="BABABA"/>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ABABA"/>
              <w:left w:val="none" w:sz="4" w:space="0" w:color="6E6E6E"/>
              <w:bottom w:val="dashed" w:sz="4" w:space="0" w:color="BFBFBF"/>
              <w:right w:val="none" w:sz="4" w:space="0" w:color="6E6E6E"/>
            </w:tcBorders>
          </w:tcPr>
          <w:p w:rsidR="00183DC9" w:rsidRDefault="008472CE">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(användar-SL)</w:t>
            </w:r>
          </w:p>
        </w:tc>
        <w:tc>
          <w:tcPr>
            <w:tcW w:w="740" w:type="dxa"/>
            <w:tcBorders>
              <w:top w:val="dashed" w:sz="4" w:space="0" w:color="BABABA"/>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Microsoft Dynamics 365 Plan, Enterprise edition</w:t>
            </w:r>
            <w:r>
              <w:fldChar w:fldCharType="begin"/>
            </w:r>
            <w:r>
              <w:instrText xml:space="preserve"> XE "Tillägg för Microsoft Dynamics 365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Plan, Enterprise edition Från SA</w:t>
            </w:r>
            <w:r>
              <w:fldChar w:fldCharType="begin"/>
            </w:r>
            <w:r>
              <w:instrText xml:space="preserve"> XE "Microsoft Dynamics 365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Operations Device, Enterprise edition-tillägg</w:t>
            </w:r>
            <w:r>
              <w:fldChar w:fldCharType="begin"/>
            </w:r>
            <w:r>
              <w:instrText xml:space="preserve"> XE "Microsoft Dynamics 365 for Operations Device, Enterprise edition-tillägg"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Microsoft Dynamics 365 for Operations Device, Enterprise edition Från SA </w:t>
            </w:r>
            <w:r>
              <w:fldChar w:fldCharType="begin"/>
            </w:r>
            <w:r>
              <w:instrText xml:space="preserve"> XE "Microsoft Dynamics 365 for Operations Device, Enterprise edition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 enhets-SL)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Sales Professional (användar-SL</w:t>
            </w:r>
            <w:r>
              <w:fldChar w:fldCharType="begin"/>
            </w:r>
            <w:r>
              <w:instrText xml:space="preserve"> XE "Microsoft Dynamics 365 for Sales Professional (användar-SL"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Microsoft Dynamics 365 for Team Members, Enterprise edition</w:t>
            </w:r>
            <w:r>
              <w:fldChar w:fldCharType="begin"/>
            </w:r>
            <w:r>
              <w:instrText xml:space="preserve"> XE "Tillägg för Microsoft Dynamics 365 for Team Members,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Team Members, Enterprise edition Från SA</w:t>
            </w:r>
            <w:r>
              <w:fldChar w:fldCharType="begin"/>
            </w:r>
            <w:r>
              <w:instrText xml:space="preserve"> XE "Microsoft Dynamics 365 for Team Members,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Marketing, ytterligare kontakter</w:t>
            </w:r>
            <w:r>
              <w:fldChar w:fldCharType="begin"/>
            </w:r>
            <w:r>
              <w:instrText xml:space="preserve"> XE "Microsoft Dynamics 365 for Marketing, ytterligare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för verksamheter, Enterprise edition - Sandbox Tier 2: Standard Acceptance-testning</w:t>
            </w:r>
            <w:r>
              <w:fldChar w:fldCharType="begin"/>
            </w:r>
            <w:r>
              <w:instrText xml:space="preserve"> XE "Microsoft Dynamics 365 för verksamheter, Enterprise edition - Sandbox Tier 2: Standard Acceptance-testning"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för verksamheter, Enterprise edition - Sandbox Tier 3: Premier Acceptance-testning</w:t>
            </w:r>
            <w:r>
              <w:fldChar w:fldCharType="begin"/>
            </w:r>
            <w:r>
              <w:instrText xml:space="preserve"> XE "Microsoft Dynamics 365 för verksamheter, Enterprise edition - Sandbox Tier 3: Premier Acceptance-testning"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för verksamheter, Enterprise edition - Sandbox Tier 4: Standard Performance-testning</w:t>
            </w:r>
            <w:r>
              <w:fldChar w:fldCharType="begin"/>
            </w:r>
            <w:r>
              <w:instrText xml:space="preserve"> XE "Microsoft Dynamics 365 för verksamheter, Enterprise edition - Sandbox Tier 4: Standard Performance-testning"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för verksamheter, Enterprise edition - Sandbox Tier 5: Premier Performance-testning</w:t>
            </w:r>
            <w:r>
              <w:fldChar w:fldCharType="begin"/>
            </w:r>
            <w:r>
              <w:instrText xml:space="preserve"> XE "Microsoft Dynamics 365 för verksamheter, Enterprise edition - Sandbox Tier 5: Premier Performance-testning"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Dynamics 365 Pro direktsupport</w:t>
            </w:r>
            <w:r>
              <w:fldChar w:fldCharType="begin"/>
            </w:r>
            <w:r>
              <w:instrText xml:space="preserve"> XE "Microsoft Dynamics 365 Pro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672"/>
        <w:gridCol w:w="3579"/>
        <w:gridCol w:w="353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3"/>
      </w:pPr>
      <w:r>
        <w:t>2.1 Unified Service Desk (USD)</w:t>
      </w:r>
    </w:p>
    <w:p w:rsidR="00183DC9" w:rsidRDefault="008472CE">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rsidR="00183DC9" w:rsidRDefault="00183DC9">
      <w:pPr>
        <w:pStyle w:val="ProductList-Body"/>
      </w:pPr>
    </w:p>
    <w:p w:rsidR="00183DC9" w:rsidRDefault="008472CE">
      <w:pPr>
        <w:pStyle w:val="ProductList-ClauseHeading"/>
        <w:outlineLvl w:val="3"/>
      </w:pPr>
      <w:r>
        <w:t>2.2 Microsoft Dynamics CustomerSource</w:t>
      </w:r>
    </w:p>
    <w:p w:rsidR="00183DC9" w:rsidRDefault="008472CE">
      <w:pPr>
        <w:pStyle w:val="ProductList-Body"/>
      </w:pPr>
      <w:r>
        <w:t xml:space="preserve">Kunder med aktiva Microsoft Dynamics 365 Services-prenumerationer har åtkomst till och får använda CustomerSource. </w:t>
      </w:r>
    </w:p>
    <w:p w:rsidR="00183DC9" w:rsidRDefault="00183DC9">
      <w:pPr>
        <w:pStyle w:val="ProductList-Body"/>
      </w:pPr>
    </w:p>
    <w:p w:rsidR="00183DC9" w:rsidRDefault="008472CE">
      <w:pPr>
        <w:pStyle w:val="ProductList-ClauseHeading"/>
        <w:outlineLvl w:val="3"/>
      </w:pPr>
      <w:r>
        <w:t>2.3 Behörighet till kvalificerade erbjudanden</w:t>
      </w:r>
    </w:p>
    <w:p w:rsidR="00183DC9" w:rsidRDefault="008472CE">
      <w:pPr>
        <w:pStyle w:val="ProductList-Body"/>
      </w:pPr>
      <w:r>
        <w:t>Kunder med ett aktivt avtal, som före 1 november 2016 anskaffade en prenumeration på en Onlinetjänst, Software Assurance eller Microsoft Dynamics Enhancement Plan för de Kvalificerande produkterna i tabellen nedan, får anskaffa motsvarande Kvalificerande erbjudande om Microsoft Dynamics 365 Online Services till och med 1 november 2019. Volymlicensieringskunder och DPL-kunder (Dynamics Price List) blir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24"/>
        <w:gridCol w:w="5466"/>
      </w:tblGrid>
      <w:tr w:rsidR="00183D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83DC9" w:rsidRDefault="008472CE">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3DC9" w:rsidRDefault="008472CE">
            <w:pPr>
              <w:pStyle w:val="ProductList-TableBody"/>
            </w:pPr>
            <w:r>
              <w:rPr>
                <w:color w:val="FFFFFF"/>
              </w:rPr>
              <w:t>Motsvarande kvalificerande erbjudande på Microsoft Dynamics 365 Online Services</w:t>
            </w:r>
          </w:p>
        </w:tc>
      </w:tr>
      <w:tr w:rsidR="00183DC9">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Kvalificerat erbjudande på Microsoft Dynamics 365, Enterprise edition</w:t>
            </w:r>
            <w:r>
              <w:br/>
            </w:r>
          </w:p>
        </w:tc>
      </w:tr>
      <w:tr w:rsidR="00183DC9">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Kvalificerande erbjudande Från SA på Microsoft Dynamics 365, Enterprise edition*</w:t>
            </w:r>
            <w:r>
              <w:br/>
              <w:t>Kvalificerande erbjudande på tilläggskomponent till Microsoft Dynamics 365, Enterprise edition*</w:t>
            </w:r>
          </w:p>
        </w:tc>
      </w:tr>
      <w:tr w:rsidR="00183DC9">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w:t>
            </w:r>
          </w:p>
          <w:p w:rsidR="00183DC9" w:rsidRDefault="008472CE">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Business Central-kvalificerat erbjudande</w:t>
            </w:r>
            <w:r>
              <w:br/>
              <w:t>Tillägg för Microsoft Dynamics 365, Business edition-kvalificerat erbjudande*</w:t>
            </w:r>
          </w:p>
        </w:tc>
      </w:tr>
    </w:tbl>
    <w:p w:rsidR="00183DC9" w:rsidRDefault="008472CE">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183DC9" w:rsidRDefault="00183DC9">
      <w:pPr>
        <w:pStyle w:val="ProductList-Body"/>
      </w:pPr>
    </w:p>
    <w:p w:rsidR="00183DC9" w:rsidRDefault="008472CE">
      <w:pPr>
        <w:pStyle w:val="ProductList-ClauseHeading"/>
        <w:outlineLvl w:val="3"/>
      </w:pPr>
      <w:r>
        <w:t>2.4 Microsoft Dynamics 365 for Finance and Operations, Business Edition</w:t>
      </w:r>
    </w:p>
    <w:p w:rsidR="00183DC9" w:rsidRDefault="008472CE">
      <w:pPr>
        <w:pStyle w:val="ProductList-Body"/>
      </w:pPr>
      <w:r>
        <w:t>Kunder med licens för Dynamics 365 for Finance and Operations, Business edition får förnya sina prenumerationer fram till 30 juni 2018, och därefter får prenumerationer endast förnyas för Dynamics 365 Business Central. Alla rättigheter att använda produkten Dynamics 365 for Finance and Operations, Business edition, upphör då.</w:t>
      </w:r>
    </w:p>
    <w:p w:rsidR="00183DC9" w:rsidRDefault="00183DC9">
      <w:pPr>
        <w:pStyle w:val="ProductList-Body"/>
      </w:pPr>
    </w:p>
    <w:p w:rsidR="00183DC9" w:rsidRDefault="008472CE">
      <w:pPr>
        <w:pStyle w:val="ProductList-ClauseHeading"/>
        <w:outlineLvl w:val="3"/>
      </w:pPr>
      <w:r>
        <w:t>2.5 Microsoft Dynamics 365 Plan, Enterprise edition for Government</w:t>
      </w:r>
    </w:p>
    <w:p w:rsidR="00183DC9" w:rsidRDefault="008472CE">
      <w:pPr>
        <w:pStyle w:val="ProductList-Body"/>
      </w:pPr>
      <w:r>
        <w:t>Microsoft Dynamics 365 Unified Operations Plan, Microsoft Dynamics 365 for Retail och Microsoft Dynamics 365 for Talent är inte tillgängliga i Microsoft 365 Plan, Enterprise edition for Government.</w:t>
      </w:r>
    </w:p>
    <w:p w:rsidR="00183DC9" w:rsidRDefault="00183DC9">
      <w:pPr>
        <w:pStyle w:val="ProductList-Body"/>
      </w:pPr>
    </w:p>
    <w:p w:rsidR="00183DC9" w:rsidRDefault="008472CE">
      <w:pPr>
        <w:pStyle w:val="ProductList-ClauseHeading"/>
        <w:outlineLvl w:val="3"/>
      </w:pPr>
      <w:r>
        <w:t>2.6 Microsoft Dynamics 365 Customer Engagement Plan och Customer Engagement-appar, Enterprise edition for Government och Academic</w:t>
      </w:r>
    </w:p>
    <w:p w:rsidR="00183DC9" w:rsidRDefault="008472CE">
      <w:pPr>
        <w:pStyle w:val="ProductList-Body"/>
      </w:pPr>
      <w:r>
        <w:t xml:space="preserve">Microsoft Dynamics 365 Customer Engagement Plan, Enterprise edition och dess enskilda tjänster enligt definitioner i Bilaga 2 – Prenumerationslicensserier i dokumentet </w:t>
      </w:r>
      <w:hyperlink r:id="rId122">
        <w:r>
          <w:rPr>
            <w:color w:val="00467F"/>
            <w:u w:val="single"/>
          </w:rPr>
          <w:t>Villkor för onlinetjänster</w:t>
        </w:r>
      </w:hyperlink>
      <w:r>
        <w:t xml:space="preserve"> är tillgängliga för Government och Academic i Open License-, Open Value- och Open Value Subscription-programmen.</w:t>
      </w:r>
    </w:p>
    <w:p w:rsidR="00183DC9" w:rsidRDefault="00183DC9">
      <w:pPr>
        <w:pStyle w:val="ProductList-Body"/>
      </w:pPr>
    </w:p>
    <w:p w:rsidR="00183DC9" w:rsidRDefault="008472CE">
      <w:pPr>
        <w:pStyle w:val="ProductList-ClauseHeading"/>
        <w:outlineLvl w:val="3"/>
      </w:pPr>
      <w:r>
        <w:t>2.7 Inbäddade versioner av Microsoft Dynamics 365 Services</w:t>
      </w:r>
    </w:p>
    <w:p w:rsidR="00183DC9" w:rsidRDefault="008472CE">
      <w:pPr>
        <w:pStyle w:val="ProductList-Body"/>
      </w:pPr>
      <w:r>
        <w:t xml:space="preserve">Inbäddade versioner av vissa Microsoft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183DC9" w:rsidRDefault="00183DC9">
      <w:pPr>
        <w:pStyle w:val="ProductList-Body"/>
      </w:pPr>
    </w:p>
    <w:p w:rsidR="00183DC9" w:rsidRDefault="008472CE">
      <w:pPr>
        <w:pStyle w:val="ProductList-ClauseHeading"/>
        <w:outlineLvl w:val="3"/>
      </w:pPr>
      <w:r>
        <w:t>2.8 SL-förutsättningar för Dynamics 365 för gruppmedlemmar</w:t>
      </w:r>
    </w:p>
    <w:p w:rsidR="00183DC9" w:rsidRDefault="008472CE">
      <w:pPr>
        <w:pStyle w:val="ProductList-Body"/>
      </w:pPr>
      <w:r>
        <w:t>Endast kunder med licens för Microsoft Dynamics 365 Plan, Microsoft Dynamics 365 Customer Engagement Plan eller Microsoft Dynamics 365 Unified Operations Plan får förvärva SL för Dynamics 365 for Team Members.</w:t>
      </w:r>
    </w:p>
    <w:p w:rsidR="00183DC9" w:rsidRDefault="00183DC9">
      <w:pPr>
        <w:pStyle w:val="ProductList-Body"/>
      </w:pPr>
    </w:p>
    <w:p w:rsidR="00183DC9" w:rsidRDefault="008472CE">
      <w:pPr>
        <w:pStyle w:val="ProductList-ClauseHeading"/>
        <w:outlineLvl w:val="3"/>
      </w:pPr>
      <w:r>
        <w:t>2.9 Förutsättningar för Dynamics 365 for Marketing Attach</w:t>
      </w:r>
    </w:p>
    <w:p w:rsidR="00183DC9" w:rsidRDefault="008472CE">
      <w:pPr>
        <w:pStyle w:val="ProductList-Body"/>
      </w:pPr>
      <w:r>
        <w:t>Kunder med licens för Microsoft Dynamics 365 for Sales, Microsoft Dynamics 365 for Customer Service, Microsoft Dynamics 365 for Field Service, Microsoft Dynamics 365 for Project Service-appar eller Microsoft Relationship Sales eller Microsoft Dynamics 365 Customer Engagement Plan är berättigade att köpa Microsoft Dynamics 365 for Marketing Attach-licens.</w:t>
      </w:r>
    </w:p>
    <w:p w:rsidR="00183DC9" w:rsidRDefault="00183DC9">
      <w:pPr>
        <w:pStyle w:val="ProductList-Body"/>
      </w:pP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248" w:name="_Sec632"/>
      <w:r>
        <w:t>Office 365-tjänster</w:t>
      </w:r>
      <w:bookmarkEnd w:id="248"/>
      <w:r>
        <w:fldChar w:fldCharType="begin"/>
      </w:r>
      <w:r>
        <w:instrText xml:space="preserve"> TC "</w:instrText>
      </w:r>
      <w:bookmarkStart w:id="249" w:name="_Toc515576288"/>
      <w:r>
        <w:instrText>Office 365-tjänster</w:instrText>
      </w:r>
      <w:bookmarkEnd w:id="249"/>
      <w:r>
        <w:instrText>" \l 2</w:instrText>
      </w:r>
      <w:r>
        <w:fldChar w:fldCharType="end"/>
      </w:r>
    </w:p>
    <w:p w:rsidR="00183DC9" w:rsidRDefault="008472CE">
      <w:pPr>
        <w:pStyle w:val="ProductList-Offering2HeadingNoBorder"/>
        <w:outlineLvl w:val="2"/>
      </w:pPr>
      <w:bookmarkStart w:id="250" w:name="_Sec633"/>
      <w:r>
        <w:t>Office 365-program</w:t>
      </w:r>
      <w:bookmarkEnd w:id="250"/>
      <w:r>
        <w:fldChar w:fldCharType="begin"/>
      </w:r>
      <w:r>
        <w:instrText xml:space="preserve"> TC "</w:instrText>
      </w:r>
      <w:bookmarkStart w:id="251" w:name="_Toc515576289"/>
      <w:r>
        <w:instrText>Office 365-program</w:instrText>
      </w:r>
      <w:bookmarkEnd w:id="251"/>
      <w:r>
        <w:instrText>" \l 3</w:instrText>
      </w:r>
      <w:r>
        <w:fldChar w:fldCharType="end"/>
      </w:r>
    </w:p>
    <w:p w:rsidR="00183DC9" w:rsidRDefault="008472CE">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Mediebehörighet för Office 365 Pro Plus med Windows To Go-rättigheter</w:t>
      </w:r>
    </w:p>
    <w:p w:rsidR="00183DC9" w:rsidRDefault="008472CE">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183DC9" w:rsidRDefault="00183DC9">
      <w:pPr>
        <w:pStyle w:val="ProductList-Body"/>
      </w:pPr>
    </w:p>
    <w:p w:rsidR="00183DC9" w:rsidRDefault="008472CE">
      <w:pPr>
        <w:pStyle w:val="ProductList-ClauseHeading"/>
        <w:outlineLvl w:val="4"/>
      </w:pPr>
      <w:r>
        <w:t>2.2 Office Multi Language Pack</w:t>
      </w:r>
    </w:p>
    <w:p w:rsidR="00183DC9" w:rsidRDefault="008472CE">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som de har behörighet att använda under kvalificerande Office 365-prenumeration. Rätten att använda Office Multi Language Pack löper ut när rättigheterna under kvalificerande Office 365-program upphör. </w:t>
      </w:r>
    </w:p>
    <w:p w:rsidR="00183DC9" w:rsidRDefault="00183DC9">
      <w:pPr>
        <w:pStyle w:val="ProductList-Body"/>
      </w:pPr>
    </w:p>
    <w:p w:rsidR="00183DC9" w:rsidRDefault="008472CE">
      <w:pPr>
        <w:pStyle w:val="ProductList-ClauseHeading"/>
        <w:outlineLvl w:val="4"/>
      </w:pPr>
      <w:r>
        <w:t>2.3 Office Online</w:t>
      </w:r>
    </w:p>
    <w:p w:rsidR="00183DC9" w:rsidRDefault="008472CE">
      <w:pPr>
        <w:pStyle w:val="ProductList-Body"/>
      </w:pPr>
      <w:r>
        <w:t xml:space="preserve">Om kunden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183DC9" w:rsidRDefault="00183DC9">
      <w:pPr>
        <w:pStyle w:val="ProductList-Body"/>
      </w:pPr>
    </w:p>
    <w:p w:rsidR="00183DC9" w:rsidRDefault="008472CE">
      <w:pPr>
        <w:pStyle w:val="ProductList-ClauseHeading"/>
        <w:outlineLvl w:val="4"/>
      </w:pPr>
      <w:r>
        <w:t>2.4 Migreringsperiod för Open Value Subscription</w:t>
      </w:r>
    </w:p>
    <w:p w:rsidR="00183DC9" w:rsidRDefault="008472CE">
      <w:pPr>
        <w:pStyle w:val="ProductList-Body"/>
      </w:pPr>
      <w:r>
        <w:t>För varje enhet av Office 365 ProPlus, Midsize Business, Enterprise E3-E5 eller Education E3-E5 användar-SL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 för Upphörande.</w:t>
      </w:r>
    </w:p>
    <w:p w:rsidR="00183DC9" w:rsidRDefault="00183DC9">
      <w:pPr>
        <w:pStyle w:val="ProductList-Body"/>
      </w:pPr>
    </w:p>
    <w:p w:rsidR="00183DC9" w:rsidRDefault="008472CE">
      <w:pPr>
        <w:pStyle w:val="ProductList-ClauseHeading"/>
        <w:outlineLvl w:val="4"/>
      </w:pPr>
      <w:r>
        <w:t>2.5 Driftsättningsrättigheter för Visio Professional</w:t>
      </w:r>
    </w:p>
    <w:p w:rsidR="00183DC9" w:rsidRDefault="008472CE">
      <w:pPr>
        <w:pStyle w:val="ProductList-Body"/>
      </w:pPr>
      <w:r>
        <w:t>Visio Online Plan 2-användare får installera och använda ett enda exemplar av antingen Visio Standard- eller Visio Professional-programvara enligt följande:</w:t>
      </w:r>
    </w:p>
    <w:p w:rsidR="00183DC9" w:rsidRDefault="008472CE" w:rsidP="008472CE">
      <w:pPr>
        <w:pStyle w:val="ProductList-Bullet"/>
        <w:numPr>
          <w:ilvl w:val="0"/>
          <w:numId w:val="39"/>
        </w:numPr>
      </w:pPr>
      <w:r>
        <w:t>Om användaren har licens för Office Standard eller Office Professional Plus</w:t>
      </w:r>
      <w:r>
        <w:rPr>
          <w:vertAlign w:val="superscript"/>
        </w:rPr>
        <w:t>1</w:t>
      </w:r>
      <w:r>
        <w:t xml:space="preserve">, </w:t>
      </w:r>
    </w:p>
    <w:p w:rsidR="00183DC9" w:rsidRDefault="008472CE" w:rsidP="008472CE">
      <w:pPr>
        <w:pStyle w:val="ProductList-Bullet"/>
        <w:numPr>
          <w:ilvl w:val="0"/>
          <w:numId w:val="39"/>
        </w:numPr>
      </w:pPr>
      <w:r>
        <w:t>och endast på den enhet som Office är installerat på.</w:t>
      </w:r>
    </w:p>
    <w:p w:rsidR="00183DC9" w:rsidRDefault="008472CE">
      <w:pPr>
        <w:pStyle w:val="ProductList-Body"/>
      </w:pPr>
      <w:r>
        <w:rPr>
          <w:vertAlign w:val="superscript"/>
        </w:rPr>
        <w:t>1</w:t>
      </w:r>
      <w:r>
        <w:t>Office Professional Plus-användare med licens enligt Från SA-användar-SL för Microsoft 365 är berättigade till denna rättighet.</w:t>
      </w:r>
    </w:p>
    <w:p w:rsidR="00183DC9" w:rsidRDefault="00183DC9">
      <w:pPr>
        <w:pStyle w:val="ProductList-Body"/>
      </w:pPr>
    </w:p>
    <w:p w:rsidR="00183DC9" w:rsidRDefault="008472CE">
      <w:pPr>
        <w:pStyle w:val="ProductList-ClauseHeading"/>
        <w:outlineLvl w:val="4"/>
      </w:pPr>
      <w:r>
        <w:t>2.6 Akademiska Program</w:t>
      </w:r>
    </w:p>
    <w:p w:rsidR="00183DC9" w:rsidRDefault="008472CE">
      <w:pPr>
        <w:pStyle w:val="ProductList-Body"/>
      </w:pPr>
      <w:r>
        <w:t>Följande gäller för kunder i akademiska volymlicensieringsprogram:</w:t>
      </w:r>
    </w:p>
    <w:p w:rsidR="00183DC9" w:rsidRDefault="00183DC9">
      <w:pPr>
        <w:pStyle w:val="ProductList-Body"/>
      </w:pPr>
    </w:p>
    <w:p w:rsidR="00183DC9" w:rsidRDefault="008472CE">
      <w:pPr>
        <w:pStyle w:val="ProductList-SubClauseHeading"/>
        <w:outlineLvl w:val="5"/>
      </w:pPr>
      <w:r>
        <w:t>2.6.1 Utökade användningsrättigheter</w:t>
      </w:r>
    </w:p>
    <w:p w:rsidR="00183DC9" w:rsidRPr="00C44D31" w:rsidRDefault="008472CE" w:rsidP="00C44D31">
      <w:pPr>
        <w:pStyle w:val="ProductList-BodyIndented"/>
        <w:ind w:left="720"/>
        <w:rPr>
          <w:color w:val="4668C5"/>
        </w:rPr>
      </w:pPr>
      <w:r w:rsidRPr="00C44D31">
        <w:rPr>
          <w:b/>
          <w:color w:val="4668C5"/>
        </w:rPr>
        <w:t>2.6.1.1 Office Professional Plus</w:t>
      </w:r>
    </w:p>
    <w:p w:rsidR="00183DC9" w:rsidRDefault="008472CE" w:rsidP="00C44D31">
      <w:pPr>
        <w:pStyle w:val="ProductList-BodyIndented"/>
        <w:ind w:left="720"/>
      </w:pPr>
      <w:r>
        <w:t xml:space="preserve">Institutioner som har tilldelat hela fakulteten/personalen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användar-SL för Office 365 ProPlus får installera ett lokalt exemplar av Office Professional Plus för den licensierade användarens enskilda bruk under prenumerationens giltighetsperiod.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183DC9" w:rsidRDefault="00183DC9" w:rsidP="00C44D31">
      <w:pPr>
        <w:pStyle w:val="ProductList-BodyIndented"/>
        <w:ind w:left="720"/>
      </w:pPr>
    </w:p>
    <w:p w:rsidR="00183DC9" w:rsidRPr="00C44D31" w:rsidRDefault="008472CE" w:rsidP="00C44D31">
      <w:pPr>
        <w:pStyle w:val="ProductList-BodyIndented"/>
        <w:ind w:left="720"/>
        <w:rPr>
          <w:color w:val="4668C5"/>
        </w:rPr>
      </w:pPr>
      <w:r w:rsidRPr="00C44D31">
        <w:rPr>
          <w:b/>
          <w:color w:val="4668C5"/>
        </w:rPr>
        <w:t xml:space="preserve">2.6.1.2 Office 365 ProPlus </w:t>
      </w:r>
    </w:p>
    <w:p w:rsidR="00183DC9" w:rsidRDefault="008472CE" w:rsidP="00C44D31">
      <w:pPr>
        <w:pStyle w:val="ProductList-BodyIndented"/>
        <w:ind w:left="720"/>
      </w:pPr>
      <w:r>
        <w:t xml:space="preserve">Institutioner med användar-SL för Office 365 ProPlus tilldelade hela fakulteten/personalen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rsidR="00183DC9" w:rsidRDefault="00183DC9">
      <w:pPr>
        <w:pStyle w:val="ProductList-BodyIndented"/>
      </w:pPr>
    </w:p>
    <w:p w:rsidR="00183DC9" w:rsidRDefault="008472CE">
      <w:pPr>
        <w:pStyle w:val="ProductList-SubClauseHeading"/>
        <w:outlineLvl w:val="5"/>
      </w:pPr>
      <w:r>
        <w:t>2.6.2 Användning i Laboratorier och Bibliotek</w:t>
      </w:r>
    </w:p>
    <w:p w:rsidR="00183DC9" w:rsidRDefault="008472CE">
      <w:pPr>
        <w:pStyle w:val="ProductList-BodyIndented"/>
      </w:pPr>
      <w:r>
        <w:t>Institutioner som har tilldelat hela fakulteten/personalen eller 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183DC9" w:rsidRDefault="00183DC9">
      <w:pPr>
        <w:pStyle w:val="ProductList-BodyIndented"/>
      </w:pPr>
    </w:p>
    <w:p w:rsidR="00183DC9" w:rsidRDefault="00183DC9">
      <w:pPr>
        <w:pStyle w:val="ProductList-BodyIndented"/>
      </w:pPr>
    </w:p>
    <w:p w:rsidR="00183DC9" w:rsidRDefault="008472CE">
      <w:pPr>
        <w:pStyle w:val="ProductList-ClauseHeading"/>
        <w:outlineLvl w:val="4"/>
      </w:pPr>
      <w:r>
        <w:t>2.7 Multi-Geo Capabilities i Office 365</w:t>
      </w:r>
    </w:p>
    <w:p w:rsidR="00183DC9" w:rsidRDefault="008472CE">
      <w:pPr>
        <w:pStyle w:val="ProductList-Body"/>
      </w:pPr>
      <w:r>
        <w:t>Prenumerationer på Multi-Geo Capabilities i Office 365 är underkastade följande:</w:t>
      </w:r>
    </w:p>
    <w:p w:rsidR="00183DC9" w:rsidRDefault="008472CE" w:rsidP="008472CE">
      <w:pPr>
        <w:pStyle w:val="ProductList-Bullet"/>
        <w:numPr>
          <w:ilvl w:val="0"/>
          <w:numId w:val="40"/>
        </w:numPr>
      </w:pPr>
      <w:r>
        <w:t>Minst 5 000 Office 365 Services-prenumerationer per användare.</w:t>
      </w:r>
    </w:p>
    <w:p w:rsidR="00183DC9" w:rsidRDefault="008472CE" w:rsidP="008472CE">
      <w:pPr>
        <w:pStyle w:val="ProductList-Bullet"/>
        <w:numPr>
          <w:ilvl w:val="0"/>
          <w:numId w:val="40"/>
        </w:numPr>
      </w:pPr>
      <w:r>
        <w:t>Minst 5 % av kundens Office 365 Services-prenumerationer har en motsvarande prenumeration på Multi-Geo Capabilities i Office 365.</w:t>
      </w:r>
    </w:p>
    <w:p w:rsidR="00183DC9" w:rsidRDefault="008472CE" w:rsidP="008472CE">
      <w:pPr>
        <w:pStyle w:val="ProductList-Bullet"/>
        <w:numPr>
          <w:ilvl w:val="0"/>
          <w:numId w:val="40"/>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rsidR="00183DC9" w:rsidRDefault="008472CE" w:rsidP="008472CE">
      <w:pPr>
        <w:pStyle w:val="ProductList-Bullet"/>
        <w:numPr>
          <w:ilvl w:val="0"/>
          <w:numId w:val="40"/>
        </w:numPr>
      </w:pPr>
      <w:r>
        <w:t>Kunden måste ha en faktureringsadress i Indien för att få tilldela användare i Indien prenumerationer på Multi-Geo Capabilities i Office 365.</w:t>
      </w:r>
    </w:p>
    <w:p w:rsidR="00183DC9" w:rsidRDefault="008472CE">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183DC9" w:rsidRDefault="00183DC9">
      <w:pPr>
        <w:pStyle w:val="ProductList-Body"/>
      </w:pP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54" w:name="_Sec634"/>
      <w:r>
        <w:t>Office 365 Suites</w:t>
      </w:r>
      <w:bookmarkEnd w:id="254"/>
      <w:r>
        <w:fldChar w:fldCharType="begin"/>
      </w:r>
      <w:r>
        <w:instrText xml:space="preserve"> TC "</w:instrText>
      </w:r>
      <w:bookmarkStart w:id="255" w:name="_Toc515576290"/>
      <w:r>
        <w:instrText>Office 365 Suites</w:instrText>
      </w:r>
      <w:bookmarkEnd w:id="255"/>
      <w:r>
        <w:instrText>" \l 3</w:instrText>
      </w:r>
      <w:r>
        <w:fldChar w:fldCharType="end"/>
      </w:r>
    </w:p>
    <w:p w:rsidR="00183DC9" w:rsidRDefault="008472CE">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023"/>
        <w:gridCol w:w="700"/>
        <w:gridCol w:w="672"/>
        <w:gridCol w:w="779"/>
        <w:gridCol w:w="697"/>
        <w:gridCol w:w="721"/>
        <w:gridCol w:w="811"/>
        <w:gridCol w:w="686"/>
        <w:gridCol w:w="924"/>
        <w:gridCol w:w="771"/>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E1 Från SA</w:t>
            </w:r>
            <w:r>
              <w:fldChar w:fldCharType="begin"/>
            </w:r>
            <w:r>
              <w:instrText xml:space="preserve"> XE "Office 365 Enterprise E1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E3</w:t>
            </w:r>
            <w:r>
              <w:fldChar w:fldCharType="begin"/>
            </w:r>
            <w:r>
              <w:instrText xml:space="preserve"> XE "Office 365 Enterprise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E3 Från SA</w:t>
            </w:r>
            <w:r>
              <w:fldChar w:fldCharType="begin"/>
            </w:r>
            <w:r>
              <w:instrText xml:space="preserve"> XE "Office 365 Enterprise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E4</w:t>
            </w:r>
            <w:r>
              <w:fldChar w:fldCharType="begin"/>
            </w:r>
            <w:r>
              <w:instrText xml:space="preserve"> XE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E4 Från SA</w:t>
            </w:r>
            <w:r>
              <w:fldChar w:fldCharType="begin"/>
            </w:r>
            <w:r>
              <w:instrText xml:space="preserve"> XE "Office 365 Enterprise E4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Office 365 Enterprise E4</w:t>
            </w:r>
            <w:r>
              <w:fldChar w:fldCharType="begin"/>
            </w:r>
            <w:r>
              <w:instrText xml:space="preserve"> XE "Tillägg för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Molntjänst för Myndighetscommunity för USA</w:t>
      </w:r>
    </w:p>
    <w:p w:rsidR="00183DC9" w:rsidRDefault="008472CE">
      <w:pPr>
        <w:pStyle w:val="ProductList-Body"/>
      </w:pPr>
      <w:r>
        <w:rPr>
          <w:color w:val="000000"/>
        </w:rPr>
        <w:t xml:space="preserve">För Office 365-paket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läser du tabellen för programtillgänglighet för varje paketkomponent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183DC9" w:rsidRDefault="00183DC9">
      <w:pPr>
        <w:pStyle w:val="ProductList-Body"/>
      </w:pPr>
    </w:p>
    <w:p w:rsidR="00183DC9" w:rsidRDefault="008472CE">
      <w:pPr>
        <w:pStyle w:val="ProductList-ClauseHeading"/>
        <w:outlineLvl w:val="4"/>
      </w:pPr>
      <w:r>
        <w:t>2.2 Office 365 Enterprise F1</w:t>
      </w:r>
    </w:p>
    <w:p w:rsidR="00183DC9" w:rsidRDefault="008472CE">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183DC9" w:rsidRDefault="00183DC9">
      <w:pPr>
        <w:pStyle w:val="ProductList-Body"/>
      </w:pPr>
    </w:p>
    <w:p w:rsidR="00183DC9" w:rsidRDefault="008472CE">
      <w:pPr>
        <w:pStyle w:val="ProductList-ClauseHeading"/>
        <w:outlineLvl w:val="4"/>
      </w:pPr>
      <w:r>
        <w:t>2.3 Office Multi Language Pack</w:t>
      </w:r>
    </w:p>
    <w:p w:rsidR="00183DC9" w:rsidRDefault="008472CE">
      <w:pPr>
        <w:pStyle w:val="ProductList-Body"/>
      </w:pPr>
      <w:r>
        <w:t>Kunder med Office 365-paket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de har behörighet att använda under kvalificerande Office 365-serie. </w:t>
      </w:r>
    </w:p>
    <w:p w:rsidR="00183DC9" w:rsidRDefault="00183DC9">
      <w:pPr>
        <w:pStyle w:val="ProductList-Body"/>
      </w:pPr>
    </w:p>
    <w:p w:rsidR="00183DC9" w:rsidRDefault="008472CE">
      <w:pPr>
        <w:pStyle w:val="ProductList-ClauseHeading"/>
        <w:outlineLvl w:val="4"/>
      </w:pPr>
      <w:r>
        <w:t>2.4 Inlösen av produktnyckel för Office 365 Midsize Business</w:t>
      </w:r>
    </w:p>
    <w:p w:rsidR="00183DC9" w:rsidRDefault="008472CE">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183DC9" w:rsidRDefault="00183DC9">
      <w:pPr>
        <w:pStyle w:val="ProductList-Body"/>
      </w:pPr>
    </w:p>
    <w:p w:rsidR="00183DC9" w:rsidRDefault="008472CE">
      <w:pPr>
        <w:pStyle w:val="ProductList-ClauseHeading"/>
        <w:outlineLvl w:val="4"/>
      </w:pPr>
      <w:r>
        <w:t>2.5 Akademiska Program</w:t>
      </w:r>
    </w:p>
    <w:p w:rsidR="00183DC9" w:rsidRDefault="008472CE">
      <w:pPr>
        <w:pStyle w:val="ProductList-Body"/>
      </w:pPr>
      <w:r>
        <w:t>Följande gäller för kunder i akademiska volymlicensieringsprogram.</w:t>
      </w:r>
    </w:p>
    <w:p w:rsidR="00183DC9" w:rsidRDefault="00183DC9">
      <w:pPr>
        <w:pStyle w:val="ProductList-Body"/>
      </w:pPr>
    </w:p>
    <w:p w:rsidR="00183DC9" w:rsidRDefault="008472CE">
      <w:pPr>
        <w:pStyle w:val="ProductList-SubClauseHeading"/>
        <w:outlineLvl w:val="5"/>
      </w:pPr>
      <w:r>
        <w:t>2.5.1 Utökade användningsrättigheter för Office Professional Plus</w:t>
      </w:r>
    </w:p>
    <w:p w:rsidR="00183DC9" w:rsidRDefault="008472CE">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183DC9" w:rsidRDefault="00183DC9">
      <w:pPr>
        <w:pStyle w:val="ProductList-BodyIndented"/>
      </w:pPr>
    </w:p>
    <w:p w:rsidR="00183DC9" w:rsidRDefault="008472CE">
      <w:pPr>
        <w:pStyle w:val="ProductList-SubClauseHeading"/>
        <w:outlineLvl w:val="5"/>
      </w:pPr>
      <w:r>
        <w:t>2.5.2 Utökade Användningsrättigheter för Office 365 ProPlus</w:t>
      </w:r>
    </w:p>
    <w:p w:rsidR="00183DC9" w:rsidRDefault="008472CE">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183DC9" w:rsidRDefault="00183DC9">
      <w:pPr>
        <w:pStyle w:val="ProductList-BodyIndented"/>
      </w:pPr>
    </w:p>
    <w:p w:rsidR="00183DC9" w:rsidRDefault="008472CE">
      <w:pPr>
        <w:pStyle w:val="ProductList-SubClauseHeading"/>
        <w:outlineLvl w:val="5"/>
      </w:pPr>
      <w:r>
        <w:t>2.5.3 Användning i Laboratorier och Bibliotek</w:t>
      </w:r>
    </w:p>
    <w:p w:rsidR="00183DC9" w:rsidRDefault="008472CE">
      <w:pPr>
        <w:pStyle w:val="ProductList-BodyIndented"/>
      </w:pPr>
      <w:r>
        <w:t>Institutioner som har tilldelat hela fakulteten/personalen eller kunskapsarbetare användar-SL för Office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183DC9" w:rsidRDefault="00183DC9">
      <w:pPr>
        <w:pStyle w:val="ProductList-BodyIndented"/>
        <w:jc w:val="right"/>
      </w:pPr>
    </w:p>
    <w:tbl>
      <w:tblPr>
        <w:tblStyle w:val="PURTable0"/>
        <w:tblW w:w="0" w:type="dxa"/>
        <w:tblLook w:val="04A0" w:firstRow="1" w:lastRow="0" w:firstColumn="1" w:lastColumn="0" w:noHBand="0" w:noVBand="1"/>
      </w:tblPr>
      <w:tblGrid>
        <w:gridCol w:w="1044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Indented"/>
      </w:pPr>
    </w:p>
    <w:p w:rsidR="00183DC9" w:rsidRDefault="008472C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6291"/>
      <w:r>
        <w:instrText>Office 365 Cloud App Security</w:instrText>
      </w:r>
      <w:bookmarkEnd w:id="259"/>
      <w:r>
        <w:instrText>" \l 3</w:instrText>
      </w:r>
      <w:r>
        <w:fldChar w:fldCharType="end"/>
      </w:r>
    </w:p>
    <w:p w:rsidR="00183DC9" w:rsidRDefault="008472CE">
      <w:pPr>
        <w:pStyle w:val="ProductList-Offering1SubSection"/>
        <w:outlineLvl w:val="3"/>
      </w:pPr>
      <w:bookmarkStart w:id="260" w:name="_Sec919"/>
      <w:r>
        <w:t>1. Programtillgänglighet</w:t>
      </w:r>
      <w:bookmarkEnd w:id="26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none" w:sz="4" w:space="0" w:color="A5A5A5"/>
              <w:right w:val="none" w:sz="4" w:space="0" w:color="6E6E6E"/>
            </w:tcBorders>
          </w:tcPr>
          <w:p w:rsidR="00183DC9" w:rsidRDefault="008472CE">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61" w:name="_Sec920"/>
      <w:r>
        <w:t>2. Produktvillkor</w:t>
      </w:r>
      <w:bookmarkEnd w:id="261"/>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6292"/>
      <w:r>
        <w:instrText>Microsoft MyAnalytics</w:instrText>
      </w:r>
      <w:bookmarkEnd w:id="263"/>
      <w:r>
        <w:instrText>" \l 3</w:instrText>
      </w:r>
      <w:r>
        <w:fldChar w:fldCharType="end"/>
      </w:r>
    </w:p>
    <w:p w:rsidR="00183DC9" w:rsidRDefault="008472CE">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6293"/>
      <w:r>
        <w:instrText>Office 365 Advanced Compliance</w:instrText>
      </w:r>
      <w:bookmarkEnd w:id="267"/>
      <w:r>
        <w:instrText>" \l 3</w:instrText>
      </w:r>
      <w:r>
        <w:fldChar w:fldCharType="end"/>
      </w:r>
    </w:p>
    <w:p w:rsidR="00183DC9" w:rsidRDefault="008472CE">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70" w:name="_Sec665"/>
      <w:r>
        <w:t>Exchange Online</w:t>
      </w:r>
      <w:bookmarkEnd w:id="270"/>
      <w:r>
        <w:fldChar w:fldCharType="begin"/>
      </w:r>
      <w:r>
        <w:instrText xml:space="preserve"> TC "</w:instrText>
      </w:r>
      <w:bookmarkStart w:id="271" w:name="_Toc515576294"/>
      <w:r>
        <w:instrText>Exchange Online</w:instrText>
      </w:r>
      <w:bookmarkEnd w:id="271"/>
      <w:r>
        <w:instrText>" \l 3</w:instrText>
      </w:r>
      <w:r>
        <w:fldChar w:fldCharType="end"/>
      </w:r>
    </w:p>
    <w:p w:rsidR="00183DC9" w:rsidRDefault="008472CE">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Exchange Online Archiving för Exchange Server</w:t>
      </w:r>
    </w:p>
    <w:p w:rsidR="00183DC9" w:rsidRDefault="008472CE">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183DC9" w:rsidRDefault="00183DC9">
      <w:pPr>
        <w:pStyle w:val="ProductList-Body"/>
      </w:pPr>
    </w:p>
    <w:p w:rsidR="00183DC9" w:rsidRDefault="008472CE">
      <w:pPr>
        <w:pStyle w:val="ProductList-ClauseHeading"/>
        <w:outlineLvl w:val="4"/>
      </w:pPr>
      <w:r>
        <w:t>2.2 Exchange Online Archiving för Exchange Server A</w:t>
      </w:r>
    </w:p>
    <w:p w:rsidR="00183DC9" w:rsidRDefault="008472CE">
      <w:pPr>
        <w:pStyle w:val="ProductList-Body"/>
      </w:pPr>
      <w:r>
        <w:t>Akademiska Institutioner med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 organisationsomfattande sammanräkning och studentsammanräkning är kvalificerade för ett motsvarande antal användar-SL för Exchange Online Archiving för Exchange Server A för alla användare som täcks inom den organisationsomfattande sammanräkningen och studentsammanräkningen. </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6295"/>
      <w:r>
        <w:instrText>OneDrive for Business</w:instrText>
      </w:r>
      <w:bookmarkEnd w:id="275"/>
      <w:r>
        <w:instrText>" \l 3</w:instrText>
      </w:r>
      <w:r>
        <w:fldChar w:fldCharType="end"/>
      </w:r>
    </w:p>
    <w:p w:rsidR="00183DC9" w:rsidRDefault="008472CE">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7F7F7F"/>
              <w:right w:val="none" w:sz="4" w:space="0" w:color="6E6E6E"/>
            </w:tcBorders>
          </w:tcPr>
          <w:p w:rsidR="00183DC9" w:rsidRDefault="008472CE">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7F7F7F"/>
              <w:left w:val="none" w:sz="4" w:space="0" w:color="6E6E6E"/>
              <w:bottom w:val="none" w:sz="4" w:space="0" w:color="BFBFBF"/>
              <w:right w:val="none" w:sz="4" w:space="0" w:color="6E6E6E"/>
            </w:tcBorders>
          </w:tcPr>
          <w:p w:rsidR="00183DC9" w:rsidRDefault="008472CE">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78" w:name="_Sec667"/>
      <w:r>
        <w:t>Project Online</w:t>
      </w:r>
      <w:bookmarkEnd w:id="278"/>
      <w:r>
        <w:fldChar w:fldCharType="begin"/>
      </w:r>
      <w:r>
        <w:instrText xml:space="preserve"> TC "</w:instrText>
      </w:r>
      <w:bookmarkStart w:id="279" w:name="_Toc515576296"/>
      <w:r>
        <w:instrText>Project Online</w:instrText>
      </w:r>
      <w:bookmarkEnd w:id="279"/>
      <w:r>
        <w:instrText>" \l 3</w:instrText>
      </w:r>
      <w:r>
        <w:fldChar w:fldCharType="end"/>
      </w:r>
    </w:p>
    <w:p w:rsidR="00183DC9" w:rsidRDefault="008472CE">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jc w:val="right"/>
      </w:pPr>
    </w:p>
    <w:p w:rsidR="00183DC9" w:rsidRDefault="008472CE">
      <w:pPr>
        <w:pStyle w:val="ProductList-ClauseHeading"/>
        <w:outlineLvl w:val="4"/>
      </w:pPr>
      <w:r>
        <w:t>2.1 Office Multi Language Pack</w:t>
      </w:r>
    </w:p>
    <w:p w:rsidR="00183DC9" w:rsidRDefault="008472CE">
      <w:pPr>
        <w:pStyle w:val="ProductList-Body"/>
      </w:pPr>
      <w:r>
        <w:t xml:space="preserve">Kunder med Project Online Professional- eller Project Online Premium-prenumerationer får använda den senaste versionen av Office Multi Language Pack med kopior av programvara för desktop-program som de har behörighet att använda under kvalificerande prenumeration. Rätten att använda Office Multi Language Pack löper ut när rättigheterna under kvalificerande prenumeration upphör. </w:t>
      </w:r>
    </w:p>
    <w:p w:rsidR="00183DC9" w:rsidRDefault="00183DC9">
      <w:pPr>
        <w:pStyle w:val="ProductList-Body"/>
      </w:pPr>
    </w:p>
    <w:p w:rsidR="00183DC9" w:rsidRDefault="008472CE">
      <w:pPr>
        <w:pStyle w:val="ProductList-ClauseHeading"/>
        <w:outlineLvl w:val="4"/>
      </w:pPr>
      <w:r>
        <w:t>2.2 Driftsättningsrättigheter för Project Professional</w:t>
      </w:r>
    </w:p>
    <w:p w:rsidR="00183DC9" w:rsidRDefault="008472CE">
      <w:pPr>
        <w:pStyle w:val="ProductList-Body"/>
      </w:pPr>
      <w:r>
        <w:t>Användare av Project Online Professional eller Project Online Premium får installera och använda ett enda exemplar av antingen Project Standard- eller Project Professional-programvara enligt följande:</w:t>
      </w:r>
    </w:p>
    <w:p w:rsidR="00183DC9" w:rsidRDefault="008472CE" w:rsidP="008472CE">
      <w:pPr>
        <w:pStyle w:val="ProductList-Bullet"/>
        <w:numPr>
          <w:ilvl w:val="0"/>
          <w:numId w:val="41"/>
        </w:numPr>
      </w:pPr>
      <w:r>
        <w:t>Om användaren har licens för Office Standard eller Office Professional Plus</w:t>
      </w:r>
      <w:r>
        <w:rPr>
          <w:vertAlign w:val="superscript"/>
        </w:rPr>
        <w:t>1</w:t>
      </w:r>
      <w:r>
        <w:t>,</w:t>
      </w:r>
    </w:p>
    <w:p w:rsidR="00183DC9" w:rsidRDefault="008472CE" w:rsidP="008472CE">
      <w:pPr>
        <w:pStyle w:val="ProductList-Bullet"/>
        <w:numPr>
          <w:ilvl w:val="0"/>
          <w:numId w:val="41"/>
        </w:numPr>
      </w:pPr>
      <w:r>
        <w:t>och endast på den enhet som Office är installerat på.</w:t>
      </w:r>
    </w:p>
    <w:p w:rsidR="00183DC9" w:rsidRDefault="008472CE">
      <w:pPr>
        <w:pStyle w:val="ProductList-Body"/>
      </w:pPr>
      <w:r>
        <w:rPr>
          <w:vertAlign w:val="superscript"/>
        </w:rPr>
        <w:t>1</w:t>
      </w:r>
      <w:r>
        <w:t>Office Professional Plus-användare med licens inom ramen för beviljad användar-SL för Microsoft 365 från SA är berättigade till denna rättighet.</w:t>
      </w:r>
    </w:p>
    <w:p w:rsidR="00183DC9" w:rsidRDefault="00183DC9">
      <w:pPr>
        <w:pStyle w:val="ProductList-Body"/>
      </w:pPr>
    </w:p>
    <w:p w:rsidR="00183DC9" w:rsidRDefault="008472CE">
      <w:pPr>
        <w:pStyle w:val="ProductList-ClauseHeading"/>
        <w:outlineLvl w:val="4"/>
      </w:pPr>
      <w:r>
        <w:t>2.3 Inlösen av produktnyckel för Project Online och Project Pro för Office 365</w:t>
      </w:r>
    </w:p>
    <w:p w:rsidR="00183DC9" w:rsidRDefault="008472CE">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82" w:name="_Sec668"/>
      <w:r>
        <w:t>SharePoint Online</w:t>
      </w:r>
      <w:bookmarkEnd w:id="282"/>
      <w:r>
        <w:fldChar w:fldCharType="begin"/>
      </w:r>
      <w:r>
        <w:instrText xml:space="preserve"> TC "</w:instrText>
      </w:r>
      <w:bookmarkStart w:id="283" w:name="_Toc515576297"/>
      <w:r>
        <w:instrText>SharePoint Online</w:instrText>
      </w:r>
      <w:bookmarkEnd w:id="283"/>
      <w:r>
        <w:instrText>" \l 3</w:instrText>
      </w:r>
      <w:r>
        <w:fldChar w:fldCharType="end"/>
      </w:r>
    </w:p>
    <w:p w:rsidR="00183DC9" w:rsidRDefault="008472CE">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7F7F7F"/>
              <w:right w:val="none" w:sz="4" w:space="0" w:color="6E6E6E"/>
            </w:tcBorders>
          </w:tcPr>
          <w:p w:rsidR="00183DC9" w:rsidRDefault="008472CE">
            <w:pPr>
              <w:pStyle w:val="ProductList-TableBody"/>
            </w:pPr>
            <w:r>
              <w:t xml:space="preserve">SharePoint Online Plan 1 </w:t>
            </w:r>
            <w:r>
              <w:fldChar w:fldCharType="begin"/>
            </w:r>
            <w:r>
              <w:instrText xml:space="preserve"> XE "SharePoint Online Plan 1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7F7F7F"/>
              <w:left w:val="none" w:sz="4" w:space="0" w:color="6E6E6E"/>
              <w:bottom w:val="dashed" w:sz="4" w:space="0" w:color="7F7F7F"/>
              <w:right w:val="none" w:sz="4" w:space="0" w:color="6E6E6E"/>
            </w:tcBorders>
          </w:tcPr>
          <w:p w:rsidR="00183DC9" w:rsidRDefault="008472CE">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7F7F7F"/>
              <w:left w:val="none" w:sz="4" w:space="0" w:color="6E6E6E"/>
              <w:bottom w:val="dashed" w:sz="4" w:space="0" w:color="7F7F7F"/>
              <w:right w:val="none" w:sz="4" w:space="0" w:color="6E6E6E"/>
            </w:tcBorders>
          </w:tcPr>
          <w:p w:rsidR="00183DC9" w:rsidRDefault="008472CE">
            <w:pPr>
              <w:pStyle w:val="ProductList-TableBody"/>
            </w:pPr>
            <w:r>
              <w:t>SharePoint Online Plan 2</w:t>
            </w:r>
            <w:r>
              <w:fldChar w:fldCharType="begin"/>
            </w:r>
            <w:r>
              <w:instrText xml:space="preserve"> XE "SharePoint Online Plan 2" </w:instrText>
            </w:r>
            <w:r>
              <w:fldChar w:fldCharType="end"/>
            </w:r>
            <w:r>
              <w:t xml:space="preserve"> (användar-SL)</w:t>
            </w:r>
          </w:p>
        </w:tc>
        <w:tc>
          <w:tcPr>
            <w:tcW w:w="740" w:type="dxa"/>
            <w:tcBorders>
              <w:top w:val="dashed" w:sz="4" w:space="0" w:color="7F7F7F"/>
              <w:left w:val="none" w:sz="4" w:space="0" w:color="6E6E6E"/>
              <w:bottom w:val="dashed"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7F7F7F"/>
              <w:left w:val="none" w:sz="4" w:space="0" w:color="6E6E6E"/>
              <w:bottom w:val="none" w:sz="4" w:space="0" w:color="BFBFBF"/>
              <w:right w:val="none" w:sz="4" w:space="0" w:color="6E6E6E"/>
            </w:tcBorders>
          </w:tcPr>
          <w:p w:rsidR="00183DC9" w:rsidRDefault="008472CE">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SharePoint Online Plan 1 med Yammer och SharePoint Online Plan 2 med inlösen av Yammer-nyckel</w:t>
      </w:r>
    </w:p>
    <w:p w:rsidR="00183DC9" w:rsidRDefault="008472CE">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86" w:name="_Sec669"/>
      <w:r>
        <w:t>Skype för företag Online</w:t>
      </w:r>
      <w:bookmarkEnd w:id="286"/>
      <w:r>
        <w:fldChar w:fldCharType="begin"/>
      </w:r>
      <w:r>
        <w:instrText xml:space="preserve"> TC "</w:instrText>
      </w:r>
      <w:bookmarkStart w:id="287" w:name="_Toc515576298"/>
      <w:r>
        <w:instrText>Skype för företag Online</w:instrText>
      </w:r>
      <w:bookmarkEnd w:id="287"/>
      <w:r>
        <w:instrText>" \l 3</w:instrText>
      </w:r>
      <w:r>
        <w:fldChar w:fldCharType="end"/>
      </w:r>
    </w:p>
    <w:p w:rsidR="00183DC9" w:rsidRDefault="008472CE">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A5A5A5"/>
              <w:right w:val="none" w:sz="4" w:space="0" w:color="6E6E6E"/>
            </w:tcBorders>
          </w:tcPr>
          <w:p w:rsidR="00183DC9" w:rsidRDefault="008472CE">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A5A5A5"/>
              <w:left w:val="none" w:sz="4" w:space="0" w:color="6E6E6E"/>
              <w:bottom w:val="dashed" w:sz="4" w:space="0" w:color="A5A5A5"/>
              <w:right w:val="none" w:sz="4" w:space="0" w:color="6E6E6E"/>
            </w:tcBorders>
          </w:tcPr>
          <w:p w:rsidR="00183DC9" w:rsidRDefault="008472CE">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A5A5A5"/>
              <w:left w:val="none" w:sz="4" w:space="0" w:color="6E6E6E"/>
              <w:bottom w:val="dashed" w:sz="4" w:space="0" w:color="A5A5A5"/>
              <w:right w:val="none" w:sz="4" w:space="0" w:color="6E6E6E"/>
            </w:tcBorders>
          </w:tcPr>
          <w:p w:rsidR="00183DC9" w:rsidRDefault="008472CE">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A5A5A5"/>
              <w:left w:val="none" w:sz="4" w:space="0" w:color="6E6E6E"/>
              <w:bottom w:val="dashed" w:sz="4" w:space="0" w:color="A5A5A5"/>
              <w:right w:val="none" w:sz="4" w:space="0" w:color="6E6E6E"/>
            </w:tcBorders>
          </w:tcPr>
          <w:p w:rsidR="00183DC9" w:rsidRDefault="008472CE">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A5A5A5"/>
              <w:left w:val="none" w:sz="4" w:space="0" w:color="6E6E6E"/>
              <w:bottom w:val="dashed" w:sz="4" w:space="0" w:color="A5A5A5"/>
              <w:right w:val="none" w:sz="4" w:space="0" w:color="6E6E6E"/>
            </w:tcBorders>
          </w:tcPr>
          <w:p w:rsidR="00183DC9" w:rsidRDefault="008472CE">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A5A5A5"/>
              <w:left w:val="none" w:sz="4" w:space="0" w:color="6E6E6E"/>
              <w:bottom w:val="dashed" w:sz="4" w:space="0" w:color="A5A5A5"/>
              <w:right w:val="none" w:sz="4" w:space="0" w:color="6E6E6E"/>
            </w:tcBorders>
          </w:tcPr>
          <w:p w:rsidR="00183DC9" w:rsidRDefault="008472CE">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A5A5A5"/>
              <w:left w:val="none" w:sz="4" w:space="0" w:color="6E6E6E"/>
              <w:bottom w:val="dashed" w:sz="4" w:space="0" w:color="A5A5A5"/>
              <w:right w:val="none" w:sz="4" w:space="0" w:color="6E6E6E"/>
            </w:tcBorders>
          </w:tcPr>
          <w:p w:rsidR="00183DC9" w:rsidRDefault="008472CE">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A5A5A5"/>
              <w:left w:val="none" w:sz="4" w:space="0" w:color="6E6E6E"/>
              <w:bottom w:val="none" w:sz="4" w:space="0" w:color="A5A5A5"/>
              <w:right w:val="none" w:sz="4" w:space="0" w:color="6E6E6E"/>
            </w:tcBorders>
          </w:tcPr>
          <w:p w:rsidR="00183DC9" w:rsidRDefault="008472C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61"/>
        <w:gridCol w:w="3566"/>
        <w:gridCol w:w="3563"/>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Lync för Mac 2011</w:t>
      </w:r>
    </w:p>
    <w:p w:rsidR="00183DC9" w:rsidRDefault="008472CE">
      <w:pPr>
        <w:pStyle w:val="ProductList-Body"/>
      </w:pPr>
      <w:r>
        <w:t>För Skype för företag – Online plan 1 och plan 2 krävs separat inköp och installation av Skype för företag 2015 (eller Lync för Mac 2011</w:t>
      </w:r>
      <w:r>
        <w:fldChar w:fldCharType="begin"/>
      </w:r>
      <w:r>
        <w:instrText xml:space="preserve"> XE "Lync för Mac 2011" </w:instrText>
      </w:r>
      <w:r>
        <w:fldChar w:fldCharType="end"/>
      </w:r>
      <w:r>
        <w:t xml:space="preserve">) för tillgång till alla funktioner i Skype för företag – Online plan 1 och plan 2. Som ett tidsbegränsat erbjudande kommer kunder som är licensierade för Skype för företag att få ett licensierat exemplar av Lync för Mac 2011 utan kostnad med varje förhandsversion eller betald </w:t>
      </w:r>
      <w:r>
        <w:fldChar w:fldCharType="begin"/>
      </w:r>
      <w:r>
        <w:instrText xml:space="preserve"> AutoTextList   \s NoStyle \t "Med licens avses rätten att ladda ned, installera och använda en produkt." </w:instrText>
      </w:r>
      <w:r>
        <w:fldChar w:fldCharType="separate"/>
      </w:r>
      <w:r>
        <w:rPr>
          <w:color w:val="0563C1"/>
        </w:rPr>
        <w:t>prenumerationslicens</w:t>
      </w:r>
      <w:r>
        <w:fldChar w:fldCharType="end"/>
      </w:r>
      <w:r>
        <w:t xml:space="preserve"> för Skype för företag – Online. Programvaran får endast användas med Skype for Business Online, och alla rättigheter att använda programvaran upphör när den underliggande </w:t>
      </w:r>
      <w:r>
        <w:fldChar w:fldCharType="begin"/>
      </w:r>
      <w:r>
        <w:instrText xml:space="preserve"> AutoTextList   \s NoStyle \t "Med licens avses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183DC9" w:rsidRDefault="00183DC9">
      <w:pPr>
        <w:pStyle w:val="ProductList-Body"/>
      </w:pPr>
    </w:p>
    <w:p w:rsidR="00183DC9" w:rsidRDefault="008472CE">
      <w:pPr>
        <w:pStyle w:val="ProductList-ClauseHeading"/>
        <w:outlineLvl w:val="4"/>
      </w:pPr>
      <w:r>
        <w:t>2.2 Communication Credits</w:t>
      </w:r>
    </w:p>
    <w:p w:rsidR="00183DC9" w:rsidRDefault="008472CE">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183DC9" w:rsidRDefault="00183DC9">
      <w:pPr>
        <w:pStyle w:val="ProductList-Body"/>
      </w:pPr>
    </w:p>
    <w:p w:rsidR="00183DC9" w:rsidRDefault="008472CE">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6299"/>
      <w:r>
        <w:instrText>Workplace Analytics</w:instrText>
      </w:r>
      <w:bookmarkEnd w:id="291"/>
      <w:r>
        <w:instrText>" \l 3</w:instrText>
      </w:r>
      <w:r>
        <w:fldChar w:fldCharType="end"/>
      </w:r>
    </w:p>
    <w:p w:rsidR="00183DC9" w:rsidRDefault="008472CE">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183D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DC9" w:rsidRDefault="008472C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520" w:type="dxa"/>
            <w:tcBorders>
              <w:top w:val="none" w:sz="4" w:space="0" w:color="BFBFBF"/>
              <w:left w:val="none" w:sz="4" w:space="0" w:color="000000"/>
              <w:bottom w:val="none" w:sz="4" w:space="0" w:color="7F7F7F"/>
              <w:right w:val="none" w:sz="4" w:space="0" w:color="000000"/>
            </w:tcBorders>
          </w:tcPr>
          <w:p w:rsidR="00183DC9" w:rsidRDefault="008472CE">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294" w:name="_Sec635"/>
      <w:r>
        <w:t>Andra onlinetjänster</w:t>
      </w:r>
      <w:bookmarkEnd w:id="294"/>
      <w:r>
        <w:fldChar w:fldCharType="begin"/>
      </w:r>
      <w:r>
        <w:instrText xml:space="preserve"> TC "</w:instrText>
      </w:r>
      <w:bookmarkStart w:id="295" w:name="_Toc515576300"/>
      <w:r>
        <w:instrText>Andra onlinetjänster</w:instrText>
      </w:r>
      <w:bookmarkEnd w:id="295"/>
      <w:r>
        <w:instrText>" \l 2</w:instrText>
      </w:r>
      <w:r>
        <w:fldChar w:fldCharType="end"/>
      </w:r>
    </w:p>
    <w:p w:rsidR="00183DC9" w:rsidRDefault="008472CE">
      <w:pPr>
        <w:pStyle w:val="ProductList-Offering2HeadingNoBorder"/>
        <w:outlineLvl w:val="2"/>
      </w:pPr>
      <w:bookmarkStart w:id="296" w:name="_Sec670"/>
      <w:r>
        <w:t>Bing Maps</w:t>
      </w:r>
      <w:bookmarkEnd w:id="296"/>
      <w:r>
        <w:fldChar w:fldCharType="begin"/>
      </w:r>
      <w:r>
        <w:instrText xml:space="preserve"> TC "</w:instrText>
      </w:r>
      <w:bookmarkStart w:id="297" w:name="_Toc515576301"/>
      <w:r>
        <w:instrText>Bing Maps</w:instrText>
      </w:r>
      <w:bookmarkEnd w:id="297"/>
      <w:r>
        <w:instrText>" \l 3</w:instrText>
      </w:r>
      <w:r>
        <w:fldChar w:fldCharType="end"/>
      </w:r>
    </w:p>
    <w:p w:rsidR="00183DC9" w:rsidRDefault="008472CE">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Bing Maps Internal Website Usage 500K (och fler) transaktioner (SL)</w:t>
            </w:r>
            <w:r>
              <w:fldChar w:fldCharType="begin"/>
            </w:r>
            <w: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Fakturerbara transaktioner</w:t>
      </w:r>
    </w:p>
    <w:p w:rsidR="00183DC9" w:rsidRDefault="008472CE">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183DC9" w:rsidRDefault="00183DC9">
      <w:pPr>
        <w:pStyle w:val="ProductList-Body"/>
      </w:pPr>
    </w:p>
    <w:p w:rsidR="00183DC9" w:rsidRDefault="008472CE">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183DC9" w:rsidRDefault="00183DC9">
      <w:pPr>
        <w:pStyle w:val="ProductList-Body"/>
      </w:pPr>
    </w:p>
    <w:p w:rsidR="00183DC9" w:rsidRDefault="008472CE">
      <w:pPr>
        <w:pStyle w:val="ProductList-ClauseHeading"/>
        <w:outlineLvl w:val="4"/>
      </w:pPr>
      <w:r>
        <w:t>2.2 Mobile Asset Management, krav per tillgång</w:t>
      </w:r>
    </w:p>
    <w:p w:rsidR="00183DC9" w:rsidRDefault="008472CE">
      <w:pPr>
        <w:pStyle w:val="ProductList-Body"/>
      </w:pPr>
      <w:r>
        <w:t xml:space="preserve">För följande erbjudanden krävs en licens för månadsprenumeration per tillgång på Mobile Asset Management: </w:t>
      </w:r>
    </w:p>
    <w:p w:rsidR="00183DC9" w:rsidRDefault="008472CE" w:rsidP="008472CE">
      <w:pPr>
        <w:pStyle w:val="ProductList-Bullet"/>
        <w:numPr>
          <w:ilvl w:val="0"/>
          <w:numId w:val="42"/>
        </w:numPr>
      </w:pPr>
      <w:r>
        <w:t>Distance Matrix per tillgång automatiskt</w:t>
      </w:r>
    </w:p>
    <w:p w:rsidR="00183DC9" w:rsidRDefault="008472CE" w:rsidP="008472CE">
      <w:pPr>
        <w:pStyle w:val="ProductList-Bullet"/>
        <w:numPr>
          <w:ilvl w:val="0"/>
          <w:numId w:val="42"/>
        </w:numPr>
      </w:pPr>
      <w:r>
        <w:t>Distance Matrix per tillgång manuellt</w:t>
      </w:r>
    </w:p>
    <w:p w:rsidR="00183DC9" w:rsidRDefault="008472CE" w:rsidP="008472CE">
      <w:pPr>
        <w:pStyle w:val="ProductList-Bullet"/>
        <w:numPr>
          <w:ilvl w:val="0"/>
          <w:numId w:val="42"/>
        </w:numPr>
      </w:pPr>
      <w:r>
        <w:t>Truck Routing per tillgång</w:t>
      </w:r>
    </w:p>
    <w:p w:rsidR="00183DC9" w:rsidRDefault="008472CE" w:rsidP="008472CE">
      <w:pPr>
        <w:pStyle w:val="ProductList-Bullet"/>
        <w:numPr>
          <w:ilvl w:val="0"/>
          <w:numId w:val="42"/>
        </w:numPr>
      </w:pPr>
      <w:r>
        <w:t>Drive Analytics per tillgång</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300" w:name="_Sec674"/>
      <w:r>
        <w:t>Affärsprogramsplattform</w:t>
      </w:r>
      <w:bookmarkEnd w:id="300"/>
      <w:r>
        <w:fldChar w:fldCharType="begin"/>
      </w:r>
      <w:r>
        <w:instrText xml:space="preserve"> TC "</w:instrText>
      </w:r>
      <w:bookmarkStart w:id="301" w:name="_Toc515576302"/>
      <w:r>
        <w:instrText>Affärsprogramsplattform</w:instrText>
      </w:r>
      <w:bookmarkEnd w:id="301"/>
      <w:r>
        <w:instrText>" \l 3</w:instrText>
      </w:r>
      <w:r>
        <w:fldChar w:fldCharType="end"/>
      </w:r>
    </w:p>
    <w:p w:rsidR="00183DC9" w:rsidRDefault="008472CE">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2B2B2"/>
              <w:right w:val="none" w:sz="4" w:space="0" w:color="6E6E6E"/>
            </w:tcBorders>
          </w:tcPr>
          <w:p w:rsidR="00183DC9" w:rsidRDefault="008472CE">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2B2B2"/>
              <w:right w:val="none" w:sz="4" w:space="0" w:color="6E6E6E"/>
            </w:tcBorders>
          </w:tcPr>
          <w:p w:rsidR="00183DC9" w:rsidRDefault="008472CE">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2B2B2"/>
              <w:left w:val="none" w:sz="4" w:space="0" w:color="6E6E6E"/>
              <w:bottom w:val="dashed" w:sz="4" w:space="0" w:color="BFBFBF"/>
              <w:right w:val="none" w:sz="4" w:space="0" w:color="6E6E6E"/>
            </w:tcBorders>
          </w:tcPr>
          <w:p w:rsidR="00183DC9" w:rsidRDefault="008472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673"/>
        <w:gridCol w:w="3580"/>
        <w:gridCol w:w="3537"/>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Power BI-rapportserver – instanser som körs</w:t>
      </w:r>
    </w:p>
    <w:p w:rsidR="00183DC9" w:rsidRDefault="008472CE">
      <w:pPr>
        <w:pStyle w:val="ProductList-Body"/>
      </w:pPr>
      <w:r>
        <w:t xml:space="preserve">För varje Microsoft Power BI Premium-prenumerationslicens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Premium-abonnemang.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183DC9" w:rsidRDefault="00183DC9">
      <w:pPr>
        <w:pStyle w:val="ProductList-Body"/>
      </w:pPr>
    </w:p>
    <w:p w:rsidR="00183DC9" w:rsidRDefault="008472CE">
      <w:pPr>
        <w:pStyle w:val="ProductList-ClauseHeading"/>
        <w:outlineLvl w:val="4"/>
      </w:pPr>
      <w:r>
        <w:t>2.2 Power BI-rapportserver – Dela innehåll</w:t>
      </w:r>
    </w:p>
    <w:p w:rsidR="00183DC9" w:rsidRDefault="008472CE">
      <w:pPr>
        <w:pStyle w:val="ProductList-Body"/>
      </w:pPr>
      <w:r>
        <w:t xml:space="preserve">En användar-SL för Power BI Pro krävs för publicering av delade Power BI-rapporter med hjälp av Power BI-rapportservern.  </w:t>
      </w:r>
    </w:p>
    <w:p w:rsidR="00183DC9" w:rsidRDefault="00183DC9">
      <w:pPr>
        <w:pStyle w:val="ProductList-Body"/>
      </w:pPr>
    </w:p>
    <w:p w:rsidR="00183DC9" w:rsidRDefault="008472CE">
      <w:pPr>
        <w:pStyle w:val="ProductList-ClauseHeading"/>
        <w:outlineLvl w:val="4"/>
      </w:pPr>
      <w:r>
        <w:t>2.3 SQL Server-teknik</w:t>
      </w:r>
    </w:p>
    <w:p w:rsidR="00183DC9" w:rsidRDefault="008472CE">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6303"/>
      <w:r>
        <w:instrText>Microsoft Kaizala Pro</w:instrText>
      </w:r>
      <w:bookmarkEnd w:id="305"/>
      <w:r>
        <w:instrText>" \l 3</w:instrText>
      </w:r>
      <w:r>
        <w:fldChar w:fldCharType="end"/>
      </w:r>
    </w:p>
    <w:p w:rsidR="00183DC9" w:rsidRDefault="008472CE">
      <w:pPr>
        <w:pStyle w:val="ProductList-Offering1SubSection"/>
        <w:outlineLvl w:val="3"/>
      </w:pPr>
      <w:bookmarkStart w:id="306" w:name="_Sec1210"/>
      <w:r>
        <w:t>1. Programtillgänglighet</w:t>
      </w:r>
      <w:bookmarkEnd w:id="306"/>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183D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DC9" w:rsidRDefault="008472C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520" w:type="dxa"/>
            <w:tcBorders>
              <w:top w:val="none" w:sz="4" w:space="0" w:color="BFBFBF"/>
              <w:left w:val="none" w:sz="4" w:space="0" w:color="000000"/>
              <w:bottom w:val="none" w:sz="4" w:space="0" w:color="7F7F7F"/>
              <w:right w:val="none" w:sz="4" w:space="0" w:color="000000"/>
            </w:tcBorders>
          </w:tcPr>
          <w:p w:rsidR="00183DC9" w:rsidRDefault="008472CE">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307" w:name="_Sec1211"/>
      <w:r>
        <w:t>2. Produktvillkor</w:t>
      </w:r>
      <w:bookmarkEnd w:id="307"/>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Geografisk tillgänglighet</w:t>
      </w:r>
    </w:p>
    <w:p w:rsidR="00183DC9" w:rsidRDefault="008472CE">
      <w:pPr>
        <w:pStyle w:val="ProductList-Body"/>
      </w:pPr>
      <w:r>
        <w:t>Kaizala är endast tillgängligt i Brasilien, Indien, Kenya och Filippinerna.</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6304"/>
      <w:r>
        <w:instrText>Microsoft Cloud App Security</w:instrText>
      </w:r>
      <w:bookmarkEnd w:id="309"/>
      <w:r>
        <w:instrText>" \l 3</w:instrText>
      </w:r>
      <w:r>
        <w:fldChar w:fldCharType="end"/>
      </w:r>
    </w:p>
    <w:p w:rsidR="00183DC9" w:rsidRDefault="008472CE">
      <w:pPr>
        <w:pStyle w:val="ProductList-Offering1SubSection"/>
        <w:outlineLvl w:val="3"/>
      </w:pPr>
      <w:bookmarkStart w:id="310" w:name="_Sec1207"/>
      <w:r>
        <w:t>1. Programtillgänglighet</w:t>
      </w:r>
      <w:bookmarkEnd w:id="310"/>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183D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DC9" w:rsidRDefault="008472C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520" w:type="dxa"/>
            <w:tcBorders>
              <w:top w:val="none" w:sz="4" w:space="0" w:color="BFBFBF"/>
              <w:left w:val="none" w:sz="4" w:space="0" w:color="000000"/>
              <w:bottom w:val="dashed" w:sz="4" w:space="0" w:color="7F7F7F"/>
              <w:right w:val="none" w:sz="4" w:space="0" w:color="000000"/>
            </w:tcBorders>
          </w:tcPr>
          <w:p w:rsidR="00183DC9" w:rsidRDefault="008472CE">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183DC9">
      <w:pPr>
        <w:pStyle w:val="ProductList-Body"/>
      </w:pPr>
    </w:p>
    <w:p w:rsidR="00183DC9" w:rsidRDefault="008472CE">
      <w:pPr>
        <w:pStyle w:val="ProductList-Offering1SubSection"/>
        <w:outlineLvl w:val="3"/>
      </w:pPr>
      <w:bookmarkStart w:id="311" w:name="_Sec1208"/>
      <w:r>
        <w:t>2.  produktvillkor</w:t>
      </w:r>
      <w:bookmarkEnd w:id="311"/>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312" w:name="_Sec630"/>
      <w:r>
        <w:t>Microsoft Intune</w:t>
      </w:r>
      <w:bookmarkEnd w:id="312"/>
      <w:r>
        <w:fldChar w:fldCharType="begin"/>
      </w:r>
      <w:r>
        <w:instrText xml:space="preserve"> TC "</w:instrText>
      </w:r>
      <w:bookmarkStart w:id="313" w:name="_Toc515576305"/>
      <w:r>
        <w:instrText>Microsoft Intune</w:instrText>
      </w:r>
      <w:bookmarkEnd w:id="313"/>
      <w:r>
        <w:instrText>" \l 3</w:instrText>
      </w:r>
      <w:r>
        <w:fldChar w:fldCharType="end"/>
      </w:r>
    </w:p>
    <w:p w:rsidR="00183DC9" w:rsidRDefault="008472CE">
      <w:pPr>
        <w:pStyle w:val="ProductList-Offering1SubSection"/>
        <w:outlineLvl w:val="3"/>
      </w:pPr>
      <w:bookmarkStart w:id="314" w:name="_Sec714"/>
      <w:r>
        <w:t>1. Programtillgänglighet</w:t>
      </w:r>
      <w:bookmarkEnd w:id="314"/>
    </w:p>
    <w:tbl>
      <w:tblPr>
        <w:tblStyle w:val="PURTable"/>
        <w:tblW w:w="0" w:type="dxa"/>
        <w:tblLook w:val="04A0" w:firstRow="1" w:lastRow="0" w:firstColumn="1" w:lastColumn="0" w:noHBand="0" w:noVBand="1"/>
      </w:tblPr>
      <w:tblGrid>
        <w:gridCol w:w="4057"/>
        <w:gridCol w:w="812"/>
        <w:gridCol w:w="687"/>
        <w:gridCol w:w="796"/>
        <w:gridCol w:w="706"/>
        <w:gridCol w:w="725"/>
        <w:gridCol w:w="822"/>
        <w:gridCol w:w="697"/>
        <w:gridCol w:w="692"/>
        <w:gridCol w:w="790"/>
      </w:tblGrid>
      <w:tr w:rsidR="00183D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83DC9" w:rsidRDefault="008472CE">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520" w:type="dxa"/>
            <w:tcBorders>
              <w:top w:val="none" w:sz="4" w:space="0" w:color="BFBFBF"/>
              <w:left w:val="none" w:sz="4" w:space="0" w:color="000000"/>
              <w:bottom w:val="dashed" w:sz="4" w:space="0" w:color="7F7F7F"/>
              <w:right w:val="none" w:sz="4" w:space="0" w:color="000000"/>
            </w:tcBorders>
          </w:tcPr>
          <w:p w:rsidR="00183DC9" w:rsidRDefault="008472CE">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520" w:type="dxa"/>
            <w:tcBorders>
              <w:top w:val="dashed" w:sz="4" w:space="0" w:color="7F7F7F"/>
              <w:left w:val="none" w:sz="4" w:space="0" w:color="6E6E6E"/>
              <w:bottom w:val="dashed" w:sz="4" w:space="0" w:color="7F7F7F"/>
              <w:right w:val="none" w:sz="4" w:space="0" w:color="6E6E6E"/>
            </w:tcBorders>
          </w:tcPr>
          <w:p w:rsidR="00183DC9" w:rsidRDefault="008472CE">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520" w:type="dxa"/>
            <w:tcBorders>
              <w:top w:val="dashed" w:sz="4" w:space="0" w:color="7F7F7F"/>
              <w:left w:val="none" w:sz="4" w:space="0" w:color="6E6E6E"/>
              <w:bottom w:val="dashed" w:sz="4" w:space="0" w:color="949494"/>
              <w:right w:val="none" w:sz="4" w:space="0" w:color="6E6E6E"/>
            </w:tcBorders>
          </w:tcPr>
          <w:p w:rsidR="00183DC9" w:rsidRDefault="008472CE">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520" w:type="dxa"/>
            <w:tcBorders>
              <w:top w:val="dashed" w:sz="4" w:space="0" w:color="949494"/>
              <w:left w:val="none" w:sz="4" w:space="0" w:color="6E6E6E"/>
              <w:bottom w:val="dashed" w:sz="4" w:space="0" w:color="949494"/>
              <w:right w:val="none" w:sz="4" w:space="0" w:color="6E6E6E"/>
            </w:tcBorders>
          </w:tcPr>
          <w:p w:rsidR="00183DC9" w:rsidRDefault="008472CE">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520" w:type="dxa"/>
            <w:tcBorders>
              <w:top w:val="dashed" w:sz="4" w:space="0" w:color="949494"/>
              <w:left w:val="none" w:sz="4" w:space="0" w:color="6E6E6E"/>
              <w:bottom w:val="dashed" w:sz="4" w:space="0" w:color="B7B7B7"/>
              <w:right w:val="none" w:sz="4" w:space="0" w:color="6E6E6E"/>
            </w:tcBorders>
          </w:tcPr>
          <w:p w:rsidR="00183DC9" w:rsidRDefault="008472CE">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r w:rsidR="00183DC9">
        <w:tc>
          <w:tcPr>
            <w:tcW w:w="4520" w:type="dxa"/>
            <w:tcBorders>
              <w:top w:val="dashed" w:sz="4" w:space="0" w:color="B7B7B7"/>
              <w:left w:val="none" w:sz="4" w:space="0" w:color="6E6E6E"/>
              <w:bottom w:val="none" w:sz="4" w:space="0" w:color="BFBFBF"/>
              <w:right w:val="none" w:sz="4" w:space="0" w:color="6E6E6E"/>
            </w:tcBorders>
          </w:tcPr>
          <w:p w:rsidR="00183DC9" w:rsidRDefault="008472CE">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315" w:name="_Sec769"/>
      <w:r>
        <w:t>2. Produktvillkor</w:t>
      </w:r>
      <w:bookmarkEnd w:id="315"/>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183DC9" w:rsidRDefault="00183DC9">
      <w:pPr>
        <w:pStyle w:val="ProductList-Body"/>
      </w:pPr>
    </w:p>
    <w:p w:rsidR="00183DC9" w:rsidRDefault="008472CE">
      <w:pPr>
        <w:pStyle w:val="ProductList-ClauseHeading"/>
        <w:outlineLvl w:val="4"/>
      </w:pPr>
      <w:r>
        <w:t>2.1 Microsoft Intune for EDU (Device SL)</w:t>
      </w:r>
    </w:p>
    <w:p w:rsidR="00183DC9" w:rsidRDefault="008472CE">
      <w:pPr>
        <w:pStyle w:val="ProductList-SubClauseHeading"/>
        <w:outlineLvl w:val="5"/>
      </w:pPr>
      <w:r>
        <w:t>2.1.1 Giltighetstid</w:t>
      </w:r>
    </w:p>
    <w:p w:rsidR="00183DC9" w:rsidRDefault="008472CE">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183DC9" w:rsidRDefault="00183DC9">
      <w:pPr>
        <w:pStyle w:val="ProductList-BodyIndented"/>
      </w:pPr>
    </w:p>
    <w:p w:rsidR="00183DC9" w:rsidRDefault="008472CE">
      <w:pPr>
        <w:pStyle w:val="ProductList-SubClauseHeading"/>
        <w:outlineLvl w:val="5"/>
      </w:pPr>
      <w:r>
        <w:t>2.1.2 Uppsägning och överlåtelse</w:t>
      </w:r>
    </w:p>
    <w:p w:rsidR="00183DC9" w:rsidRDefault="008472CE">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183DC9" w:rsidRDefault="00183DC9">
      <w:pPr>
        <w:pStyle w:val="ProductList-BodyIndented"/>
        <w:jc w:val="right"/>
      </w:pPr>
    </w:p>
    <w:tbl>
      <w:tblPr>
        <w:tblStyle w:val="PURTable0"/>
        <w:tblW w:w="0" w:type="dxa"/>
        <w:tblLook w:val="04A0" w:firstRow="1" w:lastRow="0" w:firstColumn="1" w:lastColumn="0" w:noHBand="0" w:noVBand="1"/>
      </w:tblPr>
      <w:tblGrid>
        <w:gridCol w:w="1044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Indented"/>
      </w:pPr>
    </w:p>
    <w:p w:rsidR="00183DC9" w:rsidRDefault="008472CE">
      <w:pPr>
        <w:pStyle w:val="ProductList-Offering2HeadingNoBorder"/>
        <w:outlineLvl w:val="2"/>
      </w:pPr>
      <w:bookmarkStart w:id="316" w:name="_Sec672"/>
      <w:r>
        <w:t>Microsoft Learning</w:t>
      </w:r>
      <w:bookmarkEnd w:id="316"/>
      <w:r>
        <w:fldChar w:fldCharType="begin"/>
      </w:r>
      <w:r>
        <w:instrText xml:space="preserve"> TC "</w:instrText>
      </w:r>
      <w:bookmarkStart w:id="317" w:name="_Toc515576306"/>
      <w:r>
        <w:instrText>Microsoft Learning</w:instrText>
      </w:r>
      <w:bookmarkEnd w:id="317"/>
      <w:r>
        <w:instrText>" \l 3</w:instrText>
      </w:r>
      <w:r>
        <w:fldChar w:fldCharType="end"/>
      </w:r>
    </w:p>
    <w:p w:rsidR="00183DC9" w:rsidRDefault="008472CE">
      <w:pPr>
        <w:pStyle w:val="ProductList-Offering1SubSection"/>
        <w:outlineLvl w:val="3"/>
      </w:pPr>
      <w:bookmarkStart w:id="318" w:name="_Sec728"/>
      <w:r>
        <w:t>1. Programtillgänglighet</w:t>
      </w:r>
      <w:bookmarkEnd w:id="318"/>
    </w:p>
    <w:tbl>
      <w:tblPr>
        <w:tblStyle w:val="PURTable"/>
        <w:tblW w:w="0" w:type="dxa"/>
        <w:tblLook w:val="04A0" w:firstRow="1" w:lastRow="0" w:firstColumn="1" w:lastColumn="0" w:noHBand="0" w:noVBand="1"/>
      </w:tblPr>
      <w:tblGrid>
        <w:gridCol w:w="4210"/>
        <w:gridCol w:w="706"/>
        <w:gridCol w:w="672"/>
        <w:gridCol w:w="791"/>
        <w:gridCol w:w="703"/>
        <w:gridCol w:w="724"/>
        <w:gridCol w:w="819"/>
        <w:gridCol w:w="694"/>
        <w:gridCol w:w="681"/>
        <w:gridCol w:w="784"/>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dashed" w:sz="4" w:space="0" w:color="BFBFBF"/>
              <w:right w:val="none" w:sz="4" w:space="0" w:color="6E6E6E"/>
            </w:tcBorders>
          </w:tcPr>
          <w:p w:rsidR="00183DC9" w:rsidRDefault="008472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dashed" w:sz="4" w:space="0" w:color="BFBFBF"/>
              <w:right w:val="none" w:sz="4" w:space="0" w:color="6E6E6E"/>
            </w:tcBorders>
          </w:tcPr>
          <w:p w:rsidR="00183DC9" w:rsidRDefault="008472C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183DC9" w:rsidRDefault="008472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4660" w:type="dxa"/>
            <w:tcBorders>
              <w:top w:val="dashed" w:sz="4" w:space="0" w:color="BFBFBF"/>
              <w:left w:val="none" w:sz="4" w:space="0" w:color="6E6E6E"/>
              <w:bottom w:val="none" w:sz="4" w:space="0" w:color="BFBFBF"/>
              <w:right w:val="none" w:sz="4" w:space="0" w:color="6E6E6E"/>
            </w:tcBorders>
          </w:tcPr>
          <w:p w:rsidR="00183DC9" w:rsidRDefault="008472C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183DC9" w:rsidRDefault="008472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bl>
    <w:p w:rsidR="00183DC9" w:rsidRDefault="008472CE">
      <w:pPr>
        <w:pStyle w:val="ProductList-Offering1SubSection"/>
        <w:outlineLvl w:val="3"/>
      </w:pPr>
      <w:bookmarkStart w:id="319" w:name="_Sec783"/>
      <w:r>
        <w:t>2. Produktvillkor</w:t>
      </w:r>
      <w:bookmarkEnd w:id="319"/>
    </w:p>
    <w:tbl>
      <w:tblPr>
        <w:tblStyle w:val="PURTable"/>
        <w:tblW w:w="0" w:type="dxa"/>
        <w:tblLook w:val="04A0" w:firstRow="1" w:lastRow="0" w:firstColumn="1" w:lastColumn="0" w:noHBand="0" w:noVBand="1"/>
      </w:tblPr>
      <w:tblGrid>
        <w:gridCol w:w="3673"/>
        <w:gridCol w:w="3579"/>
        <w:gridCol w:w="3538"/>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4"/>
      </w:pPr>
      <w:r>
        <w:t>2.1 Kuponger</w:t>
      </w:r>
    </w:p>
    <w:p w:rsidR="00183DC9" w:rsidRDefault="008472CE">
      <w:pPr>
        <w:pStyle w:val="ProductList-Body"/>
      </w:pPr>
      <w:r>
        <w:t xml:space="preserve">Kuponger tillhandahålls vid köp och upphör att gälla 12 månader från inköpsdatumet. </w:t>
      </w:r>
    </w:p>
    <w:p w:rsidR="00183DC9" w:rsidRDefault="00183DC9">
      <w:pPr>
        <w:pStyle w:val="ProductList-Body"/>
      </w:pPr>
    </w:p>
    <w:p w:rsidR="00183DC9" w:rsidRDefault="008472CE">
      <w:pPr>
        <w:pStyle w:val="ProductList-ClauseHeading"/>
        <w:outlineLvl w:val="4"/>
      </w:pPr>
      <w:r>
        <w:t>2.2 Webbplatslicens för certifieringsprov för Microsoft Office Specialist (MOS), Microsoft Technology Associate (MTA) och Microsoft Certification Educator (MCE)</w:t>
      </w:r>
    </w:p>
    <w:p w:rsidR="00183DC9" w:rsidRDefault="008472CE">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6307"/>
      <w:r>
        <w:instrText>Minecraft: Education Edition</w:instrText>
      </w:r>
      <w:bookmarkEnd w:id="321"/>
      <w:r>
        <w:instrText>" \l 3</w:instrText>
      </w:r>
      <w:r>
        <w:fldChar w:fldCharType="end"/>
      </w:r>
    </w:p>
    <w:p w:rsidR="00183DC9" w:rsidRDefault="008472CE">
      <w:pPr>
        <w:pStyle w:val="ProductList-Offering1SubSection"/>
        <w:outlineLvl w:val="3"/>
      </w:pPr>
      <w:bookmarkStart w:id="322" w:name="_Sec1149"/>
      <w:r>
        <w:t>1. Programtillgänglighet</w:t>
      </w:r>
      <w:bookmarkEnd w:id="322"/>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183D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DC9" w:rsidRDefault="008472CE">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183DC9">
        <w:tc>
          <w:tcPr>
            <w:tcW w:w="4660" w:type="dxa"/>
            <w:tcBorders>
              <w:top w:val="single" w:sz="6" w:space="0" w:color="FFFFFF"/>
              <w:left w:val="none" w:sz="4" w:space="0" w:color="6E6E6E"/>
              <w:bottom w:val="none" w:sz="4" w:space="0" w:color="BFBFBF"/>
              <w:right w:val="none" w:sz="4" w:space="0" w:color="6E6E6E"/>
            </w:tcBorders>
          </w:tcPr>
          <w:p w:rsidR="00183DC9" w:rsidRDefault="008472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83DC9" w:rsidRDefault="008472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8472CE">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DC9" w:rsidRDefault="00183DC9">
            <w:pPr>
              <w:pStyle w:val="ProductList-TableBody"/>
              <w:jc w:val="center"/>
            </w:pPr>
          </w:p>
        </w:tc>
      </w:tr>
    </w:tbl>
    <w:p w:rsidR="00183DC9" w:rsidRDefault="008472CE">
      <w:pPr>
        <w:pStyle w:val="ProductList-Offering1SubSection"/>
        <w:outlineLvl w:val="3"/>
      </w:pPr>
      <w:bookmarkStart w:id="323" w:name="_Sec1150"/>
      <w:r>
        <w:t>2. Produktvillkor</w:t>
      </w:r>
      <w:bookmarkEnd w:id="323"/>
    </w:p>
    <w:tbl>
      <w:tblPr>
        <w:tblStyle w:val="PURTable"/>
        <w:tblW w:w="0" w:type="dxa"/>
        <w:tblLook w:val="04A0" w:firstRow="1" w:lastRow="0" w:firstColumn="1" w:lastColumn="0" w:noHBand="0" w:noVBand="1"/>
      </w:tblPr>
      <w:tblGrid>
        <w:gridCol w:w="3673"/>
        <w:gridCol w:w="3581"/>
        <w:gridCol w:w="3536"/>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Förlängd giltighetstid möjlig: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Kampanjer: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Minskning möjlig (SCE): Ej tillämpligt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8472CE">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DC9" w:rsidRDefault="00183DC9">
            <w:pPr>
              <w:pStyle w:val="ProductList-TableBody"/>
            </w:pPr>
          </w:p>
        </w:tc>
      </w:tr>
    </w:tbl>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183DC9">
      <w:pPr>
        <w:sectPr w:rsidR="00183DC9">
          <w:headerReference w:type="default" r:id="rId142"/>
          <w:footerReference w:type="default" r:id="rId143"/>
          <w:type w:val="continuous"/>
          <w:pgSz w:w="12240" w:h="15840" w:code="1"/>
          <w:pgMar w:top="1170" w:right="720" w:bottom="720" w:left="720" w:header="432" w:footer="288" w:gutter="0"/>
          <w:cols w:space="360"/>
        </w:sectPr>
      </w:pPr>
    </w:p>
    <w:p w:rsidR="00183DC9" w:rsidRDefault="008472CE">
      <w:pPr>
        <w:pStyle w:val="ProductList-SectionHeading"/>
        <w:pageBreakBefore/>
        <w:outlineLvl w:val="0"/>
      </w:pPr>
      <w:bookmarkStart w:id="324" w:name="_Sec549"/>
      <w:bookmarkEnd w:id="206"/>
      <w:r>
        <w:t>Ordlista</w:t>
      </w:r>
      <w:r>
        <w:fldChar w:fldCharType="begin"/>
      </w:r>
      <w:r>
        <w:instrText xml:space="preserve"> TC "</w:instrText>
      </w:r>
      <w:bookmarkStart w:id="325" w:name="_Toc515576308"/>
      <w:r>
        <w:instrText>Ordlista</w:instrText>
      </w:r>
      <w:bookmarkEnd w:id="325"/>
      <w:r>
        <w:instrText>" \l 1</w:instrText>
      </w:r>
      <w:r>
        <w:fldChar w:fldCharType="end"/>
      </w:r>
    </w:p>
    <w:p w:rsidR="00183DC9" w:rsidRDefault="008472CE">
      <w:pPr>
        <w:pStyle w:val="ProductList-Offering1Heading"/>
        <w:outlineLvl w:val="1"/>
      </w:pPr>
      <w:bookmarkStart w:id="326" w:name="_Sec550"/>
      <w:r>
        <w:t>Attribut</w:t>
      </w:r>
      <w:bookmarkEnd w:id="326"/>
      <w:r>
        <w:fldChar w:fldCharType="begin"/>
      </w:r>
      <w:r>
        <w:instrText xml:space="preserve"> TC "</w:instrText>
      </w:r>
      <w:bookmarkStart w:id="327" w:name="_Toc515576309"/>
      <w:r>
        <w:instrText>Attribut</w:instrText>
      </w:r>
      <w:bookmarkEnd w:id="327"/>
      <w:r>
        <w:instrText>" \l 2</w:instrText>
      </w:r>
      <w:r>
        <w:fldChar w:fldCharType="end"/>
      </w:r>
    </w:p>
    <w:p w:rsidR="00183DC9" w:rsidRDefault="008472CE">
      <w:pPr>
        <w:pStyle w:val="ProductList-BodySpaced"/>
      </w:pPr>
      <w:r>
        <w:t>Attribut identifieras i tabellerna i varje produktpost och indikerar rättigheter eller villkor som gäller för produkterna.</w:t>
      </w:r>
    </w:p>
    <w:p w:rsidR="00183DC9" w:rsidRDefault="00183DC9">
      <w:pPr>
        <w:pStyle w:val="ProductList-BodySpaced"/>
      </w:pPr>
    </w:p>
    <w:p w:rsidR="00183DC9" w:rsidRDefault="008472CE">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183DC9" w:rsidRDefault="008472CE">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183DC9" w:rsidRDefault="008472CE">
      <w:pPr>
        <w:pStyle w:val="ProductList-BodySpaced"/>
      </w:pPr>
      <w:r>
        <w:rPr>
          <w:b/>
          <w:color w:val="00188F"/>
        </w:rPr>
        <w:t>klientåtkomstkrav</w:t>
      </w:r>
      <w:r>
        <w:t>: Indikerar om en serverprodukt kräver CAL-licenser för åtkomst av användare och enheter eller inte.</w:t>
      </w:r>
    </w:p>
    <w:p w:rsidR="00183DC9" w:rsidRDefault="008472CE">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183DC9" w:rsidRDefault="008472CE">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183DC9" w:rsidRDefault="008472CE">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183DC9" w:rsidRDefault="008472CE">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183DC9" w:rsidRDefault="008472CE">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183DC9" w:rsidRDefault="008472CE">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183DC9" w:rsidRDefault="008472CE">
      <w:pPr>
        <w:pStyle w:val="ProductList-BodySpaced"/>
      </w:pPr>
      <w:r>
        <w:rPr>
          <w:b/>
          <w:color w:val="00188F"/>
        </w:rPr>
        <w:t>Teknik som ingår</w:t>
      </w:r>
      <w:r>
        <w:t>: Indikerar andra Microsoft-komponenter som ingår i en produkt, se avsnittet Teknik som ingår i de Universella licensvillkoren för mer information.</w:t>
      </w:r>
    </w:p>
    <w:p w:rsidR="00183DC9" w:rsidRDefault="008472CE">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183DC9" w:rsidRDefault="008472CE">
      <w:pPr>
        <w:pStyle w:val="ProductList-BodySpaced"/>
      </w:pPr>
      <w:r>
        <w:rPr>
          <w:b/>
          <w:color w:val="00188F"/>
        </w:rPr>
        <w:t>Licensvillkor</w:t>
      </w:r>
      <w:r>
        <w:t>: Allmänna villkor som reglerar driftsättning och användning av en produkt.</w:t>
      </w:r>
    </w:p>
    <w:p w:rsidR="00183DC9" w:rsidRDefault="008472CE">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183DC9" w:rsidRDefault="008472CE">
      <w:pPr>
        <w:pStyle w:val="ProductList-BodySpaced"/>
      </w:pPr>
      <w:r>
        <w:rPr>
          <w:b/>
          <w:color w:val="00188F"/>
        </w:rPr>
        <w:t>Förutsättningar</w:t>
      </w:r>
      <w:r>
        <w:t>: Indikerar att vissa ytterligare villkor måste uppfyllas för att kunna köpa licenser för den här produkten.</w:t>
      </w:r>
    </w:p>
    <w:p w:rsidR="00183DC9" w:rsidRDefault="008472CE">
      <w:pPr>
        <w:pStyle w:val="ProductList-BodySpaced"/>
      </w:pPr>
      <w:r>
        <w:rPr>
          <w:b/>
          <w:color w:val="00188F"/>
        </w:rPr>
        <w:t>Förutsättningar (SA)</w:t>
      </w:r>
      <w:r>
        <w:t>:Indikerar att vissa ytterligare villkor måste uppfyllas för att kunna köpa SA-täckning för produkten.</w:t>
      </w:r>
    </w:p>
    <w:p w:rsidR="00183DC9" w:rsidRDefault="008472CE">
      <w:pPr>
        <w:pStyle w:val="ProductList-BodySpaced"/>
      </w:pPr>
      <w:r>
        <w:rPr>
          <w:b/>
          <w:color w:val="00188F"/>
        </w:rPr>
        <w:t>Tidigare version</w:t>
      </w:r>
      <w:r>
        <w:t>: Tidigare versioner av produkter och Tillgänglighetsdatum.</w:t>
      </w:r>
    </w:p>
    <w:p w:rsidR="00183DC9" w:rsidRDefault="008472CE">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183DC9" w:rsidRDefault="008472CE">
      <w:pPr>
        <w:pStyle w:val="ProductList-BodySpaced"/>
      </w:pPr>
      <w:r>
        <w:rPr>
          <w:b/>
          <w:color w:val="00188F"/>
        </w:rPr>
        <w:t>Onlineprenumerationsprogram (OSP)</w:t>
      </w:r>
      <w:r>
        <w:t>: Produkten är tillgänglig i ett onlineprenumerationsprogram.</w:t>
      </w:r>
    </w:p>
    <w:p w:rsidR="00183DC9" w:rsidRDefault="008472CE">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rsidR="00183DC9" w:rsidRDefault="008472CE">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183DC9" w:rsidRDefault="008472CE">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183DC9" w:rsidRDefault="008472CE">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183DC9" w:rsidRDefault="008472CE">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183DC9" w:rsidRDefault="008472CE">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rsidR="00183DC9" w:rsidRDefault="008472CE">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rsidR="00183DC9" w:rsidRDefault="008472CE">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rsidR="00183DC9" w:rsidRDefault="008472CE">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183DC9" w:rsidRDefault="008472CE">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183DC9" w:rsidRDefault="008472CE">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183DC9" w:rsidRDefault="008472CE">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183DC9" w:rsidRDefault="008472CE">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183DC9" w:rsidRDefault="008472CE">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183DC9" w:rsidRDefault="00183DC9">
      <w:pPr>
        <w:pStyle w:val="ProductList-BodySpaced"/>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Spaced"/>
      </w:pPr>
    </w:p>
    <w:p w:rsidR="00183DC9" w:rsidRDefault="008472CE">
      <w:pPr>
        <w:pStyle w:val="ProductList-Offering1Heading"/>
        <w:outlineLvl w:val="1"/>
      </w:pPr>
      <w:bookmarkStart w:id="328" w:name="_Sec551"/>
      <w:r>
        <w:t>Cellvärden</w:t>
      </w:r>
      <w:bookmarkEnd w:id="328"/>
      <w:r>
        <w:fldChar w:fldCharType="begin"/>
      </w:r>
      <w:r>
        <w:instrText xml:space="preserve"> TC "</w:instrText>
      </w:r>
      <w:bookmarkStart w:id="329" w:name="_Toc515576310"/>
      <w:r>
        <w:instrText>Cellvärden</w:instrText>
      </w:r>
      <w:bookmarkEnd w:id="329"/>
      <w:r>
        <w:instrText>" \l 2</w:instrText>
      </w:r>
      <w:r>
        <w:fldChar w:fldCharType="end"/>
      </w:r>
    </w:p>
    <w:p w:rsidR="00183DC9" w:rsidRDefault="008472CE">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183DC9" w:rsidRDefault="00183DC9">
      <w:pPr>
        <w:pStyle w:val="ProductList-BodySpaced"/>
      </w:pPr>
    </w:p>
    <w:p w:rsidR="00183DC9" w:rsidRDefault="008472CE">
      <w:pPr>
        <w:pStyle w:val="ProductList-BodySpaced"/>
      </w:pPr>
      <w:r>
        <w:rPr>
          <w:b/>
          <w:color w:val="00188F"/>
        </w:rPr>
        <w:t>A</w:t>
      </w:r>
      <w:r>
        <w:t xml:space="preserve">= </w:t>
      </w:r>
      <w:r>
        <w:rPr>
          <w:color w:val="00188F"/>
        </w:rPr>
        <w:t>Ytterligare produkt</w:t>
      </w:r>
      <w:r>
        <w:t>: Produkten erbjuds som en ytterligare produkt.</w:t>
      </w:r>
    </w:p>
    <w:p w:rsidR="00183DC9" w:rsidRDefault="008472CE">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183DC9" w:rsidRDefault="008472CE">
      <w:pPr>
        <w:pStyle w:val="ProductList-BodySpaced"/>
      </w:pPr>
      <w:r>
        <w:rPr>
          <w:b/>
        </w:rPr>
        <w:t>AF</w:t>
      </w:r>
      <w:r>
        <w:t xml:space="preserve"> = Ytterligare produkt, fakultet: Produkten erbjuds som ytterligare produkt för School-programmet och måste licensieras organisationsomfattande med täckning av hela fakulteten och personalen. </w:t>
      </w:r>
    </w:p>
    <w:p w:rsidR="00183DC9" w:rsidRDefault="008472CE">
      <w:pPr>
        <w:pStyle w:val="ProductList-BodySpaced"/>
      </w:pPr>
      <w:r>
        <w:rPr>
          <w:b/>
        </w:rPr>
        <w:t>AP</w:t>
      </w:r>
      <w:r>
        <w:t xml:space="preserve"> = Ytterligare produkt i EES 2017: Produkten erbjuds som ytterligare produkt för Enrollment for Education Solutions (med publiceringsdatum oktober 2017 eller senare). </w:t>
      </w:r>
    </w:p>
    <w:p w:rsidR="00183DC9" w:rsidRDefault="008472CE">
      <w:pPr>
        <w:pStyle w:val="ProductList-BodySpaced"/>
      </w:pPr>
      <w:r>
        <w:rPr>
          <w:b/>
        </w:rPr>
        <w:t>AS</w:t>
      </w:r>
      <w:r>
        <w:t xml:space="preserve"> = Ytterligare produkt, School: Produkten erbjuds som en ytterligare produkt endast i School-programmet.  </w:t>
      </w:r>
    </w:p>
    <w:p w:rsidR="00183DC9" w:rsidRDefault="008472CE">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183DC9" w:rsidRDefault="008472CE">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183DC9" w:rsidRDefault="008472CE">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183DC9" w:rsidRDefault="008472CE">
      <w:pPr>
        <w:pStyle w:val="ProductList-BodySpaced"/>
      </w:pPr>
      <w:r>
        <w:rPr>
          <w:b/>
          <w:color w:val="00188F"/>
        </w:rPr>
        <w:t>EP</w:t>
      </w:r>
      <w:r>
        <w:rPr>
          <w:color w:val="000000"/>
        </w:rPr>
        <w:t xml:space="preserve"> = </w:t>
      </w:r>
      <w:r>
        <w:rPr>
          <w:color w:val="00188F"/>
        </w:rPr>
        <w:t>Education-plattformsprodukt</w:t>
      </w:r>
      <w:r>
        <w:t xml:space="preserve">: Produkten erbjuds som en Utbildningsplattformsprodukt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hela studentsammanräkningen.</w:t>
      </w:r>
    </w:p>
    <w:p w:rsidR="00183DC9" w:rsidRDefault="008472CE">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183DC9" w:rsidRDefault="008472CE">
      <w:pPr>
        <w:pStyle w:val="ProductList-BodySpaced"/>
      </w:pPr>
      <w:r>
        <w:rPr>
          <w:b/>
          <w:color w:val="00188F"/>
        </w:rPr>
        <w:t>OW</w:t>
      </w:r>
      <w:r>
        <w:t xml:space="preserve"> = </w:t>
      </w:r>
      <w:r>
        <w:rPr>
          <w:color w:val="00188F"/>
        </w:rPr>
        <w:t>Organisationsomfattande</w:t>
      </w:r>
      <w:r>
        <w:t>: Tillgänglig under det organisationsomfattande alternativet.</w:t>
      </w:r>
    </w:p>
    <w:p w:rsidR="00183DC9" w:rsidRDefault="008472CE">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183DC9" w:rsidRDefault="008472CE">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183DC9" w:rsidRDefault="008472CE">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183DC9" w:rsidRDefault="008472CE">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183DC9" w:rsidRDefault="008472CE">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183DC9" w:rsidRDefault="008472CE">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183DC9" w:rsidRDefault="00183DC9">
      <w:pPr>
        <w:pStyle w:val="ProductList-BodySpaced"/>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Spaced"/>
      </w:pPr>
    </w:p>
    <w:p w:rsidR="00183DC9" w:rsidRDefault="008472CE">
      <w:pPr>
        <w:pStyle w:val="ProductList-Offering1Heading"/>
        <w:outlineLvl w:val="1"/>
      </w:pPr>
      <w:bookmarkStart w:id="330" w:name="_Sec552"/>
      <w:r>
        <w:t>Kolumnrubriker</w:t>
      </w:r>
      <w:bookmarkEnd w:id="330"/>
      <w:r>
        <w:fldChar w:fldCharType="begin"/>
      </w:r>
      <w:r>
        <w:instrText xml:space="preserve"> TC "</w:instrText>
      </w:r>
      <w:bookmarkStart w:id="331" w:name="_Toc515576311"/>
      <w:r>
        <w:instrText>Kolumnrubriker</w:instrText>
      </w:r>
      <w:bookmarkEnd w:id="331"/>
      <w:r>
        <w:instrText>" \l 2</w:instrText>
      </w:r>
      <w:r>
        <w:fldChar w:fldCharType="end"/>
      </w:r>
    </w:p>
    <w:p w:rsidR="00183DC9" w:rsidRDefault="008472CE">
      <w:pPr>
        <w:pStyle w:val="ProductList-BodySpaced"/>
      </w:pPr>
      <w:r>
        <w:t>Kolumnrubriker visas i tabellen Programtillgänglighet för varje produktpost och organiserar information om programtillgänglighet efter program, typ av erbjudande, poäng och tillgängliga datum.</w:t>
      </w:r>
    </w:p>
    <w:p w:rsidR="00183DC9" w:rsidRDefault="00183DC9">
      <w:pPr>
        <w:pStyle w:val="ProductList-BodySpaced"/>
      </w:pPr>
    </w:p>
    <w:p w:rsidR="00183DC9" w:rsidRDefault="008472CE">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183DC9" w:rsidRDefault="008472CE">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183DC9" w:rsidRDefault="008472CE">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183DC9" w:rsidRDefault="008472CE">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rsidR="00183DC9" w:rsidRDefault="008472CE">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183DC9" w:rsidRDefault="008472CE">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rsidR="00183DC9" w:rsidRDefault="008472CE">
      <w:pPr>
        <w:pStyle w:val="ProductList-BodySpaced"/>
      </w:pPr>
      <w:r>
        <w:rPr>
          <w:b/>
          <w:color w:val="00188F"/>
        </w:rPr>
        <w:t>MPSA</w:t>
      </w:r>
      <w:r>
        <w:t xml:space="preserve"> = </w:t>
      </w:r>
      <w:r>
        <w:rPr>
          <w:color w:val="00188F"/>
        </w:rPr>
        <w:t>Microsoft Products and Services Agreement</w:t>
      </w:r>
      <w:r>
        <w:t>.</w:t>
      </w:r>
    </w:p>
    <w:p w:rsidR="00183DC9" w:rsidRDefault="008472CE">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183DC9" w:rsidRDefault="008472CE">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183DC9" w:rsidRDefault="008472CE">
      <w:pPr>
        <w:pStyle w:val="ProductList-BodySpaced"/>
      </w:pPr>
      <w:r>
        <w:rPr>
          <w:b/>
          <w:color w:val="00188F"/>
        </w:rPr>
        <w:t xml:space="preserve">OVS-ES </w:t>
      </w:r>
      <w:r>
        <w:t xml:space="preserve"> = </w:t>
      </w:r>
      <w:r>
        <w:rPr>
          <w:color w:val="00188F"/>
        </w:rPr>
        <w:t>Open Value Subscription – Education Solutions</w:t>
      </w:r>
      <w:r>
        <w:t>.</w:t>
      </w:r>
    </w:p>
    <w:p w:rsidR="00183DC9" w:rsidRDefault="008472CE">
      <w:pPr>
        <w:pStyle w:val="ProductList-BodySpaced"/>
      </w:pPr>
      <w:r>
        <w:rPr>
          <w:b/>
          <w:color w:val="00188F"/>
        </w:rPr>
        <w:t>Point</w:t>
      </w:r>
      <w:r>
        <w:t xml:space="preserve"> = Det värde som har tilldelats en produkt som används för att beräkna volymprisnivån som gäller för kundens volymlicensieringsavtal.</w:t>
      </w:r>
    </w:p>
    <w:p w:rsidR="00183DC9" w:rsidRDefault="008472CE">
      <w:pPr>
        <w:pStyle w:val="ProductList-BodySpaced"/>
      </w:pPr>
      <w:r>
        <w:rPr>
          <w:b/>
          <w:color w:val="00188F"/>
        </w:rPr>
        <w:t>SA</w:t>
      </w:r>
      <w:r>
        <w:t xml:space="preserve"> = </w:t>
      </w:r>
      <w:r>
        <w:rPr>
          <w:color w:val="00188F"/>
        </w:rPr>
        <w:t>Software Assurance</w:t>
      </w:r>
      <w:r>
        <w:t>: Poängvärde som tilldelas när SA erbjuds för den programvara som anges.</w:t>
      </w:r>
    </w:p>
    <w:p w:rsidR="00183DC9" w:rsidRDefault="008472CE">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183DC9" w:rsidRDefault="00183DC9">
      <w:pPr>
        <w:pStyle w:val="ProductList-BodySpaced"/>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Spaced"/>
      </w:pPr>
    </w:p>
    <w:p w:rsidR="00183DC9" w:rsidRDefault="008472CE">
      <w:pPr>
        <w:pStyle w:val="ProductList-Offering1Heading"/>
        <w:outlineLvl w:val="1"/>
      </w:pPr>
      <w:bookmarkStart w:id="332" w:name="_Sec553"/>
      <w:r>
        <w:t>Definitioner</w:t>
      </w:r>
      <w:bookmarkEnd w:id="332"/>
      <w:r>
        <w:fldChar w:fldCharType="begin"/>
      </w:r>
      <w:r>
        <w:instrText xml:space="preserve"> TC "</w:instrText>
      </w:r>
      <w:bookmarkStart w:id="333" w:name="_Toc515576312"/>
      <w:r>
        <w:instrText>Definitioner</w:instrText>
      </w:r>
      <w:bookmarkEnd w:id="333"/>
      <w:r>
        <w:instrText>" \l 2</w:instrText>
      </w:r>
      <w:r>
        <w:fldChar w:fldCharType="end"/>
      </w:r>
    </w:p>
    <w:p w:rsidR="00183DC9" w:rsidRDefault="008472CE">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183DC9" w:rsidRDefault="008472CE">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183DC9" w:rsidRDefault="008472CE">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183DC9" w:rsidRDefault="008472CE">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183DC9" w:rsidRDefault="008472CE">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183DC9" w:rsidRDefault="008472CE">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183DC9" w:rsidRDefault="008472CE">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183DC9" w:rsidRDefault="008472CE">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183DC9" w:rsidRDefault="008472CE">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183DC9" w:rsidRDefault="008472CE">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183DC9" w:rsidRDefault="008472CE">
      <w:pPr>
        <w:pStyle w:val="ProductList-BodySpaced"/>
      </w:pPr>
      <w:r>
        <w:rPr>
          <w:b/>
          <w:color w:val="00188F"/>
        </w:rPr>
        <w:t>Cykelskördande nod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183DC9" w:rsidRDefault="008472CE">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183DC9" w:rsidRDefault="008472CE">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183DC9" w:rsidRDefault="008472CE">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183DC9" w:rsidRDefault="008472CE">
      <w:pPr>
        <w:pStyle w:val="ProductList-BodySpaced"/>
      </w:pPr>
      <w:r>
        <w:t>Med</w:t>
      </w:r>
      <w:r>
        <w:rPr>
          <w:b/>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183DC9" w:rsidRDefault="008472CE">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183DC9" w:rsidRDefault="008472CE">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rsidR="00183DC9" w:rsidRDefault="008472CE">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183DC9" w:rsidRDefault="008472CE">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183DC9" w:rsidRDefault="008472CE">
      <w:pPr>
        <w:pStyle w:val="ProductList-BodySpaced"/>
      </w:pPr>
      <w:r>
        <w:rPr>
          <w:b/>
          <w:color w:val="00188F"/>
        </w:rPr>
        <w:t xml:space="preserve">Licens </w:t>
      </w:r>
      <w:r>
        <w:t>avser rätten att ladda ned, installera, få åtkomst till och använda en produkt.</w:t>
      </w:r>
    </w:p>
    <w:p w:rsidR="00183DC9" w:rsidRDefault="008472CE">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183DC9" w:rsidRDefault="008472CE">
      <w:pPr>
        <w:pStyle w:val="ProductList-BodySpaced"/>
      </w:pPr>
      <w:r>
        <w:rPr>
          <w:b/>
          <w:color w:val="00188F"/>
        </w:rPr>
        <w:t xml:space="preserve">License Mobility through Software Assurance Partner </w:t>
      </w:r>
      <w:r>
        <w:t xml:space="preserve">avser en enhet som identifieras på </w:t>
      </w:r>
      <w:hyperlink r:id="rId144">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183DC9" w:rsidRDefault="008472CE">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183DC9" w:rsidRDefault="008472CE">
      <w:pPr>
        <w:pStyle w:val="ProductList-BodySpaced"/>
      </w:pPr>
      <w:r>
        <w:rPr>
          <w:b/>
          <w:color w:val="00188F"/>
        </w:rPr>
        <w:t>Licensierad användare</w:t>
      </w:r>
      <w:r>
        <w:t xml:space="preserve"> avser en enda person till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183DC9" w:rsidRDefault="008472CE">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183DC9" w:rsidRDefault="008472CE">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183DC9" w:rsidRDefault="008472CE">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183DC9" w:rsidRDefault="008472CE">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183DC9" w:rsidRDefault="008472CE">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183DC9" w:rsidRDefault="008472CE">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183DC9" w:rsidRDefault="008472CE">
      <w:pPr>
        <w:pStyle w:val="ProductList-BodySpaced"/>
      </w:pPr>
      <w:r>
        <w:rPr>
          <w:b/>
          <w:color w:val="00188F"/>
        </w:rPr>
        <w:t xml:space="preserve">fysisk processor </w:t>
      </w:r>
      <w:r>
        <w:t>avser en processor i ett fysiskt maskinvarusystem.</w:t>
      </w:r>
    </w:p>
    <w:p w:rsidR="00183DC9" w:rsidRDefault="008472CE">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183DC9" w:rsidRDefault="008472CE">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183DC9" w:rsidRDefault="008472CE">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rsidR="00183DC9" w:rsidRDefault="008472CE">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183DC9" w:rsidRDefault="008472CE">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183DC9" w:rsidRDefault="008472CE">
      <w:pPr>
        <w:pStyle w:val="ProductList-BodySpaced"/>
      </w:pPr>
      <w:r>
        <w:rPr>
          <w:b/>
          <w:color w:val="00188F"/>
        </w:rPr>
        <w:t>Server</w:t>
      </w:r>
      <w:r>
        <w:t xml:space="preserve"> avser ett fysiskt maskinvarusystem på vilket serverprogramvara kan köras.</w:t>
      </w:r>
    </w:p>
    <w:p w:rsidR="00183DC9" w:rsidRDefault="008472CE">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183DC9" w:rsidRDefault="008472CE">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183DC9" w:rsidRDefault="008472CE">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183DC9" w:rsidRDefault="008472CE">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183DC9" w:rsidRDefault="008472CE">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183DC9" w:rsidRDefault="008472CE">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183DC9" w:rsidRDefault="008472CE">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183DC9" w:rsidRDefault="008472CE">
      <w:pPr>
        <w:pStyle w:val="ProductList-BodySpaced"/>
      </w:pPr>
      <w:r>
        <w:t>Programvara i webblösningar används för att köra:</w:t>
      </w:r>
    </w:p>
    <w:p w:rsidR="00183DC9" w:rsidRDefault="008472CE" w:rsidP="008472CE">
      <w:pPr>
        <w:pStyle w:val="ProductList-Bullet"/>
        <w:numPr>
          <w:ilvl w:val="0"/>
          <w:numId w:val="43"/>
        </w:numPr>
      </w:pPr>
      <w:r>
        <w:t>webbserverprogramvara (till exempel Microsoft Internet Information Services) och hanterings- eller säkerhetsagenter (till exempel System Center Operations Manager-agenten);</w:t>
      </w:r>
    </w:p>
    <w:p w:rsidR="00183DC9" w:rsidRDefault="008472CE" w:rsidP="008472CE">
      <w:pPr>
        <w:pStyle w:val="ProductList-Bullet"/>
        <w:numPr>
          <w:ilvl w:val="0"/>
          <w:numId w:val="43"/>
        </w:numPr>
      </w:pPr>
      <w:r>
        <w:t>databasmotorprogramvara (till exempel Microsoft SQL Server) endast för att stödja Webblösningar, eller</w:t>
      </w:r>
    </w:p>
    <w:p w:rsidR="00183DC9" w:rsidRDefault="008472CE" w:rsidP="008472CE">
      <w:pPr>
        <w:pStyle w:val="ProductList-Bullet"/>
        <w:numPr>
          <w:ilvl w:val="0"/>
          <w:numId w:val="43"/>
        </w:numPr>
      </w:pPr>
      <w:r>
        <w:t>DNS-tjänsten för att tillhandahålla lösningar av Internetnamn till IP-adresser så länge som den inte är den enda funktionen för den instansen av programvaran.</w:t>
      </w:r>
    </w:p>
    <w:p w:rsidR="00183DC9" w:rsidRDefault="008472CE">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183DC9" w:rsidRDefault="008472CE">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183DC9" w:rsidRDefault="008472CE">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183DC9" w:rsidRDefault="00183DC9">
      <w:pPr>
        <w:pStyle w:val="ProductList-BodySpaced"/>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Spaced"/>
      </w:pPr>
    </w:p>
    <w:p w:rsidR="00183DC9" w:rsidRDefault="00183DC9">
      <w:pPr>
        <w:sectPr w:rsidR="00183DC9">
          <w:headerReference w:type="default" r:id="rId145"/>
          <w:footerReference w:type="default" r:id="rId146"/>
          <w:type w:val="continuous"/>
          <w:pgSz w:w="12240" w:h="15840" w:code="1"/>
          <w:pgMar w:top="1170" w:right="720" w:bottom="720" w:left="720" w:header="432" w:footer="288" w:gutter="0"/>
          <w:cols w:space="360"/>
        </w:sectPr>
      </w:pPr>
    </w:p>
    <w:p w:rsidR="00183DC9" w:rsidRDefault="008472CE">
      <w:pPr>
        <w:pStyle w:val="ProductList-SectionHeading"/>
        <w:pageBreakBefore/>
        <w:outlineLvl w:val="0"/>
      </w:pPr>
      <w:bookmarkStart w:id="334" w:name="_Sec591"/>
      <w:bookmarkEnd w:id="324"/>
      <w:r>
        <w:t>Bilaga A – Licenser som är likvärdiga CAL/ML</w:t>
      </w:r>
      <w:r>
        <w:fldChar w:fldCharType="begin"/>
      </w:r>
      <w:r>
        <w:instrText xml:space="preserve"> TC "</w:instrText>
      </w:r>
      <w:bookmarkStart w:id="335" w:name="_Toc515576313"/>
      <w:r>
        <w:instrText>Bilaga A – Licenser som är likvärdiga CAL/ML</w:instrText>
      </w:r>
      <w:bookmarkEnd w:id="335"/>
      <w:r>
        <w:instrText>" \l 1</w:instrText>
      </w:r>
      <w:r>
        <w:fldChar w:fldCharType="end"/>
      </w:r>
    </w:p>
    <w:p w:rsidR="00183DC9" w:rsidRDefault="008472CE">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183DC9" w:rsidRDefault="00183DC9">
      <w:pPr>
        <w:pStyle w:val="ProductList-Body"/>
      </w:pPr>
    </w:p>
    <w:tbl>
      <w:tblPr>
        <w:tblStyle w:val="PURTable"/>
        <w:tblW w:w="0" w:type="dxa"/>
        <w:tblLook w:val="04A0" w:firstRow="1" w:lastRow="0" w:firstColumn="1" w:lastColumn="0" w:noHBand="0" w:noVBand="1"/>
      </w:tblPr>
      <w:tblGrid>
        <w:gridCol w:w="901"/>
        <w:gridCol w:w="309"/>
        <w:gridCol w:w="404"/>
        <w:gridCol w:w="297"/>
        <w:gridCol w:w="404"/>
        <w:gridCol w:w="452"/>
        <w:gridCol w:w="503"/>
        <w:gridCol w:w="510"/>
        <w:gridCol w:w="516"/>
        <w:gridCol w:w="503"/>
        <w:gridCol w:w="452"/>
        <w:gridCol w:w="503"/>
        <w:gridCol w:w="510"/>
        <w:gridCol w:w="516"/>
        <w:gridCol w:w="503"/>
        <w:gridCol w:w="344"/>
        <w:gridCol w:w="399"/>
        <w:gridCol w:w="400"/>
        <w:gridCol w:w="277"/>
        <w:gridCol w:w="277"/>
        <w:gridCol w:w="375"/>
        <w:gridCol w:w="332"/>
        <w:gridCol w:w="382"/>
        <w:gridCol w:w="350"/>
        <w:gridCol w:w="373"/>
      </w:tblGrid>
      <w:tr w:rsidR="00183DC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83DC9" w:rsidRDefault="00183DC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83DC9" w:rsidRDefault="008472C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83DC9" w:rsidRDefault="008472C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83DC9" w:rsidRDefault="008472C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83DC9" w:rsidRDefault="008472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83DC9" w:rsidRDefault="008472CE">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83DC9" w:rsidRDefault="008472C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83DC9" w:rsidRDefault="008472CE">
            <w:pPr>
              <w:pStyle w:val="ProductList-TableBody"/>
              <w:jc w:val="center"/>
            </w:pPr>
            <w:r>
              <w:rPr>
                <w:color w:val="FFFFFF"/>
              </w:rPr>
              <w:t>Dynamics 365 Enterprise</w:t>
            </w:r>
          </w:p>
        </w:tc>
      </w:tr>
      <w:tr w:rsidR="00C44D31">
        <w:tc>
          <w:tcPr>
            <w:tcW w:w="240" w:type="dxa"/>
            <w:tcBorders>
              <w:top w:val="none" w:sz="4" w:space="0" w:color="BFBFBF"/>
              <w:left w:val="none" w:sz="24" w:space="0" w:color="808080"/>
              <w:bottom w:val="single" w:sz="4" w:space="0" w:color="FFFFFF"/>
              <w:right w:val="single" w:sz="6" w:space="0" w:color="FFFFFF"/>
            </w:tcBorders>
          </w:tcPr>
          <w:p w:rsidR="00183DC9" w:rsidRDefault="008472CE">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83DC9" w:rsidRDefault="008472CE">
            <w:pPr>
              <w:pStyle w:val="ProductList-TableBody"/>
              <w:jc w:val="center"/>
            </w:pPr>
            <w:r>
              <w:rPr>
                <w:color w:val="FFFFFF"/>
              </w:rPr>
              <w:t>Plan</w:t>
            </w: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793">
              <w:r w:rsidR="008472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793">
              <w:r w:rsidR="008472C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793">
              <w:r w:rsidR="008472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793">
              <w:r w:rsidR="008472C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798">
              <w:r w:rsidR="008472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798">
              <w:r w:rsidR="008472C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798">
              <w:r w:rsidR="008472C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799">
              <w:r w:rsidR="008472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799">
              <w:r w:rsidR="008472CE">
                <w:rPr>
                  <w:color w:val="00467F"/>
                  <w:u w:val="single"/>
                </w:rPr>
                <w:t>Additive</w:t>
              </w:r>
            </w:hyperlink>
            <w:r w:rsidR="008472C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799">
              <w:r w:rsidR="008472CE">
                <w:rPr>
                  <w:color w:val="00467F"/>
                  <w:u w:val="single"/>
                </w:rPr>
                <w:t>Additive</w:t>
              </w:r>
            </w:hyperlink>
            <w:r w:rsidR="008472C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800">
              <w:r w:rsidR="008472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800">
              <w:r w:rsidR="008472C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807">
              <w:r w:rsidR="008472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807">
              <w:r w:rsidR="008472CE">
                <w:rPr>
                  <w:color w:val="00467F"/>
                  <w:u w:val="single"/>
                </w:rPr>
                <w:t>Additive</w:t>
              </w:r>
            </w:hyperlink>
            <w:r w:rsidR="008472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807">
              <w:r w:rsidR="008472CE">
                <w:rPr>
                  <w:color w:val="00467F"/>
                  <w:u w:val="single"/>
                </w:rPr>
                <w:t>Additive</w:t>
              </w:r>
            </w:hyperlink>
            <w:r w:rsidR="008472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single" w:sz="4" w:space="0" w:color="FFFFFF"/>
              <w:right w:val="single" w:sz="6" w:space="0" w:color="FFFFFF"/>
            </w:tcBorders>
          </w:tcPr>
          <w:p w:rsidR="00183DC9" w:rsidRDefault="008472C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807">
              <w:r w:rsidR="008472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807">
              <w:r w:rsidR="008472CE">
                <w:rPr>
                  <w:color w:val="00467F"/>
                  <w:u w:val="single"/>
                </w:rPr>
                <w:t>Additive</w:t>
              </w:r>
            </w:hyperlink>
            <w:r w:rsidR="008472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C44D31">
        <w:tc>
          <w:tcPr>
            <w:tcW w:w="240" w:type="dxa"/>
            <w:tcBorders>
              <w:top w:val="dashed" w:sz="4" w:space="0" w:color="BFBFBF"/>
              <w:left w:val="none" w:sz="24" w:space="0" w:color="808080"/>
              <w:bottom w:val="single" w:sz="4" w:space="0" w:color="FFFFFF"/>
              <w:right w:val="single" w:sz="6" w:space="0" w:color="FFFFFF"/>
            </w:tcBorders>
          </w:tcPr>
          <w:p w:rsidR="00183DC9" w:rsidRDefault="00D85292">
            <w:pPr>
              <w:pStyle w:val="ProductList-TableBody"/>
            </w:pPr>
            <w:hyperlink w:anchor="_Sec807">
              <w:r w:rsidR="008472CE">
                <w:rPr>
                  <w:color w:val="00467F"/>
                  <w:u w:val="single"/>
                </w:rPr>
                <w:t>Additive</w:t>
              </w:r>
            </w:hyperlink>
            <w:r w:rsidR="008472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none" w:sz="24" w:space="0" w:color="808080"/>
              <w:right w:val="single" w:sz="6" w:space="0" w:color="FFFFFF"/>
            </w:tcBorders>
          </w:tcPr>
          <w:p w:rsidR="00183DC9" w:rsidRDefault="008472C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none" w:sz="24" w:space="0" w:color="808080"/>
              <w:left w:val="none" w:sz="24" w:space="0" w:color="808080"/>
              <w:bottom w:val="single" w:sz="4" w:space="0" w:color="FFFFFF"/>
              <w:right w:val="single" w:sz="6" w:space="0" w:color="FFFFFF"/>
            </w:tcBorders>
          </w:tcPr>
          <w:p w:rsidR="00183DC9" w:rsidRDefault="00D85292">
            <w:pPr>
              <w:pStyle w:val="ProductList-TableBody"/>
            </w:pPr>
            <w:hyperlink w:anchor="_Sec801">
              <w:r w:rsidR="008472CE">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6"/>
            <w:tcBorders>
              <w:top w:val="single" w:sz="4" w:space="0" w:color="FFFFFF"/>
              <w:left w:val="single" w:sz="6" w:space="0" w:color="FFFFFF"/>
              <w:bottom w:val="none" w:sz="24" w:space="0" w:color="808080"/>
              <w:right w:val="single" w:sz="6" w:space="0" w:color="FFFFFF"/>
            </w:tcBorders>
          </w:tcPr>
          <w:p w:rsidR="00183DC9" w:rsidRDefault="008472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83DC9" w:rsidRDefault="00183DC9">
            <w:pPr>
              <w:pStyle w:val="ProductList-TableBody"/>
            </w:pPr>
          </w:p>
        </w:tc>
      </w:tr>
      <w:tr w:rsidR="00C44D31">
        <w:tc>
          <w:tcPr>
            <w:tcW w:w="240" w:type="dxa"/>
            <w:tcBorders>
              <w:top w:val="none" w:sz="24" w:space="0" w:color="808080"/>
              <w:left w:val="none" w:sz="24" w:space="0" w:color="808080"/>
              <w:bottom w:val="none" w:sz="4" w:space="0" w:color="6E6E6E"/>
              <w:right w:val="single" w:sz="6" w:space="0" w:color="FFFFFF"/>
            </w:tcBorders>
          </w:tcPr>
          <w:p w:rsidR="00183DC9" w:rsidRDefault="00D85292">
            <w:pPr>
              <w:pStyle w:val="ProductList-TableBody"/>
            </w:pPr>
            <w:hyperlink w:anchor="_Sec802">
              <w:r w:rsidR="008472CE">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DC9" w:rsidRDefault="00183D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r>
      <w:tr w:rsidR="00183DC9">
        <w:tc>
          <w:tcPr>
            <w:tcW w:w="240" w:type="dxa"/>
            <w:gridSpan w:val="15"/>
            <w:tcBorders>
              <w:top w:val="none" w:sz="4" w:space="0" w:color="6E6E6E"/>
              <w:left w:val="none" w:sz="24" w:space="0" w:color="808080"/>
              <w:bottom w:val="none" w:sz="4" w:space="0" w:color="BFBFBF"/>
              <w:right w:val="single" w:sz="6" w:space="0" w:color="FFFFFF"/>
            </w:tcBorders>
          </w:tcPr>
          <w:p w:rsidR="00183DC9" w:rsidRDefault="008472CE">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83DC9" w:rsidRDefault="00183DC9">
            <w:pPr>
              <w:pStyle w:val="ProductList-TableBody"/>
              <w:jc w:val="center"/>
            </w:pPr>
          </w:p>
        </w:tc>
      </w:tr>
      <w:tr w:rsidR="00C44D31">
        <w:tc>
          <w:tcPr>
            <w:tcW w:w="240" w:type="dxa"/>
            <w:tcBorders>
              <w:top w:val="none" w:sz="4" w:space="0" w:color="BFBFBF"/>
              <w:left w:val="none" w:sz="24" w:space="0" w:color="808080"/>
              <w:bottom w:val="dashed" w:sz="4" w:space="0" w:color="BFBFBF"/>
              <w:right w:val="single" w:sz="6" w:space="0" w:color="FFFFFF"/>
            </w:tcBorders>
          </w:tcPr>
          <w:p w:rsidR="00183DC9" w:rsidRDefault="00D85292">
            <w:pPr>
              <w:pStyle w:val="ProductList-TableBody"/>
            </w:pPr>
            <w:hyperlink w:anchor="_Sec790">
              <w:r w:rsidR="008472CE">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r>
      <w:tr w:rsidR="00C44D31">
        <w:tc>
          <w:tcPr>
            <w:tcW w:w="240" w:type="dxa"/>
            <w:tcBorders>
              <w:top w:val="dashed" w:sz="4" w:space="0" w:color="BFBFBF"/>
              <w:left w:val="none" w:sz="24" w:space="0" w:color="808080"/>
              <w:bottom w:val="none" w:sz="4" w:space="0" w:color="6E6E6E"/>
              <w:right w:val="single" w:sz="6" w:space="0" w:color="FFFFFF"/>
            </w:tcBorders>
          </w:tcPr>
          <w:p w:rsidR="00183DC9" w:rsidRDefault="00D85292">
            <w:pPr>
              <w:pStyle w:val="ProductList-TableBody"/>
            </w:pPr>
            <w:hyperlink w:anchor="_Sec790">
              <w:r w:rsidR="008472CE">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r>
      <w:tr w:rsidR="00183DC9">
        <w:tc>
          <w:tcPr>
            <w:tcW w:w="240" w:type="dxa"/>
            <w:gridSpan w:val="15"/>
            <w:tcBorders>
              <w:top w:val="none" w:sz="4" w:space="0" w:color="6E6E6E"/>
              <w:left w:val="none" w:sz="24" w:space="0" w:color="808080"/>
              <w:bottom w:val="none" w:sz="4" w:space="0" w:color="6E6E6E"/>
              <w:right w:val="single" w:sz="6" w:space="0" w:color="FFFFFF"/>
            </w:tcBorders>
          </w:tcPr>
          <w:p w:rsidR="00183DC9" w:rsidRDefault="008472CE">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83DC9" w:rsidRDefault="00183DC9">
            <w:pPr>
              <w:pStyle w:val="ProductList-TableBody"/>
              <w:jc w:val="center"/>
            </w:pPr>
          </w:p>
        </w:tc>
      </w:tr>
      <w:tr w:rsidR="00C44D31">
        <w:tc>
          <w:tcPr>
            <w:tcW w:w="240" w:type="dxa"/>
            <w:tcBorders>
              <w:top w:val="none" w:sz="4" w:space="0" w:color="6E6E6E"/>
              <w:left w:val="none" w:sz="24" w:space="0" w:color="808080"/>
              <w:bottom w:val="none" w:sz="4" w:space="0" w:color="6E6E6E"/>
              <w:right w:val="single" w:sz="6" w:space="0" w:color="FFFFFF"/>
            </w:tcBorders>
          </w:tcPr>
          <w:p w:rsidR="00183DC9" w:rsidRDefault="00D85292">
            <w:pPr>
              <w:pStyle w:val="ProductList-TableBody"/>
            </w:pPr>
            <w:hyperlink w:anchor="_Sec790">
              <w:r w:rsidR="008472CE">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83DC9" w:rsidRDefault="00183DC9">
            <w:pPr>
              <w:pStyle w:val="ProductList-TableBody"/>
              <w:jc w:val="center"/>
            </w:pPr>
          </w:p>
        </w:tc>
      </w:tr>
    </w:tbl>
    <w:p w:rsidR="00183DC9" w:rsidRDefault="008472CE">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Core CAL och Enterprise CAL Suite med aktiv SA-täckning ger rättigheter som motsvarar System Center Endpoint Protection 1606. En licens för Enterprise CAL Suite med aktiv SA-täckning ger rättigheter som motsvarar dataförlustskydd och Exchange Online Protection.</w:t>
      </w:r>
    </w:p>
    <w:p w:rsidR="00183DC9" w:rsidRDefault="008472CE">
      <w:pPr>
        <w:pStyle w:val="ProductList-SectionHeading"/>
        <w:pageBreakBefore/>
        <w:outlineLvl w:val="0"/>
      </w:pPr>
      <w:bookmarkStart w:id="336" w:name="_Sec564"/>
      <w:bookmarkEnd w:id="334"/>
      <w:r>
        <w:t>Bilaga B – Software Assurance</w:t>
      </w:r>
      <w:r>
        <w:fldChar w:fldCharType="begin"/>
      </w:r>
      <w:r>
        <w:instrText xml:space="preserve"> TC "</w:instrText>
      </w:r>
      <w:bookmarkStart w:id="337" w:name="_Toc515576314"/>
      <w:r>
        <w:instrText>Bilaga B – Software Assurance</w:instrText>
      </w:r>
      <w:bookmarkEnd w:id="337"/>
      <w:r>
        <w:instrText>" \l 1</w:instrText>
      </w:r>
      <w:r>
        <w:fldChar w:fldCharType="end"/>
      </w:r>
    </w:p>
    <w:p w:rsidR="00183DC9" w:rsidRDefault="008472CE">
      <w:pPr>
        <w:pStyle w:val="ProductList-Offering1Heading"/>
        <w:outlineLvl w:val="1"/>
      </w:pPr>
      <w:bookmarkStart w:id="338" w:name="_Sec573"/>
      <w:r>
        <w:t>Köpa Software Assurance</w:t>
      </w:r>
      <w:bookmarkEnd w:id="338"/>
      <w:r>
        <w:fldChar w:fldCharType="begin"/>
      </w:r>
      <w:r>
        <w:instrText xml:space="preserve"> TC "</w:instrText>
      </w:r>
      <w:bookmarkStart w:id="339" w:name="_Toc515576315"/>
      <w:r>
        <w:instrText>Köpa Software Assurance</w:instrText>
      </w:r>
      <w:bookmarkEnd w:id="339"/>
      <w:r>
        <w:instrText>" \l 2</w:instrText>
      </w:r>
      <w:r>
        <w:fldChar w:fldCharType="end"/>
      </w:r>
    </w:p>
    <w:p w:rsidR="00183DC9" w:rsidRDefault="008472CE">
      <w:pPr>
        <w:pStyle w:val="ProductList-Body"/>
      </w:pPr>
      <w:r>
        <w:t xml:space="preserve">En kund kan välja tre olika förbindelsenivåer vid köp av SA, vilket kan variera mellan olika program. Kunden kan: </w:t>
      </w:r>
    </w:p>
    <w:p w:rsidR="00183DC9" w:rsidRDefault="008472CE" w:rsidP="008472CE">
      <w:pPr>
        <w:pStyle w:val="ProductList-Bullet"/>
        <w:numPr>
          <w:ilvl w:val="0"/>
          <w:numId w:val="44"/>
        </w:numPr>
      </w:pPr>
      <w:r>
        <w:t xml:space="preserve">Förbinda sig att bifoga SA på alla plattformsprodukter. </w:t>
      </w:r>
    </w:p>
    <w:p w:rsidR="00183DC9" w:rsidRDefault="008472CE" w:rsidP="008472CE">
      <w:pPr>
        <w:pStyle w:val="ProductList-Bullet"/>
        <w:numPr>
          <w:ilvl w:val="0"/>
          <w:numId w:val="44"/>
        </w:numPr>
      </w:pPr>
      <w:r>
        <w:t xml:space="preserve">Förbinda sig att bifoga SA på alla köp under en viss produktpool (program, system eller servrar), vilket kallas Software Assurance-medlemskap (SAM). </w:t>
      </w:r>
    </w:p>
    <w:p w:rsidR="00183DC9" w:rsidRDefault="008472CE" w:rsidP="008472CE">
      <w:pPr>
        <w:pStyle w:val="ProductList-Bullet"/>
        <w:numPr>
          <w:ilvl w:val="0"/>
          <w:numId w:val="44"/>
        </w:numPr>
      </w:pPr>
      <w:r>
        <w:t>Köpa SA på enskilda produkter utan att göra någon förbindelse att utöka SA till andra produkter.</w:t>
      </w:r>
    </w:p>
    <w:p w:rsidR="00183DC9" w:rsidRDefault="00183DC9">
      <w:pPr>
        <w:pStyle w:val="ProductList-Body"/>
      </w:pPr>
    </w:p>
    <w:p w:rsidR="00183DC9" w:rsidRDefault="008472CE">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fram till datumet för överlåtelsen.</w:t>
      </w:r>
    </w:p>
    <w:p w:rsidR="00183DC9" w:rsidRDefault="00183DC9">
      <w:pPr>
        <w:pStyle w:val="ProductList-Body"/>
      </w:pPr>
    </w:p>
    <w:p w:rsidR="00183DC9" w:rsidRDefault="008472CE">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55"/>
        <w:gridCol w:w="2161"/>
        <w:gridCol w:w="4168"/>
      </w:tblGrid>
      <w:tr w:rsidR="00183DC9" w:rsidTr="00C44D31">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83DC9" w:rsidRDefault="008472CE">
            <w:pPr>
              <w:pStyle w:val="ProductList-TableBody"/>
              <w:jc w:val="center"/>
            </w:pPr>
            <w:r>
              <w:rPr>
                <w:color w:val="FFFFFF"/>
              </w:rPr>
              <w:t>Grupp</w:t>
            </w:r>
          </w:p>
        </w:tc>
        <w:tc>
          <w:tcPr>
            <w:tcW w:w="2440" w:type="dxa"/>
            <w:shd w:val="clear" w:color="auto" w:fill="0072C6"/>
          </w:tcPr>
          <w:p w:rsidR="00183DC9" w:rsidRDefault="008472CE">
            <w:pPr>
              <w:pStyle w:val="ProductList-TableBody"/>
              <w:jc w:val="center"/>
            </w:pPr>
            <w:r>
              <w:rPr>
                <w:color w:val="FFFFFF"/>
              </w:rPr>
              <w:t>Kartongförpackade stycklicenser (”full packaged product”)</w:t>
            </w:r>
          </w:p>
        </w:tc>
        <w:tc>
          <w:tcPr>
            <w:tcW w:w="2440" w:type="dxa"/>
            <w:shd w:val="clear" w:color="auto" w:fill="0072C6"/>
          </w:tcPr>
          <w:p w:rsidR="00183DC9" w:rsidRDefault="008472CE">
            <w:pPr>
              <w:pStyle w:val="ProductList-TableBody"/>
              <w:jc w:val="center"/>
            </w:pPr>
            <w:r>
              <w:rPr>
                <w:color w:val="FFFFFF"/>
              </w:rPr>
              <w:t>OEM</w:t>
            </w:r>
          </w:p>
        </w:tc>
        <w:tc>
          <w:tcPr>
            <w:tcW w:w="4660" w:type="dxa"/>
            <w:shd w:val="clear" w:color="auto" w:fill="0072C6"/>
          </w:tcPr>
          <w:p w:rsidR="00183DC9" w:rsidRDefault="008472CE">
            <w:pPr>
              <w:pStyle w:val="ProductList-TableBody"/>
              <w:jc w:val="center"/>
            </w:pPr>
            <w:r>
              <w:rPr>
                <w:color w:val="FFFFFF"/>
              </w:rPr>
              <w:t>Program</w:t>
            </w:r>
          </w:p>
        </w:tc>
      </w:tr>
      <w:tr w:rsidR="00183DC9" w:rsidTr="00C44D31">
        <w:tc>
          <w:tcPr>
            <w:tcW w:w="2440" w:type="dxa"/>
          </w:tcPr>
          <w:p w:rsidR="00183DC9" w:rsidRDefault="008472CE">
            <w:pPr>
              <w:pStyle w:val="ProductList-TableBody"/>
            </w:pPr>
            <w:r>
              <w:t>Programgrupp</w:t>
            </w:r>
          </w:p>
        </w:tc>
        <w:tc>
          <w:tcPr>
            <w:tcW w:w="2440" w:type="dxa"/>
          </w:tcPr>
          <w:p w:rsidR="00183DC9" w:rsidRDefault="008472CE">
            <w:pPr>
              <w:pStyle w:val="ProductList-TableBody"/>
            </w:pPr>
            <w:r>
              <w:t>Ej tillämpligt</w:t>
            </w:r>
          </w:p>
        </w:tc>
        <w:tc>
          <w:tcPr>
            <w:tcW w:w="2440" w:type="dxa"/>
          </w:tcPr>
          <w:p w:rsidR="00183DC9" w:rsidRDefault="008472CE">
            <w:pPr>
              <w:pStyle w:val="ProductList-TableBody"/>
            </w:pPr>
            <w:r>
              <w:t>SA tillgängligt endast enligt vad som anges nedan</w:t>
            </w:r>
          </w:p>
        </w:tc>
        <w:tc>
          <w:tcPr>
            <w:tcW w:w="4660" w:type="dxa"/>
            <w:vMerge w:val="restart"/>
          </w:tcPr>
          <w:p w:rsidR="00183DC9" w:rsidRDefault="008472CE">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183DC9" w:rsidTr="00C44D31">
        <w:tc>
          <w:tcPr>
            <w:tcW w:w="2440" w:type="dxa"/>
          </w:tcPr>
          <w:p w:rsidR="00183DC9" w:rsidRDefault="008472CE">
            <w:pPr>
              <w:pStyle w:val="ProductList-TableBody"/>
            </w:pPr>
            <w:r>
              <w:t>Servergrupp</w:t>
            </w:r>
          </w:p>
        </w:tc>
        <w:tc>
          <w:tcPr>
            <w:tcW w:w="2440" w:type="dxa"/>
          </w:tcPr>
          <w:p w:rsidR="00183DC9" w:rsidRDefault="008472CE">
            <w:pPr>
              <w:pStyle w:val="ProductList-TableBody"/>
            </w:pPr>
            <w:r>
              <w:t>SA tillgängligt</w:t>
            </w:r>
          </w:p>
        </w:tc>
        <w:tc>
          <w:tcPr>
            <w:tcW w:w="2440" w:type="dxa"/>
          </w:tcPr>
          <w:p w:rsidR="00183DC9" w:rsidRDefault="008472CE">
            <w:pPr>
              <w:pStyle w:val="ProductList-TableBody"/>
            </w:pPr>
            <w:r>
              <w:t>SA tillgängligt</w:t>
            </w:r>
          </w:p>
        </w:tc>
        <w:tc>
          <w:tcPr>
            <w:tcW w:w="0" w:type="auto"/>
            <w:vMerge/>
          </w:tcPr>
          <w:p w:rsidR="00183DC9" w:rsidRDefault="00183DC9"/>
        </w:tc>
      </w:tr>
    </w:tbl>
    <w:p w:rsidR="00183DC9" w:rsidRDefault="00183DC9">
      <w:pPr>
        <w:pStyle w:val="ProductList-Body"/>
      </w:pPr>
    </w:p>
    <w:p w:rsidR="00183DC9" w:rsidRDefault="008472CE">
      <w:pPr>
        <w:pStyle w:val="ProductList-Body"/>
      </w:pPr>
      <w:r>
        <w:t>Kunder som förvärvar Microsoft Office Professional 2016 från en OEM kan förvärva SA för Microsoft Office Standard 2016 i Open license-programmen, Select- och Select Plus-programmen och icke företagsomfattande under Open Value inom 90 dagar från datumet för OEM-köpet.</w:t>
      </w:r>
    </w:p>
    <w:p w:rsidR="00183DC9" w:rsidRDefault="00183DC9">
      <w:pPr>
        <w:pStyle w:val="ProductList-Body"/>
      </w:pPr>
    </w:p>
    <w:p w:rsidR="00183DC9" w:rsidRDefault="008472CE">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
        <w:outlineLvl w:val="1"/>
      </w:pPr>
      <w:bookmarkStart w:id="340" w:name="_Sec574"/>
      <w:r>
        <w:t>Förnyelse av Software Assurance</w:t>
      </w:r>
      <w:bookmarkEnd w:id="340"/>
      <w:r>
        <w:fldChar w:fldCharType="begin"/>
      </w:r>
      <w:r>
        <w:instrText xml:space="preserve"> TC "</w:instrText>
      </w:r>
      <w:bookmarkStart w:id="341" w:name="_Toc515576316"/>
      <w:r>
        <w:instrText>Förnyelse av Software Assurance</w:instrText>
      </w:r>
      <w:bookmarkEnd w:id="341"/>
      <w:r>
        <w:instrText>" \l 2</w:instrText>
      </w:r>
      <w:r>
        <w:fldChar w:fldCharType="end"/>
      </w:r>
    </w:p>
    <w:p w:rsidR="00183DC9" w:rsidRDefault="008472CE">
      <w:pPr>
        <w:pStyle w:val="ProductList-ClauseHeading"/>
        <w:outlineLvl w:val="2"/>
      </w:pPr>
      <w:r>
        <w:t>Förnya täckning under samma avtal</w:t>
      </w:r>
    </w:p>
    <w:p w:rsidR="00183DC9" w:rsidRDefault="008472CE">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183DC9" w:rsidRDefault="00183DC9">
      <w:pPr>
        <w:pStyle w:val="ProductList-Body"/>
      </w:pPr>
    </w:p>
    <w:p w:rsidR="00183DC9" w:rsidRDefault="008472CE">
      <w:pPr>
        <w:pStyle w:val="ProductList-SubClauseHeading"/>
        <w:outlineLvl w:val="3"/>
      </w:pPr>
      <w:r>
        <w:t>Open license</w:t>
      </w:r>
    </w:p>
    <w:p w:rsidR="00183DC9" w:rsidRDefault="008472CE">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183DC9" w:rsidRDefault="00183DC9">
      <w:pPr>
        <w:pStyle w:val="ProductList-BodyIndented"/>
      </w:pPr>
    </w:p>
    <w:p w:rsidR="00183DC9" w:rsidRDefault="008472CE">
      <w:pPr>
        <w:pStyle w:val="ProductList-SubClauseHeading"/>
        <w:outlineLvl w:val="3"/>
      </w:pPr>
      <w:r>
        <w:t>Enterprise-avtal</w:t>
      </w:r>
    </w:p>
    <w:p w:rsidR="00183DC9" w:rsidRDefault="008472CE">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183DC9" w:rsidRDefault="00183DC9">
      <w:pPr>
        <w:pStyle w:val="ProductList-BodyIndented"/>
      </w:pPr>
    </w:p>
    <w:p w:rsidR="00183DC9" w:rsidRDefault="008472CE">
      <w:pPr>
        <w:pStyle w:val="ProductList-SubClauseHeading"/>
        <w:outlineLvl w:val="3"/>
      </w:pPr>
      <w:r>
        <w:t>Enrollment for Application Platform</w:t>
      </w:r>
    </w:p>
    <w:p w:rsidR="00183DC9" w:rsidRDefault="008472CE">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183DC9" w:rsidRDefault="00183DC9">
      <w:pPr>
        <w:pStyle w:val="ProductList-BodyIndented"/>
      </w:pPr>
    </w:p>
    <w:p w:rsidR="00183DC9" w:rsidRDefault="008472CE">
      <w:pPr>
        <w:pStyle w:val="ProductList-ClauseHeading"/>
        <w:outlineLvl w:val="2"/>
      </w:pPr>
      <w:r>
        <w:t>Förnya täckning från ett separat avtal</w:t>
      </w:r>
    </w:p>
    <w:p w:rsidR="00183DC9" w:rsidRDefault="008472CE">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183DC9" w:rsidRDefault="00183DC9">
      <w:pPr>
        <w:pStyle w:val="ProductList-Body"/>
      </w:pPr>
    </w:p>
    <w:p w:rsidR="00183DC9" w:rsidRDefault="008472CE">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183DC9" w:rsidRDefault="00183DC9">
      <w:pPr>
        <w:pStyle w:val="ProductList-Body"/>
      </w:pPr>
    </w:p>
    <w:p w:rsidR="00183DC9" w:rsidRDefault="008472CE">
      <w:pPr>
        <w:pStyle w:val="ProductList-ClauseHeading"/>
        <w:outlineLvl w:val="2"/>
      </w:pPr>
      <w:r>
        <w:t>Förnya Software Assurance-täckning för Client Access License (CAL) och Client Management License (ML)</w:t>
      </w:r>
    </w:p>
    <w:p w:rsidR="00183DC9" w:rsidRDefault="008472CE">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183DC9" w:rsidRDefault="008472CE">
      <w:pPr>
        <w:pStyle w:val="ProductList-Body"/>
      </w:pPr>
      <w:r>
        <w:rPr>
          <w:b/>
          <w:color w:val="00188F"/>
        </w:rPr>
        <w:t>Omvandling mellan användar- och OSE-klienthanteringslicenser</w:t>
      </w:r>
      <w:r>
        <w:t>: Kunder som förnyar SA för klienthanteringslicenser kan växla mellan användare och OSE.</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
        <w:outlineLvl w:val="1"/>
      </w:pPr>
      <w:bookmarkStart w:id="342" w:name="_Sec575"/>
      <w:r>
        <w:t>Migreringslicens för produkter som har nått slutet av sin livslängd och har Upphört</w:t>
      </w:r>
      <w:bookmarkEnd w:id="342"/>
      <w:r>
        <w:fldChar w:fldCharType="begin"/>
      </w:r>
      <w:r>
        <w:instrText xml:space="preserve"> TC "</w:instrText>
      </w:r>
      <w:bookmarkStart w:id="343" w:name="_Toc515576317"/>
      <w:r>
        <w:instrText>Migreringslicens för produkter som har nått slutet av sin livslängd och har Upphört</w:instrText>
      </w:r>
      <w:bookmarkEnd w:id="343"/>
      <w:r>
        <w:instrText>" \l 2</w:instrText>
      </w:r>
      <w:r>
        <w:fldChar w:fldCharType="end"/>
      </w:r>
    </w:p>
    <w:p w:rsidR="00183DC9" w:rsidRDefault="008472CE">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183DC9" w:rsidRDefault="008472CE">
      <w:pPr>
        <w:pStyle w:val="ProductList-Body"/>
      </w:pPr>
      <w:r>
        <w:t>”</w:t>
      </w:r>
      <w:r>
        <w:rPr>
          <w:b/>
          <w:color w:val="00188F"/>
        </w:rPr>
        <w:t>Migreringslicens</w:t>
      </w:r>
      <w:r>
        <w:t>”, så som det används här, avser beviljade rättigheter i produktposten som hänvisar till detta avsnitt.</w:t>
      </w:r>
    </w:p>
    <w:p w:rsidR="00183DC9" w:rsidRDefault="00183DC9">
      <w:pPr>
        <w:pStyle w:val="ProductList-Body"/>
      </w:pPr>
    </w:p>
    <w:p w:rsidR="00183DC9" w:rsidRDefault="008472CE">
      <w:pPr>
        <w:pStyle w:val="ProductList-Body"/>
      </w:pPr>
      <w:r>
        <w:t>Såvida inget annat anges i produktposten:</w:t>
      </w:r>
    </w:p>
    <w:p w:rsidR="00183DC9" w:rsidRDefault="008472CE" w:rsidP="008472CE">
      <w:pPr>
        <w:pStyle w:val="ProductList-Bullet"/>
        <w:numPr>
          <w:ilvl w:val="0"/>
          <w:numId w:val="45"/>
        </w:numPr>
      </w:pPr>
      <w:r>
        <w:t>Kunden kan uppgradera till och använda programvara under en migreringslicens i stället för programvara som täcks av den kvalificerande licensen. Kunden får inte använda programvara under båda licenserna samtidigt.</w:t>
      </w:r>
    </w:p>
    <w:p w:rsidR="00183DC9" w:rsidRDefault="008472CE" w:rsidP="008472CE">
      <w:pPr>
        <w:pStyle w:val="ProductList-Bullet"/>
        <w:numPr>
          <w:ilvl w:val="0"/>
          <w:numId w:val="45"/>
        </w:numPr>
      </w:pPr>
      <w:r>
        <w:t>Migreringslicenser beviljas 1:1 för var och en av kundens kvalificerande licenser.</w:t>
      </w:r>
    </w:p>
    <w:p w:rsidR="00183DC9" w:rsidRDefault="008472CE" w:rsidP="008472CE">
      <w:pPr>
        <w:pStyle w:val="ProductList-Bullet"/>
        <w:numPr>
          <w:ilvl w:val="0"/>
          <w:numId w:val="4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183DC9" w:rsidRDefault="008472CE" w:rsidP="008472CE">
      <w:pPr>
        <w:pStyle w:val="ProductList-Bullet"/>
        <w:numPr>
          <w:ilvl w:val="0"/>
          <w:numId w:val="4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183DC9" w:rsidRDefault="008472CE" w:rsidP="008472CE">
      <w:pPr>
        <w:pStyle w:val="ProductList-Bullet"/>
        <w:numPr>
          <w:ilvl w:val="0"/>
          <w:numId w:val="45"/>
        </w:numPr>
      </w:pPr>
      <w:r>
        <w:t>Kunden får inte överlåta migreringslicenser separat från kvalificerande licenser.</w:t>
      </w:r>
    </w:p>
    <w:p w:rsidR="00183DC9" w:rsidRDefault="008472CE" w:rsidP="008472CE">
      <w:pPr>
        <w:pStyle w:val="ProductList-Bullet"/>
        <w:numPr>
          <w:ilvl w:val="0"/>
          <w:numId w:val="4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1Heading"/>
        <w:outlineLvl w:val="1"/>
      </w:pPr>
      <w:bookmarkStart w:id="344" w:name="_Sec576"/>
      <w:r>
        <w:t>Software Assurance-förmåner</w:t>
      </w:r>
      <w:bookmarkEnd w:id="344"/>
      <w:r>
        <w:fldChar w:fldCharType="begin"/>
      </w:r>
      <w:r>
        <w:instrText xml:space="preserve"> TC "</w:instrText>
      </w:r>
      <w:bookmarkStart w:id="345" w:name="_Toc515576318"/>
      <w:r>
        <w:instrText>Software Assurance-förmåner</w:instrText>
      </w:r>
      <w:bookmarkEnd w:id="345"/>
      <w:r>
        <w:instrText>" \l 2</w:instrText>
      </w:r>
      <w:r>
        <w:fldChar w:fldCharType="end"/>
      </w:r>
    </w:p>
    <w:p w:rsidR="00183DC9" w:rsidRDefault="008472CE">
      <w:pPr>
        <w:pStyle w:val="ProductList-Body"/>
      </w:pPr>
      <w:r>
        <w:t>De flesta SA-fördelarna finns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14"/>
        <w:gridCol w:w="1805"/>
        <w:gridCol w:w="1790"/>
        <w:gridCol w:w="1781"/>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Servergrupp</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77">
              <w:r w:rsidR="008472CE">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79">
              <w:r w:rsidR="008472C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0">
              <w:r w:rsidR="008472CE">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1">
              <w:r w:rsidR="008472C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755">
              <w:r w:rsidR="008472C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841">
              <w:r w:rsidR="008472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651">
              <w:r w:rsidR="008472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841">
              <w:r w:rsidR="008472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2">
              <w:r w:rsidR="008472CE">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3">
              <w:r w:rsidR="008472C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4">
              <w:r w:rsidR="008472CE">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5">
              <w:r w:rsidR="008472CE">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818">
              <w:r w:rsidR="008472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7">
              <w:r w:rsidR="008472CE">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838">
              <w:r w:rsidR="008472CE">
                <w:rPr>
                  <w:color w:val="00467F"/>
                  <w:u w:val="single"/>
                </w:rPr>
                <w:t>System Center-tjänsten för global övervakning</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8">
              <w:r w:rsidR="008472CE">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89">
              <w:r w:rsidR="008472C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590">
              <w:r w:rsidR="008472CE">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841">
              <w:r w:rsidR="008472CE">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841">
              <w:r w:rsidR="008472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D85292">
            <w:pPr>
              <w:pStyle w:val="ProductList-TableBody"/>
            </w:pPr>
            <w:hyperlink w:anchor="_Sec652">
              <w:r w:rsidR="008472CE">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jc w:val="center"/>
            </w:pPr>
          </w:p>
        </w:tc>
      </w:tr>
    </w:tbl>
    <w:p w:rsidR="00183DC9" w:rsidRDefault="00183DC9">
      <w:pPr>
        <w:pStyle w:val="ProductList-Body"/>
      </w:pPr>
    </w:p>
    <w:p w:rsidR="00183DC9" w:rsidRDefault="008472CE">
      <w:pPr>
        <w:pStyle w:val="ProductList-ClauseHeading"/>
        <w:outlineLvl w:val="2"/>
      </w:pPr>
      <w:bookmarkStart w:id="346" w:name="_Sec577"/>
      <w:r>
        <w:t>Rättigheter för ny version</w:t>
      </w:r>
      <w:bookmarkEnd w:id="346"/>
    </w:p>
    <w:p w:rsidR="00183DC9" w:rsidRDefault="008472CE">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183DC9" w:rsidRDefault="00183DC9">
      <w:pPr>
        <w:pStyle w:val="ProductList-Body"/>
      </w:pPr>
    </w:p>
    <w:p w:rsidR="00183DC9" w:rsidRDefault="008472CE">
      <w:pPr>
        <w:pStyle w:val="ProductList-ClauseHeading"/>
        <w:outlineLvl w:val="2"/>
      </w:pPr>
      <w:bookmarkStart w:id="347" w:name="_Sec931"/>
      <w:r>
        <w:t>Beräknar Software Assurance-förmånspoäng</w:t>
      </w:r>
      <w:bookmarkEnd w:id="347"/>
    </w:p>
    <w:p w:rsidR="00183DC9" w:rsidRDefault="008472CE">
      <w:pPr>
        <w:pStyle w:val="ProductList-Body"/>
      </w:pPr>
      <w:r>
        <w:t>Berättiganden beräknas med ett poängbaserat system för följande förmåner:</w:t>
      </w:r>
    </w:p>
    <w:p w:rsidR="00183DC9" w:rsidRDefault="008472CE" w:rsidP="008472CE">
      <w:pPr>
        <w:pStyle w:val="ProductList-Bullet"/>
        <w:numPr>
          <w:ilvl w:val="0"/>
          <w:numId w:val="46"/>
        </w:numPr>
      </w:pPr>
      <w:r>
        <w:t>Planeringstjänster</w:t>
      </w:r>
    </w:p>
    <w:p w:rsidR="00183DC9" w:rsidRDefault="008472CE" w:rsidP="008472CE">
      <w:pPr>
        <w:pStyle w:val="ProductList-Bullet"/>
        <w:numPr>
          <w:ilvl w:val="0"/>
          <w:numId w:val="46"/>
        </w:numPr>
      </w:pPr>
      <w:r>
        <w:t>Utbildningskuponger</w:t>
      </w:r>
    </w:p>
    <w:p w:rsidR="00183DC9" w:rsidRDefault="008472CE" w:rsidP="008472CE">
      <w:pPr>
        <w:pStyle w:val="ProductList-Bullet"/>
        <w:numPr>
          <w:ilvl w:val="0"/>
          <w:numId w:val="46"/>
        </w:numPr>
      </w:pPr>
      <w:r>
        <w:t>Problemlösningssupport dygnet runt (telefon) endast i MPSA</w:t>
      </w:r>
    </w:p>
    <w:p w:rsidR="00183DC9" w:rsidRDefault="008472CE">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183DC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83DC9" w:rsidRDefault="008472CE">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83DC9" w:rsidRDefault="008472CE">
            <w:pPr>
              <w:pStyle w:val="ProductList-TableBody"/>
            </w:pPr>
            <w:r>
              <w:rPr>
                <w:color w:val="FFFFFF"/>
              </w:rPr>
              <w:t>Poäng</w:t>
            </w:r>
          </w:p>
        </w:tc>
      </w:tr>
      <w:tr w:rsidR="00183DC9">
        <w:tc>
          <w:tcPr>
            <w:tcW w:w="105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1</w:t>
            </w:r>
          </w:p>
        </w:tc>
      </w:tr>
      <w:tr w:rsidR="00183DC9">
        <w:tc>
          <w:tcPr>
            <w:tcW w:w="105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2</w:t>
            </w:r>
          </w:p>
        </w:tc>
      </w:tr>
      <w:tr w:rsidR="00183DC9">
        <w:tc>
          <w:tcPr>
            <w:tcW w:w="105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5</w:t>
            </w:r>
          </w:p>
        </w:tc>
      </w:tr>
      <w:tr w:rsidR="00183DC9">
        <w:tc>
          <w:tcPr>
            <w:tcW w:w="105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10</w:t>
            </w:r>
          </w:p>
        </w:tc>
      </w:tr>
      <w:tr w:rsidR="00183DC9">
        <w:tc>
          <w:tcPr>
            <w:tcW w:w="105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25</w:t>
            </w:r>
          </w:p>
        </w:tc>
      </w:tr>
      <w:tr w:rsidR="00183DC9">
        <w:tc>
          <w:tcPr>
            <w:tcW w:w="105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50</w:t>
            </w:r>
          </w:p>
        </w:tc>
      </w:tr>
      <w:tr w:rsidR="00183DC9">
        <w:tc>
          <w:tcPr>
            <w:tcW w:w="105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75</w:t>
            </w:r>
          </w:p>
        </w:tc>
      </w:tr>
    </w:tbl>
    <w:p w:rsidR="00183DC9" w:rsidRDefault="008472CE">
      <w:pPr>
        <w:pStyle w:val="ProductList-Body"/>
      </w:pPr>
      <w:r>
        <w:rPr>
          <w:b/>
          <w:i/>
        </w:rPr>
        <w:t>Obs!</w:t>
      </w:r>
      <w:r>
        <w:rPr>
          <w:i/>
        </w:rPr>
        <w:t xml:space="preserve"> För SQL CAL-licenser, se tabellen CAL-serier i detta avsnitt</w:t>
      </w:r>
    </w:p>
    <w:p w:rsidR="00183DC9" w:rsidRDefault="00183DC9">
      <w:pPr>
        <w:pStyle w:val="ProductList-Body"/>
      </w:pPr>
    </w:p>
    <w:p w:rsidR="00183DC9" w:rsidRDefault="008472CE">
      <w:pPr>
        <w:pStyle w:val="ProductList-ClauseHeading"/>
        <w:outlineLvl w:val="2"/>
      </w:pPr>
      <w:bookmarkStart w:id="348" w:name="_Sec579"/>
      <w:r>
        <w:t>Office onlinetjänster och Office Online Server</w:t>
      </w:r>
      <w:bookmarkEnd w:id="348"/>
    </w:p>
    <w:p w:rsidR="00183DC9" w:rsidRDefault="008472CE">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48"/>
        <w:gridCol w:w="5442"/>
      </w:tblGrid>
      <w:tr w:rsidR="00183D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Office Online-rättigheter</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Standard</w:t>
            </w:r>
            <w:r>
              <w:fldChar w:fldCharType="begin"/>
            </w:r>
            <w:r>
              <w:instrText xml:space="preserve"> XE "Office Standard" </w:instrText>
            </w:r>
            <w:r>
              <w:fldChar w:fldCharType="end"/>
            </w:r>
          </w:p>
          <w:p w:rsidR="00183DC9" w:rsidRDefault="008472CE">
            <w:pPr>
              <w:pStyle w:val="ProductList-TableBody"/>
            </w:pPr>
            <w:r>
              <w:t>Office Professional Plus</w:t>
            </w:r>
            <w:r>
              <w:fldChar w:fldCharType="begin"/>
            </w:r>
            <w:r>
              <w:instrText xml:space="preserve"> XE "Office Professional Plus" </w:instrText>
            </w:r>
            <w:r>
              <w:fldChar w:fldCharType="end"/>
            </w:r>
          </w:p>
          <w:p w:rsidR="00183DC9" w:rsidRDefault="008472CE">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Online för Office 365</w:t>
            </w:r>
            <w:r>
              <w:fldChar w:fldCharType="begin"/>
            </w:r>
            <w:r>
              <w:instrText xml:space="preserve"> XE "Office Online för Office 365" </w:instrText>
            </w:r>
            <w:r>
              <w:fldChar w:fldCharType="end"/>
            </w:r>
          </w:p>
          <w:p w:rsidR="00183DC9" w:rsidRDefault="008472CE">
            <w:pPr>
              <w:pStyle w:val="ProductList-TableBody"/>
            </w:pPr>
            <w:r>
              <w:t>Office Online Server</w:t>
            </w:r>
          </w:p>
        </w:tc>
      </w:tr>
    </w:tbl>
    <w:p w:rsidR="00183DC9" w:rsidRDefault="008472CE">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183DC9" w:rsidRDefault="00183DC9">
      <w:pPr>
        <w:pStyle w:val="ProductList-Body"/>
      </w:pPr>
    </w:p>
    <w:p w:rsidR="00183DC9" w:rsidRDefault="008472CE">
      <w:pPr>
        <w:pStyle w:val="ProductList-ClauseHeading"/>
        <w:outlineLvl w:val="2"/>
      </w:pPr>
      <w:bookmarkStart w:id="349" w:name="_Sec580"/>
      <w:r>
        <w:t>Planeringstjänster</w:t>
      </w:r>
      <w:bookmarkEnd w:id="349"/>
    </w:p>
    <w:p w:rsidR="00183DC9" w:rsidRDefault="008472CE">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183DC9" w:rsidRDefault="00183DC9">
      <w:pPr>
        <w:pStyle w:val="ProductList-Body"/>
      </w:pPr>
    </w:p>
    <w:p w:rsidR="00183DC9" w:rsidRDefault="008472CE">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183DC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Poäng</w:t>
            </w:r>
          </w:p>
        </w:tc>
      </w:tr>
      <w:tr w:rsidR="00183DC9">
        <w:tc>
          <w:tcPr>
            <w:tcW w:w="10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1</w:t>
            </w:r>
          </w:p>
        </w:tc>
      </w:tr>
      <w:tr w:rsidR="00183DC9">
        <w:tc>
          <w:tcPr>
            <w:tcW w:w="10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2</w:t>
            </w:r>
          </w:p>
        </w:tc>
      </w:tr>
      <w:tr w:rsidR="00183DC9">
        <w:tc>
          <w:tcPr>
            <w:tcW w:w="10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25</w:t>
            </w:r>
          </w:p>
        </w:tc>
      </w:tr>
      <w:tr w:rsidR="00183DC9">
        <w:tc>
          <w:tcPr>
            <w:tcW w:w="10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50</w:t>
            </w:r>
          </w:p>
        </w:tc>
      </w:tr>
      <w:tr w:rsidR="00183DC9">
        <w:tc>
          <w:tcPr>
            <w:tcW w:w="10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75</w:t>
            </w:r>
          </w:p>
        </w:tc>
      </w:tr>
    </w:tbl>
    <w:p w:rsidR="00183DC9" w:rsidRDefault="008472CE">
      <w:pPr>
        <w:pStyle w:val="ProductList-Body"/>
      </w:pPr>
      <w:r>
        <w:rPr>
          <w:b/>
          <w:i/>
        </w:rPr>
        <w:t>Obs!</w:t>
      </w:r>
      <w:r>
        <w:rPr>
          <w:i/>
        </w:rPr>
        <w:t xml:space="preserve"> För SQL CAL-licenser, se tabellen CAL-serier i detta avsnitt</w:t>
      </w:r>
    </w:p>
    <w:p w:rsidR="00183DC9" w:rsidRDefault="00183DC9">
      <w:pPr>
        <w:pStyle w:val="ProductList-Body"/>
      </w:pPr>
    </w:p>
    <w:p w:rsidR="00183DC9" w:rsidRDefault="008472CE">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183D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600,000+</w:t>
            </w:r>
          </w:p>
        </w:tc>
      </w:tr>
      <w:tr w:rsidR="00183DC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83DC9" w:rsidRDefault="008472CE">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75</w:t>
            </w:r>
          </w:p>
        </w:tc>
      </w:tr>
    </w:tbl>
    <w:p w:rsidR="00183DC9" w:rsidRDefault="00183DC9">
      <w:pPr>
        <w:pStyle w:val="ProductList-Body"/>
      </w:pPr>
    </w:p>
    <w:p w:rsidR="00183DC9" w:rsidRDefault="008472CE">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183DC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83DC9" w:rsidRDefault="008472C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83DC9" w:rsidRDefault="008472CE">
            <w:pPr>
              <w:pStyle w:val="ProductList-TableBody"/>
            </w:pPr>
            <w:r>
              <w:t>→600,000+</w:t>
            </w:r>
          </w:p>
        </w:tc>
      </w:tr>
      <w:tr w:rsidR="00183DC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83DC9" w:rsidRDefault="008472CE">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12</w:t>
            </w:r>
          </w:p>
        </w:tc>
      </w:tr>
    </w:tbl>
    <w:p w:rsidR="00183DC9" w:rsidRDefault="008472CE">
      <w:pPr>
        <w:pStyle w:val="ProductList-Body"/>
      </w:pPr>
      <w:r>
        <w:t xml:space="preserve">Kunder kan välja bland tillgängliga planeringstjänster som erbjuds av berättigade Microsoft-partner eller Microsofts koncernbolag. En lista över tillgängliga tjänster finns på </w:t>
      </w:r>
      <w:hyperlink r:id="rId147">
        <w:r>
          <w:rPr>
            <w:color w:val="00467F"/>
            <w:u w:val="single"/>
          </w:rPr>
          <w:t>http://www.microsoft.com/licensing/software-assurance/planning-services-overview.aspx</w:t>
        </w:r>
      </w:hyperlink>
      <w:r>
        <w:t xml:space="preserve">. </w:t>
      </w:r>
    </w:p>
    <w:p w:rsidR="00183DC9" w:rsidRDefault="00183DC9">
      <w:pPr>
        <w:pStyle w:val="ProductList-Body"/>
      </w:pPr>
    </w:p>
    <w:p w:rsidR="00183DC9" w:rsidRDefault="008472CE">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183DC9" w:rsidRDefault="008472CE" w:rsidP="008472CE">
      <w:pPr>
        <w:pStyle w:val="ProductList-Bullet"/>
        <w:numPr>
          <w:ilvl w:val="0"/>
          <w:numId w:val="4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8">
        <w:r>
          <w:rPr>
            <w:color w:val="00467F"/>
            <w:u w:val="single"/>
          </w:rPr>
          <w:t>http://directory.partners.extranet.microsoft.com/psbproviders</w:t>
        </w:r>
      </w:hyperlink>
    </w:p>
    <w:p w:rsidR="00183DC9" w:rsidRDefault="008472CE" w:rsidP="008472CE">
      <w:pPr>
        <w:pStyle w:val="ProductList-Bullet"/>
        <w:numPr>
          <w:ilvl w:val="0"/>
          <w:numId w:val="47"/>
        </w:numPr>
      </w:pPr>
      <w:r>
        <w:t>Åtaganden för planeringstjänster tillhandahåller tjänster som täcker en förutbestämd arbetsomfattning som ger en hög nivå på driftsättningsplanen. Den faktiska driftsättningen av programvaran omfattas inte.</w:t>
      </w:r>
    </w:p>
    <w:p w:rsidR="00183DC9" w:rsidRDefault="008472CE" w:rsidP="008472CE">
      <w:pPr>
        <w:pStyle w:val="ProductList-Bullet"/>
        <w:numPr>
          <w:ilvl w:val="0"/>
          <w:numId w:val="47"/>
        </w:numPr>
      </w:pPr>
      <w:r>
        <w:t>Kuponger för planeringstjänster får endast lösas in av kunden som är kvalificerad för förmånen.</w:t>
      </w:r>
    </w:p>
    <w:p w:rsidR="00183DC9" w:rsidRDefault="008472CE" w:rsidP="008472CE">
      <w:pPr>
        <w:pStyle w:val="ProductList-Bullet"/>
        <w:numPr>
          <w:ilvl w:val="0"/>
          <w:numId w:val="47"/>
        </w:numPr>
      </w:pPr>
      <w:r>
        <w:t>Kuponger för planeringstjänster får inte lösas in mot kontanter, pengar eller andra värdehandlingar.</w:t>
      </w:r>
    </w:p>
    <w:p w:rsidR="00183DC9" w:rsidRDefault="008472CE" w:rsidP="008472CE">
      <w:pPr>
        <w:pStyle w:val="ProductList-Bullet"/>
        <w:numPr>
          <w:ilvl w:val="0"/>
          <w:numId w:val="47"/>
        </w:numPr>
      </w:pPr>
      <w:r>
        <w:t>Minskning av kvalificerande SA-täckning till följd av returer och andra fakturajusteringar, där sådana tillåts, kan minska kundens berättigade dagar för Planeringstjänster.</w:t>
      </w:r>
    </w:p>
    <w:p w:rsidR="00183DC9" w:rsidRDefault="008472CE" w:rsidP="008472CE">
      <w:pPr>
        <w:pStyle w:val="ProductList-Bullet"/>
        <w:numPr>
          <w:ilvl w:val="0"/>
          <w:numId w:val="47"/>
        </w:numPr>
      </w:pPr>
      <w:r>
        <w:t>Kupongtyper kan inte kombineras. Åtaganden gällande Planeringstjänster får inte överskrida den angivna maximala varaktigheten per åtagandetyp.</w:t>
      </w:r>
    </w:p>
    <w:p w:rsidR="00183DC9" w:rsidRDefault="008472CE" w:rsidP="008472CE">
      <w:pPr>
        <w:pStyle w:val="ProductList-Bullet"/>
        <w:numPr>
          <w:ilvl w:val="0"/>
          <w:numId w:val="47"/>
        </w:numPr>
      </w:pPr>
      <w:r>
        <w:t>Kuponger är endast giltiga med kvalificerade Leverantörer för den specifika tjänstetyp för vilken kupongen löses in.</w:t>
      </w:r>
    </w:p>
    <w:p w:rsidR="00183DC9" w:rsidRDefault="008472CE" w:rsidP="008472CE">
      <w:pPr>
        <w:pStyle w:val="ProductList-Bullet"/>
        <w:numPr>
          <w:ilvl w:val="0"/>
          <w:numId w:val="47"/>
        </w:numPr>
      </w:pPr>
      <w:r>
        <w:t>Kuponger måste tilldelas under SA-täckningsperioden.</w:t>
      </w:r>
    </w:p>
    <w:p w:rsidR="00183DC9" w:rsidRDefault="008472CE" w:rsidP="008472CE">
      <w:pPr>
        <w:pStyle w:val="ProductList-Bullet"/>
        <w:numPr>
          <w:ilvl w:val="0"/>
          <w:numId w:val="4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183DC9" w:rsidRDefault="00183DC9">
      <w:pPr>
        <w:pStyle w:val="ProductList-Body"/>
      </w:pPr>
    </w:p>
    <w:p w:rsidR="00183DC9" w:rsidRDefault="008472CE">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183DC9" w:rsidRDefault="00183DC9">
      <w:pPr>
        <w:pStyle w:val="ProductList-Body"/>
      </w:pPr>
    </w:p>
    <w:p w:rsidR="00183DC9" w:rsidRDefault="008472CE">
      <w:pPr>
        <w:pStyle w:val="ProductList-ClauseHeading"/>
        <w:outlineLvl w:val="2"/>
      </w:pPr>
      <w:bookmarkStart w:id="350" w:name="_Sec581"/>
      <w:r>
        <w:t>Enterprise Source licensing Program</w:t>
      </w:r>
      <w:bookmarkEnd w:id="350"/>
    </w:p>
    <w:p w:rsidR="00183DC9" w:rsidRDefault="008472CE">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183DC9" w:rsidRDefault="00183DC9">
      <w:pPr>
        <w:pStyle w:val="ProductList-Body"/>
      </w:pPr>
    </w:p>
    <w:p w:rsidR="00183DC9" w:rsidRDefault="008472CE">
      <w:pPr>
        <w:pStyle w:val="ProductList-ClauseHeading"/>
        <w:outlineLvl w:val="2"/>
      </w:pPr>
      <w:bookmarkStart w:id="351" w:name="_Sec582"/>
      <w:r>
        <w:t>Utbildningskuponger</w:t>
      </w:r>
      <w:bookmarkEnd w:id="351"/>
    </w:p>
    <w:p w:rsidR="00183DC9" w:rsidRDefault="008472CE">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62"/>
        <w:gridCol w:w="3625"/>
        <w:gridCol w:w="3603"/>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Systemgrupp</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 dag per 50 licenser (maximalt 10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 dag per 50 licenser eller poäng</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 dagar per berättigad registrering eller inköpskonto</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15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25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55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80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125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200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300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400 dagar*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700 dagar*</w:t>
            </w:r>
          </w:p>
        </w:tc>
      </w:tr>
    </w:tbl>
    <w:p w:rsidR="00183DC9" w:rsidRDefault="008472CE">
      <w:pPr>
        <w:pStyle w:val="ProductList-Body"/>
      </w:pPr>
      <w:r>
        <w:t>*</w:t>
      </w:r>
      <w:r>
        <w:rPr>
          <w:i/>
        </w:rPr>
        <w:t>Antal dagar per berättigad registrering, avtal eller inköpskonto.</w:t>
      </w:r>
    </w:p>
    <w:p w:rsidR="00183DC9" w:rsidRDefault="00183DC9">
      <w:pPr>
        <w:pStyle w:val="ProductList-Body"/>
      </w:pPr>
    </w:p>
    <w:p w:rsidR="00183DC9" w:rsidRDefault="008472CE" w:rsidP="008472CE">
      <w:pPr>
        <w:pStyle w:val="ProductList-Bullet"/>
        <w:numPr>
          <w:ilvl w:val="0"/>
          <w:numId w:val="4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183DC9" w:rsidRDefault="008472CE" w:rsidP="008472CE">
      <w:pPr>
        <w:pStyle w:val="ProductList-Bullet"/>
        <w:numPr>
          <w:ilvl w:val="0"/>
          <w:numId w:val="48"/>
        </w:numPr>
      </w:pPr>
      <w:r>
        <w:t xml:space="preserve">Tjänster som tillhandahålls av Microsoft-partner i Utbildningsprogrammet levereras enligt ett avtal mellan kunden och den kvalificerade Microsoft-partnern. </w:t>
      </w:r>
    </w:p>
    <w:p w:rsidR="00183DC9" w:rsidRDefault="008472CE" w:rsidP="008472CE">
      <w:pPr>
        <w:pStyle w:val="ProductList-Bullet"/>
        <w:numPr>
          <w:ilvl w:val="0"/>
          <w:numId w:val="48"/>
        </w:numPr>
      </w:pPr>
      <w:r>
        <w:t xml:space="preserve">Instruktörsledda kurser som levereras via en Microsoft Learning Partner i accelererat format måste ha lika många kupongdagar som kursleveransens kursdagar i kupongvaliderings- och reservationssystemet SATV. </w:t>
      </w:r>
    </w:p>
    <w:p w:rsidR="00183DC9" w:rsidRDefault="008472CE" w:rsidP="008472CE">
      <w:pPr>
        <w:pStyle w:val="ProductList-Bullet"/>
        <w:numPr>
          <w:ilvl w:val="0"/>
          <w:numId w:val="48"/>
        </w:numPr>
      </w:pPr>
      <w:r>
        <w:t>Kuponger får inte användas för att täcka avgifter som gäller för en kund som inte dyker upp vid en reserverad kurs.</w:t>
      </w:r>
    </w:p>
    <w:p w:rsidR="00183DC9" w:rsidRDefault="008472CE" w:rsidP="008472CE">
      <w:pPr>
        <w:pStyle w:val="ProductList-Bullet"/>
        <w:numPr>
          <w:ilvl w:val="0"/>
          <w:numId w:val="48"/>
        </w:numPr>
      </w:pPr>
      <w:r>
        <w:t>Kuponger får endast lösas in av den individ som har godkänts av kunden för att använda kupongen.</w:t>
      </w:r>
    </w:p>
    <w:p w:rsidR="00183DC9" w:rsidRDefault="008472CE" w:rsidP="008472CE">
      <w:pPr>
        <w:pStyle w:val="ProductList-Bullet"/>
        <w:numPr>
          <w:ilvl w:val="0"/>
          <w:numId w:val="48"/>
        </w:numPr>
      </w:pPr>
      <w:r>
        <w:t xml:space="preserve">Kuponger får inte lösas in mot kontanter, pengar eller andra värdehandlingar. </w:t>
      </w:r>
    </w:p>
    <w:p w:rsidR="00183DC9" w:rsidRDefault="008472CE" w:rsidP="008472CE">
      <w:pPr>
        <w:pStyle w:val="ProductList-Bullet"/>
        <w:numPr>
          <w:ilvl w:val="0"/>
          <w:numId w:val="48"/>
        </w:numPr>
      </w:pPr>
      <w:r>
        <w:t xml:space="preserve">Kuponger måste tilldelas under SA-täckningsperioden. </w:t>
      </w:r>
    </w:p>
    <w:p w:rsidR="00183DC9" w:rsidRDefault="008472CE" w:rsidP="008472CE">
      <w:pPr>
        <w:pStyle w:val="ProductList-Bullet"/>
        <w:numPr>
          <w:ilvl w:val="0"/>
          <w:numId w:val="48"/>
        </w:numPr>
      </w:pPr>
      <w:r>
        <w:t xml:space="preserve">Kuponger slutar gälla 180 dagar från datumet för kupongtilldelning. Kuponger som löper ut innan SA-täckningens upphörande återgår till tillgänglig utbildningskuponggrupp med dagar. </w:t>
      </w:r>
    </w:p>
    <w:p w:rsidR="00183DC9" w:rsidRDefault="008472CE" w:rsidP="008472CE">
      <w:pPr>
        <w:pStyle w:val="ProductList-Bullet"/>
        <w:numPr>
          <w:ilvl w:val="0"/>
          <w:numId w:val="48"/>
        </w:numPr>
      </w:pPr>
      <w:r>
        <w:t>Kuponger kan endast användas för att reservera utbildning med en kvalificerad Microsoft Learning Partner åt gången.</w:t>
      </w:r>
    </w:p>
    <w:p w:rsidR="00183DC9" w:rsidRDefault="008472CE" w:rsidP="008472CE">
      <w:pPr>
        <w:pStyle w:val="ProductList-Bullet"/>
        <w:numPr>
          <w:ilvl w:val="0"/>
          <w:numId w:val="48"/>
        </w:numPr>
      </w:pPr>
      <w:r>
        <w:t xml:space="preserve">Kuponger som används för att köpa Officiella utbildningsprodukter från Microsoft får inte överlåtas eller säljas. </w:t>
      </w:r>
    </w:p>
    <w:p w:rsidR="00183DC9" w:rsidRDefault="008472CE" w:rsidP="008472CE">
      <w:pPr>
        <w:pStyle w:val="ProductList-Bullet"/>
        <w:numPr>
          <w:ilvl w:val="0"/>
          <w:numId w:val="48"/>
        </w:numPr>
      </w:pPr>
      <w:r>
        <w:t xml:space="preserve">Minskning av antalet kvalificerande licenser för vilka SA förvärvas till följd av returer och andra fakturajusteringar, där sådana tillåts, kan minska kundens berättigade tjänstenivå för Utbildningskuponger. </w:t>
      </w:r>
    </w:p>
    <w:p w:rsidR="00183DC9" w:rsidRDefault="008472CE" w:rsidP="008472CE">
      <w:pPr>
        <w:pStyle w:val="ProductList-Bullet"/>
        <w:numPr>
          <w:ilvl w:val="0"/>
          <w:numId w:val="4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183DC9" w:rsidRDefault="008472CE" w:rsidP="008472CE">
      <w:pPr>
        <w:pStyle w:val="ProductList-Bullet"/>
        <w:numPr>
          <w:ilvl w:val="0"/>
          <w:numId w:val="48"/>
        </w:numPr>
      </w:pPr>
      <w:r>
        <w:t>Officiella utbildningsprodukter från Microsoft kan ändras när som helst utan föregående meddelande.</w:t>
      </w:r>
    </w:p>
    <w:p w:rsidR="00183DC9" w:rsidRDefault="008472CE" w:rsidP="008472CE">
      <w:pPr>
        <w:pStyle w:val="ProductList-Bullet"/>
        <w:numPr>
          <w:ilvl w:val="0"/>
          <w:numId w:val="48"/>
        </w:numPr>
      </w:pPr>
      <w:r>
        <w:t>Antalet dagar som krävs för att köpa en Officiella utbildningsprodukt från Microsoft kan ändras när som helst.</w:t>
      </w:r>
    </w:p>
    <w:p w:rsidR="00183DC9" w:rsidRDefault="00183DC9">
      <w:pPr>
        <w:pStyle w:val="ProductList-Body"/>
      </w:pPr>
    </w:p>
    <w:p w:rsidR="00183DC9" w:rsidRDefault="008472CE">
      <w:pPr>
        <w:pStyle w:val="ProductList-ClauseHeading"/>
        <w:outlineLvl w:val="2"/>
      </w:pPr>
      <w:bookmarkStart w:id="352" w:name="_Sec583"/>
      <w:r>
        <w:t>E-Learning</w:t>
      </w:r>
      <w:bookmarkEnd w:id="352"/>
    </w:p>
    <w:p w:rsidR="00183DC9" w:rsidRDefault="008472CE">
      <w:pPr>
        <w:pStyle w:val="ProductList-Body"/>
      </w:pPr>
      <w:r>
        <w:t xml:space="preserve">Denna förmån varierar beroende på program, system och server. Kvalificerade kunder får åtkomst till kvalificerande onlinekurser/E-learning-kurser (för program, system och/eller servrar) per kvalificerande registrering/avtal. </w:t>
      </w:r>
    </w:p>
    <w:p w:rsidR="00183DC9" w:rsidRDefault="00183DC9">
      <w:pPr>
        <w:pStyle w:val="ProductList-Body"/>
      </w:pPr>
    </w:p>
    <w:p w:rsidR="00183DC9" w:rsidRDefault="008472CE">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183DC9" w:rsidRDefault="00183DC9">
      <w:pPr>
        <w:pStyle w:val="ProductList-Body"/>
      </w:pPr>
    </w:p>
    <w:p w:rsidR="00183DC9" w:rsidRDefault="008472CE">
      <w:pPr>
        <w:pStyle w:val="ProductList-ClauseHeading"/>
        <w:outlineLvl w:val="2"/>
      </w:pPr>
      <w:bookmarkStart w:id="353" w:name="_Sec584"/>
      <w:r>
        <w:t>Program för hemanvändning</w:t>
      </w:r>
      <w:bookmarkEnd w:id="353"/>
    </w:p>
    <w:p w:rsidR="00183DC9" w:rsidRDefault="008472CE">
      <w:pPr>
        <w:pStyle w:val="ProductList-Body"/>
      </w:pPr>
      <w:r>
        <w:t xml:space="preserve">Kundens anställda, som använder de licensierade kvalificerande programmen som identifieras i tabellen nedan, får förvärva en enskild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183DC9" w:rsidRDefault="00183DC9">
      <w:pPr>
        <w:pStyle w:val="ProductList-Body"/>
      </w:pPr>
    </w:p>
    <w:p w:rsidR="00183DC9" w:rsidRDefault="008472CE">
      <w:pPr>
        <w:pStyle w:val="ProductList-Body"/>
      </w:pPr>
      <w:r>
        <w:t>Licenser för hemanvändning slutar gälla vid uppsägning av anställning, uppsägning eller upphörande av SA-täckning för den kopia av motsvarande desktop-program som den anställda använder på arbetet, om den anställda inte längre använder den licensierade kopian av programvaran, eller om den anställda installerar och använder någon föregående eller senare version av desktop-programmet enligt en licens för programmet för hemanvändning.</w:t>
      </w:r>
    </w:p>
    <w:p w:rsidR="00183DC9" w:rsidRDefault="00183DC9">
      <w:pPr>
        <w:pStyle w:val="ProductList-Body"/>
      </w:pPr>
    </w:p>
    <w:p w:rsidR="00183DC9" w:rsidRDefault="008472CE">
      <w:pPr>
        <w:pStyle w:val="ProductList-Body"/>
      </w:pPr>
      <w:r>
        <w:t>Användningsvillkoren för programvara för programmet för hemanvändning gäller mellan Microsoft och kundens anställda och finns att läsa via webbplatsen för programmet för hemanvändning.</w:t>
      </w:r>
    </w:p>
    <w:p w:rsidR="00183DC9" w:rsidRDefault="00183DC9">
      <w:pPr>
        <w:pStyle w:val="ProductList-Body"/>
      </w:pPr>
    </w:p>
    <w:p w:rsidR="00183DC9" w:rsidRDefault="008472CE">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46"/>
        <w:gridCol w:w="5444"/>
      </w:tblGrid>
      <w:tr w:rsidR="00183D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Motsvarande licens för Program för Hemanvändning</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Standard 2010/2013/2016</w:t>
            </w:r>
          </w:p>
          <w:p w:rsidR="00183DC9" w:rsidRDefault="008472CE">
            <w:pPr>
              <w:pStyle w:val="ProductList-TableBody"/>
            </w:pPr>
            <w:r>
              <w:t xml:space="preserve">Office Professional Plus 2010/2013/2016 </w:t>
            </w:r>
          </w:p>
          <w:p w:rsidR="00183DC9" w:rsidRDefault="008472CE">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Professional Plus 2016 HUP och Office 2016 för Mac Home &amp; Business med Skype för företag DL HUP</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Access 2010/2013/2016</w:t>
            </w:r>
          </w:p>
          <w:p w:rsidR="00183DC9" w:rsidRDefault="008472CE">
            <w:pPr>
              <w:pStyle w:val="ProductList-TableBody"/>
            </w:pPr>
            <w:r>
              <w:t>Excel 2010/2013/2016</w:t>
            </w:r>
          </w:p>
          <w:p w:rsidR="00183DC9" w:rsidRDefault="008472CE">
            <w:pPr>
              <w:pStyle w:val="ProductList-TableBody"/>
            </w:pPr>
            <w:r>
              <w:t>PowerPoint 2010/2013/2016</w:t>
            </w:r>
          </w:p>
          <w:p w:rsidR="00183DC9" w:rsidRDefault="008472CE">
            <w:pPr>
              <w:pStyle w:val="ProductList-TableBody"/>
            </w:pPr>
            <w:r>
              <w:t>InfoPath 2010/2013/2016</w:t>
            </w:r>
          </w:p>
          <w:p w:rsidR="00183DC9" w:rsidRDefault="008472CE">
            <w:pPr>
              <w:pStyle w:val="ProductList-TableBody"/>
            </w:pPr>
            <w:r>
              <w:t>Lync 2010/2013/2015</w:t>
            </w:r>
          </w:p>
          <w:p w:rsidR="00183DC9" w:rsidRDefault="008472CE">
            <w:pPr>
              <w:pStyle w:val="ProductList-TableBody"/>
            </w:pPr>
            <w:r>
              <w:t>OneNote 2010/2013/2016</w:t>
            </w:r>
          </w:p>
          <w:p w:rsidR="00183DC9" w:rsidRDefault="008472CE">
            <w:pPr>
              <w:pStyle w:val="ProductList-TableBody"/>
            </w:pPr>
            <w:r>
              <w:t>Outlook 2010/2013/2016</w:t>
            </w:r>
          </w:p>
          <w:p w:rsidR="00183DC9" w:rsidRDefault="008472CE">
            <w:pPr>
              <w:pStyle w:val="ProductList-TableBody"/>
            </w:pPr>
            <w:r>
              <w:t>Publisher 2010/2013/2016</w:t>
            </w:r>
          </w:p>
          <w:p w:rsidR="00183DC9" w:rsidRDefault="008472CE">
            <w:pPr>
              <w:pStyle w:val="ProductList-TableBody"/>
            </w:pPr>
            <w:r>
              <w:t>Skype för Business 2015</w:t>
            </w:r>
          </w:p>
          <w:p w:rsidR="00183DC9" w:rsidRDefault="008472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Office Professional Plus 2016 HUP och Office 2016 för Mac Home &amp; Business med Skype för företag DL HUP </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Visio Standard 2010/2013/2016 </w:t>
            </w:r>
          </w:p>
          <w:p w:rsidR="00183DC9" w:rsidRDefault="008472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Visio Professional 2016 HUP</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Project Standard 2010/2013/2016</w:t>
            </w:r>
          </w:p>
          <w:p w:rsidR="00183DC9" w:rsidRDefault="008472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Project Professional 2016 HUP</w:t>
            </w:r>
          </w:p>
        </w:tc>
      </w:tr>
    </w:tbl>
    <w:p w:rsidR="00183DC9" w:rsidRDefault="008472CE">
      <w:pPr>
        <w:pStyle w:val="ProductList-Body"/>
      </w:pPr>
      <w:r>
        <w:rPr>
          <w:i/>
        </w:rPr>
        <w:t xml:space="preserve">För ytterligare information, inklusive information om framtida tillgänglighet för ytterligare programvara för hemanvändnings, se </w:t>
      </w:r>
      <w:hyperlink r:id="rId149">
        <w:r>
          <w:rPr>
            <w:i/>
            <w:color w:val="00467F"/>
            <w:u w:val="single"/>
          </w:rPr>
          <w:t>http://www.microsoft.com/licensing</w:t>
        </w:r>
      </w:hyperlink>
      <w:r>
        <w:rPr>
          <w:i/>
        </w:rPr>
        <w:t>.</w:t>
      </w:r>
    </w:p>
    <w:p w:rsidR="00183DC9" w:rsidRDefault="00183DC9">
      <w:pPr>
        <w:pStyle w:val="ProductList-Body"/>
      </w:pPr>
    </w:p>
    <w:p w:rsidR="00183DC9" w:rsidRDefault="008472CE">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183DC9" w:rsidRDefault="00183DC9">
      <w:pPr>
        <w:pStyle w:val="ProductList-Body"/>
        <w:jc w:val="right"/>
      </w:pPr>
    </w:p>
    <w:p w:rsidR="00183DC9" w:rsidRDefault="008472CE">
      <w:pPr>
        <w:pStyle w:val="ProductList-ClauseHeading"/>
        <w:outlineLvl w:val="2"/>
      </w:pPr>
      <w:bookmarkStart w:id="354" w:name="_Sec585"/>
      <w:r>
        <w:t>Problemlösningssupport dygnet runt</w:t>
      </w:r>
      <w:bookmarkEnd w:id="354"/>
    </w:p>
    <w:p w:rsidR="00183DC9" w:rsidRDefault="008472CE">
      <w:pPr>
        <w:pStyle w:val="ProductList-Body"/>
      </w:pPr>
      <w:r>
        <w:t>Kunder (andra än de som gör sina inköp genom akademiska program) med SA-täckning är berättigade till problemlösningssupport dygnet runt.</w:t>
      </w:r>
    </w:p>
    <w:p w:rsidR="00183DC9" w:rsidRDefault="00183DC9">
      <w:pPr>
        <w:pStyle w:val="ProductList-Body"/>
      </w:pPr>
    </w:p>
    <w:p w:rsidR="00183DC9" w:rsidRDefault="008472CE">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183DC9" w:rsidRDefault="00183DC9">
      <w:pPr>
        <w:pStyle w:val="ProductList-Body"/>
      </w:pPr>
    </w:p>
    <w:p w:rsidR="00183DC9" w:rsidRDefault="008472CE">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183DC9" w:rsidRDefault="00183DC9">
      <w:pPr>
        <w:pStyle w:val="ProductList-Body"/>
      </w:pPr>
    </w:p>
    <w:p w:rsidR="00183DC9" w:rsidRDefault="008472CE">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183DC9" w:rsidRDefault="00183DC9">
      <w:pPr>
        <w:pStyle w:val="ProductList-Body"/>
      </w:pPr>
    </w:p>
    <w:p w:rsidR="00183DC9" w:rsidRDefault="008472CE">
      <w:pPr>
        <w:pStyle w:val="ProductList-SubClauseHeading"/>
        <w:outlineLvl w:val="3"/>
      </w:pPr>
      <w:r>
        <w:t>Tilldelning av telefonsupportincidenter för alla program utom MPSA</w:t>
      </w:r>
    </w:p>
    <w:p w:rsidR="00183DC9" w:rsidRDefault="008472CE">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183D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IW/klient – Ersättningsökningar för incidenter</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$200,000</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300,000</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270,000</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 Fr. 330,000</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1,650,000 CRC</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1,600,000 kr</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215,000</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£135,000</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24,000,000 JPY</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240,000,000 KWD</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1,650,000 kr</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350,000</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2,000,000 kr</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7,000,000 NTD</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10,000,000 INR</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6,600,000 RUB</w:t>
            </w:r>
          </w:p>
        </w:tc>
      </w:tr>
    </w:tbl>
    <w:p w:rsidR="00183DC9" w:rsidRDefault="00183DC9">
      <w:pPr>
        <w:pStyle w:val="ProductList-BodyIndented"/>
        <w:ind w:left="720"/>
      </w:pPr>
    </w:p>
    <w:p w:rsidR="00183DC9" w:rsidRDefault="008472CE">
      <w:pPr>
        <w:pStyle w:val="ProductList-BodyIndented"/>
      </w:pPr>
      <w:r>
        <w:t>Telefonsupportincidenter som inte har använts löper ut när SA-täckningen upphör. Telefonsupportincidenter kan inte överföras mellan registreringar och avtal.</w:t>
      </w:r>
    </w:p>
    <w:p w:rsidR="00183DC9" w:rsidRDefault="00183DC9">
      <w:pPr>
        <w:pStyle w:val="ProductList-BodyIndented"/>
      </w:pPr>
    </w:p>
    <w:p w:rsidR="00183DC9" w:rsidRDefault="008472CE">
      <w:pPr>
        <w:pStyle w:val="ProductList-BodyIndented"/>
      </w:pPr>
      <w:r>
        <w:t xml:space="preserve">Åtkomst till lokal telefonsupport är tillgänglig under den kontorstid som anges på webbplatsen </w:t>
      </w:r>
      <w:hyperlink r:id="rId150">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183DC9" w:rsidRDefault="00183DC9">
      <w:pPr>
        <w:pStyle w:val="ProductList-BodyIndented"/>
      </w:pPr>
    </w:p>
    <w:p w:rsidR="00183DC9" w:rsidRDefault="008472CE">
      <w:pPr>
        <w:pStyle w:val="ProductList-SubClauseHeading"/>
        <w:outlineLvl w:val="3"/>
      </w:pPr>
      <w:r>
        <w:t>Tilldelning av telefonsupportincidenter för MPSA</w:t>
      </w:r>
    </w:p>
    <w:p w:rsidR="00183DC9" w:rsidRDefault="008472CE">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8"/>
        <w:gridCol w:w="5222"/>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183DC9" w:rsidRDefault="008472CE">
            <w:pPr>
              <w:pStyle w:val="ProductList-TableBody"/>
            </w:pPr>
            <w:r>
              <w:rPr>
                <w:color w:val="FFFFFF"/>
              </w:rPr>
              <w:t>Poäng per telefonsupportincident</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Program och system (kombinerat)</w:t>
            </w:r>
          </w:p>
        </w:tc>
        <w:tc>
          <w:tcPr>
            <w:tcW w:w="6000" w:type="dxa"/>
            <w:tcBorders>
              <w:left w:val="single" w:sz="4" w:space="0" w:color="000000"/>
              <w:right w:val="single" w:sz="4" w:space="0" w:color="000000"/>
            </w:tcBorders>
          </w:tcPr>
          <w:p w:rsidR="00183DC9" w:rsidRDefault="008472CE">
            <w:pPr>
              <w:pStyle w:val="ProductList-TableBody"/>
            </w:pPr>
            <w:r>
              <w:t>2,000</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Server</w:t>
            </w:r>
          </w:p>
        </w:tc>
        <w:tc>
          <w:tcPr>
            <w:tcW w:w="6000" w:type="dxa"/>
            <w:tcBorders>
              <w:left w:val="single" w:sz="4" w:space="0" w:color="000000"/>
              <w:right w:val="single" w:sz="4" w:space="0" w:color="000000"/>
            </w:tcBorders>
          </w:tcPr>
          <w:p w:rsidR="00183DC9" w:rsidRDefault="008472CE">
            <w:pPr>
              <w:pStyle w:val="ProductList-TableBody"/>
            </w:pPr>
            <w:r>
              <w:t>400</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CAL</w:t>
            </w:r>
          </w:p>
        </w:tc>
        <w:tc>
          <w:tcPr>
            <w:tcW w:w="6000" w:type="dxa"/>
            <w:tcBorders>
              <w:left w:val="single" w:sz="4" w:space="0" w:color="000000"/>
              <w:right w:val="single" w:sz="4" w:space="0" w:color="000000"/>
            </w:tcBorders>
          </w:tcPr>
          <w:p w:rsidR="00183DC9" w:rsidRDefault="008472CE">
            <w:pPr>
              <w:pStyle w:val="ProductList-TableBody"/>
            </w:pPr>
            <w:r>
              <w:t>400</w:t>
            </w:r>
          </w:p>
        </w:tc>
      </w:tr>
    </w:tbl>
    <w:p w:rsidR="00183DC9" w:rsidRDefault="00183DC9">
      <w:pPr>
        <w:pStyle w:val="ProductList-BodyIndented"/>
      </w:pPr>
    </w:p>
    <w:p w:rsidR="00183DC9" w:rsidRDefault="008472CE">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183DC9" w:rsidRDefault="00183DC9">
      <w:pPr>
        <w:pStyle w:val="ProductList-BodyIndented"/>
      </w:pPr>
    </w:p>
    <w:p w:rsidR="00183DC9" w:rsidRDefault="008472CE">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183DC9" w:rsidRDefault="00183DC9">
      <w:pPr>
        <w:pStyle w:val="ProductList-SubClauseHeading"/>
        <w:outlineLvl w:val="3"/>
      </w:pPr>
    </w:p>
    <w:p w:rsidR="00183DC9" w:rsidRDefault="008472CE">
      <w:pPr>
        <w:pStyle w:val="ProductList-SubClauseHeading"/>
        <w:outlineLvl w:val="3"/>
      </w:pPr>
      <w:r>
        <w:t>Webbaserade incidenter</w:t>
      </w:r>
    </w:p>
    <w:p w:rsidR="00183DC9" w:rsidRDefault="008472CE">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183DC9" w:rsidRDefault="00183DC9">
      <w:pPr>
        <w:pStyle w:val="ProductList-BodyIndented"/>
      </w:pPr>
    </w:p>
    <w:p w:rsidR="00183DC9" w:rsidRDefault="008472CE">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183DC9" w:rsidRDefault="00183DC9">
      <w:pPr>
        <w:pStyle w:val="ProductList-BodyIndented"/>
        <w:ind w:left="720"/>
      </w:pPr>
    </w:p>
    <w:p w:rsidR="00183DC9" w:rsidRDefault="008472CE">
      <w:pPr>
        <w:pStyle w:val="ProductList-SubClauseHeading"/>
        <w:outlineLvl w:val="3"/>
      </w:pPr>
      <w:r>
        <w:t>Supportkontakter</w:t>
      </w:r>
    </w:p>
    <w:p w:rsidR="00183DC9" w:rsidRDefault="008472CE">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53"/>
        <w:gridCol w:w="1453"/>
        <w:gridCol w:w="1453"/>
        <w:gridCol w:w="1453"/>
        <w:gridCol w:w="1453"/>
        <w:gridCol w:w="1453"/>
      </w:tblGrid>
      <w:tr w:rsidR="00183D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S/S+: EA-nivå D</w:t>
            </w:r>
          </w:p>
        </w:tc>
      </w:tr>
      <w:tr w:rsidR="00183DC9">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Efter behov</w:t>
            </w:r>
          </w:p>
        </w:tc>
      </w:tr>
      <w:tr w:rsidR="00183DC9">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w:t>
            </w:r>
          </w:p>
        </w:tc>
      </w:tr>
    </w:tbl>
    <w:p w:rsidR="00183DC9" w:rsidRDefault="00183DC9">
      <w:pPr>
        <w:pStyle w:val="ProductList-BodyIndented"/>
      </w:pPr>
    </w:p>
    <w:p w:rsidR="00183DC9" w:rsidRDefault="008472CE">
      <w:pPr>
        <w:pStyle w:val="ProductList-SubClauseHeading"/>
        <w:outlineLvl w:val="3"/>
      </w:pPr>
      <w:r>
        <w:t>Tjänstenivå för Software Assurance-kunder</w:t>
      </w:r>
    </w:p>
    <w:p w:rsidR="00183DC9" w:rsidRDefault="008472CE">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183D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Förväntat svar från kunden</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Kritisk inverkan på verksamheten: </w:t>
            </w:r>
          </w:p>
          <w:p w:rsidR="00183DC9" w:rsidRDefault="008472CE">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Första samtalssvar inom 2 timmar eller mindre baserat på supporterbjudande</w:t>
            </w:r>
          </w:p>
          <w:p w:rsidR="00183DC9" w:rsidRDefault="008472CE">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Lämpliga resurser sätts in för att upprätthålla en kontinuerlig hjälp dygnet runt2</w:t>
            </w:r>
          </w:p>
          <w:p w:rsidR="00183DC9" w:rsidRDefault="008472CE">
            <w:pPr>
              <w:pStyle w:val="ProductList-TableBody"/>
            </w:pPr>
            <w:r>
              <w:t>Snabb åtkomst och svar från ändringskontrollinstansen</w:t>
            </w:r>
          </w:p>
          <w:p w:rsidR="00183DC9" w:rsidRDefault="008472CE">
            <w:pPr>
              <w:pStyle w:val="ProductList-TableBody"/>
            </w:pPr>
            <w:r>
              <w:t>Lämpliga ansvariga meddelas</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Måttlig inverkan på verksamheten: </w:t>
            </w:r>
          </w:p>
          <w:p w:rsidR="00183DC9" w:rsidRDefault="008472CE">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Första samtalssvar inom 4 timmar eller mindre baserat på supporterbjudande</w:t>
            </w:r>
          </w:p>
          <w:p w:rsidR="00183DC9" w:rsidRDefault="008472C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Lämpliga resurser sätts in för att upprätthålla en kontinuerlig hjälp under Kontorstid</w:t>
            </w:r>
          </w:p>
          <w:p w:rsidR="00183DC9" w:rsidRDefault="008472CE">
            <w:pPr>
              <w:pStyle w:val="ProductList-TableBody"/>
            </w:pPr>
            <w:r>
              <w:t>Åtkomst och svar från ändringskontrollinstansen inom 4 timmar (Kontorstid).</w:t>
            </w:r>
          </w:p>
        </w:tc>
      </w:tr>
      <w:tr w:rsidR="00183DC9">
        <w:tc>
          <w:tcPr>
            <w:tcW w:w="29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Minimal inverkan på verksamheten: </w:t>
            </w:r>
          </w:p>
          <w:p w:rsidR="00183DC9" w:rsidRDefault="008472CE">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Första samtalssvar inom en arbetsdag eller mindre baserat på supporterbjudande</w:t>
            </w:r>
          </w:p>
          <w:p w:rsidR="00183DC9" w:rsidRDefault="008472CE">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Korrekt kontaktinformation till ärendeansvarig</w:t>
            </w:r>
          </w:p>
          <w:p w:rsidR="00183DC9" w:rsidRDefault="008472CE">
            <w:pPr>
              <w:pStyle w:val="ProductList-TableBody"/>
            </w:pPr>
            <w:r>
              <w:t>Svar inom en arbetsdag.</w:t>
            </w:r>
          </w:p>
        </w:tc>
      </w:tr>
    </w:tbl>
    <w:p w:rsidR="00183DC9" w:rsidRDefault="008472CE">
      <w:pPr>
        <w:pStyle w:val="ProductList-BodyIndented"/>
      </w:pPr>
      <w:r>
        <w:rPr>
          <w:i/>
        </w:rPr>
        <w:t>1 Kontakta Microsofts representant för lokal kontorstid.</w:t>
      </w:r>
    </w:p>
    <w:p w:rsidR="00183DC9" w:rsidRDefault="008472CE">
      <w:pPr>
        <w:pStyle w:val="ProductList-BodyIndented"/>
      </w:pPr>
      <w:r>
        <w:rPr>
          <w:i/>
        </w:rPr>
        <w:t>2 Microsoft kan behöva nedgradera allvarlighetsgraden om kunden inte kan tillhandahålla tillräckliga resurser eller svar så att Microsoft kan fortsätta med problemlösningsarbetet.</w:t>
      </w:r>
    </w:p>
    <w:p w:rsidR="00183DC9" w:rsidRDefault="00183DC9">
      <w:pPr>
        <w:pStyle w:val="ProductList-BodyIndented"/>
        <w:ind w:left="720"/>
      </w:pPr>
    </w:p>
    <w:p w:rsidR="00183DC9" w:rsidRDefault="008472CE">
      <w:pPr>
        <w:pStyle w:val="ProductList-SubClauseHeading"/>
        <w:outlineLvl w:val="3"/>
      </w:pPr>
      <w:r>
        <w:t>Omvandling av incidenter för Software Assurance problemlösningssupport dygnet runt till Premier Support-tjänster</w:t>
      </w:r>
    </w:p>
    <w:p w:rsidR="00183DC9" w:rsidRDefault="008472CE">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183DC9" w:rsidRDefault="00183DC9">
      <w:pPr>
        <w:pStyle w:val="ProductList-BodyIndented"/>
      </w:pPr>
    </w:p>
    <w:p w:rsidR="00183DC9" w:rsidRDefault="008472CE">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183DC9" w:rsidRDefault="00183DC9">
      <w:pPr>
        <w:pStyle w:val="ProductList-BodyIndented"/>
        <w:ind w:left="720"/>
      </w:pPr>
    </w:p>
    <w:p w:rsidR="00183DC9" w:rsidRDefault="008472CE">
      <w:pPr>
        <w:pStyle w:val="ProductList-SubClauseHeading"/>
        <w:outlineLvl w:val="3"/>
      </w:pPr>
      <w:r>
        <w:t>Ytterligare Företagsvillkor</w:t>
      </w:r>
    </w:p>
    <w:p w:rsidR="00183DC9" w:rsidRDefault="008472CE">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183DC9" w:rsidRDefault="00183DC9">
      <w:pPr>
        <w:pStyle w:val="ProductList-BodyIndented"/>
      </w:pPr>
    </w:p>
    <w:p w:rsidR="00183DC9" w:rsidRDefault="008472CE">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183DC9" w:rsidRDefault="00183DC9">
      <w:pPr>
        <w:pStyle w:val="ProductList-BodyIndented"/>
      </w:pPr>
    </w:p>
    <w:p w:rsidR="00183DC9" w:rsidRDefault="008472CE">
      <w:pPr>
        <w:pStyle w:val="ProductList-SubClauseHeading"/>
        <w:outlineLvl w:val="3"/>
      </w:pPr>
      <w:r>
        <w:t>SCE-berättigande</w:t>
      </w:r>
    </w:p>
    <w:p w:rsidR="00183DC9" w:rsidRDefault="008472CE">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183DC9" w:rsidRDefault="00183DC9">
      <w:pPr>
        <w:pStyle w:val="ProductList-BodyIndented"/>
      </w:pPr>
    </w:p>
    <w:p w:rsidR="00183DC9" w:rsidRDefault="008472CE">
      <w:pPr>
        <w:pStyle w:val="ProductList-BodyIndented"/>
      </w:pPr>
      <w:r>
        <w:t>De kvalificerande Application Platform-produkterna är:</w:t>
      </w:r>
    </w:p>
    <w:p w:rsidR="00183DC9" w:rsidRDefault="008472CE" w:rsidP="008472C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183DC9" w:rsidRDefault="008472CE" w:rsidP="008472CE">
      <w:pPr>
        <w:pStyle w:val="ProductList-Bullet"/>
        <w:numPr>
          <w:ilvl w:val="1"/>
          <w:numId w:val="49"/>
        </w:numPr>
      </w:pPr>
      <w:r>
        <w:t>BizTalk Server</w:t>
      </w:r>
      <w:r>
        <w:fldChar w:fldCharType="begin"/>
      </w:r>
      <w:r>
        <w:instrText xml:space="preserve"> XE "BizTalk Server" </w:instrText>
      </w:r>
      <w:r>
        <w:fldChar w:fldCharType="end"/>
      </w:r>
      <w:r>
        <w:t xml:space="preserve"> (Standard, Enterprise och Branch)</w:t>
      </w:r>
    </w:p>
    <w:p w:rsidR="00183DC9" w:rsidRDefault="008472CE" w:rsidP="008472CE">
      <w:pPr>
        <w:pStyle w:val="ProductList-Bullet"/>
        <w:numPr>
          <w:ilvl w:val="1"/>
          <w:numId w:val="49"/>
        </w:numPr>
      </w:pPr>
      <w:r>
        <w:t>Office SharePoint Server</w:t>
      </w:r>
      <w:r>
        <w:fldChar w:fldCharType="begin"/>
      </w:r>
      <w:r>
        <w:instrText xml:space="preserve"> XE "SharePoint Server" </w:instrText>
      </w:r>
      <w:r>
        <w:fldChar w:fldCharType="end"/>
      </w:r>
    </w:p>
    <w:p w:rsidR="00183DC9" w:rsidRDefault="008472CE">
      <w:pPr>
        <w:pStyle w:val="ProductList-BodyIndented"/>
      </w:pPr>
      <w:r>
        <w:t>De kvalificerande produkterna från Core Infrastructure-komponenten är:</w:t>
      </w:r>
    </w:p>
    <w:p w:rsidR="00183DC9" w:rsidRDefault="008472CE" w:rsidP="008472C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183DC9" w:rsidRDefault="008472CE" w:rsidP="008472C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183DC9" w:rsidRDefault="00183DC9">
      <w:pPr>
        <w:pStyle w:val="ProductList-BodyIndented"/>
      </w:pPr>
    </w:p>
    <w:p w:rsidR="00183DC9" w:rsidRDefault="008472CE">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Minsta Genomsnittliga SA-utgifter per år för att vara berättigad Obegränsad PRS dygnet runt.</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250,000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375,000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337,500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412,500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2,062,500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2,000,000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268,750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168,750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30,000,000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300,000,000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2,062,500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437,500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2,500,000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8,750,000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12,500,000</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8,250,000</w:t>
            </w:r>
          </w:p>
        </w:tc>
      </w:tr>
    </w:tbl>
    <w:p w:rsidR="00183DC9" w:rsidRDefault="00183DC9">
      <w:pPr>
        <w:pStyle w:val="ProductList-BodyIndented"/>
        <w:ind w:left="720"/>
      </w:pPr>
    </w:p>
    <w:p w:rsidR="00183DC9" w:rsidRDefault="008472CE">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183DC9" w:rsidRDefault="00183DC9">
      <w:pPr>
        <w:pStyle w:val="ProductList-BodyIndented"/>
        <w:ind w:left="720"/>
      </w:pPr>
    </w:p>
    <w:p w:rsidR="00183DC9" w:rsidRDefault="008472CE">
      <w:pPr>
        <w:pStyle w:val="ProductList-SubClauseHeading"/>
        <w:outlineLvl w:val="3"/>
      </w:pPr>
      <w:r>
        <w:t>Berättigande för Parallel Data Warehouse</w:t>
      </w:r>
    </w:p>
    <w:p w:rsidR="00183DC9" w:rsidRDefault="008472CE">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183DC9" w:rsidRDefault="00183DC9">
      <w:pPr>
        <w:pStyle w:val="ProductList-BodyIndented"/>
      </w:pPr>
    </w:p>
    <w:p w:rsidR="00183DC9" w:rsidRDefault="008472CE">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183DC9" w:rsidRDefault="00183DC9">
      <w:pPr>
        <w:pStyle w:val="ProductList-BodyIndented"/>
      </w:pPr>
    </w:p>
    <w:p w:rsidR="00183DC9" w:rsidRDefault="008472CE">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Tillåtna supportkontakter</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4</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6</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7</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8</w:t>
            </w:r>
          </w:p>
        </w:tc>
      </w:tr>
    </w:tbl>
    <w:p w:rsidR="00183DC9" w:rsidRDefault="00183DC9">
      <w:pPr>
        <w:pStyle w:val="ProductList-BodyIndented"/>
      </w:pPr>
    </w:p>
    <w:p w:rsidR="00183DC9" w:rsidRDefault="008472CE">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183DC9" w:rsidRDefault="008472CE">
      <w:pPr>
        <w:pStyle w:val="ProductList-BodyIndented"/>
      </w:pPr>
      <w:r>
        <w:t xml:space="preserve">Obs! Kunder som för tillfället är licensierade för PDW bibehåller denna fördel i </w:t>
      </w:r>
      <w:hyperlink r:id="rId151">
        <w:r>
          <w:rPr>
            <w:color w:val="00467F"/>
            <w:u w:val="single"/>
          </w:rPr>
          <w:t>produktvillkoren för juni 2016</w:t>
        </w:r>
      </w:hyperlink>
      <w:r>
        <w:t>.</w:t>
      </w:r>
    </w:p>
    <w:p w:rsidR="00183DC9" w:rsidRDefault="00183DC9">
      <w:pPr>
        <w:pStyle w:val="ProductList-BodyIndented"/>
      </w:pPr>
    </w:p>
    <w:p w:rsidR="00183DC9" w:rsidRDefault="008472CE">
      <w:pPr>
        <w:pStyle w:val="ProductList-ClauseHeading"/>
        <w:outlineLvl w:val="2"/>
      </w:pPr>
      <w:bookmarkStart w:id="355" w:name="_Sec587"/>
      <w:r>
        <w:t>Tillgänglighet för Step-Up-licens</w:t>
      </w:r>
      <w:bookmarkEnd w:id="355"/>
    </w:p>
    <w:p w:rsidR="00183DC9" w:rsidRDefault="008472CE">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183D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Step-Up Till</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BizTalk Server Standard</w:t>
            </w:r>
            <w:r>
              <w:fldChar w:fldCharType="begin"/>
            </w:r>
            <w:r>
              <w:instrText xml:space="preserve"> XE "BizTalk Server Standard"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BizTalk Server Enterprise</w:t>
            </w:r>
            <w:r>
              <w:fldChar w:fldCharType="begin"/>
            </w:r>
            <w:r>
              <w:instrText xml:space="preserve"> XE "BizTalk Server Enterprise"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BizTalk Server Enterprise</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w:t>
            </w:r>
            <w:r>
              <w:fldChar w:fldCharType="begin"/>
            </w:r>
            <w:r>
              <w:instrText xml:space="preserve"> XE "Enterprise CAL" </w:instrText>
            </w:r>
            <w:r>
              <w:fldChar w:fldCharType="end"/>
            </w:r>
            <w:r>
              <w:t xml:space="preserve"> Suite</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Infrastructure Server Suite Datacenter</w:t>
            </w:r>
            <w:r>
              <w:fldChar w:fldCharType="begin"/>
            </w:r>
            <w:r>
              <w:instrText xml:space="preserve"> XE "Core Infrastructure Server Suite Datacenter"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Desktop Education med Enterprise CAL Suite</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Desktop School med Enterprise CAL Suite</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Exchange Server Enterprise</w:t>
            </w:r>
            <w:r>
              <w:fldChar w:fldCharType="begin"/>
            </w:r>
            <w:r>
              <w:instrText xml:space="preserve"> XE "Exchange Server Enterprise"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Forefront TMG Enterprise</w:t>
            </w:r>
            <w:r>
              <w:fldChar w:fldCharType="begin"/>
            </w:r>
            <w:r>
              <w:instrText xml:space="preserve"> XE "Forefront TMG Enterprise"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Professional Plus</w:t>
            </w:r>
            <w:r>
              <w:fldChar w:fldCharType="begin"/>
            </w:r>
            <w:r>
              <w:instrText xml:space="preserve"> XE "Office Professional Plus"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Företagsdesktop</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Project Professional</w:t>
            </w:r>
            <w:r>
              <w:fldChar w:fldCharType="begin"/>
            </w:r>
            <w:r>
              <w:instrText xml:space="preserve"> XE "Project Professional"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Server Enterprise Core</w:t>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Server Business Intelligence</w:t>
            </w:r>
            <w:r>
              <w:fldChar w:fldCharType="begin"/>
            </w:r>
            <w:r>
              <w:instrText xml:space="preserve"> XE "SQL Server Business Intelligence"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Datacenter</w:t>
            </w:r>
            <w:r>
              <w:fldChar w:fldCharType="begin"/>
            </w:r>
            <w:r>
              <w:instrText xml:space="preserve"> XE "System Center Datacenter"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Visio Professional</w:t>
            </w:r>
            <w:r>
              <w:fldChar w:fldCharType="begin"/>
            </w:r>
            <w:r>
              <w:instrText xml:space="preserve"> XE "Visio Professional"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Visual Studio Enterprise-prenumeration</w:t>
            </w:r>
            <w:r>
              <w:fldChar w:fldCharType="begin"/>
            </w:r>
            <w:r>
              <w:instrText xml:space="preserve"> XE "Visual Studio Enterprise-prenumeration"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Visual Studio Enterprise-prenumeration</w:t>
            </w:r>
            <w:r>
              <w:fldChar w:fldCharType="begin"/>
            </w:r>
            <w:r>
              <w:instrText xml:space="preserve"> XE "Visual Studio Enterprise-prenumeration" </w:instrText>
            </w:r>
            <w:r>
              <w:fldChar w:fldCharType="end"/>
            </w:r>
          </w:p>
        </w:tc>
      </w:tr>
      <w:tr w:rsidR="00183DC9">
        <w:tc>
          <w:tcPr>
            <w:tcW w:w="600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Server Datacenter</w:t>
            </w:r>
            <w:r>
              <w:fldChar w:fldCharType="begin"/>
            </w:r>
            <w:r>
              <w:instrText xml:space="preserve"> XE "Windows Server Datacenter" </w:instrText>
            </w:r>
            <w:r>
              <w:fldChar w:fldCharType="end"/>
            </w:r>
          </w:p>
        </w:tc>
      </w:tr>
    </w:tbl>
    <w:p w:rsidR="00183DC9" w:rsidRDefault="00183DC9">
      <w:pPr>
        <w:pStyle w:val="ProductList-Body"/>
      </w:pPr>
    </w:p>
    <w:p w:rsidR="00183DC9" w:rsidRDefault="008472CE">
      <w:pPr>
        <w:pStyle w:val="ProductList-ClauseHeading"/>
        <w:outlineLvl w:val="2"/>
      </w:pPr>
      <w:bookmarkStart w:id="356" w:name="_Sec588"/>
      <w:r>
        <w:t>Servrar – Rättigheter för Återställning vid Krasch</w:t>
      </w:r>
      <w:bookmarkEnd w:id="356"/>
    </w:p>
    <w:p w:rsidR="00183DC9" w:rsidRDefault="008472CE">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183DC9" w:rsidRDefault="00183DC9">
      <w:pPr>
        <w:pStyle w:val="ProductList-Body"/>
      </w:pPr>
    </w:p>
    <w:p w:rsidR="00183DC9" w:rsidRDefault="008472CE">
      <w:pPr>
        <w:pStyle w:val="ProductList-SubSubClauseHeading"/>
        <w:outlineLvl w:val="4"/>
      </w:pPr>
      <w:r>
        <w:t>Tillåten användning av säkerhetskopierade instanser</w:t>
      </w:r>
    </w:p>
    <w:p w:rsidR="00183DC9" w:rsidRDefault="008472CE">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183DC9" w:rsidRDefault="008472CE" w:rsidP="008472CE">
      <w:pPr>
        <w:pStyle w:val="ProductList-Bullet"/>
        <w:numPr>
          <w:ilvl w:val="2"/>
          <w:numId w:val="51"/>
        </w:numPr>
      </w:pPr>
      <w:r>
        <w:t xml:space="preserve">Under korta perioder då återställning vid krasch-funktioner testas under en vecka var 90:e dag; </w:t>
      </w:r>
    </w:p>
    <w:p w:rsidR="00183DC9" w:rsidRDefault="008472CE" w:rsidP="008472CE">
      <w:pPr>
        <w:pStyle w:val="ProductList-Bullet"/>
        <w:numPr>
          <w:ilvl w:val="2"/>
          <w:numId w:val="5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183DC9" w:rsidRDefault="008472CE" w:rsidP="008472CE">
      <w:pPr>
        <w:pStyle w:val="ProductList-Bullet"/>
        <w:numPr>
          <w:ilvl w:val="2"/>
          <w:numId w:val="5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183DC9" w:rsidRDefault="00183DC9">
      <w:pPr>
        <w:pStyle w:val="ProductList-BodyIndented2"/>
      </w:pPr>
    </w:p>
    <w:p w:rsidR="00183DC9" w:rsidRDefault="008472CE">
      <w:pPr>
        <w:pStyle w:val="ProductList-SubSubClauseHeading"/>
        <w:outlineLvl w:val="4"/>
      </w:pPr>
      <w:r>
        <w:t>Användning av Azure-hybridförmånen för Haveriberedskap</w:t>
      </w:r>
    </w:p>
    <w:p w:rsidR="00183DC9" w:rsidRDefault="008472CE">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183DC9" w:rsidRDefault="00183DC9">
      <w:pPr>
        <w:pStyle w:val="ProductList-BodyIndented2"/>
      </w:pPr>
    </w:p>
    <w:p w:rsidR="00183DC9" w:rsidRDefault="008472CE">
      <w:pPr>
        <w:pStyle w:val="ProductList-SubSubClauseHeading"/>
        <w:outlineLvl w:val="4"/>
      </w:pPr>
      <w:r>
        <w:t>Krav för användning av Återställning vid krasch</w:t>
      </w:r>
    </w:p>
    <w:p w:rsidR="00183DC9" w:rsidRDefault="008472CE">
      <w:pPr>
        <w:pStyle w:val="ProductList-BodyIndented2"/>
      </w:pPr>
      <w:r>
        <w:t>För att använda programvaran under rättigheter för återställning vid krasch måste kunde uppfylla följande villkor:</w:t>
      </w:r>
    </w:p>
    <w:p w:rsidR="00183DC9" w:rsidRDefault="008472CE" w:rsidP="008472CE">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183DC9" w:rsidRDefault="008472CE" w:rsidP="008472CE">
      <w:pPr>
        <w:pStyle w:val="ProductList-Bullet"/>
        <w:numPr>
          <w:ilvl w:val="2"/>
          <w:numId w:val="5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183DC9" w:rsidRDefault="008472CE" w:rsidP="008472CE">
      <w:pPr>
        <w:pStyle w:val="ProductList-Bullet"/>
        <w:numPr>
          <w:ilvl w:val="2"/>
          <w:numId w:val="5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183DC9" w:rsidRDefault="008472CE" w:rsidP="008472CE">
      <w:pPr>
        <w:pStyle w:val="ProductList-Bullet"/>
        <w:numPr>
          <w:ilvl w:val="2"/>
          <w:numId w:val="5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183DC9" w:rsidRDefault="008472CE" w:rsidP="008472CE">
      <w:pPr>
        <w:pStyle w:val="ProductList-Bullet"/>
        <w:numPr>
          <w:ilvl w:val="2"/>
          <w:numId w:val="5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183DC9" w:rsidRDefault="008472CE" w:rsidP="008472CE">
      <w:pPr>
        <w:pStyle w:val="ProductList-Bullet"/>
        <w:numPr>
          <w:ilvl w:val="2"/>
          <w:numId w:val="5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183DC9" w:rsidRDefault="00183DC9">
      <w:pPr>
        <w:pStyle w:val="ProductList-BodyIndented2"/>
      </w:pPr>
    </w:p>
    <w:p w:rsidR="00183DC9" w:rsidRDefault="008472CE">
      <w:pPr>
        <w:pStyle w:val="ProductList-SubSubClauseHeading"/>
        <w:outlineLvl w:val="4"/>
      </w:pPr>
      <w:r>
        <w:t>Ytterligare tillåten användning av Windows Server</w:t>
      </w:r>
    </w:p>
    <w:p w:rsidR="00183DC9" w:rsidRDefault="008472CE" w:rsidP="008472CE">
      <w:pPr>
        <w:pStyle w:val="ProductList-Bullet"/>
        <w:numPr>
          <w:ilvl w:val="2"/>
          <w:numId w:val="5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183DC9" w:rsidRDefault="008472CE" w:rsidP="008472CE">
      <w:pPr>
        <w:pStyle w:val="ProductList-Bullet"/>
        <w:numPr>
          <w:ilvl w:val="3"/>
          <w:numId w:val="5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183DC9" w:rsidRDefault="008472CE" w:rsidP="008472CE">
      <w:pPr>
        <w:pStyle w:val="ProductList-Bullet"/>
        <w:numPr>
          <w:ilvl w:val="3"/>
          <w:numId w:val="5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183DC9" w:rsidRDefault="008472CE">
      <w:pPr>
        <w:pStyle w:val="ProductList-BodyIndented2"/>
        <w:ind w:left="1440"/>
      </w:pPr>
      <w:r>
        <w:t>- köra virtualiseringsprogramvara för maskinvaran, t.ex. Hyper-V</w:t>
      </w:r>
    </w:p>
    <w:p w:rsidR="00183DC9" w:rsidRDefault="008472CE">
      <w:pPr>
        <w:pStyle w:val="ProductList-BodyIndented2"/>
        <w:ind w:left="1440"/>
      </w:pPr>
      <w:r>
        <w:t>- tillhandahålla virtualiseringstjänster för maskinvaran</w:t>
      </w:r>
    </w:p>
    <w:p w:rsidR="00183DC9" w:rsidRDefault="008472CE">
      <w:pPr>
        <w:pStyle w:val="ProductList-BodyIndented2"/>
        <w:ind w:left="1440"/>
      </w:pPr>
      <w:r>
        <w:t>- köra programvaruagenter för att hantera virtualiseringsprogramvaran för maskinvaran</w:t>
      </w:r>
    </w:p>
    <w:p w:rsidR="00183DC9" w:rsidRDefault="008472CE">
      <w:pPr>
        <w:pStyle w:val="ProductList-BodyIndented2"/>
        <w:ind w:left="1440"/>
      </w:pPr>
      <w:r>
        <w:t>- fungera som mål för kopiering</w:t>
      </w:r>
    </w:p>
    <w:p w:rsidR="00183DC9" w:rsidRDefault="008472CE">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rsidR="00183DC9" w:rsidRDefault="008472CE">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183DC9" w:rsidRDefault="008472CE">
      <w:pPr>
        <w:pStyle w:val="ProductList-BodyIndented2"/>
        <w:ind w:left="1440"/>
      </w:pPr>
      <w:r>
        <w:t xml:space="preserve">- köra återställning vid krasch-tjänster enligt vad som beskrivs ovan </w:t>
      </w:r>
    </w:p>
    <w:p w:rsidR="00183DC9" w:rsidRDefault="008472CE" w:rsidP="008472CE">
      <w:pPr>
        <w:pStyle w:val="ProductList-Bullet"/>
        <w:numPr>
          <w:ilvl w:val="3"/>
          <w:numId w:val="5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183DC9" w:rsidRDefault="00183DC9">
      <w:pPr>
        <w:pStyle w:val="ProductList-BodyIndented2"/>
      </w:pPr>
    </w:p>
    <w:p w:rsidR="00183DC9" w:rsidRDefault="00183DC9">
      <w:pPr>
        <w:pStyle w:val="ProductList-BodyIndented2"/>
      </w:pPr>
    </w:p>
    <w:p w:rsidR="00183DC9" w:rsidRDefault="008472CE">
      <w:pPr>
        <w:pStyle w:val="ProductList-ClauseHeading"/>
        <w:outlineLvl w:val="2"/>
      </w:pPr>
      <w:bookmarkStart w:id="357" w:name="_Sec589"/>
      <w:r>
        <w:t>Licensmobilitet</w:t>
      </w:r>
      <w:bookmarkEnd w:id="357"/>
    </w:p>
    <w:p w:rsidR="00183DC9" w:rsidRDefault="008472CE">
      <w:pPr>
        <w:pStyle w:val="ProductList-SubClauseHeading"/>
        <w:outlineLvl w:val="3"/>
      </w:pPr>
      <w:r>
        <w:t>Licensmobilitet över serverfarmar</w:t>
      </w:r>
    </w:p>
    <w:p w:rsidR="00183DC9" w:rsidRDefault="008472CE">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183DC9" w:rsidRDefault="00183DC9">
      <w:pPr>
        <w:pStyle w:val="ProductList-BodyIndented"/>
      </w:pPr>
    </w:p>
    <w:p w:rsidR="00183DC9" w:rsidRDefault="008472CE">
      <w:pPr>
        <w:pStyle w:val="ProductList-SubClauseHeading"/>
        <w:outlineLvl w:val="3"/>
      </w:pPr>
      <w:r>
        <w:t>Licensmobilitet genom Software Assurance</w:t>
      </w:r>
    </w:p>
    <w:p w:rsidR="00183DC9" w:rsidRDefault="008472CE">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183DC9" w:rsidRDefault="00183DC9">
      <w:pPr>
        <w:pStyle w:val="ProductList-BodyIndented"/>
      </w:pPr>
    </w:p>
    <w:p w:rsidR="00183DC9" w:rsidRDefault="008472CE">
      <w:pPr>
        <w:pStyle w:val="ProductList-SubSubClauseHeading"/>
        <w:outlineLvl w:val="4"/>
      </w:pPr>
      <w:r>
        <w:t>Tillåten användning:</w:t>
      </w:r>
    </w:p>
    <w:p w:rsidR="00183DC9" w:rsidRDefault="008472CE">
      <w:pPr>
        <w:pStyle w:val="ProductList-BodyIndented2"/>
      </w:pPr>
      <w:r>
        <w:t>Med licensmobilitet via SA får kunden:</w:t>
      </w:r>
    </w:p>
    <w:p w:rsidR="00183DC9" w:rsidRDefault="008472CE" w:rsidP="008472CE">
      <w:pPr>
        <w:pStyle w:val="ProductList-Bullet"/>
        <w:numPr>
          <w:ilvl w:val="2"/>
          <w:numId w:val="55"/>
        </w:numPr>
      </w:pPr>
      <w:r>
        <w:t xml:space="preserve">Köra sin licensierade programvara på delade servrar. </w:t>
      </w:r>
    </w:p>
    <w:p w:rsidR="00183DC9" w:rsidRDefault="008472CE" w:rsidP="008472CE">
      <w:pPr>
        <w:pStyle w:val="ProductList-Bullet"/>
        <w:numPr>
          <w:ilvl w:val="2"/>
          <w:numId w:val="55"/>
        </w:numPr>
      </w:pPr>
      <w:r>
        <w:t xml:space="preserve">Få åtkomst till den programvaran under åtkomstlicens och som den har SA för, och under sin User och Device SL som tillåter åtkomst till produkterna. </w:t>
      </w:r>
    </w:p>
    <w:p w:rsidR="00183DC9" w:rsidRDefault="008472CE" w:rsidP="008472CE">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183DC9" w:rsidRDefault="008472CE" w:rsidP="008472CE">
      <w:pPr>
        <w:pStyle w:val="ProductList-Bullet"/>
        <w:numPr>
          <w:ilvl w:val="2"/>
          <w:numId w:val="55"/>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183DC9" w:rsidRDefault="00183DC9">
      <w:pPr>
        <w:pStyle w:val="ProductList-BodyIndented2"/>
      </w:pPr>
    </w:p>
    <w:p w:rsidR="00183DC9" w:rsidRDefault="008472CE">
      <w:pPr>
        <w:pStyle w:val="ProductList-SubSubClauseHeading"/>
        <w:outlineLvl w:val="4"/>
      </w:pPr>
      <w:r>
        <w:t>Krav:</w:t>
      </w:r>
    </w:p>
    <w:p w:rsidR="00183DC9" w:rsidRDefault="008472CE">
      <w:pPr>
        <w:pStyle w:val="ProductList-BodyIndented2"/>
      </w:pPr>
      <w:r>
        <w:t>För att använda licensmobilitet genom SA måste kunden:</w:t>
      </w:r>
    </w:p>
    <w:p w:rsidR="00183DC9" w:rsidRDefault="008472CE" w:rsidP="008472CE">
      <w:pPr>
        <w:pStyle w:val="ProductList-Bullet"/>
        <w:numPr>
          <w:ilvl w:val="2"/>
          <w:numId w:val="56"/>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183DC9" w:rsidRDefault="008472CE" w:rsidP="008472CE">
      <w:pPr>
        <w:pStyle w:val="ProductList-Bullet"/>
        <w:numPr>
          <w:ilvl w:val="2"/>
          <w:numId w:val="56"/>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183DC9" w:rsidRDefault="008472CE" w:rsidP="008472CE">
      <w:pPr>
        <w:pStyle w:val="ProductList-Bullet"/>
        <w:numPr>
          <w:ilvl w:val="2"/>
          <w:numId w:val="5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183DC9" w:rsidRDefault="00183DC9">
      <w:pPr>
        <w:pStyle w:val="ProductList-BodyIndented2"/>
      </w:pPr>
    </w:p>
    <w:p w:rsidR="00183DC9" w:rsidRDefault="008472CE">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7"/>
        <w:gridCol w:w="2454"/>
        <w:gridCol w:w="2416"/>
        <w:gridCol w:w="2793"/>
      </w:tblGrid>
      <w:tr w:rsidR="00183D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Tillåtet Antal:</w:t>
            </w:r>
          </w:p>
          <w:p w:rsidR="00183DC9" w:rsidRDefault="008472CE">
            <w:pPr>
              <w:pStyle w:val="ProductList-TableBody"/>
            </w:pPr>
            <w:r>
              <w:rPr>
                <w:color w:val="FFFFFF"/>
              </w:rPr>
              <w:t>OSE:er eller kärnor per licens</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 operativsystemmiljö per licens</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 operativsystemmiljö per licens</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 virtuell kärna (i enlighet med produktanvändningsrättigheterna, inklusive kravet på minst 4 kärnor per OSE)</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 hanterade OSE:er per licensierad Server</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 hanterade OSE:er per licensierad Server</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 hanterade OSE:er per licensierad Server</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 hanterade OSE:er per licensierad Server</w:t>
            </w:r>
          </w:p>
        </w:tc>
      </w:tr>
    </w:tbl>
    <w:p w:rsidR="00183DC9" w:rsidRDefault="00183DC9">
      <w:pPr>
        <w:pStyle w:val="ProductList-BodyIndented2"/>
      </w:pPr>
    </w:p>
    <w:p w:rsidR="00183DC9" w:rsidRDefault="008472CE">
      <w:pPr>
        <w:pStyle w:val="ProductList-SubSubClauseHeading"/>
        <w:outlineLvl w:val="4"/>
      </w:pPr>
      <w:r>
        <w:t>Redundansväxlingsrättigheter</w:t>
      </w:r>
    </w:p>
    <w:p w:rsidR="00183DC9" w:rsidRDefault="008472CE">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183DC9" w:rsidRDefault="00183DC9">
      <w:pPr>
        <w:pStyle w:val="ProductList-BodyIndented2"/>
      </w:pPr>
    </w:p>
    <w:p w:rsidR="00183DC9" w:rsidRDefault="008472CE">
      <w:pPr>
        <w:pStyle w:val="ProductList-ClauseHeading"/>
        <w:outlineLvl w:val="2"/>
      </w:pPr>
      <w:bookmarkStart w:id="358" w:name="_Sec590"/>
      <w:r>
        <w:t>Servrar – egenvärdbaserade program</w:t>
      </w:r>
      <w:bookmarkEnd w:id="358"/>
    </w:p>
    <w:p w:rsidR="00183DC9" w:rsidRDefault="008472CE">
      <w:pPr>
        <w:pStyle w:val="ProductList-Body"/>
      </w:pPr>
      <w:r>
        <w:t>Egenvärdbaserade program avser de produkter för vilka egenvärdsbaserade rättigheter gäller.</w:t>
      </w:r>
    </w:p>
    <w:p w:rsidR="00183DC9" w:rsidRDefault="00183DC9">
      <w:pPr>
        <w:pStyle w:val="ProductList-Body"/>
      </w:pPr>
    </w:p>
    <w:p w:rsidR="00183DC9" w:rsidRDefault="008472CE">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183DC9" w:rsidRDefault="00183DC9">
      <w:pPr>
        <w:pStyle w:val="ProductList-Body"/>
      </w:pPr>
    </w:p>
    <w:p w:rsidR="00183DC9" w:rsidRDefault="008472CE">
      <w:pPr>
        <w:pStyle w:val="ProductList-SubClauseHeading"/>
        <w:outlineLvl w:val="3"/>
      </w:pPr>
      <w:r>
        <w:t>Krav</w:t>
      </w:r>
    </w:p>
    <w:p w:rsidR="00183DC9" w:rsidRDefault="008472CE">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183DC9" w:rsidRDefault="008472CE" w:rsidP="008472CE">
      <w:pPr>
        <w:pStyle w:val="ProductList-Bullet"/>
        <w:numPr>
          <w:ilvl w:val="1"/>
          <w:numId w:val="57"/>
        </w:numPr>
      </w:pPr>
      <w:r>
        <w:t>de egenvärdbaserade programmen som körs som del av den enhetliga lösningen</w:t>
      </w:r>
    </w:p>
    <w:p w:rsidR="00183DC9" w:rsidRDefault="008472CE" w:rsidP="008472CE">
      <w:pPr>
        <w:pStyle w:val="ProductList-Bullet"/>
        <w:numPr>
          <w:ilvl w:val="1"/>
          <w:numId w:val="5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183DC9" w:rsidRDefault="008472CE">
      <w:pPr>
        <w:pStyle w:val="ProductList-BodyIndented"/>
      </w:pPr>
      <w:r>
        <w:t xml:space="preserve">All Microsoft-programvara som används för att skapa och leverera den enhetliga lösningen måste vara: </w:t>
      </w:r>
    </w:p>
    <w:p w:rsidR="00183DC9" w:rsidRDefault="008472CE" w:rsidP="008472CE">
      <w:pPr>
        <w:pStyle w:val="ProductList-Bullet"/>
        <w:numPr>
          <w:ilvl w:val="1"/>
          <w:numId w:val="58"/>
        </w:numPr>
      </w:pPr>
      <w:r>
        <w:t>vara licensierad via ett volymlicensieringsprogram, och</w:t>
      </w:r>
    </w:p>
    <w:p w:rsidR="00183DC9" w:rsidRDefault="008472CE" w:rsidP="008472CE">
      <w:pPr>
        <w:pStyle w:val="ProductList-Bullet"/>
        <w:numPr>
          <w:ilvl w:val="1"/>
          <w:numId w:val="5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183DC9" w:rsidRDefault="00183DC9">
      <w:pPr>
        <w:pStyle w:val="ProductList-BodyIndented"/>
      </w:pPr>
    </w:p>
    <w:p w:rsidR="00183DC9" w:rsidRDefault="008472CE">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183DC9" w:rsidRDefault="00183DC9">
      <w:pPr>
        <w:pStyle w:val="ProductList-BodyIndented"/>
      </w:pPr>
    </w:p>
    <w:p w:rsidR="00183DC9" w:rsidRDefault="008472CE">
      <w:pPr>
        <w:pStyle w:val="ProductList-BodyIndented"/>
      </w:pPr>
      <w:r>
        <w:t>Kundens programvara måste:</w:t>
      </w:r>
    </w:p>
    <w:p w:rsidR="00183DC9" w:rsidRDefault="008472CE" w:rsidP="008472CE">
      <w:pPr>
        <w:pStyle w:val="ProductList-Bullet"/>
        <w:numPr>
          <w:ilvl w:val="1"/>
          <w:numId w:val="5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183DC9" w:rsidRDefault="008472CE" w:rsidP="008472CE">
      <w:pPr>
        <w:pStyle w:val="ProductList-Bullet"/>
        <w:numPr>
          <w:ilvl w:val="1"/>
          <w:numId w:val="59"/>
        </w:numPr>
      </w:pPr>
      <w:r>
        <w:t>vara den primära tjänsten och/eller programmet av den enhetliga lösningen, och får inte tillåta att någon slutanvändare av den enhetliga lösningen får direktåtkomst till de egenvärdbaserade programmen</w:t>
      </w:r>
    </w:p>
    <w:p w:rsidR="00183DC9" w:rsidRDefault="008472CE" w:rsidP="008472CE">
      <w:pPr>
        <w:pStyle w:val="ProductList-Bullet"/>
        <w:numPr>
          <w:ilvl w:val="1"/>
          <w:numId w:val="5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183DC9" w:rsidRDefault="008472CE" w:rsidP="008472CE">
      <w:pPr>
        <w:pStyle w:val="ProductList-Bullet"/>
        <w:numPr>
          <w:ilvl w:val="1"/>
          <w:numId w:val="59"/>
        </w:numPr>
      </w:pPr>
      <w:r>
        <w:t>får inte ägas eller licensieras av kunden. kundens programvara får dock innehålla icke-självständig tredje man-programvara som är inbäddad i eller fungerar med stöd av kundens programvara.</w:t>
      </w:r>
    </w:p>
    <w:p w:rsidR="00183DC9" w:rsidRDefault="00183DC9">
      <w:pPr>
        <w:pStyle w:val="ProductList-BodyIndented"/>
      </w:pPr>
    </w:p>
    <w:p w:rsidR="00183DC9" w:rsidRDefault="008472CE">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183DC9" w:rsidRDefault="00183DC9">
      <w:pPr>
        <w:pStyle w:val="ProductList-BodyIndented"/>
        <w:jc w:val="right"/>
      </w:pPr>
    </w:p>
    <w:tbl>
      <w:tblPr>
        <w:tblStyle w:val="PURTable0"/>
        <w:tblW w:w="0" w:type="dxa"/>
        <w:tblLook w:val="04A0" w:firstRow="1" w:lastRow="0" w:firstColumn="1" w:lastColumn="0" w:noHBand="0" w:noVBand="1"/>
      </w:tblPr>
      <w:tblGrid>
        <w:gridCol w:w="1044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Indented"/>
      </w:pPr>
    </w:p>
    <w:p w:rsidR="00183DC9" w:rsidRDefault="00183DC9">
      <w:pPr>
        <w:pStyle w:val="PURBreadcrumb"/>
      </w:pPr>
    </w:p>
    <w:p w:rsidR="00183DC9" w:rsidRDefault="008472CE">
      <w:pPr>
        <w:pStyle w:val="ProductList-SectionHeading"/>
        <w:pageBreakBefore/>
        <w:outlineLvl w:val="0"/>
      </w:pPr>
      <w:bookmarkStart w:id="359" w:name="_Sec1237"/>
      <w:bookmarkEnd w:id="336"/>
      <w:r>
        <w:t>Bilaga C – Tillägg och andra omvandlingslicenser</w:t>
      </w:r>
      <w:r>
        <w:fldChar w:fldCharType="begin"/>
      </w:r>
      <w:r>
        <w:instrText xml:space="preserve"> TC "</w:instrText>
      </w:r>
      <w:bookmarkStart w:id="360" w:name="_Toc515576319"/>
      <w:r>
        <w:instrText>Bilaga C – Tillägg och andra omvandlingslicenser</w:instrText>
      </w:r>
      <w:bookmarkEnd w:id="360"/>
      <w:r>
        <w:instrText>" \l 1</w:instrText>
      </w:r>
      <w:r>
        <w:fldChar w:fldCharType="end"/>
      </w: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361" w:name="_Sec1238"/>
      <w:r>
        <w:t>Tillägg</w:t>
      </w:r>
      <w:bookmarkEnd w:id="361"/>
      <w:r>
        <w:fldChar w:fldCharType="begin"/>
      </w:r>
      <w:r>
        <w:instrText xml:space="preserve"> TC "</w:instrText>
      </w:r>
      <w:bookmarkStart w:id="362" w:name="_Toc515576320"/>
      <w:r>
        <w:instrText>Tillägg</w:instrText>
      </w:r>
      <w:bookmarkEnd w:id="362"/>
      <w:r>
        <w:instrText>" \l 2</w:instrText>
      </w:r>
      <w:r>
        <w:fldChar w:fldCharType="end"/>
      </w:r>
    </w:p>
    <w:p w:rsidR="00183DC9" w:rsidRDefault="008472CE">
      <w:pPr>
        <w:pStyle w:val="ProductList-Body"/>
      </w:pPr>
      <w:r>
        <w:t>Kunden kan förvärva Tillägg enligt följande villkor:</w:t>
      </w:r>
    </w:p>
    <w:p w:rsidR="00183DC9" w:rsidRDefault="008472CE" w:rsidP="008472CE">
      <w:pPr>
        <w:pStyle w:val="ProductList-Bullet"/>
        <w:numPr>
          <w:ilvl w:val="0"/>
          <w:numId w:val="60"/>
        </w:numPr>
      </w:pPr>
      <w:r>
        <w:t xml:space="preserve">Kunden måste ha aktiv SA för motsvarande kvalificerande licenser. </w:t>
      </w:r>
    </w:p>
    <w:p w:rsidR="00183DC9" w:rsidRDefault="008472CE" w:rsidP="008472CE">
      <w:pPr>
        <w:pStyle w:val="ProductList-Bullet"/>
        <w:numPr>
          <w:ilvl w:val="0"/>
          <w:numId w:val="60"/>
        </w:numPr>
      </w:pPr>
      <w:r>
        <w:t xml:space="preserve">Kunden kan förvärva en tilläggsprenumerationslicens för varje kvalificerande licens, såvida inget annat anges i denna bilaga.   </w:t>
      </w:r>
    </w:p>
    <w:p w:rsidR="00183DC9" w:rsidRDefault="008472CE" w:rsidP="008472CE">
      <w:pPr>
        <w:pStyle w:val="ProductList-Bullet"/>
        <w:numPr>
          <w:ilvl w:val="0"/>
          <w:numId w:val="60"/>
        </w:numPr>
      </w:pPr>
      <w:r>
        <w:t>Kunden kan förvärva tilläggsprenumerationslicenser mellan true-up-datum innan de kvalificerande licenserna förvärvas.</w:t>
      </w:r>
    </w:p>
    <w:p w:rsidR="00183DC9" w:rsidRDefault="00183DC9">
      <w:pPr>
        <w:pStyle w:val="ProductList-Body"/>
      </w:pPr>
    </w:p>
    <w:p w:rsidR="00183DC9" w:rsidRDefault="008472CE">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183DC9" w:rsidRDefault="00183DC9">
      <w:pPr>
        <w:pStyle w:val="ProductList-Body"/>
      </w:pPr>
    </w:p>
    <w:p w:rsidR="00183DC9" w:rsidRDefault="008472CE">
      <w:pPr>
        <w:pStyle w:val="ProductList-Offering2HeadingNoBorder"/>
        <w:outlineLvl w:val="2"/>
      </w:pPr>
      <w:r>
        <w:t>Windows desktop-operativsystem</w:t>
      </w:r>
      <w:r>
        <w:fldChar w:fldCharType="begin"/>
      </w:r>
      <w:r>
        <w:instrText xml:space="preserve"> TC "</w:instrText>
      </w:r>
      <w:bookmarkStart w:id="363" w:name="_Toc515576321"/>
      <w:r>
        <w:instrText>Windows desktop-operativsystem</w:instrText>
      </w:r>
      <w:bookmarkEnd w:id="363"/>
      <w:r>
        <w:instrText>" \l 3</w:instrText>
      </w:r>
      <w:r>
        <w:fldChar w:fldCharType="end"/>
      </w:r>
    </w:p>
    <w:p w:rsidR="00183DC9" w:rsidRDefault="008472CE">
      <w:pPr>
        <w:pStyle w:val="ProductList-Body"/>
      </w:pPr>
      <w:r>
        <w:t>Den licensierade användaren måste vara den primära användaren av en enhet med antingen aktiv Windows desktop-operativsystem SA-täckning eller Windows VDA-täckning.</w:t>
      </w:r>
    </w:p>
    <w:tbl>
      <w:tblPr>
        <w:tblStyle w:val="PURTable"/>
        <w:tblW w:w="0" w:type="dxa"/>
        <w:tblLook w:val="04A0" w:firstRow="1" w:lastRow="0" w:firstColumn="1" w:lastColumn="0" w:noHBand="0" w:noVBand="1"/>
      </w:tblPr>
      <w:tblGrid>
        <w:gridCol w:w="5214"/>
        <w:gridCol w:w="5576"/>
      </w:tblGrid>
      <w:tr w:rsidR="00183D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3DC9" w:rsidRDefault="008472CE">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58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183DC9" w:rsidRDefault="00183DC9">
            <w:pPr>
              <w:pStyle w:val="ProductList-TableBody"/>
            </w:pPr>
          </w:p>
        </w:tc>
      </w:tr>
      <w:tr w:rsidR="00183DC9">
        <w:tc>
          <w:tcPr>
            <w:tcW w:w="58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183DC9" w:rsidRDefault="008472CE">
            <w:pPr>
              <w:pStyle w:val="ProductList-TableBody"/>
            </w:pPr>
            <w:r>
              <w:t>Windows 10 Enterprise/Education E3 per enhet</w:t>
            </w:r>
          </w:p>
        </w:tc>
      </w:tr>
      <w:tr w:rsidR="00183DC9">
        <w:tc>
          <w:tcPr>
            <w:tcW w:w="58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r>
      <w:tr w:rsidR="00183DC9">
        <w:tc>
          <w:tcPr>
            <w:tcW w:w="588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10 Enterprise E3/E5 per användare</w:t>
            </w:r>
          </w:p>
        </w:tc>
      </w:tr>
      <w:tr w:rsidR="00183DC9">
        <w:tc>
          <w:tcPr>
            <w:tcW w:w="588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VDA E3/E5 per användare</w:t>
            </w:r>
          </w:p>
        </w:tc>
      </w:tr>
    </w:tbl>
    <w:p w:rsidR="00183DC9" w:rsidRDefault="00183DC9">
      <w:pPr>
        <w:pStyle w:val="ProductList-Body"/>
      </w:pPr>
    </w:p>
    <w:p w:rsidR="00183DC9" w:rsidRDefault="008472CE">
      <w:pPr>
        <w:pStyle w:val="ProductList-Offering2HeadingNoBorder"/>
        <w:outlineLvl w:val="2"/>
      </w:pPr>
      <w:r>
        <w:t>Microsoft Operations Management and Security</w:t>
      </w:r>
      <w:r>
        <w:fldChar w:fldCharType="begin"/>
      </w:r>
      <w:r>
        <w:instrText xml:space="preserve"> TC "</w:instrText>
      </w:r>
      <w:bookmarkStart w:id="364" w:name="_Toc515576322"/>
      <w:r>
        <w:instrText>Microsoft Operations Management and Security</w:instrText>
      </w:r>
      <w:bookmarkEnd w:id="364"/>
      <w:r>
        <w:instrText>" \l 3</w:instrText>
      </w:r>
      <w:r>
        <w:fldChar w:fldCharType="end"/>
      </w:r>
    </w:p>
    <w:p w:rsidR="00183DC9" w:rsidRDefault="00183DC9">
      <w:pPr>
        <w:pStyle w:val="ProductList-Body"/>
      </w:pPr>
    </w:p>
    <w:p w:rsidR="00183DC9" w:rsidRDefault="008472CE">
      <w:pPr>
        <w:pStyle w:val="ProductList-Body"/>
      </w:pPr>
      <w:r>
        <w:t xml:space="preserve">För varje kvalificerande licens får kunden köpa en kombination av E1- och E2-tillägg upp till den Berättigade mängden. </w:t>
      </w:r>
    </w:p>
    <w:p w:rsidR="00183DC9" w:rsidRDefault="00183DC9">
      <w:pPr>
        <w:pStyle w:val="ProductList-Body"/>
      </w:pPr>
    </w:p>
    <w:p w:rsidR="00183DC9" w:rsidRDefault="008472CE">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183DC9" w:rsidRDefault="00183DC9">
      <w:pPr>
        <w:pStyle w:val="ProductList-Body"/>
      </w:pPr>
    </w:p>
    <w:tbl>
      <w:tblPr>
        <w:tblStyle w:val="PURTable"/>
        <w:tblW w:w="0" w:type="dxa"/>
        <w:tblLook w:val="04A0" w:firstRow="1" w:lastRow="0" w:firstColumn="1" w:lastColumn="0" w:noHBand="0" w:noVBand="1"/>
      </w:tblPr>
      <w:tblGrid>
        <w:gridCol w:w="3843"/>
        <w:gridCol w:w="3743"/>
        <w:gridCol w:w="3204"/>
      </w:tblGrid>
      <w:tr w:rsidR="00183DC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83DC9" w:rsidRDefault="008472CE">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rsidR="00183DC9" w:rsidRDefault="008472CE">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183DC9" w:rsidRDefault="008472CE">
            <w:pPr>
              <w:pStyle w:val="ProductList-TableBody"/>
            </w:pPr>
            <w:r>
              <w:rPr>
                <w:color w:val="FFFFFF"/>
              </w:rPr>
              <w:t>Berättigad Mängd</w:t>
            </w:r>
          </w:p>
        </w:tc>
      </w:tr>
      <w:tr w:rsidR="00183DC9">
        <w:tc>
          <w:tcPr>
            <w:tcW w:w="428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1/4 (kräver minst fyra kvalificerande licenser)</w:t>
            </w:r>
          </w:p>
        </w:tc>
      </w:tr>
      <w:tr w:rsidR="00183DC9">
        <w:tc>
          <w:tcPr>
            <w:tcW w:w="428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r>
      <w:tr w:rsidR="00183DC9">
        <w:tc>
          <w:tcPr>
            <w:tcW w:w="428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1</w:t>
            </w:r>
          </w:p>
        </w:tc>
      </w:tr>
      <w:tr w:rsidR="00183DC9">
        <w:tc>
          <w:tcPr>
            <w:tcW w:w="428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r>
      <w:tr w:rsidR="00183DC9">
        <w:tc>
          <w:tcPr>
            <w:tcW w:w="428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2</w:t>
            </w:r>
          </w:p>
        </w:tc>
      </w:tr>
      <w:tr w:rsidR="00183DC9">
        <w:tc>
          <w:tcPr>
            <w:tcW w:w="428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r>
      <w:tr w:rsidR="00183DC9">
        <w:tc>
          <w:tcPr>
            <w:tcW w:w="428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8</w:t>
            </w:r>
          </w:p>
        </w:tc>
      </w:tr>
      <w:tr w:rsidR="00183DC9">
        <w:tc>
          <w:tcPr>
            <w:tcW w:w="428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Offering2HeadingNoBorder"/>
        <w:outlineLvl w:val="2"/>
      </w:pPr>
      <w:r>
        <w:t>Microsoft Azure-användarplaner</w:t>
      </w:r>
      <w:r>
        <w:fldChar w:fldCharType="begin"/>
      </w:r>
      <w:r>
        <w:instrText xml:space="preserve"> TC "</w:instrText>
      </w:r>
      <w:bookmarkStart w:id="365" w:name="_Toc515576323"/>
      <w:r>
        <w:instrText>Microsoft Azure-användarplaner</w:instrText>
      </w:r>
      <w:bookmarkEnd w:id="365"/>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272"/>
        <w:gridCol w:w="5518"/>
      </w:tblGrid>
      <w:tr w:rsidR="00183D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3DC9" w:rsidRDefault="008472CE">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58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Enterprise CAL Suite</w:t>
            </w:r>
          </w:p>
        </w:tc>
      </w:tr>
      <w:tr w:rsidR="00183DC9">
        <w:tc>
          <w:tcPr>
            <w:tcW w:w="58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Advanced Threat Analytics 2016, klienthanteringslicens per användare</w:t>
            </w:r>
          </w:p>
        </w:tc>
      </w:tr>
    </w:tbl>
    <w:p w:rsidR="00183DC9" w:rsidRDefault="00183DC9">
      <w:pPr>
        <w:pStyle w:val="ProductList-Body"/>
      </w:pPr>
    </w:p>
    <w:p w:rsidR="00183DC9" w:rsidRDefault="008472CE">
      <w:pPr>
        <w:pStyle w:val="ProductList-Offering2HeadingNoBorder"/>
        <w:outlineLvl w:val="2"/>
      </w:pPr>
      <w:r>
        <w:t>Microsoft 365</w:t>
      </w:r>
      <w:r>
        <w:fldChar w:fldCharType="begin"/>
      </w:r>
      <w:r>
        <w:instrText xml:space="preserve"> TC "</w:instrText>
      </w:r>
      <w:bookmarkStart w:id="366" w:name="_Toc515576324"/>
      <w:r>
        <w:instrText>Microsoft 365</w:instrText>
      </w:r>
      <w:bookmarkEnd w:id="366"/>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194"/>
        <w:gridCol w:w="5596"/>
      </w:tblGrid>
      <w:tr w:rsidR="00183D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83DC9" w:rsidRDefault="008472CE">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588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Windows 10 Enterprise/Education E3 per enhet och</w:t>
            </w:r>
          </w:p>
          <w:p w:rsidR="00183DC9" w:rsidRDefault="008472CE">
            <w:pPr>
              <w:pStyle w:val="ProductList-TableBody"/>
            </w:pPr>
            <w:r>
              <w:t>Core/Enterprise CAL Suite och</w:t>
            </w:r>
          </w:p>
          <w:p w:rsidR="00183DC9" w:rsidRDefault="008472CE">
            <w:pPr>
              <w:pStyle w:val="ProductList-TableBody"/>
            </w:pPr>
            <w:r>
              <w:t>Office Professional Plus</w:t>
            </w:r>
          </w:p>
        </w:tc>
      </w:tr>
      <w:tr w:rsidR="00183DC9">
        <w:tc>
          <w:tcPr>
            <w:tcW w:w="588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Windows 10 Enterprise E3 per användare med SA – Från SA och </w:t>
            </w:r>
          </w:p>
          <w:p w:rsidR="00183DC9" w:rsidRDefault="008472CE">
            <w:pPr>
              <w:pStyle w:val="ProductList-TableBody"/>
            </w:pPr>
            <w:r>
              <w:t>Enterprise Mobility + Security E3 från SA och</w:t>
            </w:r>
          </w:p>
          <w:p w:rsidR="00183DC9" w:rsidRDefault="008472CE">
            <w:pPr>
              <w:pStyle w:val="ProductList-TableBody"/>
            </w:pPr>
            <w:r>
              <w:t>Office 365 (Enterprise E3 &amp; Government E3) från SA</w:t>
            </w:r>
          </w:p>
        </w:tc>
      </w:tr>
      <w:tr w:rsidR="00183DC9">
        <w:tc>
          <w:tcPr>
            <w:tcW w:w="5880" w:type="dxa"/>
            <w:tcBorders>
              <w:top w:val="single" w:sz="4" w:space="0" w:color="000000"/>
              <w:left w:val="single" w:sz="4" w:space="0" w:color="000000"/>
              <w:bottom w:val="none" w:sz="4" w:space="0" w:color="000000"/>
              <w:right w:val="single" w:sz="4" w:space="0" w:color="000000"/>
            </w:tcBorders>
          </w:tcPr>
          <w:p w:rsidR="00183DC9" w:rsidRDefault="008472CE">
            <w:pPr>
              <w:pStyle w:val="ProductList-TableBody"/>
            </w:pPr>
            <w:r>
              <w:t xml:space="preserve"> Microsoft 365 E5 från SA (användar-SL)</w:t>
            </w: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SA för Windows desktop-operativsystemet och</w:t>
            </w:r>
          </w:p>
          <w:p w:rsidR="00183DC9" w:rsidRDefault="008472CE">
            <w:pPr>
              <w:pStyle w:val="ProductList-TableBody"/>
            </w:pPr>
            <w:r>
              <w:t>Core/Enterprise CAL Suite och</w:t>
            </w:r>
          </w:p>
          <w:p w:rsidR="00183DC9" w:rsidRDefault="008472CE">
            <w:pPr>
              <w:pStyle w:val="ProductList-TableBody"/>
            </w:pPr>
            <w:r>
              <w:t>Office Professional Plus</w:t>
            </w:r>
          </w:p>
        </w:tc>
      </w:tr>
      <w:tr w:rsidR="00183DC9">
        <w:tc>
          <w:tcPr>
            <w:tcW w:w="5880" w:type="dxa"/>
            <w:tcBorders>
              <w:top w:val="non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Windows 10 Enterprise E5 per användare med SA – Från SA och </w:t>
            </w:r>
          </w:p>
          <w:p w:rsidR="00183DC9" w:rsidRDefault="008472CE">
            <w:pPr>
              <w:pStyle w:val="ProductList-TableBody"/>
            </w:pPr>
            <w:r>
              <w:t>Enterprise Mobility + Security E5 från SA och</w:t>
            </w:r>
          </w:p>
          <w:p w:rsidR="00183DC9" w:rsidRDefault="008472CE">
            <w:pPr>
              <w:pStyle w:val="ProductList-TableBody"/>
            </w:pPr>
            <w:r>
              <w:t>Office 365 (Enterprise E5 &amp; Government E4) från SA</w:t>
            </w:r>
          </w:p>
        </w:tc>
      </w:tr>
      <w:tr w:rsidR="00183DC9">
        <w:tc>
          <w:tcPr>
            <w:tcW w:w="588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Office 365 E1/E3</w:t>
            </w:r>
          </w:p>
        </w:tc>
      </w:tr>
    </w:tbl>
    <w:p w:rsidR="00183DC9" w:rsidRDefault="00183DC9">
      <w:pPr>
        <w:pStyle w:val="ProductList-Body"/>
      </w:pPr>
    </w:p>
    <w:p w:rsidR="00183DC9" w:rsidRDefault="008472CE">
      <w:pPr>
        <w:pStyle w:val="ProductList-Offering2HeadingNoBorder"/>
        <w:outlineLvl w:val="2"/>
      </w:pPr>
      <w:r>
        <w:t>Enterprise Mobility + Security</w:t>
      </w:r>
      <w:r>
        <w:fldChar w:fldCharType="begin"/>
      </w:r>
      <w:r>
        <w:instrText xml:space="preserve"> TC "</w:instrText>
      </w:r>
      <w:bookmarkStart w:id="367" w:name="_Toc515576325"/>
      <w:r>
        <w:instrText>Enterprise Mobility + Security</w:instrText>
      </w:r>
      <w:bookmarkEnd w:id="367"/>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327"/>
        <w:gridCol w:w="5463"/>
      </w:tblGrid>
      <w:tr w:rsidR="00183D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00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w:t>
            </w:r>
          </w:p>
        </w:tc>
      </w:tr>
      <w:tr w:rsidR="00183DC9">
        <w:tc>
          <w:tcPr>
            <w:tcW w:w="600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Enterprise CAL Suite</w:t>
            </w:r>
          </w:p>
        </w:tc>
      </w:tr>
      <w:tr w:rsidR="00183DC9">
        <w:tc>
          <w:tcPr>
            <w:tcW w:w="600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 Bridge för Office 365</w:t>
            </w:r>
          </w:p>
        </w:tc>
      </w:tr>
      <w:tr w:rsidR="00183DC9">
        <w:tc>
          <w:tcPr>
            <w:tcW w:w="600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 Bridge för Office 365 och Microsoft Intune</w:t>
            </w:r>
          </w:p>
        </w:tc>
      </w:tr>
      <w:tr w:rsidR="00183DC9">
        <w:tc>
          <w:tcPr>
            <w:tcW w:w="600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Enterprise CAL Suite Bridge för Office 365</w:t>
            </w:r>
          </w:p>
        </w:tc>
      </w:tr>
      <w:tr w:rsidR="00183DC9">
        <w:tc>
          <w:tcPr>
            <w:tcW w:w="600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Enterprise CAL Suite Bridge för Office 365 och Microsoft Intune</w:t>
            </w:r>
          </w:p>
        </w:tc>
      </w:tr>
    </w:tbl>
    <w:p w:rsidR="00183DC9" w:rsidRDefault="00183DC9">
      <w:pPr>
        <w:pStyle w:val="ProductList-Body"/>
      </w:pPr>
    </w:p>
    <w:p w:rsidR="00183DC9" w:rsidRDefault="008472CE">
      <w:pPr>
        <w:pStyle w:val="ProductList-Offering2HeadingNoBorder"/>
        <w:outlineLvl w:val="2"/>
      </w:pPr>
      <w:r>
        <w:t>Microsoft Dynamics 365-tjänster</w:t>
      </w:r>
      <w:r>
        <w:fldChar w:fldCharType="begin"/>
      </w:r>
      <w:r>
        <w:instrText xml:space="preserve"> TC "</w:instrText>
      </w:r>
      <w:bookmarkStart w:id="368" w:name="_Toc515576326"/>
      <w:r>
        <w:instrText>Microsoft Dynamics 365-tjänster</w:instrText>
      </w:r>
      <w:bookmarkEnd w:id="368"/>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413"/>
        <w:gridCol w:w="5377"/>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Tillägg för Microsoft Dynamics 365 för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Task CAL</w:t>
            </w:r>
          </w:p>
        </w:tc>
      </w:tr>
      <w:tr w:rsidR="00183DC9">
        <w:tc>
          <w:tcPr>
            <w:tcW w:w="612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Self Serve CAL</w:t>
            </w:r>
          </w:p>
        </w:tc>
      </w:tr>
      <w:tr w:rsidR="00183DC9">
        <w:tc>
          <w:tcPr>
            <w:tcW w:w="612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Essentials CAL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Team Members</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for Operations-enhet,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Task CAL ( enhet)</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Device CAL</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Activity,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Activity CAL</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Functional/Enterprise CAL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CAL</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for Retail,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Functional/Enterprise CAL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CAL</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Talent,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Enterprise CAL</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Sales,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Sales</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Sales</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for Customer Service,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Customer Service</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Enterprise edition plan 1-tillägg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Customer Service</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för Case Management,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Case Management CAL</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Professional CAL</w:t>
            </w:r>
          </w:p>
        </w:tc>
      </w:tr>
    </w:tbl>
    <w:p w:rsidR="00183DC9" w:rsidRDefault="00183DC9">
      <w:pPr>
        <w:pStyle w:val="ProductList-Body"/>
      </w:pPr>
    </w:p>
    <w:p w:rsidR="00183DC9" w:rsidRDefault="008472CE">
      <w:pPr>
        <w:pStyle w:val="ProductList-Offering2HeadingNoBorder"/>
        <w:outlineLvl w:val="2"/>
      </w:pPr>
      <w:r>
        <w:t>Office 365-program</w:t>
      </w:r>
      <w:r>
        <w:fldChar w:fldCharType="begin"/>
      </w:r>
      <w:r>
        <w:instrText xml:space="preserve"> TC "</w:instrText>
      </w:r>
      <w:bookmarkStart w:id="369" w:name="_Toc515576327"/>
      <w:r>
        <w:instrText>Office 365-program</w:instrText>
      </w:r>
      <w:bookmarkEnd w:id="369"/>
      <w:r>
        <w:instrText>" \l 3</w:instrText>
      </w:r>
      <w:r>
        <w:fldChar w:fldCharType="end"/>
      </w:r>
    </w:p>
    <w:tbl>
      <w:tblPr>
        <w:tblStyle w:val="PURTable"/>
        <w:tblW w:w="0" w:type="dxa"/>
        <w:tblLook w:val="04A0" w:firstRow="1" w:lastRow="0" w:firstColumn="1" w:lastColumn="0" w:noHBand="0" w:noVBand="1"/>
      </w:tblPr>
      <w:tblGrid>
        <w:gridCol w:w="5544"/>
        <w:gridCol w:w="5246"/>
      </w:tblGrid>
      <w:tr w:rsidR="00183D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Visio Professional</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Visio Standard</w:t>
            </w:r>
          </w:p>
        </w:tc>
      </w:tr>
    </w:tbl>
    <w:p w:rsidR="00183DC9" w:rsidRDefault="00183DC9">
      <w:pPr>
        <w:pStyle w:val="ProductList-Body"/>
      </w:pPr>
    </w:p>
    <w:p w:rsidR="00183DC9" w:rsidRDefault="008472CE">
      <w:pPr>
        <w:pStyle w:val="ProductList-Offering2HeadingNoBorder"/>
        <w:outlineLvl w:val="2"/>
      </w:pPr>
      <w:r>
        <w:t>Office 365 Suites</w:t>
      </w:r>
      <w:r>
        <w:fldChar w:fldCharType="begin"/>
      </w:r>
      <w:r>
        <w:instrText xml:space="preserve"> TC "</w:instrText>
      </w:r>
      <w:bookmarkStart w:id="370" w:name="_Toc515576328"/>
      <w:r>
        <w:instrText>Office 365 Suites</w:instrText>
      </w:r>
      <w:bookmarkEnd w:id="370"/>
      <w:r>
        <w:instrText>" \l 3</w:instrText>
      </w:r>
      <w:r>
        <w:fldChar w:fldCharType="end"/>
      </w:r>
    </w:p>
    <w:p w:rsidR="00183DC9" w:rsidRDefault="008472CE">
      <w:pPr>
        <w:pStyle w:val="ProductList-Body"/>
      </w:pPr>
      <w:r>
        <w:t xml:space="preserve">Tillägg till användarprenumerationslicenser ger licensierade användare åtkomstbehörighet till serverprogramvara motsvarande den kvalificerande licensen från någon enhet. </w:t>
      </w:r>
    </w:p>
    <w:p w:rsidR="00183DC9" w:rsidRDefault="00183DC9">
      <w:pPr>
        <w:pStyle w:val="ProductList-Body"/>
      </w:pPr>
    </w:p>
    <w:tbl>
      <w:tblPr>
        <w:tblStyle w:val="PURTable"/>
        <w:tblW w:w="0" w:type="dxa"/>
        <w:tblLook w:val="04A0" w:firstRow="1" w:lastRow="0" w:firstColumn="1" w:lastColumn="0" w:noHBand="0" w:noVBand="1"/>
      </w:tblPr>
      <w:tblGrid>
        <w:gridCol w:w="5594"/>
        <w:gridCol w:w="5196"/>
      </w:tblGrid>
      <w:tr w:rsidR="00183D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Core CAL Suite</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E3 utan ProPlus</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 xml:space="preserve">Tillägg för Office 365 A5 </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Core CAL Suite och</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83DC9" w:rsidRDefault="008472CE">
            <w:pPr>
              <w:pStyle w:val="ProductList-TableBody"/>
            </w:pPr>
            <w:r>
              <w:t>Office Professional Plus</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Enterprise CAL Suite</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A5</w:t>
            </w:r>
          </w:p>
        </w:tc>
        <w:tc>
          <w:tcPr>
            <w:tcW w:w="5880" w:type="dxa"/>
            <w:tcBorders>
              <w:top w:val="none" w:sz="4" w:space="0" w:color="6E6E6E"/>
              <w:left w:val="single" w:sz="4" w:space="0" w:color="6E6E6E"/>
              <w:bottom w:val="single" w:sz="4" w:space="0" w:color="000000"/>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183DC9" w:rsidRDefault="008472CE">
            <w:pPr>
              <w:pStyle w:val="ProductList-TableBody"/>
            </w:pPr>
            <w:r>
              <w:t>Enterprise CAL Suite och</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83DC9" w:rsidRDefault="008472CE">
            <w:pPr>
              <w:pStyle w:val="ProductList-TableBody"/>
            </w:pPr>
            <w:r>
              <w:t>Office Professional Plus</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Office Professional Plus</w:t>
            </w:r>
          </w:p>
        </w:tc>
      </w:tr>
    </w:tbl>
    <w:p w:rsidR="00183DC9" w:rsidRDefault="00183DC9">
      <w:pPr>
        <w:pStyle w:val="ProductList-Body"/>
      </w:pPr>
    </w:p>
    <w:p w:rsidR="00183DC9" w:rsidRDefault="008472CE">
      <w:pPr>
        <w:pStyle w:val="ProductList-Offering2HeadingNoBorder"/>
        <w:outlineLvl w:val="2"/>
      </w:pPr>
      <w:r>
        <w:t>Multi-Geo Capabilities i Office 365</w:t>
      </w:r>
      <w:r>
        <w:fldChar w:fldCharType="begin"/>
      </w:r>
      <w:r>
        <w:instrText xml:space="preserve"> TC "</w:instrText>
      </w:r>
      <w:bookmarkStart w:id="371" w:name="_Toc515576329"/>
      <w:r>
        <w:instrText>Multi-Geo Capabilities i Office 365</w:instrText>
      </w:r>
      <w:bookmarkEnd w:id="371"/>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541"/>
        <w:gridCol w:w="5249"/>
      </w:tblGrid>
      <w:tr w:rsidR="00183D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365 F1, E1, E3 eller E5</w:t>
            </w:r>
          </w:p>
        </w:tc>
      </w:tr>
      <w:tr w:rsidR="00183DC9">
        <w:tc>
          <w:tcPr>
            <w:tcW w:w="624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Office 365 F1, E1, E3 eller E5</w:t>
            </w:r>
          </w:p>
        </w:tc>
      </w:tr>
      <w:tr w:rsidR="00183DC9">
        <w:tc>
          <w:tcPr>
            <w:tcW w:w="624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Exchange Online Plan 1 eller Plan 2</w:t>
            </w:r>
          </w:p>
        </w:tc>
      </w:tr>
      <w:tr w:rsidR="00183DC9">
        <w:tc>
          <w:tcPr>
            <w:tcW w:w="624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OneDrive for Business Plan 1 eller Plan 2</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SharePoint Online Plan 1 eller Plan 2</w:t>
            </w:r>
          </w:p>
        </w:tc>
      </w:tr>
    </w:tbl>
    <w:p w:rsidR="00183DC9" w:rsidRDefault="00183DC9">
      <w:pPr>
        <w:pStyle w:val="ProductList-Body"/>
      </w:pPr>
    </w:p>
    <w:p w:rsidR="00183DC9" w:rsidRDefault="008472CE">
      <w:pPr>
        <w:pStyle w:val="ProductList-Offering2HeadingNoBorder"/>
        <w:outlineLvl w:val="2"/>
      </w:pPr>
      <w:r>
        <w:t>Exchange Online</w:t>
      </w:r>
      <w:r>
        <w:fldChar w:fldCharType="begin"/>
      </w:r>
      <w:r>
        <w:instrText xml:space="preserve"> TC "</w:instrText>
      </w:r>
      <w:bookmarkStart w:id="372" w:name="_Toc515576330"/>
      <w:r>
        <w:instrText>Exchange Online</w:instrText>
      </w:r>
      <w:bookmarkEnd w:id="372"/>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643"/>
        <w:gridCol w:w="5147"/>
      </w:tblGrid>
      <w:tr w:rsidR="00183D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3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Exchange Standard CAL</w:t>
            </w:r>
          </w:p>
        </w:tc>
      </w:tr>
      <w:tr w:rsidR="00183DC9">
        <w:tc>
          <w:tcPr>
            <w:tcW w:w="63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w:t>
            </w:r>
          </w:p>
        </w:tc>
      </w:tr>
    </w:tbl>
    <w:p w:rsidR="00183DC9" w:rsidRDefault="00183DC9">
      <w:pPr>
        <w:pStyle w:val="ProductList-Body"/>
      </w:pPr>
    </w:p>
    <w:p w:rsidR="00183DC9" w:rsidRDefault="008472CE">
      <w:pPr>
        <w:pStyle w:val="ProductList-Offering2HeadingNoBorder"/>
        <w:outlineLvl w:val="2"/>
      </w:pPr>
      <w:r>
        <w:t>Project Online</w:t>
      </w:r>
      <w:r>
        <w:fldChar w:fldCharType="begin"/>
      </w:r>
      <w:r>
        <w:instrText xml:space="preserve"> TC "</w:instrText>
      </w:r>
      <w:bookmarkStart w:id="373" w:name="_Toc515576331"/>
      <w:r>
        <w:instrText>Project Online</w:instrText>
      </w:r>
      <w:bookmarkEnd w:id="373"/>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648"/>
        <w:gridCol w:w="5142"/>
      </w:tblGrid>
      <w:tr w:rsidR="00183D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3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Project Professional</w:t>
            </w:r>
          </w:p>
        </w:tc>
      </w:tr>
      <w:tr w:rsidR="00183DC9">
        <w:tc>
          <w:tcPr>
            <w:tcW w:w="63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r>
      <w:tr w:rsidR="00183DC9">
        <w:tc>
          <w:tcPr>
            <w:tcW w:w="63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Project Standard</w:t>
            </w:r>
          </w:p>
        </w:tc>
      </w:tr>
      <w:tr w:rsidR="00183DC9">
        <w:tc>
          <w:tcPr>
            <w:tcW w:w="63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r>
      <w:tr w:rsidR="00183DC9">
        <w:tc>
          <w:tcPr>
            <w:tcW w:w="63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Project Server CAL</w:t>
            </w:r>
          </w:p>
        </w:tc>
      </w:tr>
      <w:tr w:rsidR="00183DC9">
        <w:tc>
          <w:tcPr>
            <w:tcW w:w="63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r>
      <w:tr w:rsidR="00183DC9">
        <w:tc>
          <w:tcPr>
            <w:tcW w:w="63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r>
    </w:tbl>
    <w:p w:rsidR="00183DC9" w:rsidRDefault="00183DC9">
      <w:pPr>
        <w:pStyle w:val="ProductList-Body"/>
      </w:pPr>
    </w:p>
    <w:p w:rsidR="00183DC9" w:rsidRDefault="008472CE">
      <w:pPr>
        <w:pStyle w:val="ProductList-Offering2HeadingNoBorder"/>
        <w:outlineLvl w:val="2"/>
      </w:pPr>
      <w:r>
        <w:t>SharePoint Online</w:t>
      </w:r>
      <w:r>
        <w:fldChar w:fldCharType="begin"/>
      </w:r>
      <w:r>
        <w:instrText xml:space="preserve"> TC "</w:instrText>
      </w:r>
      <w:bookmarkStart w:id="374" w:name="_Toc515576332"/>
      <w:r>
        <w:instrText>SharePoint Online</w:instrText>
      </w:r>
      <w:bookmarkEnd w:id="374"/>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643"/>
        <w:gridCol w:w="5147"/>
      </w:tblGrid>
      <w:tr w:rsidR="00183D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3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SharePoint Standard CAL</w:t>
            </w:r>
          </w:p>
        </w:tc>
      </w:tr>
      <w:tr w:rsidR="00183DC9">
        <w:tc>
          <w:tcPr>
            <w:tcW w:w="63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w:t>
            </w:r>
          </w:p>
        </w:tc>
      </w:tr>
    </w:tbl>
    <w:p w:rsidR="00183DC9" w:rsidRDefault="00183DC9">
      <w:pPr>
        <w:pStyle w:val="ProductList-Body"/>
      </w:pPr>
    </w:p>
    <w:p w:rsidR="00183DC9" w:rsidRDefault="008472CE">
      <w:pPr>
        <w:pStyle w:val="ProductList-Offering2HeadingNoBorder"/>
        <w:outlineLvl w:val="2"/>
      </w:pPr>
      <w:r>
        <w:t>Skype för företag – Online</w:t>
      </w:r>
      <w:r>
        <w:fldChar w:fldCharType="begin"/>
      </w:r>
      <w:r>
        <w:instrText xml:space="preserve"> TC "</w:instrText>
      </w:r>
      <w:bookmarkStart w:id="375" w:name="_Toc515576333"/>
      <w:r>
        <w:instrText>Skype för företag – Online</w:instrText>
      </w:r>
      <w:bookmarkEnd w:id="375"/>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745"/>
        <w:gridCol w:w="5045"/>
      </w:tblGrid>
      <w:tr w:rsidR="00183DC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48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Skype for Business Standard CAL</w:t>
            </w:r>
          </w:p>
        </w:tc>
      </w:tr>
      <w:tr w:rsidR="00183DC9">
        <w:tc>
          <w:tcPr>
            <w:tcW w:w="648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w:t>
            </w:r>
          </w:p>
        </w:tc>
      </w:tr>
    </w:tbl>
    <w:p w:rsidR="00183DC9" w:rsidRDefault="00183DC9">
      <w:pPr>
        <w:pStyle w:val="ProductList-Body"/>
      </w:pPr>
    </w:p>
    <w:p w:rsidR="00183DC9" w:rsidRDefault="008472CE">
      <w:pPr>
        <w:pStyle w:val="ProductList-Offering2HeadingNoBorder"/>
        <w:outlineLvl w:val="2"/>
      </w:pPr>
      <w:r>
        <w:t>Microsoft Intune</w:t>
      </w:r>
      <w:r>
        <w:fldChar w:fldCharType="begin"/>
      </w:r>
      <w:r>
        <w:instrText xml:space="preserve"> TC "</w:instrText>
      </w:r>
      <w:bookmarkStart w:id="376" w:name="_Toc515576334"/>
      <w:r>
        <w:instrText>Microsoft Intune</w:instrText>
      </w:r>
      <w:bookmarkEnd w:id="376"/>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643"/>
        <w:gridCol w:w="5147"/>
      </w:tblGrid>
      <w:tr w:rsidR="00183D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3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w:t>
            </w:r>
          </w:p>
        </w:tc>
      </w:tr>
      <w:tr w:rsidR="00183DC9">
        <w:tc>
          <w:tcPr>
            <w:tcW w:w="63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Enterprise CAL Suite</w:t>
            </w:r>
          </w:p>
        </w:tc>
      </w:tr>
      <w:tr w:rsidR="00183DC9">
        <w:tc>
          <w:tcPr>
            <w:tcW w:w="63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w:t>
            </w:r>
          </w:p>
        </w:tc>
      </w:tr>
      <w:tr w:rsidR="00183DC9">
        <w:tc>
          <w:tcPr>
            <w:tcW w:w="63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Enterprise CAL Suite</w:t>
            </w:r>
          </w:p>
        </w:tc>
      </w:tr>
    </w:tbl>
    <w:p w:rsidR="00183DC9" w:rsidRDefault="00183DC9">
      <w:pPr>
        <w:pStyle w:val="ProductList-Body"/>
      </w:pP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OfferingGroupHeading"/>
        <w:outlineLvl w:val="1"/>
      </w:pPr>
      <w:bookmarkStart w:id="377" w:name="_Sec1240"/>
      <w:r>
        <w:t>Från SA</w:t>
      </w:r>
      <w:bookmarkEnd w:id="377"/>
      <w:r>
        <w:fldChar w:fldCharType="begin"/>
      </w:r>
      <w:r>
        <w:instrText xml:space="preserve"> TC "</w:instrText>
      </w:r>
      <w:bookmarkStart w:id="378" w:name="_Toc515576335"/>
      <w:r>
        <w:instrText>Från SA</w:instrText>
      </w:r>
      <w:bookmarkEnd w:id="378"/>
      <w:r>
        <w:instrText>" \l 2</w:instrText>
      </w:r>
      <w:r>
        <w:fldChar w:fldCharType="end"/>
      </w:r>
    </w:p>
    <w:p w:rsidR="00183DC9" w:rsidRDefault="008472CE">
      <w:pPr>
        <w:pStyle w:val="ProductList-Body"/>
      </w:pPr>
      <w:r>
        <w:t>Kunden kan förvärva Från SA-prenumerationslicenser i stället för SA för helt betalda, eviga licenser på följande villkor:</w:t>
      </w:r>
    </w:p>
    <w:p w:rsidR="00183DC9" w:rsidRDefault="008472CE" w:rsidP="008472CE">
      <w:pPr>
        <w:pStyle w:val="ProductList-Bullet"/>
        <w:numPr>
          <w:ilvl w:val="0"/>
          <w:numId w:val="61"/>
        </w:numPr>
      </w:pPr>
      <w:r>
        <w:t>Kunden har aktiv SA eller förnyar täckningen för motsvarande kvalificerande licenser</w:t>
      </w:r>
    </w:p>
    <w:p w:rsidR="00183DC9" w:rsidRDefault="008472CE" w:rsidP="008472CE">
      <w:pPr>
        <w:pStyle w:val="ProductList-Bullet"/>
        <w:numPr>
          <w:ilvl w:val="0"/>
          <w:numId w:val="61"/>
        </w:numPr>
      </w:pPr>
      <w:r>
        <w:t>Kunden förvärvar högst en Från SA-prenumerationslicens för varje kvalificerande licens, såvida inget annat anges i denna Bilaga.</w:t>
      </w:r>
    </w:p>
    <w:p w:rsidR="00183DC9" w:rsidRDefault="008472CE" w:rsidP="008472CE">
      <w:pPr>
        <w:pStyle w:val="ProductList-Bullet"/>
        <w:numPr>
          <w:ilvl w:val="0"/>
          <w:numId w:val="61"/>
        </w:numPr>
      </w:pPr>
      <w:r>
        <w:t xml:space="preserve">Kunden förvärvar Från SA-prenumerationslicenser på årsdagen för registreringen eller på dagen för förnyelse av registreringen </w:t>
      </w:r>
    </w:p>
    <w:p w:rsidR="00183DC9" w:rsidRDefault="00183DC9">
      <w:pPr>
        <w:pStyle w:val="ProductList-Body"/>
      </w:pPr>
    </w:p>
    <w:p w:rsidR="00183DC9" w:rsidRDefault="008472CE">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183DC9" w:rsidRDefault="00183DC9">
      <w:pPr>
        <w:pStyle w:val="ProductList-Body"/>
      </w:pPr>
    </w:p>
    <w:p w:rsidR="00183DC9" w:rsidRDefault="008472CE">
      <w:pPr>
        <w:pStyle w:val="ProductList-Body"/>
      </w:pPr>
      <w:r>
        <w:t xml:space="preserve">Som ett engångsundantag får kunden köpa ett större antal Från SA-användarprenumerationer om (1) kunden köper Från SA-användarprenumeration för alla användare av de kvalificerade enheterna och (2) om det rör sig om licenser för Windows desktop-operativsystem ska kunden lägga till enheter när detta är nödvändigt för att uppfylla kraven i </w:t>
      </w:r>
      <w:hyperlink w:anchor="_Sec652">
        <w:r>
          <w:rPr>
            <w:color w:val="00467F"/>
            <w:u w:val="single"/>
          </w:rPr>
          <w:t>Windows desktop-operativsystem</w:t>
        </w:r>
      </w:hyperlink>
      <w:r>
        <w:t xml:space="preserve"> avsnitt 2.1.1. </w:t>
      </w:r>
    </w:p>
    <w:p w:rsidR="00183DC9" w:rsidRDefault="00183DC9">
      <w:pPr>
        <w:pStyle w:val="ProductList-Body"/>
      </w:pPr>
    </w:p>
    <w:p w:rsidR="00183DC9" w:rsidRDefault="008472CE">
      <w:pPr>
        <w:pStyle w:val="ProductList-Offering2HeadingNoBorder"/>
        <w:outlineLvl w:val="2"/>
      </w:pPr>
      <w:r>
        <w:t>CAL Suites</w:t>
      </w:r>
      <w:r>
        <w:fldChar w:fldCharType="begin"/>
      </w:r>
      <w:r>
        <w:instrText xml:space="preserve"> TC "</w:instrText>
      </w:r>
      <w:bookmarkStart w:id="379" w:name="_Toc515576336"/>
      <w:r>
        <w:instrText>CAL Suites</w:instrText>
      </w:r>
      <w:bookmarkEnd w:id="379"/>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455"/>
        <w:gridCol w:w="5335"/>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SA för överordnad CAL Suite</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SA för överordnad CAL Suite</w:t>
            </w:r>
          </w:p>
        </w:tc>
      </w:tr>
    </w:tbl>
    <w:p w:rsidR="00183DC9" w:rsidRDefault="00183DC9">
      <w:pPr>
        <w:pStyle w:val="ProductList-Body"/>
      </w:pPr>
    </w:p>
    <w:p w:rsidR="00183DC9" w:rsidRDefault="008472CE">
      <w:pPr>
        <w:pStyle w:val="ProductList-Offering2HeadingNoBorder"/>
        <w:outlineLvl w:val="2"/>
      </w:pPr>
      <w:r>
        <w:t>Windows desktop-operativsystem</w:t>
      </w:r>
      <w:r>
        <w:fldChar w:fldCharType="begin"/>
      </w:r>
      <w:r>
        <w:instrText xml:space="preserve"> TC "</w:instrText>
      </w:r>
      <w:bookmarkStart w:id="380" w:name="_Toc515576337"/>
      <w:r>
        <w:instrText>Windows desktop-operativsystem</w:instrText>
      </w:r>
      <w:bookmarkEnd w:id="380"/>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418"/>
        <w:gridCol w:w="5372"/>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1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SA Windows desktop-operativsystemet</w:t>
            </w:r>
          </w:p>
        </w:tc>
      </w:tr>
    </w:tbl>
    <w:p w:rsidR="00183DC9" w:rsidRDefault="00183DC9">
      <w:pPr>
        <w:pStyle w:val="ProductList-Body"/>
      </w:pPr>
    </w:p>
    <w:p w:rsidR="00183DC9" w:rsidRDefault="00183DC9">
      <w:pPr>
        <w:pStyle w:val="ProductList-Body"/>
      </w:pPr>
    </w:p>
    <w:p w:rsidR="00183DC9" w:rsidRDefault="008472CE">
      <w:pPr>
        <w:pStyle w:val="ProductList-Offering2HeadingNoBorder"/>
        <w:outlineLvl w:val="2"/>
      </w:pPr>
      <w:r>
        <w:t>Microsoft Operations Management and Security</w:t>
      </w:r>
      <w:r>
        <w:fldChar w:fldCharType="begin"/>
      </w:r>
      <w:r>
        <w:instrText xml:space="preserve"> TC "</w:instrText>
      </w:r>
      <w:bookmarkStart w:id="381" w:name="_Toc515576338"/>
      <w:r>
        <w:instrText>Microsoft Operations Management and Security</w:instrText>
      </w:r>
      <w:bookmarkEnd w:id="381"/>
      <w:r>
        <w:instrText>" \l 3</w:instrText>
      </w:r>
      <w:r>
        <w:fldChar w:fldCharType="end"/>
      </w:r>
    </w:p>
    <w:p w:rsidR="00183DC9" w:rsidRDefault="00183DC9">
      <w:pPr>
        <w:pStyle w:val="ProductList-Body"/>
      </w:pPr>
    </w:p>
    <w:p w:rsidR="00183DC9" w:rsidRDefault="008472CE">
      <w:pPr>
        <w:pStyle w:val="ProductList-Body"/>
      </w:pPr>
      <w:r>
        <w:t>För varje kvalificerande licens får kunden köpa en kombination av Från SA-prenumerationslicenser för E1 och E2 upp till den Berättigade mängden.</w:t>
      </w:r>
    </w:p>
    <w:p w:rsidR="00183DC9" w:rsidRDefault="00183DC9">
      <w:pPr>
        <w:pStyle w:val="ProductList-Body"/>
      </w:pPr>
    </w:p>
    <w:tbl>
      <w:tblPr>
        <w:tblStyle w:val="PURTable"/>
        <w:tblW w:w="0" w:type="dxa"/>
        <w:tblLook w:val="04A0" w:firstRow="1" w:lastRow="0" w:firstColumn="1" w:lastColumn="0" w:noHBand="0" w:noVBand="1"/>
      </w:tblPr>
      <w:tblGrid>
        <w:gridCol w:w="3421"/>
        <w:gridCol w:w="3737"/>
        <w:gridCol w:w="3632"/>
      </w:tblGrid>
      <w:tr w:rsidR="00183DC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4160" w:type="dxa"/>
            <w:tcBorders>
              <w:top w:val="single" w:sz="4" w:space="0" w:color="0070C0"/>
            </w:tcBorders>
            <w:shd w:val="clear" w:color="auto" w:fill="0070C0"/>
          </w:tcPr>
          <w:p w:rsidR="00183DC9" w:rsidRDefault="008472CE">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Berättigad Mängd</w:t>
            </w:r>
          </w:p>
        </w:tc>
      </w:tr>
      <w:tr w:rsidR="00183DC9">
        <w:tc>
          <w:tcPr>
            <w:tcW w:w="3800" w:type="dxa"/>
            <w:tcBorders>
              <w:top w:val="single" w:sz="4" w:space="0" w:color="6E6E6E"/>
              <w:left w:val="single" w:sz="4" w:space="0" w:color="6E6E6E"/>
              <w:bottom w:val="none" w:sz="4" w:space="0" w:color="6E6E6E"/>
            </w:tcBorders>
          </w:tcPr>
          <w:p w:rsidR="00183DC9" w:rsidRDefault="008472CE">
            <w:pPr>
              <w:pStyle w:val="ProductList-TableBody"/>
            </w:pPr>
            <w:r>
              <w:t>Från SA för Operations Management and Security E1/E2</w:t>
            </w:r>
          </w:p>
        </w:tc>
        <w:tc>
          <w:tcPr>
            <w:tcW w:w="4160" w:type="dxa"/>
          </w:tcPr>
          <w:p w:rsidR="00183DC9" w:rsidRDefault="008472CE">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183DC9" w:rsidRDefault="008472CE">
            <w:pPr>
              <w:pStyle w:val="ProductList-TableBody"/>
            </w:pPr>
            <w:r>
              <w:t>1/4 (kräver minst fyra kvalificerande licenser)</w:t>
            </w:r>
          </w:p>
        </w:tc>
      </w:tr>
      <w:tr w:rsidR="00183DC9">
        <w:tc>
          <w:tcPr>
            <w:tcW w:w="3800" w:type="dxa"/>
            <w:tcBorders>
              <w:top w:val="none" w:sz="4" w:space="0" w:color="6E6E6E"/>
              <w:left w:val="single" w:sz="4" w:space="0" w:color="6E6E6E"/>
              <w:bottom w:val="single" w:sz="4" w:space="0" w:color="6E6E6E"/>
            </w:tcBorders>
          </w:tcPr>
          <w:p w:rsidR="00183DC9" w:rsidRDefault="00183DC9">
            <w:pPr>
              <w:pStyle w:val="ProductList-TableBody"/>
            </w:pPr>
          </w:p>
        </w:tc>
        <w:tc>
          <w:tcPr>
            <w:tcW w:w="4160" w:type="dxa"/>
          </w:tcPr>
          <w:p w:rsidR="00183DC9" w:rsidRDefault="008472CE">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183DC9" w:rsidRDefault="00183DC9">
            <w:pPr>
              <w:pStyle w:val="ProductList-TableBody"/>
            </w:pPr>
          </w:p>
        </w:tc>
      </w:tr>
      <w:tr w:rsidR="00183DC9">
        <w:tc>
          <w:tcPr>
            <w:tcW w:w="3800" w:type="dxa"/>
            <w:tcBorders>
              <w:top w:val="single" w:sz="4" w:space="0" w:color="6E6E6E"/>
              <w:left w:val="single" w:sz="4" w:space="0" w:color="6E6E6E"/>
              <w:bottom w:val="none" w:sz="4" w:space="0" w:color="6E6E6E"/>
            </w:tcBorders>
          </w:tcPr>
          <w:p w:rsidR="00183DC9" w:rsidRDefault="008472CE">
            <w:pPr>
              <w:pStyle w:val="ProductList-TableBody"/>
            </w:pPr>
            <w:r>
              <w:t>Från SA för Operations Management and Security E1/E2</w:t>
            </w:r>
          </w:p>
        </w:tc>
        <w:tc>
          <w:tcPr>
            <w:tcW w:w="4160" w:type="dxa"/>
          </w:tcPr>
          <w:p w:rsidR="00183DC9" w:rsidRDefault="008472CE">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183DC9" w:rsidRDefault="008472CE">
            <w:pPr>
              <w:pStyle w:val="ProductList-TableBody"/>
            </w:pPr>
            <w:r>
              <w:t>1</w:t>
            </w:r>
          </w:p>
        </w:tc>
      </w:tr>
      <w:tr w:rsidR="00183DC9">
        <w:tc>
          <w:tcPr>
            <w:tcW w:w="3800" w:type="dxa"/>
            <w:tcBorders>
              <w:top w:val="none" w:sz="4" w:space="0" w:color="6E6E6E"/>
              <w:left w:val="single" w:sz="4" w:space="0" w:color="6E6E6E"/>
              <w:bottom w:val="single" w:sz="4" w:space="0" w:color="6E6E6E"/>
            </w:tcBorders>
          </w:tcPr>
          <w:p w:rsidR="00183DC9" w:rsidRDefault="00183DC9">
            <w:pPr>
              <w:pStyle w:val="ProductList-TableBody"/>
            </w:pPr>
          </w:p>
        </w:tc>
        <w:tc>
          <w:tcPr>
            <w:tcW w:w="4160" w:type="dxa"/>
          </w:tcPr>
          <w:p w:rsidR="00183DC9" w:rsidRDefault="008472CE">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183DC9" w:rsidRDefault="00183DC9">
            <w:pPr>
              <w:pStyle w:val="ProductList-TableBody"/>
            </w:pPr>
          </w:p>
        </w:tc>
      </w:tr>
      <w:tr w:rsidR="00183DC9">
        <w:tc>
          <w:tcPr>
            <w:tcW w:w="3800" w:type="dxa"/>
            <w:tcBorders>
              <w:top w:val="single" w:sz="4" w:space="0" w:color="6E6E6E"/>
              <w:left w:val="single" w:sz="4" w:space="0" w:color="6E6E6E"/>
              <w:bottom w:val="none" w:sz="4" w:space="0" w:color="6E6E6E"/>
            </w:tcBorders>
          </w:tcPr>
          <w:p w:rsidR="00183DC9" w:rsidRDefault="008472CE">
            <w:pPr>
              <w:pStyle w:val="ProductList-TableBody"/>
            </w:pPr>
            <w:r>
              <w:t>Från SA för Operations Management and Security E1/E2</w:t>
            </w:r>
          </w:p>
        </w:tc>
        <w:tc>
          <w:tcPr>
            <w:tcW w:w="4160" w:type="dxa"/>
          </w:tcPr>
          <w:p w:rsidR="00183DC9" w:rsidRDefault="008472CE">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183DC9" w:rsidRDefault="008472CE">
            <w:pPr>
              <w:pStyle w:val="ProductList-TableBody"/>
            </w:pPr>
            <w:r>
              <w:t>2</w:t>
            </w:r>
          </w:p>
        </w:tc>
      </w:tr>
      <w:tr w:rsidR="00183DC9">
        <w:tc>
          <w:tcPr>
            <w:tcW w:w="3800" w:type="dxa"/>
            <w:tcBorders>
              <w:top w:val="none" w:sz="4" w:space="0" w:color="6E6E6E"/>
              <w:left w:val="single" w:sz="4" w:space="0" w:color="6E6E6E"/>
              <w:bottom w:val="single" w:sz="4" w:space="0" w:color="6E6E6E"/>
            </w:tcBorders>
          </w:tcPr>
          <w:p w:rsidR="00183DC9" w:rsidRDefault="00183DC9">
            <w:pPr>
              <w:pStyle w:val="ProductList-TableBody"/>
            </w:pPr>
          </w:p>
        </w:tc>
        <w:tc>
          <w:tcPr>
            <w:tcW w:w="4160" w:type="dxa"/>
          </w:tcPr>
          <w:p w:rsidR="00183DC9" w:rsidRDefault="008472CE">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rsidR="00183DC9" w:rsidRDefault="00183DC9">
            <w:pPr>
              <w:pStyle w:val="ProductList-TableBody"/>
            </w:pPr>
          </w:p>
        </w:tc>
      </w:tr>
      <w:tr w:rsidR="00183DC9">
        <w:tc>
          <w:tcPr>
            <w:tcW w:w="380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Från SA för Operations Management and Security E1/E2</w:t>
            </w:r>
          </w:p>
        </w:tc>
        <w:tc>
          <w:tcPr>
            <w:tcW w:w="4160" w:type="dxa"/>
            <w:tcBorders>
              <w:left w:val="single" w:sz="4" w:space="0" w:color="6E6E6E"/>
              <w:right w:val="single" w:sz="4" w:space="0" w:color="6E6E6E"/>
            </w:tcBorders>
          </w:tcPr>
          <w:p w:rsidR="00183DC9" w:rsidRDefault="008472CE">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8</w:t>
            </w:r>
          </w:p>
        </w:tc>
      </w:tr>
      <w:tr w:rsidR="00183DC9">
        <w:tc>
          <w:tcPr>
            <w:tcW w:w="380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4160" w:type="dxa"/>
            <w:tcBorders>
              <w:left w:val="single" w:sz="4" w:space="0" w:color="6E6E6E"/>
              <w:bottom w:val="single" w:sz="4" w:space="0" w:color="6E6E6E"/>
              <w:right w:val="single" w:sz="4" w:space="0" w:color="6E6E6E"/>
            </w:tcBorders>
          </w:tcPr>
          <w:p w:rsidR="00183DC9" w:rsidRDefault="008472CE">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r>
    </w:tbl>
    <w:p w:rsidR="00183DC9" w:rsidRDefault="00183DC9">
      <w:pPr>
        <w:pStyle w:val="ProductList-Body"/>
      </w:pPr>
    </w:p>
    <w:p w:rsidR="00183DC9" w:rsidRDefault="008472CE">
      <w:pPr>
        <w:pStyle w:val="ProductList-Offering2HeadingNoBorder"/>
        <w:outlineLvl w:val="2"/>
      </w:pPr>
      <w:r>
        <w:t>Microsoft 365</w:t>
      </w:r>
      <w:r>
        <w:fldChar w:fldCharType="begin"/>
      </w:r>
      <w:r>
        <w:instrText xml:space="preserve"> TC "</w:instrText>
      </w:r>
      <w:bookmarkStart w:id="382" w:name="_Toc515576339"/>
      <w:r>
        <w:instrText>Microsoft 365</w:instrText>
      </w:r>
      <w:bookmarkEnd w:id="382"/>
      <w:r>
        <w:instrText xml:space="preserve"> " \l 3</w:instrText>
      </w:r>
      <w:r>
        <w:fldChar w:fldCharType="end"/>
      </w:r>
    </w:p>
    <w:p w:rsidR="00183DC9" w:rsidRDefault="00183DC9">
      <w:pPr>
        <w:pStyle w:val="ProductList-Body"/>
      </w:pPr>
    </w:p>
    <w:p w:rsidR="00183DC9" w:rsidRDefault="008472CE">
      <w:pPr>
        <w:pStyle w:val="ProductList-Body"/>
      </w:pPr>
      <w:r>
        <w:t xml:space="preserve">För att förvärva ett användar-SL för Microsoft 365 Från SA måste kunden uppfylla kraven på berättigande och licenstilldelning för varje komponent i Microsoft 365. Användar-SL för Microsoft 365 Från SA ger samma SA-förmåner som Från SA-komponenterna i användar-SL för Microsoft 365 Från SA. Komponenterna i Microsoft 365 E3/E5 ör Office 365 Enterprise E3/E5, Enterprise Mobility + Security E3/E5 och Windows 10 Enterprise E3/E5 per användare. </w:t>
      </w:r>
    </w:p>
    <w:p w:rsidR="00183DC9" w:rsidRDefault="00183DC9">
      <w:pPr>
        <w:pStyle w:val="ProductList-Body"/>
      </w:pPr>
    </w:p>
    <w:tbl>
      <w:tblPr>
        <w:tblStyle w:val="PURTable"/>
        <w:tblW w:w="0" w:type="dxa"/>
        <w:tblLook w:val="04A0" w:firstRow="1" w:lastRow="0" w:firstColumn="1" w:lastColumn="0" w:noHBand="0" w:noVBand="1"/>
      </w:tblPr>
      <w:tblGrid>
        <w:gridCol w:w="5523"/>
        <w:gridCol w:w="5267"/>
      </w:tblGrid>
      <w:tr w:rsidR="00183D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SA för Windows desktop-operativsystemet och</w:t>
            </w:r>
          </w:p>
          <w:p w:rsidR="00183DC9" w:rsidRDefault="008472CE">
            <w:pPr>
              <w:pStyle w:val="ProductList-TableBody"/>
            </w:pPr>
            <w:r>
              <w:t>Core/Enterprise CAL Suite och</w:t>
            </w:r>
          </w:p>
          <w:p w:rsidR="00183DC9" w:rsidRDefault="008472CE">
            <w:pPr>
              <w:pStyle w:val="ProductList-TableBody"/>
            </w:pPr>
            <w:r>
              <w:t>Office Professional Plus</w:t>
            </w:r>
          </w:p>
        </w:tc>
      </w:tr>
    </w:tbl>
    <w:p w:rsidR="00183DC9" w:rsidRDefault="00183DC9">
      <w:pPr>
        <w:pStyle w:val="ProductList-Body"/>
      </w:pPr>
    </w:p>
    <w:p w:rsidR="00183DC9" w:rsidRDefault="008472CE">
      <w:pPr>
        <w:pStyle w:val="ProductList-Offering2HeadingNoBorder"/>
        <w:outlineLvl w:val="2"/>
      </w:pPr>
      <w:r>
        <w:t>Enterprise Mobility + Security</w:t>
      </w:r>
      <w:r>
        <w:fldChar w:fldCharType="begin"/>
      </w:r>
      <w:r>
        <w:instrText xml:space="preserve"> TC "</w:instrText>
      </w:r>
      <w:bookmarkStart w:id="383" w:name="_Toc515576340"/>
      <w:r>
        <w:instrText>Enterprise Mobility + Security</w:instrText>
      </w:r>
      <w:bookmarkEnd w:id="383"/>
      <w:r>
        <w:instrText xml:space="preserve"> " \l 3</w:instrText>
      </w:r>
      <w:r>
        <w:fldChar w:fldCharType="end"/>
      </w:r>
    </w:p>
    <w:p w:rsidR="00183DC9" w:rsidRDefault="00183DC9">
      <w:pPr>
        <w:pStyle w:val="ProductList-Body"/>
      </w:pPr>
    </w:p>
    <w:p w:rsidR="00183DC9" w:rsidRDefault="008472CE">
      <w:pPr>
        <w:pStyle w:val="ProductList-Body"/>
      </w:pPr>
      <w:r>
        <w:t>Enterprise Mobility + Security Från SA-användarprenumerationslicenser kvalificerar kunden för SA-förmåner baserat på de kvalificerande licenserna.</w:t>
      </w:r>
    </w:p>
    <w:p w:rsidR="00183DC9" w:rsidRDefault="00183DC9">
      <w:pPr>
        <w:pStyle w:val="ProductList-Body"/>
      </w:pPr>
    </w:p>
    <w:p w:rsidR="00183DC9" w:rsidRDefault="008472CE">
      <w:pPr>
        <w:pStyle w:val="ProductList-Body"/>
      </w:pPr>
      <w:r>
        <w:t>Från SA-användarprenumerationslicenser kräver motsvarande CAL Suite Bridges eller användarprenumerationslicenser som anges nedan:</w:t>
      </w:r>
    </w:p>
    <w:p w:rsidR="00183DC9" w:rsidRDefault="00183DC9">
      <w:pPr>
        <w:pStyle w:val="ProductList-Body"/>
      </w:pPr>
    </w:p>
    <w:tbl>
      <w:tblPr>
        <w:tblStyle w:val="PURTable"/>
        <w:tblW w:w="0" w:type="dxa"/>
        <w:tblLook w:val="04A0" w:firstRow="1" w:lastRow="0" w:firstColumn="1" w:lastColumn="0" w:noHBand="0" w:noVBand="1"/>
      </w:tblPr>
      <w:tblGrid>
        <w:gridCol w:w="3654"/>
        <w:gridCol w:w="3690"/>
        <w:gridCol w:w="3446"/>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183DC9" w:rsidRDefault="008472CE">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CAL Suite Bridge eller användarprenumerationslicens som krävs</w:t>
            </w:r>
          </w:p>
        </w:tc>
      </w:tr>
      <w:tr w:rsidR="00183DC9">
        <w:tc>
          <w:tcPr>
            <w:tcW w:w="416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Core CAL Bridge for Enterprise Mobility + Security eller Office 365 Enterprise/Government E1, E3, E5</w:t>
            </w:r>
          </w:p>
        </w:tc>
      </w:tr>
      <w:tr w:rsidR="00183DC9">
        <w:tc>
          <w:tcPr>
            <w:tcW w:w="416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Enterprise CAL Bridge for Enterprise Mobility + Security eller Office 365 Enterprise/Government E3, E5</w:t>
            </w:r>
          </w:p>
        </w:tc>
      </w:tr>
    </w:tbl>
    <w:p w:rsidR="00183DC9" w:rsidRDefault="00183DC9">
      <w:pPr>
        <w:pStyle w:val="ProductList-Body"/>
      </w:pPr>
    </w:p>
    <w:p w:rsidR="00183DC9" w:rsidRDefault="008472CE">
      <w:pPr>
        <w:pStyle w:val="ProductList-Offering2HeadingNoBorder"/>
        <w:outlineLvl w:val="2"/>
      </w:pPr>
      <w:r>
        <w:t>Microsoft Dynamics 365-tjänster</w:t>
      </w:r>
      <w:r>
        <w:fldChar w:fldCharType="begin"/>
      </w:r>
      <w:r>
        <w:instrText xml:space="preserve"> TC "</w:instrText>
      </w:r>
      <w:bookmarkStart w:id="384" w:name="_Toc515576341"/>
      <w:r>
        <w:instrText>Microsoft Dynamics 365-tjänster</w:instrText>
      </w:r>
      <w:bookmarkEnd w:id="384"/>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530"/>
        <w:gridCol w:w="5260"/>
      </w:tblGrid>
      <w:tr w:rsidR="00183D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for Team Members,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Task CAL</w:t>
            </w:r>
          </w:p>
        </w:tc>
      </w:tr>
      <w:tr w:rsidR="00183DC9">
        <w:tc>
          <w:tcPr>
            <w:tcW w:w="624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Self Serve CAL</w:t>
            </w:r>
          </w:p>
        </w:tc>
      </w:tr>
      <w:tr w:rsidR="00183DC9">
        <w:tc>
          <w:tcPr>
            <w:tcW w:w="6240" w:type="dxa"/>
            <w:tcBorders>
              <w:top w:val="none" w:sz="4" w:space="0" w:color="6E6E6E"/>
              <w:left w:val="single" w:sz="4" w:space="0" w:color="6E6E6E"/>
              <w:bottom w:val="non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Essentials CAL</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Team Members</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Från SA för Microsoft Dynamics 365 for Operations Device, Enterprise edition</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Task CAL ( enhet)</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Device CAL</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Activity CAL</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Functional/Enterprise CAL</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CAL</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Functional/Enterprise CAL</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Operations CAL</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AX Enterprise CAL</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for Sales,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Sales</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Sales</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for Customer Service,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Customer Service</w:t>
            </w:r>
          </w:p>
        </w:tc>
      </w:tr>
      <w:tr w:rsidR="00183DC9">
        <w:tc>
          <w:tcPr>
            <w:tcW w:w="624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Microsoft 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Basic CAL</w:t>
            </w:r>
          </w:p>
        </w:tc>
      </w:tr>
      <w:tr w:rsidR="00183DC9">
        <w:tc>
          <w:tcPr>
            <w:tcW w:w="624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365 for Customer Service</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för ärendehantering,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Lokal CAL för Microsoft Dynamics för försäljning</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Microsoft Dynamics CRM Professional CAL</w:t>
            </w:r>
          </w:p>
        </w:tc>
      </w:tr>
    </w:tbl>
    <w:p w:rsidR="00183DC9" w:rsidRDefault="00183DC9">
      <w:pPr>
        <w:pStyle w:val="ProductList-Body"/>
      </w:pPr>
    </w:p>
    <w:p w:rsidR="00183DC9" w:rsidRDefault="008472CE">
      <w:pPr>
        <w:pStyle w:val="ProductList-Offering2HeadingNoBorder"/>
        <w:outlineLvl w:val="2"/>
      </w:pPr>
      <w:r>
        <w:t>Office 365-program</w:t>
      </w:r>
      <w:r>
        <w:fldChar w:fldCharType="begin"/>
      </w:r>
      <w:r>
        <w:instrText xml:space="preserve"> TC "</w:instrText>
      </w:r>
      <w:bookmarkStart w:id="385" w:name="_Toc515576342"/>
      <w:r>
        <w:instrText>Office 365-program</w:instrText>
      </w:r>
      <w:bookmarkEnd w:id="385"/>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536"/>
        <w:gridCol w:w="5254"/>
      </w:tblGrid>
      <w:tr w:rsidR="00183D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Office Professional Plus</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Visio Professional</w:t>
            </w:r>
          </w:p>
        </w:tc>
      </w:tr>
      <w:tr w:rsidR="00183DC9">
        <w:tc>
          <w:tcPr>
            <w:tcW w:w="624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Visio Standard</w:t>
            </w:r>
          </w:p>
        </w:tc>
      </w:tr>
    </w:tbl>
    <w:p w:rsidR="00183DC9" w:rsidRDefault="00183DC9">
      <w:pPr>
        <w:pStyle w:val="ProductList-Body"/>
      </w:pPr>
    </w:p>
    <w:p w:rsidR="00183DC9" w:rsidRDefault="008472CE">
      <w:pPr>
        <w:pStyle w:val="ProductList-Offering2HeadingNoBorder"/>
        <w:outlineLvl w:val="2"/>
      </w:pPr>
      <w:r>
        <w:t>Office 365 Suites</w:t>
      </w:r>
      <w:r>
        <w:fldChar w:fldCharType="begin"/>
      </w:r>
      <w:r>
        <w:instrText xml:space="preserve"> TC "</w:instrText>
      </w:r>
      <w:bookmarkStart w:id="386" w:name="_Toc515576343"/>
      <w:r>
        <w:instrText>Office 365 Suites</w:instrText>
      </w:r>
      <w:bookmarkEnd w:id="386"/>
      <w:r>
        <w:instrText>" \l 3</w:instrText>
      </w:r>
      <w:r>
        <w:fldChar w:fldCharType="end"/>
      </w:r>
    </w:p>
    <w:p w:rsidR="00183DC9" w:rsidRDefault="00183DC9">
      <w:pPr>
        <w:pStyle w:val="ProductList-Body"/>
      </w:pPr>
    </w:p>
    <w:p w:rsidR="00183DC9" w:rsidRDefault="008472CE">
      <w:pPr>
        <w:pStyle w:val="ProductList-Body"/>
      </w:pPr>
      <w:r>
        <w:t>Från SA-användarprenumerationslicenser för Office 365 (Enterprise E1, E3, E5 och Government E1, E3, E4) ger samma SA-förmåner som de kvalificerande licenserna.</w:t>
      </w:r>
    </w:p>
    <w:p w:rsidR="00183DC9" w:rsidRDefault="00183DC9">
      <w:pPr>
        <w:pStyle w:val="ProductList-Body"/>
      </w:pPr>
    </w:p>
    <w:p w:rsidR="00183DC9" w:rsidRDefault="008472CE">
      <w:pPr>
        <w:pStyle w:val="ProductList-Body"/>
      </w:pPr>
      <w:r>
        <w:t>Från SA-användarprenumerationslicenser kräver motsvarande CAL Suite Bridges eller användarprenumerationslicenser som anges nedan:</w:t>
      </w:r>
    </w:p>
    <w:p w:rsidR="00183DC9" w:rsidRDefault="00183DC9">
      <w:pPr>
        <w:pStyle w:val="ProductList-Body"/>
      </w:pPr>
    </w:p>
    <w:tbl>
      <w:tblPr>
        <w:tblStyle w:val="PURTable"/>
        <w:tblW w:w="0" w:type="dxa"/>
        <w:tblLook w:val="04A0" w:firstRow="1" w:lastRow="0" w:firstColumn="1" w:lastColumn="0" w:noHBand="0" w:noVBand="1"/>
      </w:tblPr>
      <w:tblGrid>
        <w:gridCol w:w="3705"/>
        <w:gridCol w:w="3296"/>
        <w:gridCol w:w="3789"/>
      </w:tblGrid>
      <w:tr w:rsidR="00183D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3800" w:type="dxa"/>
            <w:tcBorders>
              <w:top w:val="single" w:sz="4" w:space="0" w:color="0070C0"/>
            </w:tcBorders>
            <w:shd w:val="clear" w:color="auto" w:fill="0070C0"/>
          </w:tcPr>
          <w:p w:rsidR="00183DC9" w:rsidRDefault="008472CE">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CAL Suite Bridge eller användarprenumerationslicens som krävs</w:t>
            </w:r>
          </w:p>
        </w:tc>
      </w:tr>
      <w:tr w:rsidR="00183DC9">
        <w:tc>
          <w:tcPr>
            <w:tcW w:w="4160" w:type="dxa"/>
            <w:tcBorders>
              <w:top w:val="single" w:sz="4" w:space="0" w:color="6E6E6E"/>
              <w:left w:val="single" w:sz="4" w:space="0" w:color="6E6E6E"/>
              <w:bottom w:val="single" w:sz="4" w:space="0" w:color="6E6E6E"/>
            </w:tcBorders>
          </w:tcPr>
          <w:p w:rsidR="00183DC9" w:rsidRDefault="008472CE">
            <w:pPr>
              <w:pStyle w:val="ProductList-TableBody"/>
            </w:pPr>
            <w:r>
              <w:t>Från SA för Office 365 Enterprise/Government E1</w:t>
            </w:r>
          </w:p>
        </w:tc>
        <w:tc>
          <w:tcPr>
            <w:tcW w:w="3800" w:type="dxa"/>
          </w:tcPr>
          <w:p w:rsidR="00183DC9" w:rsidRDefault="008472CE">
            <w:pPr>
              <w:pStyle w:val="ProductList-TableBody"/>
            </w:pPr>
            <w:r>
              <w:t>Core CAL Suite</w:t>
            </w:r>
          </w:p>
        </w:tc>
        <w:tc>
          <w:tcPr>
            <w:tcW w:w="4160" w:type="dxa"/>
            <w:tcBorders>
              <w:top w:val="single" w:sz="4" w:space="0" w:color="6E6E6E"/>
              <w:bottom w:val="none" w:sz="4" w:space="0" w:color="6E6E6E"/>
              <w:right w:val="single" w:sz="4" w:space="0" w:color="6E6E6E"/>
            </w:tcBorders>
          </w:tcPr>
          <w:p w:rsidR="00183DC9" w:rsidRDefault="008472CE">
            <w:pPr>
              <w:pStyle w:val="ProductList-TableBody"/>
            </w:pPr>
            <w:r>
              <w:t>Core CAL Bridge för Office 365 eller</w:t>
            </w:r>
          </w:p>
          <w:p w:rsidR="00183DC9" w:rsidRDefault="008472CE">
            <w:pPr>
              <w:pStyle w:val="ProductList-TableBody"/>
            </w:pPr>
            <w:r>
              <w:t>Enterprise Mobility + Security</w:t>
            </w:r>
          </w:p>
        </w:tc>
      </w:tr>
      <w:tr w:rsidR="00183DC9">
        <w:tc>
          <w:tcPr>
            <w:tcW w:w="4160" w:type="dxa"/>
            <w:tcBorders>
              <w:top w:val="single" w:sz="4" w:space="0" w:color="6E6E6E"/>
              <w:left w:val="single" w:sz="4" w:space="0" w:color="6E6E6E"/>
              <w:bottom w:val="single" w:sz="4" w:space="0" w:color="6E6E6E"/>
            </w:tcBorders>
          </w:tcPr>
          <w:p w:rsidR="00183DC9" w:rsidRDefault="008472CE">
            <w:pPr>
              <w:pStyle w:val="ProductList-TableBody"/>
            </w:pPr>
            <w:r>
              <w:t>Från SA för Office 365 (Enterprise E3, E5 &amp; Government E3, E4)</w:t>
            </w:r>
          </w:p>
        </w:tc>
        <w:tc>
          <w:tcPr>
            <w:tcW w:w="3800" w:type="dxa"/>
          </w:tcPr>
          <w:p w:rsidR="00183DC9" w:rsidRDefault="008472CE">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183DC9" w:rsidRDefault="00183DC9">
            <w:pPr>
              <w:pStyle w:val="ProductList-TableBody"/>
            </w:pPr>
          </w:p>
        </w:tc>
      </w:tr>
      <w:tr w:rsidR="00183DC9">
        <w:tc>
          <w:tcPr>
            <w:tcW w:w="4160" w:type="dxa"/>
            <w:tcBorders>
              <w:top w:val="single" w:sz="4" w:space="0" w:color="6E6E6E"/>
              <w:left w:val="single" w:sz="4" w:space="0" w:color="6E6E6E"/>
              <w:bottom w:val="single" w:sz="4" w:space="0" w:color="6E6E6E"/>
            </w:tcBorders>
          </w:tcPr>
          <w:p w:rsidR="00183DC9" w:rsidRDefault="008472CE">
            <w:pPr>
              <w:pStyle w:val="ProductList-TableBody"/>
            </w:pPr>
            <w:r>
              <w:t>Från SA för Office 365 (Enterprise E3, E5 &amp; Government E3, E4)</w:t>
            </w:r>
          </w:p>
        </w:tc>
        <w:tc>
          <w:tcPr>
            <w:tcW w:w="3800" w:type="dxa"/>
          </w:tcPr>
          <w:p w:rsidR="00183DC9" w:rsidRDefault="008472CE">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183DC9" w:rsidRDefault="008472CE">
            <w:pPr>
              <w:pStyle w:val="ProductList-TableBody"/>
            </w:pPr>
            <w:r>
              <w:t>Enterprise CAL Bridge för Office 365 eller</w:t>
            </w:r>
          </w:p>
          <w:p w:rsidR="00183DC9" w:rsidRDefault="008472CE">
            <w:pPr>
              <w:pStyle w:val="ProductList-TableBody"/>
            </w:pPr>
            <w:r>
              <w:t>Enterprise Mobility + Security</w:t>
            </w:r>
          </w:p>
        </w:tc>
      </w:tr>
    </w:tbl>
    <w:p w:rsidR="00183DC9" w:rsidRDefault="00183DC9">
      <w:pPr>
        <w:pStyle w:val="ProductList-Body"/>
      </w:pPr>
    </w:p>
    <w:p w:rsidR="00183DC9" w:rsidRDefault="008472CE">
      <w:pPr>
        <w:pStyle w:val="ProductList-Offering2HeadingNoBorder"/>
        <w:outlineLvl w:val="2"/>
      </w:pPr>
      <w:r>
        <w:t>Project Online</w:t>
      </w:r>
      <w:r>
        <w:fldChar w:fldCharType="begin"/>
      </w:r>
      <w:r>
        <w:instrText xml:space="preserve"> TC "</w:instrText>
      </w:r>
      <w:bookmarkStart w:id="387" w:name="_Toc515576344"/>
      <w:r>
        <w:instrText>Project Online</w:instrText>
      </w:r>
      <w:bookmarkEnd w:id="387"/>
      <w:r>
        <w:instrText>" \l 3</w:instrText>
      </w:r>
      <w:r>
        <w:fldChar w:fldCharType="end"/>
      </w:r>
    </w:p>
    <w:p w:rsidR="00183DC9" w:rsidRDefault="00183DC9">
      <w:pPr>
        <w:pStyle w:val="ProductList-Body"/>
      </w:pPr>
    </w:p>
    <w:tbl>
      <w:tblPr>
        <w:tblStyle w:val="PURTable"/>
        <w:tblW w:w="0" w:type="dxa"/>
        <w:tblLook w:val="04A0" w:firstRow="1" w:lastRow="0" w:firstColumn="1" w:lastColumn="0" w:noHBand="0" w:noVBand="1"/>
      </w:tblPr>
      <w:tblGrid>
        <w:gridCol w:w="5439"/>
        <w:gridCol w:w="5351"/>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83DC9" w:rsidRDefault="008472CE">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183DC9" w:rsidRDefault="008472CE">
            <w:pPr>
              <w:pStyle w:val="ProductList-TableBody"/>
            </w:pPr>
            <w:r>
              <w:rPr>
                <w:color w:val="FFFFFF"/>
              </w:rPr>
              <w:t>Kvalificerande licens(er)</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Project Professional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Project Server CAL</w:t>
            </w:r>
          </w:p>
        </w:tc>
      </w:tr>
      <w:tr w:rsidR="00183DC9">
        <w:tc>
          <w:tcPr>
            <w:tcW w:w="6120" w:type="dxa"/>
            <w:tcBorders>
              <w:top w:val="single" w:sz="4" w:space="0" w:color="6E6E6E"/>
              <w:left w:val="single" w:sz="4" w:space="0" w:color="6E6E6E"/>
              <w:bottom w:val="none" w:sz="4" w:space="0" w:color="6E6E6E"/>
              <w:right w:val="single" w:sz="4" w:space="0" w:color="6E6E6E"/>
            </w:tcBorders>
          </w:tcPr>
          <w:p w:rsidR="00183DC9" w:rsidRDefault="008472CE">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Project Professional</w:t>
            </w:r>
          </w:p>
        </w:tc>
      </w:tr>
      <w:tr w:rsidR="00183DC9">
        <w:tc>
          <w:tcPr>
            <w:tcW w:w="6120" w:type="dxa"/>
            <w:tcBorders>
              <w:top w:val="none" w:sz="4" w:space="0" w:color="6E6E6E"/>
              <w:left w:val="single" w:sz="4" w:space="0" w:color="6E6E6E"/>
              <w:bottom w:val="single" w:sz="4" w:space="0" w:color="6E6E6E"/>
              <w:right w:val="single" w:sz="4" w:space="0" w:color="6E6E6E"/>
            </w:tcBorders>
          </w:tcPr>
          <w:p w:rsidR="00183DC9" w:rsidRDefault="00183D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Project Server CAL</w:t>
            </w:r>
          </w:p>
        </w:tc>
      </w:tr>
    </w:tbl>
    <w:p w:rsidR="00183DC9" w:rsidRDefault="008472CE">
      <w:pPr>
        <w:pStyle w:val="ProductList-SectionHeading"/>
        <w:pageBreakBefore/>
        <w:outlineLvl w:val="0"/>
      </w:pPr>
      <w:bookmarkStart w:id="388" w:name="_Sec562"/>
      <w:bookmarkEnd w:id="359"/>
      <w:r>
        <w:t>Bilaga D – Professionella tjänster</w:t>
      </w:r>
      <w:r>
        <w:fldChar w:fldCharType="begin"/>
      </w:r>
      <w:r>
        <w:instrText xml:space="preserve"> TC "</w:instrText>
      </w:r>
      <w:bookmarkStart w:id="389" w:name="_Toc515576345"/>
      <w:r>
        <w:instrText>Bilaga D – Professionella tjänster</w:instrText>
      </w:r>
      <w:bookmarkEnd w:id="389"/>
      <w:r>
        <w:instrText>" \l 1</w:instrText>
      </w:r>
      <w:r>
        <w:fldChar w:fldCharType="end"/>
      </w:r>
    </w:p>
    <w:p w:rsidR="00183DC9" w:rsidRDefault="008472CE">
      <w:pPr>
        <w:pStyle w:val="ProductList-Body"/>
      </w:pPr>
      <w:r>
        <w:t>De Professionella Tjänster som finns tillgängliga genom Microsofts volymlicensiering beskrivs nedan.</w:t>
      </w:r>
    </w:p>
    <w:p w:rsidR="00183DC9" w:rsidRDefault="008472CE">
      <w:pPr>
        <w:pStyle w:val="ProductList-Offering1Heading"/>
        <w:outlineLvl w:val="1"/>
      </w:pPr>
      <w:bookmarkStart w:id="390" w:name="_Sec565"/>
      <w:r>
        <w:t>Microsoft Premier-supporterbjudanden</w:t>
      </w:r>
      <w:bookmarkEnd w:id="390"/>
      <w:r>
        <w:fldChar w:fldCharType="begin"/>
      </w:r>
      <w:r>
        <w:instrText xml:space="preserve"> TC "</w:instrText>
      </w:r>
      <w:bookmarkStart w:id="391" w:name="_Toc515576346"/>
      <w:r>
        <w:instrText>Microsoft Premier-supporterbjudanden</w:instrText>
      </w:r>
      <w:bookmarkEnd w:id="391"/>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183D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jc w:val="center"/>
            </w:pPr>
            <w:r>
              <w:rPr>
                <w:color w:val="FFFFFF"/>
              </w:rPr>
              <w:t>Premier Plus</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Månatlig</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10 timmar</w:t>
            </w:r>
          </w:p>
          <w:p w:rsidR="00183DC9" w:rsidRDefault="008472CE">
            <w:pPr>
              <w:pStyle w:val="ProductList-TableBody"/>
            </w:pPr>
            <w:r>
              <w:t>+1 Health Check</w:t>
            </w:r>
          </w:p>
          <w:p w:rsidR="00183DC9" w:rsidRDefault="008472C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160 timmar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140 timmar</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jc w:val="center"/>
            </w:pPr>
            <w:r>
              <w:t>X</w:t>
            </w:r>
          </w:p>
        </w:tc>
      </w:tr>
      <w:tr w:rsidR="00183DC9">
        <w:tc>
          <w:tcPr>
            <w:tcW w:w="404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Paket med 20</w:t>
            </w:r>
          </w:p>
        </w:tc>
      </w:tr>
    </w:tbl>
    <w:p w:rsidR="00183DC9" w:rsidRDefault="008472CE">
      <w:pPr>
        <w:pStyle w:val="ProductList-Body"/>
      </w:pPr>
      <w:r>
        <w:rPr>
          <w:vertAlign w:val="superscript"/>
        </w:rPr>
        <w:t xml:space="preserve">1 </w:t>
      </w:r>
      <w:r>
        <w:rPr>
          <w:i/>
        </w:rPr>
        <w:t>Kontorstid definieras lokalt.</w:t>
      </w:r>
    </w:p>
    <w:p w:rsidR="00183DC9" w:rsidRDefault="00183DC9">
      <w:pPr>
        <w:pStyle w:val="ProductList-Body"/>
      </w:pPr>
    </w:p>
    <w:tbl>
      <w:tblPr>
        <w:tblStyle w:val="PURTable"/>
        <w:tblW w:w="0" w:type="dxa"/>
        <w:tblLook w:val="04A0" w:firstRow="1" w:lastRow="0" w:firstColumn="1" w:lastColumn="0" w:noHBand="0" w:noVBand="1"/>
      </w:tblPr>
      <w:tblGrid>
        <w:gridCol w:w="2669"/>
        <w:gridCol w:w="2671"/>
        <w:gridCol w:w="2656"/>
        <w:gridCol w:w="2794"/>
      </w:tblGrid>
      <w:tr w:rsidR="00183D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Förväntat svar från kunden</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Katastrofal inverkan på verksamheten: </w:t>
            </w:r>
          </w:p>
          <w:p w:rsidR="00183DC9" w:rsidRDefault="008472CE">
            <w:pPr>
              <w:pStyle w:val="ProductList-TableBody"/>
            </w:pPr>
            <w:r>
              <w:t>En mycket viktig (uppdragskritisk) affärsprocess går helt om intet och arbetet kan rimligen inte fortsätta</w:t>
            </w:r>
          </w:p>
          <w:p w:rsidR="00183DC9" w:rsidRDefault="008472CE">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Första samtalssvar inom 1 timme eller mindre</w:t>
            </w:r>
          </w:p>
          <w:p w:rsidR="00183DC9" w:rsidRDefault="008472CE">
            <w:pPr>
              <w:pStyle w:val="ProductList-TableBody"/>
            </w:pPr>
            <w:r>
              <w:t>Microsofts Resurser på kundens anläggning så snabbt som möjligt.</w:t>
            </w:r>
          </w:p>
          <w:p w:rsidR="00183DC9" w:rsidRDefault="008472CE">
            <w:pPr>
              <w:pStyle w:val="ProductList-TableBody"/>
            </w:pPr>
            <w:r>
              <w:t>Kontinuerlig hjälp dygnet runt</w:t>
            </w:r>
          </w:p>
          <w:p w:rsidR="00183DC9" w:rsidRDefault="008472CE">
            <w:pPr>
              <w:pStyle w:val="ProductList-TableBody"/>
            </w:pPr>
            <w:r>
              <w:t>Snabb Uppflyttning inom Microsoft till produktteamen</w:t>
            </w:r>
          </w:p>
          <w:p w:rsidR="00183DC9" w:rsidRDefault="008472CE">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De överordnade cheferna hos kunden meddelas. </w:t>
            </w:r>
          </w:p>
          <w:p w:rsidR="00183DC9" w:rsidRDefault="008472CE">
            <w:pPr>
              <w:pStyle w:val="ProductList-TableBody"/>
            </w:pPr>
            <w:r>
              <w:t>Lämpliga resurser sätts in för att upprätthålla en kontinuerlig hjälp dygnet runt</w:t>
            </w:r>
            <w:r>
              <w:rPr>
                <w:vertAlign w:val="superscript"/>
              </w:rPr>
              <w:t>2</w:t>
            </w:r>
          </w:p>
          <w:p w:rsidR="00183DC9" w:rsidRDefault="008472CE">
            <w:pPr>
              <w:pStyle w:val="ProductList-TableBody"/>
            </w:pPr>
            <w:r>
              <w:t>Snabb åtkomst och svar från ändringskontrollinstansen</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Kritisk inverkan på verksamheten: </w:t>
            </w:r>
          </w:p>
          <w:p w:rsidR="00183DC9" w:rsidRDefault="008472CE">
            <w:pPr>
              <w:pStyle w:val="ProductList-TableBody"/>
            </w:pPr>
            <w:r>
              <w:t>Betydande förlust eller försämring av tjänster</w:t>
            </w:r>
          </w:p>
          <w:p w:rsidR="00183DC9" w:rsidRDefault="008472CE">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Första samtalssvar inom 1 timme eller mindre</w:t>
            </w:r>
          </w:p>
          <w:p w:rsidR="00183DC9" w:rsidRDefault="008472CE">
            <w:pPr>
              <w:pStyle w:val="ProductList-TableBody"/>
            </w:pPr>
            <w:r>
              <w:t>Microsofts Resurser på kundens anläggning efter behov.</w:t>
            </w:r>
          </w:p>
          <w:p w:rsidR="00183DC9" w:rsidRDefault="008472CE">
            <w:pPr>
              <w:pStyle w:val="ProductList-TableBody"/>
            </w:pPr>
            <w:r>
              <w:t>Kontinuerlig hjälp dygnet runt</w:t>
            </w:r>
          </w:p>
          <w:p w:rsidR="00183DC9" w:rsidRDefault="008472CE">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Lämpliga resurser sätts in för att upprätthålla en kontinuerlig hjälp dygnet runt</w:t>
            </w:r>
            <w:r>
              <w:rPr>
                <w:vertAlign w:val="superscript"/>
              </w:rPr>
              <w:t>2</w:t>
            </w:r>
          </w:p>
          <w:p w:rsidR="00183DC9" w:rsidRDefault="008472CE">
            <w:pPr>
              <w:pStyle w:val="ProductList-TableBody"/>
            </w:pPr>
            <w:r>
              <w:t>Snabb åtkomst och svar från ändringskontrollinstansen</w:t>
            </w:r>
          </w:p>
          <w:p w:rsidR="00183DC9" w:rsidRDefault="008472CE">
            <w:pPr>
              <w:pStyle w:val="ProductList-TableBody"/>
            </w:pPr>
            <w:r>
              <w:t>Lämpliga ansvariga meddelas</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Måttlig inverkan på verksamheten: </w:t>
            </w:r>
          </w:p>
          <w:p w:rsidR="00183DC9" w:rsidRDefault="008472CE">
            <w:pPr>
              <w:pStyle w:val="ProductList-TableBody"/>
            </w:pPr>
            <w:r>
              <w:t>Måttlig förlust eller försämring av tjänsterna, men arbetet kan rimligen fortsätta på något sätt.</w:t>
            </w:r>
          </w:p>
          <w:p w:rsidR="00183DC9" w:rsidRDefault="008472CE">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Första samtalssvar inom 2 timmar eller mindre</w:t>
            </w:r>
          </w:p>
          <w:p w:rsidR="00183DC9" w:rsidRDefault="008472C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Lämpliga resurser sätts in för att upprätthålla en kontinuerlig hjälp under Kontorstid</w:t>
            </w:r>
            <w:r>
              <w:rPr>
                <w:vertAlign w:val="superscript"/>
              </w:rPr>
              <w:t>1</w:t>
            </w:r>
          </w:p>
          <w:p w:rsidR="00183DC9" w:rsidRDefault="008472CE">
            <w:pPr>
              <w:pStyle w:val="ProductList-TableBody"/>
            </w:pPr>
            <w:r>
              <w:t>Åtkomst och svar från ändringskontrollinstansen inom 4 timmar (Kontorstid)</w:t>
            </w:r>
            <w:r>
              <w:rPr>
                <w:vertAlign w:val="superscript"/>
              </w:rPr>
              <w:t>1</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Minimal inverkan på verksamheten: </w:t>
            </w:r>
          </w:p>
          <w:p w:rsidR="00183DC9" w:rsidRDefault="008472CE">
            <w:pPr>
              <w:pStyle w:val="ProductList-TableBody"/>
            </w:pPr>
            <w:r>
              <w:t>Kundens verksamhet fungerar till stor del med kortare eller inga avbrott i tjänsterna.</w:t>
            </w:r>
          </w:p>
          <w:p w:rsidR="00183DC9" w:rsidRDefault="008472CE">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Första samtalssvar inom 4 timmar eller mindre</w:t>
            </w:r>
          </w:p>
          <w:p w:rsidR="00183DC9" w:rsidRDefault="008472CE">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Korrekt kontaktinformation till ärendeansvarig</w:t>
            </w:r>
          </w:p>
          <w:p w:rsidR="00183DC9" w:rsidRDefault="008472CE">
            <w:pPr>
              <w:pStyle w:val="ProductList-TableBody"/>
            </w:pPr>
            <w:r>
              <w:t>Svar inom 24 timmar</w:t>
            </w:r>
          </w:p>
        </w:tc>
      </w:tr>
    </w:tbl>
    <w:p w:rsidR="00183DC9" w:rsidRDefault="008472CE">
      <w:pPr>
        <w:pStyle w:val="ProductList-Body"/>
      </w:pPr>
      <w:r>
        <w:rPr>
          <w:vertAlign w:val="superscript"/>
        </w:rPr>
        <w:t>1</w:t>
      </w:r>
      <w:r>
        <w:rPr>
          <w:i/>
        </w:rPr>
        <w:t>Kontorstid definieras lokalt.</w:t>
      </w:r>
    </w:p>
    <w:p w:rsidR="00183DC9" w:rsidRDefault="008472CE">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183DC9" w:rsidRDefault="00183DC9">
      <w:pPr>
        <w:pStyle w:val="ProductList-Body"/>
      </w:pPr>
    </w:p>
    <w:p w:rsidR="00183DC9" w:rsidRDefault="008472CE">
      <w:pPr>
        <w:pStyle w:val="ProductList-ClauseHeading"/>
        <w:outlineLvl w:val="2"/>
      </w:pPr>
      <w:r>
        <w:t>Kopplade affärsregler</w:t>
      </w:r>
    </w:p>
    <w:p w:rsidR="00183DC9" w:rsidRDefault="008472CE">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183DC9" w:rsidRDefault="008472CE">
      <w:pPr>
        <w:pStyle w:val="ProductList-Offering1Heading"/>
        <w:outlineLvl w:val="1"/>
      </w:pPr>
      <w:bookmarkStart w:id="392" w:name="_Sec566"/>
      <w:r>
        <w:t>Erbjudanden för Microsoft Digital Advisory Services</w:t>
      </w:r>
      <w:bookmarkEnd w:id="392"/>
      <w:r>
        <w:fldChar w:fldCharType="begin"/>
      </w:r>
      <w:r>
        <w:instrText xml:space="preserve"> TC "</w:instrText>
      </w:r>
      <w:bookmarkStart w:id="393" w:name="_Toc515576347"/>
      <w:r>
        <w:instrText>Erbjudanden för Microsoft Digital Advisory Services</w:instrText>
      </w:r>
      <w:bookmarkEnd w:id="393"/>
      <w:r>
        <w:instrText>" \l 2</w:instrText>
      </w:r>
      <w:r>
        <w:fldChar w:fldCharType="end"/>
      </w:r>
    </w:p>
    <w:p w:rsidR="00183DC9" w:rsidRDefault="008472CE">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183D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Enterprise Strategy Portfolio</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9RO-xxxx</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Upp till 1 600 timmar sammanlagt med Microsofts digitala rådgivare och Enterprise-tjänstteamet.</w:t>
            </w: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DC9" w:rsidRDefault="00183DC9">
            <w:pPr>
              <w:pStyle w:val="ProductList-TableBody"/>
            </w:pPr>
          </w:p>
        </w:tc>
      </w:tr>
      <w:tr w:rsidR="00183DC9">
        <w:tc>
          <w:tcPr>
            <w:tcW w:w="306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83DC9" w:rsidRDefault="008472CE">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183DC9" w:rsidRDefault="00183DC9">
            <w:pPr>
              <w:pStyle w:val="ProductList-TableBody"/>
            </w:pPr>
          </w:p>
        </w:tc>
      </w:tr>
    </w:tbl>
    <w:p w:rsidR="00183DC9" w:rsidRDefault="00183DC9">
      <w:pPr>
        <w:pStyle w:val="ProductList-Body"/>
      </w:pPr>
    </w:p>
    <w:p w:rsidR="00183DC9" w:rsidRDefault="008472CE">
      <w:pPr>
        <w:pStyle w:val="ProductList-ClauseHeading"/>
        <w:outlineLvl w:val="2"/>
      </w:pPr>
      <w:r>
        <w:t>Digital Advisory-servicemoduler</w:t>
      </w:r>
    </w:p>
    <w:p w:rsidR="00183DC9" w:rsidRDefault="008472CE">
      <w:pPr>
        <w:pStyle w:val="ProductList-Body"/>
      </w:pPr>
      <w:r>
        <w:t>Digital Advisory-åtagandet omfattar en eller flera Digital Advisory-servicemoduler såsom framgår av leveransplanen för tjänsten.</w:t>
      </w:r>
    </w:p>
    <w:p w:rsidR="00183DC9" w:rsidRDefault="00183DC9">
      <w:pPr>
        <w:pStyle w:val="ProductList-Body"/>
      </w:pPr>
    </w:p>
    <w:p w:rsidR="00183DC9" w:rsidRDefault="008472CE">
      <w:pPr>
        <w:pStyle w:val="ProductList-ClauseHeading"/>
        <w:outlineLvl w:val="2"/>
      </w:pPr>
      <w:r>
        <w:t>Tjänster som inte omfattas</w:t>
      </w:r>
    </w:p>
    <w:p w:rsidR="00183DC9" w:rsidRDefault="008472CE">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183DC9" w:rsidRDefault="00183DC9">
      <w:pPr>
        <w:pStyle w:val="ProductList-Body"/>
      </w:pPr>
    </w:p>
    <w:p w:rsidR="00183DC9" w:rsidRDefault="008472CE">
      <w:pPr>
        <w:pStyle w:val="ProductList-ClauseHeading"/>
        <w:outlineLvl w:val="2"/>
      </w:pPr>
      <w:r>
        <w:t>Kundens ansvar</w:t>
      </w:r>
    </w:p>
    <w:p w:rsidR="00183DC9" w:rsidRDefault="008472CE">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183DC9" w:rsidRDefault="008472CE">
      <w:pPr>
        <w:pStyle w:val="ProductList-Offering1Heading"/>
        <w:outlineLvl w:val="1"/>
      </w:pPr>
      <w:bookmarkStart w:id="394" w:name="_Sec567"/>
      <w:r>
        <w:t>Erbjudanden om Sales Productivity Accelerator</w:t>
      </w:r>
      <w:bookmarkEnd w:id="394"/>
      <w:r>
        <w:fldChar w:fldCharType="begin"/>
      </w:r>
      <w:r>
        <w:instrText xml:space="preserve"> TC "</w:instrText>
      </w:r>
      <w:bookmarkStart w:id="395" w:name="_Toc515576348"/>
      <w:r>
        <w:instrText>Erbjudanden om Sales Productivity Accelerator</w:instrText>
      </w:r>
      <w:bookmarkEnd w:id="395"/>
      <w:r>
        <w:instrText>" \l 2</w:instrText>
      </w:r>
      <w:r>
        <w:fldChar w:fldCharType="end"/>
      </w:r>
    </w:p>
    <w:p w:rsidR="00183DC9" w:rsidRDefault="008472CE">
      <w:pPr>
        <w:pStyle w:val="ProductList-ClauseHeading"/>
        <w:outlineLvl w:val="2"/>
      </w:pPr>
      <w:r>
        <w:t>Översikt över Sales Productivity Accelerator</w:t>
      </w:r>
    </w:p>
    <w:p w:rsidR="00183DC9" w:rsidRDefault="008472CE">
      <w:pPr>
        <w:pStyle w:val="ProductList-Body"/>
      </w:pPr>
      <w:r>
        <w:t>Sales Productivity Accelerator är en tjänst som tillhanda hålls av Microsoft Services under en period på fyra (4) veckor för att leverera en implementering av Microsoft Dynamics 365.</w:t>
      </w:r>
    </w:p>
    <w:p w:rsidR="00183DC9" w:rsidRDefault="00183DC9">
      <w:pPr>
        <w:pStyle w:val="ProductList-Body"/>
      </w:pPr>
    </w:p>
    <w:p w:rsidR="00183DC9" w:rsidRDefault="008472CE">
      <w:pPr>
        <w:pStyle w:val="ProductList-Body"/>
      </w:pPr>
      <w:r>
        <w:t>Sales Productivity Accelerator inkluderar följande leveransmaterial:</w:t>
      </w:r>
    </w:p>
    <w:p w:rsidR="00183DC9" w:rsidRDefault="008472CE" w:rsidP="008472CE">
      <w:pPr>
        <w:pStyle w:val="ProductList-Bullet"/>
        <w:numPr>
          <w:ilvl w:val="0"/>
          <w:numId w:val="62"/>
        </w:numPr>
      </w:pPr>
      <w:r>
        <w:rPr>
          <w:b/>
          <w:color w:val="00188F"/>
        </w:rPr>
        <w:t>Service Delivery Plan</w:t>
      </w:r>
      <w:r>
        <w:t>: skapad av en Microsoft-konsult för att uppfylla kundens verksamhetsmål.</w:t>
      </w:r>
    </w:p>
    <w:p w:rsidR="00183DC9" w:rsidRDefault="008472CE" w:rsidP="008472CE">
      <w:pPr>
        <w:pStyle w:val="ProductList-Bullet"/>
        <w:numPr>
          <w:ilvl w:val="0"/>
          <w:numId w:val="62"/>
        </w:numPr>
      </w:pPr>
      <w:r>
        <w:rPr>
          <w:b/>
          <w:color w:val="00188F"/>
        </w:rPr>
        <w:t>Workshops</w:t>
      </w:r>
      <w:r>
        <w:t>: avsätter upp till totalt sexton (16) timmar för workshops:</w:t>
      </w:r>
    </w:p>
    <w:p w:rsidR="00183DC9" w:rsidRDefault="008472CE" w:rsidP="008472CE">
      <w:pPr>
        <w:pStyle w:val="ProductList-Bullet"/>
        <w:numPr>
          <w:ilvl w:val="1"/>
          <w:numId w:val="62"/>
        </w:numPr>
      </w:pPr>
      <w:r>
        <w:t>Upp till två (2) upptäcktsworkshops, för att utforska och definiera huvudanvändning och verksamhetskrav, enligt vad som tillhandahålls av kunden, för konfigurationsinställningar;</w:t>
      </w:r>
    </w:p>
    <w:p w:rsidR="00183DC9" w:rsidRDefault="008472CE" w:rsidP="008472CE">
      <w:pPr>
        <w:pStyle w:val="ProductList-Bullet"/>
        <w:numPr>
          <w:ilvl w:val="1"/>
          <w:numId w:val="62"/>
        </w:numPr>
      </w:pPr>
      <w:r>
        <w:t>Upp till fyra (4) workshops för granskning av design under Byggfasen.</w:t>
      </w:r>
    </w:p>
    <w:p w:rsidR="00183DC9" w:rsidRDefault="008472CE" w:rsidP="008472CE">
      <w:pPr>
        <w:pStyle w:val="ProductList-Bullet"/>
        <w:numPr>
          <w:ilvl w:val="0"/>
          <w:numId w:val="62"/>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183DC9" w:rsidRDefault="008472CE" w:rsidP="008472CE">
      <w:pPr>
        <w:pStyle w:val="ProductList-Bullet"/>
        <w:numPr>
          <w:ilvl w:val="0"/>
          <w:numId w:val="62"/>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183DC9" w:rsidRDefault="008472CE" w:rsidP="008472CE">
      <w:pPr>
        <w:pStyle w:val="ProductList-Bullet"/>
        <w:numPr>
          <w:ilvl w:val="0"/>
          <w:numId w:val="62"/>
        </w:numPr>
      </w:pPr>
      <w:r>
        <w:rPr>
          <w:b/>
          <w:color w:val="00188F"/>
        </w:rPr>
        <w:t>Testning</w:t>
      </w:r>
      <w:r>
        <w:t>: avsätter upp till tjugosex (26) timmar till upp till två (2) teser (t.ex. Systemtest och UAT).</w:t>
      </w:r>
    </w:p>
    <w:p w:rsidR="00183DC9" w:rsidRDefault="008472CE" w:rsidP="008472CE">
      <w:pPr>
        <w:pStyle w:val="ProductList-Bullet"/>
        <w:numPr>
          <w:ilvl w:val="0"/>
          <w:numId w:val="62"/>
        </w:numPr>
      </w:pPr>
      <w:r>
        <w:rPr>
          <w:b/>
          <w:color w:val="00188F"/>
        </w:rPr>
        <w:t>Utbildning och överföring av Kunskap</w:t>
      </w:r>
      <w:r>
        <w:t>: Tillhandahålla en (1) produktorienterad utbildning för kundens användare, för upp till totalt fyra (4) timmar.</w:t>
      </w:r>
    </w:p>
    <w:p w:rsidR="00183DC9" w:rsidRDefault="008472CE" w:rsidP="008472CE">
      <w:pPr>
        <w:pStyle w:val="ProductList-Bullet"/>
        <w:numPr>
          <w:ilvl w:val="0"/>
          <w:numId w:val="62"/>
        </w:numPr>
      </w:pPr>
      <w:r>
        <w:rPr>
          <w:b/>
          <w:color w:val="00188F"/>
        </w:rPr>
        <w:t>Driftsättningsverktyg</w:t>
      </w:r>
      <w:r>
        <w:t>: Tillhandahålla upp till fyrtio (40) timmar med support för driftsättning och lansering (vecka 4) med förbehåll för projektet förbestämda omfattning och krav.</w:t>
      </w:r>
    </w:p>
    <w:p w:rsidR="00183DC9" w:rsidRDefault="00183DC9">
      <w:pPr>
        <w:pStyle w:val="ProductList-Body"/>
      </w:pPr>
    </w:p>
    <w:p w:rsidR="00183DC9" w:rsidRDefault="008472CE">
      <w:pPr>
        <w:pStyle w:val="ProductList-ClauseHeading"/>
        <w:outlineLvl w:val="2"/>
      </w:pPr>
      <w:r>
        <w:t>Kundens ansvar</w:t>
      </w:r>
    </w:p>
    <w:p w:rsidR="00183DC9" w:rsidRDefault="008472CE">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8472CE">
      <w:pPr>
        <w:pStyle w:val="ProductList-SectionHeading"/>
        <w:pageBreakBefore/>
        <w:outlineLvl w:val="0"/>
      </w:pPr>
      <w:bookmarkStart w:id="396" w:name="_Sec563"/>
      <w:bookmarkEnd w:id="388"/>
      <w:r>
        <w:t>Bilaga E – Kompletterande villkor för Programavtal</w:t>
      </w:r>
      <w:r>
        <w:fldChar w:fldCharType="begin"/>
      </w:r>
      <w:r>
        <w:instrText xml:space="preserve"> TC "</w:instrText>
      </w:r>
      <w:bookmarkStart w:id="397" w:name="_Toc515576349"/>
      <w:r>
        <w:instrText>Bilaga E – Kompletterande villkor för Programavtal</w:instrText>
      </w:r>
      <w:bookmarkEnd w:id="397"/>
      <w:r>
        <w:instrText>" \l 1</w:instrText>
      </w:r>
      <w:r>
        <w:fldChar w:fldCharType="end"/>
      </w:r>
    </w:p>
    <w:p w:rsidR="00183DC9" w:rsidRDefault="008472CE">
      <w:pPr>
        <w:pStyle w:val="ProductList-Body"/>
      </w:pPr>
      <w:r>
        <w:t>Villkoren nedan gäller för kundens volymlicensieringsavtal, enligt beskrivning.</w:t>
      </w:r>
    </w:p>
    <w:p w:rsidR="00183DC9" w:rsidRDefault="008472CE">
      <w:pPr>
        <w:pStyle w:val="ProductList-Offering1Heading"/>
        <w:outlineLvl w:val="1"/>
      </w:pPr>
      <w:bookmarkStart w:id="398" w:name="_Sec568"/>
      <w:r>
        <w:t>Kompletterande villkor för Select Plus-program</w:t>
      </w:r>
      <w:bookmarkEnd w:id="398"/>
      <w:r>
        <w:fldChar w:fldCharType="begin"/>
      </w:r>
      <w:r>
        <w:instrText xml:space="preserve"> TC "</w:instrText>
      </w:r>
      <w:bookmarkStart w:id="399" w:name="_Toc515576350"/>
      <w:r>
        <w:instrText>Kompletterande villkor för Select Plus-program</w:instrText>
      </w:r>
      <w:bookmarkEnd w:id="399"/>
      <w:r>
        <w:instrText>" \l 2</w:instrText>
      </w:r>
      <w:r>
        <w:fldChar w:fldCharType="end"/>
      </w:r>
    </w:p>
    <w:p w:rsidR="00183DC9" w:rsidRDefault="008472CE">
      <w:pPr>
        <w:pStyle w:val="ProductList-Body"/>
      </w:pPr>
      <w:r>
        <w:t>Select Plus kräver en minsta beställningsmängd på 500 poäng per grupp under det första året. Det här kravet på beställningsmängd kan hävas om ett kvalificerat Avtal tillhandahålls.</w:t>
      </w:r>
    </w:p>
    <w:p w:rsidR="00183DC9" w:rsidRDefault="00183DC9">
      <w:pPr>
        <w:pStyle w:val="ProductList-Body"/>
      </w:pPr>
    </w:p>
    <w:p w:rsidR="00183DC9" w:rsidRDefault="008472CE">
      <w:pPr>
        <w:pStyle w:val="ProductList-ClauseHeading"/>
        <w:outlineLvl w:val="2"/>
      </w:pPr>
      <w:r>
        <w:t>Prisnivåer i Select Plus</w:t>
      </w:r>
    </w:p>
    <w:p w:rsidR="00183DC9" w:rsidRDefault="008472CE">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183D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DC9" w:rsidRDefault="008472CE">
            <w:pPr>
              <w:pStyle w:val="ProductList-TableBody"/>
            </w:pPr>
            <w:r>
              <w:rPr>
                <w:color w:val="FFFFFF"/>
              </w:rPr>
              <w:t>Lägsta årliga poäng per grupp</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500</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4,000</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10,000</w:t>
            </w:r>
          </w:p>
        </w:tc>
      </w:tr>
      <w:tr w:rsidR="00183DC9">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83DC9" w:rsidRDefault="008472CE">
            <w:pPr>
              <w:pStyle w:val="ProductList-TableBody"/>
            </w:pPr>
            <w:r>
              <w:t>25,000</w:t>
            </w:r>
          </w:p>
        </w:tc>
      </w:tr>
    </w:tbl>
    <w:p w:rsidR="00183DC9" w:rsidRDefault="008472CE">
      <w:pPr>
        <w:pStyle w:val="ProductList-Offering1Heading"/>
        <w:outlineLvl w:val="1"/>
      </w:pPr>
      <w:bookmarkStart w:id="400" w:name="_Sec569"/>
      <w:r>
        <w:t>Definitioner av hantering för kvalificerade enheter</w:t>
      </w:r>
      <w:bookmarkEnd w:id="400"/>
      <w:r>
        <w:fldChar w:fldCharType="begin"/>
      </w:r>
      <w:r>
        <w:instrText xml:space="preserve"> TC "</w:instrText>
      </w:r>
      <w:bookmarkStart w:id="401" w:name="_Toc515576351"/>
      <w:r>
        <w:instrText>Definitioner av hantering för kvalificerade enheter</w:instrText>
      </w:r>
      <w:bookmarkEnd w:id="401"/>
      <w:r>
        <w:instrText>" \l 2</w:instrText>
      </w:r>
      <w:r>
        <w:fldChar w:fldCharType="end"/>
      </w:r>
    </w:p>
    <w:p w:rsidR="00183DC9" w:rsidRDefault="008472CE">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183DC9" w:rsidRDefault="008472CE" w:rsidP="008472CE">
      <w:pPr>
        <w:pStyle w:val="ProductList-Bullet"/>
        <w:numPr>
          <w:ilvl w:val="0"/>
          <w:numId w:val="63"/>
        </w:numPr>
      </w:pPr>
      <w:r>
        <w:t>kunden tillåter att gå med i kundens domän, eller</w:t>
      </w:r>
    </w:p>
    <w:p w:rsidR="00183DC9" w:rsidRDefault="008472CE" w:rsidP="008472CE">
      <w:pPr>
        <w:pStyle w:val="ProductList-Bullet"/>
        <w:numPr>
          <w:ilvl w:val="0"/>
          <w:numId w:val="63"/>
        </w:numPr>
      </w:pPr>
      <w:r>
        <w:t>kunden autentiserar som ett krav för att använda program på kundens plats, eller</w:t>
      </w:r>
    </w:p>
    <w:p w:rsidR="00183DC9" w:rsidRDefault="008472CE" w:rsidP="008472CE">
      <w:pPr>
        <w:pStyle w:val="ProductList-Bullet"/>
        <w:numPr>
          <w:ilvl w:val="0"/>
          <w:numId w:val="63"/>
        </w:numPr>
      </w:pPr>
      <w:r>
        <w:t>kunden installerar agenter på (t.ex. antivirusprogram, program mot skadlig kod eller andra agenter som krävs av kundens policy), eller</w:t>
      </w:r>
    </w:p>
    <w:p w:rsidR="00183DC9" w:rsidRDefault="008472CE" w:rsidP="008472CE">
      <w:pPr>
        <w:pStyle w:val="ProductList-Bullet"/>
        <w:numPr>
          <w:ilvl w:val="0"/>
          <w:numId w:val="63"/>
        </w:numPr>
      </w:pPr>
      <w:r>
        <w:t>på vilka kunden direkt eller indirekt tillämpar och genomdriver grupp-policyer, eller</w:t>
      </w:r>
    </w:p>
    <w:p w:rsidR="00183DC9" w:rsidRDefault="008472CE" w:rsidP="008472CE">
      <w:pPr>
        <w:pStyle w:val="ProductList-Bullet"/>
        <w:numPr>
          <w:ilvl w:val="0"/>
          <w:numId w:val="63"/>
        </w:numPr>
      </w:pPr>
      <w:r>
        <w:t>på vilka kunden samlar in eller tar emot data om, och konfigurerar eller ger instruktioner till maskin- eller programvaran som direkt eller indirekt tillhör en operativsystemmiljö, eller</w:t>
      </w:r>
    </w:p>
    <w:p w:rsidR="00183DC9" w:rsidRDefault="008472CE" w:rsidP="008472CE">
      <w:pPr>
        <w:pStyle w:val="ProductList-Bullet"/>
        <w:numPr>
          <w:ilvl w:val="0"/>
          <w:numId w:val="63"/>
        </w:numPr>
      </w:pPr>
      <w:r>
        <w:t>kunden tillåter åtkomst till en virtuell desktop-infrastruktur (VDI) utanför Windows SA, Microsoft Intune (enhet) eller rättigheter till nätverksväxling för Windows Virtual Desktop Access.</w:t>
      </w:r>
    </w:p>
    <w:p w:rsidR="00183DC9" w:rsidRDefault="00183DC9">
      <w:pPr>
        <w:pStyle w:val="ProductList-Body"/>
      </w:pPr>
    </w:p>
    <w:p w:rsidR="00183DC9" w:rsidRDefault="008472CE">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183DC9" w:rsidRDefault="008472CE">
      <w:pPr>
        <w:pStyle w:val="ProductList-Offering1Heading"/>
        <w:outlineLvl w:val="1"/>
      </w:pPr>
      <w:bookmarkStart w:id="402" w:name="_Sec570"/>
      <w:r>
        <w:t>Onlinetjänster i Open-program</w:t>
      </w:r>
      <w:bookmarkEnd w:id="402"/>
      <w:r>
        <w:fldChar w:fldCharType="begin"/>
      </w:r>
      <w:r>
        <w:instrText xml:space="preserve"> TC "</w:instrText>
      </w:r>
      <w:bookmarkStart w:id="403" w:name="_Toc515576352"/>
      <w:r>
        <w:instrText>Onlinetjänster i Open-program</w:instrText>
      </w:r>
      <w:bookmarkEnd w:id="403"/>
      <w:r>
        <w:instrText>" \l 2</w:instrText>
      </w:r>
      <w:r>
        <w:fldChar w:fldCharType="end"/>
      </w:r>
    </w:p>
    <w:p w:rsidR="00183DC9" w:rsidRDefault="008472CE">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183DC9" w:rsidRDefault="00183DC9">
      <w:pPr>
        <w:pStyle w:val="ProductList-Body"/>
      </w:pPr>
    </w:p>
    <w:p w:rsidR="00183DC9" w:rsidRDefault="008472CE">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183DC9" w:rsidRDefault="008472CE">
      <w:pPr>
        <w:pStyle w:val="ProductList-Offering1Heading"/>
        <w:outlineLvl w:val="1"/>
      </w:pPr>
      <w:bookmarkStart w:id="404" w:name="_Sec571"/>
      <w:r>
        <w:t>Kompletterande Villkor för Professionella Tjänster – Gamla Avtal</w:t>
      </w:r>
      <w:bookmarkEnd w:id="404"/>
      <w:r>
        <w:fldChar w:fldCharType="begin"/>
      </w:r>
      <w:r>
        <w:instrText xml:space="preserve"> TC "</w:instrText>
      </w:r>
      <w:bookmarkStart w:id="405" w:name="_Toc515576353"/>
      <w:r>
        <w:instrText>Kompletterande Villkor för Professionella Tjänster – Gamla Avtal</w:instrText>
      </w:r>
      <w:bookmarkEnd w:id="405"/>
      <w:r>
        <w:instrText>" \l 2</w:instrText>
      </w:r>
      <w:r>
        <w:fldChar w:fldCharType="end"/>
      </w:r>
    </w:p>
    <w:p w:rsidR="00183DC9" w:rsidRDefault="008472CE">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183DC9" w:rsidRDefault="00183DC9">
      <w:pPr>
        <w:pStyle w:val="ProductList-Body"/>
      </w:pPr>
    </w:p>
    <w:p w:rsidR="00183DC9" w:rsidRDefault="008472CE">
      <w:pPr>
        <w:pStyle w:val="ProductList-ClauseHeading"/>
        <w:outlineLvl w:val="2"/>
      </w:pPr>
      <w:r>
        <w:t>Användning, Äganderätt och licensrättigheter</w:t>
      </w:r>
    </w:p>
    <w:p w:rsidR="00183DC9" w:rsidRDefault="008472CE">
      <w:pPr>
        <w:pStyle w:val="ProductList-SubClauseHeading"/>
        <w:outlineLvl w:val="3"/>
      </w:pPr>
      <w:r>
        <w:t>Korrigeringar</w:t>
      </w:r>
    </w:p>
    <w:p w:rsidR="00183DC9" w:rsidRDefault="008472CE">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183DC9" w:rsidRDefault="00183DC9">
      <w:pPr>
        <w:pStyle w:val="ProductList-BodyIndented"/>
      </w:pPr>
    </w:p>
    <w:p w:rsidR="00183DC9" w:rsidRDefault="008472CE">
      <w:pPr>
        <w:pStyle w:val="ProductList-SubClauseHeading"/>
        <w:outlineLvl w:val="3"/>
      </w:pPr>
      <w:r>
        <w:t>Redan Existerande arbete</w:t>
      </w:r>
    </w:p>
    <w:p w:rsidR="00183DC9" w:rsidRDefault="008472CE">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183DC9" w:rsidRDefault="008472CE">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183DC9" w:rsidRDefault="00183DC9">
      <w:pPr>
        <w:pStyle w:val="ProductList-BodyIndented"/>
      </w:pPr>
    </w:p>
    <w:p w:rsidR="00183DC9" w:rsidRDefault="008472CE">
      <w:pPr>
        <w:pStyle w:val="ProductList-SubClauseHeading"/>
        <w:outlineLvl w:val="3"/>
      </w:pPr>
      <w:r>
        <w:t>Services Deliverables</w:t>
      </w:r>
    </w:p>
    <w:p w:rsidR="00183DC9" w:rsidRDefault="008472CE">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183DC9" w:rsidRDefault="00183DC9">
      <w:pPr>
        <w:pStyle w:val="ProductList-BodyIndented"/>
      </w:pPr>
    </w:p>
    <w:p w:rsidR="00183DC9" w:rsidRDefault="008472CE">
      <w:pPr>
        <w:pStyle w:val="ProductList-SubClauseHeading"/>
        <w:outlineLvl w:val="3"/>
      </w:pPr>
      <w:r>
        <w:t>Användning av teknisk information från Professionella Tjänster</w:t>
      </w:r>
    </w:p>
    <w:p w:rsidR="00183DC9" w:rsidRDefault="008472CE">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183DC9" w:rsidRDefault="00183DC9">
      <w:pPr>
        <w:pStyle w:val="ProductList-BodyIndented"/>
      </w:pPr>
    </w:p>
    <w:p w:rsidR="00183DC9" w:rsidRDefault="008472CE">
      <w:pPr>
        <w:pStyle w:val="ProductList-SubClauseHeading"/>
        <w:outlineLvl w:val="3"/>
      </w:pPr>
      <w:r>
        <w:t>Begränsningar för licens för öppen källkod</w:t>
      </w:r>
    </w:p>
    <w:p w:rsidR="00183DC9" w:rsidRDefault="008472CE">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183DC9" w:rsidRDefault="00183DC9">
      <w:pPr>
        <w:pStyle w:val="ProductList-BodyIndented"/>
      </w:pPr>
    </w:p>
    <w:p w:rsidR="00183DC9" w:rsidRDefault="008472CE">
      <w:pPr>
        <w:pStyle w:val="ProductList-SubClauseHeading"/>
        <w:outlineLvl w:val="3"/>
      </w:pPr>
      <w:r>
        <w:t>Koncernbolagens rättigheter</w:t>
      </w:r>
    </w:p>
    <w:p w:rsidR="00183DC9" w:rsidRDefault="008472CE">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183DC9" w:rsidRDefault="00183DC9">
      <w:pPr>
        <w:pStyle w:val="ProductList-BodyIndented"/>
      </w:pPr>
    </w:p>
    <w:p w:rsidR="00183DC9" w:rsidRDefault="008472CE">
      <w:pPr>
        <w:pStyle w:val="ProductList-ClauseHeading"/>
        <w:outlineLvl w:val="2"/>
      </w:pPr>
      <w:r>
        <w:t>Garantier och Ansvarsbegränsningar</w:t>
      </w:r>
    </w:p>
    <w:p w:rsidR="00183DC9" w:rsidRDefault="008472CE">
      <w:pPr>
        <w:pStyle w:val="ProductList-SubClauseHeading"/>
        <w:outlineLvl w:val="3"/>
      </w:pPr>
      <w:r>
        <w:t>Garanti för Professionella Tjänster</w:t>
      </w:r>
    </w:p>
    <w:p w:rsidR="00183DC9" w:rsidRDefault="008472CE">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183DC9" w:rsidRDefault="00183DC9">
      <w:pPr>
        <w:pStyle w:val="ProductList-BodyIndented"/>
      </w:pPr>
    </w:p>
    <w:p w:rsidR="00183DC9" w:rsidRDefault="008472CE">
      <w:pPr>
        <w:pStyle w:val="ProductList-SubClauseHeading"/>
        <w:outlineLvl w:val="3"/>
      </w:pPr>
      <w:r>
        <w:t>Ansvarsbegränsning</w:t>
      </w:r>
    </w:p>
    <w:p w:rsidR="00183DC9" w:rsidRDefault="008472CE">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183DC9" w:rsidRDefault="00183DC9">
      <w:pPr>
        <w:pStyle w:val="ProductList-BodyIndented"/>
        <w:jc w:val="right"/>
      </w:pPr>
    </w:p>
    <w:tbl>
      <w:tblPr>
        <w:tblStyle w:val="PURTable0"/>
        <w:tblW w:w="0" w:type="dxa"/>
        <w:tblLook w:val="04A0" w:firstRow="1" w:lastRow="0" w:firstColumn="1" w:lastColumn="0" w:noHBand="0" w:noVBand="1"/>
      </w:tblPr>
      <w:tblGrid>
        <w:gridCol w:w="1044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Indented"/>
      </w:pPr>
    </w:p>
    <w:p w:rsidR="00183DC9" w:rsidRDefault="008472CE">
      <w:pPr>
        <w:pStyle w:val="ProductList-SectionHeading"/>
        <w:pageBreakBefore/>
        <w:outlineLvl w:val="0"/>
      </w:pPr>
      <w:bookmarkStart w:id="406" w:name="_Sec572"/>
      <w:bookmarkEnd w:id="396"/>
      <w:r>
        <w:t>Bilaga F – Kampanjer</w:t>
      </w:r>
      <w:r>
        <w:fldChar w:fldCharType="begin"/>
      </w:r>
      <w:r>
        <w:instrText xml:space="preserve"> TC "</w:instrText>
      </w:r>
      <w:bookmarkStart w:id="407" w:name="_Toc515576354"/>
      <w:r>
        <w:instrText>Bilaga F – Kampanjer</w:instrText>
      </w:r>
      <w:bookmarkEnd w:id="407"/>
      <w:r>
        <w:instrText>" \l 1</w:instrText>
      </w:r>
      <w:r>
        <w:fldChar w:fldCharType="end"/>
      </w:r>
    </w:p>
    <w:p w:rsidR="00183DC9" w:rsidRDefault="008472CE">
      <w:pPr>
        <w:pStyle w:val="ProductList-OfferingGroupHeading"/>
        <w:outlineLvl w:val="1"/>
      </w:pPr>
      <w:bookmarkStart w:id="408" w:name="_Sec1196"/>
      <w:r>
        <w:t>Azure Compute Capacity-kampanjen</w:t>
      </w:r>
      <w:bookmarkEnd w:id="408"/>
      <w:r>
        <w:fldChar w:fldCharType="begin"/>
      </w:r>
      <w:r>
        <w:instrText xml:space="preserve"> TC "</w:instrText>
      </w:r>
      <w:bookmarkStart w:id="409" w:name="_Toc515576355"/>
      <w:r>
        <w:instrText>Azure Compute Capacity-kampanjen</w:instrText>
      </w:r>
      <w:bookmarkEnd w:id="409"/>
      <w:r>
        <w:instrText>" \l 2</w:instrText>
      </w:r>
      <w:r>
        <w:fldChar w:fldCharType="end"/>
      </w:r>
    </w:p>
    <w:p w:rsidR="00183DC9" w:rsidRDefault="008472CE">
      <w:pPr>
        <w:pStyle w:val="ProductList-Body"/>
      </w:pPr>
      <w:r>
        <w:t>Från 1 november 2015 till 31 december 2017 ger Azure Compute Capacity-kampanjen rabatt på Compute-instanser i A, A_v2, D, D_v2, F, M, G, H och L-serierna som 12-månadersprenumerationer som inte har samma slutdatum.</w:t>
      </w:r>
    </w:p>
    <w:p w:rsidR="00183DC9" w:rsidRDefault="008472CE">
      <w:pPr>
        <w:pStyle w:val="ProductList-OfferingGroupHeading"/>
        <w:outlineLvl w:val="1"/>
      </w:pPr>
      <w:bookmarkStart w:id="410" w:name="_Sec1224"/>
      <w:r>
        <w:t>Kampanjerbjudande om SQL Server 2017 för Linux</w:t>
      </w:r>
      <w:bookmarkEnd w:id="410"/>
      <w:r>
        <w:fldChar w:fldCharType="begin"/>
      </w:r>
      <w:r>
        <w:instrText xml:space="preserve"> TC "</w:instrText>
      </w:r>
      <w:bookmarkStart w:id="411" w:name="_Toc515576356"/>
      <w:r>
        <w:instrText>Kampanjerbjudande om SQL Server 2017 för Linux</w:instrText>
      </w:r>
      <w:bookmarkEnd w:id="411"/>
      <w:r>
        <w:instrText>" \l 2</w:instrText>
      </w:r>
      <w:r>
        <w:fldChar w:fldCharType="end"/>
      </w:r>
    </w:p>
    <w:p w:rsidR="00183DC9" w:rsidRDefault="008472CE">
      <w:pPr>
        <w:pStyle w:val="ProductList-Body"/>
      </w:pPr>
      <w:r>
        <w:t>Mellan 1 oktober 2017 och 30 september 2018 erbjuder Microsoft en Linux-specifik prenumerationslicens för SQL Server 2017. Utan hinder av plattformsoberoende rättigheter som i övrigt beviljas enligt SQL Server 2017-licenser tillåter licenser som säljs enligt kampanjerbjudandet för SQL Server för Linux endast användning av SQL Server på Linux-plattformen.</w:t>
      </w:r>
    </w:p>
    <w:p w:rsidR="00183DC9" w:rsidRDefault="008472CE">
      <w:pPr>
        <w:pStyle w:val="ProductList-SectionHeading"/>
        <w:pageBreakBefore/>
        <w:outlineLvl w:val="0"/>
      </w:pPr>
      <w:bookmarkStart w:id="412" w:name="_Sec899"/>
      <w:bookmarkEnd w:id="406"/>
      <w:r>
        <w:t>Bilaga G – Villkor för lagringsmatris och Azure Data Box</w:t>
      </w:r>
      <w:r>
        <w:fldChar w:fldCharType="begin"/>
      </w:r>
      <w:r>
        <w:instrText xml:space="preserve"> TC "</w:instrText>
      </w:r>
      <w:bookmarkStart w:id="413" w:name="_Toc515576357"/>
      <w:r>
        <w:instrText>Bilaga G – Villkor för lagringsmatris och Azure Data Box</w:instrText>
      </w:r>
      <w:bookmarkEnd w:id="413"/>
      <w:r>
        <w:instrText>" \l 1</w:instrText>
      </w:r>
      <w:r>
        <w:fldChar w:fldCharType="end"/>
      </w:r>
    </w:p>
    <w:p w:rsidR="00183DC9" w:rsidRDefault="008472CE">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183DC9" w:rsidRDefault="008472CE">
      <w:pPr>
        <w:pStyle w:val="ProductList-Offering1Heading"/>
        <w:outlineLvl w:val="1"/>
      </w:pPr>
      <w:bookmarkStart w:id="414" w:name="_Sec900"/>
      <w:r>
        <w:t>Villkor för Lagringsmatris</w:t>
      </w:r>
      <w:bookmarkEnd w:id="414"/>
      <w:r>
        <w:fldChar w:fldCharType="begin"/>
      </w:r>
      <w:r>
        <w:instrText xml:space="preserve"> TC "</w:instrText>
      </w:r>
      <w:bookmarkStart w:id="415" w:name="_Toc515576358"/>
      <w:r>
        <w:instrText>Villkor för Lagringsmatris</w:instrText>
      </w:r>
      <w:bookmarkEnd w:id="415"/>
      <w:r>
        <w:instrText>" \l 2</w:instrText>
      </w:r>
      <w:r>
        <w:fldChar w:fldCharType="end"/>
      </w:r>
    </w:p>
    <w:p w:rsidR="00183DC9" w:rsidRDefault="008472CE">
      <w:pPr>
        <w:pStyle w:val="ProductList-ClauseHeading"/>
        <w:outlineLvl w:val="2"/>
      </w:pPr>
      <w:r>
        <w:t>Tillgänglighet</w:t>
      </w:r>
    </w:p>
    <w:p w:rsidR="00183DC9" w:rsidRDefault="008472CE">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183DC9" w:rsidRDefault="00183DC9">
      <w:pPr>
        <w:pStyle w:val="ProductList-Body"/>
      </w:pPr>
    </w:p>
    <w:p w:rsidR="00183DC9" w:rsidRDefault="008472CE">
      <w:pPr>
        <w:pStyle w:val="ProductList-ClauseHeading"/>
        <w:outlineLvl w:val="2"/>
      </w:pPr>
      <w:r>
        <w:t>Frakt och titel</w:t>
      </w:r>
    </w:p>
    <w:p w:rsidR="00183DC9" w:rsidRDefault="008472CE">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183DC9" w:rsidRDefault="00183DC9">
      <w:pPr>
        <w:pStyle w:val="ProductList-Body"/>
      </w:pPr>
    </w:p>
    <w:p w:rsidR="00183DC9" w:rsidRDefault="008472CE">
      <w:pPr>
        <w:pStyle w:val="ProductList-ClauseHeading"/>
        <w:outlineLvl w:val="2"/>
      </w:pPr>
      <w:r>
        <w:t>Lagringsmatrisprogramvara:</w:t>
      </w:r>
    </w:p>
    <w:p w:rsidR="00183DC9" w:rsidRDefault="008472CE">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183DC9" w:rsidRDefault="00183DC9">
      <w:pPr>
        <w:pStyle w:val="ProductList-Body"/>
      </w:pPr>
    </w:p>
    <w:p w:rsidR="00183DC9" w:rsidRDefault="008472CE">
      <w:pPr>
        <w:pStyle w:val="ProductList-SubClauseHeading"/>
        <w:outlineLvl w:val="3"/>
      </w:pPr>
      <w:r>
        <w:t>Begränsningar</w:t>
      </w:r>
    </w:p>
    <w:p w:rsidR="00183DC9" w:rsidRDefault="008472CE">
      <w:pPr>
        <w:pStyle w:val="ProductList-BodyIndented"/>
      </w:pPr>
      <w:r>
        <w:t>Kunden får inte använda lagringsmatrisprogramvaran för jämförelser eller benchmarking förutom för kundens interna syften eller publicera eller avslöja resultaten.</w:t>
      </w:r>
    </w:p>
    <w:p w:rsidR="00183DC9" w:rsidRDefault="00183DC9">
      <w:pPr>
        <w:pStyle w:val="ProductList-BodyIndented"/>
      </w:pPr>
    </w:p>
    <w:p w:rsidR="00183DC9" w:rsidRDefault="008472CE">
      <w:pPr>
        <w:pStyle w:val="ProductList-SubClauseHeading"/>
        <w:outlineLvl w:val="3"/>
      </w:pPr>
      <w:r>
        <w:t>Viss programvara med öppen källkod från tredje man</w:t>
      </w:r>
    </w:p>
    <w:p w:rsidR="00183DC9" w:rsidRDefault="008472CE">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183DC9" w:rsidRDefault="00183DC9">
      <w:pPr>
        <w:pStyle w:val="ProductList-BodyIndented"/>
      </w:pPr>
    </w:p>
    <w:p w:rsidR="00183DC9" w:rsidRDefault="008472CE">
      <w:pPr>
        <w:pStyle w:val="ProductList-SubClauseHeading"/>
        <w:outlineLvl w:val="3"/>
      </w:pPr>
      <w:r>
        <w:t>Aktivering av/Medgivande till Internetbaserade tjänster</w:t>
      </w:r>
    </w:p>
    <w:p w:rsidR="00183DC9" w:rsidRDefault="008472CE">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183DC9" w:rsidRDefault="00183DC9">
      <w:pPr>
        <w:pStyle w:val="ProductList-BodyIndented"/>
      </w:pPr>
    </w:p>
    <w:p w:rsidR="00183DC9" w:rsidRDefault="008472CE">
      <w:pPr>
        <w:pStyle w:val="ProductList-SubClauseHeading"/>
        <w:outlineLvl w:val="3"/>
      </w:pPr>
      <w:r>
        <w:t>Uppdateringar av lagringsmatrisprogramvara:</w:t>
      </w:r>
    </w:p>
    <w:p w:rsidR="00183DC9" w:rsidRDefault="008472CE">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183DC9" w:rsidRDefault="00183DC9">
      <w:pPr>
        <w:pStyle w:val="ProductList-BodyIndented"/>
      </w:pPr>
    </w:p>
    <w:p w:rsidR="00183DC9" w:rsidRDefault="008472CE">
      <w:pPr>
        <w:pStyle w:val="ProductList-ClauseHeading"/>
        <w:outlineLvl w:val="2"/>
      </w:pPr>
      <w:r>
        <w:t>Begränsad maskinvarugaranti</w:t>
      </w:r>
    </w:p>
    <w:p w:rsidR="00183DC9" w:rsidRDefault="008472CE">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183DC9" w:rsidRDefault="00183DC9">
      <w:pPr>
        <w:pStyle w:val="ProductList-Body"/>
      </w:pPr>
    </w:p>
    <w:p w:rsidR="00183DC9" w:rsidRDefault="008472CE">
      <w:pPr>
        <w:pStyle w:val="ProductList-ClauseHeading"/>
        <w:outlineLvl w:val="2"/>
      </w:pPr>
      <w:r>
        <w:t>Skadeersättning. Försvar av krav från tredje man</w:t>
      </w:r>
    </w:p>
    <w:p w:rsidR="00183DC9" w:rsidRDefault="008472CE">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183DC9" w:rsidRDefault="00183DC9">
      <w:pPr>
        <w:pStyle w:val="ProductList-Body"/>
      </w:pPr>
    </w:p>
    <w:p w:rsidR="00183DC9" w:rsidRDefault="008472CE">
      <w:pPr>
        <w:pStyle w:val="ProductList-ClauseHeading"/>
        <w:outlineLvl w:val="2"/>
      </w:pPr>
      <w:r>
        <w:t>Ansvarsbegränsning</w:t>
      </w:r>
    </w:p>
    <w:p w:rsidR="00183DC9" w:rsidRDefault="008472CE">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183DC9" w:rsidRDefault="00183DC9">
      <w:pPr>
        <w:pStyle w:val="ProductList-Body"/>
      </w:pPr>
    </w:p>
    <w:p w:rsidR="00183DC9" w:rsidRDefault="008472CE">
      <w:pPr>
        <w:pStyle w:val="ProductList-ClauseHeading"/>
        <w:outlineLvl w:val="2"/>
      </w:pPr>
      <w:r>
        <w:t>Amerikanska exportlagar</w:t>
      </w:r>
    </w:p>
    <w:p w:rsidR="00183DC9" w:rsidRDefault="008472CE">
      <w:pPr>
        <w:pStyle w:val="ProductList-Body"/>
      </w:pPr>
      <w:r>
        <w:t>Lagringsmatrisen omfattas av villkoren i kundens volymlicensavtal om amerikansk exportjurisdiktion.</w:t>
      </w:r>
    </w:p>
    <w:p w:rsidR="00183DC9" w:rsidRDefault="00183DC9">
      <w:pPr>
        <w:pStyle w:val="ProductList-Body"/>
      </w:pPr>
    </w:p>
    <w:p w:rsidR="00183DC9" w:rsidRDefault="008472CE">
      <w:pPr>
        <w:pStyle w:val="ProductList-ClauseHeading"/>
        <w:outlineLvl w:val="2"/>
      </w:pPr>
      <w:r>
        <w:t>Insamling av diagnostisk information</w:t>
      </w:r>
    </w:p>
    <w:p w:rsidR="00183DC9" w:rsidRDefault="008472CE">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3">
        <w:r>
          <w:rPr>
            <w:color w:val="00467F"/>
            <w:u w:val="single"/>
          </w:rPr>
          <w:t>https://www.microsoft.com/en-us/privacystatement.</w:t>
        </w:r>
      </w:hyperlink>
      <w:r>
        <w:t>.</w:t>
      </w:r>
    </w:p>
    <w:p w:rsidR="00183DC9" w:rsidRDefault="00183DC9">
      <w:pPr>
        <w:pStyle w:val="ProductList-Body"/>
      </w:pPr>
    </w:p>
    <w:p w:rsidR="00183DC9" w:rsidRDefault="008472CE">
      <w:pPr>
        <w:pStyle w:val="ProductList-ClauseHeading"/>
        <w:outlineLvl w:val="2"/>
      </w:pPr>
      <w:r>
        <w:t>Myndighetsanvändning</w:t>
      </w:r>
    </w:p>
    <w:p w:rsidR="00183DC9" w:rsidRDefault="008472CE">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183DC9" w:rsidRDefault="00183DC9">
      <w:pPr>
        <w:pStyle w:val="ProductList-Body"/>
      </w:pPr>
    </w:p>
    <w:p w:rsidR="00183DC9" w:rsidRDefault="00183DC9">
      <w:pPr>
        <w:pStyle w:val="ProductList-Body"/>
      </w:pPr>
    </w:p>
    <w:p w:rsidR="00183DC9" w:rsidRDefault="008472CE">
      <w:pPr>
        <w:pStyle w:val="ProductList-Offering1Heading"/>
        <w:outlineLvl w:val="1"/>
      </w:pPr>
      <w:bookmarkStart w:id="416" w:name="_Sec901"/>
      <w:r>
        <w:t>Villkor för Azure Data Box</w:t>
      </w:r>
      <w:bookmarkEnd w:id="416"/>
      <w:r>
        <w:fldChar w:fldCharType="begin"/>
      </w:r>
      <w:r>
        <w:instrText xml:space="preserve"> TC "</w:instrText>
      </w:r>
      <w:bookmarkStart w:id="417" w:name="_Toc515576359"/>
      <w:r>
        <w:instrText>Villkor för Azure Data Box</w:instrText>
      </w:r>
      <w:bookmarkEnd w:id="417"/>
      <w:r>
        <w:instrText>" \l 2</w:instrText>
      </w:r>
      <w:r>
        <w:fldChar w:fldCharType="end"/>
      </w:r>
    </w:p>
    <w:p w:rsidR="00183DC9" w:rsidRDefault="008472CE">
      <w:pPr>
        <w:pStyle w:val="ProductList-ClauseHeading"/>
        <w:outlineLvl w:val="2"/>
      </w:pPr>
      <w:r>
        <w:t>Definitioner</w:t>
      </w:r>
    </w:p>
    <w:p w:rsidR="00183DC9" w:rsidRDefault="008472CE">
      <w:pPr>
        <w:pStyle w:val="ProductList-Body"/>
        <w:ind w:left="720"/>
      </w:pPr>
      <w:r>
        <w:rPr>
          <w:b/>
          <w:color w:val="00188F"/>
        </w:rPr>
        <w:t>Azure Storage</w:t>
      </w:r>
      <w:r>
        <w:t xml:space="preserve"> avser den Microsofthanterade molntjänst för säker lagring med hög tillgänglighet.  </w:t>
      </w:r>
    </w:p>
    <w:p w:rsidR="00183DC9" w:rsidRDefault="008472CE">
      <w:pPr>
        <w:pStyle w:val="ProductList-Body"/>
        <w:ind w:left="720"/>
      </w:pPr>
      <w:r>
        <w:rPr>
          <w:b/>
          <w:color w:val="00188F"/>
        </w:rPr>
        <w:t>Azure Storage-konto</w:t>
      </w:r>
      <w:r>
        <w:t xml:space="preserve"> avser ett säkert konto som ger kunden möjlighet att komma åt och lagra sin information med tjänsten Azure Storage.</w:t>
      </w:r>
    </w:p>
    <w:p w:rsidR="00183DC9" w:rsidRDefault="008472CE">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Azure-datacenter så att det kan laddas upp till kundens Azure Storage-konto.  </w:t>
      </w:r>
    </w:p>
    <w:p w:rsidR="00183DC9" w:rsidRDefault="008472CE">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rsidR="00183DC9" w:rsidRDefault="008472CE">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rsidR="00183DC9" w:rsidRDefault="008472CE">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 innefattar, utan begränsning, all associerad teknik eller funktionalitet, information, material och tjänstuppdateringar.</w:t>
      </w:r>
    </w:p>
    <w:p w:rsidR="00183DC9" w:rsidRDefault="00183DC9">
      <w:pPr>
        <w:pStyle w:val="ProductList-Body"/>
      </w:pPr>
    </w:p>
    <w:p w:rsidR="00183DC9" w:rsidRDefault="008472CE">
      <w:pPr>
        <w:pStyle w:val="ProductList-ClauseHeading"/>
        <w:outlineLvl w:val="2"/>
      </w:pPr>
      <w:r>
        <w:t>Data Box-programvara</w:t>
      </w:r>
    </w:p>
    <w:p w:rsidR="00183DC9" w:rsidRDefault="008472CE">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Box-enheten endast i syfte att transportera data som aktiverade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183DC9" w:rsidRDefault="00183DC9">
      <w:pPr>
        <w:pStyle w:val="ProductList-Body"/>
      </w:pPr>
    </w:p>
    <w:p w:rsidR="00183DC9" w:rsidRDefault="008472CE">
      <w:pPr>
        <w:pStyle w:val="ProductList-SubClauseHeading"/>
        <w:outlineLvl w:val="3"/>
      </w:pPr>
      <w:r>
        <w:t>Begränsningar</w:t>
      </w:r>
    </w:p>
    <w:p w:rsidR="00183DC9" w:rsidRDefault="008472CE">
      <w:pPr>
        <w:pStyle w:val="ProductList-BodyIndented"/>
      </w:pPr>
      <w:r>
        <w:t xml:space="preserve">Kunden får inte använda Data Box-programvaran för jämförelser eller benchmarking förutom för kundens interna syften, och inte heller publicera eller avslöja resultaten. </w:t>
      </w:r>
    </w:p>
    <w:p w:rsidR="00183DC9" w:rsidRDefault="00183DC9">
      <w:pPr>
        <w:pStyle w:val="ProductList-BodyIndented"/>
      </w:pPr>
    </w:p>
    <w:p w:rsidR="00183DC9" w:rsidRDefault="008472CE">
      <w:pPr>
        <w:pStyle w:val="ProductList-SubClauseHeading"/>
        <w:outlineLvl w:val="3"/>
      </w:pPr>
      <w:r>
        <w:t>Aktivering av/Medgivande till Internetbaserade tjänster</w:t>
      </w:r>
    </w:p>
    <w:p w:rsidR="00183DC9" w:rsidRDefault="008472CE">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183DC9" w:rsidRDefault="00183DC9">
      <w:pPr>
        <w:pStyle w:val="ProductList-BodyIndented"/>
      </w:pPr>
    </w:p>
    <w:p w:rsidR="00183DC9" w:rsidRDefault="008472CE">
      <w:pPr>
        <w:pStyle w:val="ProductList-SubClauseHeading"/>
        <w:outlineLvl w:val="3"/>
      </w:pPr>
      <w:r>
        <w:t>Programvaruuppdateringar</w:t>
      </w:r>
    </w:p>
    <w:p w:rsidR="00183DC9" w:rsidRDefault="008472CE">
      <w:pPr>
        <w:pStyle w:val="ProductList-BodyIndented"/>
      </w:pPr>
      <w:r>
        <w:t>Data Box-enheten kan tillåta att kunden laddar ned tillgängliga uppdateringar manuellt eller att välja att ta emot uppdateringar automatiskt. Om uppdateringar blir tillgängliga kommer uppdateringar från Microsoft att licensieras av Microsoft, och uppdateringar från tredje man kommer att licensieras av denna.</w:t>
      </w:r>
    </w:p>
    <w:p w:rsidR="00183DC9" w:rsidRDefault="00183DC9">
      <w:pPr>
        <w:pStyle w:val="ProductList-BodyIndented"/>
      </w:pPr>
    </w:p>
    <w:p w:rsidR="00183DC9" w:rsidRDefault="008472CE">
      <w:pPr>
        <w:pStyle w:val="ProductList-ClauseHeading"/>
        <w:outlineLvl w:val="2"/>
      </w:pPr>
      <w:r>
        <w:t>Begränsningar</w:t>
      </w:r>
    </w:p>
    <w:p w:rsidR="00183DC9" w:rsidRDefault="008472CE">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när som helst avbryta tjänsten efter eget gottfinnande.</w:t>
      </w:r>
    </w:p>
    <w:p w:rsidR="00183DC9" w:rsidRDefault="00183DC9">
      <w:pPr>
        <w:pStyle w:val="ProductList-Body"/>
      </w:pPr>
    </w:p>
    <w:p w:rsidR="00183DC9" w:rsidRDefault="008472CE">
      <w:pPr>
        <w:pStyle w:val="ProductList-ClauseHeading"/>
        <w:outlineLvl w:val="2"/>
      </w:pPr>
      <w:r>
        <w:t>Azure-tjänstvillkor</w:t>
      </w:r>
    </w:p>
    <w:p w:rsidR="00183DC9" w:rsidRDefault="008472CE">
      <w:pPr>
        <w:pStyle w:val="ProductList-Body"/>
      </w:pPr>
      <w:r>
        <w:t>De ytterligare villkoren i denna Bilaga G gäller ditt mottagande och din användning av Data Box-tjänsten som en del av tjänsten i helhet. Kundens användning av tjänsten är också underkastad villkoren för Azure-tjänster. Villkoren i denna Bilaga G kompletterar, men ändrar inte befintliga villkor för Azure-tjänsten.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dina data på Azure Storage.</w:t>
      </w:r>
    </w:p>
    <w:p w:rsidR="00183DC9" w:rsidRDefault="00183DC9">
      <w:pPr>
        <w:pStyle w:val="ProductList-Body"/>
      </w:pPr>
    </w:p>
    <w:p w:rsidR="00183DC9" w:rsidRDefault="008472CE">
      <w:pPr>
        <w:pStyle w:val="ProductList-ClauseHeading"/>
        <w:outlineLvl w:val="2"/>
      </w:pPr>
      <w:r>
        <w:t>Produktanvändningsrättigheter</w:t>
      </w:r>
    </w:p>
    <w:p w:rsidR="00183DC9" w:rsidRDefault="008472CE">
      <w:pPr>
        <w:pStyle w:val="ProductList-Body"/>
      </w:pPr>
      <w:r>
        <w:t>Underkastat betalning av tillämpliga avgifter beviljar Microsoft kunden tillstånd att använda Data Box-enheten för att transportera sådana data förutsatt att kunden vidtar vissa försiktighetsåtgärder:</w:t>
      </w:r>
    </w:p>
    <w:p w:rsidR="00183DC9" w:rsidRDefault="008472CE" w:rsidP="008472CE">
      <w:pPr>
        <w:pStyle w:val="ProductList-Bullet"/>
        <w:numPr>
          <w:ilvl w:val="0"/>
          <w:numId w:val="64"/>
        </w:numPr>
      </w:pPr>
      <w:r>
        <w:t>Säkerhetskopiera och skydda data före överföringen till Data Box-enheten och innan de skickas till Azure Storage.</w:t>
      </w:r>
    </w:p>
    <w:p w:rsidR="00183DC9" w:rsidRDefault="008472CE" w:rsidP="008472CE">
      <w:pPr>
        <w:pStyle w:val="ProductList-Bullet"/>
        <w:numPr>
          <w:ilvl w:val="0"/>
          <w:numId w:val="64"/>
        </w:numPr>
      </w:pPr>
      <w:r>
        <w:t>Radera inte data från kundens lokaler och utrustning innan kunden har lyckats överföra dem från Data Box-enheten till ett Microsoft-datacenter.</w:t>
      </w:r>
    </w:p>
    <w:p w:rsidR="00183DC9" w:rsidRDefault="008472CE" w:rsidP="008472CE">
      <w:pPr>
        <w:pStyle w:val="ProductList-Bullet"/>
        <w:numPr>
          <w:ilvl w:val="0"/>
          <w:numId w:val="64"/>
        </w:numPr>
      </w:pPr>
      <w:r>
        <w:t>Sluta omedelbart använda Data Box-enheten för överföring av data på uppmaning från Microsoft.</w:t>
      </w:r>
    </w:p>
    <w:p w:rsidR="00183DC9" w:rsidRDefault="008472CE">
      <w:pPr>
        <w:pStyle w:val="ProductList-Body"/>
      </w:pPr>
      <w:r>
        <w:t xml:space="preserve">Kunden samtycker till (i) att ensam ansvara för att avgöra om det är lämpligt att använda Data Box-enheten så som anges i dessa villkor, (ii) att Microsoft inte har något ansvar gentemot kunden eller annan part för någon dataförlust eller andra skador.  </w:t>
      </w:r>
    </w:p>
    <w:p w:rsidR="00183DC9" w:rsidRDefault="00183DC9">
      <w:pPr>
        <w:pStyle w:val="ProductList-Body"/>
      </w:pPr>
    </w:p>
    <w:p w:rsidR="00183DC9" w:rsidRDefault="008472CE">
      <w:pPr>
        <w:pStyle w:val="ProductList-ClauseHeading"/>
        <w:outlineLvl w:val="2"/>
      </w:pPr>
      <w:r>
        <w:t>Innehav och retur av Data Box-enheten</w:t>
      </w:r>
    </w:p>
    <w:p w:rsidR="00183DC9" w:rsidRDefault="008472CE">
      <w:pPr>
        <w:pStyle w:val="ProductList-Body"/>
      </w:pPr>
      <w:r>
        <w:t>Som en del av tjänsten låter Microsoft kunden inneha Data Box-enheten under en specificerad tidsperiod, beroende på typen av Data Box-enhet, med början dagen efter leverans av Data Box-enheten till kundens plats eller bekräftade leveransställe till den dag då Data Box-enheten skannas för hämtning och retur. Efter den specificerade tidsperioden kan Microsoft komma att debitera kunden ytterligare dagsavgifter för innehav av Data Box-enheten. I villkoren nedan anges specifika tidsperioder och avgifter för olika typer av Data Box-enheter.</w:t>
      </w:r>
    </w:p>
    <w:p w:rsidR="00183DC9" w:rsidRDefault="00183DC9">
      <w:pPr>
        <w:pStyle w:val="ProductList-Body"/>
      </w:pPr>
    </w:p>
    <w:p w:rsidR="00183DC9" w:rsidRDefault="008472CE">
      <w:pPr>
        <w:pStyle w:val="ProductList-ClauseHeading"/>
        <w:outlineLvl w:val="2"/>
      </w:pPr>
      <w:r>
        <w:t>Frakt och äganderätt, avgifter</w:t>
      </w:r>
    </w:p>
    <w:p w:rsidR="00183DC9" w:rsidRDefault="008472CE">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företagshemlighet, varumärke eller annan immateriell rättighet). Kunden ska ersätta Microsoft för eventuell förlust, skada eller förstörelse av Data Box-enhet som förvaras på någon av kundens platser eller under de omständigheter som anges i dessa villkor. Kunden ansvarar för att inspektera Data Box-enheten vid mottagandet från transportören och för att omgående rapportera eventuella skador till Microsoft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angivet Azure-datacenter. </w:t>
      </w:r>
    </w:p>
    <w:p w:rsidR="00183DC9" w:rsidRDefault="00183DC9">
      <w:pPr>
        <w:pStyle w:val="ProductList-Body"/>
      </w:pPr>
    </w:p>
    <w:p w:rsidR="00183DC9" w:rsidRDefault="008472CE">
      <w:pPr>
        <w:pStyle w:val="ProductList-Body"/>
      </w:pPr>
      <w:r>
        <w:rPr>
          <w:b/>
        </w:rPr>
        <w:t>Avgifter.</w:t>
      </w:r>
      <w:r>
        <w:t xml:space="preserve">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kundens data på Azure Storage. För Data Box-enheter kan Microsoft debitera kunden en avgift för förlorad enhet, enligt tabellen nedan, (i) om Data Box-enheten försvinner eller skadas materiellt medan den innehas av kunden, (ii) om kunden inte lämnar ut Data Box-enheten till den Microsoft-anlitade transportören för retur till angivet Azure-datacenter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rsidR="00183DC9" w:rsidRDefault="00183DC9">
      <w:pPr>
        <w:pStyle w:val="ProductList-Body"/>
      </w:pPr>
    </w:p>
    <w:tbl>
      <w:tblPr>
        <w:tblStyle w:val="PURTable"/>
        <w:tblW w:w="0" w:type="dxa"/>
        <w:tblLook w:val="04A0" w:firstRow="1" w:lastRow="0" w:firstColumn="1" w:lastColumn="0" w:noHBand="0" w:noVBand="1"/>
      </w:tblPr>
      <w:tblGrid>
        <w:gridCol w:w="1914"/>
        <w:gridCol w:w="2575"/>
        <w:gridCol w:w="2984"/>
        <w:gridCol w:w="3317"/>
      </w:tblGrid>
      <w:tr w:rsidR="00183DC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jc w:val="center"/>
            </w:pPr>
            <w:r>
              <w:rPr>
                <w:b/>
              </w:rPr>
              <w:t>Tidsperiod och belopp för förlust eller materiell skada</w:t>
            </w:r>
          </w:p>
        </w:tc>
      </w:tr>
      <w:tr w:rsidR="00183DC9">
        <w:tc>
          <w:tcPr>
            <w:tcW w:w="20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Period: Dag 11 – dag 90</w:t>
            </w:r>
          </w:p>
          <w:p w:rsidR="00183DC9" w:rsidRDefault="008472CE">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rsidR="00183DC9" w:rsidRDefault="008472CE">
            <w:pPr>
              <w:pStyle w:val="ProductList-TableBody"/>
            </w:pPr>
            <w:r>
              <w:t>Period: Efter 90 dagar</w:t>
            </w:r>
          </w:p>
          <w:p w:rsidR="00183DC9" w:rsidRDefault="008472CE">
            <w:pPr>
              <w:pStyle w:val="ProductList-TableBody"/>
            </w:pPr>
            <w:r>
              <w:t>Belopp: 40 000.00 USD</w:t>
            </w:r>
          </w:p>
        </w:tc>
      </w:tr>
    </w:tbl>
    <w:p w:rsidR="00183DC9" w:rsidRDefault="00183DC9">
      <w:pPr>
        <w:pStyle w:val="ProductList-Body"/>
      </w:pPr>
    </w:p>
    <w:p w:rsidR="00183DC9" w:rsidRDefault="008472CE">
      <w:pPr>
        <w:pStyle w:val="ProductList-Body"/>
      </w:pPr>
      <w:r>
        <w:rPr>
          <w:b/>
        </w:rPr>
        <w:t>Leverans och retur av Data Box-enheten.</w:t>
      </w:r>
      <w:r>
        <w:t xml:space="preserve"> Microsoft står för kostnaden för leverans av en Data Box-enhet från Microsoft till kunden och returleverans av en Data Box-enhet från kunden till ett angivet Azure-datacenter. När en Data Box-enhet returneras till Microsoft ska kunden packa och skicka den enligt Microsofts instruktioner, däribland genom att använda en transportör utsedd av Microsoft och det förpackningsmaterial som tillhandahålls av Microsoft.</w:t>
      </w:r>
    </w:p>
    <w:p w:rsidR="00183DC9" w:rsidRDefault="00183DC9">
      <w:pPr>
        <w:pStyle w:val="ProductList-Body"/>
      </w:pPr>
    </w:p>
    <w:p w:rsidR="00183DC9" w:rsidRDefault="008472CE">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Box-enhet eller data som förvaras på den, inklusive, men inte begränsat till, under överföring.</w:t>
      </w:r>
    </w:p>
    <w:p w:rsidR="00183DC9" w:rsidRDefault="00183DC9">
      <w:pPr>
        <w:pStyle w:val="ProductList-Body"/>
      </w:pPr>
    </w:p>
    <w:p w:rsidR="00183DC9" w:rsidRDefault="008472CE">
      <w:pPr>
        <w:pStyle w:val="ProductList-ClauseHeading"/>
        <w:outlineLvl w:val="2"/>
      </w:pPr>
      <w:r>
        <w:t>Ansvar om kunden flyttar en Data Box-enhet mellan platser</w:t>
      </w:r>
    </w:p>
    <w:p w:rsidR="00183DC9" w:rsidRDefault="008472CE">
      <w:pPr>
        <w:pStyle w:val="ProductList-Body"/>
      </w:pPr>
      <w:r>
        <w:t>Under kundens innehav av en Data Box-enhet kan kunden på egen risk och kostnad transportera den till sina olika platser för att ladda upp sina data enligt detta avsnitt.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Utan hinder av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eller till angivet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183DC9" w:rsidRDefault="00183DC9">
      <w:pPr>
        <w:pStyle w:val="ProductList-Body"/>
      </w:pPr>
    </w:p>
    <w:p w:rsidR="00183DC9" w:rsidRDefault="008472CE">
      <w:pPr>
        <w:pStyle w:val="ProductList-ClauseHeading"/>
        <w:outlineLvl w:val="2"/>
      </w:pPr>
      <w:r>
        <w:t>Garantifriskrivning</w:t>
      </w:r>
    </w:p>
    <w:p w:rsidR="00183DC9" w:rsidRDefault="008472CE">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183DC9" w:rsidRDefault="00183DC9">
      <w:pPr>
        <w:pStyle w:val="ProductList-Body"/>
      </w:pPr>
    </w:p>
    <w:p w:rsidR="00183DC9" w:rsidRDefault="008472CE">
      <w:pPr>
        <w:pStyle w:val="ProductList-ClauseHeading"/>
        <w:outlineLvl w:val="2"/>
      </w:pPr>
      <w:r>
        <w:t>Amerikanska exportlagar</w:t>
      </w:r>
    </w:p>
    <w:p w:rsidR="00183DC9" w:rsidRDefault="008472CE">
      <w:pPr>
        <w:pStyle w:val="ProductList-Body"/>
      </w:pPr>
      <w:r>
        <w:t>Data Box-enheterna omfattas av villkoren i kundens volymlicensavtal avseende amerikansk exportjurisdiktion.</w:t>
      </w:r>
    </w:p>
    <w:p w:rsidR="00183DC9" w:rsidRDefault="00183DC9">
      <w:pPr>
        <w:pStyle w:val="ProductList-Body"/>
      </w:pPr>
    </w:p>
    <w:p w:rsidR="00183DC9" w:rsidRDefault="008472CE">
      <w:pPr>
        <w:pStyle w:val="ProductList-ClauseHeading"/>
        <w:outlineLvl w:val="2"/>
      </w:pPr>
      <w:r>
        <w:t>Integritet: Behandling av personuppgifter</w:t>
      </w:r>
    </w:p>
    <w:p w:rsidR="00183DC9" w:rsidRDefault="008472CE">
      <w:pPr>
        <w:pStyle w:val="ProductList-Body"/>
      </w:pPr>
      <w:r>
        <w:rPr>
          <w:b/>
        </w:rPr>
        <w:t>Sekretess.</w:t>
      </w:r>
      <w:r>
        <w:t xml:space="preserve"> Microsofts sekretesspolicy gäller för tjänsten och Data Box-enheten. Kunden samtycker till att följa alla dataskyddslagar som är tillämpliga på användningen av tjänsten, sin databehandling med Data Box-enheten eller i Azure Storage och sin flytt av Data Box-enheten så som beskrivs ovan.</w:t>
      </w:r>
    </w:p>
    <w:p w:rsidR="00183DC9" w:rsidRDefault="00183DC9">
      <w:pPr>
        <w:pStyle w:val="ProductList-Body"/>
      </w:pPr>
    </w:p>
    <w:p w:rsidR="00183DC9" w:rsidRDefault="008472CE">
      <w:pPr>
        <w:pStyle w:val="ProductList-Body"/>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4">
        <w:r>
          <w:rPr>
            <w:color w:val="00467F"/>
            <w:u w:val="single"/>
          </w:rPr>
          <w:t>http://go.microsoft.com/?linkid=9840733</w:t>
        </w:r>
      </w:hyperlink>
      <w:r>
        <w:t>.</w:t>
      </w:r>
    </w:p>
    <w:p w:rsidR="00183DC9" w:rsidRDefault="00183DC9">
      <w:pPr>
        <w:pStyle w:val="ProductList-Body"/>
        <w:jc w:val="right"/>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183DC9">
      <w:pPr>
        <w:pStyle w:val="ProductList-Body"/>
      </w:pPr>
    </w:p>
    <w:p w:rsidR="00183DC9" w:rsidRDefault="008472CE">
      <w:pPr>
        <w:pStyle w:val="ProductList-SectionHeading"/>
        <w:pageBreakBefore/>
        <w:outlineLvl w:val="0"/>
      </w:pPr>
      <w:bookmarkStart w:id="418" w:name="_Sec1230"/>
      <w:bookmarkEnd w:id="412"/>
      <w:r>
        <w:t>Bilaga H – Studentanvändarförmåner och Akademiska program</w:t>
      </w:r>
      <w:r>
        <w:fldChar w:fldCharType="begin"/>
      </w:r>
      <w:r>
        <w:instrText xml:space="preserve"> TC "</w:instrText>
      </w:r>
      <w:bookmarkStart w:id="419" w:name="_Toc515576360"/>
      <w:r>
        <w:instrText>Bilaga H – Studentanvändarförmåner och Akademiska program</w:instrText>
      </w:r>
      <w:bookmarkEnd w:id="419"/>
      <w:r>
        <w:instrText>" \l 1</w:instrText>
      </w:r>
      <w:r>
        <w:fldChar w:fldCharType="end"/>
      </w:r>
    </w:p>
    <w:p w:rsidR="00183DC9" w:rsidRDefault="008472CE">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183DC9" w:rsidRDefault="008472CE">
      <w:pPr>
        <w:pStyle w:val="ProductList-Offering1Heading"/>
        <w:outlineLvl w:val="1"/>
      </w:pPr>
      <w:r>
        <w:t>Berättigande till studentanvändarförmån enligt kvalificerande program</w:t>
      </w:r>
      <w:r>
        <w:fldChar w:fldCharType="begin"/>
      </w:r>
      <w:r>
        <w:instrText xml:space="preserve"> TC "</w:instrText>
      </w:r>
      <w:bookmarkStart w:id="420" w:name="_Toc515576361"/>
      <w:r>
        <w:instrText>Berättigande till studentanvändarförmån enligt kvalificerande program</w:instrText>
      </w:r>
      <w:bookmarkEnd w:id="420"/>
      <w:r>
        <w:instrText>" \l 2</w:instrText>
      </w:r>
      <w:r>
        <w:fldChar w:fldCharType="end"/>
      </w:r>
    </w:p>
    <w:p w:rsidR="00183DC9" w:rsidRDefault="008472CE">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tbl>
      <w:tblPr>
        <w:tblStyle w:val="PURTable"/>
        <w:tblW w:w="0" w:type="dxa"/>
        <w:tblLook w:val="04A0" w:firstRow="1" w:lastRow="0" w:firstColumn="1" w:lastColumn="0" w:noHBand="0" w:noVBand="1"/>
      </w:tblPr>
      <w:tblGrid>
        <w:gridCol w:w="2177"/>
        <w:gridCol w:w="4413"/>
        <w:gridCol w:w="2673"/>
        <w:gridCol w:w="1537"/>
      </w:tblGrid>
      <w:tr w:rsidR="00183DC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83DC9" w:rsidRDefault="008472CE">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183DC9" w:rsidRDefault="008472CE">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183DC9" w:rsidRDefault="008472CE">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183DC9" w:rsidRDefault="008472CE">
            <w:pPr>
              <w:pStyle w:val="ProductList-TableBody"/>
              <w:jc w:val="center"/>
            </w:pPr>
            <w:r>
              <w:rPr>
                <w:color w:val="FFFFFF"/>
              </w:rPr>
              <w:t>Studentinstanser som tillhandahålls per fakultet/personal eller kunskapsarbetare</w:t>
            </w:r>
          </w:p>
          <w:p w:rsidR="00183DC9" w:rsidRDefault="00183DC9">
            <w:pPr>
              <w:pStyle w:val="ProductList-TableBody"/>
              <w:jc w:val="center"/>
            </w:pPr>
          </w:p>
        </w:tc>
      </w:tr>
      <w:tr w:rsidR="00183DC9">
        <w:tc>
          <w:tcPr>
            <w:tcW w:w="2440" w:type="dxa"/>
            <w:tcBorders>
              <w:bottom w:val="dashed" w:sz="4" w:space="0" w:color="6E6E6E"/>
              <w:right w:val="single" w:sz="4" w:space="0" w:color="6E6E6E"/>
            </w:tcBorders>
          </w:tcPr>
          <w:p w:rsidR="00183DC9" w:rsidRDefault="008472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83DC9" w:rsidRDefault="008472C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83DC9" w:rsidRDefault="008472CE">
            <w:pPr>
              <w:pStyle w:val="ProductList-TableBody"/>
            </w:pPr>
            <w:r>
              <w:t>OVS-ES, School, EES</w:t>
            </w:r>
          </w:p>
        </w:tc>
        <w:tc>
          <w:tcPr>
            <w:tcW w:w="1600" w:type="dxa"/>
            <w:tcBorders>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ProPlus och Office 365 Cloud App Security, Enterprise Mobility + Security E32, Windows 10 Education E3 (per användare)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left w:val="none" w:sz="4" w:space="0" w:color="6E6E6E"/>
              <w:bottom w:val="dashed" w:sz="4" w:space="0" w:color="6E6E6E"/>
              <w:right w:val="single" w:sz="4" w:space="0" w:color="6E6E6E"/>
            </w:tcBorders>
          </w:tcPr>
          <w:p w:rsidR="00183DC9" w:rsidRDefault="008472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ProPlus, Office 365 Cloud App Security, ATP, Enterprise Mobility + Security E53, Windows 10 Education E3 (per användare)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left w:val="none" w:sz="4" w:space="0" w:color="6E6E6E"/>
              <w:bottom w:val="dashed" w:sz="4" w:space="0" w:color="6E6E6E"/>
              <w:right w:val="single" w:sz="4" w:space="0" w:color="6E6E6E"/>
            </w:tcBorders>
          </w:tcPr>
          <w:p w:rsidR="00183DC9" w:rsidRDefault="008472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15</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dashed" w:sz="4" w:space="0" w:color="6E6E6E"/>
              <w:right w:val="single" w:sz="4" w:space="0" w:color="6E6E6E"/>
            </w:tcBorders>
          </w:tcPr>
          <w:p w:rsidR="00183DC9" w:rsidRDefault="008472CE">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83DC9" w:rsidRDefault="008472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83DC9" w:rsidRDefault="008472CE">
            <w:pPr>
              <w:pStyle w:val="ProductList-TableBody"/>
            </w:pPr>
            <w:r>
              <w:t>40</w:t>
            </w:r>
          </w:p>
        </w:tc>
      </w:tr>
      <w:tr w:rsidR="00183DC9">
        <w:tc>
          <w:tcPr>
            <w:tcW w:w="2440" w:type="dxa"/>
            <w:tcBorders>
              <w:top w:val="dashed" w:sz="4" w:space="0" w:color="6E6E6E"/>
              <w:bottom w:val="none" w:sz="4" w:space="0" w:color="6E6E6E"/>
              <w:right w:val="single" w:sz="4" w:space="0" w:color="6E6E6E"/>
            </w:tcBorders>
          </w:tcPr>
          <w:p w:rsidR="00183DC9" w:rsidRDefault="008472CE">
            <w:pPr>
              <w:pStyle w:val="ProductList-TableBody"/>
            </w:pPr>
            <w:r>
              <w:t>Windows 10 Education-uppgradering (per enhet)</w:t>
            </w:r>
          </w:p>
        </w:tc>
        <w:tc>
          <w:tcPr>
            <w:tcW w:w="5020" w:type="dxa"/>
            <w:tcBorders>
              <w:top w:val="dashed" w:sz="4" w:space="0" w:color="6E6E6E"/>
              <w:left w:val="single" w:sz="4" w:space="0" w:color="6E6E6E"/>
              <w:bottom w:val="none" w:sz="4" w:space="0" w:color="6E6E6E"/>
              <w:right w:val="single" w:sz="4" w:space="0" w:color="6E6E6E"/>
            </w:tcBorders>
          </w:tcPr>
          <w:p w:rsidR="00183DC9" w:rsidRDefault="008472CE">
            <w:pPr>
              <w:pStyle w:val="ProductList-TableBody"/>
            </w:pPr>
            <w:r>
              <w:t>Windows 10 Education-uppgradering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83DC9" w:rsidRDefault="008472C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183DC9" w:rsidRDefault="008472CE">
            <w:pPr>
              <w:pStyle w:val="ProductList-TableBody"/>
            </w:pPr>
            <w:r>
              <w:t>40</w:t>
            </w:r>
          </w:p>
        </w:tc>
      </w:tr>
    </w:tbl>
    <w:p w:rsidR="00183DC9" w:rsidRDefault="008472CE">
      <w:pPr>
        <w:pStyle w:val="ProductList-Body"/>
      </w:pPr>
      <w:r>
        <w:rPr>
          <w:i/>
          <w:vertAlign w:val="superscript"/>
        </w:rPr>
        <w:t>1</w:t>
      </w:r>
      <w:r>
        <w:rPr>
          <w:i/>
        </w:rPr>
        <w:t>Licenser som förvärvas genom studentanvändarförmån är inte berättigande för Software Assurance-förmåner.</w:t>
      </w:r>
    </w:p>
    <w:p w:rsidR="00183DC9" w:rsidRDefault="008472CE">
      <w:pPr>
        <w:pStyle w:val="ProductList-Body"/>
      </w:pPr>
      <w:r>
        <w:rPr>
          <w:i/>
          <w:vertAlign w:val="superscript"/>
        </w:rPr>
        <w:t>2</w:t>
      </w:r>
      <w:r>
        <w:rPr>
          <w:i/>
        </w:rPr>
        <w:t>Erbjudandet om studentanvändarförmånen omfattar inte Azure Information Protection.</w:t>
      </w:r>
    </w:p>
    <w:p w:rsidR="00183DC9" w:rsidRDefault="008472CE">
      <w:pPr>
        <w:pStyle w:val="ProductList-Body"/>
      </w:pPr>
      <w:r>
        <w:rPr>
          <w:i/>
          <w:vertAlign w:val="superscript"/>
        </w:rPr>
        <w:t>3</w:t>
      </w:r>
      <w:r>
        <w:rPr>
          <w:i/>
        </w:rPr>
        <w:t>Erbjudandet om studentanvändarförmånen omfattar inte Azure Information Protection eller Microsoft Cloud App Security.</w:t>
      </w:r>
    </w:p>
    <w:p w:rsidR="00183DC9" w:rsidRDefault="008472CE">
      <w:pPr>
        <w:pStyle w:val="ProductList-Body"/>
      </w:pPr>
      <w:r>
        <w:rPr>
          <w:i/>
          <w:vertAlign w:val="superscript"/>
        </w:rPr>
        <w:t>4</w:t>
      </w:r>
      <w:r>
        <w:rPr>
          <w:i/>
        </w:rPr>
        <w:t>I studentanvändarförmånen ingår endast rättigheter för Windows 10 E3/A3.</w:t>
      </w:r>
    </w:p>
    <w:p w:rsidR="00183DC9" w:rsidRDefault="00183DC9">
      <w:pPr>
        <w:pStyle w:val="ProductList-Body"/>
      </w:pPr>
    </w:p>
    <w:p w:rsidR="00183DC9" w:rsidRDefault="008472CE">
      <w:pPr>
        <w:pStyle w:val="ProductList-ClauseHeading"/>
        <w:outlineLvl w:val="2"/>
      </w:pPr>
      <w:r>
        <w:t>Begränsningar för operativsystemet Windows</w:t>
      </w:r>
    </w:p>
    <w:p w:rsidR="00183DC9" w:rsidRDefault="008472CE">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183DC9" w:rsidRDefault="00183DC9">
      <w:pPr>
        <w:pStyle w:val="ProductList-Body"/>
      </w:pPr>
    </w:p>
    <w:p w:rsidR="00183DC9" w:rsidRDefault="008472CE">
      <w:pPr>
        <w:pStyle w:val="ProductList-Offering1Heading"/>
        <w:outlineLvl w:val="1"/>
      </w:pPr>
      <w:r>
        <w:t>Programtillgänglighet för Enrollment for Education Solutions (version tidigare än 2017)</w:t>
      </w:r>
      <w:r>
        <w:fldChar w:fldCharType="begin"/>
      </w:r>
      <w:r>
        <w:instrText xml:space="preserve"> TC "</w:instrText>
      </w:r>
      <w:bookmarkStart w:id="421" w:name="_Toc515576362"/>
      <w:r>
        <w:instrText>Programtillgänglighet för Enrollment for Education Solutions (version tidigare än 2017)</w:instrText>
      </w:r>
      <w:bookmarkEnd w:id="421"/>
      <w:r>
        <w:instrText>" \l 2</w:instrText>
      </w:r>
      <w:r>
        <w:fldChar w:fldCharType="end"/>
      </w:r>
    </w:p>
    <w:p w:rsidR="00183DC9" w:rsidRDefault="008472CE">
      <w:pPr>
        <w:pStyle w:val="ProductList-Body"/>
      </w:pPr>
      <w:r>
        <w:t>Kvalificerande produkter och krav för Enrollment for Education Solutions (versioner före 2017) anges i det här avsnittet.</w:t>
      </w:r>
    </w:p>
    <w:p w:rsidR="00183DC9" w:rsidRDefault="008472CE">
      <w:pPr>
        <w:pStyle w:val="ProductList-ClauseHeading"/>
        <w:outlineLvl w:val="2"/>
      </w:pPr>
      <w:r>
        <w:t>Kvalifikation</w:t>
      </w:r>
    </w:p>
    <w:tbl>
      <w:tblPr>
        <w:tblStyle w:val="PURTable"/>
        <w:tblW w:w="0" w:type="dxa"/>
        <w:tblLook w:val="04A0" w:firstRow="1" w:lastRow="0" w:firstColumn="1" w:lastColumn="0" w:noHBand="0" w:noVBand="1"/>
      </w:tblPr>
      <w:tblGrid>
        <w:gridCol w:w="7842"/>
        <w:gridCol w:w="2948"/>
      </w:tblGrid>
      <w:tr w:rsidR="00183DC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83DC9" w:rsidRDefault="008472CE">
            <w:pPr>
              <w:pStyle w:val="ProductList-TableBody"/>
              <w:jc w:val="center"/>
            </w:pPr>
            <w:r>
              <w:rPr>
                <w:color w:val="FFFFFF"/>
              </w:rPr>
              <w:t xml:space="preserve">EES </w:t>
            </w:r>
          </w:p>
        </w:tc>
      </w:tr>
      <w:tr w:rsidR="00183DC9">
        <w:tc>
          <w:tcPr>
            <w:tcW w:w="8820" w:type="dxa"/>
            <w:tcBorders>
              <w:top w:val="single" w:sz="4" w:space="0" w:color="FFFFFF"/>
              <w:left w:val="single" w:sz="4" w:space="0" w:color="FFFFFF"/>
              <w:bottom w:val="dashed" w:sz="4" w:space="0" w:color="B2B2B2"/>
              <w:right w:val="single" w:sz="4" w:space="0" w:color="FFFFFF"/>
            </w:tcBorders>
          </w:tcPr>
          <w:p w:rsidR="00183DC9" w:rsidRDefault="008472CE">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183DC9">
        <w:tc>
          <w:tcPr>
            <w:tcW w:w="8820" w:type="dxa"/>
            <w:tcBorders>
              <w:top w:val="dashed" w:sz="4" w:space="0" w:color="B2B2B2"/>
              <w:left w:val="single" w:sz="4" w:space="0" w:color="FFFFFF"/>
              <w:bottom w:val="dashed" w:sz="4" w:space="0" w:color="B2B2B2"/>
              <w:right w:val="single" w:sz="4" w:space="0" w:color="FFFFFF"/>
            </w:tcBorders>
          </w:tcPr>
          <w:p w:rsidR="00183DC9" w:rsidRDefault="008472CE">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183DC9">
        <w:tc>
          <w:tcPr>
            <w:tcW w:w="8820" w:type="dxa"/>
            <w:tcBorders>
              <w:top w:val="dashed" w:sz="4" w:space="0" w:color="B2B2B2"/>
              <w:left w:val="single" w:sz="4" w:space="0" w:color="FFFFFF"/>
              <w:bottom w:val="dashed" w:sz="4" w:space="0" w:color="B2B2B2"/>
              <w:right w:val="single" w:sz="4" w:space="0" w:color="FFFFFF"/>
            </w:tcBorders>
          </w:tcPr>
          <w:p w:rsidR="00183DC9" w:rsidRDefault="008472CE">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183DC9">
        <w:tc>
          <w:tcPr>
            <w:tcW w:w="8820" w:type="dxa"/>
            <w:tcBorders>
              <w:top w:val="dashed" w:sz="4" w:space="0" w:color="B2B2B2"/>
              <w:left w:val="single" w:sz="4" w:space="0" w:color="FFFFFF"/>
              <w:bottom w:val="dashed" w:sz="4" w:space="0" w:color="B2B2B2"/>
              <w:right w:val="single" w:sz="4" w:space="0" w:color="FFFFFF"/>
            </w:tcBorders>
          </w:tcPr>
          <w:p w:rsidR="00183DC9" w:rsidRDefault="008472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183DC9">
        <w:tc>
          <w:tcPr>
            <w:tcW w:w="8820" w:type="dxa"/>
            <w:tcBorders>
              <w:top w:val="dashed" w:sz="4" w:space="0" w:color="B2B2B2"/>
              <w:left w:val="single" w:sz="4" w:space="0" w:color="FFFFFF"/>
              <w:bottom w:val="dashed" w:sz="4" w:space="0" w:color="B2B2B2"/>
              <w:right w:val="single" w:sz="4" w:space="0" w:color="FFFFFF"/>
            </w:tcBorders>
          </w:tcPr>
          <w:p w:rsidR="00183DC9" w:rsidRDefault="008472CE">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183DC9">
        <w:tc>
          <w:tcPr>
            <w:tcW w:w="8820" w:type="dxa"/>
            <w:tcBorders>
              <w:top w:val="dashed" w:sz="4" w:space="0" w:color="B2B2B2"/>
              <w:left w:val="single" w:sz="4" w:space="0" w:color="FFFFFF"/>
              <w:bottom w:val="single" w:sz="4" w:space="0" w:color="FFFFFF"/>
              <w:right w:val="single" w:sz="4" w:space="0" w:color="FFFFFF"/>
            </w:tcBorders>
          </w:tcPr>
          <w:p w:rsidR="00183DC9" w:rsidRDefault="008472CE">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83DC9" w:rsidRDefault="008472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183DC9" w:rsidRDefault="00183DC9">
      <w:pPr>
        <w:pStyle w:val="ProductList-Body"/>
      </w:pPr>
    </w:p>
    <w:p w:rsidR="00183DC9" w:rsidRDefault="008472CE">
      <w:pPr>
        <w:pStyle w:val="ProductList-ClauseHeading"/>
        <w:outlineLvl w:val="2"/>
      </w:pPr>
      <w:r>
        <w:t>Krav</w:t>
      </w:r>
    </w:p>
    <w:p w:rsidR="00183DC9" w:rsidRDefault="008472CE" w:rsidP="008472CE">
      <w:pPr>
        <w:pStyle w:val="ProductList-Bullet"/>
        <w:numPr>
          <w:ilvl w:val="0"/>
          <w:numId w:val="65"/>
        </w:numPr>
      </w:pPr>
      <w:r>
        <w:t>För Enrollment for Education Solutions (versioner före 2017) kan desktop-plattformsprodukter endast ersättas med plattformsonlinetjänster på årsdag, enligt beskrivningen i tabellen Förutsättning för kvalificerande onlinetjänster.</w:t>
      </w:r>
    </w:p>
    <w:p w:rsidR="00183DC9" w:rsidRDefault="008472CE" w:rsidP="008472CE">
      <w:pPr>
        <w:pStyle w:val="ProductList-Bullet"/>
        <w:numPr>
          <w:ilvl w:val="0"/>
          <w:numId w:val="65"/>
        </w:numPr>
      </w:pPr>
      <w:r>
        <w:t>Sådana plattformsonlinetjänster som licensieras av institutionen får inte vara färre än antalet desktop-plattformsprodukter som ersätts.</w:t>
      </w:r>
    </w:p>
    <w:p w:rsidR="00183DC9" w:rsidRDefault="008472CE" w:rsidP="008472CE">
      <w:pPr>
        <w:pStyle w:val="ProductList-Bullet"/>
        <w:numPr>
          <w:ilvl w:val="0"/>
          <w:numId w:val="65"/>
        </w:numPr>
      </w:pPr>
      <w:r>
        <w:t xml:space="preserve">Plattformsonlinetjänster kan läggas till när som helst under registreringsperioden. </w:t>
      </w:r>
    </w:p>
    <w:p w:rsidR="00183DC9" w:rsidRDefault="00183DC9">
      <w:pPr>
        <w:pStyle w:val="ProductList-Body"/>
      </w:pPr>
    </w:p>
    <w:p w:rsidR="00183DC9" w:rsidRDefault="008472CE">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377"/>
        <w:gridCol w:w="5423"/>
      </w:tblGrid>
      <w:tr w:rsidR="00183DC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83DC9" w:rsidRDefault="008472CE">
            <w:pPr>
              <w:pStyle w:val="ProductList-TableBody"/>
            </w:pPr>
            <w:r>
              <w:rPr>
                <w:color w:val="FFFFFF"/>
              </w:rPr>
              <w:t>Kvalificerande desktop-plattformsprodukter</w:t>
            </w:r>
          </w:p>
        </w:tc>
        <w:tc>
          <w:tcPr>
            <w:tcW w:w="6120" w:type="dxa"/>
            <w:shd w:val="clear" w:color="auto" w:fill="0070C0"/>
          </w:tcPr>
          <w:p w:rsidR="00183DC9" w:rsidRDefault="008472CE">
            <w:pPr>
              <w:pStyle w:val="ProductList-TableBody"/>
            </w:pPr>
            <w:r>
              <w:rPr>
                <w:color w:val="FFFFFF"/>
              </w:rPr>
              <w:t>Kvalificerande onlinetjänst</w:t>
            </w:r>
          </w:p>
        </w:tc>
      </w:tr>
      <w:tr w:rsidR="00183DC9">
        <w:tc>
          <w:tcPr>
            <w:tcW w:w="6000" w:type="dxa"/>
          </w:tcPr>
          <w:p w:rsidR="00183DC9" w:rsidRDefault="008472CE">
            <w:pPr>
              <w:pStyle w:val="ProductList-TableBody"/>
            </w:pPr>
            <w:r>
              <w:t xml:space="preserve">Office Professional Plus 2016 </w:t>
            </w:r>
            <w:r>
              <w:rPr>
                <w:b/>
              </w:rPr>
              <w:t>och</w:t>
            </w:r>
          </w:p>
          <w:p w:rsidR="00183DC9" w:rsidRDefault="008472CE">
            <w:pPr>
              <w:pStyle w:val="ProductList-TableBody"/>
            </w:pPr>
            <w:r>
              <w:t xml:space="preserve">Desktop Core CAL eller ECAL Suite (enhet) </w:t>
            </w:r>
            <w:r>
              <w:rPr>
                <w:b/>
              </w:rPr>
              <w:t>och</w:t>
            </w:r>
          </w:p>
          <w:p w:rsidR="00183DC9" w:rsidRDefault="008472CE">
            <w:pPr>
              <w:pStyle w:val="ProductList-TableBody"/>
            </w:pPr>
            <w:r>
              <w:t xml:space="preserve">Windows 10 Education E5 (per enhet) </w:t>
            </w:r>
          </w:p>
        </w:tc>
        <w:tc>
          <w:tcPr>
            <w:tcW w:w="6120" w:type="dxa"/>
          </w:tcPr>
          <w:p w:rsidR="00183DC9" w:rsidRDefault="008472CE">
            <w:pPr>
              <w:pStyle w:val="ProductList-TableBody"/>
            </w:pPr>
            <w:r>
              <w:t>Microsoft 365 Education A3/A5 (användar-SL)</w:t>
            </w:r>
          </w:p>
        </w:tc>
      </w:tr>
      <w:tr w:rsidR="00183DC9">
        <w:tc>
          <w:tcPr>
            <w:tcW w:w="6000" w:type="dxa"/>
          </w:tcPr>
          <w:p w:rsidR="00183DC9" w:rsidRDefault="008472CE">
            <w:pPr>
              <w:pStyle w:val="ProductList-TableBody"/>
            </w:pPr>
            <w:r>
              <w:t xml:space="preserve">Office Professional Plus 2016 </w:t>
            </w:r>
            <w:r>
              <w:rPr>
                <w:b/>
              </w:rPr>
              <w:t>och</w:t>
            </w:r>
          </w:p>
          <w:p w:rsidR="00183DC9" w:rsidRDefault="008472CE">
            <w:pPr>
              <w:pStyle w:val="ProductList-TableBody"/>
            </w:pPr>
            <w:r>
              <w:t>Core CAL eller ECAL Suite (enhet)</w:t>
            </w:r>
          </w:p>
        </w:tc>
        <w:tc>
          <w:tcPr>
            <w:tcW w:w="6120" w:type="dxa"/>
          </w:tcPr>
          <w:p w:rsidR="00183DC9" w:rsidRDefault="008472CE">
            <w:pPr>
              <w:pStyle w:val="ProductList-TableBody"/>
            </w:pPr>
            <w:r>
              <w:t xml:space="preserve">Office 365 A3/A5 (användar-SL) </w:t>
            </w:r>
            <w:r>
              <w:rPr>
                <w:b/>
              </w:rPr>
              <w:t>och</w:t>
            </w:r>
          </w:p>
          <w:p w:rsidR="00183DC9" w:rsidRDefault="008472CE">
            <w:pPr>
              <w:pStyle w:val="ProductList-TableBody"/>
            </w:pPr>
            <w:r>
              <w:t>EMS E3/E5</w:t>
            </w:r>
          </w:p>
        </w:tc>
      </w:tr>
      <w:tr w:rsidR="00183DC9">
        <w:tc>
          <w:tcPr>
            <w:tcW w:w="6000" w:type="dxa"/>
          </w:tcPr>
          <w:p w:rsidR="00183DC9" w:rsidRDefault="008472CE">
            <w:pPr>
              <w:pStyle w:val="ProductList-TableBody"/>
            </w:pPr>
            <w:r>
              <w:t>Core CAL eller ECAL Suite (enhet)</w:t>
            </w:r>
          </w:p>
        </w:tc>
        <w:tc>
          <w:tcPr>
            <w:tcW w:w="6120" w:type="dxa"/>
          </w:tcPr>
          <w:p w:rsidR="00183DC9" w:rsidRDefault="008472CE">
            <w:pPr>
              <w:pStyle w:val="ProductList-TableBody"/>
            </w:pPr>
            <w:r>
              <w:t>Office 365 A3/A5</w:t>
            </w:r>
          </w:p>
        </w:tc>
      </w:tr>
      <w:tr w:rsidR="00183DC9">
        <w:tc>
          <w:tcPr>
            <w:tcW w:w="6000" w:type="dxa"/>
          </w:tcPr>
          <w:p w:rsidR="00183DC9" w:rsidRDefault="008472CE">
            <w:pPr>
              <w:pStyle w:val="ProductList-TableBody"/>
            </w:pPr>
            <w:r>
              <w:t>Office Professional Plus 2016</w:t>
            </w:r>
          </w:p>
        </w:tc>
        <w:tc>
          <w:tcPr>
            <w:tcW w:w="6120" w:type="dxa"/>
          </w:tcPr>
          <w:p w:rsidR="00183DC9" w:rsidRDefault="008472CE">
            <w:pPr>
              <w:pStyle w:val="ProductList-TableBody"/>
            </w:pPr>
            <w:r>
              <w:t>Office 365 ProPlus</w:t>
            </w:r>
          </w:p>
        </w:tc>
      </w:tr>
    </w:tbl>
    <w:p w:rsidR="00183DC9" w:rsidRDefault="00183DC9">
      <w:pPr>
        <w:pStyle w:val="ProductList-Body"/>
      </w:pPr>
    </w:p>
    <w:p w:rsidR="00183DC9" w:rsidRDefault="00183DC9">
      <w:pPr>
        <w:pStyle w:val="PURBreadcrumb"/>
      </w:pPr>
    </w:p>
    <w:tbl>
      <w:tblPr>
        <w:tblStyle w:val="PURTable"/>
        <w:tblW w:w="0" w:type="dxa"/>
        <w:tblLook w:val="04A0" w:firstRow="1" w:lastRow="0" w:firstColumn="1" w:lastColumn="0" w:noHBand="0" w:noVBand="1"/>
      </w:tblPr>
      <w:tblGrid>
        <w:gridCol w:w="10800"/>
      </w:tblGrid>
      <w:tr w:rsidR="00183D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DC9" w:rsidRDefault="00D85292">
            <w:pPr>
              <w:pStyle w:val="ProductList-TableBody"/>
              <w:jc w:val="right"/>
            </w:pPr>
            <w:hyperlink w:anchor="_Sec842">
              <w:r w:rsidR="008472CE">
                <w:rPr>
                  <w:color w:val="00467F"/>
                  <w:sz w:val="14"/>
                  <w:u w:val="single"/>
                </w:rPr>
                <w:t>Innehållsförteckning</w:t>
              </w:r>
            </w:hyperlink>
            <w:r w:rsidR="008472CE">
              <w:rPr>
                <w:sz w:val="14"/>
              </w:rPr>
              <w:t xml:space="preserve"> / </w:t>
            </w:r>
            <w:hyperlink w:anchor="_Sec549">
              <w:r w:rsidR="008472CE">
                <w:rPr>
                  <w:color w:val="00467F"/>
                  <w:sz w:val="14"/>
                  <w:u w:val="single"/>
                </w:rPr>
                <w:t>Ordlista</w:t>
              </w:r>
            </w:hyperlink>
            <w:r w:rsidR="008472CE">
              <w:rPr>
                <w:sz w:val="14"/>
              </w:rPr>
              <w:t xml:space="preserve"> / </w:t>
            </w:r>
            <w:hyperlink w:anchor="_Sec844">
              <w:r w:rsidR="008472CE">
                <w:rPr>
                  <w:color w:val="00467F"/>
                  <w:sz w:val="14"/>
                  <w:u w:val="single"/>
                </w:rPr>
                <w:t>Index</w:t>
              </w:r>
            </w:hyperlink>
          </w:p>
        </w:tc>
      </w:tr>
    </w:tbl>
    <w:p w:rsidR="00183DC9" w:rsidRDefault="00183DC9">
      <w:pPr>
        <w:pStyle w:val="ProductList-Body"/>
      </w:pPr>
    </w:p>
    <w:p w:rsidR="00183DC9" w:rsidRDefault="00183DC9">
      <w:pPr>
        <w:sectPr w:rsidR="00183DC9">
          <w:headerReference w:type="default" r:id="rId155"/>
          <w:footerReference w:type="default" r:id="rId156"/>
          <w:type w:val="continuous"/>
          <w:pgSz w:w="12240" w:h="15840" w:code="1"/>
          <w:pgMar w:top="1170" w:right="720" w:bottom="720" w:left="720" w:header="432" w:footer="288" w:gutter="0"/>
          <w:cols w:space="360"/>
        </w:sectPr>
      </w:pPr>
    </w:p>
    <w:bookmarkEnd w:id="418"/>
    <w:p w:rsidR="00183DC9" w:rsidRDefault="008472CE">
      <w:pPr>
        <w:pStyle w:val="ProductList-SectionHeading"/>
        <w:pageBreakBefore/>
        <w:outlineLvl w:val="0"/>
      </w:pPr>
      <w:r>
        <w:t>Index</w:t>
      </w:r>
      <w:r>
        <w:fldChar w:fldCharType="begin"/>
      </w:r>
      <w:r>
        <w:instrText xml:space="preserve"> TC "</w:instrText>
      </w:r>
      <w:bookmarkStart w:id="422" w:name="_Toc515576363"/>
      <w:r>
        <w:instrText>Index</w:instrText>
      </w:r>
      <w:bookmarkEnd w:id="422"/>
      <w:r>
        <w:instrText>" \l 1</w:instrText>
      </w:r>
      <w:r>
        <w:fldChar w:fldCharType="end"/>
      </w:r>
    </w:p>
    <w:p w:rsidR="00183DC9" w:rsidRDefault="00183DC9">
      <w:pPr>
        <w:pStyle w:val="ProductList-Body"/>
      </w:pPr>
    </w:p>
    <w:p w:rsidR="00183DC9" w:rsidRDefault="00183DC9">
      <w:pPr>
        <w:sectPr w:rsidR="00183DC9">
          <w:headerReference w:type="default" r:id="rId157"/>
          <w:footerReference w:type="default" r:id="rId158"/>
          <w:type w:val="continuous"/>
          <w:pgSz w:w="12240" w:h="15840" w:code="1"/>
          <w:pgMar w:top="1170" w:right="720" w:bottom="720" w:left="720" w:header="432" w:footer="288" w:gutter="0"/>
          <w:cols w:space="360"/>
        </w:sectPr>
      </w:pPr>
    </w:p>
    <w:p w:rsidR="00C44D31" w:rsidRDefault="008472CE">
      <w:pPr>
        <w:pStyle w:val="ProductList-Body"/>
        <w:rPr>
          <w:noProof/>
        </w:rPr>
        <w:sectPr w:rsidR="00C44D31" w:rsidSect="00C44D3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44D31" w:rsidRDefault="00C44D31">
      <w:pPr>
        <w:pStyle w:val="Index1"/>
        <w:tabs>
          <w:tab w:val="right" w:pos="5030"/>
        </w:tabs>
        <w:rPr>
          <w:noProof/>
        </w:rPr>
      </w:pPr>
      <w:r>
        <w:rPr>
          <w:noProof/>
        </w:rPr>
        <w:t>Access 2016, 20</w:t>
      </w:r>
    </w:p>
    <w:p w:rsidR="00C44D31" w:rsidRDefault="00C44D31">
      <w:pPr>
        <w:pStyle w:val="Index1"/>
        <w:tabs>
          <w:tab w:val="right" w:pos="5030"/>
        </w:tabs>
        <w:rPr>
          <w:noProof/>
        </w:rPr>
      </w:pPr>
      <w:r>
        <w:rPr>
          <w:noProof/>
        </w:rPr>
        <w:t>Azure Active Directory Basic, 54</w:t>
      </w:r>
    </w:p>
    <w:p w:rsidR="00C44D31" w:rsidRDefault="00C44D31">
      <w:pPr>
        <w:pStyle w:val="Index1"/>
        <w:tabs>
          <w:tab w:val="right" w:pos="5030"/>
        </w:tabs>
        <w:rPr>
          <w:noProof/>
        </w:rPr>
      </w:pPr>
      <w:r>
        <w:rPr>
          <w:noProof/>
        </w:rPr>
        <w:t>Azure Active Directory Premium Plan 1, 54</w:t>
      </w:r>
    </w:p>
    <w:p w:rsidR="00C44D31" w:rsidRDefault="00C44D31">
      <w:pPr>
        <w:pStyle w:val="Index1"/>
        <w:tabs>
          <w:tab w:val="right" w:pos="5030"/>
        </w:tabs>
        <w:rPr>
          <w:noProof/>
        </w:rPr>
      </w:pPr>
      <w:r>
        <w:rPr>
          <w:noProof/>
        </w:rPr>
        <w:t>Azure Active Directory Premium Plan 2, 54</w:t>
      </w:r>
    </w:p>
    <w:p w:rsidR="00C44D31" w:rsidRDefault="00C44D31">
      <w:pPr>
        <w:pStyle w:val="Index1"/>
        <w:tabs>
          <w:tab w:val="right" w:pos="5030"/>
        </w:tabs>
        <w:rPr>
          <w:noProof/>
        </w:rPr>
      </w:pPr>
      <w:r>
        <w:rPr>
          <w:noProof/>
        </w:rPr>
        <w:t>Azure Active Professional direktsupport, 53</w:t>
      </w:r>
    </w:p>
    <w:p w:rsidR="00C44D31" w:rsidRDefault="00C44D31">
      <w:pPr>
        <w:pStyle w:val="Index1"/>
        <w:tabs>
          <w:tab w:val="right" w:pos="5030"/>
        </w:tabs>
        <w:rPr>
          <w:noProof/>
        </w:rPr>
      </w:pPr>
      <w:r>
        <w:rPr>
          <w:noProof/>
        </w:rPr>
        <w:t>Azure Active-standardsupport, 53</w:t>
      </w:r>
    </w:p>
    <w:p w:rsidR="00C44D31" w:rsidRDefault="00C44D31">
      <w:pPr>
        <w:pStyle w:val="Index1"/>
        <w:tabs>
          <w:tab w:val="right" w:pos="5030"/>
        </w:tabs>
        <w:rPr>
          <w:noProof/>
        </w:rPr>
      </w:pPr>
      <w:r>
        <w:rPr>
          <w:noProof/>
        </w:rPr>
        <w:t>Azure App Service Plan, 52</w:t>
      </w:r>
    </w:p>
    <w:p w:rsidR="00C44D31" w:rsidRDefault="00C44D31">
      <w:pPr>
        <w:pStyle w:val="Index1"/>
        <w:tabs>
          <w:tab w:val="right" w:pos="5030"/>
        </w:tabs>
        <w:rPr>
          <w:noProof/>
        </w:rPr>
      </w:pPr>
      <w:r>
        <w:rPr>
          <w:noProof/>
        </w:rPr>
        <w:t>Azure Avancerat skydd för användare, 54</w:t>
      </w:r>
    </w:p>
    <w:p w:rsidR="00C44D31" w:rsidRDefault="00C44D31">
      <w:pPr>
        <w:pStyle w:val="Index1"/>
        <w:tabs>
          <w:tab w:val="right" w:pos="5030"/>
        </w:tabs>
        <w:rPr>
          <w:noProof/>
        </w:rPr>
      </w:pPr>
      <w:r>
        <w:rPr>
          <w:noProof/>
        </w:rPr>
        <w:t>Azure Avancerat skydd för användare, klienthanteringslicenstillägg, 54</w:t>
      </w:r>
    </w:p>
    <w:p w:rsidR="00C44D31" w:rsidRDefault="00C44D31">
      <w:pPr>
        <w:pStyle w:val="Index1"/>
        <w:tabs>
          <w:tab w:val="right" w:pos="5030"/>
        </w:tabs>
        <w:rPr>
          <w:noProof/>
        </w:rPr>
      </w:pPr>
      <w:r>
        <w:rPr>
          <w:noProof/>
        </w:rPr>
        <w:t>Azure Information Protection Premium Plan 1, 54</w:t>
      </w:r>
    </w:p>
    <w:p w:rsidR="00C44D31" w:rsidRDefault="00C44D31">
      <w:pPr>
        <w:pStyle w:val="Index1"/>
        <w:tabs>
          <w:tab w:val="right" w:pos="5030"/>
        </w:tabs>
        <w:rPr>
          <w:noProof/>
        </w:rPr>
      </w:pPr>
      <w:r>
        <w:rPr>
          <w:noProof/>
        </w:rPr>
        <w:t>Azure Information Protection Premium Plan 1-tillägg, 54</w:t>
      </w:r>
    </w:p>
    <w:p w:rsidR="00C44D31" w:rsidRDefault="00C44D31">
      <w:pPr>
        <w:pStyle w:val="Index1"/>
        <w:tabs>
          <w:tab w:val="right" w:pos="5030"/>
        </w:tabs>
        <w:rPr>
          <w:noProof/>
        </w:rPr>
      </w:pPr>
      <w:r>
        <w:rPr>
          <w:noProof/>
        </w:rPr>
        <w:t>Azure Information Protection Premium Plan 2, 54</w:t>
      </w:r>
    </w:p>
    <w:p w:rsidR="00C44D31" w:rsidRDefault="00C44D31">
      <w:pPr>
        <w:pStyle w:val="Index1"/>
        <w:tabs>
          <w:tab w:val="right" w:pos="5030"/>
        </w:tabs>
        <w:rPr>
          <w:noProof/>
        </w:rPr>
      </w:pPr>
      <w:r>
        <w:rPr>
          <w:noProof/>
        </w:rPr>
        <w:t>Azure Information Protection Premium Plan 2-tillägg, 54</w:t>
      </w:r>
    </w:p>
    <w:p w:rsidR="00C44D31" w:rsidRDefault="00C44D31">
      <w:pPr>
        <w:pStyle w:val="Index1"/>
        <w:tabs>
          <w:tab w:val="right" w:pos="5030"/>
        </w:tabs>
        <w:rPr>
          <w:noProof/>
        </w:rPr>
      </w:pPr>
      <w:r>
        <w:rPr>
          <w:noProof/>
        </w:rPr>
        <w:t>Azure Site Recovery, 88</w:t>
      </w:r>
    </w:p>
    <w:p w:rsidR="00C44D31" w:rsidRDefault="00C44D31">
      <w:pPr>
        <w:pStyle w:val="Index1"/>
        <w:tabs>
          <w:tab w:val="right" w:pos="5030"/>
        </w:tabs>
        <w:rPr>
          <w:noProof/>
        </w:rPr>
      </w:pPr>
      <w:r>
        <w:rPr>
          <w:noProof/>
        </w:rPr>
        <w:t>Azure Site Recovery (till kundägd Webbplats), 52</w:t>
      </w:r>
    </w:p>
    <w:p w:rsidR="00C44D31" w:rsidRDefault="00C44D31">
      <w:pPr>
        <w:pStyle w:val="Index1"/>
        <w:tabs>
          <w:tab w:val="right" w:pos="5030"/>
        </w:tabs>
        <w:rPr>
          <w:noProof/>
        </w:rPr>
      </w:pPr>
      <w:r>
        <w:rPr>
          <w:noProof/>
        </w:rPr>
        <w:t>Bing Maps Enterprise Platform (SL), 68</w:t>
      </w:r>
    </w:p>
    <w:p w:rsidR="00C44D31" w:rsidRDefault="00C44D31">
      <w:pPr>
        <w:pStyle w:val="Index1"/>
        <w:tabs>
          <w:tab w:val="right" w:pos="5030"/>
        </w:tabs>
        <w:rPr>
          <w:noProof/>
        </w:rPr>
      </w:pPr>
      <w:r>
        <w:rPr>
          <w:noProof/>
        </w:rPr>
        <w:t>Bing Maps Internal Website Usage 100K transaktioner (SL), 68</w:t>
      </w:r>
    </w:p>
    <w:p w:rsidR="00C44D31" w:rsidRDefault="00C44D31">
      <w:pPr>
        <w:pStyle w:val="Index1"/>
        <w:tabs>
          <w:tab w:val="right" w:pos="5030"/>
        </w:tabs>
        <w:rPr>
          <w:noProof/>
        </w:rPr>
      </w:pPr>
      <w:r>
        <w:rPr>
          <w:noProof/>
        </w:rPr>
        <w:t>Bing Maps Internal Website Usage 500K (och fler) transaktioner (SL), 68</w:t>
      </w:r>
    </w:p>
    <w:p w:rsidR="00C44D31" w:rsidRDefault="00C44D31">
      <w:pPr>
        <w:pStyle w:val="Index1"/>
        <w:tabs>
          <w:tab w:val="right" w:pos="5030"/>
        </w:tabs>
        <w:rPr>
          <w:noProof/>
        </w:rPr>
      </w:pPr>
      <w:r>
        <w:rPr>
          <w:noProof/>
        </w:rPr>
        <w:t>Bing Maps kända 5K användare (SL), 68</w:t>
      </w:r>
    </w:p>
    <w:p w:rsidR="00C44D31" w:rsidRDefault="00C44D31">
      <w:pPr>
        <w:pStyle w:val="Index1"/>
        <w:tabs>
          <w:tab w:val="right" w:pos="5030"/>
        </w:tabs>
        <w:rPr>
          <w:noProof/>
        </w:rPr>
      </w:pPr>
      <w:r>
        <w:rPr>
          <w:noProof/>
        </w:rPr>
        <w:t>Bing Maps kända per användare (SL), 68</w:t>
      </w:r>
    </w:p>
    <w:p w:rsidR="00C44D31" w:rsidRDefault="00C44D31">
      <w:pPr>
        <w:pStyle w:val="Index1"/>
        <w:tabs>
          <w:tab w:val="right" w:pos="5030"/>
        </w:tabs>
        <w:rPr>
          <w:noProof/>
        </w:rPr>
      </w:pPr>
      <w:r>
        <w:rPr>
          <w:noProof/>
        </w:rPr>
        <w:t>Bing Maps Light kända 500 användare (SL), 68</w:t>
      </w:r>
    </w:p>
    <w:p w:rsidR="00C44D31" w:rsidRDefault="00C44D31">
      <w:pPr>
        <w:pStyle w:val="Index1"/>
        <w:tabs>
          <w:tab w:val="right" w:pos="5030"/>
        </w:tabs>
        <w:rPr>
          <w:noProof/>
        </w:rPr>
      </w:pPr>
      <w:r>
        <w:rPr>
          <w:noProof/>
        </w:rPr>
        <w:t>Bing Maps Light kända 5K användare (SL), 68</w:t>
      </w:r>
    </w:p>
    <w:p w:rsidR="00C44D31" w:rsidRDefault="00C44D31">
      <w:pPr>
        <w:pStyle w:val="Index1"/>
        <w:tabs>
          <w:tab w:val="right" w:pos="5030"/>
        </w:tabs>
        <w:rPr>
          <w:noProof/>
        </w:rPr>
      </w:pPr>
      <w:r>
        <w:rPr>
          <w:noProof/>
        </w:rPr>
        <w:t>Bing Maps Public Website Usage 100K transaktioner (SL), 68</w:t>
      </w:r>
    </w:p>
    <w:p w:rsidR="00C44D31" w:rsidRDefault="00C44D31">
      <w:pPr>
        <w:pStyle w:val="Index1"/>
        <w:tabs>
          <w:tab w:val="right" w:pos="5030"/>
        </w:tabs>
        <w:rPr>
          <w:noProof/>
        </w:rPr>
      </w:pPr>
      <w:r>
        <w:rPr>
          <w:noProof/>
        </w:rPr>
        <w:t>Bing Maps Public Website Usage 500K (och fler) transaktioner (SL), 68</w:t>
      </w:r>
    </w:p>
    <w:p w:rsidR="00C44D31" w:rsidRDefault="00C44D31">
      <w:pPr>
        <w:pStyle w:val="Index1"/>
        <w:tabs>
          <w:tab w:val="right" w:pos="5030"/>
        </w:tabs>
        <w:rPr>
          <w:noProof/>
        </w:rPr>
      </w:pPr>
      <w:r>
        <w:rPr>
          <w:noProof/>
        </w:rPr>
        <w:t>BizTalk Server, 86</w:t>
      </w:r>
    </w:p>
    <w:p w:rsidR="00C44D31" w:rsidRDefault="00C44D31">
      <w:pPr>
        <w:pStyle w:val="Index1"/>
        <w:tabs>
          <w:tab w:val="right" w:pos="5030"/>
        </w:tabs>
        <w:rPr>
          <w:noProof/>
        </w:rPr>
      </w:pPr>
      <w:r>
        <w:rPr>
          <w:noProof/>
        </w:rPr>
        <w:t>BizTalk Server 2013 R2, 13</w:t>
      </w:r>
    </w:p>
    <w:p w:rsidR="00C44D31" w:rsidRDefault="00C44D31">
      <w:pPr>
        <w:pStyle w:val="Index1"/>
        <w:tabs>
          <w:tab w:val="right" w:pos="5030"/>
        </w:tabs>
        <w:rPr>
          <w:noProof/>
        </w:rPr>
      </w:pPr>
      <w:r>
        <w:rPr>
          <w:noProof/>
        </w:rPr>
        <w:t>BizTalk Server 2016 Branch Edition, 13</w:t>
      </w:r>
    </w:p>
    <w:p w:rsidR="00C44D31" w:rsidRDefault="00C44D31">
      <w:pPr>
        <w:pStyle w:val="Index1"/>
        <w:tabs>
          <w:tab w:val="right" w:pos="5030"/>
        </w:tabs>
        <w:rPr>
          <w:noProof/>
        </w:rPr>
      </w:pPr>
      <w:r>
        <w:rPr>
          <w:noProof/>
        </w:rPr>
        <w:t>BizTalk Server 2016 Branch IDC, 13</w:t>
      </w:r>
    </w:p>
    <w:p w:rsidR="00C44D31" w:rsidRDefault="00C44D31">
      <w:pPr>
        <w:pStyle w:val="Index1"/>
        <w:tabs>
          <w:tab w:val="right" w:pos="5030"/>
        </w:tabs>
        <w:rPr>
          <w:noProof/>
        </w:rPr>
      </w:pPr>
      <w:r>
        <w:rPr>
          <w:noProof/>
        </w:rPr>
        <w:t>BizTalk Server 2016 Enterprise Edition, 13</w:t>
      </w:r>
    </w:p>
    <w:p w:rsidR="00C44D31" w:rsidRDefault="00C44D31">
      <w:pPr>
        <w:pStyle w:val="Index1"/>
        <w:tabs>
          <w:tab w:val="right" w:pos="5030"/>
        </w:tabs>
        <w:rPr>
          <w:noProof/>
        </w:rPr>
      </w:pPr>
      <w:r>
        <w:rPr>
          <w:noProof/>
        </w:rPr>
        <w:t>BizTalk Server 2016 Standard Edition, 13</w:t>
      </w:r>
    </w:p>
    <w:p w:rsidR="00C44D31" w:rsidRDefault="00C44D31">
      <w:pPr>
        <w:pStyle w:val="Index1"/>
        <w:tabs>
          <w:tab w:val="right" w:pos="5030"/>
        </w:tabs>
        <w:rPr>
          <w:noProof/>
        </w:rPr>
      </w:pPr>
      <w:r>
        <w:rPr>
          <w:noProof/>
        </w:rPr>
        <w:t>BizTalk Server 2016 Standard Edition IDC, 13</w:t>
      </w:r>
    </w:p>
    <w:p w:rsidR="00C44D31" w:rsidRDefault="00C44D31">
      <w:pPr>
        <w:pStyle w:val="Index1"/>
        <w:tabs>
          <w:tab w:val="right" w:pos="5030"/>
        </w:tabs>
        <w:rPr>
          <w:noProof/>
        </w:rPr>
      </w:pPr>
      <w:r>
        <w:rPr>
          <w:noProof/>
        </w:rPr>
        <w:t>BizTalk Server Branch, 87</w:t>
      </w:r>
    </w:p>
    <w:p w:rsidR="00C44D31" w:rsidRDefault="00C44D31">
      <w:pPr>
        <w:pStyle w:val="Index1"/>
        <w:tabs>
          <w:tab w:val="right" w:pos="5030"/>
        </w:tabs>
        <w:rPr>
          <w:noProof/>
        </w:rPr>
      </w:pPr>
      <w:r>
        <w:rPr>
          <w:noProof/>
        </w:rPr>
        <w:t>BizTalk Server Enterprise, 87</w:t>
      </w:r>
    </w:p>
    <w:p w:rsidR="00C44D31" w:rsidRDefault="00C44D31">
      <w:pPr>
        <w:pStyle w:val="Index1"/>
        <w:tabs>
          <w:tab w:val="right" w:pos="5030"/>
        </w:tabs>
        <w:rPr>
          <w:noProof/>
        </w:rPr>
      </w:pPr>
      <w:r>
        <w:rPr>
          <w:noProof/>
        </w:rPr>
        <w:t>BizTalk Server Standard, 87</w:t>
      </w:r>
    </w:p>
    <w:p w:rsidR="00C44D31" w:rsidRDefault="00C44D31">
      <w:pPr>
        <w:pStyle w:val="Index1"/>
        <w:tabs>
          <w:tab w:val="right" w:pos="5030"/>
        </w:tabs>
        <w:rPr>
          <w:noProof/>
        </w:rPr>
      </w:pPr>
      <w:r>
        <w:rPr>
          <w:noProof/>
        </w:rPr>
        <w:t>Business Productivity Online Deskless Suite, 63</w:t>
      </w:r>
    </w:p>
    <w:p w:rsidR="00C44D31" w:rsidRDefault="00C44D31">
      <w:pPr>
        <w:pStyle w:val="Index1"/>
        <w:tabs>
          <w:tab w:val="right" w:pos="5030"/>
        </w:tabs>
        <w:rPr>
          <w:noProof/>
        </w:rPr>
      </w:pPr>
      <w:r>
        <w:rPr>
          <w:noProof/>
        </w:rPr>
        <w:t>CIS Suite Datacenter, 86</w:t>
      </w:r>
    </w:p>
    <w:p w:rsidR="00C44D31" w:rsidRDefault="00C44D31">
      <w:pPr>
        <w:pStyle w:val="Index1"/>
        <w:tabs>
          <w:tab w:val="right" w:pos="5030"/>
        </w:tabs>
        <w:rPr>
          <w:noProof/>
        </w:rPr>
      </w:pPr>
      <w:r>
        <w:rPr>
          <w:noProof/>
        </w:rPr>
        <w:t>CIS Suite Standard, 86</w:t>
      </w:r>
    </w:p>
    <w:p w:rsidR="00C44D31" w:rsidRDefault="00C44D31">
      <w:pPr>
        <w:pStyle w:val="Index1"/>
        <w:tabs>
          <w:tab w:val="right" w:pos="5030"/>
        </w:tabs>
        <w:rPr>
          <w:noProof/>
        </w:rPr>
      </w:pPr>
      <w:r>
        <w:rPr>
          <w:noProof/>
        </w:rPr>
        <w:t>Communication Credits, 67</w:t>
      </w:r>
    </w:p>
    <w:p w:rsidR="00C44D31" w:rsidRDefault="00C44D31">
      <w:pPr>
        <w:pStyle w:val="Index1"/>
        <w:tabs>
          <w:tab w:val="right" w:pos="5030"/>
        </w:tabs>
        <w:rPr>
          <w:noProof/>
        </w:rPr>
      </w:pPr>
      <w:r>
        <w:rPr>
          <w:noProof/>
        </w:rPr>
        <w:t>Communicator for Mac 2011, 23</w:t>
      </w:r>
    </w:p>
    <w:p w:rsidR="00C44D31" w:rsidRDefault="00C44D31">
      <w:pPr>
        <w:pStyle w:val="Index1"/>
        <w:tabs>
          <w:tab w:val="right" w:pos="5030"/>
        </w:tabs>
        <w:rPr>
          <w:noProof/>
        </w:rPr>
      </w:pPr>
      <w:r>
        <w:rPr>
          <w:noProof/>
        </w:rPr>
        <w:t>Core CAL, 31, 82, 87</w:t>
      </w:r>
    </w:p>
    <w:p w:rsidR="00C44D31" w:rsidRDefault="00C44D31">
      <w:pPr>
        <w:pStyle w:val="Index1"/>
        <w:tabs>
          <w:tab w:val="right" w:pos="5030"/>
        </w:tabs>
        <w:rPr>
          <w:noProof/>
        </w:rPr>
      </w:pPr>
      <w:r>
        <w:rPr>
          <w:noProof/>
        </w:rPr>
        <w:t>Core CAL Suite, 14</w:t>
      </w:r>
    </w:p>
    <w:p w:rsidR="00C44D31" w:rsidRDefault="00C44D31">
      <w:pPr>
        <w:pStyle w:val="Index1"/>
        <w:tabs>
          <w:tab w:val="right" w:pos="5030"/>
        </w:tabs>
        <w:rPr>
          <w:noProof/>
        </w:rPr>
      </w:pPr>
      <w:r>
        <w:rPr>
          <w:noProof/>
        </w:rPr>
        <w:t>Core CAL Suite Bridge för Enterprise Mobility + Security, 14</w:t>
      </w:r>
    </w:p>
    <w:p w:rsidR="00C44D31" w:rsidRDefault="00C44D31">
      <w:pPr>
        <w:pStyle w:val="Index1"/>
        <w:tabs>
          <w:tab w:val="right" w:pos="5030"/>
        </w:tabs>
        <w:rPr>
          <w:noProof/>
        </w:rPr>
      </w:pPr>
      <w:r>
        <w:rPr>
          <w:noProof/>
        </w:rPr>
        <w:t>Core CAL Suite Bridge för Microsoft Intune, 14</w:t>
      </w:r>
    </w:p>
    <w:p w:rsidR="00C44D31" w:rsidRDefault="00C44D31">
      <w:pPr>
        <w:pStyle w:val="Index1"/>
        <w:tabs>
          <w:tab w:val="right" w:pos="5030"/>
        </w:tabs>
        <w:rPr>
          <w:noProof/>
        </w:rPr>
      </w:pPr>
      <w:r>
        <w:rPr>
          <w:noProof/>
        </w:rPr>
        <w:t>Core CAL Suite Bridge för Office 365, 14</w:t>
      </w:r>
    </w:p>
    <w:p w:rsidR="00C44D31" w:rsidRDefault="00C44D31">
      <w:pPr>
        <w:pStyle w:val="Index1"/>
        <w:tabs>
          <w:tab w:val="right" w:pos="5030"/>
        </w:tabs>
        <w:rPr>
          <w:noProof/>
        </w:rPr>
      </w:pPr>
      <w:r>
        <w:rPr>
          <w:noProof/>
        </w:rPr>
        <w:t>Core CAL Suite Bridge för Office 365 och Microsoft Intune, 14</w:t>
      </w:r>
    </w:p>
    <w:p w:rsidR="00C44D31" w:rsidRDefault="00C44D31">
      <w:pPr>
        <w:pStyle w:val="Index1"/>
        <w:tabs>
          <w:tab w:val="right" w:pos="5030"/>
        </w:tabs>
        <w:rPr>
          <w:noProof/>
        </w:rPr>
      </w:pPr>
      <w:r>
        <w:rPr>
          <w:noProof/>
        </w:rPr>
        <w:t>Core Infrastructure Server Suite Datacenter, 87</w:t>
      </w:r>
    </w:p>
    <w:p w:rsidR="00C44D31" w:rsidRDefault="00C44D31">
      <w:pPr>
        <w:pStyle w:val="Index1"/>
        <w:tabs>
          <w:tab w:val="right" w:pos="5030"/>
        </w:tabs>
        <w:rPr>
          <w:noProof/>
        </w:rPr>
      </w:pPr>
      <w:r>
        <w:rPr>
          <w:noProof/>
        </w:rPr>
        <w:t>Core Infrastructure Server Suite Datacenter (paket med 16 kärnlicenser), 15</w:t>
      </w:r>
    </w:p>
    <w:p w:rsidR="00C44D31" w:rsidRDefault="00C44D31">
      <w:pPr>
        <w:pStyle w:val="Index1"/>
        <w:tabs>
          <w:tab w:val="right" w:pos="5030"/>
        </w:tabs>
        <w:rPr>
          <w:noProof/>
        </w:rPr>
      </w:pPr>
      <w:r>
        <w:rPr>
          <w:noProof/>
        </w:rPr>
        <w:t>Core Infrastructure Server Suite Datacenter (paket med 2 kärnlicenser), 15</w:t>
      </w:r>
    </w:p>
    <w:p w:rsidR="00C44D31" w:rsidRDefault="00C44D31">
      <w:pPr>
        <w:pStyle w:val="Index1"/>
        <w:tabs>
          <w:tab w:val="right" w:pos="5030"/>
        </w:tabs>
        <w:rPr>
          <w:noProof/>
        </w:rPr>
      </w:pPr>
      <w:r>
        <w:rPr>
          <w:noProof/>
        </w:rPr>
        <w:t>Core Infrastructure Server Suite Standard, 87</w:t>
      </w:r>
    </w:p>
    <w:p w:rsidR="00C44D31" w:rsidRDefault="00C44D31">
      <w:pPr>
        <w:pStyle w:val="Index1"/>
        <w:tabs>
          <w:tab w:val="right" w:pos="5030"/>
        </w:tabs>
        <w:rPr>
          <w:noProof/>
        </w:rPr>
      </w:pPr>
      <w:r>
        <w:rPr>
          <w:noProof/>
        </w:rPr>
        <w:t>Core Infrastructure Server Suite Standard (paket med 16 kärnlicenser), 15</w:t>
      </w:r>
    </w:p>
    <w:p w:rsidR="00C44D31" w:rsidRDefault="00C44D31">
      <w:pPr>
        <w:pStyle w:val="Index1"/>
        <w:tabs>
          <w:tab w:val="right" w:pos="5030"/>
        </w:tabs>
        <w:rPr>
          <w:noProof/>
        </w:rPr>
      </w:pPr>
      <w:r>
        <w:rPr>
          <w:noProof/>
        </w:rPr>
        <w:t>Core Infrastructure Server Suite Standard (paket med 2 kärnlicenser), 15</w:t>
      </w:r>
    </w:p>
    <w:p w:rsidR="00C44D31" w:rsidRDefault="00C44D31">
      <w:pPr>
        <w:pStyle w:val="Index1"/>
        <w:tabs>
          <w:tab w:val="right" w:pos="5030"/>
        </w:tabs>
        <w:rPr>
          <w:noProof/>
        </w:rPr>
      </w:pPr>
      <w:r>
        <w:rPr>
          <w:noProof/>
        </w:rPr>
        <w:t>Distansövervakningsplan för IoT Suite 1, 52</w:t>
      </w:r>
    </w:p>
    <w:p w:rsidR="00C44D31" w:rsidRDefault="00C44D31">
      <w:pPr>
        <w:pStyle w:val="Index1"/>
        <w:tabs>
          <w:tab w:val="right" w:pos="5030"/>
        </w:tabs>
        <w:rPr>
          <w:noProof/>
        </w:rPr>
      </w:pPr>
      <w:r>
        <w:rPr>
          <w:noProof/>
        </w:rPr>
        <w:t>Distansövervakningsplan för IoT Suite 2, 52</w:t>
      </w:r>
    </w:p>
    <w:p w:rsidR="00C44D31" w:rsidRDefault="00C44D31">
      <w:pPr>
        <w:pStyle w:val="Index1"/>
        <w:tabs>
          <w:tab w:val="right" w:pos="5030"/>
        </w:tabs>
        <w:rPr>
          <w:noProof/>
        </w:rPr>
      </w:pPr>
      <w:r>
        <w:rPr>
          <w:noProof/>
        </w:rPr>
        <w:t>Dynamics 365 for Operations Server, 82</w:t>
      </w:r>
    </w:p>
    <w:p w:rsidR="00C44D31" w:rsidRDefault="00C44D31">
      <w:pPr>
        <w:pStyle w:val="Index1"/>
        <w:tabs>
          <w:tab w:val="right" w:pos="5030"/>
        </w:tabs>
        <w:rPr>
          <w:noProof/>
        </w:rPr>
      </w:pPr>
      <w:r>
        <w:rPr>
          <w:noProof/>
        </w:rPr>
        <w:t>Enterprise CAL, 31, 65, 82, 87</w:t>
      </w:r>
    </w:p>
    <w:p w:rsidR="00C44D31" w:rsidRDefault="00C44D31">
      <w:pPr>
        <w:pStyle w:val="Index1"/>
        <w:tabs>
          <w:tab w:val="right" w:pos="5030"/>
        </w:tabs>
        <w:rPr>
          <w:noProof/>
        </w:rPr>
      </w:pPr>
      <w:r>
        <w:rPr>
          <w:noProof/>
        </w:rPr>
        <w:t>Enterprise CAL Bridge för Enterprise Mobility + Security, 14</w:t>
      </w:r>
    </w:p>
    <w:p w:rsidR="00C44D31" w:rsidRDefault="00C44D31">
      <w:pPr>
        <w:pStyle w:val="Index1"/>
        <w:tabs>
          <w:tab w:val="right" w:pos="5030"/>
        </w:tabs>
        <w:rPr>
          <w:noProof/>
        </w:rPr>
      </w:pPr>
      <w:r>
        <w:rPr>
          <w:noProof/>
        </w:rPr>
        <w:t>Enterprise CAL Bridge för Enterprise Mobility + Security Från SA, 14</w:t>
      </w:r>
    </w:p>
    <w:p w:rsidR="00C44D31" w:rsidRDefault="00C44D31">
      <w:pPr>
        <w:pStyle w:val="Index1"/>
        <w:tabs>
          <w:tab w:val="right" w:pos="5030"/>
        </w:tabs>
        <w:rPr>
          <w:noProof/>
        </w:rPr>
      </w:pPr>
      <w:r>
        <w:rPr>
          <w:noProof/>
        </w:rPr>
        <w:t>Enterprise CAL Suite, 14</w:t>
      </w:r>
    </w:p>
    <w:p w:rsidR="00C44D31" w:rsidRDefault="00C44D31">
      <w:pPr>
        <w:pStyle w:val="Index1"/>
        <w:tabs>
          <w:tab w:val="right" w:pos="5030"/>
        </w:tabs>
        <w:rPr>
          <w:noProof/>
        </w:rPr>
      </w:pPr>
      <w:r>
        <w:rPr>
          <w:noProof/>
        </w:rPr>
        <w:t>Enterprise CAL Suite Bridge för Microsoft Intune, 14</w:t>
      </w:r>
    </w:p>
    <w:p w:rsidR="00C44D31" w:rsidRDefault="00C44D31">
      <w:pPr>
        <w:pStyle w:val="Index1"/>
        <w:tabs>
          <w:tab w:val="right" w:pos="5030"/>
        </w:tabs>
        <w:rPr>
          <w:noProof/>
        </w:rPr>
      </w:pPr>
      <w:r>
        <w:rPr>
          <w:noProof/>
        </w:rPr>
        <w:t>Enterprise CAL Suite Bridge för Office 365, 14</w:t>
      </w:r>
    </w:p>
    <w:p w:rsidR="00C44D31" w:rsidRDefault="00C44D31">
      <w:pPr>
        <w:pStyle w:val="Index1"/>
        <w:tabs>
          <w:tab w:val="right" w:pos="5030"/>
        </w:tabs>
        <w:rPr>
          <w:noProof/>
        </w:rPr>
      </w:pPr>
      <w:r>
        <w:rPr>
          <w:noProof/>
        </w:rPr>
        <w:t>Enterprise CAL Suite Bridge för Office 365 Från SA, 14</w:t>
      </w:r>
    </w:p>
    <w:p w:rsidR="00C44D31" w:rsidRDefault="00C44D31">
      <w:pPr>
        <w:pStyle w:val="Index1"/>
        <w:tabs>
          <w:tab w:val="right" w:pos="5030"/>
        </w:tabs>
        <w:rPr>
          <w:noProof/>
        </w:rPr>
      </w:pPr>
      <w:r>
        <w:rPr>
          <w:noProof/>
        </w:rPr>
        <w:t>Enterprise CAL Suite Bridge för Office 365 och Microsoft Intune, 14</w:t>
      </w:r>
    </w:p>
    <w:p w:rsidR="00C44D31" w:rsidRDefault="00C44D31">
      <w:pPr>
        <w:pStyle w:val="Index1"/>
        <w:tabs>
          <w:tab w:val="right" w:pos="5030"/>
        </w:tabs>
        <w:rPr>
          <w:noProof/>
        </w:rPr>
      </w:pPr>
      <w:r>
        <w:rPr>
          <w:noProof/>
        </w:rPr>
        <w:t>Enterprise Mobility + Security E3, 15, 56</w:t>
      </w:r>
    </w:p>
    <w:p w:rsidR="00C44D31" w:rsidRDefault="00C44D31">
      <w:pPr>
        <w:pStyle w:val="Index1"/>
        <w:tabs>
          <w:tab w:val="right" w:pos="5030"/>
        </w:tabs>
        <w:rPr>
          <w:noProof/>
        </w:rPr>
      </w:pPr>
      <w:r>
        <w:rPr>
          <w:noProof/>
        </w:rPr>
        <w:t>Enterprise Mobility + Security E3 Från SA, 56</w:t>
      </w:r>
    </w:p>
    <w:p w:rsidR="00C44D31" w:rsidRDefault="00C44D31">
      <w:pPr>
        <w:pStyle w:val="Index1"/>
        <w:tabs>
          <w:tab w:val="right" w:pos="5030"/>
        </w:tabs>
        <w:rPr>
          <w:noProof/>
        </w:rPr>
      </w:pPr>
      <w:r>
        <w:rPr>
          <w:noProof/>
        </w:rPr>
        <w:t>Enterprise Mobility + Security E3-tillägg, 56</w:t>
      </w:r>
    </w:p>
    <w:p w:rsidR="00C44D31" w:rsidRDefault="00C44D31">
      <w:pPr>
        <w:pStyle w:val="Index1"/>
        <w:tabs>
          <w:tab w:val="right" w:pos="5030"/>
        </w:tabs>
        <w:rPr>
          <w:noProof/>
        </w:rPr>
      </w:pPr>
      <w:r>
        <w:rPr>
          <w:noProof/>
        </w:rPr>
        <w:t>Enterprise Mobility + Security E5, 15</w:t>
      </w:r>
    </w:p>
    <w:p w:rsidR="00C44D31" w:rsidRDefault="00C44D31">
      <w:pPr>
        <w:pStyle w:val="Index1"/>
        <w:tabs>
          <w:tab w:val="right" w:pos="5030"/>
        </w:tabs>
        <w:rPr>
          <w:noProof/>
        </w:rPr>
      </w:pPr>
      <w:r>
        <w:rPr>
          <w:noProof/>
        </w:rPr>
        <w:t>Enterprise Mobility + Security E5, 56</w:t>
      </w:r>
    </w:p>
    <w:p w:rsidR="00C44D31" w:rsidRDefault="00C44D31">
      <w:pPr>
        <w:pStyle w:val="Index1"/>
        <w:tabs>
          <w:tab w:val="right" w:pos="5030"/>
        </w:tabs>
        <w:rPr>
          <w:noProof/>
        </w:rPr>
      </w:pPr>
      <w:r>
        <w:rPr>
          <w:noProof/>
        </w:rPr>
        <w:t>Enterprise Mobility + Security E5 Från SA, 56</w:t>
      </w:r>
    </w:p>
    <w:p w:rsidR="00C44D31" w:rsidRDefault="00C44D31">
      <w:pPr>
        <w:pStyle w:val="Index1"/>
        <w:tabs>
          <w:tab w:val="right" w:pos="5030"/>
        </w:tabs>
        <w:rPr>
          <w:noProof/>
        </w:rPr>
      </w:pPr>
      <w:r>
        <w:rPr>
          <w:noProof/>
        </w:rPr>
        <w:t>Enterprise Mobility + Security E5-tillägg, 56</w:t>
      </w:r>
    </w:p>
    <w:p w:rsidR="00C44D31" w:rsidRDefault="00C44D31">
      <w:pPr>
        <w:pStyle w:val="Index1"/>
        <w:tabs>
          <w:tab w:val="right" w:pos="5030"/>
        </w:tabs>
        <w:rPr>
          <w:noProof/>
        </w:rPr>
      </w:pPr>
      <w:r>
        <w:rPr>
          <w:noProof/>
        </w:rPr>
        <w:t>Excel 2016, 20</w:t>
      </w:r>
    </w:p>
    <w:p w:rsidR="00C44D31" w:rsidRDefault="00C44D31">
      <w:pPr>
        <w:pStyle w:val="Index1"/>
        <w:tabs>
          <w:tab w:val="right" w:pos="5030"/>
        </w:tabs>
        <w:rPr>
          <w:noProof/>
        </w:rPr>
      </w:pPr>
      <w:r>
        <w:rPr>
          <w:noProof/>
        </w:rPr>
        <w:t>Excel 2016 för Mac, 22</w:t>
      </w:r>
    </w:p>
    <w:p w:rsidR="00C44D31" w:rsidRDefault="00C44D31">
      <w:pPr>
        <w:pStyle w:val="Index1"/>
        <w:tabs>
          <w:tab w:val="right" w:pos="5030"/>
        </w:tabs>
        <w:rPr>
          <w:noProof/>
        </w:rPr>
      </w:pPr>
      <w:r>
        <w:rPr>
          <w:noProof/>
        </w:rPr>
        <w:t>Exchange Hosted Archive, 65</w:t>
      </w:r>
    </w:p>
    <w:p w:rsidR="00C44D31" w:rsidRDefault="00C44D31">
      <w:pPr>
        <w:pStyle w:val="Index1"/>
        <w:tabs>
          <w:tab w:val="right" w:pos="5030"/>
        </w:tabs>
        <w:rPr>
          <w:noProof/>
        </w:rPr>
      </w:pPr>
      <w:r>
        <w:rPr>
          <w:noProof/>
        </w:rPr>
        <w:t>Exchange Online Archiving for Exchange Online, 65</w:t>
      </w:r>
    </w:p>
    <w:p w:rsidR="00C44D31" w:rsidRDefault="00C44D31">
      <w:pPr>
        <w:pStyle w:val="Index1"/>
        <w:tabs>
          <w:tab w:val="right" w:pos="5030"/>
        </w:tabs>
        <w:rPr>
          <w:noProof/>
        </w:rPr>
      </w:pPr>
      <w:r>
        <w:rPr>
          <w:noProof/>
        </w:rPr>
        <w:t>Exchange Online Archiving for Exchange Server, 65</w:t>
      </w:r>
    </w:p>
    <w:p w:rsidR="00C44D31" w:rsidRDefault="00C44D31">
      <w:pPr>
        <w:pStyle w:val="Index1"/>
        <w:tabs>
          <w:tab w:val="right" w:pos="5030"/>
        </w:tabs>
        <w:rPr>
          <w:noProof/>
        </w:rPr>
      </w:pPr>
      <w:r>
        <w:rPr>
          <w:noProof/>
        </w:rPr>
        <w:t>Exchange Online Archiving för Exchange Server, 14</w:t>
      </w:r>
    </w:p>
    <w:p w:rsidR="00C44D31" w:rsidRDefault="00C44D31">
      <w:pPr>
        <w:pStyle w:val="Index1"/>
        <w:tabs>
          <w:tab w:val="right" w:pos="5030"/>
        </w:tabs>
        <w:rPr>
          <w:noProof/>
        </w:rPr>
      </w:pPr>
      <w:r>
        <w:rPr>
          <w:noProof/>
        </w:rPr>
        <w:t>Exchange Online Kiosk, 65</w:t>
      </w:r>
    </w:p>
    <w:p w:rsidR="00C44D31" w:rsidRDefault="00C44D31">
      <w:pPr>
        <w:pStyle w:val="Index1"/>
        <w:tabs>
          <w:tab w:val="right" w:pos="5030"/>
        </w:tabs>
        <w:rPr>
          <w:noProof/>
        </w:rPr>
      </w:pPr>
      <w:r>
        <w:rPr>
          <w:noProof/>
        </w:rPr>
        <w:t>Exchange Online Plan 1, 24, 65</w:t>
      </w:r>
    </w:p>
    <w:p w:rsidR="00C44D31" w:rsidRDefault="00C44D31">
      <w:pPr>
        <w:pStyle w:val="Index1"/>
        <w:tabs>
          <w:tab w:val="right" w:pos="5030"/>
        </w:tabs>
        <w:rPr>
          <w:noProof/>
        </w:rPr>
      </w:pPr>
      <w:r>
        <w:rPr>
          <w:noProof/>
        </w:rPr>
        <w:t>Exchange Online Plan 1A for Alumni, 65</w:t>
      </w:r>
    </w:p>
    <w:p w:rsidR="00C44D31" w:rsidRDefault="00C44D31">
      <w:pPr>
        <w:pStyle w:val="Index1"/>
        <w:tabs>
          <w:tab w:val="right" w:pos="5030"/>
        </w:tabs>
        <w:rPr>
          <w:noProof/>
        </w:rPr>
      </w:pPr>
      <w:r>
        <w:rPr>
          <w:noProof/>
        </w:rPr>
        <w:t>Exchange Online Plan 2, 24, 65</w:t>
      </w:r>
    </w:p>
    <w:p w:rsidR="00C44D31" w:rsidRDefault="00C44D31">
      <w:pPr>
        <w:pStyle w:val="Index1"/>
        <w:tabs>
          <w:tab w:val="right" w:pos="5030"/>
        </w:tabs>
        <w:rPr>
          <w:noProof/>
        </w:rPr>
      </w:pPr>
      <w:r>
        <w:rPr>
          <w:noProof/>
        </w:rPr>
        <w:t>Exchange Online Protection, 14, 65</w:t>
      </w:r>
    </w:p>
    <w:p w:rsidR="00C44D31" w:rsidRDefault="00C44D31">
      <w:pPr>
        <w:pStyle w:val="Index1"/>
        <w:tabs>
          <w:tab w:val="right" w:pos="5030"/>
        </w:tabs>
        <w:rPr>
          <w:noProof/>
        </w:rPr>
      </w:pPr>
      <w:r>
        <w:rPr>
          <w:noProof/>
        </w:rPr>
        <w:t>Exchange Server, 55</w:t>
      </w:r>
    </w:p>
    <w:p w:rsidR="00C44D31" w:rsidRDefault="00C44D31">
      <w:pPr>
        <w:pStyle w:val="Index1"/>
        <w:tabs>
          <w:tab w:val="right" w:pos="5030"/>
        </w:tabs>
        <w:rPr>
          <w:noProof/>
        </w:rPr>
      </w:pPr>
      <w:r>
        <w:rPr>
          <w:noProof/>
        </w:rPr>
        <w:t>Exchange Server 2013, 23</w:t>
      </w:r>
    </w:p>
    <w:p w:rsidR="00C44D31" w:rsidRDefault="00C44D31">
      <w:pPr>
        <w:pStyle w:val="Index1"/>
        <w:tabs>
          <w:tab w:val="right" w:pos="5030"/>
        </w:tabs>
        <w:rPr>
          <w:noProof/>
        </w:rPr>
      </w:pPr>
      <w:r>
        <w:rPr>
          <w:noProof/>
        </w:rPr>
        <w:t>Exchange Server Enterprise, 87</w:t>
      </w:r>
    </w:p>
    <w:p w:rsidR="00C44D31" w:rsidRDefault="00C44D31">
      <w:pPr>
        <w:pStyle w:val="Index1"/>
        <w:tabs>
          <w:tab w:val="right" w:pos="5030"/>
        </w:tabs>
        <w:rPr>
          <w:noProof/>
        </w:rPr>
      </w:pPr>
      <w:r>
        <w:rPr>
          <w:noProof/>
        </w:rPr>
        <w:t>Exchange Server Enterprise 2016, 23</w:t>
      </w:r>
    </w:p>
    <w:p w:rsidR="00C44D31" w:rsidRDefault="00C44D31">
      <w:pPr>
        <w:pStyle w:val="Index1"/>
        <w:tabs>
          <w:tab w:val="right" w:pos="5030"/>
        </w:tabs>
        <w:rPr>
          <w:noProof/>
        </w:rPr>
      </w:pPr>
      <w:r>
        <w:rPr>
          <w:noProof/>
        </w:rPr>
        <w:t>Exchange Server Enterprise 2016 CAL, 23</w:t>
      </w:r>
    </w:p>
    <w:p w:rsidR="00C44D31" w:rsidRDefault="00C44D31">
      <w:pPr>
        <w:pStyle w:val="Index1"/>
        <w:tabs>
          <w:tab w:val="right" w:pos="5030"/>
        </w:tabs>
        <w:rPr>
          <w:noProof/>
        </w:rPr>
      </w:pPr>
      <w:r>
        <w:rPr>
          <w:noProof/>
        </w:rPr>
        <w:t>Exchange Server Standard, 87</w:t>
      </w:r>
    </w:p>
    <w:p w:rsidR="00C44D31" w:rsidRDefault="00C44D31">
      <w:pPr>
        <w:pStyle w:val="Index1"/>
        <w:tabs>
          <w:tab w:val="right" w:pos="5030"/>
        </w:tabs>
        <w:rPr>
          <w:noProof/>
        </w:rPr>
      </w:pPr>
      <w:r>
        <w:rPr>
          <w:noProof/>
        </w:rPr>
        <w:t>Exchange Server Standard 2016, 23</w:t>
      </w:r>
    </w:p>
    <w:p w:rsidR="00C44D31" w:rsidRDefault="00C44D31">
      <w:pPr>
        <w:pStyle w:val="Index1"/>
        <w:tabs>
          <w:tab w:val="right" w:pos="5030"/>
        </w:tabs>
        <w:rPr>
          <w:noProof/>
        </w:rPr>
      </w:pPr>
      <w:r>
        <w:rPr>
          <w:noProof/>
        </w:rPr>
        <w:t>Exchange Server Standard 2016 CAL, 23</w:t>
      </w:r>
    </w:p>
    <w:p w:rsidR="00C44D31" w:rsidRDefault="00C44D31">
      <w:pPr>
        <w:pStyle w:val="Index1"/>
        <w:tabs>
          <w:tab w:val="right" w:pos="5030"/>
        </w:tabs>
        <w:rPr>
          <w:noProof/>
        </w:rPr>
      </w:pPr>
      <w:r>
        <w:rPr>
          <w:noProof/>
        </w:rPr>
        <w:t>Extern anslutning för Windows Server 2016, 46</w:t>
      </w:r>
    </w:p>
    <w:p w:rsidR="00C44D31" w:rsidRDefault="00C44D31">
      <w:pPr>
        <w:pStyle w:val="Index1"/>
        <w:tabs>
          <w:tab w:val="right" w:pos="5030"/>
        </w:tabs>
        <w:rPr>
          <w:noProof/>
        </w:rPr>
      </w:pPr>
      <w:r>
        <w:rPr>
          <w:noProof/>
        </w:rPr>
        <w:t>Extern anslutning för Windows Server 2016 Remote Desktop, 46</w:t>
      </w:r>
    </w:p>
    <w:p w:rsidR="00C44D31" w:rsidRDefault="00C44D31">
      <w:pPr>
        <w:pStyle w:val="Index1"/>
        <w:tabs>
          <w:tab w:val="right" w:pos="5030"/>
        </w:tabs>
        <w:rPr>
          <w:noProof/>
        </w:rPr>
      </w:pPr>
      <w:r>
        <w:rPr>
          <w:noProof/>
        </w:rPr>
        <w:t>Forefront Identity Manager 2010 – Windows Live Edition, 17</w:t>
      </w:r>
    </w:p>
    <w:p w:rsidR="00C44D31" w:rsidRDefault="00C44D31">
      <w:pPr>
        <w:pStyle w:val="Index1"/>
        <w:tabs>
          <w:tab w:val="right" w:pos="5030"/>
        </w:tabs>
        <w:rPr>
          <w:noProof/>
        </w:rPr>
      </w:pPr>
      <w:r>
        <w:rPr>
          <w:noProof/>
        </w:rPr>
        <w:t>Forefront Identity Manager 2010 R2, 20</w:t>
      </w:r>
    </w:p>
    <w:p w:rsidR="00C44D31" w:rsidRDefault="00C44D31">
      <w:pPr>
        <w:pStyle w:val="Index1"/>
        <w:tabs>
          <w:tab w:val="right" w:pos="5030"/>
        </w:tabs>
        <w:rPr>
          <w:noProof/>
        </w:rPr>
      </w:pPr>
      <w:r>
        <w:rPr>
          <w:noProof/>
        </w:rPr>
        <w:t>Forefront Identity Manager 2010 R2 – Windows Live Edition, 17</w:t>
      </w:r>
    </w:p>
    <w:p w:rsidR="00C44D31" w:rsidRDefault="00C44D31">
      <w:pPr>
        <w:pStyle w:val="Index1"/>
        <w:tabs>
          <w:tab w:val="right" w:pos="5030"/>
        </w:tabs>
        <w:rPr>
          <w:noProof/>
        </w:rPr>
      </w:pPr>
      <w:r>
        <w:rPr>
          <w:noProof/>
        </w:rPr>
        <w:t>Forefront TMG Enterprise, 87</w:t>
      </w:r>
    </w:p>
    <w:p w:rsidR="00C44D31" w:rsidRDefault="00C44D31">
      <w:pPr>
        <w:pStyle w:val="Index1"/>
        <w:tabs>
          <w:tab w:val="right" w:pos="5030"/>
        </w:tabs>
        <w:rPr>
          <w:noProof/>
        </w:rPr>
      </w:pPr>
      <w:r>
        <w:rPr>
          <w:noProof/>
        </w:rPr>
        <w:t>Forefront TMG Standard, 87</w:t>
      </w:r>
    </w:p>
    <w:p w:rsidR="00C44D31" w:rsidRDefault="00C44D31">
      <w:pPr>
        <w:pStyle w:val="Index1"/>
        <w:tabs>
          <w:tab w:val="right" w:pos="5030"/>
        </w:tabs>
        <w:rPr>
          <w:noProof/>
        </w:rPr>
      </w:pPr>
      <w:r>
        <w:rPr>
          <w:noProof/>
        </w:rPr>
        <w:t>Forefront United Access Gateway 2010, 15</w:t>
      </w:r>
    </w:p>
    <w:p w:rsidR="00C44D31" w:rsidRDefault="00C44D31">
      <w:pPr>
        <w:pStyle w:val="Index1"/>
        <w:tabs>
          <w:tab w:val="right" w:pos="5030"/>
        </w:tabs>
        <w:rPr>
          <w:noProof/>
        </w:rPr>
      </w:pPr>
      <w:r>
        <w:rPr>
          <w:noProof/>
        </w:rPr>
        <w:t>HPC Pack, 47</w:t>
      </w:r>
    </w:p>
    <w:p w:rsidR="00C44D31" w:rsidRDefault="00C44D31">
      <w:pPr>
        <w:pStyle w:val="Index1"/>
        <w:tabs>
          <w:tab w:val="right" w:pos="5030"/>
        </w:tabs>
        <w:rPr>
          <w:noProof/>
        </w:rPr>
      </w:pPr>
      <w:r>
        <w:rPr>
          <w:noProof/>
        </w:rPr>
        <w:t>Hyper-V-behållare, 76</w:t>
      </w:r>
    </w:p>
    <w:p w:rsidR="00C44D31" w:rsidRDefault="00C44D31">
      <w:pPr>
        <w:pStyle w:val="Index1"/>
        <w:tabs>
          <w:tab w:val="right" w:pos="5030"/>
        </w:tabs>
        <w:rPr>
          <w:noProof/>
        </w:rPr>
      </w:pPr>
      <w:r>
        <w:rPr>
          <w:noProof/>
        </w:rPr>
        <w:t>Import Service för Office 365, 65</w:t>
      </w:r>
    </w:p>
    <w:p w:rsidR="00C44D31" w:rsidRDefault="00C44D31">
      <w:pPr>
        <w:pStyle w:val="Index1"/>
        <w:tabs>
          <w:tab w:val="right" w:pos="5030"/>
        </w:tabs>
        <w:rPr>
          <w:noProof/>
        </w:rPr>
      </w:pPr>
      <w:r>
        <w:rPr>
          <w:noProof/>
        </w:rPr>
        <w:t>Klienthanteringslicens för Advanced Threat Analytics 2016 per användare, 12</w:t>
      </w:r>
    </w:p>
    <w:p w:rsidR="00C44D31" w:rsidRDefault="00C44D31">
      <w:pPr>
        <w:pStyle w:val="Index1"/>
        <w:tabs>
          <w:tab w:val="right" w:pos="5030"/>
        </w:tabs>
        <w:rPr>
          <w:noProof/>
        </w:rPr>
      </w:pPr>
      <w:r>
        <w:rPr>
          <w:noProof/>
        </w:rPr>
        <w:t>Klienthanteringslicens för Advanced Threat Analytics 2016 per OSE, 12</w:t>
      </w:r>
    </w:p>
    <w:p w:rsidR="00C44D31" w:rsidRDefault="00C44D31">
      <w:pPr>
        <w:pStyle w:val="Index1"/>
        <w:tabs>
          <w:tab w:val="right" w:pos="5030"/>
        </w:tabs>
        <w:rPr>
          <w:noProof/>
        </w:rPr>
      </w:pPr>
      <w:r>
        <w:rPr>
          <w:noProof/>
        </w:rPr>
        <w:t>Kommersiell användning av Office Home &amp; Student 2013 RT, 21</w:t>
      </w:r>
    </w:p>
    <w:p w:rsidR="00C44D31" w:rsidRDefault="00C44D31">
      <w:pPr>
        <w:pStyle w:val="Index1"/>
        <w:tabs>
          <w:tab w:val="right" w:pos="5030"/>
        </w:tabs>
        <w:rPr>
          <w:noProof/>
        </w:rPr>
      </w:pPr>
      <w:r>
        <w:rPr>
          <w:noProof/>
        </w:rPr>
        <w:t>Live Meeting Professional, 27</w:t>
      </w:r>
    </w:p>
    <w:p w:rsidR="00C44D31" w:rsidRDefault="00C44D31">
      <w:pPr>
        <w:pStyle w:val="Index1"/>
        <w:tabs>
          <w:tab w:val="right" w:pos="5030"/>
        </w:tabs>
        <w:rPr>
          <w:noProof/>
        </w:rPr>
      </w:pPr>
      <w:r>
        <w:rPr>
          <w:noProof/>
        </w:rPr>
        <w:t>Live Meeting Standard, 27</w:t>
      </w:r>
    </w:p>
    <w:p w:rsidR="00C44D31" w:rsidRDefault="00C44D31">
      <w:pPr>
        <w:pStyle w:val="Index1"/>
        <w:tabs>
          <w:tab w:val="right" w:pos="5030"/>
        </w:tabs>
        <w:rPr>
          <w:noProof/>
        </w:rPr>
      </w:pPr>
      <w:r>
        <w:rPr>
          <w:noProof/>
        </w:rPr>
        <w:t>Ljudkonferens, 67</w:t>
      </w:r>
    </w:p>
    <w:p w:rsidR="00C44D31" w:rsidRDefault="00C44D31">
      <w:pPr>
        <w:pStyle w:val="Index1"/>
        <w:tabs>
          <w:tab w:val="right" w:pos="5030"/>
        </w:tabs>
        <w:rPr>
          <w:noProof/>
        </w:rPr>
      </w:pPr>
      <w:r>
        <w:rPr>
          <w:noProof/>
        </w:rPr>
        <w:t>Lokal CAL för Microsoft Dynamics 365 for Customer Service, 87</w:t>
      </w:r>
    </w:p>
    <w:p w:rsidR="00C44D31" w:rsidRDefault="00C44D31">
      <w:pPr>
        <w:pStyle w:val="Index1"/>
        <w:tabs>
          <w:tab w:val="right" w:pos="5030"/>
        </w:tabs>
        <w:rPr>
          <w:noProof/>
        </w:rPr>
      </w:pPr>
      <w:r>
        <w:rPr>
          <w:noProof/>
        </w:rPr>
        <w:t>Lokal CAL för Microsoft Dynamics 365 for Customer Service, 18</w:t>
      </w:r>
    </w:p>
    <w:p w:rsidR="00C44D31" w:rsidRDefault="00C44D31">
      <w:pPr>
        <w:pStyle w:val="Index1"/>
        <w:tabs>
          <w:tab w:val="right" w:pos="5030"/>
        </w:tabs>
        <w:rPr>
          <w:noProof/>
        </w:rPr>
      </w:pPr>
      <w:r>
        <w:rPr>
          <w:noProof/>
        </w:rPr>
        <w:t>Lokal CAL för Microsoft Dynamics 365 for Operations, 18, 88</w:t>
      </w:r>
    </w:p>
    <w:p w:rsidR="00C44D31" w:rsidRDefault="00C44D31">
      <w:pPr>
        <w:pStyle w:val="Index1"/>
        <w:tabs>
          <w:tab w:val="right" w:pos="5030"/>
        </w:tabs>
        <w:rPr>
          <w:noProof/>
        </w:rPr>
      </w:pPr>
      <w:r>
        <w:rPr>
          <w:noProof/>
        </w:rPr>
        <w:t>Lokal CAL för Microsoft Dynamics 365 for Operations Activity, 18, 87</w:t>
      </w:r>
    </w:p>
    <w:p w:rsidR="00C44D31" w:rsidRDefault="00C44D31">
      <w:pPr>
        <w:pStyle w:val="Index1"/>
        <w:tabs>
          <w:tab w:val="right" w:pos="5030"/>
        </w:tabs>
        <w:rPr>
          <w:noProof/>
        </w:rPr>
      </w:pPr>
      <w:r>
        <w:rPr>
          <w:noProof/>
        </w:rPr>
        <w:t>Lokal CAL för Microsoft Dynamics 365 for Operations Device, 18</w:t>
      </w:r>
    </w:p>
    <w:p w:rsidR="00C44D31" w:rsidRDefault="00C44D31">
      <w:pPr>
        <w:pStyle w:val="Index1"/>
        <w:tabs>
          <w:tab w:val="right" w:pos="5030"/>
        </w:tabs>
        <w:rPr>
          <w:noProof/>
        </w:rPr>
      </w:pPr>
      <w:r>
        <w:rPr>
          <w:noProof/>
        </w:rPr>
        <w:t>Lokal CAL för Microsoft Dynamics 365 for Sales, 18, 87</w:t>
      </w:r>
    </w:p>
    <w:p w:rsidR="00C44D31" w:rsidRDefault="00C44D31">
      <w:pPr>
        <w:pStyle w:val="Index1"/>
        <w:tabs>
          <w:tab w:val="right" w:pos="5030"/>
        </w:tabs>
        <w:rPr>
          <w:noProof/>
        </w:rPr>
      </w:pPr>
      <w:r>
        <w:rPr>
          <w:noProof/>
        </w:rPr>
        <w:t>Lokal CAL för Microsoft Dynamics 365 for Team Members, 18, 87</w:t>
      </w:r>
    </w:p>
    <w:p w:rsidR="00C44D31" w:rsidRDefault="00C44D31">
      <w:pPr>
        <w:pStyle w:val="Index1"/>
        <w:tabs>
          <w:tab w:val="right" w:pos="5030"/>
        </w:tabs>
        <w:rPr>
          <w:noProof/>
        </w:rPr>
      </w:pPr>
      <w:r>
        <w:rPr>
          <w:noProof/>
        </w:rPr>
        <w:t>Lync 2013, 21</w:t>
      </w:r>
    </w:p>
    <w:p w:rsidR="00C44D31" w:rsidRDefault="00C44D31">
      <w:pPr>
        <w:pStyle w:val="Index1"/>
        <w:tabs>
          <w:tab w:val="right" w:pos="5030"/>
        </w:tabs>
        <w:rPr>
          <w:noProof/>
        </w:rPr>
      </w:pPr>
      <w:r>
        <w:rPr>
          <w:noProof/>
        </w:rPr>
        <w:t>Lync för Mac 2011, 22, 67</w:t>
      </w:r>
    </w:p>
    <w:p w:rsidR="00C44D31" w:rsidRDefault="00C44D31">
      <w:pPr>
        <w:pStyle w:val="Index1"/>
        <w:tabs>
          <w:tab w:val="right" w:pos="5030"/>
        </w:tabs>
        <w:rPr>
          <w:noProof/>
        </w:rPr>
      </w:pPr>
      <w:r>
        <w:rPr>
          <w:noProof/>
        </w:rPr>
        <w:t>Lync Server 2010, 26</w:t>
      </w:r>
    </w:p>
    <w:p w:rsidR="00C44D31" w:rsidRDefault="00C44D31">
      <w:pPr>
        <w:pStyle w:val="Index1"/>
        <w:tabs>
          <w:tab w:val="right" w:pos="5030"/>
        </w:tabs>
        <w:rPr>
          <w:noProof/>
        </w:rPr>
      </w:pPr>
      <w:r>
        <w:rPr>
          <w:noProof/>
        </w:rPr>
        <w:t>Lync Server 2013, 26</w:t>
      </w:r>
    </w:p>
    <w:p w:rsidR="00C44D31" w:rsidRDefault="00C44D31">
      <w:pPr>
        <w:pStyle w:val="Index1"/>
        <w:tabs>
          <w:tab w:val="right" w:pos="5030"/>
        </w:tabs>
        <w:rPr>
          <w:noProof/>
        </w:rPr>
      </w:pPr>
      <w:r>
        <w:rPr>
          <w:noProof/>
        </w:rPr>
        <w:t>macOS, 40</w:t>
      </w:r>
    </w:p>
    <w:p w:rsidR="00C44D31" w:rsidRDefault="00C44D31">
      <w:pPr>
        <w:pStyle w:val="Index1"/>
        <w:tabs>
          <w:tab w:val="right" w:pos="5030"/>
        </w:tabs>
        <w:rPr>
          <w:noProof/>
        </w:rPr>
      </w:pPr>
      <w:r>
        <w:rPr>
          <w:noProof/>
        </w:rPr>
        <w:t>Microsoft 365 Business, 54</w:t>
      </w:r>
    </w:p>
    <w:p w:rsidR="00C44D31" w:rsidRDefault="00C44D31">
      <w:pPr>
        <w:pStyle w:val="Index1"/>
        <w:tabs>
          <w:tab w:val="right" w:pos="5030"/>
        </w:tabs>
        <w:rPr>
          <w:noProof/>
        </w:rPr>
      </w:pPr>
      <w:r>
        <w:rPr>
          <w:noProof/>
        </w:rPr>
        <w:t>Microsoft 365 E3, 54</w:t>
      </w:r>
    </w:p>
    <w:p w:rsidR="00C44D31" w:rsidRDefault="00C44D31">
      <w:pPr>
        <w:pStyle w:val="Index1"/>
        <w:tabs>
          <w:tab w:val="right" w:pos="5030"/>
        </w:tabs>
        <w:rPr>
          <w:noProof/>
        </w:rPr>
      </w:pPr>
      <w:r>
        <w:rPr>
          <w:noProof/>
        </w:rPr>
        <w:t>Microsoft 365 E3 från SA, 54</w:t>
      </w:r>
    </w:p>
    <w:p w:rsidR="00C44D31" w:rsidRDefault="00C44D31">
      <w:pPr>
        <w:pStyle w:val="Index1"/>
        <w:tabs>
          <w:tab w:val="right" w:pos="5030"/>
        </w:tabs>
        <w:rPr>
          <w:noProof/>
        </w:rPr>
      </w:pPr>
      <w:r>
        <w:rPr>
          <w:noProof/>
        </w:rPr>
        <w:t>Microsoft 365 E3-tillägg, 54</w:t>
      </w:r>
    </w:p>
    <w:p w:rsidR="00C44D31" w:rsidRDefault="00C44D31">
      <w:pPr>
        <w:pStyle w:val="Index1"/>
        <w:tabs>
          <w:tab w:val="right" w:pos="5030"/>
        </w:tabs>
        <w:rPr>
          <w:noProof/>
        </w:rPr>
      </w:pPr>
      <w:r>
        <w:rPr>
          <w:noProof/>
        </w:rPr>
        <w:t>Microsoft 365 E5, 54</w:t>
      </w:r>
    </w:p>
    <w:p w:rsidR="00C44D31" w:rsidRDefault="00C44D31">
      <w:pPr>
        <w:pStyle w:val="Index1"/>
        <w:tabs>
          <w:tab w:val="right" w:pos="5030"/>
        </w:tabs>
        <w:rPr>
          <w:noProof/>
        </w:rPr>
      </w:pPr>
      <w:r>
        <w:rPr>
          <w:noProof/>
        </w:rPr>
        <w:t>Microsoft 365 E5 från SA, 54</w:t>
      </w:r>
    </w:p>
    <w:p w:rsidR="00C44D31" w:rsidRDefault="00C44D31">
      <w:pPr>
        <w:pStyle w:val="Index1"/>
        <w:tabs>
          <w:tab w:val="right" w:pos="5030"/>
        </w:tabs>
        <w:rPr>
          <w:noProof/>
        </w:rPr>
      </w:pPr>
      <w:r>
        <w:rPr>
          <w:noProof/>
        </w:rPr>
        <w:t>Microsoft 365 E5-tillägg, 54</w:t>
      </w:r>
    </w:p>
    <w:p w:rsidR="00C44D31" w:rsidRDefault="00C44D31">
      <w:pPr>
        <w:pStyle w:val="Index1"/>
        <w:tabs>
          <w:tab w:val="right" w:pos="5030"/>
        </w:tabs>
        <w:rPr>
          <w:noProof/>
        </w:rPr>
      </w:pPr>
      <w:r>
        <w:rPr>
          <w:noProof/>
        </w:rPr>
        <w:t>Microsoft 365 Education A1, 54</w:t>
      </w:r>
    </w:p>
    <w:p w:rsidR="00C44D31" w:rsidRDefault="00C44D31">
      <w:pPr>
        <w:pStyle w:val="Index1"/>
        <w:tabs>
          <w:tab w:val="right" w:pos="5030"/>
        </w:tabs>
        <w:rPr>
          <w:noProof/>
        </w:rPr>
      </w:pPr>
      <w:r>
        <w:rPr>
          <w:noProof/>
        </w:rPr>
        <w:t>Microsoft 365 Education A3, 54</w:t>
      </w:r>
    </w:p>
    <w:p w:rsidR="00C44D31" w:rsidRDefault="00C44D31">
      <w:pPr>
        <w:pStyle w:val="Index1"/>
        <w:tabs>
          <w:tab w:val="right" w:pos="5030"/>
        </w:tabs>
        <w:rPr>
          <w:noProof/>
        </w:rPr>
      </w:pPr>
      <w:r>
        <w:rPr>
          <w:noProof/>
        </w:rPr>
        <w:t>Microsoft 365 Education A3 med Core CAL, 54</w:t>
      </w:r>
    </w:p>
    <w:p w:rsidR="00C44D31" w:rsidRDefault="00C44D31">
      <w:pPr>
        <w:pStyle w:val="Index1"/>
        <w:tabs>
          <w:tab w:val="right" w:pos="5030"/>
        </w:tabs>
        <w:rPr>
          <w:noProof/>
        </w:rPr>
      </w:pPr>
      <w:r>
        <w:rPr>
          <w:noProof/>
        </w:rPr>
        <w:t>Microsoft 365 Education A5, 54</w:t>
      </w:r>
    </w:p>
    <w:p w:rsidR="00C44D31" w:rsidRDefault="00C44D31">
      <w:pPr>
        <w:pStyle w:val="Index1"/>
        <w:tabs>
          <w:tab w:val="right" w:pos="5030"/>
        </w:tabs>
        <w:rPr>
          <w:noProof/>
        </w:rPr>
      </w:pPr>
      <w:r>
        <w:rPr>
          <w:noProof/>
        </w:rPr>
        <w:t>Microsoft 365 F1, 31, 54</w:t>
      </w:r>
    </w:p>
    <w:p w:rsidR="00C44D31" w:rsidRDefault="00C44D31">
      <w:pPr>
        <w:pStyle w:val="Index1"/>
        <w:tabs>
          <w:tab w:val="right" w:pos="5030"/>
        </w:tabs>
        <w:rPr>
          <w:noProof/>
        </w:rPr>
      </w:pPr>
      <w:r>
        <w:rPr>
          <w:noProof/>
        </w:rPr>
        <w:t>Microsoft Azure Platform-tjänster, 89</w:t>
      </w:r>
    </w:p>
    <w:p w:rsidR="00C44D31" w:rsidRDefault="00C44D31">
      <w:pPr>
        <w:pStyle w:val="Index1"/>
        <w:tabs>
          <w:tab w:val="right" w:pos="5030"/>
        </w:tabs>
        <w:rPr>
          <w:noProof/>
        </w:rPr>
      </w:pPr>
      <w:r>
        <w:rPr>
          <w:noProof/>
        </w:rPr>
        <w:t>Microsoft Azure StorSimple Plan 8100 förnyelse, 52</w:t>
      </w:r>
    </w:p>
    <w:p w:rsidR="00C44D31" w:rsidRDefault="00C44D31">
      <w:pPr>
        <w:pStyle w:val="Index1"/>
        <w:tabs>
          <w:tab w:val="right" w:pos="5030"/>
        </w:tabs>
        <w:rPr>
          <w:noProof/>
        </w:rPr>
      </w:pPr>
      <w:r>
        <w:rPr>
          <w:noProof/>
        </w:rPr>
        <w:t>Microsoft Azure StorSimple Plan 8600 förnyelse (ingen enhet), 52</w:t>
      </w:r>
    </w:p>
    <w:p w:rsidR="00C44D31" w:rsidRDefault="00C44D31">
      <w:pPr>
        <w:pStyle w:val="Index1"/>
        <w:tabs>
          <w:tab w:val="right" w:pos="5030"/>
        </w:tabs>
        <w:rPr>
          <w:noProof/>
        </w:rPr>
      </w:pPr>
      <w:r>
        <w:rPr>
          <w:noProof/>
        </w:rPr>
        <w:t>Microsoft Azure StorSimple Plan med enhet (8100-enheten), 52</w:t>
      </w:r>
    </w:p>
    <w:p w:rsidR="00C44D31" w:rsidRDefault="00C44D31">
      <w:pPr>
        <w:pStyle w:val="Index1"/>
        <w:tabs>
          <w:tab w:val="right" w:pos="5030"/>
        </w:tabs>
        <w:rPr>
          <w:noProof/>
        </w:rPr>
      </w:pPr>
      <w:r>
        <w:rPr>
          <w:noProof/>
        </w:rPr>
        <w:t>Microsoft Azure StorSimple Plan med enhet (8600-enheten), 52</w:t>
      </w:r>
    </w:p>
    <w:p w:rsidR="00C44D31" w:rsidRDefault="00C44D31">
      <w:pPr>
        <w:pStyle w:val="Index1"/>
        <w:tabs>
          <w:tab w:val="right" w:pos="5030"/>
        </w:tabs>
        <w:rPr>
          <w:noProof/>
        </w:rPr>
      </w:pPr>
      <w:r>
        <w:rPr>
          <w:noProof/>
        </w:rPr>
        <w:t>Microsoft Azure StorSimple-premiumsupport, 53</w:t>
      </w:r>
    </w:p>
    <w:p w:rsidR="00C44D31" w:rsidRDefault="00C44D31">
      <w:pPr>
        <w:pStyle w:val="Index1"/>
        <w:tabs>
          <w:tab w:val="right" w:pos="5030"/>
        </w:tabs>
        <w:rPr>
          <w:noProof/>
        </w:rPr>
      </w:pPr>
      <w:r>
        <w:rPr>
          <w:noProof/>
        </w:rPr>
        <w:t>Microsoft Azure StorSimple-standardsupport, 53</w:t>
      </w:r>
    </w:p>
    <w:p w:rsidR="00C44D31" w:rsidRDefault="00C44D31">
      <w:pPr>
        <w:pStyle w:val="Index1"/>
        <w:tabs>
          <w:tab w:val="right" w:pos="5030"/>
        </w:tabs>
        <w:rPr>
          <w:noProof/>
        </w:rPr>
      </w:pPr>
      <w:r>
        <w:rPr>
          <w:noProof/>
        </w:rPr>
        <w:t>Microsoft Azure StorSimple-standardsupport till Premiumsupport, 53</w:t>
      </w:r>
    </w:p>
    <w:p w:rsidR="00C44D31" w:rsidRDefault="00C44D31">
      <w:pPr>
        <w:pStyle w:val="Index1"/>
        <w:tabs>
          <w:tab w:val="right" w:pos="5030"/>
        </w:tabs>
        <w:rPr>
          <w:noProof/>
        </w:rPr>
      </w:pPr>
      <w:r>
        <w:rPr>
          <w:noProof/>
        </w:rPr>
        <w:t>Microsoft Azure-tjänster, 52, 88</w:t>
      </w:r>
    </w:p>
    <w:p w:rsidR="00C44D31" w:rsidRDefault="00C44D31">
      <w:pPr>
        <w:pStyle w:val="Index1"/>
        <w:tabs>
          <w:tab w:val="right" w:pos="5030"/>
        </w:tabs>
        <w:rPr>
          <w:noProof/>
        </w:rPr>
      </w:pPr>
      <w:r>
        <w:rPr>
          <w:noProof/>
        </w:rPr>
        <w:t>Microsoft Cloud App Security, 70</w:t>
      </w:r>
    </w:p>
    <w:p w:rsidR="00C44D31" w:rsidRDefault="00C44D31">
      <w:pPr>
        <w:pStyle w:val="Index1"/>
        <w:tabs>
          <w:tab w:val="right" w:pos="5030"/>
        </w:tabs>
        <w:rPr>
          <w:noProof/>
        </w:rPr>
      </w:pPr>
      <w:r>
        <w:rPr>
          <w:noProof/>
        </w:rPr>
        <w:t>Microsoft Dynamics 365 Business Central Essentials, 58</w:t>
      </w:r>
    </w:p>
    <w:p w:rsidR="00C44D31" w:rsidRDefault="00C44D31">
      <w:pPr>
        <w:pStyle w:val="Index1"/>
        <w:tabs>
          <w:tab w:val="right" w:pos="5030"/>
        </w:tabs>
        <w:rPr>
          <w:noProof/>
        </w:rPr>
      </w:pPr>
      <w:r>
        <w:rPr>
          <w:noProof/>
        </w:rPr>
        <w:t>Microsoft Dynamics 365 Business Central Premium, 58</w:t>
      </w:r>
    </w:p>
    <w:p w:rsidR="00C44D31" w:rsidRDefault="00C44D31">
      <w:pPr>
        <w:pStyle w:val="Index1"/>
        <w:tabs>
          <w:tab w:val="right" w:pos="5030"/>
        </w:tabs>
        <w:rPr>
          <w:noProof/>
        </w:rPr>
      </w:pPr>
      <w:r>
        <w:rPr>
          <w:noProof/>
        </w:rPr>
        <w:t>Microsoft Dynamics 365 Business Central Team Member, 58</w:t>
      </w:r>
    </w:p>
    <w:p w:rsidR="00C44D31" w:rsidRDefault="00C44D31">
      <w:pPr>
        <w:pStyle w:val="Index1"/>
        <w:tabs>
          <w:tab w:val="right" w:pos="5030"/>
        </w:tabs>
        <w:rPr>
          <w:noProof/>
        </w:rPr>
      </w:pPr>
      <w:r>
        <w:rPr>
          <w:noProof/>
        </w:rPr>
        <w:t>Microsoft Dynamics 365 Customer Engagement Plan, Enterprise edition, 58</w:t>
      </w:r>
    </w:p>
    <w:p w:rsidR="00C44D31" w:rsidRDefault="00C44D31">
      <w:pPr>
        <w:pStyle w:val="Index1"/>
        <w:tabs>
          <w:tab w:val="right" w:pos="5030"/>
        </w:tabs>
        <w:rPr>
          <w:noProof/>
        </w:rPr>
      </w:pPr>
      <w:r>
        <w:rPr>
          <w:noProof/>
        </w:rPr>
        <w:t>Microsoft Dynamics 365 Customer Engagement Plan, Enterprise edition, Från SA, 58</w:t>
      </w:r>
    </w:p>
    <w:p w:rsidR="00C44D31" w:rsidRDefault="00C44D31">
      <w:pPr>
        <w:pStyle w:val="Index1"/>
        <w:tabs>
          <w:tab w:val="right" w:pos="5030"/>
        </w:tabs>
        <w:rPr>
          <w:noProof/>
        </w:rPr>
      </w:pPr>
      <w:r>
        <w:rPr>
          <w:noProof/>
        </w:rPr>
        <w:t>Microsoft Dynamics 365 Customer Engagement Plan, Enterprise edition, tillägg, 58</w:t>
      </w:r>
    </w:p>
    <w:p w:rsidR="00C44D31" w:rsidRDefault="00C44D31">
      <w:pPr>
        <w:pStyle w:val="Index1"/>
        <w:tabs>
          <w:tab w:val="right" w:pos="5030"/>
        </w:tabs>
        <w:rPr>
          <w:noProof/>
        </w:rPr>
      </w:pPr>
      <w:r>
        <w:rPr>
          <w:noProof/>
        </w:rPr>
        <w:t>Microsoft Dynamics 365 Enhanced Support, 60</w:t>
      </w:r>
    </w:p>
    <w:p w:rsidR="00C44D31" w:rsidRDefault="00C44D31">
      <w:pPr>
        <w:pStyle w:val="Index1"/>
        <w:tabs>
          <w:tab w:val="right" w:pos="5030"/>
        </w:tabs>
        <w:rPr>
          <w:noProof/>
        </w:rPr>
      </w:pPr>
      <w:r>
        <w:rPr>
          <w:noProof/>
        </w:rPr>
        <w:t>Microsoft Dynamics 365 Enterprise edition – Additional Customer Engagement Database Storage, 59</w:t>
      </w:r>
    </w:p>
    <w:p w:rsidR="00C44D31" w:rsidRDefault="00C44D31">
      <w:pPr>
        <w:pStyle w:val="Index1"/>
        <w:tabs>
          <w:tab w:val="right" w:pos="5030"/>
        </w:tabs>
        <w:rPr>
          <w:noProof/>
        </w:rPr>
      </w:pPr>
      <w:r>
        <w:rPr>
          <w:noProof/>
        </w:rPr>
        <w:t>Microsoft Dynamics 365 Enterprise edition – Additional Customer Engagement Non-Production Instance, 59</w:t>
      </w:r>
    </w:p>
    <w:p w:rsidR="00C44D31" w:rsidRDefault="00C44D31">
      <w:pPr>
        <w:pStyle w:val="Index1"/>
        <w:tabs>
          <w:tab w:val="right" w:pos="5030"/>
        </w:tabs>
        <w:rPr>
          <w:noProof/>
        </w:rPr>
      </w:pPr>
      <w:r>
        <w:rPr>
          <w:noProof/>
        </w:rPr>
        <w:t>Microsoft Dynamics 365 Enterprise edition - Additional Customer Engagement Portal, 59</w:t>
      </w:r>
    </w:p>
    <w:p w:rsidR="00C44D31" w:rsidRDefault="00C44D31">
      <w:pPr>
        <w:pStyle w:val="Index1"/>
        <w:tabs>
          <w:tab w:val="right" w:pos="5030"/>
        </w:tabs>
        <w:rPr>
          <w:noProof/>
        </w:rPr>
      </w:pPr>
      <w:r>
        <w:rPr>
          <w:noProof/>
        </w:rPr>
        <w:t>Microsoft Dynamics 365 Enterprise edition – Additional Customer Engagement Portal Page Views, 59</w:t>
      </w:r>
    </w:p>
    <w:p w:rsidR="00C44D31" w:rsidRDefault="00C44D31">
      <w:pPr>
        <w:pStyle w:val="Index1"/>
        <w:tabs>
          <w:tab w:val="right" w:pos="5030"/>
        </w:tabs>
        <w:rPr>
          <w:noProof/>
        </w:rPr>
      </w:pPr>
      <w:r>
        <w:rPr>
          <w:noProof/>
        </w:rPr>
        <w:t>Microsoft Dynamics 365 Enterprise edition – Additional Customer Engagement Production Instance, 59</w:t>
      </w:r>
    </w:p>
    <w:p w:rsidR="00C44D31" w:rsidRDefault="00C44D31">
      <w:pPr>
        <w:pStyle w:val="Index1"/>
        <w:tabs>
          <w:tab w:val="right" w:pos="5030"/>
        </w:tabs>
        <w:rPr>
          <w:noProof/>
        </w:rPr>
      </w:pPr>
      <w:r>
        <w:rPr>
          <w:noProof/>
        </w:rPr>
        <w:t>Microsoft Dynamics 365 Enterprise edition – Additional Customer Engagement Social Posts, 59</w:t>
      </w:r>
    </w:p>
    <w:p w:rsidR="00C44D31" w:rsidRDefault="00C44D31">
      <w:pPr>
        <w:pStyle w:val="Index1"/>
        <w:tabs>
          <w:tab w:val="right" w:pos="5030"/>
        </w:tabs>
        <w:rPr>
          <w:noProof/>
        </w:rPr>
      </w:pPr>
      <w:r>
        <w:rPr>
          <w:noProof/>
        </w:rPr>
        <w:t>Microsoft Dynamics 365 for Customer Service CAL, 82</w:t>
      </w:r>
    </w:p>
    <w:p w:rsidR="00C44D31" w:rsidRDefault="00C44D31">
      <w:pPr>
        <w:pStyle w:val="Index1"/>
        <w:tabs>
          <w:tab w:val="right" w:pos="5030"/>
        </w:tabs>
        <w:rPr>
          <w:noProof/>
        </w:rPr>
      </w:pPr>
      <w:r>
        <w:rPr>
          <w:noProof/>
        </w:rPr>
        <w:t>Microsoft Dynamics 365 for Customer Service, Enterprise edition, 19, 59</w:t>
      </w:r>
    </w:p>
    <w:p w:rsidR="00C44D31" w:rsidRDefault="00C44D31">
      <w:pPr>
        <w:pStyle w:val="Index1"/>
        <w:tabs>
          <w:tab w:val="right" w:pos="5030"/>
        </w:tabs>
        <w:rPr>
          <w:noProof/>
        </w:rPr>
      </w:pPr>
      <w:r>
        <w:rPr>
          <w:noProof/>
        </w:rPr>
        <w:t>Microsoft Dynamics 365 for Customer Service, Enterprise Edition, 59</w:t>
      </w:r>
    </w:p>
    <w:p w:rsidR="00C44D31" w:rsidRDefault="00C44D31">
      <w:pPr>
        <w:pStyle w:val="Index1"/>
        <w:tabs>
          <w:tab w:val="right" w:pos="5030"/>
        </w:tabs>
        <w:rPr>
          <w:noProof/>
        </w:rPr>
      </w:pPr>
      <w:r>
        <w:rPr>
          <w:noProof/>
        </w:rPr>
        <w:t>Microsoft Dynamics 365 for Field Service, Enterprise edition, 59</w:t>
      </w:r>
    </w:p>
    <w:p w:rsidR="00C44D31" w:rsidRDefault="00C44D31">
      <w:pPr>
        <w:pStyle w:val="Index1"/>
        <w:tabs>
          <w:tab w:val="right" w:pos="5030"/>
        </w:tabs>
        <w:rPr>
          <w:noProof/>
        </w:rPr>
      </w:pPr>
      <w:r>
        <w:rPr>
          <w:noProof/>
        </w:rPr>
        <w:t>Microsoft Dynamics 365 for Field Service, Enterprise edition – Resource Scheduling Optimization, 59</w:t>
      </w:r>
    </w:p>
    <w:p w:rsidR="00C44D31" w:rsidRDefault="00C44D31">
      <w:pPr>
        <w:pStyle w:val="Index1"/>
        <w:tabs>
          <w:tab w:val="right" w:pos="5030"/>
        </w:tabs>
        <w:rPr>
          <w:noProof/>
        </w:rPr>
      </w:pPr>
      <w:r>
        <w:rPr>
          <w:noProof/>
        </w:rPr>
        <w:t>Microsoft Dynamics 365 för försäljning, Enterprise edition, 18</w:t>
      </w:r>
    </w:p>
    <w:p w:rsidR="00C44D31" w:rsidRDefault="00C44D31">
      <w:pPr>
        <w:pStyle w:val="Index1"/>
        <w:tabs>
          <w:tab w:val="right" w:pos="5030"/>
        </w:tabs>
        <w:rPr>
          <w:noProof/>
        </w:rPr>
      </w:pPr>
      <w:r>
        <w:rPr>
          <w:noProof/>
        </w:rPr>
        <w:t>Microsoft Dynamics 365 för gruppmedlemmar, Enterprise edition, 18</w:t>
      </w:r>
    </w:p>
    <w:p w:rsidR="00C44D31" w:rsidRDefault="00C44D31">
      <w:pPr>
        <w:pStyle w:val="Index1"/>
        <w:tabs>
          <w:tab w:val="right" w:pos="5030"/>
        </w:tabs>
        <w:rPr>
          <w:noProof/>
        </w:rPr>
      </w:pPr>
      <w:r>
        <w:rPr>
          <w:noProof/>
        </w:rPr>
        <w:t>Microsoft Dynamics 365 for Marketing, 59</w:t>
      </w:r>
    </w:p>
    <w:p w:rsidR="00C44D31" w:rsidRDefault="00C44D31">
      <w:pPr>
        <w:pStyle w:val="Index1"/>
        <w:tabs>
          <w:tab w:val="right" w:pos="5030"/>
        </w:tabs>
        <w:rPr>
          <w:noProof/>
        </w:rPr>
      </w:pPr>
      <w:r>
        <w:rPr>
          <w:noProof/>
        </w:rPr>
        <w:t>Microsoft Dynamics 365 for Marketing, ytterligare kontakter, 59</w:t>
      </w:r>
    </w:p>
    <w:p w:rsidR="00C44D31" w:rsidRDefault="00C44D31">
      <w:pPr>
        <w:pStyle w:val="Index1"/>
        <w:tabs>
          <w:tab w:val="right" w:pos="5030"/>
        </w:tabs>
        <w:rPr>
          <w:noProof/>
        </w:rPr>
      </w:pPr>
      <w:r>
        <w:rPr>
          <w:noProof/>
        </w:rPr>
        <w:t>Microsoft Dynamics 365 for Operations Activity CAL, 82</w:t>
      </w:r>
    </w:p>
    <w:p w:rsidR="00C44D31" w:rsidRDefault="00C44D31">
      <w:pPr>
        <w:pStyle w:val="Index1"/>
        <w:tabs>
          <w:tab w:val="right" w:pos="5030"/>
        </w:tabs>
        <w:rPr>
          <w:noProof/>
        </w:rPr>
      </w:pPr>
      <w:r>
        <w:rPr>
          <w:noProof/>
        </w:rPr>
        <w:t>Microsoft Dynamics 365 för Operations Activity, Enterprise edition, 19</w:t>
      </w:r>
    </w:p>
    <w:p w:rsidR="00C44D31" w:rsidRDefault="00C44D31">
      <w:pPr>
        <w:pStyle w:val="Index1"/>
        <w:tabs>
          <w:tab w:val="right" w:pos="5030"/>
        </w:tabs>
        <w:rPr>
          <w:noProof/>
        </w:rPr>
      </w:pPr>
      <w:r>
        <w:rPr>
          <w:noProof/>
        </w:rPr>
        <w:t>Microsoft Dynamics 365 for Operations CAL, 82</w:t>
      </w:r>
    </w:p>
    <w:p w:rsidR="00C44D31" w:rsidRDefault="00C44D31">
      <w:pPr>
        <w:pStyle w:val="Index1"/>
        <w:tabs>
          <w:tab w:val="right" w:pos="5030"/>
        </w:tabs>
        <w:rPr>
          <w:noProof/>
        </w:rPr>
      </w:pPr>
      <w:r>
        <w:rPr>
          <w:noProof/>
        </w:rPr>
        <w:t>Microsoft Dynamics 365 for Operations Device, Enterprise edition, 19, 59</w:t>
      </w:r>
    </w:p>
    <w:p w:rsidR="00C44D31" w:rsidRDefault="00C44D31">
      <w:pPr>
        <w:pStyle w:val="Index1"/>
        <w:tabs>
          <w:tab w:val="right" w:pos="5030"/>
        </w:tabs>
        <w:rPr>
          <w:noProof/>
        </w:rPr>
      </w:pPr>
      <w:r>
        <w:rPr>
          <w:noProof/>
        </w:rPr>
        <w:t>Microsoft Dynamics 365 for Operations Device, Enterprise edition Från SA, 59</w:t>
      </w:r>
    </w:p>
    <w:p w:rsidR="00C44D31" w:rsidRDefault="00C44D31">
      <w:pPr>
        <w:pStyle w:val="Index1"/>
        <w:tabs>
          <w:tab w:val="right" w:pos="5030"/>
        </w:tabs>
        <w:rPr>
          <w:noProof/>
        </w:rPr>
      </w:pPr>
      <w:r>
        <w:rPr>
          <w:noProof/>
        </w:rPr>
        <w:t>Microsoft Dynamics 365 for Operations Device, Enterprise edition-tillägg, 59</w:t>
      </w:r>
    </w:p>
    <w:p w:rsidR="00C44D31" w:rsidRDefault="00C44D31">
      <w:pPr>
        <w:pStyle w:val="Index1"/>
        <w:tabs>
          <w:tab w:val="right" w:pos="5030"/>
        </w:tabs>
        <w:rPr>
          <w:noProof/>
        </w:rPr>
      </w:pPr>
      <w:r>
        <w:rPr>
          <w:noProof/>
        </w:rPr>
        <w:t>Microsoft Dynamics 365 for Operations Server, 18</w:t>
      </w:r>
    </w:p>
    <w:p w:rsidR="00C44D31" w:rsidRDefault="00C44D31">
      <w:pPr>
        <w:pStyle w:val="Index1"/>
        <w:tabs>
          <w:tab w:val="right" w:pos="5030"/>
        </w:tabs>
        <w:rPr>
          <w:noProof/>
        </w:rPr>
      </w:pPr>
      <w:r>
        <w:rPr>
          <w:noProof/>
        </w:rPr>
        <w:t>Microsoft Dynamics 365 for Operations, Enterprise edition – Additional Database Storage, 59</w:t>
      </w:r>
    </w:p>
    <w:p w:rsidR="00C44D31" w:rsidRDefault="00C44D31">
      <w:pPr>
        <w:pStyle w:val="Index1"/>
        <w:tabs>
          <w:tab w:val="right" w:pos="5030"/>
        </w:tabs>
        <w:rPr>
          <w:noProof/>
        </w:rPr>
      </w:pPr>
      <w:r>
        <w:rPr>
          <w:noProof/>
        </w:rPr>
        <w:t>Microsoft Dynamics 365 for Operations, Enterprise edition – Additional File Storage, 60</w:t>
      </w:r>
    </w:p>
    <w:p w:rsidR="00C44D31" w:rsidRDefault="00C44D31">
      <w:pPr>
        <w:pStyle w:val="Index1"/>
        <w:tabs>
          <w:tab w:val="right" w:pos="5030"/>
        </w:tabs>
        <w:rPr>
          <w:noProof/>
        </w:rPr>
      </w:pPr>
      <w:r>
        <w:rPr>
          <w:noProof/>
        </w:rPr>
        <w:t>Microsoft Dynamics 365 for Project Service Automation, Enterprise edition, 59</w:t>
      </w:r>
    </w:p>
    <w:p w:rsidR="00C44D31" w:rsidRDefault="00C44D31">
      <w:pPr>
        <w:pStyle w:val="Index1"/>
        <w:tabs>
          <w:tab w:val="right" w:pos="5030"/>
        </w:tabs>
        <w:rPr>
          <w:noProof/>
        </w:rPr>
      </w:pPr>
      <w:r>
        <w:rPr>
          <w:noProof/>
        </w:rPr>
        <w:t>Microsoft Dynamics 365 for Retail, Enterprise edition, 59</w:t>
      </w:r>
    </w:p>
    <w:p w:rsidR="00C44D31" w:rsidRDefault="00C44D31">
      <w:pPr>
        <w:pStyle w:val="Index1"/>
        <w:tabs>
          <w:tab w:val="right" w:pos="5030"/>
        </w:tabs>
        <w:rPr>
          <w:noProof/>
        </w:rPr>
      </w:pPr>
      <w:r>
        <w:rPr>
          <w:noProof/>
        </w:rPr>
        <w:t>Microsoft Dynamics 365 for Retail, Enterprise edition Från SA, 59</w:t>
      </w:r>
    </w:p>
    <w:p w:rsidR="00C44D31" w:rsidRDefault="00C44D31">
      <w:pPr>
        <w:pStyle w:val="Index1"/>
        <w:tabs>
          <w:tab w:val="right" w:pos="5030"/>
        </w:tabs>
        <w:rPr>
          <w:noProof/>
        </w:rPr>
      </w:pPr>
      <w:r>
        <w:rPr>
          <w:noProof/>
        </w:rPr>
        <w:t>Microsoft Dynamics 365 for Retail, Enterprise edition, tillägg, 59</w:t>
      </w:r>
    </w:p>
    <w:p w:rsidR="00C44D31" w:rsidRDefault="00C44D31">
      <w:pPr>
        <w:pStyle w:val="Index1"/>
        <w:tabs>
          <w:tab w:val="right" w:pos="5030"/>
        </w:tabs>
        <w:rPr>
          <w:noProof/>
        </w:rPr>
      </w:pPr>
      <w:r>
        <w:rPr>
          <w:noProof/>
        </w:rPr>
        <w:t>Microsoft Dynamics 365 for Sales CAL, 82</w:t>
      </w:r>
    </w:p>
    <w:p w:rsidR="00C44D31" w:rsidRDefault="00C44D31">
      <w:pPr>
        <w:pStyle w:val="Index1"/>
        <w:tabs>
          <w:tab w:val="right" w:pos="5030"/>
        </w:tabs>
        <w:rPr>
          <w:noProof/>
        </w:rPr>
      </w:pPr>
      <w:r>
        <w:rPr>
          <w:noProof/>
        </w:rPr>
        <w:t>Microsoft Dynamics 365 for Sales Professional (användar-SL, 59</w:t>
      </w:r>
    </w:p>
    <w:p w:rsidR="00C44D31" w:rsidRDefault="00C44D31">
      <w:pPr>
        <w:pStyle w:val="Index1"/>
        <w:tabs>
          <w:tab w:val="right" w:pos="5030"/>
        </w:tabs>
        <w:rPr>
          <w:noProof/>
        </w:rPr>
      </w:pPr>
      <w:r>
        <w:rPr>
          <w:noProof/>
        </w:rPr>
        <w:t>Microsoft Dynamics 365 for Sales, Enterprise edition, 59</w:t>
      </w:r>
    </w:p>
    <w:p w:rsidR="00C44D31" w:rsidRDefault="00C44D31">
      <w:pPr>
        <w:pStyle w:val="Index1"/>
        <w:tabs>
          <w:tab w:val="right" w:pos="5030"/>
        </w:tabs>
        <w:rPr>
          <w:noProof/>
        </w:rPr>
      </w:pPr>
      <w:r>
        <w:rPr>
          <w:noProof/>
        </w:rPr>
        <w:t>Microsoft Dynamics 365 for Sales, Enterprise edition, 59</w:t>
      </w:r>
    </w:p>
    <w:p w:rsidR="00C44D31" w:rsidRDefault="00C44D31">
      <w:pPr>
        <w:pStyle w:val="Index1"/>
        <w:tabs>
          <w:tab w:val="right" w:pos="5030"/>
        </w:tabs>
        <w:rPr>
          <w:noProof/>
        </w:rPr>
      </w:pPr>
      <w:r>
        <w:rPr>
          <w:noProof/>
        </w:rPr>
        <w:t>Microsoft Dynamics 365 for Talent, Enterprise edition, 59</w:t>
      </w:r>
    </w:p>
    <w:p w:rsidR="00C44D31" w:rsidRDefault="00C44D31">
      <w:pPr>
        <w:pStyle w:val="Index1"/>
        <w:tabs>
          <w:tab w:val="right" w:pos="5030"/>
        </w:tabs>
        <w:rPr>
          <w:noProof/>
        </w:rPr>
      </w:pPr>
      <w:r>
        <w:rPr>
          <w:noProof/>
        </w:rPr>
        <w:t>Microsoft Dynamics 365 for Talent, Enterprise edition Från SA, 59</w:t>
      </w:r>
    </w:p>
    <w:p w:rsidR="00C44D31" w:rsidRDefault="00C44D31">
      <w:pPr>
        <w:pStyle w:val="Index1"/>
        <w:tabs>
          <w:tab w:val="right" w:pos="5030"/>
        </w:tabs>
        <w:rPr>
          <w:noProof/>
        </w:rPr>
      </w:pPr>
      <w:r>
        <w:rPr>
          <w:noProof/>
        </w:rPr>
        <w:t>Microsoft Dynamics 365 for Talent, Enterprise edition, tillägg, 59</w:t>
      </w:r>
    </w:p>
    <w:p w:rsidR="00C44D31" w:rsidRDefault="00C44D31">
      <w:pPr>
        <w:pStyle w:val="Index1"/>
        <w:tabs>
          <w:tab w:val="right" w:pos="5030"/>
        </w:tabs>
        <w:rPr>
          <w:noProof/>
        </w:rPr>
      </w:pPr>
      <w:r>
        <w:rPr>
          <w:noProof/>
        </w:rPr>
        <w:t>Microsoft Dynamics 365 for Team Members, Enterprise edition, 59</w:t>
      </w:r>
    </w:p>
    <w:p w:rsidR="00C44D31" w:rsidRDefault="00C44D31">
      <w:pPr>
        <w:pStyle w:val="Index1"/>
        <w:tabs>
          <w:tab w:val="right" w:pos="5030"/>
        </w:tabs>
        <w:rPr>
          <w:noProof/>
        </w:rPr>
      </w:pPr>
      <w:r>
        <w:rPr>
          <w:noProof/>
        </w:rPr>
        <w:t>Microsoft Dynamics 365 for Team Members, Enterprise edition Från SA, 59</w:t>
      </w:r>
    </w:p>
    <w:p w:rsidR="00C44D31" w:rsidRDefault="00C44D31">
      <w:pPr>
        <w:pStyle w:val="Index1"/>
        <w:tabs>
          <w:tab w:val="right" w:pos="5030"/>
        </w:tabs>
        <w:rPr>
          <w:noProof/>
        </w:rPr>
      </w:pPr>
      <w:r>
        <w:rPr>
          <w:noProof/>
        </w:rPr>
        <w:t>Microsoft Dynamics 365 för verksamheter, Enterprise edition - Sandbox Tier 1</w:t>
      </w:r>
    </w:p>
    <w:p w:rsidR="00C44D31" w:rsidRDefault="00C44D31">
      <w:pPr>
        <w:pStyle w:val="Index2"/>
        <w:tabs>
          <w:tab w:val="right" w:pos="5030"/>
        </w:tabs>
        <w:rPr>
          <w:noProof/>
        </w:rPr>
      </w:pPr>
      <w:r>
        <w:rPr>
          <w:noProof/>
        </w:rPr>
        <w:t>Developer &amp; Test Instance, 60</w:t>
      </w:r>
    </w:p>
    <w:p w:rsidR="00C44D31" w:rsidRDefault="00C44D31">
      <w:pPr>
        <w:pStyle w:val="Index1"/>
        <w:tabs>
          <w:tab w:val="right" w:pos="5030"/>
        </w:tabs>
        <w:rPr>
          <w:noProof/>
        </w:rPr>
      </w:pPr>
      <w:r>
        <w:rPr>
          <w:noProof/>
        </w:rPr>
        <w:t>Microsoft Dynamics 365 för verksamheter, Enterprise edition - Sandbox Tier 2</w:t>
      </w:r>
    </w:p>
    <w:p w:rsidR="00C44D31" w:rsidRDefault="00C44D31">
      <w:pPr>
        <w:pStyle w:val="Index2"/>
        <w:tabs>
          <w:tab w:val="right" w:pos="5030"/>
        </w:tabs>
        <w:rPr>
          <w:noProof/>
        </w:rPr>
      </w:pPr>
      <w:r>
        <w:rPr>
          <w:noProof/>
        </w:rPr>
        <w:t>Standard Acceptance-testning, 60</w:t>
      </w:r>
    </w:p>
    <w:p w:rsidR="00C44D31" w:rsidRDefault="00C44D31">
      <w:pPr>
        <w:pStyle w:val="Index1"/>
        <w:tabs>
          <w:tab w:val="right" w:pos="5030"/>
        </w:tabs>
        <w:rPr>
          <w:noProof/>
        </w:rPr>
      </w:pPr>
      <w:r>
        <w:rPr>
          <w:noProof/>
        </w:rPr>
        <w:t>Microsoft Dynamics 365 för verksamheter, Enterprise edition - Sandbox Tier 3</w:t>
      </w:r>
    </w:p>
    <w:p w:rsidR="00C44D31" w:rsidRDefault="00C44D31">
      <w:pPr>
        <w:pStyle w:val="Index2"/>
        <w:tabs>
          <w:tab w:val="right" w:pos="5030"/>
        </w:tabs>
        <w:rPr>
          <w:noProof/>
        </w:rPr>
      </w:pPr>
      <w:r>
        <w:rPr>
          <w:noProof/>
        </w:rPr>
        <w:t>Premier Acceptance-testning, 60</w:t>
      </w:r>
    </w:p>
    <w:p w:rsidR="00C44D31" w:rsidRDefault="00C44D31">
      <w:pPr>
        <w:pStyle w:val="Index1"/>
        <w:tabs>
          <w:tab w:val="right" w:pos="5030"/>
        </w:tabs>
        <w:rPr>
          <w:noProof/>
        </w:rPr>
      </w:pPr>
      <w:r>
        <w:rPr>
          <w:noProof/>
        </w:rPr>
        <w:t>Microsoft Dynamics 365 för verksamheter, Enterprise edition - Sandbox Tier 4</w:t>
      </w:r>
    </w:p>
    <w:p w:rsidR="00C44D31" w:rsidRDefault="00C44D31">
      <w:pPr>
        <w:pStyle w:val="Index2"/>
        <w:tabs>
          <w:tab w:val="right" w:pos="5030"/>
        </w:tabs>
        <w:rPr>
          <w:noProof/>
        </w:rPr>
      </w:pPr>
      <w:r>
        <w:rPr>
          <w:noProof/>
        </w:rPr>
        <w:t>Standard Performance-testning, 60</w:t>
      </w:r>
    </w:p>
    <w:p w:rsidR="00C44D31" w:rsidRDefault="00C44D31">
      <w:pPr>
        <w:pStyle w:val="Index1"/>
        <w:tabs>
          <w:tab w:val="right" w:pos="5030"/>
        </w:tabs>
        <w:rPr>
          <w:noProof/>
        </w:rPr>
      </w:pPr>
      <w:r>
        <w:rPr>
          <w:noProof/>
        </w:rPr>
        <w:t>Microsoft Dynamics 365 för verksamheter, Enterprise edition - Sandbox Tier 5</w:t>
      </w:r>
    </w:p>
    <w:p w:rsidR="00C44D31" w:rsidRDefault="00C44D31">
      <w:pPr>
        <w:pStyle w:val="Index2"/>
        <w:tabs>
          <w:tab w:val="right" w:pos="5030"/>
        </w:tabs>
        <w:rPr>
          <w:noProof/>
        </w:rPr>
      </w:pPr>
      <w:r>
        <w:rPr>
          <w:noProof/>
        </w:rPr>
        <w:t>Premier Performance-testning, 60</w:t>
      </w:r>
    </w:p>
    <w:p w:rsidR="00C44D31" w:rsidRDefault="00C44D31">
      <w:pPr>
        <w:pStyle w:val="Index1"/>
        <w:tabs>
          <w:tab w:val="right" w:pos="5030"/>
        </w:tabs>
        <w:rPr>
          <w:noProof/>
        </w:rPr>
      </w:pPr>
      <w:r>
        <w:rPr>
          <w:noProof/>
        </w:rPr>
        <w:t>Microsoft Dynamics 365 Plan, Enterprise edition, 58</w:t>
      </w:r>
    </w:p>
    <w:p w:rsidR="00C44D31" w:rsidRDefault="00C44D31">
      <w:pPr>
        <w:pStyle w:val="Index1"/>
        <w:tabs>
          <w:tab w:val="right" w:pos="5030"/>
        </w:tabs>
        <w:rPr>
          <w:noProof/>
        </w:rPr>
      </w:pPr>
      <w:r>
        <w:rPr>
          <w:noProof/>
        </w:rPr>
        <w:t>Microsoft Dynamics 365 Plan, Enterprise edition Från SA, 58</w:t>
      </w:r>
    </w:p>
    <w:p w:rsidR="00C44D31" w:rsidRDefault="00C44D31">
      <w:pPr>
        <w:pStyle w:val="Index1"/>
        <w:tabs>
          <w:tab w:val="right" w:pos="5030"/>
        </w:tabs>
        <w:rPr>
          <w:noProof/>
        </w:rPr>
      </w:pPr>
      <w:r>
        <w:rPr>
          <w:noProof/>
        </w:rPr>
        <w:t>Microsoft Dynamics 365 Pro direktsupport, 60</w:t>
      </w:r>
    </w:p>
    <w:p w:rsidR="00C44D31" w:rsidRDefault="00C44D31">
      <w:pPr>
        <w:pStyle w:val="Index1"/>
        <w:tabs>
          <w:tab w:val="right" w:pos="5030"/>
        </w:tabs>
        <w:rPr>
          <w:noProof/>
        </w:rPr>
      </w:pPr>
      <w:r>
        <w:rPr>
          <w:noProof/>
        </w:rPr>
        <w:t>Microsoft Dynamics 365 Unified Operations Plan, Enterprise edition, 59</w:t>
      </w:r>
    </w:p>
    <w:p w:rsidR="00C44D31" w:rsidRDefault="00C44D31">
      <w:pPr>
        <w:pStyle w:val="Index1"/>
        <w:tabs>
          <w:tab w:val="right" w:pos="5030"/>
        </w:tabs>
        <w:rPr>
          <w:noProof/>
        </w:rPr>
      </w:pPr>
      <w:r>
        <w:rPr>
          <w:noProof/>
        </w:rPr>
        <w:t>Microsoft Dynamics 365 Unified Operations Plan, Enterprise edition Från SA, 59</w:t>
      </w:r>
    </w:p>
    <w:p w:rsidR="00C44D31" w:rsidRDefault="00C44D31">
      <w:pPr>
        <w:pStyle w:val="Index1"/>
        <w:tabs>
          <w:tab w:val="right" w:pos="5030"/>
        </w:tabs>
        <w:rPr>
          <w:noProof/>
        </w:rPr>
      </w:pPr>
      <w:r>
        <w:rPr>
          <w:noProof/>
        </w:rPr>
        <w:t>Microsoft Dynamics 365 Unified Operations Plan, Enterprise edition, tillägg, 59</w:t>
      </w:r>
    </w:p>
    <w:p w:rsidR="00C44D31" w:rsidRDefault="00C44D31">
      <w:pPr>
        <w:pStyle w:val="Index1"/>
        <w:tabs>
          <w:tab w:val="right" w:pos="5030"/>
        </w:tabs>
        <w:rPr>
          <w:noProof/>
        </w:rPr>
      </w:pPr>
      <w:r>
        <w:rPr>
          <w:noProof/>
        </w:rPr>
        <w:t>Microsoft Dynamics AX 2012 R2, 18</w:t>
      </w:r>
    </w:p>
    <w:p w:rsidR="00C44D31" w:rsidRDefault="00C44D31">
      <w:pPr>
        <w:pStyle w:val="Index1"/>
        <w:tabs>
          <w:tab w:val="right" w:pos="5030"/>
        </w:tabs>
        <w:rPr>
          <w:noProof/>
        </w:rPr>
      </w:pPr>
      <w:r>
        <w:rPr>
          <w:noProof/>
        </w:rPr>
        <w:t>Microsoft Dynamics AX 2012 R3, 18</w:t>
      </w:r>
    </w:p>
    <w:p w:rsidR="00C44D31" w:rsidRDefault="00C44D31">
      <w:pPr>
        <w:pStyle w:val="Index1"/>
        <w:tabs>
          <w:tab w:val="right" w:pos="5030"/>
        </w:tabs>
        <w:rPr>
          <w:noProof/>
        </w:rPr>
      </w:pPr>
      <w:r>
        <w:rPr>
          <w:noProof/>
        </w:rPr>
        <w:t>Microsoft Dynamics AX Enterprise CAL, 82</w:t>
      </w:r>
    </w:p>
    <w:p w:rsidR="00C44D31" w:rsidRDefault="00C44D31">
      <w:pPr>
        <w:pStyle w:val="Index1"/>
        <w:tabs>
          <w:tab w:val="right" w:pos="5030"/>
        </w:tabs>
        <w:rPr>
          <w:noProof/>
        </w:rPr>
      </w:pPr>
      <w:r>
        <w:rPr>
          <w:noProof/>
        </w:rPr>
        <w:t>Microsoft Dynamics AX Functional CAL, 82</w:t>
      </w:r>
    </w:p>
    <w:p w:rsidR="00C44D31" w:rsidRDefault="00C44D31">
      <w:pPr>
        <w:pStyle w:val="Index1"/>
        <w:tabs>
          <w:tab w:val="right" w:pos="5030"/>
        </w:tabs>
        <w:rPr>
          <w:noProof/>
        </w:rPr>
      </w:pPr>
      <w:r>
        <w:rPr>
          <w:noProof/>
        </w:rPr>
        <w:t>Microsoft Dynamics AX Standard Commerce Core Server, 82</w:t>
      </w:r>
    </w:p>
    <w:p w:rsidR="00C44D31" w:rsidRDefault="00C44D31">
      <w:pPr>
        <w:pStyle w:val="Index1"/>
        <w:tabs>
          <w:tab w:val="right" w:pos="5030"/>
        </w:tabs>
        <w:rPr>
          <w:noProof/>
        </w:rPr>
      </w:pPr>
      <w:r>
        <w:rPr>
          <w:noProof/>
        </w:rPr>
        <w:t>Microsoft Dynamics AX Store Server, 82</w:t>
      </w:r>
    </w:p>
    <w:p w:rsidR="00C44D31" w:rsidRDefault="00C44D31">
      <w:pPr>
        <w:pStyle w:val="Index1"/>
        <w:tabs>
          <w:tab w:val="right" w:pos="5030"/>
        </w:tabs>
        <w:rPr>
          <w:noProof/>
        </w:rPr>
      </w:pPr>
      <w:r>
        <w:rPr>
          <w:noProof/>
        </w:rPr>
        <w:t>Microsoft Dynamics AX Task CAL, 81</w:t>
      </w:r>
    </w:p>
    <w:p w:rsidR="00C44D31" w:rsidRDefault="00C44D31">
      <w:pPr>
        <w:pStyle w:val="Index1"/>
        <w:tabs>
          <w:tab w:val="right" w:pos="5030"/>
        </w:tabs>
        <w:rPr>
          <w:noProof/>
        </w:rPr>
      </w:pPr>
      <w:r>
        <w:rPr>
          <w:noProof/>
        </w:rPr>
        <w:t>Microsoft Dynamics CRM 2015, 18</w:t>
      </w:r>
    </w:p>
    <w:p w:rsidR="00C44D31" w:rsidRDefault="00C44D31">
      <w:pPr>
        <w:pStyle w:val="Index1"/>
        <w:tabs>
          <w:tab w:val="right" w:pos="5030"/>
        </w:tabs>
        <w:rPr>
          <w:noProof/>
        </w:rPr>
      </w:pPr>
      <w:r>
        <w:rPr>
          <w:noProof/>
        </w:rPr>
        <w:t>Microsoft Dynamics CRM 2016, 18</w:t>
      </w:r>
    </w:p>
    <w:p w:rsidR="00C44D31" w:rsidRDefault="00C44D31">
      <w:pPr>
        <w:pStyle w:val="Index1"/>
        <w:tabs>
          <w:tab w:val="right" w:pos="5030"/>
        </w:tabs>
        <w:rPr>
          <w:noProof/>
        </w:rPr>
      </w:pPr>
      <w:r>
        <w:rPr>
          <w:noProof/>
        </w:rPr>
        <w:t>Microsoft Dynamics CRM Server 2013, 82</w:t>
      </w:r>
    </w:p>
    <w:p w:rsidR="00C44D31" w:rsidRDefault="00C44D31">
      <w:pPr>
        <w:pStyle w:val="Index1"/>
        <w:tabs>
          <w:tab w:val="right" w:pos="5030"/>
        </w:tabs>
        <w:rPr>
          <w:noProof/>
        </w:rPr>
      </w:pPr>
      <w:r>
        <w:rPr>
          <w:noProof/>
        </w:rPr>
        <w:t>Microsoft Dynamics CRM Server 2015, 82</w:t>
      </w:r>
    </w:p>
    <w:p w:rsidR="00C44D31" w:rsidRDefault="00C44D31">
      <w:pPr>
        <w:pStyle w:val="Index1"/>
        <w:tabs>
          <w:tab w:val="right" w:pos="5030"/>
        </w:tabs>
        <w:rPr>
          <w:noProof/>
        </w:rPr>
      </w:pPr>
      <w:r>
        <w:rPr>
          <w:noProof/>
        </w:rPr>
        <w:t>Microsoft Flow Plan 1, 68</w:t>
      </w:r>
    </w:p>
    <w:p w:rsidR="00C44D31" w:rsidRDefault="00C44D31">
      <w:pPr>
        <w:pStyle w:val="Index1"/>
        <w:tabs>
          <w:tab w:val="right" w:pos="5030"/>
        </w:tabs>
        <w:rPr>
          <w:noProof/>
        </w:rPr>
      </w:pPr>
      <w:r>
        <w:rPr>
          <w:noProof/>
        </w:rPr>
        <w:t>Microsoft Flow Plan 2, 69</w:t>
      </w:r>
    </w:p>
    <w:p w:rsidR="00C44D31" w:rsidRDefault="00C44D31">
      <w:pPr>
        <w:pStyle w:val="Index1"/>
        <w:tabs>
          <w:tab w:val="right" w:pos="5030"/>
        </w:tabs>
        <w:rPr>
          <w:noProof/>
        </w:rPr>
      </w:pPr>
      <w:r>
        <w:rPr>
          <w:noProof/>
        </w:rPr>
        <w:t>Microsoft Identity Manager 2016 CAL, 20</w:t>
      </w:r>
    </w:p>
    <w:p w:rsidR="00C44D31" w:rsidRDefault="00C44D31">
      <w:pPr>
        <w:pStyle w:val="Index1"/>
        <w:tabs>
          <w:tab w:val="right" w:pos="5030"/>
        </w:tabs>
        <w:rPr>
          <w:noProof/>
        </w:rPr>
      </w:pPr>
      <w:r>
        <w:rPr>
          <w:noProof/>
        </w:rPr>
        <w:t>Microsoft Identity Manager 2016 External Connector, 20</w:t>
      </w:r>
    </w:p>
    <w:p w:rsidR="00C44D31" w:rsidRDefault="00C44D31">
      <w:pPr>
        <w:pStyle w:val="Index1"/>
        <w:tabs>
          <w:tab w:val="right" w:pos="5030"/>
        </w:tabs>
        <w:rPr>
          <w:noProof/>
        </w:rPr>
      </w:pPr>
      <w:r>
        <w:rPr>
          <w:noProof/>
        </w:rPr>
        <w:t>Microsoft Intune, 15, 31, 70</w:t>
      </w:r>
    </w:p>
    <w:p w:rsidR="00C44D31" w:rsidRDefault="00C44D31">
      <w:pPr>
        <w:pStyle w:val="Index1"/>
        <w:tabs>
          <w:tab w:val="right" w:pos="5030"/>
        </w:tabs>
        <w:rPr>
          <w:noProof/>
        </w:rPr>
      </w:pPr>
      <w:r>
        <w:rPr>
          <w:noProof/>
        </w:rPr>
        <w:t>Microsoft Intune användar-SL-tillägg med 1 GB extra lagringsutrymme, 70</w:t>
      </w:r>
    </w:p>
    <w:p w:rsidR="00C44D31" w:rsidRDefault="00C44D31">
      <w:pPr>
        <w:pStyle w:val="Index1"/>
        <w:tabs>
          <w:tab w:val="right" w:pos="5030"/>
        </w:tabs>
        <w:rPr>
          <w:noProof/>
        </w:rPr>
      </w:pPr>
      <w:r>
        <w:rPr>
          <w:noProof/>
        </w:rPr>
        <w:t>Microsoft Intune for EDU, 70</w:t>
      </w:r>
    </w:p>
    <w:p w:rsidR="00C44D31" w:rsidRDefault="00C44D31">
      <w:pPr>
        <w:pStyle w:val="Index1"/>
        <w:tabs>
          <w:tab w:val="right" w:pos="5030"/>
        </w:tabs>
        <w:rPr>
          <w:noProof/>
        </w:rPr>
      </w:pPr>
      <w:r>
        <w:rPr>
          <w:noProof/>
        </w:rPr>
        <w:t>Microsoft Intune for EDU-tillägg, 70</w:t>
      </w:r>
    </w:p>
    <w:p w:rsidR="00C44D31" w:rsidRDefault="00C44D31">
      <w:pPr>
        <w:pStyle w:val="Index1"/>
        <w:tabs>
          <w:tab w:val="right" w:pos="5030"/>
        </w:tabs>
        <w:rPr>
          <w:noProof/>
        </w:rPr>
      </w:pPr>
      <w:r>
        <w:rPr>
          <w:noProof/>
        </w:rPr>
        <w:t>Microsoft Kaizala Pro, 69</w:t>
      </w:r>
    </w:p>
    <w:p w:rsidR="00C44D31" w:rsidRDefault="00C44D31">
      <w:pPr>
        <w:pStyle w:val="Index1"/>
        <w:tabs>
          <w:tab w:val="right" w:pos="5030"/>
        </w:tabs>
        <w:rPr>
          <w:noProof/>
        </w:rPr>
      </w:pPr>
      <w:r>
        <w:rPr>
          <w:noProof/>
        </w:rPr>
        <w:t>Microsoft Learning Imagine Academy, 70</w:t>
      </w:r>
    </w:p>
    <w:p w:rsidR="00C44D31" w:rsidRDefault="00C44D31">
      <w:pPr>
        <w:pStyle w:val="Index1"/>
        <w:tabs>
          <w:tab w:val="right" w:pos="5030"/>
        </w:tabs>
        <w:rPr>
          <w:noProof/>
        </w:rPr>
      </w:pPr>
      <w:r>
        <w:rPr>
          <w:noProof/>
        </w:rPr>
        <w:t>Microsoft Learning MCP 1 Exam Vouchers, 70</w:t>
      </w:r>
    </w:p>
    <w:p w:rsidR="00C44D31" w:rsidRDefault="00C44D31">
      <w:pPr>
        <w:pStyle w:val="Index1"/>
        <w:tabs>
          <w:tab w:val="right" w:pos="5030"/>
        </w:tabs>
        <w:rPr>
          <w:noProof/>
        </w:rPr>
      </w:pPr>
      <w:r>
        <w:rPr>
          <w:noProof/>
        </w:rPr>
        <w:t>Microsoft Learning MCP 30 Exam Vouchers, 70</w:t>
      </w:r>
    </w:p>
    <w:p w:rsidR="00C44D31" w:rsidRDefault="00C44D31">
      <w:pPr>
        <w:pStyle w:val="Index1"/>
        <w:tabs>
          <w:tab w:val="right" w:pos="5030"/>
        </w:tabs>
        <w:rPr>
          <w:noProof/>
        </w:rPr>
      </w:pPr>
      <w:r>
        <w:rPr>
          <w:noProof/>
        </w:rPr>
        <w:t>Microsoft Learning MOS/MCE Certification 125 Exam Site license, 71</w:t>
      </w:r>
    </w:p>
    <w:p w:rsidR="00C44D31" w:rsidRDefault="00C44D31">
      <w:pPr>
        <w:pStyle w:val="Index1"/>
        <w:tabs>
          <w:tab w:val="right" w:pos="5030"/>
        </w:tabs>
        <w:rPr>
          <w:noProof/>
        </w:rPr>
      </w:pPr>
      <w:r>
        <w:rPr>
          <w:noProof/>
        </w:rPr>
        <w:t>Microsoft Learning MOS/MTA/MCE Certification 500 Exam Site license, 71</w:t>
      </w:r>
    </w:p>
    <w:p w:rsidR="00C44D31" w:rsidRDefault="00C44D31">
      <w:pPr>
        <w:pStyle w:val="Index1"/>
        <w:tabs>
          <w:tab w:val="right" w:pos="5030"/>
        </w:tabs>
        <w:rPr>
          <w:noProof/>
        </w:rPr>
      </w:pPr>
      <w:r>
        <w:rPr>
          <w:noProof/>
        </w:rPr>
        <w:t>Microsoft Learning MTA/MCA Certification 125 Exam Site license, 70</w:t>
      </w:r>
    </w:p>
    <w:p w:rsidR="00C44D31" w:rsidRDefault="00C44D31">
      <w:pPr>
        <w:pStyle w:val="Index1"/>
        <w:tabs>
          <w:tab w:val="right" w:pos="5030"/>
        </w:tabs>
        <w:rPr>
          <w:noProof/>
        </w:rPr>
      </w:pPr>
      <w:r>
        <w:rPr>
          <w:noProof/>
        </w:rPr>
        <w:t>Microsoft MultiFactor Authentication, 54</w:t>
      </w:r>
    </w:p>
    <w:p w:rsidR="00C44D31" w:rsidRDefault="00C44D31">
      <w:pPr>
        <w:pStyle w:val="Index1"/>
        <w:tabs>
          <w:tab w:val="right" w:pos="5030"/>
        </w:tabs>
        <w:rPr>
          <w:noProof/>
        </w:rPr>
      </w:pPr>
      <w:r>
        <w:rPr>
          <w:noProof/>
        </w:rPr>
        <w:t>Microsoft MyAnalytics, 64</w:t>
      </w:r>
    </w:p>
    <w:p w:rsidR="00C44D31" w:rsidRDefault="00C44D31">
      <w:pPr>
        <w:pStyle w:val="Index1"/>
        <w:tabs>
          <w:tab w:val="right" w:pos="5030"/>
        </w:tabs>
        <w:rPr>
          <w:noProof/>
        </w:rPr>
      </w:pPr>
      <w:r>
        <w:rPr>
          <w:noProof/>
        </w:rPr>
        <w:t>Microsoft Office Audit och Control Management Server 2013, 25</w:t>
      </w:r>
    </w:p>
    <w:p w:rsidR="00C44D31" w:rsidRDefault="00C44D31">
      <w:pPr>
        <w:pStyle w:val="Index1"/>
        <w:tabs>
          <w:tab w:val="right" w:pos="5030"/>
        </w:tabs>
        <w:rPr>
          <w:noProof/>
        </w:rPr>
      </w:pPr>
      <w:r>
        <w:rPr>
          <w:noProof/>
        </w:rPr>
        <w:t>Microsoft PowerApps Plan 1, 69</w:t>
      </w:r>
    </w:p>
    <w:p w:rsidR="00C44D31" w:rsidRDefault="00C44D31">
      <w:pPr>
        <w:pStyle w:val="Index1"/>
        <w:tabs>
          <w:tab w:val="right" w:pos="5030"/>
        </w:tabs>
        <w:rPr>
          <w:noProof/>
        </w:rPr>
      </w:pPr>
      <w:r>
        <w:rPr>
          <w:noProof/>
        </w:rPr>
        <w:t>Microsoft PowerApps Plan 2, 69</w:t>
      </w:r>
    </w:p>
    <w:p w:rsidR="00C44D31" w:rsidRDefault="00C44D31">
      <w:pPr>
        <w:pStyle w:val="Index1"/>
        <w:tabs>
          <w:tab w:val="right" w:pos="5030"/>
        </w:tabs>
        <w:rPr>
          <w:noProof/>
        </w:rPr>
      </w:pPr>
      <w:r>
        <w:rPr>
          <w:noProof/>
        </w:rPr>
        <w:t>Microsoft Relationship Sales, 60</w:t>
      </w:r>
    </w:p>
    <w:p w:rsidR="00C44D31" w:rsidRDefault="00C44D31">
      <w:pPr>
        <w:pStyle w:val="Index1"/>
        <w:tabs>
          <w:tab w:val="right" w:pos="5030"/>
        </w:tabs>
        <w:rPr>
          <w:noProof/>
        </w:rPr>
      </w:pPr>
      <w:r>
        <w:rPr>
          <w:noProof/>
        </w:rPr>
        <w:t>Microsoft Stream Plan 1, 69</w:t>
      </w:r>
    </w:p>
    <w:p w:rsidR="00C44D31" w:rsidRDefault="00C44D31">
      <w:pPr>
        <w:pStyle w:val="Index1"/>
        <w:tabs>
          <w:tab w:val="right" w:pos="5030"/>
        </w:tabs>
        <w:rPr>
          <w:noProof/>
        </w:rPr>
      </w:pPr>
      <w:r>
        <w:rPr>
          <w:noProof/>
        </w:rPr>
        <w:t>Microsoft Stream Plan 2, 69</w:t>
      </w:r>
    </w:p>
    <w:p w:rsidR="00C44D31" w:rsidRDefault="00C44D31">
      <w:pPr>
        <w:pStyle w:val="Index1"/>
        <w:tabs>
          <w:tab w:val="right" w:pos="5030"/>
        </w:tabs>
        <w:rPr>
          <w:noProof/>
        </w:rPr>
      </w:pPr>
      <w:r>
        <w:rPr>
          <w:noProof/>
        </w:rPr>
        <w:t>Microsoft Translator API, 52</w:t>
      </w:r>
    </w:p>
    <w:p w:rsidR="00C44D31" w:rsidRDefault="00C44D31">
      <w:pPr>
        <w:pStyle w:val="Index1"/>
        <w:tabs>
          <w:tab w:val="right" w:pos="5030"/>
        </w:tabs>
        <w:rPr>
          <w:noProof/>
        </w:rPr>
      </w:pPr>
      <w:r>
        <w:rPr>
          <w:noProof/>
        </w:rPr>
        <w:t>Minecraft</w:t>
      </w:r>
    </w:p>
    <w:p w:rsidR="00C44D31" w:rsidRDefault="00C44D31">
      <w:pPr>
        <w:pStyle w:val="Index2"/>
        <w:tabs>
          <w:tab w:val="right" w:pos="5030"/>
        </w:tabs>
        <w:rPr>
          <w:noProof/>
        </w:rPr>
      </w:pPr>
      <w:r>
        <w:rPr>
          <w:noProof/>
        </w:rPr>
        <w:t>Education Edition, 71</w:t>
      </w:r>
    </w:p>
    <w:p w:rsidR="00C44D31" w:rsidRDefault="00C44D31">
      <w:pPr>
        <w:pStyle w:val="Index1"/>
        <w:tabs>
          <w:tab w:val="right" w:pos="5030"/>
        </w:tabs>
        <w:rPr>
          <w:noProof/>
        </w:rPr>
      </w:pPr>
      <w:r>
        <w:rPr>
          <w:noProof/>
        </w:rPr>
        <w:t>Mobile Asset Management Distance Matrix per tillgång automatiskt, 68</w:t>
      </w:r>
    </w:p>
    <w:p w:rsidR="00C44D31" w:rsidRDefault="00C44D31">
      <w:pPr>
        <w:pStyle w:val="Index1"/>
        <w:tabs>
          <w:tab w:val="right" w:pos="5030"/>
        </w:tabs>
        <w:rPr>
          <w:noProof/>
        </w:rPr>
      </w:pPr>
      <w:r>
        <w:rPr>
          <w:noProof/>
        </w:rPr>
        <w:t>Mobile Asset Management Distance Matrix per tillgång manuellt, 68</w:t>
      </w:r>
    </w:p>
    <w:p w:rsidR="00C44D31" w:rsidRDefault="00C44D31">
      <w:pPr>
        <w:pStyle w:val="Index1"/>
        <w:tabs>
          <w:tab w:val="right" w:pos="5030"/>
        </w:tabs>
        <w:rPr>
          <w:noProof/>
        </w:rPr>
      </w:pPr>
      <w:r>
        <w:rPr>
          <w:noProof/>
        </w:rPr>
        <w:t>Mobile Asset Management Drive Analytics per tillgång, 68</w:t>
      </w:r>
    </w:p>
    <w:p w:rsidR="00C44D31" w:rsidRDefault="00C44D31">
      <w:pPr>
        <w:pStyle w:val="Index1"/>
        <w:tabs>
          <w:tab w:val="right" w:pos="5030"/>
        </w:tabs>
        <w:rPr>
          <w:noProof/>
        </w:rPr>
      </w:pPr>
      <w:r>
        <w:rPr>
          <w:noProof/>
        </w:rPr>
        <w:t>Mobile Asset Management per tillgång (SL), 68</w:t>
      </w:r>
    </w:p>
    <w:p w:rsidR="00C44D31" w:rsidRDefault="00C44D31">
      <w:pPr>
        <w:pStyle w:val="Index1"/>
        <w:tabs>
          <w:tab w:val="right" w:pos="5030"/>
        </w:tabs>
        <w:rPr>
          <w:noProof/>
        </w:rPr>
      </w:pPr>
      <w:r>
        <w:rPr>
          <w:noProof/>
        </w:rPr>
        <w:t>Mobile Asset Management Platform, 68</w:t>
      </w:r>
    </w:p>
    <w:p w:rsidR="00C44D31" w:rsidRDefault="00C44D31">
      <w:pPr>
        <w:pStyle w:val="Index1"/>
        <w:tabs>
          <w:tab w:val="right" w:pos="5030"/>
        </w:tabs>
        <w:rPr>
          <w:noProof/>
        </w:rPr>
      </w:pPr>
      <w:r>
        <w:rPr>
          <w:noProof/>
        </w:rPr>
        <w:t>Mobile Asset Management Truck Routing per tillgång, 68</w:t>
      </w:r>
    </w:p>
    <w:p w:rsidR="00C44D31" w:rsidRDefault="00C44D31">
      <w:pPr>
        <w:pStyle w:val="Index1"/>
        <w:tabs>
          <w:tab w:val="right" w:pos="5030"/>
        </w:tabs>
        <w:rPr>
          <w:noProof/>
        </w:rPr>
      </w:pPr>
      <w:r>
        <w:rPr>
          <w:noProof/>
        </w:rPr>
        <w:t>MSDN-plattformar, 36</w:t>
      </w:r>
    </w:p>
    <w:p w:rsidR="00C44D31" w:rsidRDefault="00C44D31">
      <w:pPr>
        <w:pStyle w:val="Index1"/>
        <w:tabs>
          <w:tab w:val="right" w:pos="5030"/>
        </w:tabs>
        <w:rPr>
          <w:noProof/>
        </w:rPr>
      </w:pPr>
      <w:r>
        <w:rPr>
          <w:noProof/>
        </w:rPr>
        <w:t>Offentlig telefon, 67</w:t>
      </w:r>
    </w:p>
    <w:p w:rsidR="00C44D31" w:rsidRDefault="00C44D31">
      <w:pPr>
        <w:pStyle w:val="Index1"/>
        <w:tabs>
          <w:tab w:val="right" w:pos="5030"/>
        </w:tabs>
        <w:rPr>
          <w:noProof/>
        </w:rPr>
      </w:pPr>
      <w:r>
        <w:rPr>
          <w:noProof/>
        </w:rPr>
        <w:t>Office 2013, 21</w:t>
      </w:r>
    </w:p>
    <w:p w:rsidR="00C44D31" w:rsidRDefault="00C44D31">
      <w:pPr>
        <w:pStyle w:val="Index1"/>
        <w:tabs>
          <w:tab w:val="right" w:pos="5030"/>
        </w:tabs>
        <w:rPr>
          <w:noProof/>
        </w:rPr>
      </w:pPr>
      <w:r>
        <w:rPr>
          <w:noProof/>
        </w:rPr>
        <w:t>Office 2016 för Mac Standard, 22</w:t>
      </w:r>
    </w:p>
    <w:p w:rsidR="00C44D31" w:rsidRDefault="00C44D31">
      <w:pPr>
        <w:pStyle w:val="Index1"/>
        <w:tabs>
          <w:tab w:val="right" w:pos="5030"/>
        </w:tabs>
        <w:rPr>
          <w:noProof/>
        </w:rPr>
      </w:pPr>
      <w:r>
        <w:rPr>
          <w:noProof/>
        </w:rPr>
        <w:t>Office 365 A1, 62</w:t>
      </w:r>
    </w:p>
    <w:p w:rsidR="00C44D31" w:rsidRDefault="00C44D31">
      <w:pPr>
        <w:pStyle w:val="Index1"/>
        <w:tabs>
          <w:tab w:val="right" w:pos="5030"/>
        </w:tabs>
        <w:rPr>
          <w:noProof/>
        </w:rPr>
      </w:pPr>
      <w:r>
        <w:rPr>
          <w:noProof/>
        </w:rPr>
        <w:t>Office 365 A3, 62</w:t>
      </w:r>
    </w:p>
    <w:p w:rsidR="00C44D31" w:rsidRDefault="00C44D31">
      <w:pPr>
        <w:pStyle w:val="Index1"/>
        <w:tabs>
          <w:tab w:val="right" w:pos="5030"/>
        </w:tabs>
        <w:rPr>
          <w:noProof/>
        </w:rPr>
      </w:pPr>
      <w:r>
        <w:rPr>
          <w:noProof/>
        </w:rPr>
        <w:t>Office 365 A5, 62</w:t>
      </w:r>
    </w:p>
    <w:p w:rsidR="00C44D31" w:rsidRDefault="00C44D31">
      <w:pPr>
        <w:pStyle w:val="Index1"/>
        <w:tabs>
          <w:tab w:val="right" w:pos="5030"/>
        </w:tabs>
        <w:rPr>
          <w:noProof/>
        </w:rPr>
      </w:pPr>
      <w:r>
        <w:rPr>
          <w:noProof/>
        </w:rPr>
        <w:t>Office 365 Advanced Compliance, 64</w:t>
      </w:r>
    </w:p>
    <w:p w:rsidR="00C44D31" w:rsidRDefault="00C44D31">
      <w:pPr>
        <w:pStyle w:val="Index1"/>
        <w:tabs>
          <w:tab w:val="right" w:pos="5030"/>
        </w:tabs>
        <w:rPr>
          <w:noProof/>
        </w:rPr>
      </w:pPr>
      <w:r>
        <w:rPr>
          <w:noProof/>
        </w:rPr>
        <w:t>Office 365 Advanced Threat Protection, 65</w:t>
      </w:r>
    </w:p>
    <w:p w:rsidR="00C44D31" w:rsidRDefault="00C44D31">
      <w:pPr>
        <w:pStyle w:val="Index1"/>
        <w:tabs>
          <w:tab w:val="right" w:pos="5030"/>
        </w:tabs>
        <w:rPr>
          <w:noProof/>
        </w:rPr>
      </w:pPr>
      <w:r>
        <w:rPr>
          <w:noProof/>
        </w:rPr>
        <w:t>Office 365 Business, 61</w:t>
      </w:r>
    </w:p>
    <w:p w:rsidR="00C44D31" w:rsidRDefault="00C44D31">
      <w:pPr>
        <w:pStyle w:val="Index1"/>
        <w:tabs>
          <w:tab w:val="right" w:pos="5030"/>
        </w:tabs>
        <w:rPr>
          <w:noProof/>
        </w:rPr>
      </w:pPr>
      <w:r>
        <w:rPr>
          <w:noProof/>
        </w:rPr>
        <w:t>Office 365 Business Essentials, 62</w:t>
      </w:r>
    </w:p>
    <w:p w:rsidR="00C44D31" w:rsidRDefault="00C44D31">
      <w:pPr>
        <w:pStyle w:val="Index1"/>
        <w:tabs>
          <w:tab w:val="right" w:pos="5030"/>
        </w:tabs>
        <w:rPr>
          <w:noProof/>
        </w:rPr>
      </w:pPr>
      <w:r>
        <w:rPr>
          <w:noProof/>
        </w:rPr>
        <w:t>Office 365 Business Premium, 62</w:t>
      </w:r>
    </w:p>
    <w:p w:rsidR="00C44D31" w:rsidRDefault="00C44D31">
      <w:pPr>
        <w:pStyle w:val="Index1"/>
        <w:tabs>
          <w:tab w:val="right" w:pos="5030"/>
        </w:tabs>
        <w:rPr>
          <w:noProof/>
        </w:rPr>
      </w:pPr>
      <w:r>
        <w:rPr>
          <w:noProof/>
        </w:rPr>
        <w:t>Office 365 Cloud App Security (användar-SL), 64</w:t>
      </w:r>
    </w:p>
    <w:p w:rsidR="00C44D31" w:rsidRDefault="00C44D31">
      <w:pPr>
        <w:pStyle w:val="Index1"/>
        <w:tabs>
          <w:tab w:val="right" w:pos="5030"/>
        </w:tabs>
        <w:rPr>
          <w:noProof/>
        </w:rPr>
      </w:pPr>
      <w:r>
        <w:rPr>
          <w:noProof/>
        </w:rPr>
        <w:t>Office 365 Enterprise E1, 14, 63</w:t>
      </w:r>
    </w:p>
    <w:p w:rsidR="00C44D31" w:rsidRDefault="00C44D31">
      <w:pPr>
        <w:pStyle w:val="Index1"/>
        <w:tabs>
          <w:tab w:val="right" w:pos="5030"/>
        </w:tabs>
        <w:rPr>
          <w:noProof/>
        </w:rPr>
      </w:pPr>
      <w:r>
        <w:rPr>
          <w:noProof/>
        </w:rPr>
        <w:t>Office 365 Enterprise E1 Från SA, 63</w:t>
      </w:r>
    </w:p>
    <w:p w:rsidR="00C44D31" w:rsidRDefault="00C44D31">
      <w:pPr>
        <w:pStyle w:val="Index1"/>
        <w:tabs>
          <w:tab w:val="right" w:pos="5030"/>
        </w:tabs>
        <w:rPr>
          <w:noProof/>
        </w:rPr>
      </w:pPr>
      <w:r>
        <w:rPr>
          <w:noProof/>
        </w:rPr>
        <w:t>Office 365 Enterprise E1 och Microsoft Intune, 15</w:t>
      </w:r>
    </w:p>
    <w:p w:rsidR="00C44D31" w:rsidRDefault="00C44D31">
      <w:pPr>
        <w:pStyle w:val="Index1"/>
        <w:tabs>
          <w:tab w:val="right" w:pos="5030"/>
        </w:tabs>
        <w:rPr>
          <w:noProof/>
        </w:rPr>
      </w:pPr>
      <w:r>
        <w:rPr>
          <w:noProof/>
        </w:rPr>
        <w:t>Office 365 Enterprise E3, 14, 15, 63</w:t>
      </w:r>
    </w:p>
    <w:p w:rsidR="00C44D31" w:rsidRDefault="00C44D31">
      <w:pPr>
        <w:pStyle w:val="Index1"/>
        <w:tabs>
          <w:tab w:val="right" w:pos="5030"/>
        </w:tabs>
        <w:rPr>
          <w:noProof/>
        </w:rPr>
      </w:pPr>
      <w:r>
        <w:rPr>
          <w:noProof/>
        </w:rPr>
        <w:t>Office 365 Enterprise E3 Från SA, 63</w:t>
      </w:r>
    </w:p>
    <w:p w:rsidR="00C44D31" w:rsidRDefault="00C44D31">
      <w:pPr>
        <w:pStyle w:val="Index1"/>
        <w:tabs>
          <w:tab w:val="right" w:pos="5030"/>
        </w:tabs>
        <w:rPr>
          <w:noProof/>
        </w:rPr>
      </w:pPr>
      <w:r>
        <w:rPr>
          <w:noProof/>
        </w:rPr>
        <w:t>Office 365 Enterprise E3 och Microsoft Intune, 15</w:t>
      </w:r>
    </w:p>
    <w:p w:rsidR="00C44D31" w:rsidRDefault="00C44D31">
      <w:pPr>
        <w:pStyle w:val="Index1"/>
        <w:tabs>
          <w:tab w:val="right" w:pos="5030"/>
        </w:tabs>
        <w:rPr>
          <w:noProof/>
        </w:rPr>
      </w:pPr>
      <w:r>
        <w:rPr>
          <w:noProof/>
        </w:rPr>
        <w:t>Office 365 Enterprise E4, 63</w:t>
      </w:r>
    </w:p>
    <w:p w:rsidR="00C44D31" w:rsidRDefault="00C44D31">
      <w:pPr>
        <w:pStyle w:val="Index1"/>
        <w:tabs>
          <w:tab w:val="right" w:pos="5030"/>
        </w:tabs>
        <w:rPr>
          <w:noProof/>
        </w:rPr>
      </w:pPr>
      <w:r>
        <w:rPr>
          <w:noProof/>
        </w:rPr>
        <w:t>Office 365 Enterprise E4 Från SA, 63</w:t>
      </w:r>
    </w:p>
    <w:p w:rsidR="00C44D31" w:rsidRDefault="00C44D31">
      <w:pPr>
        <w:pStyle w:val="Index1"/>
        <w:tabs>
          <w:tab w:val="right" w:pos="5030"/>
        </w:tabs>
        <w:rPr>
          <w:noProof/>
        </w:rPr>
      </w:pPr>
      <w:r>
        <w:rPr>
          <w:noProof/>
        </w:rPr>
        <w:t>Office 365 Enterprise E5, 14, 15</w:t>
      </w:r>
    </w:p>
    <w:p w:rsidR="00C44D31" w:rsidRDefault="00C44D31">
      <w:pPr>
        <w:pStyle w:val="Index1"/>
        <w:tabs>
          <w:tab w:val="right" w:pos="5030"/>
        </w:tabs>
        <w:rPr>
          <w:noProof/>
        </w:rPr>
      </w:pPr>
      <w:r>
        <w:rPr>
          <w:noProof/>
        </w:rPr>
        <w:t>Office 365 Enterprise E5 (användar-SL), 63</w:t>
      </w:r>
    </w:p>
    <w:p w:rsidR="00C44D31" w:rsidRDefault="00C44D31">
      <w:pPr>
        <w:pStyle w:val="Index1"/>
        <w:tabs>
          <w:tab w:val="right" w:pos="5030"/>
        </w:tabs>
        <w:rPr>
          <w:noProof/>
        </w:rPr>
      </w:pPr>
      <w:r>
        <w:rPr>
          <w:noProof/>
        </w:rPr>
        <w:t>Office 365 Enterprise E5 Från SA, 63</w:t>
      </w:r>
    </w:p>
    <w:p w:rsidR="00C44D31" w:rsidRDefault="00C44D31">
      <w:pPr>
        <w:pStyle w:val="Index1"/>
        <w:tabs>
          <w:tab w:val="right" w:pos="5030"/>
        </w:tabs>
        <w:rPr>
          <w:noProof/>
        </w:rPr>
      </w:pPr>
      <w:r>
        <w:rPr>
          <w:noProof/>
        </w:rPr>
        <w:t>Office 365 Enterprise E5 och Microsoft Intune, eller, 15</w:t>
      </w:r>
    </w:p>
    <w:p w:rsidR="00C44D31" w:rsidRDefault="00C44D31">
      <w:pPr>
        <w:pStyle w:val="Index1"/>
        <w:tabs>
          <w:tab w:val="right" w:pos="5030"/>
        </w:tabs>
        <w:rPr>
          <w:noProof/>
        </w:rPr>
      </w:pPr>
      <w:r>
        <w:rPr>
          <w:noProof/>
        </w:rPr>
        <w:t>Office 365 Enterprise F1, 63</w:t>
      </w:r>
    </w:p>
    <w:p w:rsidR="00C44D31" w:rsidRDefault="00C44D31">
      <w:pPr>
        <w:pStyle w:val="Index1"/>
        <w:tabs>
          <w:tab w:val="right" w:pos="5030"/>
        </w:tabs>
        <w:rPr>
          <w:noProof/>
        </w:rPr>
      </w:pPr>
      <w:r>
        <w:rPr>
          <w:noProof/>
        </w:rPr>
        <w:t>Office 365 Extra File Storage 1 GB, 66</w:t>
      </w:r>
    </w:p>
    <w:p w:rsidR="00C44D31" w:rsidRDefault="00C44D31">
      <w:pPr>
        <w:pStyle w:val="Index1"/>
        <w:tabs>
          <w:tab w:val="right" w:pos="5030"/>
        </w:tabs>
        <w:rPr>
          <w:noProof/>
        </w:rPr>
      </w:pPr>
      <w:r>
        <w:rPr>
          <w:noProof/>
        </w:rPr>
        <w:t>Office 365 Midsize Business, 63</w:t>
      </w:r>
    </w:p>
    <w:p w:rsidR="00C44D31" w:rsidRDefault="00C44D31">
      <w:pPr>
        <w:pStyle w:val="Index1"/>
        <w:tabs>
          <w:tab w:val="right" w:pos="5030"/>
        </w:tabs>
        <w:rPr>
          <w:noProof/>
        </w:rPr>
      </w:pPr>
      <w:r>
        <w:rPr>
          <w:noProof/>
        </w:rPr>
        <w:t>Office 365 ProPlus, 61</w:t>
      </w:r>
    </w:p>
    <w:p w:rsidR="00C44D31" w:rsidRDefault="00C44D31">
      <w:pPr>
        <w:pStyle w:val="Index1"/>
        <w:tabs>
          <w:tab w:val="right" w:pos="5030"/>
        </w:tabs>
        <w:rPr>
          <w:noProof/>
        </w:rPr>
      </w:pPr>
      <w:r>
        <w:rPr>
          <w:noProof/>
        </w:rPr>
        <w:t>Office 365 ProPlus Från SA, 61</w:t>
      </w:r>
    </w:p>
    <w:p w:rsidR="00C44D31" w:rsidRDefault="00C44D31">
      <w:pPr>
        <w:pStyle w:val="Index1"/>
        <w:tabs>
          <w:tab w:val="right" w:pos="5030"/>
        </w:tabs>
        <w:rPr>
          <w:noProof/>
        </w:rPr>
      </w:pPr>
      <w:r>
        <w:rPr>
          <w:noProof/>
        </w:rPr>
        <w:t>Office 365 Threat Intelligence, 65</w:t>
      </w:r>
    </w:p>
    <w:p w:rsidR="00C44D31" w:rsidRDefault="00C44D31">
      <w:pPr>
        <w:pStyle w:val="Index1"/>
        <w:tabs>
          <w:tab w:val="right" w:pos="5030"/>
        </w:tabs>
        <w:rPr>
          <w:noProof/>
        </w:rPr>
      </w:pPr>
      <w:r>
        <w:rPr>
          <w:noProof/>
        </w:rPr>
        <w:t>Office för Mac 2011, 22</w:t>
      </w:r>
    </w:p>
    <w:p w:rsidR="00C44D31" w:rsidRDefault="00C44D31">
      <w:pPr>
        <w:pStyle w:val="Index1"/>
        <w:tabs>
          <w:tab w:val="right" w:pos="5030"/>
        </w:tabs>
        <w:rPr>
          <w:noProof/>
        </w:rPr>
      </w:pPr>
      <w:r>
        <w:rPr>
          <w:noProof/>
        </w:rPr>
        <w:t>Office för Mac Standard, 81</w:t>
      </w:r>
    </w:p>
    <w:p w:rsidR="00C44D31" w:rsidRDefault="00C44D31">
      <w:pPr>
        <w:pStyle w:val="Index1"/>
        <w:tabs>
          <w:tab w:val="right" w:pos="5030"/>
        </w:tabs>
        <w:rPr>
          <w:noProof/>
        </w:rPr>
      </w:pPr>
      <w:r>
        <w:rPr>
          <w:noProof/>
        </w:rPr>
        <w:t>Office Multi Language Pack, 61, 63</w:t>
      </w:r>
    </w:p>
    <w:p w:rsidR="00C44D31" w:rsidRDefault="00C44D31">
      <w:pPr>
        <w:pStyle w:val="Index1"/>
        <w:tabs>
          <w:tab w:val="right" w:pos="5030"/>
        </w:tabs>
        <w:rPr>
          <w:noProof/>
        </w:rPr>
      </w:pPr>
      <w:r>
        <w:rPr>
          <w:noProof/>
        </w:rPr>
        <w:t>Office Multi-Language Pack 2013, 21</w:t>
      </w:r>
    </w:p>
    <w:p w:rsidR="00C44D31" w:rsidRDefault="00C44D31">
      <w:pPr>
        <w:pStyle w:val="Index1"/>
        <w:tabs>
          <w:tab w:val="right" w:pos="5030"/>
        </w:tabs>
        <w:rPr>
          <w:noProof/>
        </w:rPr>
      </w:pPr>
      <w:r>
        <w:rPr>
          <w:noProof/>
        </w:rPr>
        <w:t>Office Online för Office 365, 81</w:t>
      </w:r>
    </w:p>
    <w:p w:rsidR="00C44D31" w:rsidRDefault="00C44D31">
      <w:pPr>
        <w:pStyle w:val="Index1"/>
        <w:tabs>
          <w:tab w:val="right" w:pos="5030"/>
        </w:tabs>
        <w:rPr>
          <w:noProof/>
        </w:rPr>
      </w:pPr>
      <w:r>
        <w:rPr>
          <w:noProof/>
        </w:rPr>
        <w:t>Office Online-tjänster, 61</w:t>
      </w:r>
    </w:p>
    <w:p w:rsidR="00C44D31" w:rsidRDefault="00C44D31">
      <w:pPr>
        <w:pStyle w:val="Index1"/>
        <w:tabs>
          <w:tab w:val="right" w:pos="5030"/>
        </w:tabs>
        <w:rPr>
          <w:noProof/>
        </w:rPr>
      </w:pPr>
      <w:r>
        <w:rPr>
          <w:noProof/>
        </w:rPr>
        <w:t>Office Professional Plus, 62, 81, 88</w:t>
      </w:r>
    </w:p>
    <w:p w:rsidR="00C44D31" w:rsidRDefault="00C44D31">
      <w:pPr>
        <w:pStyle w:val="Index1"/>
        <w:tabs>
          <w:tab w:val="right" w:pos="5030"/>
        </w:tabs>
        <w:rPr>
          <w:noProof/>
        </w:rPr>
      </w:pPr>
      <w:r>
        <w:rPr>
          <w:noProof/>
        </w:rPr>
        <w:t>Office Professional Plus 2013, 61</w:t>
      </w:r>
    </w:p>
    <w:p w:rsidR="00C44D31" w:rsidRDefault="00C44D31">
      <w:pPr>
        <w:pStyle w:val="Index1"/>
        <w:tabs>
          <w:tab w:val="right" w:pos="5030"/>
        </w:tabs>
        <w:rPr>
          <w:noProof/>
        </w:rPr>
      </w:pPr>
      <w:r>
        <w:rPr>
          <w:noProof/>
        </w:rPr>
        <w:t>Office Professional Plus 2016, 20, 37</w:t>
      </w:r>
    </w:p>
    <w:p w:rsidR="00C44D31" w:rsidRDefault="00C44D31">
      <w:pPr>
        <w:pStyle w:val="Index1"/>
        <w:tabs>
          <w:tab w:val="right" w:pos="5030"/>
        </w:tabs>
        <w:rPr>
          <w:noProof/>
        </w:rPr>
      </w:pPr>
      <w:r>
        <w:rPr>
          <w:noProof/>
        </w:rPr>
        <w:t>Office Standard, 62, 81, 88</w:t>
      </w:r>
    </w:p>
    <w:p w:rsidR="00C44D31" w:rsidRDefault="00C44D31">
      <w:pPr>
        <w:pStyle w:val="Index1"/>
        <w:tabs>
          <w:tab w:val="right" w:pos="5030"/>
        </w:tabs>
        <w:rPr>
          <w:noProof/>
        </w:rPr>
      </w:pPr>
      <w:r>
        <w:rPr>
          <w:noProof/>
        </w:rPr>
        <w:t>Office Standard 2016, 20</w:t>
      </w:r>
    </w:p>
    <w:p w:rsidR="00C44D31" w:rsidRDefault="00C44D31">
      <w:pPr>
        <w:pStyle w:val="Index1"/>
        <w:tabs>
          <w:tab w:val="right" w:pos="5030"/>
        </w:tabs>
        <w:rPr>
          <w:noProof/>
        </w:rPr>
      </w:pPr>
      <w:r>
        <w:rPr>
          <w:noProof/>
        </w:rPr>
        <w:t>OneDrive for Business Plan 1, 65</w:t>
      </w:r>
    </w:p>
    <w:p w:rsidR="00C44D31" w:rsidRDefault="00C44D31">
      <w:pPr>
        <w:pStyle w:val="Index1"/>
        <w:tabs>
          <w:tab w:val="right" w:pos="5030"/>
        </w:tabs>
        <w:rPr>
          <w:noProof/>
        </w:rPr>
      </w:pPr>
      <w:r>
        <w:rPr>
          <w:noProof/>
        </w:rPr>
        <w:t>OneDrive for Business Plan 2, 65</w:t>
      </w:r>
    </w:p>
    <w:p w:rsidR="00C44D31" w:rsidRDefault="00C44D31">
      <w:pPr>
        <w:pStyle w:val="Index1"/>
        <w:tabs>
          <w:tab w:val="right" w:pos="5030"/>
        </w:tabs>
        <w:rPr>
          <w:noProof/>
        </w:rPr>
      </w:pPr>
      <w:r>
        <w:rPr>
          <w:noProof/>
        </w:rPr>
        <w:t>Operations Management and Security</w:t>
      </w:r>
    </w:p>
    <w:p w:rsidR="00C44D31" w:rsidRDefault="00C44D31">
      <w:pPr>
        <w:pStyle w:val="Index2"/>
        <w:tabs>
          <w:tab w:val="right" w:pos="5030"/>
        </w:tabs>
        <w:rPr>
          <w:noProof/>
        </w:rPr>
      </w:pPr>
      <w:r>
        <w:rPr>
          <w:noProof/>
        </w:rPr>
        <w:t>Automatisering och kontroll, 52</w:t>
      </w:r>
    </w:p>
    <w:p w:rsidR="00C44D31" w:rsidRDefault="00C44D31">
      <w:pPr>
        <w:pStyle w:val="Index2"/>
        <w:tabs>
          <w:tab w:val="right" w:pos="5030"/>
        </w:tabs>
        <w:rPr>
          <w:noProof/>
        </w:rPr>
      </w:pPr>
      <w:r>
        <w:rPr>
          <w:noProof/>
        </w:rPr>
        <w:t>Insikter och analys, 52</w:t>
      </w:r>
    </w:p>
    <w:p w:rsidR="00C44D31" w:rsidRDefault="00C44D31">
      <w:pPr>
        <w:pStyle w:val="Index2"/>
        <w:tabs>
          <w:tab w:val="right" w:pos="5030"/>
        </w:tabs>
        <w:rPr>
          <w:noProof/>
        </w:rPr>
      </w:pPr>
      <w:r>
        <w:rPr>
          <w:noProof/>
        </w:rPr>
        <w:t>Säkerhet och efterlevnad, 52</w:t>
      </w:r>
    </w:p>
    <w:p w:rsidR="00C44D31" w:rsidRDefault="00C44D31">
      <w:pPr>
        <w:pStyle w:val="Index2"/>
        <w:tabs>
          <w:tab w:val="right" w:pos="5030"/>
        </w:tabs>
        <w:rPr>
          <w:noProof/>
        </w:rPr>
      </w:pPr>
      <w:r>
        <w:rPr>
          <w:noProof/>
        </w:rPr>
        <w:t>Säkerhetskopiering och haveriberedskap, 52</w:t>
      </w:r>
    </w:p>
    <w:p w:rsidR="00C44D31" w:rsidRDefault="00C44D31">
      <w:pPr>
        <w:pStyle w:val="Index1"/>
        <w:tabs>
          <w:tab w:val="right" w:pos="5030"/>
        </w:tabs>
        <w:rPr>
          <w:noProof/>
        </w:rPr>
      </w:pPr>
      <w:r>
        <w:rPr>
          <w:noProof/>
        </w:rPr>
        <w:t>Operations Management and Security E1, 52</w:t>
      </w:r>
    </w:p>
    <w:p w:rsidR="00C44D31" w:rsidRDefault="00C44D31">
      <w:pPr>
        <w:pStyle w:val="Index1"/>
        <w:tabs>
          <w:tab w:val="right" w:pos="5030"/>
        </w:tabs>
        <w:rPr>
          <w:noProof/>
        </w:rPr>
      </w:pPr>
      <w:r>
        <w:rPr>
          <w:noProof/>
        </w:rPr>
        <w:t>Operations Management and Security E1 Från SA, 52</w:t>
      </w:r>
    </w:p>
    <w:p w:rsidR="00C44D31" w:rsidRDefault="00C44D31">
      <w:pPr>
        <w:pStyle w:val="Index1"/>
        <w:tabs>
          <w:tab w:val="right" w:pos="5030"/>
        </w:tabs>
        <w:rPr>
          <w:noProof/>
        </w:rPr>
      </w:pPr>
      <w:r>
        <w:rPr>
          <w:noProof/>
        </w:rPr>
        <w:t>Operations Management and Security E2, 52</w:t>
      </w:r>
    </w:p>
    <w:p w:rsidR="00C44D31" w:rsidRDefault="00C44D31">
      <w:pPr>
        <w:pStyle w:val="Index1"/>
        <w:tabs>
          <w:tab w:val="right" w:pos="5030"/>
        </w:tabs>
        <w:rPr>
          <w:noProof/>
        </w:rPr>
      </w:pPr>
      <w:r>
        <w:rPr>
          <w:noProof/>
        </w:rPr>
        <w:t>Operations Management and Security E2 Från SA, 52</w:t>
      </w:r>
    </w:p>
    <w:p w:rsidR="00C44D31" w:rsidRDefault="00C44D31">
      <w:pPr>
        <w:pStyle w:val="Index1"/>
        <w:tabs>
          <w:tab w:val="right" w:pos="5030"/>
        </w:tabs>
        <w:rPr>
          <w:noProof/>
        </w:rPr>
      </w:pPr>
      <w:r>
        <w:rPr>
          <w:noProof/>
        </w:rPr>
        <w:t>Operations Management- och Security E1-tillägg, 52</w:t>
      </w:r>
    </w:p>
    <w:p w:rsidR="00C44D31" w:rsidRDefault="00C44D31">
      <w:pPr>
        <w:pStyle w:val="Index1"/>
        <w:tabs>
          <w:tab w:val="right" w:pos="5030"/>
        </w:tabs>
        <w:rPr>
          <w:noProof/>
        </w:rPr>
      </w:pPr>
      <w:r>
        <w:rPr>
          <w:noProof/>
        </w:rPr>
        <w:t>Operations Management- och Security E2-tillägg, 52</w:t>
      </w:r>
    </w:p>
    <w:p w:rsidR="00C44D31" w:rsidRDefault="00C44D31">
      <w:pPr>
        <w:pStyle w:val="Index1"/>
        <w:tabs>
          <w:tab w:val="right" w:pos="5030"/>
        </w:tabs>
        <w:rPr>
          <w:noProof/>
        </w:rPr>
      </w:pPr>
      <w:r>
        <w:rPr>
          <w:noProof/>
        </w:rPr>
        <w:t>Outlook 2016, 21</w:t>
      </w:r>
    </w:p>
    <w:p w:rsidR="00C44D31" w:rsidRDefault="00C44D31">
      <w:pPr>
        <w:pStyle w:val="Index1"/>
        <w:tabs>
          <w:tab w:val="right" w:pos="5030"/>
        </w:tabs>
        <w:rPr>
          <w:noProof/>
        </w:rPr>
      </w:pPr>
      <w:r>
        <w:rPr>
          <w:noProof/>
        </w:rPr>
        <w:t>Outlook 2016 för Mac, 22</w:t>
      </w:r>
    </w:p>
    <w:p w:rsidR="00C44D31" w:rsidRDefault="00C44D31">
      <w:pPr>
        <w:pStyle w:val="Index1"/>
        <w:tabs>
          <w:tab w:val="right" w:pos="5030"/>
        </w:tabs>
        <w:rPr>
          <w:noProof/>
        </w:rPr>
      </w:pPr>
      <w:r>
        <w:rPr>
          <w:noProof/>
        </w:rPr>
        <w:t>Power BI Premium EM1, 69</w:t>
      </w:r>
    </w:p>
    <w:p w:rsidR="00C44D31" w:rsidRDefault="00C44D31">
      <w:pPr>
        <w:pStyle w:val="Index1"/>
        <w:tabs>
          <w:tab w:val="right" w:pos="5030"/>
        </w:tabs>
        <w:rPr>
          <w:noProof/>
        </w:rPr>
      </w:pPr>
      <w:r>
        <w:rPr>
          <w:noProof/>
        </w:rPr>
        <w:t>Power BI Premium EM1 A, 69</w:t>
      </w:r>
    </w:p>
    <w:p w:rsidR="00C44D31" w:rsidRDefault="00C44D31">
      <w:pPr>
        <w:pStyle w:val="Index1"/>
        <w:tabs>
          <w:tab w:val="right" w:pos="5030"/>
        </w:tabs>
        <w:rPr>
          <w:noProof/>
        </w:rPr>
      </w:pPr>
      <w:r>
        <w:rPr>
          <w:noProof/>
        </w:rPr>
        <w:t>Power BI Premium EM2, 69</w:t>
      </w:r>
    </w:p>
    <w:p w:rsidR="00C44D31" w:rsidRDefault="00C44D31">
      <w:pPr>
        <w:pStyle w:val="Index1"/>
        <w:tabs>
          <w:tab w:val="right" w:pos="5030"/>
        </w:tabs>
        <w:rPr>
          <w:noProof/>
        </w:rPr>
      </w:pPr>
      <w:r>
        <w:rPr>
          <w:noProof/>
        </w:rPr>
        <w:t>Power BI Premium EM2 A, 69</w:t>
      </w:r>
    </w:p>
    <w:p w:rsidR="00C44D31" w:rsidRDefault="00C44D31">
      <w:pPr>
        <w:pStyle w:val="Index1"/>
        <w:tabs>
          <w:tab w:val="right" w:pos="5030"/>
        </w:tabs>
        <w:rPr>
          <w:noProof/>
        </w:rPr>
      </w:pPr>
      <w:r>
        <w:rPr>
          <w:noProof/>
        </w:rPr>
        <w:t>Power BI Premium EM3, 69</w:t>
      </w:r>
    </w:p>
    <w:p w:rsidR="00C44D31" w:rsidRDefault="00C44D31">
      <w:pPr>
        <w:pStyle w:val="Index1"/>
        <w:tabs>
          <w:tab w:val="right" w:pos="5030"/>
        </w:tabs>
        <w:rPr>
          <w:noProof/>
        </w:rPr>
      </w:pPr>
      <w:r>
        <w:rPr>
          <w:noProof/>
        </w:rPr>
        <w:t>Power BI Premium EM3 A, 69</w:t>
      </w:r>
    </w:p>
    <w:p w:rsidR="00C44D31" w:rsidRDefault="00C44D31">
      <w:pPr>
        <w:pStyle w:val="Index1"/>
        <w:tabs>
          <w:tab w:val="right" w:pos="5030"/>
        </w:tabs>
        <w:rPr>
          <w:noProof/>
        </w:rPr>
      </w:pPr>
      <w:r>
        <w:rPr>
          <w:noProof/>
        </w:rPr>
        <w:t>Power BI Premium-kampanj, 69</w:t>
      </w:r>
    </w:p>
    <w:p w:rsidR="00C44D31" w:rsidRDefault="00C44D31">
      <w:pPr>
        <w:pStyle w:val="Index1"/>
        <w:tabs>
          <w:tab w:val="right" w:pos="5030"/>
        </w:tabs>
        <w:rPr>
          <w:noProof/>
        </w:rPr>
      </w:pPr>
      <w:r>
        <w:rPr>
          <w:noProof/>
        </w:rPr>
        <w:t>Power BI Pro, 69</w:t>
      </w:r>
    </w:p>
    <w:p w:rsidR="00C44D31" w:rsidRDefault="00C44D31">
      <w:pPr>
        <w:pStyle w:val="Index1"/>
        <w:tabs>
          <w:tab w:val="right" w:pos="5030"/>
        </w:tabs>
        <w:rPr>
          <w:noProof/>
        </w:rPr>
      </w:pPr>
      <w:r>
        <w:rPr>
          <w:noProof/>
        </w:rPr>
        <w:t>Power BI Pro A, 69</w:t>
      </w:r>
    </w:p>
    <w:p w:rsidR="00C44D31" w:rsidRDefault="00C44D31">
      <w:pPr>
        <w:pStyle w:val="Index1"/>
        <w:tabs>
          <w:tab w:val="right" w:pos="5030"/>
        </w:tabs>
        <w:rPr>
          <w:noProof/>
        </w:rPr>
      </w:pPr>
      <w:r>
        <w:rPr>
          <w:noProof/>
        </w:rPr>
        <w:t>Power BI-rapportserver, 29</w:t>
      </w:r>
    </w:p>
    <w:p w:rsidR="00C44D31" w:rsidRDefault="00C44D31">
      <w:pPr>
        <w:pStyle w:val="Index1"/>
        <w:tabs>
          <w:tab w:val="right" w:pos="5030"/>
        </w:tabs>
        <w:rPr>
          <w:noProof/>
        </w:rPr>
      </w:pPr>
      <w:r>
        <w:rPr>
          <w:noProof/>
        </w:rPr>
        <w:t>PowerPoint 2016, 21</w:t>
      </w:r>
    </w:p>
    <w:p w:rsidR="00C44D31" w:rsidRDefault="00C44D31">
      <w:pPr>
        <w:pStyle w:val="Index1"/>
        <w:tabs>
          <w:tab w:val="right" w:pos="5030"/>
        </w:tabs>
        <w:rPr>
          <w:noProof/>
        </w:rPr>
      </w:pPr>
      <w:r>
        <w:rPr>
          <w:noProof/>
        </w:rPr>
        <w:t>PowerPoint 2016 för Mac, 22</w:t>
      </w:r>
    </w:p>
    <w:p w:rsidR="00C44D31" w:rsidRDefault="00C44D31">
      <w:pPr>
        <w:pStyle w:val="Index1"/>
        <w:tabs>
          <w:tab w:val="right" w:pos="5030"/>
        </w:tabs>
        <w:rPr>
          <w:noProof/>
        </w:rPr>
      </w:pPr>
      <w:r>
        <w:rPr>
          <w:noProof/>
        </w:rPr>
        <w:t>Prediktiv underhållsplan 1 för IoT Suite, 52</w:t>
      </w:r>
    </w:p>
    <w:p w:rsidR="00C44D31" w:rsidRDefault="00C44D31">
      <w:pPr>
        <w:pStyle w:val="Index1"/>
        <w:tabs>
          <w:tab w:val="right" w:pos="5030"/>
        </w:tabs>
        <w:rPr>
          <w:noProof/>
        </w:rPr>
      </w:pPr>
      <w:r>
        <w:rPr>
          <w:noProof/>
        </w:rPr>
        <w:t>Prediktiv underhållsplan 2 för IoT Suite, 52</w:t>
      </w:r>
    </w:p>
    <w:p w:rsidR="00C44D31" w:rsidRDefault="00C44D31">
      <w:pPr>
        <w:pStyle w:val="Index1"/>
        <w:tabs>
          <w:tab w:val="right" w:pos="5030"/>
        </w:tabs>
        <w:rPr>
          <w:noProof/>
        </w:rPr>
      </w:pPr>
      <w:r>
        <w:rPr>
          <w:noProof/>
        </w:rPr>
        <w:t>Premium Assurance-tillägg, 28, 46</w:t>
      </w:r>
    </w:p>
    <w:p w:rsidR="00C44D31" w:rsidRDefault="00C44D31">
      <w:pPr>
        <w:pStyle w:val="Index1"/>
        <w:tabs>
          <w:tab w:val="right" w:pos="5030"/>
        </w:tabs>
        <w:rPr>
          <w:noProof/>
        </w:rPr>
      </w:pPr>
      <w:r>
        <w:rPr>
          <w:noProof/>
        </w:rPr>
        <w:t>Project 2013, 24</w:t>
      </w:r>
    </w:p>
    <w:p w:rsidR="00C44D31" w:rsidRDefault="00C44D31">
      <w:pPr>
        <w:pStyle w:val="Index1"/>
        <w:tabs>
          <w:tab w:val="right" w:pos="5030"/>
        </w:tabs>
        <w:rPr>
          <w:noProof/>
        </w:rPr>
      </w:pPr>
      <w:r>
        <w:rPr>
          <w:noProof/>
        </w:rPr>
        <w:t>Project Online Essentials, 65</w:t>
      </w:r>
    </w:p>
    <w:p w:rsidR="00C44D31" w:rsidRDefault="00C44D31">
      <w:pPr>
        <w:pStyle w:val="Index1"/>
        <w:tabs>
          <w:tab w:val="right" w:pos="5030"/>
        </w:tabs>
        <w:rPr>
          <w:noProof/>
        </w:rPr>
      </w:pPr>
      <w:r>
        <w:rPr>
          <w:noProof/>
        </w:rPr>
        <w:t>Project Online Essentials-tillägg, 66</w:t>
      </w:r>
    </w:p>
    <w:p w:rsidR="00C44D31" w:rsidRDefault="00C44D31">
      <w:pPr>
        <w:pStyle w:val="Index1"/>
        <w:tabs>
          <w:tab w:val="right" w:pos="5030"/>
        </w:tabs>
        <w:rPr>
          <w:noProof/>
        </w:rPr>
      </w:pPr>
      <w:r>
        <w:rPr>
          <w:noProof/>
        </w:rPr>
        <w:t>Project Online Premium, 66</w:t>
      </w:r>
    </w:p>
    <w:p w:rsidR="00C44D31" w:rsidRDefault="00C44D31">
      <w:pPr>
        <w:pStyle w:val="Index1"/>
        <w:tabs>
          <w:tab w:val="right" w:pos="5030"/>
        </w:tabs>
        <w:rPr>
          <w:noProof/>
        </w:rPr>
      </w:pPr>
      <w:r>
        <w:rPr>
          <w:noProof/>
        </w:rPr>
        <w:t>Project Online Premium från SA, 66</w:t>
      </w:r>
    </w:p>
    <w:p w:rsidR="00C44D31" w:rsidRDefault="00C44D31">
      <w:pPr>
        <w:pStyle w:val="Index1"/>
        <w:tabs>
          <w:tab w:val="right" w:pos="5030"/>
        </w:tabs>
        <w:rPr>
          <w:noProof/>
        </w:rPr>
      </w:pPr>
      <w:r>
        <w:rPr>
          <w:noProof/>
        </w:rPr>
        <w:t>Project Online Premium-tillägg, 66</w:t>
      </w:r>
    </w:p>
    <w:p w:rsidR="00C44D31" w:rsidRDefault="00C44D31">
      <w:pPr>
        <w:pStyle w:val="Index1"/>
        <w:tabs>
          <w:tab w:val="right" w:pos="5030"/>
        </w:tabs>
        <w:rPr>
          <w:noProof/>
        </w:rPr>
      </w:pPr>
      <w:r>
        <w:rPr>
          <w:noProof/>
        </w:rPr>
        <w:t>Project Online Professional, 66</w:t>
      </w:r>
    </w:p>
    <w:p w:rsidR="00C44D31" w:rsidRDefault="00C44D31">
      <w:pPr>
        <w:pStyle w:val="Index1"/>
        <w:tabs>
          <w:tab w:val="right" w:pos="5030"/>
        </w:tabs>
        <w:rPr>
          <w:noProof/>
        </w:rPr>
      </w:pPr>
      <w:r>
        <w:rPr>
          <w:noProof/>
        </w:rPr>
        <w:t>Project Online Professional från SA, 66</w:t>
      </w:r>
    </w:p>
    <w:p w:rsidR="00C44D31" w:rsidRDefault="00C44D31">
      <w:pPr>
        <w:pStyle w:val="Index1"/>
        <w:tabs>
          <w:tab w:val="right" w:pos="5030"/>
        </w:tabs>
        <w:rPr>
          <w:noProof/>
        </w:rPr>
      </w:pPr>
      <w:r>
        <w:rPr>
          <w:noProof/>
        </w:rPr>
        <w:t>Project Online Professional-tillägg, 66</w:t>
      </w:r>
    </w:p>
    <w:p w:rsidR="00C44D31" w:rsidRDefault="00C44D31">
      <w:pPr>
        <w:pStyle w:val="Index1"/>
        <w:tabs>
          <w:tab w:val="right" w:pos="5030"/>
        </w:tabs>
        <w:rPr>
          <w:noProof/>
        </w:rPr>
      </w:pPr>
      <w:r>
        <w:rPr>
          <w:noProof/>
        </w:rPr>
        <w:t>Project Professional, 88</w:t>
      </w:r>
    </w:p>
    <w:p w:rsidR="00C44D31" w:rsidRDefault="00C44D31">
      <w:pPr>
        <w:pStyle w:val="Index1"/>
        <w:tabs>
          <w:tab w:val="right" w:pos="5030"/>
        </w:tabs>
        <w:rPr>
          <w:noProof/>
        </w:rPr>
      </w:pPr>
      <w:r>
        <w:rPr>
          <w:noProof/>
        </w:rPr>
        <w:t>Project Professional 2016, 21</w:t>
      </w:r>
    </w:p>
    <w:p w:rsidR="00C44D31" w:rsidRDefault="00C44D31">
      <w:pPr>
        <w:pStyle w:val="Index1"/>
        <w:tabs>
          <w:tab w:val="right" w:pos="5030"/>
        </w:tabs>
        <w:rPr>
          <w:noProof/>
        </w:rPr>
      </w:pPr>
      <w:r>
        <w:rPr>
          <w:noProof/>
        </w:rPr>
        <w:t>Project Server 2016, 21, 24</w:t>
      </w:r>
    </w:p>
    <w:p w:rsidR="00C44D31" w:rsidRDefault="00C44D31">
      <w:pPr>
        <w:pStyle w:val="Index1"/>
        <w:tabs>
          <w:tab w:val="right" w:pos="5030"/>
        </w:tabs>
        <w:rPr>
          <w:noProof/>
        </w:rPr>
      </w:pPr>
      <w:r>
        <w:rPr>
          <w:noProof/>
        </w:rPr>
        <w:t>Project Server 2016 CAL, 24</w:t>
      </w:r>
    </w:p>
    <w:p w:rsidR="00C44D31" w:rsidRDefault="00C44D31">
      <w:pPr>
        <w:pStyle w:val="Index1"/>
        <w:tabs>
          <w:tab w:val="right" w:pos="5030"/>
        </w:tabs>
        <w:rPr>
          <w:noProof/>
        </w:rPr>
      </w:pPr>
      <w:r>
        <w:rPr>
          <w:noProof/>
        </w:rPr>
        <w:t>Project Server 2016 enhets-CAL, 21</w:t>
      </w:r>
    </w:p>
    <w:p w:rsidR="00C44D31" w:rsidRDefault="00C44D31">
      <w:pPr>
        <w:pStyle w:val="Index1"/>
        <w:tabs>
          <w:tab w:val="right" w:pos="5030"/>
        </w:tabs>
        <w:rPr>
          <w:noProof/>
        </w:rPr>
      </w:pPr>
      <w:r>
        <w:rPr>
          <w:noProof/>
        </w:rPr>
        <w:t>Project Standard, 81, 88</w:t>
      </w:r>
    </w:p>
    <w:p w:rsidR="00C44D31" w:rsidRDefault="00C44D31">
      <w:pPr>
        <w:pStyle w:val="Index1"/>
        <w:tabs>
          <w:tab w:val="right" w:pos="5030"/>
        </w:tabs>
        <w:rPr>
          <w:noProof/>
        </w:rPr>
      </w:pPr>
      <w:r>
        <w:rPr>
          <w:noProof/>
        </w:rPr>
        <w:t>Project Standard 2016, 21</w:t>
      </w:r>
    </w:p>
    <w:p w:rsidR="00C44D31" w:rsidRDefault="00C44D31">
      <w:pPr>
        <w:pStyle w:val="Index1"/>
        <w:tabs>
          <w:tab w:val="right" w:pos="5030"/>
        </w:tabs>
        <w:rPr>
          <w:noProof/>
        </w:rPr>
      </w:pPr>
      <w:r>
        <w:rPr>
          <w:noProof/>
        </w:rPr>
        <w:t>Publisher 2016, 21</w:t>
      </w:r>
    </w:p>
    <w:p w:rsidR="00C44D31" w:rsidRDefault="00C44D31">
      <w:pPr>
        <w:pStyle w:val="Index1"/>
        <w:tabs>
          <w:tab w:val="right" w:pos="5030"/>
        </w:tabs>
        <w:rPr>
          <w:noProof/>
        </w:rPr>
      </w:pPr>
      <w:r>
        <w:rPr>
          <w:noProof/>
        </w:rPr>
        <w:t>Samtalsabonnemang, 67</w:t>
      </w:r>
    </w:p>
    <w:p w:rsidR="00C44D31" w:rsidRDefault="00C44D31">
      <w:pPr>
        <w:pStyle w:val="Index1"/>
        <w:tabs>
          <w:tab w:val="right" w:pos="5030"/>
        </w:tabs>
        <w:rPr>
          <w:noProof/>
        </w:rPr>
      </w:pPr>
      <w:r>
        <w:rPr>
          <w:noProof/>
        </w:rPr>
        <w:t>SharePoint Online-, 81</w:t>
      </w:r>
    </w:p>
    <w:p w:rsidR="00C44D31" w:rsidRDefault="00C44D31">
      <w:pPr>
        <w:pStyle w:val="Index1"/>
        <w:tabs>
          <w:tab w:val="right" w:pos="5030"/>
        </w:tabs>
        <w:rPr>
          <w:noProof/>
        </w:rPr>
      </w:pPr>
      <w:r>
        <w:rPr>
          <w:noProof/>
        </w:rPr>
        <w:t>SharePoint Online Plan 1, 66</w:t>
      </w:r>
    </w:p>
    <w:p w:rsidR="00C44D31" w:rsidRDefault="00C44D31">
      <w:pPr>
        <w:pStyle w:val="Index1"/>
        <w:tabs>
          <w:tab w:val="right" w:pos="5030"/>
        </w:tabs>
        <w:rPr>
          <w:noProof/>
        </w:rPr>
      </w:pPr>
      <w:r>
        <w:rPr>
          <w:noProof/>
        </w:rPr>
        <w:t>SharePoint Online Plan 1 eller 2, 25</w:t>
      </w:r>
    </w:p>
    <w:p w:rsidR="00C44D31" w:rsidRDefault="00C44D31">
      <w:pPr>
        <w:pStyle w:val="Index1"/>
        <w:tabs>
          <w:tab w:val="right" w:pos="5030"/>
        </w:tabs>
        <w:rPr>
          <w:noProof/>
        </w:rPr>
      </w:pPr>
      <w:r>
        <w:rPr>
          <w:noProof/>
        </w:rPr>
        <w:t>SharePoint Online Plan 2, 25, 66</w:t>
      </w:r>
    </w:p>
    <w:p w:rsidR="00C44D31" w:rsidRDefault="00C44D31">
      <w:pPr>
        <w:pStyle w:val="Index1"/>
        <w:tabs>
          <w:tab w:val="right" w:pos="5030"/>
        </w:tabs>
        <w:rPr>
          <w:noProof/>
        </w:rPr>
      </w:pPr>
      <w:r>
        <w:rPr>
          <w:noProof/>
        </w:rPr>
        <w:t>SharePoint Server, 55, 86</w:t>
      </w:r>
    </w:p>
    <w:p w:rsidR="00C44D31" w:rsidRDefault="00C44D31">
      <w:pPr>
        <w:pStyle w:val="Index1"/>
        <w:tabs>
          <w:tab w:val="right" w:pos="5030"/>
        </w:tabs>
        <w:rPr>
          <w:noProof/>
        </w:rPr>
      </w:pPr>
      <w:r>
        <w:rPr>
          <w:noProof/>
        </w:rPr>
        <w:t>SharePoint Server 2013, 25</w:t>
      </w:r>
    </w:p>
    <w:p w:rsidR="00C44D31" w:rsidRDefault="00C44D31">
      <w:pPr>
        <w:pStyle w:val="Index1"/>
        <w:tabs>
          <w:tab w:val="right" w:pos="5030"/>
        </w:tabs>
        <w:rPr>
          <w:noProof/>
        </w:rPr>
      </w:pPr>
      <w:r>
        <w:rPr>
          <w:noProof/>
        </w:rPr>
        <w:t>SharePoint Server 2016, 25</w:t>
      </w:r>
    </w:p>
    <w:p w:rsidR="00C44D31" w:rsidRDefault="00C44D31">
      <w:pPr>
        <w:pStyle w:val="Index1"/>
        <w:tabs>
          <w:tab w:val="right" w:pos="5030"/>
        </w:tabs>
        <w:rPr>
          <w:noProof/>
        </w:rPr>
      </w:pPr>
      <w:r>
        <w:rPr>
          <w:noProof/>
        </w:rPr>
        <w:t>SharePoint Server 2016 Enterprise CAL, 25</w:t>
      </w:r>
    </w:p>
    <w:p w:rsidR="00C44D31" w:rsidRDefault="00C44D31">
      <w:pPr>
        <w:pStyle w:val="Index1"/>
        <w:tabs>
          <w:tab w:val="right" w:pos="5030"/>
        </w:tabs>
        <w:rPr>
          <w:noProof/>
        </w:rPr>
      </w:pPr>
      <w:r>
        <w:rPr>
          <w:noProof/>
        </w:rPr>
        <w:t>SharePoint Server 2016 Standard CAL, 25</w:t>
      </w:r>
    </w:p>
    <w:p w:rsidR="00C44D31" w:rsidRDefault="00C44D31">
      <w:pPr>
        <w:pStyle w:val="Index1"/>
        <w:tabs>
          <w:tab w:val="right" w:pos="5030"/>
        </w:tabs>
        <w:rPr>
          <w:noProof/>
        </w:rPr>
      </w:pPr>
      <w:r>
        <w:rPr>
          <w:noProof/>
        </w:rPr>
        <w:t>Skype för Business 2016, 21</w:t>
      </w:r>
    </w:p>
    <w:p w:rsidR="00C44D31" w:rsidRDefault="00C44D31">
      <w:pPr>
        <w:pStyle w:val="Index1"/>
        <w:tabs>
          <w:tab w:val="right" w:pos="5030"/>
        </w:tabs>
        <w:rPr>
          <w:noProof/>
        </w:rPr>
      </w:pPr>
      <w:r>
        <w:rPr>
          <w:noProof/>
        </w:rPr>
        <w:t>Skype for Business Online Plan 1, 26, 67</w:t>
      </w:r>
    </w:p>
    <w:p w:rsidR="00C44D31" w:rsidRDefault="00C44D31">
      <w:pPr>
        <w:pStyle w:val="Index1"/>
        <w:tabs>
          <w:tab w:val="right" w:pos="5030"/>
        </w:tabs>
        <w:rPr>
          <w:noProof/>
        </w:rPr>
      </w:pPr>
      <w:r>
        <w:rPr>
          <w:noProof/>
        </w:rPr>
        <w:t>Skype for Business Online Plan 2, 26, 67</w:t>
      </w:r>
    </w:p>
    <w:p w:rsidR="00C44D31" w:rsidRDefault="00C44D31">
      <w:pPr>
        <w:pStyle w:val="Index1"/>
        <w:tabs>
          <w:tab w:val="right" w:pos="5030"/>
        </w:tabs>
        <w:rPr>
          <w:noProof/>
        </w:rPr>
      </w:pPr>
      <w:r>
        <w:rPr>
          <w:noProof/>
        </w:rPr>
        <w:t>Skype for Business Plus CAL, 26</w:t>
      </w:r>
    </w:p>
    <w:p w:rsidR="00C44D31" w:rsidRDefault="00C44D31">
      <w:pPr>
        <w:pStyle w:val="Index1"/>
        <w:tabs>
          <w:tab w:val="right" w:pos="5030"/>
        </w:tabs>
        <w:rPr>
          <w:noProof/>
        </w:rPr>
      </w:pPr>
      <w:r>
        <w:rPr>
          <w:noProof/>
        </w:rPr>
        <w:t>Skype for Business Server, 55</w:t>
      </w:r>
    </w:p>
    <w:p w:rsidR="00C44D31" w:rsidRDefault="00C44D31">
      <w:pPr>
        <w:pStyle w:val="Index1"/>
        <w:tabs>
          <w:tab w:val="right" w:pos="5030"/>
        </w:tabs>
        <w:rPr>
          <w:noProof/>
        </w:rPr>
      </w:pPr>
      <w:r>
        <w:rPr>
          <w:noProof/>
        </w:rPr>
        <w:t>Skype for Business Server 2015 Enterprise CAL, 26</w:t>
      </w:r>
    </w:p>
    <w:p w:rsidR="00C44D31" w:rsidRDefault="00C44D31">
      <w:pPr>
        <w:pStyle w:val="Index1"/>
        <w:tabs>
          <w:tab w:val="right" w:pos="5030"/>
        </w:tabs>
        <w:rPr>
          <w:noProof/>
        </w:rPr>
      </w:pPr>
      <w:r>
        <w:rPr>
          <w:noProof/>
        </w:rPr>
        <w:t>Skype for Business Server 2015 Plus CAL, 26</w:t>
      </w:r>
    </w:p>
    <w:p w:rsidR="00C44D31" w:rsidRDefault="00C44D31">
      <w:pPr>
        <w:pStyle w:val="Index1"/>
        <w:tabs>
          <w:tab w:val="right" w:pos="5030"/>
        </w:tabs>
        <w:rPr>
          <w:noProof/>
        </w:rPr>
      </w:pPr>
      <w:r>
        <w:rPr>
          <w:noProof/>
        </w:rPr>
        <w:t>Skype for Business Server 2015 Standard CAL, 26</w:t>
      </w:r>
    </w:p>
    <w:p w:rsidR="00C44D31" w:rsidRDefault="00C44D31">
      <w:pPr>
        <w:pStyle w:val="Index1"/>
        <w:tabs>
          <w:tab w:val="right" w:pos="5030"/>
        </w:tabs>
        <w:rPr>
          <w:noProof/>
        </w:rPr>
      </w:pPr>
      <w:r>
        <w:rPr>
          <w:noProof/>
        </w:rPr>
        <w:t>Skype för företag – Server 2015, 26</w:t>
      </w:r>
    </w:p>
    <w:p w:rsidR="00C44D31" w:rsidRDefault="00C44D31">
      <w:pPr>
        <w:pStyle w:val="Index1"/>
        <w:tabs>
          <w:tab w:val="right" w:pos="5030"/>
        </w:tabs>
        <w:rPr>
          <w:noProof/>
        </w:rPr>
      </w:pPr>
      <w:r>
        <w:rPr>
          <w:noProof/>
        </w:rPr>
        <w:t>Skype för företag plus CAL-tillägg för Microsoft 365 E3 (användar-SL), 54</w:t>
      </w:r>
    </w:p>
    <w:p w:rsidR="00C44D31" w:rsidRDefault="00C44D31">
      <w:pPr>
        <w:pStyle w:val="Index1"/>
        <w:tabs>
          <w:tab w:val="right" w:pos="5030"/>
        </w:tabs>
        <w:rPr>
          <w:noProof/>
        </w:rPr>
      </w:pPr>
      <w:r>
        <w:rPr>
          <w:noProof/>
        </w:rPr>
        <w:t>SQL Parallel Data Warehouse, 82, 88</w:t>
      </w:r>
    </w:p>
    <w:p w:rsidR="00C44D31" w:rsidRDefault="00C44D31">
      <w:pPr>
        <w:pStyle w:val="Index1"/>
        <w:tabs>
          <w:tab w:val="right" w:pos="5030"/>
        </w:tabs>
        <w:rPr>
          <w:noProof/>
        </w:rPr>
      </w:pPr>
      <w:r>
        <w:rPr>
          <w:noProof/>
        </w:rPr>
        <w:t>SQL Server, 86</w:t>
      </w:r>
    </w:p>
    <w:p w:rsidR="00C44D31" w:rsidRDefault="00C44D31">
      <w:pPr>
        <w:pStyle w:val="Index1"/>
        <w:tabs>
          <w:tab w:val="right" w:pos="5030"/>
        </w:tabs>
        <w:rPr>
          <w:noProof/>
        </w:rPr>
      </w:pPr>
      <w:r>
        <w:rPr>
          <w:noProof/>
        </w:rPr>
        <w:t>SQL Server 2016, 27</w:t>
      </w:r>
    </w:p>
    <w:p w:rsidR="00C44D31" w:rsidRDefault="00C44D31">
      <w:pPr>
        <w:pStyle w:val="Index1"/>
        <w:tabs>
          <w:tab w:val="right" w:pos="5030"/>
        </w:tabs>
        <w:rPr>
          <w:noProof/>
        </w:rPr>
      </w:pPr>
      <w:r>
        <w:rPr>
          <w:noProof/>
        </w:rPr>
        <w:t>SQL Server 2017 CAL, 27</w:t>
      </w:r>
    </w:p>
    <w:p w:rsidR="00C44D31" w:rsidRDefault="00C44D31">
      <w:pPr>
        <w:pStyle w:val="Index1"/>
        <w:tabs>
          <w:tab w:val="right" w:pos="5030"/>
        </w:tabs>
        <w:rPr>
          <w:noProof/>
        </w:rPr>
      </w:pPr>
      <w:r>
        <w:rPr>
          <w:noProof/>
        </w:rPr>
        <w:t>SQL Server 2017 Enterprise, 27</w:t>
      </w:r>
    </w:p>
    <w:p w:rsidR="00C44D31" w:rsidRDefault="00C44D31">
      <w:pPr>
        <w:pStyle w:val="Index1"/>
        <w:tabs>
          <w:tab w:val="right" w:pos="5030"/>
        </w:tabs>
        <w:rPr>
          <w:noProof/>
        </w:rPr>
      </w:pPr>
      <w:r>
        <w:rPr>
          <w:noProof/>
        </w:rPr>
        <w:t>SQL Server 2017 Enterprise Core, 27</w:t>
      </w:r>
    </w:p>
    <w:p w:rsidR="00C44D31" w:rsidRDefault="00C44D31">
      <w:pPr>
        <w:pStyle w:val="Index1"/>
        <w:tabs>
          <w:tab w:val="right" w:pos="5030"/>
        </w:tabs>
        <w:rPr>
          <w:noProof/>
        </w:rPr>
      </w:pPr>
      <w:r>
        <w:rPr>
          <w:noProof/>
        </w:rPr>
        <w:t>SQL Server 2017 Standard, 27</w:t>
      </w:r>
    </w:p>
    <w:p w:rsidR="00C44D31" w:rsidRDefault="00C44D31">
      <w:pPr>
        <w:pStyle w:val="Index1"/>
        <w:tabs>
          <w:tab w:val="right" w:pos="5030"/>
        </w:tabs>
        <w:rPr>
          <w:noProof/>
        </w:rPr>
      </w:pPr>
      <w:r>
        <w:rPr>
          <w:noProof/>
        </w:rPr>
        <w:t>SQL Server 2017 Standard Core, 27</w:t>
      </w:r>
    </w:p>
    <w:p w:rsidR="00C44D31" w:rsidRDefault="00C44D31">
      <w:pPr>
        <w:pStyle w:val="Index1"/>
        <w:tabs>
          <w:tab w:val="right" w:pos="5030"/>
        </w:tabs>
        <w:rPr>
          <w:noProof/>
        </w:rPr>
      </w:pPr>
      <w:r>
        <w:rPr>
          <w:noProof/>
        </w:rPr>
        <w:t>SQL Server Business Intelligence, 82, 88</w:t>
      </w:r>
    </w:p>
    <w:p w:rsidR="00C44D31" w:rsidRDefault="00C44D31">
      <w:pPr>
        <w:pStyle w:val="Index1"/>
        <w:tabs>
          <w:tab w:val="right" w:pos="5030"/>
        </w:tabs>
        <w:rPr>
          <w:noProof/>
        </w:rPr>
      </w:pPr>
      <w:r>
        <w:rPr>
          <w:noProof/>
        </w:rPr>
        <w:t>SQL Server Data Center, 82</w:t>
      </w:r>
    </w:p>
    <w:p w:rsidR="00C44D31" w:rsidRDefault="00C44D31">
      <w:pPr>
        <w:pStyle w:val="Index1"/>
        <w:tabs>
          <w:tab w:val="right" w:pos="5030"/>
        </w:tabs>
        <w:rPr>
          <w:noProof/>
        </w:rPr>
      </w:pPr>
      <w:r>
        <w:rPr>
          <w:noProof/>
        </w:rPr>
        <w:t>SQL Server Enterprise, 82</w:t>
      </w:r>
    </w:p>
    <w:p w:rsidR="00C44D31" w:rsidRDefault="00C44D31">
      <w:pPr>
        <w:pStyle w:val="Index1"/>
        <w:tabs>
          <w:tab w:val="right" w:pos="5030"/>
        </w:tabs>
        <w:rPr>
          <w:noProof/>
        </w:rPr>
      </w:pPr>
      <w:r>
        <w:rPr>
          <w:noProof/>
        </w:rPr>
        <w:t>SQL Server Standard, 82, 88</w:t>
      </w:r>
    </w:p>
    <w:p w:rsidR="00C44D31" w:rsidRDefault="00C44D31">
      <w:pPr>
        <w:pStyle w:val="Index1"/>
        <w:tabs>
          <w:tab w:val="right" w:pos="5030"/>
        </w:tabs>
        <w:rPr>
          <w:noProof/>
        </w:rPr>
      </w:pPr>
      <w:r>
        <w:rPr>
          <w:noProof/>
        </w:rPr>
        <w:t>System Center 2012 Client Management-serien, 31, 33, 34, 35</w:t>
      </w:r>
    </w:p>
    <w:p w:rsidR="00C44D31" w:rsidRDefault="00C44D31">
      <w:pPr>
        <w:pStyle w:val="Index1"/>
        <w:tabs>
          <w:tab w:val="right" w:pos="5030"/>
        </w:tabs>
        <w:rPr>
          <w:noProof/>
        </w:rPr>
      </w:pPr>
      <w:r>
        <w:rPr>
          <w:noProof/>
        </w:rPr>
        <w:t>System Center 2012 Datacenter Server Management license, 82</w:t>
      </w:r>
    </w:p>
    <w:p w:rsidR="00C44D31" w:rsidRDefault="00C44D31">
      <w:pPr>
        <w:pStyle w:val="Index1"/>
        <w:tabs>
          <w:tab w:val="right" w:pos="5030"/>
        </w:tabs>
        <w:rPr>
          <w:noProof/>
        </w:rPr>
      </w:pPr>
      <w:r>
        <w:rPr>
          <w:noProof/>
        </w:rPr>
        <w:t>System Center 2012 R2, 29</w:t>
      </w:r>
    </w:p>
    <w:p w:rsidR="00C44D31" w:rsidRDefault="00C44D31">
      <w:pPr>
        <w:pStyle w:val="Index1"/>
        <w:tabs>
          <w:tab w:val="right" w:pos="5030"/>
        </w:tabs>
        <w:rPr>
          <w:noProof/>
        </w:rPr>
      </w:pPr>
      <w:r>
        <w:rPr>
          <w:noProof/>
        </w:rPr>
        <w:t>System Center 2012 R2 Configuration Manager, 30</w:t>
      </w:r>
    </w:p>
    <w:p w:rsidR="00C44D31" w:rsidRDefault="00C44D31">
      <w:pPr>
        <w:pStyle w:val="Index1"/>
        <w:tabs>
          <w:tab w:val="right" w:pos="5030"/>
        </w:tabs>
        <w:rPr>
          <w:noProof/>
        </w:rPr>
      </w:pPr>
      <w:r>
        <w:rPr>
          <w:noProof/>
        </w:rPr>
        <w:t>System Center 2012 R2 Endpoint Protection, 32</w:t>
      </w:r>
    </w:p>
    <w:p w:rsidR="00C44D31" w:rsidRDefault="00C44D31">
      <w:pPr>
        <w:pStyle w:val="Index1"/>
        <w:tabs>
          <w:tab w:val="right" w:pos="5030"/>
        </w:tabs>
        <w:rPr>
          <w:noProof/>
        </w:rPr>
      </w:pPr>
      <w:r>
        <w:rPr>
          <w:noProof/>
        </w:rPr>
        <w:t>System Center 2012 Standard Server Management-licens, 82</w:t>
      </w:r>
    </w:p>
    <w:p w:rsidR="00C44D31" w:rsidRDefault="00C44D31">
      <w:pPr>
        <w:pStyle w:val="Index1"/>
        <w:tabs>
          <w:tab w:val="right" w:pos="5030"/>
        </w:tabs>
        <w:rPr>
          <w:noProof/>
        </w:rPr>
      </w:pPr>
      <w:r>
        <w:rPr>
          <w:noProof/>
        </w:rPr>
        <w:t>System Center 2016 Data Protection Manager, 31</w:t>
      </w:r>
    </w:p>
    <w:p w:rsidR="00C44D31" w:rsidRDefault="00C44D31">
      <w:pPr>
        <w:pStyle w:val="Index1"/>
        <w:tabs>
          <w:tab w:val="right" w:pos="5030"/>
        </w:tabs>
        <w:rPr>
          <w:noProof/>
        </w:rPr>
      </w:pPr>
      <w:r>
        <w:rPr>
          <w:noProof/>
        </w:rPr>
        <w:t>System Center 2016 Datacenter Server Management-licens (paket med 16 kärnlicenser), 29</w:t>
      </w:r>
    </w:p>
    <w:p w:rsidR="00C44D31" w:rsidRDefault="00C44D31">
      <w:pPr>
        <w:pStyle w:val="Index1"/>
        <w:tabs>
          <w:tab w:val="right" w:pos="5030"/>
        </w:tabs>
        <w:rPr>
          <w:noProof/>
        </w:rPr>
      </w:pPr>
      <w:r>
        <w:rPr>
          <w:noProof/>
        </w:rPr>
        <w:t>System Center 2016 Datacenter Server Management-licens (paket med 2 kärnlicenser), 29</w:t>
      </w:r>
    </w:p>
    <w:p w:rsidR="00C44D31" w:rsidRDefault="00C44D31">
      <w:pPr>
        <w:pStyle w:val="Index1"/>
        <w:tabs>
          <w:tab w:val="right" w:pos="5030"/>
        </w:tabs>
        <w:rPr>
          <w:noProof/>
        </w:rPr>
      </w:pPr>
      <w:r>
        <w:rPr>
          <w:noProof/>
        </w:rPr>
        <w:t>System Center 2016 Operations Manager, 33</w:t>
      </w:r>
    </w:p>
    <w:p w:rsidR="00C44D31" w:rsidRDefault="00C44D31">
      <w:pPr>
        <w:pStyle w:val="Index1"/>
        <w:tabs>
          <w:tab w:val="right" w:pos="5030"/>
        </w:tabs>
        <w:rPr>
          <w:noProof/>
        </w:rPr>
      </w:pPr>
      <w:r>
        <w:rPr>
          <w:noProof/>
        </w:rPr>
        <w:t>System Center 2016 Orchestrator, 34</w:t>
      </w:r>
    </w:p>
    <w:p w:rsidR="00C44D31" w:rsidRDefault="00C44D31">
      <w:pPr>
        <w:pStyle w:val="Index1"/>
        <w:tabs>
          <w:tab w:val="right" w:pos="5030"/>
        </w:tabs>
        <w:rPr>
          <w:noProof/>
        </w:rPr>
      </w:pPr>
      <w:r>
        <w:rPr>
          <w:noProof/>
        </w:rPr>
        <w:t>System Center 2016 Service Manager, 34, 35</w:t>
      </w:r>
    </w:p>
    <w:p w:rsidR="00C44D31" w:rsidRDefault="00C44D31">
      <w:pPr>
        <w:pStyle w:val="Index1"/>
        <w:tabs>
          <w:tab w:val="right" w:pos="5030"/>
        </w:tabs>
        <w:rPr>
          <w:noProof/>
        </w:rPr>
      </w:pPr>
      <w:r>
        <w:rPr>
          <w:noProof/>
        </w:rPr>
        <w:t>System Center 2016 Standard Server Management-licens (paket med 16 kärnlicenser), 29</w:t>
      </w:r>
    </w:p>
    <w:p w:rsidR="00C44D31" w:rsidRDefault="00C44D31">
      <w:pPr>
        <w:pStyle w:val="Index1"/>
        <w:tabs>
          <w:tab w:val="right" w:pos="5030"/>
        </w:tabs>
        <w:rPr>
          <w:noProof/>
        </w:rPr>
      </w:pPr>
      <w:r>
        <w:rPr>
          <w:noProof/>
        </w:rPr>
        <w:t>System Center 2016 Standard Server Management-licens (paket med 2 kärnlicenser), 29</w:t>
      </w:r>
    </w:p>
    <w:p w:rsidR="00C44D31" w:rsidRDefault="00C44D31">
      <w:pPr>
        <w:pStyle w:val="Index1"/>
        <w:tabs>
          <w:tab w:val="right" w:pos="5030"/>
        </w:tabs>
        <w:rPr>
          <w:noProof/>
        </w:rPr>
      </w:pPr>
      <w:r>
        <w:rPr>
          <w:noProof/>
        </w:rPr>
        <w:t>System Center Configuration Manager 1606 Client Management license, 30</w:t>
      </w:r>
    </w:p>
    <w:p w:rsidR="00C44D31" w:rsidRDefault="00C44D31">
      <w:pPr>
        <w:pStyle w:val="Index1"/>
        <w:tabs>
          <w:tab w:val="right" w:pos="5030"/>
        </w:tabs>
        <w:rPr>
          <w:noProof/>
        </w:rPr>
      </w:pPr>
      <w:r>
        <w:rPr>
          <w:noProof/>
        </w:rPr>
        <w:t>System Center Datacenter, 86, 88</w:t>
      </w:r>
    </w:p>
    <w:p w:rsidR="00C44D31" w:rsidRDefault="00C44D31">
      <w:pPr>
        <w:pStyle w:val="Index1"/>
        <w:tabs>
          <w:tab w:val="right" w:pos="5030"/>
        </w:tabs>
        <w:rPr>
          <w:noProof/>
        </w:rPr>
      </w:pPr>
      <w:r>
        <w:rPr>
          <w:noProof/>
        </w:rPr>
        <w:t>System Center Datacenter (paket med 2 kärnlicenser), 17</w:t>
      </w:r>
    </w:p>
    <w:p w:rsidR="00C44D31" w:rsidRDefault="00C44D31">
      <w:pPr>
        <w:pStyle w:val="Index1"/>
        <w:tabs>
          <w:tab w:val="right" w:pos="5030"/>
        </w:tabs>
        <w:rPr>
          <w:noProof/>
        </w:rPr>
      </w:pPr>
      <w:r>
        <w:rPr>
          <w:noProof/>
        </w:rPr>
        <w:t>System Center Endpoint Protection 1606, 32</w:t>
      </w:r>
    </w:p>
    <w:p w:rsidR="00C44D31" w:rsidRDefault="00C44D31">
      <w:pPr>
        <w:pStyle w:val="Index1"/>
        <w:tabs>
          <w:tab w:val="right" w:pos="5030"/>
        </w:tabs>
        <w:rPr>
          <w:noProof/>
        </w:rPr>
      </w:pPr>
      <w:r>
        <w:rPr>
          <w:noProof/>
        </w:rPr>
        <w:t>System Center Global Service Monitor, 30</w:t>
      </w:r>
    </w:p>
    <w:p w:rsidR="00C44D31" w:rsidRDefault="00C44D31">
      <w:pPr>
        <w:pStyle w:val="Index1"/>
        <w:tabs>
          <w:tab w:val="right" w:pos="5030"/>
        </w:tabs>
        <w:rPr>
          <w:noProof/>
        </w:rPr>
      </w:pPr>
      <w:r>
        <w:rPr>
          <w:noProof/>
        </w:rPr>
        <w:t>System Center Standard, 86, 88</w:t>
      </w:r>
    </w:p>
    <w:p w:rsidR="00C44D31" w:rsidRDefault="00C44D31">
      <w:pPr>
        <w:pStyle w:val="Index1"/>
        <w:tabs>
          <w:tab w:val="right" w:pos="5030"/>
        </w:tabs>
        <w:rPr>
          <w:noProof/>
        </w:rPr>
      </w:pPr>
      <w:r>
        <w:rPr>
          <w:noProof/>
        </w:rPr>
        <w:t>System Center Standard (paket med 2 kärnlicenser), 17</w:t>
      </w:r>
    </w:p>
    <w:p w:rsidR="00C44D31" w:rsidRDefault="00C44D31">
      <w:pPr>
        <w:pStyle w:val="Index1"/>
        <w:tabs>
          <w:tab w:val="right" w:pos="5030"/>
        </w:tabs>
        <w:rPr>
          <w:noProof/>
        </w:rPr>
      </w:pPr>
      <w:r>
        <w:rPr>
          <w:noProof/>
        </w:rPr>
        <w:t>Telefonsystem, 67</w:t>
      </w:r>
    </w:p>
    <w:p w:rsidR="00C44D31" w:rsidRDefault="00C44D31">
      <w:pPr>
        <w:pStyle w:val="Index1"/>
        <w:tabs>
          <w:tab w:val="right" w:pos="5030"/>
        </w:tabs>
        <w:rPr>
          <w:noProof/>
        </w:rPr>
      </w:pPr>
      <w:r>
        <w:rPr>
          <w:noProof/>
        </w:rPr>
        <w:t>Tillägg för Exchange Online Plan 1, 65</w:t>
      </w:r>
    </w:p>
    <w:p w:rsidR="00C44D31" w:rsidRDefault="00C44D31">
      <w:pPr>
        <w:pStyle w:val="Index1"/>
        <w:tabs>
          <w:tab w:val="right" w:pos="5030"/>
        </w:tabs>
        <w:rPr>
          <w:noProof/>
        </w:rPr>
      </w:pPr>
      <w:r>
        <w:rPr>
          <w:noProof/>
        </w:rPr>
        <w:t>Tillägg för Microsoft Dynamics 365 for Team Members, Enterprise edition, 59</w:t>
      </w:r>
    </w:p>
    <w:p w:rsidR="00C44D31" w:rsidRDefault="00C44D31">
      <w:pPr>
        <w:pStyle w:val="Index1"/>
        <w:tabs>
          <w:tab w:val="right" w:pos="5030"/>
        </w:tabs>
        <w:rPr>
          <w:noProof/>
        </w:rPr>
      </w:pPr>
      <w:r>
        <w:rPr>
          <w:noProof/>
        </w:rPr>
        <w:t>Tillägg för Microsoft Dynamics 365 Plan, Enterprise edition, 58</w:t>
      </w:r>
    </w:p>
    <w:p w:rsidR="00C44D31" w:rsidRDefault="00C44D31">
      <w:pPr>
        <w:pStyle w:val="Index1"/>
        <w:tabs>
          <w:tab w:val="right" w:pos="5030"/>
        </w:tabs>
        <w:rPr>
          <w:noProof/>
        </w:rPr>
      </w:pPr>
      <w:r>
        <w:rPr>
          <w:noProof/>
        </w:rPr>
        <w:t>Tillägg för Microsoft Intune, 70</w:t>
      </w:r>
    </w:p>
    <w:p w:rsidR="00C44D31" w:rsidRDefault="00C44D31">
      <w:pPr>
        <w:pStyle w:val="Index1"/>
        <w:tabs>
          <w:tab w:val="right" w:pos="5030"/>
        </w:tabs>
        <w:rPr>
          <w:noProof/>
        </w:rPr>
      </w:pPr>
      <w:r>
        <w:rPr>
          <w:noProof/>
        </w:rPr>
        <w:t>Tillägg för Office 365 A5, 63</w:t>
      </w:r>
    </w:p>
    <w:p w:rsidR="00C44D31" w:rsidRDefault="00C44D31">
      <w:pPr>
        <w:pStyle w:val="Index1"/>
        <w:tabs>
          <w:tab w:val="right" w:pos="5030"/>
        </w:tabs>
        <w:rPr>
          <w:noProof/>
        </w:rPr>
      </w:pPr>
      <w:r>
        <w:rPr>
          <w:noProof/>
        </w:rPr>
        <w:t>Tillägg för Office 365 Enterprise E1, E3, 63</w:t>
      </w:r>
    </w:p>
    <w:p w:rsidR="00C44D31" w:rsidRDefault="00C44D31">
      <w:pPr>
        <w:pStyle w:val="Index1"/>
        <w:tabs>
          <w:tab w:val="right" w:pos="5030"/>
        </w:tabs>
        <w:rPr>
          <w:noProof/>
        </w:rPr>
      </w:pPr>
      <w:r>
        <w:rPr>
          <w:noProof/>
        </w:rPr>
        <w:t>Tillägg för Office 365 Enterprise E3, E4 utan ProPlus, 63</w:t>
      </w:r>
    </w:p>
    <w:p w:rsidR="00C44D31" w:rsidRDefault="00C44D31">
      <w:pPr>
        <w:pStyle w:val="Index1"/>
        <w:tabs>
          <w:tab w:val="right" w:pos="5030"/>
        </w:tabs>
        <w:rPr>
          <w:noProof/>
        </w:rPr>
      </w:pPr>
      <w:r>
        <w:rPr>
          <w:noProof/>
        </w:rPr>
        <w:t>Tillägg för Office 365 Enterprise E4, 63</w:t>
      </w:r>
    </w:p>
    <w:p w:rsidR="00C44D31" w:rsidRDefault="00C44D31">
      <w:pPr>
        <w:pStyle w:val="Index1"/>
        <w:tabs>
          <w:tab w:val="right" w:pos="5030"/>
        </w:tabs>
        <w:rPr>
          <w:noProof/>
        </w:rPr>
      </w:pPr>
      <w:r>
        <w:rPr>
          <w:noProof/>
        </w:rPr>
        <w:t>Tillägg för Office 365 Enterprise E5, 63</w:t>
      </w:r>
    </w:p>
    <w:p w:rsidR="00C44D31" w:rsidRDefault="00C44D31">
      <w:pPr>
        <w:pStyle w:val="Index1"/>
        <w:tabs>
          <w:tab w:val="right" w:pos="5030"/>
        </w:tabs>
        <w:rPr>
          <w:noProof/>
        </w:rPr>
      </w:pPr>
      <w:r>
        <w:rPr>
          <w:noProof/>
        </w:rPr>
        <w:t>Tillägg för SharePoint Online Plan 1, 66</w:t>
      </w:r>
    </w:p>
    <w:p w:rsidR="00C44D31" w:rsidRDefault="00C44D31">
      <w:pPr>
        <w:pStyle w:val="Index1"/>
        <w:tabs>
          <w:tab w:val="right" w:pos="5030"/>
        </w:tabs>
        <w:rPr>
          <w:noProof/>
        </w:rPr>
      </w:pPr>
      <w:r>
        <w:rPr>
          <w:noProof/>
        </w:rPr>
        <w:t>Tillägg för Skype for Business Online Plan 1, 67</w:t>
      </w:r>
    </w:p>
    <w:p w:rsidR="00C44D31" w:rsidRDefault="00C44D31">
      <w:pPr>
        <w:pStyle w:val="Index1"/>
        <w:tabs>
          <w:tab w:val="right" w:pos="5030"/>
        </w:tabs>
        <w:rPr>
          <w:noProof/>
        </w:rPr>
      </w:pPr>
      <w:r>
        <w:rPr>
          <w:noProof/>
        </w:rPr>
        <w:t>Tillägg för Visio Online Plan 2, 61</w:t>
      </w:r>
    </w:p>
    <w:p w:rsidR="00C44D31" w:rsidRDefault="00C44D31">
      <w:pPr>
        <w:pStyle w:val="Index1"/>
        <w:tabs>
          <w:tab w:val="right" w:pos="5030"/>
        </w:tabs>
        <w:rPr>
          <w:noProof/>
        </w:rPr>
      </w:pPr>
      <w:r>
        <w:rPr>
          <w:noProof/>
        </w:rPr>
        <w:t>Tillägg till Microsoft Stream Plan 2, 69</w:t>
      </w:r>
    </w:p>
    <w:p w:rsidR="00C44D31" w:rsidRDefault="00C44D31">
      <w:pPr>
        <w:pStyle w:val="Index1"/>
        <w:tabs>
          <w:tab w:val="right" w:pos="5030"/>
        </w:tabs>
        <w:rPr>
          <w:noProof/>
        </w:rPr>
      </w:pPr>
      <w:r>
        <w:rPr>
          <w:noProof/>
        </w:rPr>
        <w:t>Tillägg till Microsoft Stream Storage (500 GB), 69</w:t>
      </w:r>
    </w:p>
    <w:p w:rsidR="00C44D31" w:rsidRDefault="00C44D31">
      <w:pPr>
        <w:pStyle w:val="Index1"/>
        <w:tabs>
          <w:tab w:val="right" w:pos="5030"/>
        </w:tabs>
        <w:rPr>
          <w:noProof/>
        </w:rPr>
      </w:pPr>
      <w:r>
        <w:rPr>
          <w:noProof/>
        </w:rPr>
        <w:t>VDI, 35</w:t>
      </w:r>
    </w:p>
    <w:p w:rsidR="00C44D31" w:rsidRDefault="00C44D31">
      <w:pPr>
        <w:pStyle w:val="Index1"/>
        <w:tabs>
          <w:tab w:val="right" w:pos="5030"/>
        </w:tabs>
        <w:rPr>
          <w:noProof/>
        </w:rPr>
      </w:pPr>
      <w:r>
        <w:rPr>
          <w:noProof/>
        </w:rPr>
        <w:t>Visio 2016 Professional, 21</w:t>
      </w:r>
    </w:p>
    <w:p w:rsidR="00C44D31" w:rsidRDefault="00C44D31">
      <w:pPr>
        <w:pStyle w:val="Index1"/>
        <w:tabs>
          <w:tab w:val="right" w:pos="5030"/>
        </w:tabs>
        <w:rPr>
          <w:noProof/>
        </w:rPr>
      </w:pPr>
      <w:r>
        <w:rPr>
          <w:noProof/>
        </w:rPr>
        <w:t>Visio 2016 Standard, 21</w:t>
      </w:r>
    </w:p>
    <w:p w:rsidR="00C44D31" w:rsidRDefault="00C44D31">
      <w:pPr>
        <w:pStyle w:val="Index1"/>
        <w:tabs>
          <w:tab w:val="right" w:pos="5030"/>
        </w:tabs>
        <w:rPr>
          <w:noProof/>
        </w:rPr>
      </w:pPr>
      <w:r>
        <w:rPr>
          <w:noProof/>
        </w:rPr>
        <w:t>Visio Online Plan 1, 61</w:t>
      </w:r>
    </w:p>
    <w:p w:rsidR="00C44D31" w:rsidRDefault="00C44D31">
      <w:pPr>
        <w:pStyle w:val="Index1"/>
        <w:tabs>
          <w:tab w:val="right" w:pos="5030"/>
        </w:tabs>
        <w:rPr>
          <w:noProof/>
        </w:rPr>
      </w:pPr>
      <w:r>
        <w:rPr>
          <w:noProof/>
        </w:rPr>
        <w:t>Visio Online Plan 1 och 2 Från SA, 61</w:t>
      </w:r>
    </w:p>
    <w:p w:rsidR="00C44D31" w:rsidRDefault="00C44D31">
      <w:pPr>
        <w:pStyle w:val="Index1"/>
        <w:tabs>
          <w:tab w:val="right" w:pos="5030"/>
        </w:tabs>
        <w:rPr>
          <w:noProof/>
        </w:rPr>
      </w:pPr>
      <w:r>
        <w:rPr>
          <w:noProof/>
        </w:rPr>
        <w:t>Visio Online Plan 2, 61</w:t>
      </w:r>
    </w:p>
    <w:p w:rsidR="00C44D31" w:rsidRDefault="00C44D31">
      <w:pPr>
        <w:pStyle w:val="Index1"/>
        <w:tabs>
          <w:tab w:val="right" w:pos="5030"/>
        </w:tabs>
        <w:rPr>
          <w:noProof/>
        </w:rPr>
      </w:pPr>
      <w:r>
        <w:rPr>
          <w:noProof/>
        </w:rPr>
        <w:t>Visio Professional, 88</w:t>
      </w:r>
    </w:p>
    <w:p w:rsidR="00C44D31" w:rsidRDefault="00C44D31">
      <w:pPr>
        <w:pStyle w:val="Index1"/>
        <w:tabs>
          <w:tab w:val="right" w:pos="5030"/>
        </w:tabs>
        <w:rPr>
          <w:noProof/>
        </w:rPr>
      </w:pPr>
      <w:r>
        <w:rPr>
          <w:noProof/>
        </w:rPr>
        <w:t>Visio Standard, 81, 88</w:t>
      </w:r>
    </w:p>
    <w:p w:rsidR="00C44D31" w:rsidRDefault="00C44D31">
      <w:pPr>
        <w:pStyle w:val="Index1"/>
        <w:tabs>
          <w:tab w:val="right" w:pos="5030"/>
        </w:tabs>
        <w:rPr>
          <w:noProof/>
        </w:rPr>
      </w:pPr>
      <w:r>
        <w:rPr>
          <w:noProof/>
        </w:rPr>
        <w:t>Visual Studio 2015, 36</w:t>
      </w:r>
    </w:p>
    <w:p w:rsidR="00C44D31" w:rsidRDefault="00C44D31">
      <w:pPr>
        <w:pStyle w:val="Index1"/>
        <w:tabs>
          <w:tab w:val="right" w:pos="5030"/>
        </w:tabs>
        <w:rPr>
          <w:noProof/>
        </w:rPr>
      </w:pPr>
      <w:r>
        <w:rPr>
          <w:noProof/>
        </w:rPr>
        <w:t>Visual Studio Enterprise 2017-prenumeration, 36</w:t>
      </w:r>
    </w:p>
    <w:p w:rsidR="00C44D31" w:rsidRDefault="00C44D31">
      <w:pPr>
        <w:pStyle w:val="Index1"/>
        <w:tabs>
          <w:tab w:val="right" w:pos="5030"/>
        </w:tabs>
        <w:rPr>
          <w:noProof/>
        </w:rPr>
      </w:pPr>
      <w:r>
        <w:rPr>
          <w:noProof/>
        </w:rPr>
        <w:t>Visual Studio Enterprise-prenumeration, 82, 88</w:t>
      </w:r>
    </w:p>
    <w:p w:rsidR="00C44D31" w:rsidRDefault="00C44D31">
      <w:pPr>
        <w:pStyle w:val="Index1"/>
        <w:tabs>
          <w:tab w:val="right" w:pos="5030"/>
        </w:tabs>
        <w:rPr>
          <w:noProof/>
        </w:rPr>
      </w:pPr>
      <w:r>
        <w:rPr>
          <w:noProof/>
        </w:rPr>
        <w:t>Visual Studio Professional 2017, 36</w:t>
      </w:r>
    </w:p>
    <w:p w:rsidR="00C44D31" w:rsidRDefault="00C44D31">
      <w:pPr>
        <w:pStyle w:val="Index1"/>
        <w:tabs>
          <w:tab w:val="right" w:pos="5030"/>
        </w:tabs>
        <w:rPr>
          <w:noProof/>
        </w:rPr>
      </w:pPr>
      <w:r>
        <w:rPr>
          <w:noProof/>
        </w:rPr>
        <w:t>Visual Studio Professional 2017-prenumeration, 36</w:t>
      </w:r>
    </w:p>
    <w:p w:rsidR="00C44D31" w:rsidRDefault="00C44D31">
      <w:pPr>
        <w:pStyle w:val="Index1"/>
        <w:tabs>
          <w:tab w:val="right" w:pos="5030"/>
        </w:tabs>
        <w:rPr>
          <w:noProof/>
        </w:rPr>
      </w:pPr>
      <w:r>
        <w:rPr>
          <w:noProof/>
        </w:rPr>
        <w:t>Visual Studio Professional-prenumeration, 82, 88</w:t>
      </w:r>
    </w:p>
    <w:p w:rsidR="00C44D31" w:rsidRDefault="00C44D31">
      <w:pPr>
        <w:pStyle w:val="Index1"/>
        <w:tabs>
          <w:tab w:val="right" w:pos="5030"/>
        </w:tabs>
        <w:rPr>
          <w:noProof/>
        </w:rPr>
      </w:pPr>
      <w:r>
        <w:rPr>
          <w:noProof/>
        </w:rPr>
        <w:t>Visual Studio Team Foundation Server 2018 CAL, 37</w:t>
      </w:r>
    </w:p>
    <w:p w:rsidR="00C44D31" w:rsidRDefault="00C44D31">
      <w:pPr>
        <w:pStyle w:val="Index1"/>
        <w:tabs>
          <w:tab w:val="right" w:pos="5030"/>
        </w:tabs>
        <w:rPr>
          <w:noProof/>
        </w:rPr>
      </w:pPr>
      <w:r>
        <w:rPr>
          <w:noProof/>
        </w:rPr>
        <w:t>Visual Studio Team Foundation Server 2018 med SQL Server 2017-teknik, 37</w:t>
      </w:r>
    </w:p>
    <w:p w:rsidR="00C44D31" w:rsidRDefault="00C44D31">
      <w:pPr>
        <w:pStyle w:val="Index1"/>
        <w:tabs>
          <w:tab w:val="right" w:pos="5030"/>
        </w:tabs>
        <w:rPr>
          <w:noProof/>
        </w:rPr>
      </w:pPr>
      <w:r>
        <w:rPr>
          <w:noProof/>
        </w:rPr>
        <w:t>Visual Studio Test Professional 2017-prenumeration, 36</w:t>
      </w:r>
    </w:p>
    <w:p w:rsidR="00C44D31" w:rsidRDefault="00C44D31">
      <w:pPr>
        <w:pStyle w:val="Index1"/>
        <w:tabs>
          <w:tab w:val="right" w:pos="5030"/>
        </w:tabs>
        <w:rPr>
          <w:noProof/>
        </w:rPr>
      </w:pPr>
      <w:r>
        <w:rPr>
          <w:noProof/>
        </w:rPr>
        <w:t>Visual Studio Test Professional-prenumeration, 82, 88</w:t>
      </w:r>
    </w:p>
    <w:p w:rsidR="00C44D31" w:rsidRDefault="00C44D31">
      <w:pPr>
        <w:pStyle w:val="Index1"/>
        <w:tabs>
          <w:tab w:val="right" w:pos="5030"/>
        </w:tabs>
        <w:rPr>
          <w:noProof/>
        </w:rPr>
      </w:pPr>
      <w:r>
        <w:rPr>
          <w:noProof/>
        </w:rPr>
        <w:t>Windows 10, 40</w:t>
      </w:r>
    </w:p>
    <w:p w:rsidR="00C44D31" w:rsidRDefault="00C44D31">
      <w:pPr>
        <w:pStyle w:val="Index1"/>
        <w:tabs>
          <w:tab w:val="right" w:pos="5030"/>
        </w:tabs>
        <w:rPr>
          <w:noProof/>
        </w:rPr>
      </w:pPr>
      <w:r>
        <w:rPr>
          <w:noProof/>
        </w:rPr>
        <w:t>Windows 10 Education, 39</w:t>
      </w:r>
    </w:p>
    <w:p w:rsidR="00C44D31" w:rsidRDefault="00C44D31">
      <w:pPr>
        <w:pStyle w:val="Index1"/>
        <w:tabs>
          <w:tab w:val="right" w:pos="5030"/>
        </w:tabs>
        <w:rPr>
          <w:noProof/>
        </w:rPr>
      </w:pPr>
      <w:r>
        <w:rPr>
          <w:noProof/>
        </w:rPr>
        <w:t>Windows 10 Education A3, 39</w:t>
      </w:r>
    </w:p>
    <w:p w:rsidR="00C44D31" w:rsidRDefault="00C44D31">
      <w:pPr>
        <w:pStyle w:val="Index1"/>
        <w:tabs>
          <w:tab w:val="right" w:pos="5030"/>
        </w:tabs>
        <w:rPr>
          <w:noProof/>
        </w:rPr>
      </w:pPr>
      <w:r>
        <w:rPr>
          <w:noProof/>
        </w:rPr>
        <w:t>Windows 10 Education A5, 39</w:t>
      </w:r>
    </w:p>
    <w:p w:rsidR="00C44D31" w:rsidRDefault="00C44D31">
      <w:pPr>
        <w:pStyle w:val="Index1"/>
        <w:tabs>
          <w:tab w:val="right" w:pos="5030"/>
        </w:tabs>
        <w:rPr>
          <w:noProof/>
        </w:rPr>
      </w:pPr>
      <w:r>
        <w:rPr>
          <w:noProof/>
        </w:rPr>
        <w:t>Windows 10 Education E3, 39</w:t>
      </w:r>
    </w:p>
    <w:p w:rsidR="00C44D31" w:rsidRDefault="00C44D31">
      <w:pPr>
        <w:pStyle w:val="Index1"/>
        <w:tabs>
          <w:tab w:val="right" w:pos="5030"/>
        </w:tabs>
        <w:rPr>
          <w:noProof/>
        </w:rPr>
      </w:pPr>
      <w:r>
        <w:rPr>
          <w:noProof/>
        </w:rPr>
        <w:t>Windows 10 Education E5, 39</w:t>
      </w:r>
    </w:p>
    <w:p w:rsidR="00C44D31" w:rsidRDefault="00C44D31">
      <w:pPr>
        <w:pStyle w:val="Index1"/>
        <w:tabs>
          <w:tab w:val="right" w:pos="5030"/>
        </w:tabs>
        <w:rPr>
          <w:noProof/>
        </w:rPr>
      </w:pPr>
      <w:r>
        <w:rPr>
          <w:noProof/>
        </w:rPr>
        <w:t>Windows 10 Education E5 (per enhet), 39</w:t>
      </w:r>
    </w:p>
    <w:p w:rsidR="00C44D31" w:rsidRDefault="00C44D31">
      <w:pPr>
        <w:pStyle w:val="Index1"/>
        <w:tabs>
          <w:tab w:val="right" w:pos="5030"/>
        </w:tabs>
        <w:rPr>
          <w:noProof/>
        </w:rPr>
      </w:pPr>
      <w:r>
        <w:rPr>
          <w:noProof/>
        </w:rPr>
        <w:t>Windows 10 Education E5-tillägg per enhet (till E3 per enhet), 39</w:t>
      </w:r>
    </w:p>
    <w:p w:rsidR="00C44D31" w:rsidRDefault="00C44D31">
      <w:pPr>
        <w:pStyle w:val="Index1"/>
        <w:tabs>
          <w:tab w:val="right" w:pos="5030"/>
        </w:tabs>
        <w:rPr>
          <w:noProof/>
        </w:rPr>
      </w:pPr>
      <w:r>
        <w:rPr>
          <w:noProof/>
        </w:rPr>
        <w:t>Windows 10 Enterprise E3 per användare (endast lokal), 39</w:t>
      </w:r>
    </w:p>
    <w:p w:rsidR="00C44D31" w:rsidRDefault="00C44D31">
      <w:pPr>
        <w:pStyle w:val="Index1"/>
        <w:tabs>
          <w:tab w:val="right" w:pos="5030"/>
        </w:tabs>
        <w:rPr>
          <w:noProof/>
        </w:rPr>
      </w:pPr>
      <w:r>
        <w:rPr>
          <w:noProof/>
        </w:rPr>
        <w:t>Windows 10 Enterprise E3 per användare med SA, 39</w:t>
      </w:r>
    </w:p>
    <w:p w:rsidR="00C44D31" w:rsidRDefault="00C44D31">
      <w:pPr>
        <w:pStyle w:val="Index1"/>
        <w:tabs>
          <w:tab w:val="right" w:pos="5030"/>
        </w:tabs>
        <w:rPr>
          <w:noProof/>
        </w:rPr>
      </w:pPr>
      <w:r>
        <w:rPr>
          <w:noProof/>
        </w:rPr>
        <w:t>Windows 10 Enterprise E3 per användare med SA – Från SA, 39</w:t>
      </w:r>
    </w:p>
    <w:p w:rsidR="00C44D31" w:rsidRDefault="00C44D31">
      <w:pPr>
        <w:pStyle w:val="Index1"/>
        <w:tabs>
          <w:tab w:val="right" w:pos="5030"/>
        </w:tabs>
        <w:rPr>
          <w:noProof/>
        </w:rPr>
      </w:pPr>
      <w:r>
        <w:rPr>
          <w:noProof/>
        </w:rPr>
        <w:t>Windows 10 Enterprise E3 per enhet med SA, 38</w:t>
      </w:r>
    </w:p>
    <w:p w:rsidR="00C44D31" w:rsidRDefault="00C44D31">
      <w:pPr>
        <w:pStyle w:val="Index1"/>
        <w:tabs>
          <w:tab w:val="right" w:pos="5030"/>
        </w:tabs>
        <w:rPr>
          <w:noProof/>
        </w:rPr>
      </w:pPr>
      <w:r>
        <w:rPr>
          <w:noProof/>
        </w:rPr>
        <w:t>Windows 10 Enterprise E3/E5 per användare, 39</w:t>
      </w:r>
    </w:p>
    <w:p w:rsidR="00C44D31" w:rsidRDefault="00C44D31">
      <w:pPr>
        <w:pStyle w:val="Index1"/>
        <w:tabs>
          <w:tab w:val="right" w:pos="5030"/>
        </w:tabs>
        <w:rPr>
          <w:noProof/>
        </w:rPr>
      </w:pPr>
      <w:r>
        <w:rPr>
          <w:noProof/>
        </w:rPr>
        <w:t>Windows 10 Enterprise E3-tillägg per användare (till E3 per enhet), 39</w:t>
      </w:r>
    </w:p>
    <w:p w:rsidR="00C44D31" w:rsidRDefault="00C44D31">
      <w:pPr>
        <w:pStyle w:val="Index1"/>
        <w:tabs>
          <w:tab w:val="right" w:pos="5030"/>
        </w:tabs>
        <w:rPr>
          <w:noProof/>
        </w:rPr>
      </w:pPr>
      <w:r>
        <w:rPr>
          <w:noProof/>
        </w:rPr>
        <w:t>Windows 10 Enterprise E5 per användare med SA – Från SA, 39</w:t>
      </w:r>
    </w:p>
    <w:p w:rsidR="00C44D31" w:rsidRDefault="00C44D31">
      <w:pPr>
        <w:pStyle w:val="Index1"/>
        <w:tabs>
          <w:tab w:val="right" w:pos="5030"/>
        </w:tabs>
        <w:rPr>
          <w:noProof/>
        </w:rPr>
      </w:pPr>
      <w:r>
        <w:rPr>
          <w:noProof/>
        </w:rPr>
        <w:t>Windows 10 Enterprise E5 per enhet eller användare med SA, 39</w:t>
      </w:r>
    </w:p>
    <w:p w:rsidR="00C44D31" w:rsidRDefault="00C44D31">
      <w:pPr>
        <w:pStyle w:val="Index1"/>
        <w:tabs>
          <w:tab w:val="right" w:pos="5030"/>
        </w:tabs>
        <w:rPr>
          <w:noProof/>
        </w:rPr>
      </w:pPr>
      <w:r>
        <w:rPr>
          <w:noProof/>
        </w:rPr>
        <w:t>Windows 10 Enterprise E5-tillägg per enhet eller användare (till E3 per enhet) (SL), 39</w:t>
      </w:r>
    </w:p>
    <w:p w:rsidR="00C44D31" w:rsidRDefault="00C44D31">
      <w:pPr>
        <w:pStyle w:val="Index1"/>
        <w:tabs>
          <w:tab w:val="right" w:pos="5030"/>
        </w:tabs>
        <w:rPr>
          <w:noProof/>
        </w:rPr>
      </w:pPr>
      <w:r>
        <w:rPr>
          <w:noProof/>
        </w:rPr>
        <w:t>Windows 10 Enterprise LTSB (per enhet), 38</w:t>
      </w:r>
    </w:p>
    <w:p w:rsidR="00C44D31" w:rsidRDefault="00C44D31">
      <w:pPr>
        <w:pStyle w:val="Index1"/>
        <w:tabs>
          <w:tab w:val="right" w:pos="5030"/>
        </w:tabs>
        <w:rPr>
          <w:noProof/>
        </w:rPr>
      </w:pPr>
      <w:r>
        <w:rPr>
          <w:noProof/>
        </w:rPr>
        <w:t>Windows 10 Enterprise LTSB 2015, 39</w:t>
      </w:r>
    </w:p>
    <w:p w:rsidR="00C44D31" w:rsidRDefault="00C44D31">
      <w:pPr>
        <w:pStyle w:val="Index1"/>
        <w:tabs>
          <w:tab w:val="right" w:pos="5030"/>
        </w:tabs>
        <w:rPr>
          <w:noProof/>
        </w:rPr>
      </w:pPr>
      <w:r>
        <w:rPr>
          <w:noProof/>
        </w:rPr>
        <w:t>Windows 10 Enterprise Virtual Desktop Access E3 per användare, 39</w:t>
      </w:r>
    </w:p>
    <w:p w:rsidR="00C44D31" w:rsidRDefault="00C44D31">
      <w:pPr>
        <w:pStyle w:val="Index1"/>
        <w:tabs>
          <w:tab w:val="right" w:pos="5030"/>
        </w:tabs>
        <w:rPr>
          <w:noProof/>
        </w:rPr>
      </w:pPr>
      <w:r>
        <w:rPr>
          <w:noProof/>
        </w:rPr>
        <w:t>Windows 10 Enterprise Virtual Desktop Access E3 per enhet, 39</w:t>
      </w:r>
    </w:p>
    <w:p w:rsidR="00C44D31" w:rsidRDefault="00C44D31">
      <w:pPr>
        <w:pStyle w:val="Index1"/>
        <w:tabs>
          <w:tab w:val="right" w:pos="5030"/>
        </w:tabs>
        <w:rPr>
          <w:noProof/>
        </w:rPr>
      </w:pPr>
      <w:r>
        <w:rPr>
          <w:noProof/>
        </w:rPr>
        <w:t>Windows 10 Enterprise Virtual Desktop Access E5 per användare, 39</w:t>
      </w:r>
    </w:p>
    <w:p w:rsidR="00C44D31" w:rsidRDefault="00C44D31">
      <w:pPr>
        <w:pStyle w:val="Index1"/>
        <w:tabs>
          <w:tab w:val="right" w:pos="5030"/>
        </w:tabs>
        <w:rPr>
          <w:noProof/>
        </w:rPr>
      </w:pPr>
      <w:r>
        <w:rPr>
          <w:noProof/>
        </w:rPr>
        <w:t>Windows 10 Enterprise Virtual Desktop Access E5 per enhet, 39</w:t>
      </w:r>
    </w:p>
    <w:p w:rsidR="00C44D31" w:rsidRDefault="00C44D31">
      <w:pPr>
        <w:pStyle w:val="Index1"/>
        <w:tabs>
          <w:tab w:val="right" w:pos="5030"/>
        </w:tabs>
        <w:rPr>
          <w:noProof/>
        </w:rPr>
      </w:pPr>
      <w:r>
        <w:rPr>
          <w:noProof/>
        </w:rPr>
        <w:t>Windows 10 Home to Pro Right licensing, 39</w:t>
      </w:r>
    </w:p>
    <w:p w:rsidR="00C44D31" w:rsidRDefault="00C44D31">
      <w:pPr>
        <w:pStyle w:val="Index1"/>
        <w:tabs>
          <w:tab w:val="right" w:pos="5030"/>
        </w:tabs>
        <w:rPr>
          <w:noProof/>
        </w:rPr>
      </w:pPr>
      <w:r>
        <w:rPr>
          <w:noProof/>
        </w:rPr>
        <w:t>Windows 10 IoT Enterprise, 40</w:t>
      </w:r>
    </w:p>
    <w:p w:rsidR="00C44D31" w:rsidRDefault="00C44D31">
      <w:pPr>
        <w:pStyle w:val="Index1"/>
        <w:tabs>
          <w:tab w:val="right" w:pos="5030"/>
        </w:tabs>
        <w:rPr>
          <w:noProof/>
        </w:rPr>
      </w:pPr>
      <w:r>
        <w:rPr>
          <w:noProof/>
        </w:rPr>
        <w:t>Windows 10 IoT Enterprise för Detaljhandel eller tunna klienter, 40</w:t>
      </w:r>
    </w:p>
    <w:p w:rsidR="00C44D31" w:rsidRDefault="00C44D31">
      <w:pPr>
        <w:pStyle w:val="Index1"/>
        <w:tabs>
          <w:tab w:val="right" w:pos="5030"/>
        </w:tabs>
        <w:rPr>
          <w:noProof/>
        </w:rPr>
      </w:pPr>
      <w:r>
        <w:rPr>
          <w:noProof/>
        </w:rPr>
        <w:t>Windows 10 Pro, 38</w:t>
      </w:r>
    </w:p>
    <w:p w:rsidR="00C44D31" w:rsidRDefault="00C44D31">
      <w:pPr>
        <w:pStyle w:val="Index1"/>
        <w:tabs>
          <w:tab w:val="right" w:pos="5030"/>
        </w:tabs>
        <w:rPr>
          <w:noProof/>
        </w:rPr>
      </w:pPr>
      <w:r>
        <w:rPr>
          <w:noProof/>
        </w:rPr>
        <w:t>Windows 2000 Professional for Embedded Systems, 40</w:t>
      </w:r>
    </w:p>
    <w:p w:rsidR="00C44D31" w:rsidRDefault="00C44D31">
      <w:pPr>
        <w:pStyle w:val="Index1"/>
        <w:tabs>
          <w:tab w:val="right" w:pos="5030"/>
        </w:tabs>
        <w:rPr>
          <w:noProof/>
        </w:rPr>
      </w:pPr>
      <w:r>
        <w:rPr>
          <w:noProof/>
        </w:rPr>
        <w:t>Windows 7, 40</w:t>
      </w:r>
    </w:p>
    <w:p w:rsidR="00C44D31" w:rsidRDefault="00C44D31">
      <w:pPr>
        <w:pStyle w:val="Index1"/>
        <w:tabs>
          <w:tab w:val="right" w:pos="5030"/>
        </w:tabs>
        <w:rPr>
          <w:noProof/>
        </w:rPr>
      </w:pPr>
      <w:r>
        <w:rPr>
          <w:noProof/>
        </w:rPr>
        <w:t>Windows 7 Professional/Ultimate for Embedded Systems, 40</w:t>
      </w:r>
    </w:p>
    <w:p w:rsidR="00C44D31" w:rsidRDefault="00C44D31">
      <w:pPr>
        <w:pStyle w:val="Index1"/>
        <w:tabs>
          <w:tab w:val="right" w:pos="5030"/>
        </w:tabs>
        <w:rPr>
          <w:noProof/>
        </w:rPr>
      </w:pPr>
      <w:r>
        <w:rPr>
          <w:noProof/>
        </w:rPr>
        <w:t>Windows 8.1 Enterprise Sideloading, 39</w:t>
      </w:r>
    </w:p>
    <w:p w:rsidR="00C44D31" w:rsidRDefault="00C44D31">
      <w:pPr>
        <w:pStyle w:val="Index1"/>
        <w:tabs>
          <w:tab w:val="right" w:pos="5030"/>
        </w:tabs>
        <w:rPr>
          <w:noProof/>
        </w:rPr>
      </w:pPr>
      <w:r>
        <w:rPr>
          <w:noProof/>
        </w:rPr>
        <w:t>Windows 8/8.1, 40</w:t>
      </w:r>
    </w:p>
    <w:p w:rsidR="00C44D31" w:rsidRDefault="00C44D31">
      <w:pPr>
        <w:pStyle w:val="Index1"/>
        <w:tabs>
          <w:tab w:val="right" w:pos="5030"/>
        </w:tabs>
        <w:rPr>
          <w:noProof/>
        </w:rPr>
      </w:pPr>
      <w:r>
        <w:rPr>
          <w:noProof/>
        </w:rPr>
        <w:t>Windows Embedded 2009, 41</w:t>
      </w:r>
    </w:p>
    <w:p w:rsidR="00C44D31" w:rsidRDefault="00C44D31">
      <w:pPr>
        <w:pStyle w:val="Index1"/>
        <w:tabs>
          <w:tab w:val="right" w:pos="5030"/>
        </w:tabs>
        <w:rPr>
          <w:noProof/>
        </w:rPr>
      </w:pPr>
      <w:r>
        <w:rPr>
          <w:noProof/>
        </w:rPr>
        <w:t>Windows Embedded 8 och 8.1 Industry Retail, 40</w:t>
      </w:r>
    </w:p>
    <w:p w:rsidR="00C44D31" w:rsidRDefault="00C44D31">
      <w:pPr>
        <w:pStyle w:val="Index1"/>
        <w:tabs>
          <w:tab w:val="right" w:pos="5030"/>
        </w:tabs>
        <w:rPr>
          <w:noProof/>
        </w:rPr>
      </w:pPr>
      <w:r>
        <w:rPr>
          <w:noProof/>
        </w:rPr>
        <w:t>Windows Embedded 8 Standard, 41</w:t>
      </w:r>
    </w:p>
    <w:p w:rsidR="00C44D31" w:rsidRDefault="00C44D31">
      <w:pPr>
        <w:pStyle w:val="Index1"/>
        <w:tabs>
          <w:tab w:val="right" w:pos="5030"/>
        </w:tabs>
        <w:rPr>
          <w:noProof/>
        </w:rPr>
      </w:pPr>
      <w:r>
        <w:rPr>
          <w:noProof/>
        </w:rPr>
        <w:t>Windows Embedded 8 Standard Enterprise-kit (100-pack), 39</w:t>
      </w:r>
    </w:p>
    <w:p w:rsidR="00C44D31" w:rsidRDefault="00C44D31">
      <w:pPr>
        <w:pStyle w:val="Index1"/>
        <w:tabs>
          <w:tab w:val="right" w:pos="5030"/>
        </w:tabs>
        <w:rPr>
          <w:noProof/>
        </w:rPr>
      </w:pPr>
      <w:r>
        <w:rPr>
          <w:noProof/>
        </w:rPr>
        <w:t>Windows Embedded 8.1 Industry, 39</w:t>
      </w:r>
    </w:p>
    <w:p w:rsidR="00C44D31" w:rsidRDefault="00C44D31">
      <w:pPr>
        <w:pStyle w:val="Index1"/>
        <w:tabs>
          <w:tab w:val="right" w:pos="5030"/>
        </w:tabs>
        <w:rPr>
          <w:noProof/>
        </w:rPr>
      </w:pPr>
      <w:r>
        <w:rPr>
          <w:noProof/>
        </w:rPr>
        <w:t>Windows Embedded 8/8.1 Pro, Industry Pro, 40</w:t>
      </w:r>
    </w:p>
    <w:p w:rsidR="00C44D31" w:rsidRDefault="00C44D31">
      <w:pPr>
        <w:pStyle w:val="Index1"/>
        <w:tabs>
          <w:tab w:val="right" w:pos="5030"/>
        </w:tabs>
        <w:rPr>
          <w:noProof/>
        </w:rPr>
      </w:pPr>
      <w:r>
        <w:rPr>
          <w:noProof/>
        </w:rPr>
        <w:t>Windows Embedded for Point of Service, 40</w:t>
      </w:r>
    </w:p>
    <w:p w:rsidR="00C44D31" w:rsidRDefault="00C44D31">
      <w:pPr>
        <w:pStyle w:val="Index1"/>
        <w:tabs>
          <w:tab w:val="right" w:pos="5030"/>
        </w:tabs>
        <w:rPr>
          <w:noProof/>
        </w:rPr>
      </w:pPr>
      <w:r>
        <w:rPr>
          <w:noProof/>
        </w:rPr>
        <w:t>Windows Embedded POSReady 2009, 41</w:t>
      </w:r>
    </w:p>
    <w:p w:rsidR="00C44D31" w:rsidRDefault="00C44D31">
      <w:pPr>
        <w:pStyle w:val="Index1"/>
        <w:tabs>
          <w:tab w:val="right" w:pos="5030"/>
        </w:tabs>
        <w:rPr>
          <w:noProof/>
        </w:rPr>
      </w:pPr>
      <w:r>
        <w:rPr>
          <w:noProof/>
        </w:rPr>
        <w:t>Windows Embedded POSReady 7, 41</w:t>
      </w:r>
    </w:p>
    <w:p w:rsidR="00C44D31" w:rsidRDefault="00C44D31">
      <w:pPr>
        <w:pStyle w:val="Index1"/>
        <w:tabs>
          <w:tab w:val="right" w:pos="5030"/>
        </w:tabs>
        <w:rPr>
          <w:noProof/>
        </w:rPr>
      </w:pPr>
      <w:r>
        <w:rPr>
          <w:noProof/>
        </w:rPr>
        <w:t>Windows Embedded POSReady 7 Pro, 40</w:t>
      </w:r>
    </w:p>
    <w:p w:rsidR="00C44D31" w:rsidRDefault="00C44D31">
      <w:pPr>
        <w:pStyle w:val="Index1"/>
        <w:tabs>
          <w:tab w:val="right" w:pos="5030"/>
        </w:tabs>
        <w:rPr>
          <w:noProof/>
        </w:rPr>
      </w:pPr>
      <w:r>
        <w:rPr>
          <w:noProof/>
        </w:rPr>
        <w:t>Windows Embedded Standard 7, 41</w:t>
      </w:r>
    </w:p>
    <w:p w:rsidR="00C44D31" w:rsidRDefault="00C44D31">
      <w:pPr>
        <w:pStyle w:val="Index1"/>
        <w:tabs>
          <w:tab w:val="right" w:pos="5030"/>
        </w:tabs>
        <w:rPr>
          <w:noProof/>
        </w:rPr>
      </w:pPr>
      <w:r>
        <w:rPr>
          <w:noProof/>
        </w:rPr>
        <w:t>Windows HPC Server, 47</w:t>
      </w:r>
    </w:p>
    <w:p w:rsidR="00C44D31" w:rsidRDefault="00C44D31">
      <w:pPr>
        <w:pStyle w:val="Index1"/>
        <w:tabs>
          <w:tab w:val="right" w:pos="5030"/>
        </w:tabs>
        <w:rPr>
          <w:noProof/>
        </w:rPr>
      </w:pPr>
      <w:r>
        <w:rPr>
          <w:noProof/>
        </w:rPr>
        <w:t>Windows MultiPoint Server 2012, 44</w:t>
      </w:r>
    </w:p>
    <w:p w:rsidR="00C44D31" w:rsidRDefault="00C44D31">
      <w:pPr>
        <w:pStyle w:val="Index1"/>
        <w:tabs>
          <w:tab w:val="right" w:pos="5030"/>
        </w:tabs>
        <w:rPr>
          <w:noProof/>
        </w:rPr>
      </w:pPr>
      <w:r>
        <w:rPr>
          <w:noProof/>
        </w:rPr>
        <w:t>Windows MultiPoint Server 2016 Premium, 44</w:t>
      </w:r>
    </w:p>
    <w:p w:rsidR="00C44D31" w:rsidRDefault="00C44D31">
      <w:pPr>
        <w:pStyle w:val="Index1"/>
        <w:tabs>
          <w:tab w:val="right" w:pos="5030"/>
        </w:tabs>
        <w:rPr>
          <w:noProof/>
        </w:rPr>
      </w:pPr>
      <w:r>
        <w:rPr>
          <w:noProof/>
        </w:rPr>
        <w:t>Windows Server, 88</w:t>
      </w:r>
    </w:p>
    <w:p w:rsidR="00C44D31" w:rsidRDefault="00C44D31">
      <w:pPr>
        <w:pStyle w:val="Index1"/>
        <w:tabs>
          <w:tab w:val="right" w:pos="5030"/>
        </w:tabs>
        <w:rPr>
          <w:noProof/>
        </w:rPr>
      </w:pPr>
      <w:r>
        <w:rPr>
          <w:noProof/>
        </w:rPr>
        <w:t>Windows Server 2012, 46</w:t>
      </w:r>
    </w:p>
    <w:p w:rsidR="00C44D31" w:rsidRDefault="00C44D31">
      <w:pPr>
        <w:pStyle w:val="Index1"/>
        <w:tabs>
          <w:tab w:val="right" w:pos="5030"/>
        </w:tabs>
        <w:rPr>
          <w:noProof/>
        </w:rPr>
      </w:pPr>
      <w:r>
        <w:rPr>
          <w:noProof/>
        </w:rPr>
        <w:t>Windows Server 2012 R2, 46</w:t>
      </w:r>
    </w:p>
    <w:p w:rsidR="00C44D31" w:rsidRDefault="00C44D31">
      <w:pPr>
        <w:pStyle w:val="Index1"/>
        <w:tabs>
          <w:tab w:val="right" w:pos="5030"/>
        </w:tabs>
        <w:rPr>
          <w:noProof/>
        </w:rPr>
      </w:pPr>
      <w:r>
        <w:rPr>
          <w:noProof/>
        </w:rPr>
        <w:t>Windows Server 2016 Active Directory Rights Management Services CAL, 45</w:t>
      </w:r>
    </w:p>
    <w:p w:rsidR="00C44D31" w:rsidRDefault="00C44D31">
      <w:pPr>
        <w:pStyle w:val="Index1"/>
        <w:tabs>
          <w:tab w:val="right" w:pos="5030"/>
        </w:tabs>
        <w:rPr>
          <w:noProof/>
        </w:rPr>
      </w:pPr>
      <w:r>
        <w:rPr>
          <w:noProof/>
        </w:rPr>
        <w:t>Windows Server 2016 Active Directory Rights Management Services External Connector, 46</w:t>
      </w:r>
    </w:p>
    <w:p w:rsidR="00C44D31" w:rsidRDefault="00C44D31">
      <w:pPr>
        <w:pStyle w:val="Index1"/>
        <w:tabs>
          <w:tab w:val="right" w:pos="5030"/>
        </w:tabs>
        <w:rPr>
          <w:noProof/>
        </w:rPr>
      </w:pPr>
      <w:r>
        <w:rPr>
          <w:noProof/>
        </w:rPr>
        <w:t>Windows Server 2016 CAL, 45</w:t>
      </w:r>
    </w:p>
    <w:p w:rsidR="00C44D31" w:rsidRDefault="00C44D31">
      <w:pPr>
        <w:pStyle w:val="Index1"/>
        <w:tabs>
          <w:tab w:val="right" w:pos="5030"/>
        </w:tabs>
        <w:rPr>
          <w:noProof/>
        </w:rPr>
      </w:pPr>
      <w:r>
        <w:rPr>
          <w:noProof/>
        </w:rPr>
        <w:t>Windows Server 2016 Datacenter (paket med 16 kärnlicenser), 46</w:t>
      </w:r>
    </w:p>
    <w:p w:rsidR="00C44D31" w:rsidRDefault="00C44D31">
      <w:pPr>
        <w:pStyle w:val="Index1"/>
        <w:tabs>
          <w:tab w:val="right" w:pos="5030"/>
        </w:tabs>
        <w:rPr>
          <w:noProof/>
        </w:rPr>
      </w:pPr>
      <w:r>
        <w:rPr>
          <w:noProof/>
        </w:rPr>
        <w:t>Windows Server 2016 Datacenter (paket med 2 kärnlicenser), 46</w:t>
      </w:r>
    </w:p>
    <w:p w:rsidR="00C44D31" w:rsidRDefault="00C44D31">
      <w:pPr>
        <w:pStyle w:val="Index1"/>
        <w:tabs>
          <w:tab w:val="right" w:pos="5030"/>
        </w:tabs>
        <w:rPr>
          <w:noProof/>
        </w:rPr>
      </w:pPr>
      <w:r>
        <w:rPr>
          <w:noProof/>
        </w:rPr>
        <w:t>Windows Server 2016 Essentials, 46</w:t>
      </w:r>
    </w:p>
    <w:p w:rsidR="00C44D31" w:rsidRDefault="00C44D31">
      <w:pPr>
        <w:pStyle w:val="Index1"/>
        <w:tabs>
          <w:tab w:val="right" w:pos="5030"/>
        </w:tabs>
        <w:rPr>
          <w:noProof/>
        </w:rPr>
      </w:pPr>
      <w:r>
        <w:rPr>
          <w:noProof/>
        </w:rPr>
        <w:t>Windows Server 2016 Remote Desktop Services CAL, 45</w:t>
      </w:r>
    </w:p>
    <w:p w:rsidR="00C44D31" w:rsidRDefault="00C44D31">
      <w:pPr>
        <w:pStyle w:val="Index1"/>
        <w:tabs>
          <w:tab w:val="right" w:pos="5030"/>
        </w:tabs>
        <w:rPr>
          <w:noProof/>
        </w:rPr>
      </w:pPr>
      <w:r>
        <w:rPr>
          <w:noProof/>
        </w:rPr>
        <w:t>Windows Server 2016 Standard (paket med 16 kärnlicenser), 46</w:t>
      </w:r>
    </w:p>
    <w:p w:rsidR="00C44D31" w:rsidRDefault="00C44D31">
      <w:pPr>
        <w:pStyle w:val="Index1"/>
        <w:tabs>
          <w:tab w:val="right" w:pos="5030"/>
        </w:tabs>
        <w:rPr>
          <w:noProof/>
        </w:rPr>
      </w:pPr>
      <w:r>
        <w:rPr>
          <w:noProof/>
        </w:rPr>
        <w:t>Windows Server 2016 Standard (paket med 2 kärnlicenser), 46</w:t>
      </w:r>
    </w:p>
    <w:p w:rsidR="00C44D31" w:rsidRDefault="00C44D31">
      <w:pPr>
        <w:pStyle w:val="Index1"/>
        <w:tabs>
          <w:tab w:val="right" w:pos="5030"/>
        </w:tabs>
        <w:rPr>
          <w:noProof/>
        </w:rPr>
      </w:pPr>
      <w:r>
        <w:rPr>
          <w:noProof/>
        </w:rPr>
        <w:t>Windows Server Data Center, 82</w:t>
      </w:r>
    </w:p>
    <w:p w:rsidR="00C44D31" w:rsidRDefault="00C44D31">
      <w:pPr>
        <w:pStyle w:val="Index1"/>
        <w:tabs>
          <w:tab w:val="right" w:pos="5030"/>
        </w:tabs>
        <w:rPr>
          <w:noProof/>
        </w:rPr>
      </w:pPr>
      <w:r>
        <w:rPr>
          <w:noProof/>
        </w:rPr>
        <w:t>Windows Server Datacenter, 86, 88</w:t>
      </w:r>
    </w:p>
    <w:p w:rsidR="00C44D31" w:rsidRDefault="00C44D31">
      <w:pPr>
        <w:pStyle w:val="Index1"/>
        <w:tabs>
          <w:tab w:val="right" w:pos="5030"/>
        </w:tabs>
        <w:rPr>
          <w:noProof/>
        </w:rPr>
      </w:pPr>
      <w:r>
        <w:rPr>
          <w:noProof/>
        </w:rPr>
        <w:t>Windows Server Datacenter (paket med 2 kärnlicenser), 17</w:t>
      </w:r>
    </w:p>
    <w:p w:rsidR="00C44D31" w:rsidRDefault="00C44D31">
      <w:pPr>
        <w:pStyle w:val="Index1"/>
        <w:tabs>
          <w:tab w:val="right" w:pos="5030"/>
        </w:tabs>
        <w:rPr>
          <w:noProof/>
        </w:rPr>
      </w:pPr>
      <w:r>
        <w:rPr>
          <w:noProof/>
        </w:rPr>
        <w:t>Windows Server Enterprise, 47, 82</w:t>
      </w:r>
    </w:p>
    <w:p w:rsidR="00C44D31" w:rsidRDefault="00C44D31">
      <w:pPr>
        <w:pStyle w:val="Index1"/>
        <w:tabs>
          <w:tab w:val="right" w:pos="5030"/>
        </w:tabs>
        <w:rPr>
          <w:noProof/>
        </w:rPr>
      </w:pPr>
      <w:r>
        <w:rPr>
          <w:noProof/>
        </w:rPr>
        <w:t>Windows Server for Itanium Based Systems, 47</w:t>
      </w:r>
    </w:p>
    <w:p w:rsidR="00C44D31" w:rsidRDefault="00C44D31">
      <w:pPr>
        <w:pStyle w:val="Index1"/>
        <w:tabs>
          <w:tab w:val="right" w:pos="5030"/>
        </w:tabs>
        <w:rPr>
          <w:noProof/>
        </w:rPr>
      </w:pPr>
      <w:r>
        <w:rPr>
          <w:noProof/>
        </w:rPr>
        <w:t>Windows Server HPC Edition, 47</w:t>
      </w:r>
    </w:p>
    <w:p w:rsidR="00C44D31" w:rsidRDefault="00C44D31">
      <w:pPr>
        <w:pStyle w:val="Index1"/>
        <w:tabs>
          <w:tab w:val="right" w:pos="5030"/>
        </w:tabs>
        <w:rPr>
          <w:noProof/>
        </w:rPr>
      </w:pPr>
      <w:r>
        <w:rPr>
          <w:noProof/>
        </w:rPr>
        <w:t>Windows Server Standard, 82, 86, 88</w:t>
      </w:r>
    </w:p>
    <w:p w:rsidR="00C44D31" w:rsidRDefault="00C44D31">
      <w:pPr>
        <w:pStyle w:val="Index1"/>
        <w:tabs>
          <w:tab w:val="right" w:pos="5030"/>
        </w:tabs>
        <w:rPr>
          <w:noProof/>
        </w:rPr>
      </w:pPr>
      <w:r>
        <w:rPr>
          <w:noProof/>
        </w:rPr>
        <w:t>Windows Server Standard (paket med 2 kärnlicenser), 17</w:t>
      </w:r>
    </w:p>
    <w:p w:rsidR="00C44D31" w:rsidRDefault="00C44D31">
      <w:pPr>
        <w:pStyle w:val="Index1"/>
        <w:tabs>
          <w:tab w:val="right" w:pos="5030"/>
        </w:tabs>
        <w:rPr>
          <w:noProof/>
        </w:rPr>
      </w:pPr>
      <w:r>
        <w:rPr>
          <w:noProof/>
        </w:rPr>
        <w:t>Windows Server-behållare, 76</w:t>
      </w:r>
    </w:p>
    <w:p w:rsidR="00C44D31" w:rsidRDefault="00C44D31">
      <w:pPr>
        <w:pStyle w:val="Index1"/>
        <w:tabs>
          <w:tab w:val="right" w:pos="5030"/>
        </w:tabs>
        <w:rPr>
          <w:noProof/>
        </w:rPr>
      </w:pPr>
      <w:r>
        <w:rPr>
          <w:noProof/>
        </w:rPr>
        <w:t>Windows Small Business Server, 47</w:t>
      </w:r>
    </w:p>
    <w:p w:rsidR="00C44D31" w:rsidRDefault="00C44D31">
      <w:pPr>
        <w:pStyle w:val="Index1"/>
        <w:tabs>
          <w:tab w:val="right" w:pos="5030"/>
        </w:tabs>
        <w:rPr>
          <w:noProof/>
        </w:rPr>
      </w:pPr>
      <w:r>
        <w:rPr>
          <w:noProof/>
        </w:rPr>
        <w:t>Windows Vista, 40</w:t>
      </w:r>
    </w:p>
    <w:p w:rsidR="00C44D31" w:rsidRDefault="00C44D31">
      <w:pPr>
        <w:pStyle w:val="Index1"/>
        <w:tabs>
          <w:tab w:val="right" w:pos="5030"/>
        </w:tabs>
        <w:rPr>
          <w:noProof/>
        </w:rPr>
      </w:pPr>
      <w:r>
        <w:rPr>
          <w:noProof/>
        </w:rPr>
        <w:t>Windows Vista Business/Ultimate for Embedded Systems, 40</w:t>
      </w:r>
    </w:p>
    <w:p w:rsidR="00C44D31" w:rsidRDefault="00C44D31">
      <w:pPr>
        <w:pStyle w:val="Index1"/>
        <w:tabs>
          <w:tab w:val="right" w:pos="5030"/>
        </w:tabs>
        <w:rPr>
          <w:noProof/>
        </w:rPr>
      </w:pPr>
      <w:r>
        <w:rPr>
          <w:noProof/>
        </w:rPr>
        <w:t>Windows XP, 40</w:t>
      </w:r>
    </w:p>
    <w:p w:rsidR="00C44D31" w:rsidRDefault="00C44D31">
      <w:pPr>
        <w:pStyle w:val="Index1"/>
        <w:tabs>
          <w:tab w:val="right" w:pos="5030"/>
        </w:tabs>
        <w:rPr>
          <w:noProof/>
        </w:rPr>
      </w:pPr>
      <w:r>
        <w:rPr>
          <w:noProof/>
        </w:rPr>
        <w:t>Windows XP Embedded, 41</w:t>
      </w:r>
    </w:p>
    <w:p w:rsidR="00C44D31" w:rsidRDefault="00C44D31">
      <w:pPr>
        <w:pStyle w:val="Index1"/>
        <w:tabs>
          <w:tab w:val="right" w:pos="5030"/>
        </w:tabs>
        <w:rPr>
          <w:noProof/>
        </w:rPr>
      </w:pPr>
      <w:r>
        <w:rPr>
          <w:noProof/>
        </w:rPr>
        <w:t>Windows XP Professional for Embedded Systems, 40</w:t>
      </w:r>
    </w:p>
    <w:p w:rsidR="00C44D31" w:rsidRDefault="00C44D31">
      <w:pPr>
        <w:pStyle w:val="Index1"/>
        <w:tabs>
          <w:tab w:val="right" w:pos="5030"/>
        </w:tabs>
        <w:rPr>
          <w:noProof/>
        </w:rPr>
      </w:pPr>
      <w:r>
        <w:rPr>
          <w:noProof/>
        </w:rPr>
        <w:t>Windows-följeprenumeration, 43</w:t>
      </w:r>
    </w:p>
    <w:p w:rsidR="00C44D31" w:rsidRDefault="00C44D31">
      <w:pPr>
        <w:pStyle w:val="Index1"/>
        <w:tabs>
          <w:tab w:val="right" w:pos="5030"/>
        </w:tabs>
        <w:rPr>
          <w:noProof/>
        </w:rPr>
      </w:pPr>
      <w:r>
        <w:rPr>
          <w:noProof/>
        </w:rPr>
        <w:t>Word 2016, 21</w:t>
      </w:r>
    </w:p>
    <w:p w:rsidR="00C44D31" w:rsidRDefault="00C44D31">
      <w:pPr>
        <w:pStyle w:val="Index1"/>
        <w:tabs>
          <w:tab w:val="right" w:pos="5030"/>
        </w:tabs>
        <w:rPr>
          <w:noProof/>
        </w:rPr>
      </w:pPr>
      <w:r>
        <w:rPr>
          <w:noProof/>
        </w:rPr>
        <w:t>Word 2016 för Mac, 22</w:t>
      </w:r>
    </w:p>
    <w:p w:rsidR="00C44D31" w:rsidRDefault="00C44D31">
      <w:pPr>
        <w:pStyle w:val="Index1"/>
        <w:tabs>
          <w:tab w:val="right" w:pos="5030"/>
        </w:tabs>
        <w:rPr>
          <w:noProof/>
        </w:rPr>
      </w:pPr>
      <w:r>
        <w:rPr>
          <w:noProof/>
        </w:rPr>
        <w:t>Work at Home för Mac 2016, 22</w:t>
      </w:r>
    </w:p>
    <w:p w:rsidR="00C44D31" w:rsidRDefault="00C44D31">
      <w:pPr>
        <w:pStyle w:val="Index1"/>
        <w:tabs>
          <w:tab w:val="right" w:pos="5030"/>
        </w:tabs>
        <w:rPr>
          <w:noProof/>
        </w:rPr>
      </w:pPr>
      <w:r>
        <w:rPr>
          <w:noProof/>
        </w:rPr>
        <w:t>Work at Home for Office Professional Plus 2016, 21</w:t>
      </w:r>
    </w:p>
    <w:p w:rsidR="00C44D31" w:rsidRDefault="00C44D31">
      <w:pPr>
        <w:pStyle w:val="Index1"/>
        <w:tabs>
          <w:tab w:val="right" w:pos="5030"/>
        </w:tabs>
        <w:rPr>
          <w:noProof/>
        </w:rPr>
      </w:pPr>
      <w:r>
        <w:rPr>
          <w:noProof/>
        </w:rPr>
        <w:t>Work at Home for Office Standard 2016, 21</w:t>
      </w:r>
    </w:p>
    <w:p w:rsidR="00C44D31" w:rsidRDefault="00C44D31">
      <w:pPr>
        <w:pStyle w:val="Index1"/>
        <w:tabs>
          <w:tab w:val="right" w:pos="5030"/>
        </w:tabs>
        <w:rPr>
          <w:noProof/>
        </w:rPr>
      </w:pPr>
      <w:r>
        <w:rPr>
          <w:noProof/>
        </w:rPr>
        <w:t>Workplace Analytics, 67</w:t>
      </w:r>
    </w:p>
    <w:p w:rsidR="00C44D31" w:rsidRDefault="00C44D31">
      <w:pPr>
        <w:pStyle w:val="ProductList-Body"/>
        <w:rPr>
          <w:noProof/>
        </w:rPr>
        <w:sectPr w:rsidR="00C44D31" w:rsidSect="00C44D31">
          <w:type w:val="continuous"/>
          <w:pgSz w:w="12240" w:h="15840" w:code="1"/>
          <w:pgMar w:top="1170" w:right="720" w:bottom="720" w:left="720" w:header="432" w:footer="288" w:gutter="0"/>
          <w:cols w:num="2" w:space="720"/>
        </w:sectPr>
      </w:pPr>
    </w:p>
    <w:p w:rsidR="00183DC9" w:rsidRDefault="008472CE">
      <w:pPr>
        <w:pStyle w:val="ProductList-Body"/>
        <w:sectPr w:rsidR="00183DC9" w:rsidSect="00C44D31">
          <w:type w:val="continuous"/>
          <w:pgSz w:w="12240" w:h="15840" w:code="1"/>
          <w:pgMar w:top="1170" w:right="720" w:bottom="720" w:left="720" w:header="432" w:footer="288" w:gutter="0"/>
          <w:cols w:num="2" w:space="360"/>
        </w:sectPr>
      </w:pPr>
      <w:r>
        <w:fldChar w:fldCharType="end"/>
      </w:r>
    </w:p>
    <w:p w:rsidR="00183DC9" w:rsidRDefault="00183DC9">
      <w:pPr>
        <w:pStyle w:val="ProductList-Body"/>
      </w:pPr>
    </w:p>
    <w:sectPr w:rsidR="00183DC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72CE" w:rsidRDefault="008472CE" w:rsidP="007C7D4D">
      <w:pPr>
        <w:spacing w:after="0"/>
      </w:pPr>
      <w:r>
        <w:separator/>
      </w:r>
    </w:p>
    <w:p w:rsidR="008472CE" w:rsidRDefault="008472CE"/>
  </w:endnote>
  <w:endnote w:type="continuationSeparator" w:id="0">
    <w:p w:rsidR="008472CE" w:rsidRDefault="008472CE" w:rsidP="007C7D4D">
      <w:pPr>
        <w:spacing w:after="0"/>
      </w:pPr>
      <w:r>
        <w:continuationSeparator/>
      </w:r>
    </w:p>
    <w:p w:rsidR="008472CE" w:rsidRDefault="008472CE"/>
  </w:endnote>
  <w:endnote w:type="continuationNotice" w:id="1">
    <w:p w:rsidR="008472CE" w:rsidRDefault="008472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551A" w:rsidRDefault="008472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4">
            <w:r w:rsidR="008472C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844">
            <w:r w:rsidR="008472CE">
              <w:rPr>
                <w:color w:val="00467F"/>
                <w:u w:val="single"/>
              </w:rPr>
              <w:t>Index</w:t>
            </w:r>
          </w:hyperlink>
        </w:p>
      </w:tc>
    </w:tr>
  </w:tbl>
  <w:p w:rsidR="00183DC9" w:rsidRDefault="00183DC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3D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842">
            <w:r w:rsidR="008472CE">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1">
            <w:r w:rsidR="008472CE">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36">
            <w:r w:rsidR="008472CE">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7">
            <w:r w:rsidR="008472CE">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8">
            <w:r w:rsidR="008472CE">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49">
            <w:r w:rsidR="008472CE">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DC9" w:rsidRDefault="00D85292">
          <w:pPr>
            <w:pStyle w:val="PURFooterText"/>
            <w:jc w:val="center"/>
          </w:pPr>
          <w:hyperlink w:anchor="_Sec591">
            <w:r w:rsidR="008472CE">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DC9" w:rsidRDefault="00183D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DC9" w:rsidRDefault="00D85292">
          <w:pPr>
            <w:pStyle w:val="PURFooterText"/>
            <w:jc w:val="center"/>
          </w:pPr>
          <w:hyperlink w:anchor="_Sec844">
            <w:r w:rsidR="008472CE">
              <w:rPr>
                <w:color w:val="00467F"/>
                <w:u w:val="single"/>
              </w:rPr>
              <w:t>Index</w:t>
            </w:r>
          </w:hyperlink>
        </w:p>
      </w:tc>
    </w:tr>
  </w:tbl>
  <w:p w:rsidR="00183DC9" w:rsidRDefault="00183D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72CE" w:rsidRDefault="008472CE" w:rsidP="007C7D4D">
      <w:pPr>
        <w:spacing w:after="0"/>
      </w:pPr>
      <w:r>
        <w:separator/>
      </w:r>
    </w:p>
    <w:p w:rsidR="008472CE" w:rsidRDefault="008472CE"/>
  </w:footnote>
  <w:footnote w:type="continuationSeparator" w:id="0">
    <w:p w:rsidR="008472CE" w:rsidRDefault="008472CE" w:rsidP="007C7D4D">
      <w:pPr>
        <w:spacing w:after="0"/>
      </w:pPr>
      <w:r>
        <w:continuationSeparator/>
      </w:r>
    </w:p>
    <w:p w:rsidR="008472CE" w:rsidRDefault="008472CE"/>
  </w:footnote>
  <w:footnote w:type="continuationNotice" w:id="1">
    <w:p w:rsidR="008472CE" w:rsidRDefault="008472C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83DC9">
      <w:tc>
        <w:tcPr>
          <w:tcW w:w="8560" w:type="dxa"/>
        </w:tcPr>
        <w:p w:rsidR="00183DC9" w:rsidRDefault="008472CE">
          <w:pPr>
            <w:pStyle w:val="PURHeaderText"/>
          </w:pPr>
          <w:r>
            <w:t>Produktvillkor för Microsofts volymlicensiering (svenska, juni 2018)</w:t>
          </w:r>
        </w:p>
      </w:tc>
      <w:tc>
        <w:tcPr>
          <w:tcW w:w="3680" w:type="dxa"/>
        </w:tcPr>
        <w:p w:rsidR="00183DC9" w:rsidRDefault="008472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23891"/>
    <w:multiLevelType w:val="multilevel"/>
    <w:tmpl w:val="A91E5C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86482"/>
    <w:multiLevelType w:val="multilevel"/>
    <w:tmpl w:val="3F2E5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1E55FB"/>
    <w:multiLevelType w:val="multilevel"/>
    <w:tmpl w:val="9DA07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A76120"/>
    <w:multiLevelType w:val="multilevel"/>
    <w:tmpl w:val="BB16DA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9C0CB4"/>
    <w:multiLevelType w:val="multilevel"/>
    <w:tmpl w:val="2AB00C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B731CA"/>
    <w:multiLevelType w:val="multilevel"/>
    <w:tmpl w:val="A482B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1B264B"/>
    <w:multiLevelType w:val="multilevel"/>
    <w:tmpl w:val="7F7A00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336111"/>
    <w:multiLevelType w:val="multilevel"/>
    <w:tmpl w:val="3EDE5C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357FAB"/>
    <w:multiLevelType w:val="multilevel"/>
    <w:tmpl w:val="32C06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B3ACB"/>
    <w:multiLevelType w:val="multilevel"/>
    <w:tmpl w:val="64F481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4B6230"/>
    <w:multiLevelType w:val="multilevel"/>
    <w:tmpl w:val="308CB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077B46"/>
    <w:multiLevelType w:val="multilevel"/>
    <w:tmpl w:val="E6480C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115F50"/>
    <w:multiLevelType w:val="multilevel"/>
    <w:tmpl w:val="78363C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C168B0"/>
    <w:multiLevelType w:val="multilevel"/>
    <w:tmpl w:val="DF5ED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C15EF1"/>
    <w:multiLevelType w:val="multilevel"/>
    <w:tmpl w:val="35BE3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260B8B"/>
    <w:multiLevelType w:val="multilevel"/>
    <w:tmpl w:val="205CE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9936DE"/>
    <w:multiLevelType w:val="multilevel"/>
    <w:tmpl w:val="49467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CF2E53"/>
    <w:multiLevelType w:val="multilevel"/>
    <w:tmpl w:val="DBD04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123C2D"/>
    <w:multiLevelType w:val="multilevel"/>
    <w:tmpl w:val="B22825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775492"/>
    <w:multiLevelType w:val="multilevel"/>
    <w:tmpl w:val="4CF6F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E11128"/>
    <w:multiLevelType w:val="multilevel"/>
    <w:tmpl w:val="A4F276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322E30"/>
    <w:multiLevelType w:val="multilevel"/>
    <w:tmpl w:val="4E3A8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6F7AFC"/>
    <w:multiLevelType w:val="multilevel"/>
    <w:tmpl w:val="E3A23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982BB7"/>
    <w:multiLevelType w:val="multilevel"/>
    <w:tmpl w:val="A8BCD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803299"/>
    <w:multiLevelType w:val="multilevel"/>
    <w:tmpl w:val="97AAF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A0111"/>
    <w:multiLevelType w:val="multilevel"/>
    <w:tmpl w:val="3B103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0A683D"/>
    <w:multiLevelType w:val="multilevel"/>
    <w:tmpl w:val="5052F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0D5816"/>
    <w:multiLevelType w:val="multilevel"/>
    <w:tmpl w:val="179AB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9E2B2F"/>
    <w:multiLevelType w:val="multilevel"/>
    <w:tmpl w:val="E7A68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592E53"/>
    <w:multiLevelType w:val="multilevel"/>
    <w:tmpl w:val="D00C1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995B6C"/>
    <w:multiLevelType w:val="multilevel"/>
    <w:tmpl w:val="0D4C6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B4F4B"/>
    <w:multiLevelType w:val="multilevel"/>
    <w:tmpl w:val="7B90A5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151431"/>
    <w:multiLevelType w:val="multilevel"/>
    <w:tmpl w:val="868E6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554AEC"/>
    <w:multiLevelType w:val="multilevel"/>
    <w:tmpl w:val="21D8E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DB4275"/>
    <w:multiLevelType w:val="multilevel"/>
    <w:tmpl w:val="8278B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194181"/>
    <w:multiLevelType w:val="multilevel"/>
    <w:tmpl w:val="8138C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EC5AC4"/>
    <w:multiLevelType w:val="multilevel"/>
    <w:tmpl w:val="94528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CC6E22"/>
    <w:multiLevelType w:val="multilevel"/>
    <w:tmpl w:val="B6509A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FA67B5"/>
    <w:multiLevelType w:val="multilevel"/>
    <w:tmpl w:val="A80EA9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A91F44"/>
    <w:multiLevelType w:val="multilevel"/>
    <w:tmpl w:val="32AC6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9A2DF5"/>
    <w:multiLevelType w:val="multilevel"/>
    <w:tmpl w:val="8B56D2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4C29AD"/>
    <w:multiLevelType w:val="multilevel"/>
    <w:tmpl w:val="21E236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E44D1B"/>
    <w:multiLevelType w:val="multilevel"/>
    <w:tmpl w:val="7764B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7C09BA"/>
    <w:multiLevelType w:val="multilevel"/>
    <w:tmpl w:val="BCBE78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E84D9B"/>
    <w:multiLevelType w:val="multilevel"/>
    <w:tmpl w:val="E14CD0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1E418C"/>
    <w:multiLevelType w:val="multilevel"/>
    <w:tmpl w:val="B03C7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8534C6"/>
    <w:multiLevelType w:val="multilevel"/>
    <w:tmpl w:val="77E64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EC613C"/>
    <w:multiLevelType w:val="multilevel"/>
    <w:tmpl w:val="FC0E65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FD5626"/>
    <w:multiLevelType w:val="multilevel"/>
    <w:tmpl w:val="686EB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004436"/>
    <w:multiLevelType w:val="multilevel"/>
    <w:tmpl w:val="0622A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8D4F63"/>
    <w:multiLevelType w:val="multilevel"/>
    <w:tmpl w:val="AE48A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D2553A"/>
    <w:multiLevelType w:val="multilevel"/>
    <w:tmpl w:val="B186E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FD2E4B"/>
    <w:multiLevelType w:val="multilevel"/>
    <w:tmpl w:val="434C3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4B1CE3"/>
    <w:multiLevelType w:val="multilevel"/>
    <w:tmpl w:val="D160D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124986"/>
    <w:multiLevelType w:val="multilevel"/>
    <w:tmpl w:val="C9045B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0E5AC1"/>
    <w:multiLevelType w:val="multilevel"/>
    <w:tmpl w:val="B1A21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743CAF"/>
    <w:multiLevelType w:val="multilevel"/>
    <w:tmpl w:val="8D1CE8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C47CD4"/>
    <w:multiLevelType w:val="multilevel"/>
    <w:tmpl w:val="2B302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3377F1"/>
    <w:multiLevelType w:val="multilevel"/>
    <w:tmpl w:val="3E2A53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0B6EDC"/>
    <w:multiLevelType w:val="multilevel"/>
    <w:tmpl w:val="6EF40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3D3C8E"/>
    <w:multiLevelType w:val="multilevel"/>
    <w:tmpl w:val="A2E80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8F6A67"/>
    <w:multiLevelType w:val="multilevel"/>
    <w:tmpl w:val="993405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B17258"/>
    <w:multiLevelType w:val="multilevel"/>
    <w:tmpl w:val="B704AB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3"/>
  </w:num>
  <w:num w:numId="4">
    <w:abstractNumId w:val="36"/>
  </w:num>
  <w:num w:numId="5">
    <w:abstractNumId w:val="47"/>
  </w:num>
  <w:num w:numId="6">
    <w:abstractNumId w:val="44"/>
  </w:num>
  <w:num w:numId="7">
    <w:abstractNumId w:val="51"/>
  </w:num>
  <w:num w:numId="8">
    <w:abstractNumId w:val="14"/>
  </w:num>
  <w:num w:numId="9">
    <w:abstractNumId w:val="31"/>
  </w:num>
  <w:num w:numId="10">
    <w:abstractNumId w:val="42"/>
  </w:num>
  <w:num w:numId="11">
    <w:abstractNumId w:val="39"/>
  </w:num>
  <w:num w:numId="12">
    <w:abstractNumId w:val="53"/>
  </w:num>
  <w:num w:numId="13">
    <w:abstractNumId w:val="1"/>
  </w:num>
  <w:num w:numId="14">
    <w:abstractNumId w:val="18"/>
  </w:num>
  <w:num w:numId="15">
    <w:abstractNumId w:val="9"/>
  </w:num>
  <w:num w:numId="16">
    <w:abstractNumId w:val="21"/>
  </w:num>
  <w:num w:numId="17">
    <w:abstractNumId w:val="24"/>
  </w:num>
  <w:num w:numId="18">
    <w:abstractNumId w:val="19"/>
  </w:num>
  <w:num w:numId="19">
    <w:abstractNumId w:val="22"/>
  </w:num>
  <w:num w:numId="20">
    <w:abstractNumId w:val="61"/>
  </w:num>
  <w:num w:numId="21">
    <w:abstractNumId w:val="26"/>
  </w:num>
  <w:num w:numId="22">
    <w:abstractNumId w:val="25"/>
  </w:num>
  <w:num w:numId="23">
    <w:abstractNumId w:val="10"/>
  </w:num>
  <w:num w:numId="24">
    <w:abstractNumId w:val="48"/>
  </w:num>
  <w:num w:numId="25">
    <w:abstractNumId w:val="27"/>
  </w:num>
  <w:num w:numId="26">
    <w:abstractNumId w:val="5"/>
  </w:num>
  <w:num w:numId="27">
    <w:abstractNumId w:val="16"/>
  </w:num>
  <w:num w:numId="28">
    <w:abstractNumId w:val="50"/>
  </w:num>
  <w:num w:numId="29">
    <w:abstractNumId w:val="46"/>
  </w:num>
  <w:num w:numId="30">
    <w:abstractNumId w:val="40"/>
  </w:num>
  <w:num w:numId="31">
    <w:abstractNumId w:val="45"/>
  </w:num>
  <w:num w:numId="32">
    <w:abstractNumId w:val="60"/>
  </w:num>
  <w:num w:numId="33">
    <w:abstractNumId w:val="64"/>
  </w:num>
  <w:num w:numId="34">
    <w:abstractNumId w:val="33"/>
  </w:num>
  <w:num w:numId="35">
    <w:abstractNumId w:val="58"/>
  </w:num>
  <w:num w:numId="36">
    <w:abstractNumId w:val="54"/>
  </w:num>
  <w:num w:numId="37">
    <w:abstractNumId w:val="55"/>
  </w:num>
  <w:num w:numId="38">
    <w:abstractNumId w:val="11"/>
  </w:num>
  <w:num w:numId="39">
    <w:abstractNumId w:val="0"/>
  </w:num>
  <w:num w:numId="40">
    <w:abstractNumId w:val="20"/>
  </w:num>
  <w:num w:numId="41">
    <w:abstractNumId w:val="6"/>
  </w:num>
  <w:num w:numId="42">
    <w:abstractNumId w:val="13"/>
  </w:num>
  <w:num w:numId="43">
    <w:abstractNumId w:val="29"/>
  </w:num>
  <w:num w:numId="44">
    <w:abstractNumId w:val="62"/>
  </w:num>
  <w:num w:numId="45">
    <w:abstractNumId w:val="34"/>
  </w:num>
  <w:num w:numId="46">
    <w:abstractNumId w:val="59"/>
  </w:num>
  <w:num w:numId="47">
    <w:abstractNumId w:val="2"/>
  </w:num>
  <w:num w:numId="48">
    <w:abstractNumId w:val="57"/>
  </w:num>
  <w:num w:numId="49">
    <w:abstractNumId w:val="32"/>
  </w:num>
  <w:num w:numId="50">
    <w:abstractNumId w:val="28"/>
  </w:num>
  <w:num w:numId="51">
    <w:abstractNumId w:val="15"/>
  </w:num>
  <w:num w:numId="52">
    <w:abstractNumId w:val="63"/>
  </w:num>
  <w:num w:numId="53">
    <w:abstractNumId w:val="23"/>
  </w:num>
  <w:num w:numId="54">
    <w:abstractNumId w:val="43"/>
  </w:num>
  <w:num w:numId="55">
    <w:abstractNumId w:val="30"/>
  </w:num>
  <w:num w:numId="56">
    <w:abstractNumId w:val="4"/>
  </w:num>
  <w:num w:numId="57">
    <w:abstractNumId w:val="8"/>
  </w:num>
  <w:num w:numId="58">
    <w:abstractNumId w:val="35"/>
  </w:num>
  <w:num w:numId="59">
    <w:abstractNumId w:val="7"/>
  </w:num>
  <w:num w:numId="60">
    <w:abstractNumId w:val="12"/>
  </w:num>
  <w:num w:numId="61">
    <w:abstractNumId w:val="49"/>
  </w:num>
  <w:num w:numId="62">
    <w:abstractNumId w:val="38"/>
  </w:num>
  <w:num w:numId="63">
    <w:abstractNumId w:val="52"/>
  </w:num>
  <w:num w:numId="64">
    <w:abstractNumId w:val="56"/>
  </w:num>
  <w:num w:numId="65">
    <w:abstractNumId w:val="1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wvaOLdci2kjxbC7MYr1DHqNK8SotvcbxgBgVw00NUt1cqyajhGRw3UXRquQMaN2QfDQ6veyWXYhK/KYE93ArA==" w:salt="xNhOhiTmZNaBxEnLar/F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3DC9"/>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51A"/>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72CE"/>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4D31"/>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5292"/>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44D31"/>
    <w:rPr>
      <w:color w:val="605E5C"/>
      <w:shd w:val="clear" w:color="auto" w:fill="E1DFDD"/>
    </w:rPr>
  </w:style>
  <w:style w:type="paragraph" w:styleId="Index2">
    <w:name w:val="index 2"/>
    <w:basedOn w:val="Normal"/>
    <w:next w:val="Normal"/>
    <w:autoRedefine/>
    <w:uiPriority w:val="99"/>
    <w:semiHidden/>
    <w:unhideWhenUsed/>
    <w:rsid w:val="00C44D3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AC21227-EE9A-4F9C-A9DA-0D4A64DAA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119208</Words>
  <Characters>679487</Characters>
  <Application>Microsoft Office Word</Application>
  <DocSecurity>8</DocSecurity>
  <Lines>5662</Lines>
  <Paragraphs>1594</Paragraphs>
  <ScaleCrop>false</ScaleCrop>
  <Company/>
  <LinksUpToDate>false</LinksUpToDate>
  <CharactersWithSpaces>797101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2018-06-01T07:57:00Z</dcterms:created>
  <dcterms:modified xsi:type="dcterms:W3CDTF">2018-06-01T07:57:00Z</dcterms:modified>
</cp:coreProperties>
</file>