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61CD" w:rsidRDefault="008761CD" w:rsidP="00B575D2">
      <w:pPr>
        <w:pStyle w:val="PURHeading7"/>
      </w:pPr>
    </w:p>
    <w:p w:rsidR="00E8029B" w:rsidRDefault="00E8029B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E8029B" w:rsidRDefault="00DA7BC9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Volume</w:t>
      </w:r>
    </w:p>
    <w:p w:rsidR="00E8029B" w:rsidRDefault="00DA7BC9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Licensing</w:t>
      </w:r>
    </w:p>
    <w:p w:rsidR="00E8029B" w:rsidRDefault="00E8029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E8029B" w:rsidRDefault="00E8029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E8029B" w:rsidRDefault="00E8029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E8029B" w:rsidRDefault="00E8029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E8029B" w:rsidRDefault="00E8029B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E8029B" w:rsidRDefault="00E8029B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E8029B" w:rsidRDefault="00E8029B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E8029B" w:rsidRDefault="00DA7BC9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ข้อกำหนดผลิตภัณฑ์</w:t>
      </w:r>
    </w:p>
    <w:p w:rsidR="00E8029B" w:rsidRDefault="00DA7BC9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 xml:space="preserve">1 </w:t>
      </w:r>
      <w:r>
        <w:rPr>
          <w:color w:val="FFFFFF" w:themeColor="background1"/>
          <w:sz w:val="96"/>
          <w:szCs w:val="96"/>
        </w:rPr>
        <w:t>สิงหาคม 2017</w:t>
      </w:r>
    </w:p>
    <w:p w:rsidR="00E8029B" w:rsidRDefault="00E8029B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E8029B" w:rsidRDefault="00DA7BC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E8029B" w:rsidRDefault="00E8029B">
      <w:pPr>
        <w:sectPr w:rsidR="00E8029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8029B" w:rsidRDefault="00DA7BC9">
      <w:pPr>
        <w:pStyle w:val="ProductList-SectionHeading"/>
        <w:pageBreakBefore/>
      </w:pPr>
      <w:bookmarkStart w:id="0" w:name="_Sec842"/>
      <w:r>
        <w:lastRenderedPageBreak/>
        <w:t>สารบัญ</w:t>
      </w:r>
    </w:p>
    <w:p w:rsidR="00E8029B" w:rsidRDefault="00E8029B">
      <w:pPr>
        <w:pStyle w:val="ProductList-Body"/>
      </w:pPr>
    </w:p>
    <w:p w:rsidR="00E8029B" w:rsidRDefault="00E8029B">
      <w:pPr>
        <w:sectPr w:rsidR="00E8029B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bookmarkStart w:id="1" w:name="_GoBack"/>
    <w:bookmarkEnd w:id="1"/>
    <w:p w:rsidR="008949BB" w:rsidRDefault="00DA7BC9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88909904" w:history="1">
        <w:r w:rsidR="008949BB" w:rsidRPr="00F31C50">
          <w:rPr>
            <w:rStyle w:val="Hyperlink"/>
            <w:rFonts w:hint="cs"/>
            <w:noProof/>
          </w:rPr>
          <w:t>บทนำ</w:t>
        </w:r>
        <w:r w:rsidR="008949BB">
          <w:rPr>
            <w:noProof/>
          </w:rPr>
          <w:tab/>
        </w:r>
        <w:r w:rsidR="008949BB">
          <w:rPr>
            <w:noProof/>
          </w:rPr>
          <w:fldChar w:fldCharType="begin"/>
        </w:r>
        <w:r w:rsidR="008949BB">
          <w:rPr>
            <w:noProof/>
          </w:rPr>
          <w:instrText xml:space="preserve"> PAGEREF _Toc488909904 \h </w:instrText>
        </w:r>
        <w:r w:rsidR="008949BB">
          <w:rPr>
            <w:noProof/>
          </w:rPr>
        </w:r>
        <w:r w:rsidR="008949BB">
          <w:rPr>
            <w:noProof/>
          </w:rPr>
          <w:fldChar w:fldCharType="separate"/>
        </w:r>
        <w:r w:rsidR="008949BB">
          <w:rPr>
            <w:noProof/>
          </w:rPr>
          <w:t>4</w:t>
        </w:r>
        <w:r w:rsidR="008949BB">
          <w:rPr>
            <w:noProof/>
          </w:rP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05" w:history="1">
        <w:r w:rsidRPr="00F31C50">
          <w:rPr>
            <w:rStyle w:val="Hyperlink"/>
            <w:rFonts w:hint="cs"/>
          </w:rPr>
          <w:t>เกี่ยวกับเอกสารนี้</w:t>
        </w:r>
        <w:r>
          <w:tab/>
        </w:r>
        <w:r>
          <w:fldChar w:fldCharType="begin"/>
        </w:r>
        <w:r>
          <w:instrText xml:space="preserve"> PAGEREF _Toc488909905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06" w:history="1">
        <w:r w:rsidRPr="00F31C50">
          <w:rPr>
            <w:rStyle w:val="Hyperlink"/>
            <w:rFonts w:hint="cs"/>
          </w:rPr>
          <w:t>เนื้อหาในเอกสารนี้</w:t>
        </w:r>
        <w:r>
          <w:tab/>
        </w:r>
        <w:r>
          <w:fldChar w:fldCharType="begin"/>
        </w:r>
        <w:r>
          <w:instrText xml:space="preserve"> PAGEREF _Toc488909906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07" w:history="1">
        <w:r w:rsidRPr="00F31C50">
          <w:rPr>
            <w:rStyle w:val="Hyperlink"/>
            <w:rFonts w:hint="cs"/>
          </w:rPr>
          <w:t>วิธีการค้นหารายการผลิตภัณฑ์</w:t>
        </w:r>
        <w:r>
          <w:tab/>
        </w:r>
        <w:r>
          <w:fldChar w:fldCharType="begin"/>
        </w:r>
        <w:r>
          <w:instrText xml:space="preserve"> PAGEREF _Toc488909907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08" w:history="1">
        <w:r w:rsidRPr="00F31C50">
          <w:rPr>
            <w:rStyle w:val="Hyperlink"/>
            <w:rFonts w:hint="cs"/>
          </w:rPr>
          <w:t>คำอธิบายและสรุปการเปลี่ยนแปลงเอกสารนี้</w:t>
        </w:r>
        <w:r>
          <w:tab/>
        </w:r>
        <w:r>
          <w:fldChar w:fldCharType="begin"/>
        </w:r>
        <w:r>
          <w:instrText xml:space="preserve"> PAGEREF _Toc488909908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8949BB" w:rsidRDefault="008949BB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8909909" w:history="1">
        <w:r w:rsidRPr="00F31C50">
          <w:rPr>
            <w:rStyle w:val="Hyperlink"/>
            <w:rFonts w:hint="cs"/>
            <w:noProof/>
          </w:rPr>
          <w:t>ข้อกำหนดสิทธิการใช้งาน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_Toc488909909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10" w:history="1">
        <w:r w:rsidRPr="00F31C50">
          <w:rPr>
            <w:rStyle w:val="Hyperlink"/>
            <w:rFonts w:hint="cs"/>
          </w:rPr>
          <w:t>ข้อกำหนดสิทธิการใช้งานสากล</w:t>
        </w:r>
        <w:r>
          <w:tab/>
        </w:r>
        <w:r>
          <w:fldChar w:fldCharType="begin"/>
        </w:r>
        <w:r>
          <w:instrText xml:space="preserve"> PAGEREF _Toc488909910 \h </w:instrText>
        </w:r>
        <w:r>
          <w:fldChar w:fldCharType="separate"/>
        </w:r>
        <w:r>
          <w:t>6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11" w:history="1">
        <w:r w:rsidRPr="00F31C50">
          <w:rPr>
            <w:rStyle w:val="Hyperlink"/>
            <w:rFonts w:hint="cs"/>
          </w:rPr>
          <w:t>ข้อกำหนดรูปแบบสิทธิการใช้งาน</w:t>
        </w:r>
        <w:r>
          <w:tab/>
        </w:r>
        <w:r>
          <w:fldChar w:fldCharType="begin"/>
        </w:r>
        <w:r>
          <w:instrText xml:space="preserve"> PAGEREF _Toc488909911 \h </w:instrText>
        </w:r>
        <w:r>
          <w:fldChar w:fldCharType="separate"/>
        </w:r>
        <w:r>
          <w:t>9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12" w:history="1">
        <w:r w:rsidRPr="00F31C50">
          <w:rPr>
            <w:rStyle w:val="Hyperlink"/>
            <w:rFonts w:hint="cs"/>
          </w:rPr>
          <w:t>โปรแกรมประยุกต์เดสก์ท็อป</w:t>
        </w:r>
        <w:r>
          <w:tab/>
        </w:r>
        <w:r>
          <w:fldChar w:fldCharType="begin"/>
        </w:r>
        <w:r>
          <w:instrText xml:space="preserve"> PAGEREF _Toc488909912 \h </w:instrText>
        </w:r>
        <w:r>
          <w:fldChar w:fldCharType="separate"/>
        </w:r>
        <w:r>
          <w:t>9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13" w:history="1">
        <w:r w:rsidRPr="00F31C50">
          <w:rPr>
            <w:rStyle w:val="Hyperlink"/>
            <w:rFonts w:hint="cs"/>
          </w:rPr>
          <w:t>ระบบปฏิบัติการเดสก์ท็อป</w:t>
        </w:r>
        <w:r>
          <w:tab/>
        </w:r>
        <w:r>
          <w:fldChar w:fldCharType="begin"/>
        </w:r>
        <w:r>
          <w:instrText xml:space="preserve"> PAGEREF _Toc488909913 \h </w:instrText>
        </w:r>
        <w:r>
          <w:fldChar w:fldCharType="separate"/>
        </w:r>
        <w:r>
          <w:t>9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14" w:history="1">
        <w:r w:rsidRPr="00F31C50">
          <w:rPr>
            <w:rStyle w:val="Hyperlink"/>
            <w:rFonts w:hint="cs"/>
          </w:rPr>
          <w:t>ต่อหนึ่งแกนประมวลผล</w:t>
        </w:r>
        <w:r w:rsidRPr="00F31C50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_Toc488909914 \h </w:instrText>
        </w:r>
        <w:r>
          <w:fldChar w:fldCharType="separate"/>
        </w:r>
        <w:r>
          <w:t>9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15" w:history="1">
        <w:r w:rsidRPr="00F31C50">
          <w:rPr>
            <w:rStyle w:val="Hyperlink"/>
            <w:rFonts w:hint="cs"/>
          </w:rPr>
          <w:t>เซิร์ฟเวอร์</w:t>
        </w:r>
        <w:r w:rsidRPr="00F31C50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_Toc488909915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16" w:history="1">
        <w:r w:rsidRPr="00F31C50">
          <w:rPr>
            <w:rStyle w:val="Hyperlink"/>
            <w:rFonts w:hint="cs"/>
          </w:rPr>
          <w:t>แกนประมวลผลแต่ละแกน</w:t>
        </w:r>
        <w:r>
          <w:tab/>
        </w:r>
        <w:r>
          <w:fldChar w:fldCharType="begin"/>
        </w:r>
        <w:r>
          <w:instrText xml:space="preserve"> PAGEREF _Toc488909916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17" w:history="1">
        <w:r w:rsidRPr="00F31C50">
          <w:rPr>
            <w:rStyle w:val="Hyperlink"/>
            <w:rFonts w:hint="cs"/>
          </w:rPr>
          <w:t>เซิร์ฟเวอร์การจัดการ</w:t>
        </w:r>
        <w:r>
          <w:tab/>
        </w:r>
        <w:r>
          <w:fldChar w:fldCharType="begin"/>
        </w:r>
        <w:r>
          <w:instrText xml:space="preserve"> PAGEREF _Toc488909917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18" w:history="1">
        <w:r w:rsidRPr="00F31C50">
          <w:rPr>
            <w:rStyle w:val="Hyperlink"/>
            <w:rFonts w:hint="cs"/>
          </w:rPr>
          <w:t>เซิร์ฟเวอร์เฉพาะทาง</w:t>
        </w:r>
        <w:r>
          <w:tab/>
        </w:r>
        <w:r>
          <w:fldChar w:fldCharType="begin"/>
        </w:r>
        <w:r>
          <w:instrText xml:space="preserve"> PAGEREF _Toc488909918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19" w:history="1">
        <w:r w:rsidRPr="00F31C50">
          <w:rPr>
            <w:rStyle w:val="Hyperlink"/>
            <w:rFonts w:hint="cs"/>
          </w:rPr>
          <w:t>เครื่องมือสำหรับผู้พัฒนาระบบ</w:t>
        </w:r>
        <w:r>
          <w:tab/>
        </w:r>
        <w:r>
          <w:fldChar w:fldCharType="begin"/>
        </w:r>
        <w:r>
          <w:instrText xml:space="preserve"> PAGEREF _Toc488909919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8949BB" w:rsidRDefault="008949BB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8909920" w:history="1">
        <w:r w:rsidRPr="00F31C50">
          <w:rPr>
            <w:rStyle w:val="Hyperlink"/>
            <w:rFonts w:hint="cs"/>
            <w:noProof/>
          </w:rPr>
          <w:t>ซอฟต์แวร์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_Toc488909920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21" w:history="1">
        <w:r w:rsidRPr="00F31C50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_Toc488909921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22" w:history="1">
        <w:r w:rsidRPr="00F31C50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_Toc488909922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23" w:history="1">
        <w:r w:rsidRPr="00F31C50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_Toc488909923 \h </w:instrText>
        </w:r>
        <w:r>
          <w:fldChar w:fldCharType="separate"/>
        </w:r>
        <w:r>
          <w:t>15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24" w:history="1">
        <w:r w:rsidRPr="00F31C50">
          <w:rPr>
            <w:rStyle w:val="Hyperlink"/>
          </w:rPr>
          <w:t>Core Infrastructure Server (CIS) Suite</w:t>
        </w:r>
        <w:r>
          <w:tab/>
        </w:r>
        <w:r>
          <w:fldChar w:fldCharType="begin"/>
        </w:r>
        <w:r>
          <w:instrText xml:space="preserve"> PAGEREF _Toc488909924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25" w:history="1">
        <w:r w:rsidRPr="00F31C50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_Toc488909925 \h </w:instrText>
        </w:r>
        <w:r>
          <w:fldChar w:fldCharType="separate"/>
        </w:r>
        <w:r>
          <w:t>18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26" w:history="1">
        <w:r w:rsidRPr="00F31C50">
          <w:rPr>
            <w:rStyle w:val="Hyperlink"/>
          </w:rPr>
          <w:t>R Server</w:t>
        </w:r>
        <w:r>
          <w:tab/>
        </w:r>
        <w:r>
          <w:fldChar w:fldCharType="begin"/>
        </w:r>
        <w:r>
          <w:instrText xml:space="preserve"> PAGEREF _Toc488909926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27" w:history="1">
        <w:r w:rsidRPr="00F31C50">
          <w:rPr>
            <w:rStyle w:val="Hyperlink"/>
          </w:rPr>
          <w:t>Microsoft Dynamics 365 On-premises</w:t>
        </w:r>
        <w:r>
          <w:tab/>
        </w:r>
        <w:r>
          <w:fldChar w:fldCharType="begin"/>
        </w:r>
        <w:r>
          <w:instrText xml:space="preserve"> PAGEREF _Toc488909927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28" w:history="1">
        <w:r w:rsidRPr="00F31C50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_Toc488909928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29" w:history="1">
        <w:r w:rsidRPr="00F31C50">
          <w:rPr>
            <w:rStyle w:val="Hyperlink"/>
            <w:rFonts w:hint="cs"/>
          </w:rPr>
          <w:t>โปรแกรมประยุกต์</w:t>
        </w:r>
        <w:r w:rsidRPr="00F31C50">
          <w:rPr>
            <w:rStyle w:val="Hyperlink"/>
          </w:rPr>
          <w:t xml:space="preserve"> Office</w:t>
        </w:r>
        <w:r>
          <w:tab/>
        </w:r>
        <w:r>
          <w:fldChar w:fldCharType="begin"/>
        </w:r>
        <w:r>
          <w:instrText xml:space="preserve"> PAGEREF _Toc488909929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30" w:history="1">
        <w:r w:rsidRPr="00F31C50">
          <w:rPr>
            <w:rStyle w:val="Hyperlink"/>
            <w:rFonts w:hint="cs"/>
          </w:rPr>
          <w:t>โปรแกรมประยุกต์เดสก์ท็อป</w:t>
        </w:r>
        <w:r w:rsidRPr="00F31C50">
          <w:rPr>
            <w:rStyle w:val="Hyperlink"/>
          </w:rPr>
          <w:t xml:space="preserve"> Office</w:t>
        </w:r>
        <w:r>
          <w:tab/>
        </w:r>
        <w:r>
          <w:fldChar w:fldCharType="begin"/>
        </w:r>
        <w:r>
          <w:instrText xml:space="preserve"> PAGEREF _Toc488909930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31" w:history="1">
        <w:r w:rsidRPr="00F31C50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_Toc488909931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32" w:history="1">
        <w:r w:rsidRPr="00F31C50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_Toc488909932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33" w:history="1">
        <w:r w:rsidRPr="00F31C50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_Toc488909933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34" w:history="1">
        <w:r w:rsidRPr="00F31C50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_Toc488909934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35" w:history="1">
        <w:r w:rsidRPr="00F31C50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_Toc488909935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36" w:history="1">
        <w:r w:rsidRPr="00F31C50">
          <w:rPr>
            <w:rStyle w:val="Hyperlink"/>
          </w:rPr>
          <w:t>Skype for Business Server</w:t>
        </w:r>
        <w:r>
          <w:tab/>
        </w:r>
        <w:r>
          <w:fldChar w:fldCharType="begin"/>
        </w:r>
        <w:r>
          <w:instrText xml:space="preserve"> PAGEREF _Toc488909936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37" w:history="1">
        <w:r w:rsidRPr="00F31C50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_Toc488909937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38" w:history="1">
        <w:r w:rsidRPr="00F31C50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_Toc488909938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39" w:history="1">
        <w:r w:rsidRPr="00F31C50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_Toc488909939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40" w:history="1">
        <w:r w:rsidRPr="00F31C50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_Toc488909940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41" w:history="1">
        <w:r w:rsidRPr="00F31C50">
          <w:rPr>
            <w:rStyle w:val="Hyperlink"/>
          </w:rPr>
          <w:t>System Center Data Protection Manager</w:t>
        </w:r>
        <w:r>
          <w:tab/>
        </w:r>
        <w:r>
          <w:fldChar w:fldCharType="begin"/>
        </w:r>
        <w:r>
          <w:instrText xml:space="preserve"> PAGEREF _Toc488909941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42" w:history="1">
        <w:r w:rsidRPr="00F31C50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_Toc488909942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43" w:history="1">
        <w:r w:rsidRPr="00F31C50">
          <w:rPr>
            <w:rStyle w:val="Hyperlink"/>
          </w:rPr>
          <w:t>System Center Operations Manager</w:t>
        </w:r>
        <w:r>
          <w:tab/>
        </w:r>
        <w:r>
          <w:fldChar w:fldCharType="begin"/>
        </w:r>
        <w:r>
          <w:instrText xml:space="preserve"> PAGEREF _Toc488909943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44" w:history="1">
        <w:r w:rsidRPr="00F31C50">
          <w:rPr>
            <w:rStyle w:val="Hyperlink"/>
          </w:rPr>
          <w:t>System Center Orchestrator</w:t>
        </w:r>
        <w:r>
          <w:tab/>
        </w:r>
        <w:r>
          <w:fldChar w:fldCharType="begin"/>
        </w:r>
        <w:r>
          <w:instrText xml:space="preserve"> PAGEREF _Toc488909944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45" w:history="1">
        <w:r w:rsidRPr="00F31C50">
          <w:rPr>
            <w:rStyle w:val="Hyperlink"/>
          </w:rPr>
          <w:t>System Center Service Manager</w:t>
        </w:r>
        <w:r>
          <w:tab/>
        </w:r>
        <w:r>
          <w:fldChar w:fldCharType="begin"/>
        </w:r>
        <w:r>
          <w:instrText xml:space="preserve"> PAGEREF _Toc488909945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46" w:history="1">
        <w:r w:rsidRPr="00F31C50">
          <w:rPr>
            <w:rStyle w:val="Hyperlink"/>
          </w:rPr>
          <w:t>Virtual Desktop Infrastructure (VDI) Suite</w:t>
        </w:r>
        <w:r>
          <w:tab/>
        </w:r>
        <w:r>
          <w:fldChar w:fldCharType="begin"/>
        </w:r>
        <w:r>
          <w:instrText xml:space="preserve"> PAGEREF _Toc488909946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47" w:history="1">
        <w:r w:rsidRPr="00F31C50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_Toc488909947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48" w:history="1">
        <w:r w:rsidRPr="00F31C50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_Toc488909948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49" w:history="1">
        <w:r w:rsidRPr="00F31C50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_Toc488909949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50" w:history="1">
        <w:r w:rsidRPr="00F31C50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_Toc488909950 \h </w:instrText>
        </w:r>
        <w:r>
          <w:fldChar w:fldCharType="separate"/>
        </w:r>
        <w:r>
          <w:t>42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51" w:history="1">
        <w:r w:rsidRPr="00F31C50">
          <w:rPr>
            <w:rStyle w:val="Hyperlink"/>
          </w:rPr>
          <w:t>Windows Desktop Operating System</w:t>
        </w:r>
        <w:r>
          <w:tab/>
        </w:r>
        <w:r>
          <w:fldChar w:fldCharType="begin"/>
        </w:r>
        <w:r>
          <w:instrText xml:space="preserve"> PAGEREF _Toc488909951 \h </w:instrText>
        </w:r>
        <w:r>
          <w:fldChar w:fldCharType="separate"/>
        </w:r>
        <w:r>
          <w:t>42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52" w:history="1">
        <w:r w:rsidRPr="00F31C50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_Toc488909952 \h </w:instrText>
        </w:r>
        <w:r>
          <w:fldChar w:fldCharType="separate"/>
        </w:r>
        <w:r>
          <w:t>49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53" w:history="1">
        <w:r w:rsidRPr="00F31C50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_Toc488909953 \h </w:instrText>
        </w:r>
        <w:r>
          <w:fldChar w:fldCharType="separate"/>
        </w:r>
        <w:r>
          <w:t>49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54" w:history="1">
        <w:r w:rsidRPr="00F31C50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_Toc488909954 \h </w:instrText>
        </w:r>
        <w:r>
          <w:fldChar w:fldCharType="separate"/>
        </w:r>
        <w:r>
          <w:t>50</w:t>
        </w:r>
        <w:r>
          <w:fldChar w:fldCharType="end"/>
        </w:r>
      </w:hyperlink>
    </w:p>
    <w:p w:rsidR="008949BB" w:rsidRDefault="008949BB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8909955" w:history="1">
        <w:r w:rsidRPr="00F31C50">
          <w:rPr>
            <w:rStyle w:val="Hyperlink"/>
            <w:noProof/>
          </w:rPr>
          <w:t>Online Service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_Toc488909955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54</w:t>
        </w:r>
        <w:r>
          <w:rPr>
            <w:noProof/>
          </w:rP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56" w:history="1">
        <w:r w:rsidRPr="00F31C50">
          <w:rPr>
            <w:rStyle w:val="Hyperlink"/>
            <w:rFonts w:hint="cs"/>
          </w:rPr>
          <w:t>ความพร้อมให้บริการประจำภูมิภาคของ</w:t>
        </w:r>
        <w:r w:rsidRPr="00F31C50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_Toc488909956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57" w:history="1">
        <w:r w:rsidRPr="00F31C50">
          <w:rPr>
            <w:rStyle w:val="Hyperlink"/>
            <w:rFonts w:hint="cs"/>
          </w:rPr>
          <w:t>กฎการซื้อ</w:t>
        </w:r>
        <w:r w:rsidRPr="00F31C50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_Toc488909957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58" w:history="1">
        <w:r w:rsidRPr="00F31C50">
          <w:rPr>
            <w:rStyle w:val="Hyperlink"/>
            <w:rFonts w:hint="cs"/>
          </w:rPr>
          <w:t>การต่ออายุ</w:t>
        </w:r>
        <w:r w:rsidRPr="00F31C50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_Toc488909958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59" w:history="1">
        <w:r w:rsidRPr="00F31C50">
          <w:rPr>
            <w:rStyle w:val="Hyperlink"/>
          </w:rPr>
          <w:t>Microsoft Azure Services</w:t>
        </w:r>
        <w:r>
          <w:tab/>
        </w:r>
        <w:r>
          <w:fldChar w:fldCharType="begin"/>
        </w:r>
        <w:r>
          <w:instrText xml:space="preserve"> PAGEREF _Toc488909959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60" w:history="1">
        <w:r w:rsidRPr="00F31C50">
          <w:rPr>
            <w:rStyle w:val="Hyperlink"/>
          </w:rPr>
          <w:t>Microsoft Azure Services</w:t>
        </w:r>
        <w:r>
          <w:tab/>
        </w:r>
        <w:r>
          <w:fldChar w:fldCharType="begin"/>
        </w:r>
        <w:r>
          <w:instrText xml:space="preserve"> PAGEREF _Toc488909960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61" w:history="1">
        <w:r w:rsidRPr="00F31C50">
          <w:rPr>
            <w:rStyle w:val="Hyperlink"/>
          </w:rPr>
          <w:t>Microsoft Azure Infrastructure Plans</w:t>
        </w:r>
        <w:r>
          <w:tab/>
        </w:r>
        <w:r>
          <w:fldChar w:fldCharType="begin"/>
        </w:r>
        <w:r>
          <w:instrText xml:space="preserve"> PAGEREF _Toc488909961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62" w:history="1">
        <w:r w:rsidRPr="00F31C50">
          <w:rPr>
            <w:rStyle w:val="Hyperlink"/>
          </w:rPr>
          <w:t>Microsoft Azure Support Plans</w:t>
        </w:r>
        <w:r>
          <w:tab/>
        </w:r>
        <w:r>
          <w:fldChar w:fldCharType="begin"/>
        </w:r>
        <w:r>
          <w:instrText xml:space="preserve"> PAGEREF _Toc488909962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63" w:history="1">
        <w:r w:rsidRPr="00F31C50">
          <w:rPr>
            <w:rStyle w:val="Hyperlink"/>
          </w:rPr>
          <w:t>Microsoft Azure User Plans</w:t>
        </w:r>
        <w:r>
          <w:tab/>
        </w:r>
        <w:r>
          <w:fldChar w:fldCharType="begin"/>
        </w:r>
        <w:r>
          <w:instrText xml:space="preserve"> PAGEREF _Toc488909963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64" w:history="1">
        <w:r w:rsidRPr="00F31C50">
          <w:rPr>
            <w:rStyle w:val="Hyperlink"/>
          </w:rPr>
          <w:t>Microsoft 365</w:t>
        </w:r>
        <w:r>
          <w:tab/>
        </w:r>
        <w:r>
          <w:fldChar w:fldCharType="begin"/>
        </w:r>
        <w:r>
          <w:instrText xml:space="preserve"> PAGEREF _Toc488909964 \h </w:instrText>
        </w:r>
        <w:r>
          <w:fldChar w:fldCharType="separate"/>
        </w:r>
        <w:r>
          <w:t>59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65" w:history="1">
        <w:r w:rsidRPr="00F31C50">
          <w:rPr>
            <w:rStyle w:val="Hyperlink"/>
          </w:rPr>
          <w:t>Enterprise Mobility + Security</w:t>
        </w:r>
        <w:r>
          <w:tab/>
        </w:r>
        <w:r>
          <w:fldChar w:fldCharType="begin"/>
        </w:r>
        <w:r>
          <w:instrText xml:space="preserve"> PAGEREF _Toc488909965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66" w:history="1">
        <w:r w:rsidRPr="00F31C50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_Toc488909966 \h </w:instrText>
        </w:r>
        <w:r>
          <w:fldChar w:fldCharType="separate"/>
        </w:r>
        <w:r>
          <w:t>61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67" w:history="1">
        <w:r w:rsidRPr="00F31C50">
          <w:rPr>
            <w:rStyle w:val="Hyperlink"/>
          </w:rPr>
          <w:t>Office 365 Services</w:t>
        </w:r>
        <w:r>
          <w:tab/>
        </w:r>
        <w:r>
          <w:fldChar w:fldCharType="begin"/>
        </w:r>
        <w:r>
          <w:instrText xml:space="preserve"> PAGEREF _Toc488909967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68" w:history="1">
        <w:r w:rsidRPr="00F31C50">
          <w:rPr>
            <w:rStyle w:val="Hyperlink"/>
            <w:rFonts w:hint="cs"/>
          </w:rPr>
          <w:t>โปรแกรมประยุกต์</w:t>
        </w:r>
        <w:r w:rsidRPr="00F31C50">
          <w:rPr>
            <w:rStyle w:val="Hyperlink"/>
          </w:rPr>
          <w:t xml:space="preserve"> Office 365</w:t>
        </w:r>
        <w:r>
          <w:tab/>
        </w:r>
        <w:r>
          <w:fldChar w:fldCharType="begin"/>
        </w:r>
        <w:r>
          <w:instrText xml:space="preserve"> PAGEREF _Toc488909968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69" w:history="1">
        <w:r w:rsidRPr="00F31C50">
          <w:rPr>
            <w:rStyle w:val="Hyperlink"/>
          </w:rPr>
          <w:t>Office 365 Suites</w:t>
        </w:r>
        <w:r>
          <w:tab/>
        </w:r>
        <w:r>
          <w:fldChar w:fldCharType="begin"/>
        </w:r>
        <w:r>
          <w:instrText xml:space="preserve"> PAGEREF _Toc488909969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70" w:history="1">
        <w:r w:rsidRPr="00F31C50">
          <w:rPr>
            <w:rStyle w:val="Hyperlink"/>
          </w:rPr>
          <w:t>Office 365 Advanced Security Management</w:t>
        </w:r>
        <w:r>
          <w:tab/>
        </w:r>
        <w:r>
          <w:fldChar w:fldCharType="begin"/>
        </w:r>
        <w:r>
          <w:instrText xml:space="preserve"> PAGEREF _Toc488909970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71" w:history="1">
        <w:r w:rsidRPr="00F31C50">
          <w:rPr>
            <w:rStyle w:val="Hyperlink"/>
          </w:rPr>
          <w:t>Microsoft MyAnalytics</w:t>
        </w:r>
        <w:r>
          <w:tab/>
        </w:r>
        <w:r>
          <w:fldChar w:fldCharType="begin"/>
        </w:r>
        <w:r>
          <w:instrText xml:space="preserve"> PAGEREF _Toc488909971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72" w:history="1">
        <w:r w:rsidRPr="00F31C50">
          <w:rPr>
            <w:rStyle w:val="Hyperlink"/>
          </w:rPr>
          <w:t>Office 365 Advanced Compliance</w:t>
        </w:r>
        <w:r>
          <w:tab/>
        </w:r>
        <w:r>
          <w:fldChar w:fldCharType="begin"/>
        </w:r>
        <w:r>
          <w:instrText xml:space="preserve"> PAGEREF _Toc488909972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73" w:history="1">
        <w:r w:rsidRPr="00F31C50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_Toc488909973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74" w:history="1">
        <w:r w:rsidRPr="00F31C50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_Toc488909974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75" w:history="1">
        <w:r w:rsidRPr="00F31C50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_Toc488909975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76" w:history="1">
        <w:r w:rsidRPr="00F31C50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_Toc488909976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77" w:history="1">
        <w:r w:rsidRPr="00F31C50">
          <w:rPr>
            <w:rStyle w:val="Hyperlink"/>
          </w:rPr>
          <w:t>Skype for Business Online</w:t>
        </w:r>
        <w:r>
          <w:tab/>
        </w:r>
        <w:r>
          <w:fldChar w:fldCharType="begin"/>
        </w:r>
        <w:r>
          <w:instrText xml:space="preserve"> PAGEREF _Toc488909977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78" w:history="1">
        <w:r w:rsidRPr="00F31C50">
          <w:rPr>
            <w:rStyle w:val="Hyperlink"/>
          </w:rPr>
          <w:t>Workplace Analytics</w:t>
        </w:r>
        <w:r>
          <w:tab/>
        </w:r>
        <w:r>
          <w:fldChar w:fldCharType="begin"/>
        </w:r>
        <w:r>
          <w:instrText xml:space="preserve"> PAGEREF _Toc488909978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79" w:history="1">
        <w:r w:rsidRPr="00F31C50">
          <w:rPr>
            <w:rStyle w:val="Hyperlink"/>
          </w:rPr>
          <w:t xml:space="preserve">Online Service </w:t>
        </w:r>
        <w:r w:rsidRPr="00F31C50">
          <w:rPr>
            <w:rStyle w:val="Hyperlink"/>
            <w:rFonts w:hint="cs"/>
          </w:rPr>
          <w:t>อื่นๆ</w:t>
        </w:r>
        <w:r>
          <w:tab/>
        </w:r>
        <w:r>
          <w:fldChar w:fldCharType="begin"/>
        </w:r>
        <w:r>
          <w:instrText xml:space="preserve"> PAGEREF _Toc488909979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80" w:history="1">
        <w:r w:rsidRPr="00F31C50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_Toc488909980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81" w:history="1">
        <w:r w:rsidRPr="00F31C50">
          <w:rPr>
            <w:rStyle w:val="Hyperlink"/>
          </w:rPr>
          <w:t>Business Application Platform</w:t>
        </w:r>
        <w:r>
          <w:tab/>
        </w:r>
        <w:r>
          <w:fldChar w:fldCharType="begin"/>
        </w:r>
        <w:r>
          <w:instrText xml:space="preserve"> PAGEREF _Toc488909981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82" w:history="1">
        <w:r w:rsidRPr="00F31C50">
          <w:rPr>
            <w:rStyle w:val="Hyperlink"/>
          </w:rPr>
          <w:t>Kaizala</w:t>
        </w:r>
        <w:r>
          <w:tab/>
        </w:r>
        <w:r>
          <w:fldChar w:fldCharType="begin"/>
        </w:r>
        <w:r>
          <w:instrText xml:space="preserve"> PAGEREF _Toc488909982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83" w:history="1">
        <w:r w:rsidRPr="00F31C50">
          <w:rPr>
            <w:rStyle w:val="Hyperlink"/>
          </w:rPr>
          <w:t>Microsoft Cloud App Security</w:t>
        </w:r>
        <w:r>
          <w:tab/>
        </w:r>
        <w:r>
          <w:fldChar w:fldCharType="begin"/>
        </w:r>
        <w:r>
          <w:instrText xml:space="preserve"> PAGEREF _Toc488909983 \h </w:instrText>
        </w:r>
        <w:r>
          <w:fldChar w:fldCharType="separate"/>
        </w:r>
        <w:r>
          <w:t>75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84" w:history="1">
        <w:r w:rsidRPr="00F31C50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_Toc488909984 \h </w:instrText>
        </w:r>
        <w:r>
          <w:fldChar w:fldCharType="separate"/>
        </w:r>
        <w:r>
          <w:t>75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85" w:history="1">
        <w:r w:rsidRPr="00F31C50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_Toc488909985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8949BB" w:rsidRDefault="008949BB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86" w:history="1">
        <w:r w:rsidRPr="00F31C50">
          <w:rPr>
            <w:rStyle w:val="Hyperlink"/>
          </w:rPr>
          <w:t>Minecraft: Education Edition</w:t>
        </w:r>
        <w:r>
          <w:tab/>
        </w:r>
        <w:r>
          <w:fldChar w:fldCharType="begin"/>
        </w:r>
        <w:r>
          <w:instrText xml:space="preserve"> PAGEREF _Toc488909986 \h </w:instrText>
        </w:r>
        <w:r>
          <w:fldChar w:fldCharType="separate"/>
        </w:r>
        <w:r>
          <w:t>76</w:t>
        </w:r>
        <w:r>
          <w:fldChar w:fldCharType="end"/>
        </w:r>
      </w:hyperlink>
    </w:p>
    <w:p w:rsidR="008949BB" w:rsidRDefault="008949BB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8909987" w:history="1">
        <w:r w:rsidRPr="00F31C50">
          <w:rPr>
            <w:rStyle w:val="Hyperlink"/>
            <w:rFonts w:hint="cs"/>
            <w:noProof/>
          </w:rPr>
          <w:t>อภิธานศัพท์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_Toc488909987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77</w:t>
        </w:r>
        <w:r>
          <w:rPr>
            <w:noProof/>
          </w:rP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88" w:history="1">
        <w:r w:rsidRPr="00F31C50">
          <w:rPr>
            <w:rStyle w:val="Hyperlink"/>
            <w:rFonts w:hint="cs"/>
          </w:rPr>
          <w:t>แอตทริบิวต์</w:t>
        </w:r>
        <w:r>
          <w:tab/>
        </w:r>
        <w:r>
          <w:fldChar w:fldCharType="begin"/>
        </w:r>
        <w:r>
          <w:instrText xml:space="preserve"> PAGEREF _Toc488909988 \h </w:instrText>
        </w:r>
        <w:r>
          <w:fldChar w:fldCharType="separate"/>
        </w:r>
        <w:r>
          <w:t>77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89" w:history="1">
        <w:r w:rsidRPr="00F31C50">
          <w:rPr>
            <w:rStyle w:val="Hyperlink"/>
            <w:rFonts w:hint="cs"/>
          </w:rPr>
          <w:t>ค่าต่างๆ</w:t>
        </w:r>
        <w:r w:rsidRPr="00F31C50">
          <w:rPr>
            <w:rStyle w:val="Hyperlink"/>
          </w:rPr>
          <w:t xml:space="preserve"> </w:t>
        </w:r>
        <w:r w:rsidRPr="00F31C50">
          <w:rPr>
            <w:rStyle w:val="Hyperlink"/>
            <w:rFonts w:hint="cs"/>
          </w:rPr>
          <w:t>ของช่อง</w:t>
        </w:r>
        <w:r>
          <w:tab/>
        </w:r>
        <w:r>
          <w:fldChar w:fldCharType="begin"/>
        </w:r>
        <w:r>
          <w:instrText xml:space="preserve"> PAGEREF _Toc488909989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90" w:history="1">
        <w:r w:rsidRPr="00F31C50">
          <w:rPr>
            <w:rStyle w:val="Hyperlink"/>
            <w:rFonts w:hint="cs"/>
          </w:rPr>
          <w:t>หัวเรื่องของคอลัมน์</w:t>
        </w:r>
        <w:r>
          <w:tab/>
        </w:r>
        <w:r>
          <w:fldChar w:fldCharType="begin"/>
        </w:r>
        <w:r>
          <w:instrText xml:space="preserve"> PAGEREF _Toc488909990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91" w:history="1">
        <w:r w:rsidRPr="00F31C50">
          <w:rPr>
            <w:rStyle w:val="Hyperlink"/>
            <w:rFonts w:hint="cs"/>
          </w:rPr>
          <w:t>คำจำกัดความ</w:t>
        </w:r>
        <w:r>
          <w:tab/>
        </w:r>
        <w:r>
          <w:fldChar w:fldCharType="begin"/>
        </w:r>
        <w:r>
          <w:instrText xml:space="preserve"> PAGEREF _Toc488909991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8949BB" w:rsidRDefault="008949BB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8909992" w:history="1">
        <w:r w:rsidRPr="00F31C50">
          <w:rPr>
            <w:rStyle w:val="Hyperlink"/>
            <w:rFonts w:hint="cs"/>
            <w:noProof/>
          </w:rPr>
          <w:t>ภาคผนวก</w:t>
        </w:r>
        <w:r w:rsidRPr="00F31C50">
          <w:rPr>
            <w:rStyle w:val="Hyperlink"/>
            <w:noProof/>
          </w:rPr>
          <w:t xml:space="preserve"> A – </w:t>
        </w:r>
        <w:r w:rsidRPr="00F31C50">
          <w:rPr>
            <w:rStyle w:val="Hyperlink"/>
            <w:rFonts w:hint="cs"/>
            <w:noProof/>
          </w:rPr>
          <w:t>สิทธิการใช้งานที่เทียบเท่ากับ</w:t>
        </w:r>
        <w:r w:rsidRPr="00F31C50">
          <w:rPr>
            <w:rStyle w:val="Hyperlink"/>
            <w:noProof/>
          </w:rPr>
          <w:t xml:space="preserve"> CAL/ML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_Toc488909992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82</w:t>
        </w:r>
        <w:r>
          <w:rPr>
            <w:noProof/>
          </w:rPr>
          <w:fldChar w:fldCharType="end"/>
        </w:r>
      </w:hyperlink>
    </w:p>
    <w:p w:rsidR="008949BB" w:rsidRDefault="008949BB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8909993" w:history="1">
        <w:r w:rsidRPr="00F31C50">
          <w:rPr>
            <w:rStyle w:val="Hyperlink"/>
            <w:rFonts w:hint="cs"/>
            <w:noProof/>
          </w:rPr>
          <w:t>ภาคผนวก</w:t>
        </w:r>
        <w:r w:rsidRPr="00F31C50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_Toc488909993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83</w:t>
        </w:r>
        <w:r>
          <w:rPr>
            <w:noProof/>
          </w:rP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94" w:history="1">
        <w:r w:rsidRPr="00F31C50">
          <w:rPr>
            <w:rStyle w:val="Hyperlink"/>
            <w:rFonts w:hint="cs"/>
          </w:rPr>
          <w:t>การซื้อ</w:t>
        </w:r>
        <w:r w:rsidRPr="00F31C50">
          <w:rPr>
            <w:rStyle w:val="Hyperlink"/>
          </w:rPr>
          <w:t xml:space="preserve"> Software Assurance</w:t>
        </w:r>
        <w:r>
          <w:tab/>
        </w:r>
        <w:r>
          <w:fldChar w:fldCharType="begin"/>
        </w:r>
        <w:r>
          <w:instrText xml:space="preserve"> PAGEREF _Toc488909994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95" w:history="1">
        <w:r w:rsidRPr="00F31C50">
          <w:rPr>
            <w:rStyle w:val="Hyperlink"/>
            <w:rFonts w:hint="cs"/>
          </w:rPr>
          <w:t>การต่ออายุ</w:t>
        </w:r>
        <w:r w:rsidRPr="00F31C50">
          <w:rPr>
            <w:rStyle w:val="Hyperlink"/>
          </w:rPr>
          <w:t xml:space="preserve"> Software Assurance</w:t>
        </w:r>
        <w:r>
          <w:tab/>
        </w:r>
        <w:r>
          <w:fldChar w:fldCharType="begin"/>
        </w:r>
        <w:r>
          <w:instrText xml:space="preserve"> PAGEREF _Toc488909995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96" w:history="1">
        <w:r w:rsidRPr="00F31C50">
          <w:rPr>
            <w:rStyle w:val="Hyperlink"/>
            <w:rFonts w:hint="cs"/>
          </w:rPr>
          <w:t>สิทธิการใช้งานในการย้ายสำหรับผลิตภัณฑ์ที่ถูกยกเลิกหรือสิ้นสุดอายุการใช้งาน</w:t>
        </w:r>
        <w:r>
          <w:tab/>
        </w:r>
        <w:r>
          <w:fldChar w:fldCharType="begin"/>
        </w:r>
        <w:r>
          <w:instrText xml:space="preserve"> PAGEREF _Toc488909996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97" w:history="1">
        <w:r w:rsidRPr="00F31C50">
          <w:rPr>
            <w:rStyle w:val="Hyperlink"/>
          </w:rPr>
          <w:t>Software Assurance Benefit</w:t>
        </w:r>
        <w:r>
          <w:tab/>
        </w:r>
        <w:r>
          <w:fldChar w:fldCharType="begin"/>
        </w:r>
        <w:r>
          <w:instrText xml:space="preserve"> PAGEREF _Toc488909997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8949BB" w:rsidRDefault="008949BB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8909998" w:history="1">
        <w:r w:rsidRPr="00F31C50">
          <w:rPr>
            <w:rStyle w:val="Hyperlink"/>
            <w:rFonts w:hint="cs"/>
            <w:noProof/>
          </w:rPr>
          <w:t>ภาคผนวก</w:t>
        </w:r>
        <w:r w:rsidRPr="00F31C50">
          <w:rPr>
            <w:rStyle w:val="Hyperlink"/>
            <w:noProof/>
          </w:rPr>
          <w:t xml:space="preserve"> C – </w:t>
        </w:r>
        <w:r w:rsidRPr="00F31C50">
          <w:rPr>
            <w:rStyle w:val="Hyperlink"/>
            <w:rFonts w:hint="cs"/>
            <w:noProof/>
          </w:rPr>
          <w:t>บริการจากผู้เชี่ยวชาญ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_Toc488909998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95</w:t>
        </w:r>
        <w:r>
          <w:rPr>
            <w:noProof/>
          </w:rP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09999" w:history="1">
        <w:r w:rsidRPr="00F31C50">
          <w:rPr>
            <w:rStyle w:val="Hyperlink"/>
            <w:rFonts w:hint="cs"/>
          </w:rPr>
          <w:t>ข้อเสนอการสนับสนุนแบบ</w:t>
        </w:r>
        <w:r w:rsidRPr="00F31C50">
          <w:rPr>
            <w:rStyle w:val="Hyperlink"/>
          </w:rPr>
          <w:t xml:space="preserve"> Premier </w:t>
        </w:r>
        <w:r w:rsidRPr="00F31C50">
          <w:rPr>
            <w:rStyle w:val="Hyperlink"/>
            <w:rFonts w:hint="cs"/>
          </w:rPr>
          <w:t>ของ</w:t>
        </w:r>
        <w:r w:rsidRPr="00F31C50">
          <w:rPr>
            <w:rStyle w:val="Hyperlink"/>
          </w:rPr>
          <w:t xml:space="preserve"> Microsoft</w:t>
        </w:r>
        <w:r>
          <w:tab/>
        </w:r>
        <w:r>
          <w:fldChar w:fldCharType="begin"/>
        </w:r>
        <w:r>
          <w:instrText xml:space="preserve"> PAGEREF _Toc488909999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00" w:history="1">
        <w:r w:rsidRPr="00F31C50">
          <w:rPr>
            <w:rStyle w:val="Hyperlink"/>
            <w:rFonts w:hint="cs"/>
          </w:rPr>
          <w:t>ข้อเสนอของ</w:t>
        </w:r>
        <w:r w:rsidRPr="00F31C50">
          <w:rPr>
            <w:rStyle w:val="Hyperlink"/>
          </w:rPr>
          <w:t xml:space="preserve"> Microsoft Digital Advisory Services</w:t>
        </w:r>
        <w:r>
          <w:tab/>
        </w:r>
        <w:r>
          <w:fldChar w:fldCharType="begin"/>
        </w:r>
        <w:r>
          <w:instrText xml:space="preserve"> PAGEREF _Toc488910000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01" w:history="1">
        <w:r w:rsidRPr="00F31C50">
          <w:rPr>
            <w:rStyle w:val="Hyperlink"/>
            <w:rFonts w:hint="cs"/>
          </w:rPr>
          <w:t>ข้อเสนอตัวเร่งประสิทธิภาพการขาย</w:t>
        </w:r>
        <w:r>
          <w:tab/>
        </w:r>
        <w:r>
          <w:fldChar w:fldCharType="begin"/>
        </w:r>
        <w:r>
          <w:instrText xml:space="preserve"> PAGEREF _Toc488910001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8949BB" w:rsidRDefault="008949BB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8910002" w:history="1">
        <w:r w:rsidRPr="00F31C50">
          <w:rPr>
            <w:rStyle w:val="Hyperlink"/>
            <w:rFonts w:hint="cs"/>
            <w:noProof/>
          </w:rPr>
          <w:t>ภาคผนวก</w:t>
        </w:r>
        <w:r w:rsidRPr="00F31C50">
          <w:rPr>
            <w:rStyle w:val="Hyperlink"/>
            <w:noProof/>
          </w:rPr>
          <w:t xml:space="preserve"> D - </w:t>
        </w:r>
        <w:r w:rsidRPr="00F31C50">
          <w:rPr>
            <w:rStyle w:val="Hyperlink"/>
            <w:rFonts w:hint="cs"/>
            <w:noProof/>
          </w:rPr>
          <w:t>ข้อกำหนดเพิ่มเติมเกี่ยวกับข้อตกลงของโปรแกรม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_Toc488910002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98</w:t>
        </w:r>
        <w:r>
          <w:rPr>
            <w:noProof/>
          </w:rP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03" w:history="1">
        <w:r w:rsidRPr="00F31C50">
          <w:rPr>
            <w:rStyle w:val="Hyperlink"/>
            <w:rFonts w:hint="cs"/>
          </w:rPr>
          <w:t>ข้อกำหนดเพิ่มเติมสำหรับโปรแกรม</w:t>
        </w:r>
        <w:r w:rsidRPr="00F31C50">
          <w:rPr>
            <w:rStyle w:val="Hyperlink"/>
          </w:rPr>
          <w:t xml:space="preserve"> Select Plus</w:t>
        </w:r>
        <w:r>
          <w:tab/>
        </w:r>
        <w:r>
          <w:fldChar w:fldCharType="begin"/>
        </w:r>
        <w:r>
          <w:instrText xml:space="preserve"> PAGEREF _Toc488910003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04" w:history="1">
        <w:r w:rsidRPr="00F31C50">
          <w:rPr>
            <w:rStyle w:val="Hyperlink"/>
            <w:rFonts w:hint="cs"/>
          </w:rPr>
          <w:t>คำจำกัดความการจัดการบริการที่มีคุณสมบัติตามที่กำหนด</w:t>
        </w:r>
        <w:r>
          <w:tab/>
        </w:r>
        <w:r>
          <w:fldChar w:fldCharType="begin"/>
        </w:r>
        <w:r>
          <w:instrText xml:space="preserve"> PAGEREF _Toc488910004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05" w:history="1">
        <w:r w:rsidRPr="00F31C50">
          <w:rPr>
            <w:rStyle w:val="Hyperlink"/>
          </w:rPr>
          <w:t xml:space="preserve">Online Services </w:t>
        </w:r>
        <w:r w:rsidRPr="00F31C50">
          <w:rPr>
            <w:rStyle w:val="Hyperlink"/>
            <w:rFonts w:hint="cs"/>
          </w:rPr>
          <w:t>ในโปรแกรม</w:t>
        </w:r>
        <w:r w:rsidRPr="00F31C50">
          <w:rPr>
            <w:rStyle w:val="Hyperlink"/>
          </w:rPr>
          <w:t xml:space="preserve"> Open</w:t>
        </w:r>
        <w:r>
          <w:tab/>
        </w:r>
        <w:r>
          <w:fldChar w:fldCharType="begin"/>
        </w:r>
        <w:r>
          <w:instrText xml:space="preserve"> PAGEREF _Toc488910005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06" w:history="1">
        <w:r w:rsidRPr="00F31C50">
          <w:rPr>
            <w:rStyle w:val="Hyperlink"/>
            <w:rFonts w:hint="cs"/>
          </w:rPr>
          <w:t>ข้อกำหนดและเงื่อนไขเพิ่มเติมสำหรับบริการจากผู้เชี่ยวชาญ</w:t>
        </w:r>
        <w:r w:rsidRPr="00F31C50">
          <w:rPr>
            <w:rStyle w:val="Hyperlink"/>
          </w:rPr>
          <w:t xml:space="preserve"> - </w:t>
        </w:r>
        <w:r w:rsidRPr="00F31C50">
          <w:rPr>
            <w:rStyle w:val="Hyperlink"/>
            <w:rFonts w:hint="cs"/>
          </w:rPr>
          <w:t>ข้อตกลงที่มีอยู่เดิม</w:t>
        </w:r>
        <w:r>
          <w:tab/>
        </w:r>
        <w:r>
          <w:fldChar w:fldCharType="begin"/>
        </w:r>
        <w:r>
          <w:instrText xml:space="preserve"> PAGEREF _Toc488910006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8949BB" w:rsidRDefault="008949BB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8910007" w:history="1">
        <w:r w:rsidRPr="00F31C50">
          <w:rPr>
            <w:rStyle w:val="Hyperlink"/>
            <w:rFonts w:hint="cs"/>
            <w:noProof/>
          </w:rPr>
          <w:t>ภาคผนวก</w:t>
        </w:r>
        <w:r w:rsidRPr="00F31C50">
          <w:rPr>
            <w:rStyle w:val="Hyperlink"/>
            <w:noProof/>
          </w:rPr>
          <w:t xml:space="preserve"> E – </w:t>
        </w:r>
        <w:r w:rsidRPr="00F31C50">
          <w:rPr>
            <w:rStyle w:val="Hyperlink"/>
            <w:rFonts w:hint="cs"/>
            <w:noProof/>
          </w:rPr>
          <w:t>การส่งเสริมการขาย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_Toc488910007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101</w:t>
        </w:r>
        <w:r>
          <w:rPr>
            <w:noProof/>
          </w:rP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08" w:history="1">
        <w:r w:rsidRPr="00F31C50">
          <w:rPr>
            <w:rStyle w:val="Hyperlink"/>
          </w:rPr>
          <w:t>Azure Compute Capacity Promotion</w:t>
        </w:r>
        <w:r>
          <w:tab/>
        </w:r>
        <w:r>
          <w:fldChar w:fldCharType="begin"/>
        </w:r>
        <w:r>
          <w:instrText xml:space="preserve"> PAGEREF _Toc488910008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09" w:history="1">
        <w:r w:rsidRPr="00F31C50">
          <w:rPr>
            <w:rStyle w:val="Hyperlink"/>
          </w:rPr>
          <w:t>Windows 10 S to Windows 10 Switch Promotion</w:t>
        </w:r>
        <w:r>
          <w:tab/>
        </w:r>
        <w:r>
          <w:fldChar w:fldCharType="begin"/>
        </w:r>
        <w:r>
          <w:instrText xml:space="preserve"> PAGEREF _Toc488910009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8949BB" w:rsidRDefault="008949BB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8910010" w:history="1">
        <w:r w:rsidRPr="00F31C50">
          <w:rPr>
            <w:rStyle w:val="Hyperlink"/>
            <w:rFonts w:hint="cs"/>
            <w:noProof/>
          </w:rPr>
          <w:t>ภาคผนวก</w:t>
        </w:r>
        <w:r w:rsidRPr="00F31C50">
          <w:rPr>
            <w:rStyle w:val="Hyperlink"/>
            <w:noProof/>
          </w:rPr>
          <w:t xml:space="preserve"> F - </w:t>
        </w:r>
        <w:r w:rsidRPr="00F31C50">
          <w:rPr>
            <w:rStyle w:val="Hyperlink"/>
            <w:rFonts w:hint="cs"/>
            <w:noProof/>
          </w:rPr>
          <w:t>ข้อกำหนด</w:t>
        </w:r>
        <w:r w:rsidRPr="00F31C50">
          <w:rPr>
            <w:rStyle w:val="Hyperlink"/>
            <w:noProof/>
          </w:rPr>
          <w:t xml:space="preserve"> Storage Array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_Toc488910010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102</w:t>
        </w:r>
        <w:r>
          <w:rPr>
            <w:noProof/>
          </w:rP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11" w:history="1">
        <w:r w:rsidRPr="00F31C50">
          <w:rPr>
            <w:rStyle w:val="Hyperlink"/>
            <w:rFonts w:hint="cs"/>
          </w:rPr>
          <w:t>ความพร้อมให้บริการ</w:t>
        </w:r>
        <w:r>
          <w:tab/>
        </w:r>
        <w:r>
          <w:fldChar w:fldCharType="begin"/>
        </w:r>
        <w:r>
          <w:instrText xml:space="preserve"> PAGEREF _Toc488910011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12" w:history="1">
        <w:r w:rsidRPr="00F31C50">
          <w:rPr>
            <w:rStyle w:val="Hyperlink"/>
            <w:rFonts w:hint="cs"/>
          </w:rPr>
          <w:t>การจัดส่งและกรรมสิทธิ์</w:t>
        </w:r>
        <w:r>
          <w:tab/>
        </w:r>
        <w:r>
          <w:fldChar w:fldCharType="begin"/>
        </w:r>
        <w:r>
          <w:instrText xml:space="preserve"> PAGEREF _Toc488910012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13" w:history="1">
        <w:r w:rsidRPr="00F31C50">
          <w:rPr>
            <w:rStyle w:val="Hyperlink"/>
            <w:rFonts w:hint="cs"/>
          </w:rPr>
          <w:t>ซอฟต์แวร์</w:t>
        </w:r>
        <w:r w:rsidRPr="00F31C50">
          <w:rPr>
            <w:rStyle w:val="Hyperlink"/>
          </w:rPr>
          <w:t xml:space="preserve"> Storage Array</w:t>
        </w:r>
        <w:r>
          <w:tab/>
        </w:r>
        <w:r>
          <w:fldChar w:fldCharType="begin"/>
        </w:r>
        <w:r>
          <w:instrText xml:space="preserve"> PAGEREF _Toc488910013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14" w:history="1">
        <w:r w:rsidRPr="00F31C50">
          <w:rPr>
            <w:rStyle w:val="Hyperlink"/>
            <w:rFonts w:hint="cs"/>
          </w:rPr>
          <w:t>การรับประกันฮาร์ดแวร์อย่างจำกัด</w:t>
        </w:r>
        <w:r>
          <w:tab/>
        </w:r>
        <w:r>
          <w:fldChar w:fldCharType="begin"/>
        </w:r>
        <w:r>
          <w:instrText xml:space="preserve"> PAGEREF _Toc488910014 \h </w:instrText>
        </w:r>
        <w:r>
          <w:fldChar w:fldCharType="separate"/>
        </w:r>
        <w:r>
          <w:t>102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15" w:history="1">
        <w:r w:rsidRPr="00F31C50">
          <w:rPr>
            <w:rStyle w:val="Hyperlink"/>
            <w:rFonts w:hint="cs"/>
          </w:rPr>
          <w:t>การชดใช้ค่าเสียหาย</w:t>
        </w:r>
        <w:r w:rsidRPr="00F31C50">
          <w:rPr>
            <w:rStyle w:val="Hyperlink"/>
          </w:rPr>
          <w:t xml:space="preserve"> </w:t>
        </w:r>
        <w:r w:rsidRPr="00F31C50">
          <w:rPr>
            <w:rStyle w:val="Hyperlink"/>
            <w:rFonts w:hint="cs"/>
          </w:rPr>
          <w:t>ข้อต่อสู้จากการเรียกร้องสิทธิของบุคคลภายนอก</w:t>
        </w:r>
        <w:r>
          <w:tab/>
        </w:r>
        <w:r>
          <w:fldChar w:fldCharType="begin"/>
        </w:r>
        <w:r>
          <w:instrText xml:space="preserve"> PAGEREF _Toc488910015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16" w:history="1">
        <w:r w:rsidRPr="00F31C50">
          <w:rPr>
            <w:rStyle w:val="Hyperlink"/>
            <w:rFonts w:hint="cs"/>
          </w:rPr>
          <w:t>ข้อจำกัดการรับผิด</w:t>
        </w:r>
        <w:r>
          <w:tab/>
        </w:r>
        <w:r>
          <w:fldChar w:fldCharType="begin"/>
        </w:r>
        <w:r>
          <w:instrText xml:space="preserve"> PAGEREF _Toc488910016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17" w:history="1">
        <w:r w:rsidRPr="00F31C50">
          <w:rPr>
            <w:rStyle w:val="Hyperlink"/>
            <w:rFonts w:hint="cs"/>
          </w:rPr>
          <w:t>กฎหมายควบคุมการส่งออกของสหรัฐอเมริกา</w:t>
        </w:r>
        <w:r>
          <w:tab/>
        </w:r>
        <w:r>
          <w:fldChar w:fldCharType="begin"/>
        </w:r>
        <w:r>
          <w:instrText xml:space="preserve"> PAGEREF _Toc488910017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18" w:history="1">
        <w:r w:rsidRPr="00F31C50">
          <w:rPr>
            <w:rStyle w:val="Hyperlink"/>
            <w:rFonts w:hint="cs"/>
          </w:rPr>
          <w:t>การเก็บรวบรวมข้อมูลการวินิจฉัย</w:t>
        </w:r>
        <w:r>
          <w:tab/>
        </w:r>
        <w:r>
          <w:fldChar w:fldCharType="begin"/>
        </w:r>
        <w:r>
          <w:instrText xml:space="preserve"> PAGEREF _Toc488910018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8949BB" w:rsidRDefault="008949BB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88910019" w:history="1">
        <w:r w:rsidRPr="00F31C50">
          <w:rPr>
            <w:rStyle w:val="Hyperlink"/>
            <w:rFonts w:hint="cs"/>
          </w:rPr>
          <w:t>การใช้งานของรัฐบาล</w:t>
        </w:r>
        <w:r>
          <w:tab/>
        </w:r>
        <w:r>
          <w:fldChar w:fldCharType="begin"/>
        </w:r>
        <w:r>
          <w:instrText xml:space="preserve"> PAGEREF _Toc488910019 \h </w:instrText>
        </w:r>
        <w:r>
          <w:fldChar w:fldCharType="separate"/>
        </w:r>
        <w:r>
          <w:t>103</w:t>
        </w:r>
        <w:r>
          <w:fldChar w:fldCharType="end"/>
        </w:r>
      </w:hyperlink>
    </w:p>
    <w:p w:rsidR="008949BB" w:rsidRDefault="008949BB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8910020" w:history="1">
        <w:r w:rsidRPr="00F31C50">
          <w:rPr>
            <w:rStyle w:val="Hyperlink"/>
            <w:rFonts w:hint="cs"/>
            <w:noProof/>
          </w:rPr>
          <w:t>ภาคผนวก</w:t>
        </w:r>
        <w:r w:rsidRPr="00F31C50">
          <w:rPr>
            <w:rStyle w:val="Hyperlink"/>
            <w:noProof/>
          </w:rPr>
          <w:t xml:space="preserve"> G - Premium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_Toc488910020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104</w:t>
        </w:r>
        <w:r>
          <w:rPr>
            <w:noProof/>
          </w:rPr>
          <w:fldChar w:fldCharType="end"/>
        </w:r>
      </w:hyperlink>
    </w:p>
    <w:p w:rsidR="008949BB" w:rsidRDefault="008949BB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88910021" w:history="1">
        <w:r w:rsidRPr="00F31C50">
          <w:rPr>
            <w:rStyle w:val="Hyperlink"/>
            <w:rFonts w:hint="cs"/>
            <w:noProof/>
          </w:rPr>
          <w:t>ดัชนี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_Toc488910021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106</w:t>
        </w:r>
        <w:r>
          <w:rPr>
            <w:noProof/>
          </w:rPr>
          <w:fldChar w:fldCharType="end"/>
        </w:r>
      </w:hyperlink>
    </w:p>
    <w:p w:rsidR="00E8029B" w:rsidRDefault="00DA7BC9">
      <w:pPr>
        <w:pStyle w:val="ProductList-Body"/>
        <w:sectPr w:rsidR="00E8029B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E8029B" w:rsidRDefault="00E8029B">
      <w:pPr>
        <w:pStyle w:val="ProductList-Body"/>
      </w:pPr>
    </w:p>
    <w:p w:rsidR="00E8029B" w:rsidRDefault="00E8029B">
      <w:pPr>
        <w:sectPr w:rsidR="00E8029B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8029B" w:rsidRDefault="00DA7BC9">
      <w:pPr>
        <w:pStyle w:val="ProductList-SectionHeading"/>
        <w:pageBreakBefore/>
        <w:outlineLvl w:val="0"/>
      </w:pPr>
      <w:bookmarkStart w:id="2" w:name="_Sec531"/>
      <w:bookmarkEnd w:id="0"/>
      <w:r>
        <w:lastRenderedPageBreak/>
        <w:t>บทนำ</w:t>
      </w:r>
      <w:r>
        <w:fldChar w:fldCharType="begin"/>
      </w:r>
      <w:r>
        <w:instrText xml:space="preserve"> TC "</w:instrText>
      </w:r>
      <w:bookmarkStart w:id="3" w:name="_Toc488909904"/>
      <w:r>
        <w:instrText>บทนำ</w:instrText>
      </w:r>
      <w:bookmarkEnd w:id="3"/>
      <w:r>
        <w:instrText>" \l 1</w:instrTex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Offering1Heading"/>
        <w:outlineLvl w:val="1"/>
      </w:pPr>
      <w:bookmarkStart w:id="4" w:name="_Sec532"/>
      <w:r>
        <w:t>เกี่ยวกับเอกสารนี้</w:t>
      </w:r>
      <w:bookmarkEnd w:id="4"/>
      <w:r>
        <w:fldChar w:fldCharType="begin"/>
      </w:r>
      <w:r>
        <w:instrText xml:space="preserve"> TC "</w:instrText>
      </w:r>
      <w:bookmarkStart w:id="5" w:name="_Toc488909905"/>
      <w:r>
        <w:instrText>เกี่ยวกับเอกสารนี้</w:instrText>
      </w:r>
      <w:bookmarkEnd w:id="5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ตั้งแต่วันที่ 1 กรกฎาคม 2015 เป็นต้นไป ข้อกำหนดผลิตภัณฑ์จะเข้าแทนที่ทั้งเอกสาร Product List และสิทธิการใช้ผลิตภัณฑ์ (Product Use Right (PUR)) การอ้างอิงทั้งหมดถึง Product List และ PUR ในข้อตกลง Volume Licensing ของลูกค้าจะหมายถึงหัวข้อที่เกี่ยวข้องของข้อกำ</w:t>
      </w:r>
      <w:r>
        <w:t>หนดผลิตภัณฑ์ ข้อกำหนดผลิตภัณฑ์จะอธิบายถึงความพร้อมให้บริการของผลิตภัณฑ์และบริการจากผู้เชี่ยวชาญผ่านทางโปรแกรม Microsoft Volume Licensing (ก่อนหน้านี้ระบุผ่านทาง Product List) รวมทั้งสิทธิการใช้สำหรับผลิตภัณฑ์ซอฟต์แวร์ (ก่อนหน้านี้ระบุผ่านทาง PUR) ข้อกำหนดก</w:t>
      </w:r>
      <w:r>
        <w:t xml:space="preserve">ารให้บริการ Online Services ที่อ้างอิงอยู่ในเอกสารนี้จะได้รับการเผยแพร่ในข้อกำหนด Online Services (OST) ที่ </w:t>
      </w:r>
      <w:hyperlink r:id="rId22">
        <w:r>
          <w:rPr>
            <w:color w:val="00467F"/>
            <w:u w:val="single"/>
          </w:rPr>
          <w:t>http://go.microsoft.com/?linkid=9840733</w:t>
        </w:r>
      </w:hyperlink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ผลิตภัณฑ์ที่แสดงอยู่ในข้อกำหนดผลิตภัณฑ์จะพร้อมให</w:t>
      </w:r>
      <w:r>
        <w:t>้บริการในวันที่ที่ระบุไว้ใน</w:t>
      </w:r>
      <w:hyperlink w:anchor="_Sec843">
        <w:r>
          <w:rPr>
            <w:color w:val="00467F"/>
            <w:u w:val="single"/>
          </w:rPr>
          <w:t>หน้าแรก</w:t>
        </w:r>
      </w:hyperlink>
      <w:r>
        <w:t xml:space="preserve">ของข้อกำหนดผลิตภัณฑ์ ฉบับก่อนหน้านี้ของข้อกำหนดผลิตภัณฑ์จะมีอยู่ที่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 xml:space="preserve"> </w:t>
      </w:r>
      <w:r>
        <w:t>รวมถึงฉบับก่อนหน้านี้ของเ</w:t>
      </w:r>
      <w:r>
        <w:t xml:space="preserve">อกสาร Product List และ PUR ข้อมูลเกี่ยวกับผลิตภัณฑ์และบริการของ Microsoft ที่ยกเลิกแล้วจะมีอยู่ที่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 xml:space="preserve"> </w:t>
      </w:r>
      <w:r>
        <w:t>ลูกค้าควรติดต่อผู้จำหน่ายของตนหรือ Microsoft Account Manag</w:t>
      </w:r>
      <w:r>
        <w:t xml:space="preserve">er </w:t>
      </w:r>
      <w:r>
        <w:t>หากต้องการทราบข้อมูลเกี่ยวกับความพร้อมให้บริการประจำภูมิภาคสำหรับผลิตภัณฑ์และบริการจากผู้เชี่ยวชาญของ Microsoft</w:t>
      </w:r>
    </w:p>
    <w:p w:rsidR="00E8029B" w:rsidRDefault="00DA7BC9">
      <w:pPr>
        <w:pStyle w:val="ProductList-Offering1Heading"/>
        <w:outlineLvl w:val="1"/>
      </w:pPr>
      <w:bookmarkStart w:id="6" w:name="_Sec533"/>
      <w:r>
        <w:t>เนื้อหาในเอกสารนี้</w:t>
      </w:r>
      <w:bookmarkEnd w:id="6"/>
      <w:r>
        <w:fldChar w:fldCharType="begin"/>
      </w:r>
      <w:r>
        <w:instrText xml:space="preserve"> TC "</w:instrText>
      </w:r>
      <w:bookmarkStart w:id="7" w:name="_Toc488909906"/>
      <w:r>
        <w:instrText>เนื้อหาในเอกสารนี้</w:instrText>
      </w:r>
      <w:bookmarkEnd w:id="7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 xml:space="preserve">ข้อกำหนดผลิตภัณฑ์จะประกอบด้วยหัวข้อต่อไปนี้ </w:t>
      </w:r>
    </w:p>
    <w:p w:rsidR="00E8029B" w:rsidRDefault="00DA7BC9" w:rsidP="00671FE6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บทนำ</w:t>
        </w:r>
      </w:hyperlink>
      <w:r>
        <w:t xml:space="preserve"> </w:t>
      </w:r>
      <w:r>
        <w:t>ซึ่งจะระบุร</w:t>
      </w:r>
      <w:r>
        <w:t xml:space="preserve">ายการการเปลี่ยนแปลงล่าสุด </w:t>
      </w:r>
    </w:p>
    <w:p w:rsidR="00E8029B" w:rsidRDefault="00DA7BC9" w:rsidP="00671FE6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ข้อกำหนดสิทธิการใช้งาน</w:t>
        </w:r>
      </w:hyperlink>
      <w:r>
        <w:t xml:space="preserve"> </w:t>
      </w:r>
      <w:r>
        <w:t xml:space="preserve">ซึ่งจะแสดงข้อกำหนดสิทธิการใช้งานสากลและข้อกำหนดรูปแบบสิทธิการใช้งานที่ใช้บังคับกับผลิตภัณฑ์ซอฟต์แวร์ </w:t>
      </w:r>
    </w:p>
    <w:p w:rsidR="00E8029B" w:rsidRDefault="00DA7BC9" w:rsidP="00671FE6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ผลิตภัณฑ์ซอฟต์แวร์</w:t>
        </w:r>
      </w:hyperlink>
      <w:r>
        <w:t xml:space="preserve"> </w:t>
      </w:r>
      <w:r>
        <w:t>ซึ่งจะแสดงรายการผลิตภัณฑ์</w:t>
      </w:r>
      <w:r>
        <w:t xml:space="preserve">ซอฟต์แวร์ทั้งหมด </w:t>
      </w:r>
    </w:p>
    <w:p w:rsidR="00E8029B" w:rsidRDefault="00DA7BC9" w:rsidP="00671FE6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ผลิตภัณฑ์ Online Services</w:t>
        </w:r>
      </w:hyperlink>
      <w:r>
        <w:t xml:space="preserve"> </w:t>
      </w:r>
      <w:r>
        <w:t xml:space="preserve">ซึ่งจะแสดงรายการผลิตภัณฑ์ Online Services ทั้งหมด </w:t>
      </w:r>
    </w:p>
    <w:p w:rsidR="00E8029B" w:rsidRDefault="00DA7BC9" w:rsidP="00671FE6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อภิธานศัพท์</w:t>
        </w:r>
      </w:hyperlink>
      <w:r>
        <w:t xml:space="preserve"> </w:t>
      </w:r>
      <w:r>
        <w:t>ซึ่งจะให้คำจำกัดความของคำว่าแอตทริบิวต์, ค่าต่างๆ ของช่อง, หัวเรื่องของคอลัมน์ และคำอื่นๆ</w:t>
      </w:r>
      <w:r>
        <w:t xml:space="preserve"> </w:t>
      </w:r>
      <w:r>
        <w:t xml:space="preserve">ที่อยู่ในเครื่องหมายอัญประกาศซึ่งได้ใช้ในข้อกำหนดผลิตภัณฑ์ </w:t>
      </w:r>
    </w:p>
    <w:p w:rsidR="00E8029B" w:rsidRDefault="00DA7BC9" w:rsidP="00671FE6">
      <w:pPr>
        <w:pStyle w:val="ProductList-Bullet"/>
        <w:numPr>
          <w:ilvl w:val="0"/>
          <w:numId w:val="3"/>
        </w:numPr>
      </w:pPr>
      <w:r>
        <w:t xml:space="preserve">ภาคผนวกต่อไปนี้: </w:t>
      </w:r>
    </w:p>
    <w:p w:rsidR="00E8029B" w:rsidRDefault="00DA7BC9" w:rsidP="00671FE6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ภาคผนวก A – ตารางสิทธิการใช้งานที่เทียบเท่ากับ CAL/ML</w:t>
        </w:r>
      </w:hyperlink>
      <w:r>
        <w:t xml:space="preserve"> </w:t>
      </w:r>
      <w:r>
        <w:t>ซึ่งจะระบุ CAL Suite และสิทธิการใช้งานจากการสมัคร Online Services ที่มีอยู่ซึ่งให้สิทธิการเข้</w:t>
      </w:r>
      <w:r>
        <w:t xml:space="preserve">าถึงผลิตภัณฑ์เซิร์ฟเวอร์ </w:t>
      </w:r>
    </w:p>
    <w:p w:rsidR="00E8029B" w:rsidRDefault="00DA7BC9" w:rsidP="00671FE6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ภาคผนวก B – Software Assurance</w:t>
        </w:r>
      </w:hyperlink>
      <w:r>
        <w:t xml:space="preserve"> </w:t>
      </w:r>
      <w:r>
        <w:t xml:space="preserve">ซึ่งจะอธิบายกฎเกี่ยวกับการซื้อ SA และสิทธิประโยชน์เพิ่มเติมที่มีให้กับลูกค้า SA </w:t>
      </w:r>
    </w:p>
    <w:p w:rsidR="00E8029B" w:rsidRDefault="00DA7BC9" w:rsidP="00671FE6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ภาคผนวก C – บริการจากผู้เชี่ยวชาญ</w:t>
        </w:r>
      </w:hyperlink>
      <w:r>
        <w:t xml:space="preserve"> </w:t>
      </w:r>
      <w:r>
        <w:t>ซึ่งจะระบุบริการจากผู้เช</w:t>
      </w:r>
      <w:r>
        <w:t xml:space="preserve">ี่ยวชาญที่เสนอให้ผ่าน Microsoft Volume Licensing </w:t>
      </w:r>
    </w:p>
    <w:p w:rsidR="00E8029B" w:rsidRDefault="00DA7BC9" w:rsidP="00671FE6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ภาคผนวก D – ข้อกำหนดเพิ่มเติมเกี่ยวกับข้อตกลงของโปรแกรม</w:t>
        </w:r>
      </w:hyperlink>
      <w:r>
        <w:t xml:space="preserve"> </w:t>
      </w:r>
      <w:r>
        <w:t xml:space="preserve">ซึ่งจะระบุข้อกำหนดเพิ่มเติมสำหรับข้อตกลงของโปรแกรม Microsoft Volume Licensing </w:t>
      </w:r>
    </w:p>
    <w:p w:rsidR="00E8029B" w:rsidRDefault="00DA7BC9" w:rsidP="00671FE6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ภาคผนวก E – การส่งเสริมการขายของผลิตภัณฑ์</w:t>
        </w:r>
      </w:hyperlink>
      <w:r>
        <w:t xml:space="preserve"> </w:t>
      </w:r>
      <w:r>
        <w:t xml:space="preserve">ซึ่งจะระบุการส่งเสริมการขายของผลิตภัณฑ์ที่ไม่ได้อยู่ในรายการราคา </w:t>
      </w:r>
    </w:p>
    <w:p w:rsidR="00E8029B" w:rsidRDefault="00DA7BC9" w:rsidP="00671FE6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ภาคผนวก F - ข้อกำหนด Storage Array</w:t>
        </w:r>
      </w:hyperlink>
      <w:r>
        <w:t xml:space="preserve"> </w:t>
      </w:r>
      <w:r>
        <w:t xml:space="preserve">ซึ่งได้ระบุข้อกำหนดเพิ่มเติมสำหรับอุปกรณ์ Storage Array </w:t>
      </w:r>
    </w:p>
    <w:p w:rsidR="00E8029B" w:rsidRDefault="00DA7BC9" w:rsidP="00671FE6">
      <w:pPr>
        <w:pStyle w:val="ProductList-Bullet"/>
        <w:numPr>
          <w:ilvl w:val="1"/>
          <w:numId w:val="3"/>
        </w:numPr>
      </w:pPr>
      <w:hyperlink w:anchor="_Sec1205">
        <w:r>
          <w:rPr>
            <w:color w:val="00467F"/>
            <w:u w:val="single"/>
          </w:rPr>
          <w:t>ภาคผนวก G – Premium Assurance</w:t>
        </w:r>
      </w:hyperlink>
      <w:r>
        <w:t xml:space="preserve"> </w:t>
      </w:r>
      <w:r>
        <w:t>ซึ่งจะอธิบายกฎเกี่ยวกับการซื้อ Premium Assurance และสิทธิประโยชน์เพิ่มเติมที่มีให้กับลูกค้า Premium Assurance</w:t>
      </w:r>
    </w:p>
    <w:p w:rsidR="00E8029B" w:rsidRDefault="00DA7BC9" w:rsidP="00671FE6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ดัชนี</w:t>
        </w:r>
      </w:hyperlink>
      <w:r>
        <w:t xml:space="preserve"> </w:t>
      </w:r>
      <w:r>
        <w:t>ซึ่งจะระบุผลิตภัณฑ์ทั้งหมดที่อ้างอิงไว้ในข้อกำหนดผลิตภัณฑ์และระบุว่าผลิตภัณ</w:t>
      </w:r>
      <w:r>
        <w:t>ฑ์ดังกล่าวอยู่ที่ใด</w:t>
      </w:r>
    </w:p>
    <w:p w:rsidR="00E8029B" w:rsidRDefault="00DA7BC9">
      <w:pPr>
        <w:pStyle w:val="ProductList-Offering1Heading"/>
        <w:outlineLvl w:val="1"/>
      </w:pPr>
      <w:bookmarkStart w:id="8" w:name="_Sec534"/>
      <w:r>
        <w:t>วิธีการค้นหารายการผลิตภัณฑ์</w:t>
      </w:r>
      <w:bookmarkEnd w:id="8"/>
      <w:r>
        <w:fldChar w:fldCharType="begin"/>
      </w:r>
      <w:r>
        <w:instrText xml:space="preserve"> TC "</w:instrText>
      </w:r>
      <w:bookmarkStart w:id="9" w:name="_Toc488909907"/>
      <w:r>
        <w:instrText>วิธีการค้นหารายการผลิตภัณฑ์</w:instrText>
      </w:r>
      <w:bookmarkEnd w:id="9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รายการผลิตภัณฑ์ซอฟต์แวร์แต่ละรายการจะประกอบด้วยหัวข้อสี่หัวข้อ ได้แก่ ความพร้อมให้บริการของโปรแกรม เงื่อนไขผลิตภัณฑ์ สิทธิการใช้ และ Software Assurance</w:t>
      </w:r>
    </w:p>
    <w:p w:rsidR="00E8029B" w:rsidRDefault="00DA7BC9">
      <w:pPr>
        <w:pStyle w:val="ProductList-Body"/>
      </w:pPr>
      <w:r>
        <w:t xml:space="preserve">รายการผลิตภัณฑ์ </w:t>
      </w:r>
      <w:r>
        <w:t xml:space="preserve">Online Services </w:t>
      </w:r>
      <w:r>
        <w:t xml:space="preserve">แต่ละรายการจะประกอบด้วยหัวข้อสองหัวข้อ ได้แก่ ความพร้อมให้บริการของโปรแกรมและเงื่อนไขผลิตภัณฑ์ 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 xml:space="preserve">ความพร้อมให้บริการของโปรแกรม </w:t>
      </w:r>
      <w:r>
        <w:t>ระบุประเภทของข้อเสนอ การนับคะแนน (หากมี) และความพร้อมให้บริการผ่านโปรแกรม Volume Licensing สำหรับผลิตภัณฑ์แต่ละ</w:t>
      </w:r>
      <w:r>
        <w:t>ชนิด</w:t>
      </w:r>
    </w:p>
    <w:p w:rsidR="00E8029B" w:rsidRDefault="00DA7BC9">
      <w:pPr>
        <w:pStyle w:val="ProductList-Body"/>
      </w:pPr>
      <w:r>
        <w:rPr>
          <w:noProof/>
        </w:rPr>
        <w:drawing>
          <wp:inline distT="0" distB="0" distL="0" distR="0">
            <wp:extent cx="5029200" cy="838200"/>
            <wp:effectExtent l="0" t="0" r="0" b="0"/>
            <wp:docPr id="4" name="b8106da1bc6c7cfb6c9a8a9daa3ec3cb36f6aa4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106da1bc6c7cfb6c9a8a9daa3ec3cb36f6aa46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 xml:space="preserve">เงื่อนไขผลิตภัณฑ์ </w:t>
      </w:r>
      <w:r>
        <w:t>ระบุข้อมูลเพิ่มเติมที่เกี่ยวข้องกับการได้รับผลิตภัณฑ์ เช่น ข้อกำหนดเบื้องต้นสำหรับการซื้อ ข้อมูลฉบับก่อนหน้านี้ และกลุ่มผลิตภัณฑ์ที่เกี่ยวข้อง</w:t>
      </w:r>
    </w:p>
    <w:p w:rsidR="00E8029B" w:rsidRDefault="00DA7BC9">
      <w:pPr>
        <w:pStyle w:val="ProductList-Body"/>
      </w:pPr>
      <w:r>
        <w:rPr>
          <w:noProof/>
        </w:rPr>
        <w:lastRenderedPageBreak/>
        <w:drawing>
          <wp:inline distT="0" distB="0" distL="0" distR="0">
            <wp:extent cx="5029200" cy="1005840"/>
            <wp:effectExtent l="0" t="0" r="0" b="0"/>
            <wp:docPr id="2" name="e8a9a3e5b30e374ff40e34061fd701509b2e0b4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8a9a3e5b30e374ff40e34061fd701509b2e0b40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 xml:space="preserve">สิทธิการใช้ </w:t>
      </w:r>
      <w:r>
        <w:t xml:space="preserve">ระบุข้อกำหนดสิทธิการใช้งานสำหรับแต่ละผลิตภัณฑ์ซอฟท์แวร์ รวมถึงข้อกำหนดสิทธิการใช้งานสากล รูปแบบสิทธิการใช้งานที่เกี่ยวข้อง และข้อกำหนดสิทธิการใช้งานเฉพาะผลิตภัณฑ์ การอ้างอิงในข้อตกลง Volume Licensing ของลูกค้าถึง “สิทธิการใช้ผลิตภัณฑ์ (Product Use Right)” </w:t>
      </w:r>
      <w:r>
        <w:t>จะหมายถึงข้อกำหนดที่ระบุอยู่ในหัวข้อสิทธิการใช้ของรายการผลิตภัณฑ์ซอฟต์แวร์แต่ละรายการ ข้อกำหนดสำหรับ Online Services จะอยู่ใน OST</w:t>
      </w:r>
    </w:p>
    <w:p w:rsidR="00E8029B" w:rsidRDefault="00DA7BC9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0b9ad14b0c4a7092c9714aa94f47063c736595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b9ad14b0c4a7092c9714aa94f47063c7365954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rPr>
          <w:b/>
          <w:color w:val="00188F"/>
        </w:rPr>
        <w:t xml:space="preserve">4. Software Assurance </w:t>
      </w:r>
      <w:r>
        <w:t>ระบุถึงข้อกำหนดและเงื่อนไขที่เกี่ยวข้องกับความคุ้มครองของ SA</w:t>
      </w:r>
    </w:p>
    <w:p w:rsidR="00E8029B" w:rsidRDefault="00DA7BC9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5" name="189793e37074c3d0dbbf9e0a7f22a8f012885d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9793e37074c3d0dbbf9e0a7f22a8f012885d02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029B" w:rsidRDefault="00DA7BC9">
      <w:pPr>
        <w:pStyle w:val="ProductList-Offering1Heading"/>
        <w:outlineLvl w:val="1"/>
      </w:pPr>
      <w:bookmarkStart w:id="10" w:name="_Sec535"/>
      <w:r>
        <w:t>คำอธิบายและสรุปการเปลี่ยนแปลงเอกสารนี้</w:t>
      </w:r>
      <w:bookmarkEnd w:id="10"/>
      <w:r>
        <w:fldChar w:fldCharType="begin"/>
      </w:r>
      <w:r>
        <w:instrText xml:space="preserve"> TC "</w:instrText>
      </w:r>
      <w:bookmarkStart w:id="11" w:name="_Toc488909908"/>
      <w:r>
        <w:instrText>คำอธิบายและสรุปการเปลี่ยนแปลงเอกสารนี้</w:instrText>
      </w:r>
      <w:bookmarkEnd w:id="11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รายละเอียดต่อจากนี้ เราจะระบุถึงส่วนที่มีการเพิ่มเติม การลบออก และการเปลี่ยนแปลงล่าสุดอื่นๆ ที่ทำกับข้อกำหนดผลิตภัณฑ์ นอกจากนี้ ที่ด้านล่างของเอกสาร เรายังจะอธิบายเกี่ยวกับนโยบายของ Microsoft เพื่อตอบคำถา</w:t>
      </w:r>
      <w:r>
        <w:t>มโดยทั่วไปจากลูกค้า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7"/>
        <w:gridCol w:w="539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การเพิ่มเติม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การลบออก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ซอฟต์แวร์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hyperlink w:anchor="_Sec610">
        <w:r>
          <w:rPr>
            <w:color w:val="00467F"/>
            <w:u w:val="single"/>
          </w:rPr>
          <w:t>Microsoft Dynamics 365 On-premise</w:t>
        </w:r>
      </w:hyperlink>
      <w:r>
        <w:t xml:space="preserve">: </w:t>
      </w:r>
      <w:r>
        <w:t>สิทธิการย้ายสำหรับสำหรับลูกค้า Microsoft Dynamics AX ที่มี Software Assurance ได้ถูกลบออกไป และข้อกำหนดผลิตภัณฑ์ฉบับเดือนกรกฎาคม 2017 ได้มีการเพิ่มเข้ามาโดยการอ้างอิงไว้ในช่องสิทธิการย้ายของตารางแอตทริบิวต์ข้อ 4 เพื่อแสดงที่อยู่ของข้อมูลนี้</w:t>
      </w:r>
    </w:p>
    <w:p w:rsidR="00E8029B" w:rsidRDefault="00DA7BC9">
      <w:pPr>
        <w:pStyle w:val="ProductList-Body"/>
      </w:pPr>
      <w:hyperlink w:anchor="_Sec813">
        <w:r>
          <w:rPr>
            <w:color w:val="00467F"/>
            <w:u w:val="single"/>
          </w:rPr>
          <w:t>Windows Desktop Operating System</w:t>
        </w:r>
      </w:hyperlink>
      <w:r>
        <w:t xml:space="preserve">: </w:t>
      </w:r>
      <w:r>
        <w:t>สิทธิการใช้ใหม่ได้มีการแนะนำเข้ามาเพื่อให้ลูกค้าที่มี Windows 10 Enterprise E3/E5 หรือ VDA E3/E5 P</w:t>
      </w:r>
      <w:r>
        <w:t xml:space="preserve">er User SL </w:t>
      </w:r>
      <w:r>
        <w:t>ซึ่งใช้การเปิดใช้งานบน Azure AD สามารถติดตั้ง Windows 10 Creators Update หรือซอฟต์แวร์ Current Branch ในรุ่นหลังบนเครื่องเสมือนที่ใช้งานบน Microsoft Azure หรือเซิร์ฟเวอร์ที่ใช้ร่วมกันซึ่งมี Qualified Multitenant Hosting Partner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Online Service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hyperlink w:anchor="_Sec629">
        <w:r>
          <w:rPr>
            <w:color w:val="00467F"/>
            <w:u w:val="single"/>
          </w:rPr>
          <w:t>Microsoft 365</w:t>
        </w:r>
      </w:hyperlink>
      <w:r>
        <w:t xml:space="preserve">: Secure Productive Enterprise </w:t>
      </w:r>
      <w:r>
        <w:t>ได้เปลี่ยนชื่อเป็น Microsoft 365</w:t>
      </w:r>
    </w:p>
    <w:p w:rsidR="00E8029B" w:rsidRDefault="00DA7BC9">
      <w:pPr>
        <w:pStyle w:val="ProductList-Body"/>
      </w:pP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: Office 365 Enterprise K (Kiosk) Plan </w:t>
      </w:r>
      <w:r>
        <w:t>ได้เปลี่ยนชื่อเป็น Office 365 Enterprise F (FirstLine)</w:t>
      </w:r>
    </w:p>
    <w:p w:rsidR="00E8029B" w:rsidRDefault="00E8029B">
      <w:pPr>
        <w:pStyle w:val="ProductList-Body"/>
      </w:pP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E8029B">
      <w:pPr>
        <w:sectPr w:rsidR="00E8029B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8029B" w:rsidRDefault="00DA7BC9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ข้อกำหนดสิทธิการใช้งาน</w:t>
      </w:r>
      <w:r>
        <w:fldChar w:fldCharType="begin"/>
      </w:r>
      <w:r>
        <w:instrText xml:space="preserve"> TC "</w:instrText>
      </w:r>
      <w:bookmarkStart w:id="13" w:name="_Toc488909909"/>
      <w:r>
        <w:instrText>ข้อกำหนดส</w:instrText>
      </w:r>
      <w:r>
        <w:instrText>ิทธิการใช้งาน</w:instrText>
      </w:r>
      <w:bookmarkEnd w:id="13"/>
      <w:r>
        <w:instrText>" \l 1</w:instrText>
      </w:r>
      <w:r>
        <w:fldChar w:fldCharType="end"/>
      </w:r>
    </w:p>
    <w:p w:rsidR="00E8029B" w:rsidRDefault="00DA7BC9">
      <w:pPr>
        <w:pStyle w:val="ProductList-Body"/>
      </w:pPr>
      <w:r>
        <w:t>ตัวอย่างทั้งหมดของ “สิทธิการใช้ผลิตภัณฑ์ (Product Use Right)” ในข้อตกลง Volume Licensing ของลูกค้าจะหมายถึงข้อกำหนดที่ระบุอยู่ในหัวข้อ “สิทธิการใช้” ของรายการผลิตภัณฑ์แต่ละรายการ สำหรับผลิตภัณฑ์แต่ละอย่าง ข้อตกลงดังกล่าวจะประกอบด้วยข้</w:t>
      </w:r>
      <w:r>
        <w:t>อกำหนดสิทธิการใช้งานสากล ข้อกำหนดรูปแบบสิทธิการใช้งานที่เกี่ยวข้อง และข้อกำหนดสิทธิการใช้งานเฉพาะของผลิตภัณฑ์ในรายการผลิตภัณฑ์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สำหรับ Online Services การอ้างอิงถึง “สิทธิการใช้ผลิตภัณฑ์ (Product Use Right)” ในข้อตกลง Volume Licensing ของลูกค้าจะหมายถึง OS</w:t>
      </w:r>
      <w:r>
        <w:t xml:space="preserve">T </w:t>
      </w:r>
      <w:r>
        <w:t>หากผลิตภัณฑ์ซอฟต์แวร์ประกอบด้วยทั้งซอฟต์แวร์และ Online Services ในส่วนของ Online Services จะอยู่ภายใต้ข้อกำหนดใน OST และซอฟต์แวร์ทั้งหมดจะอยู่ภายใต้ข้อกำหนดสิทธิการใช้งานเหล่านี้</w:t>
      </w:r>
    </w:p>
    <w:p w:rsidR="00E8029B" w:rsidRDefault="00DA7BC9">
      <w:pPr>
        <w:pStyle w:val="ProductList-OfferingGroupHeading"/>
        <w:outlineLvl w:val="1"/>
      </w:pPr>
      <w:bookmarkStart w:id="14" w:name="_Sec537"/>
      <w:r>
        <w:t>ข้อกำหนดสิทธิการใช้งานสากล</w:t>
      </w:r>
      <w:bookmarkEnd w:id="14"/>
      <w:r>
        <w:fldChar w:fldCharType="begin"/>
      </w:r>
      <w:r>
        <w:instrText xml:space="preserve"> TC "</w:instrText>
      </w:r>
      <w:bookmarkStart w:id="15" w:name="_Toc488909910"/>
      <w:r>
        <w:instrText>ข้อกำหนดสิทธิการใช้งานสากล</w:instrText>
      </w:r>
      <w:bookmarkEnd w:id="15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ข้อกำหนดสิทธิการใช้งานสากลจะใช้บังคับกับผลิตภัณฑ์ซอฟต์แวร์ทั้งหมดที่ได้รับสิทธิการใช้งานผ่าน Microsoft Volume Licensing (ยกเว้นที่ระบุไว้ในข้อกำหนดรูปแบบสิทธิการใช้งานและ/หรือข้อกำหนดสิทธิการใช้งานเฉพาะของผลิตภัณฑ์)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1. </w:t>
      </w:r>
      <w:r>
        <w:t>คำจำกัดความ</w:t>
      </w:r>
    </w:p>
    <w:p w:rsidR="00E8029B" w:rsidRDefault="00DA7BC9">
      <w:pPr>
        <w:pStyle w:val="ProductList-Body"/>
      </w:pPr>
      <w:r>
        <w:t>คำศัพท์ที่ใช้ในข้อกำหนดผ</w:t>
      </w:r>
      <w:r>
        <w:t>ลิตภัณฑ์ แต่ไม่ได้ให้คำนิยามไว้ใน</w:t>
      </w:r>
      <w:hyperlink w:anchor="_Sec549">
        <w:r>
          <w:rPr>
            <w:color w:val="00467F"/>
            <w:u w:val="single"/>
          </w:rPr>
          <w:t>อภิธานศัพท์</w:t>
        </w:r>
      </w:hyperlink>
      <w:r>
        <w:t>จะมีคำจำกัดความระบุไว้ในข้อตกลง Volume Licensing ของลูกค้า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2. </w:t>
      </w:r>
      <w:r>
        <w:t>สิทธิการใช้ของลูกค้า</w:t>
      </w:r>
    </w:p>
    <w:p w:rsidR="00E8029B" w:rsidRDefault="00DA7BC9">
      <w:pPr>
        <w:pStyle w:val="ProductList-Body"/>
      </w:pPr>
      <w:r>
        <w:t>หากลูกค้าปฏิบัติตามข้อตกลง Volume Licensing ของลูกค้า ลูกค้าจะสามารถใช้ซอฟต์แวร์ได้ตามที่อนุญาตไว้โดยชัดแจ้งในข้อกำหนดผลิตภัณฑ์ ลูกค้าต้องมี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</w:t>
      </w:r>
      <w:r>
        <w:rPr>
          <w:color w:val="0563C1"/>
        </w:rPr>
        <w:t>ช้งาน</w:t>
      </w:r>
      <w:r>
        <w:fldChar w:fldCharType="end"/>
      </w:r>
      <w:r>
        <w:t>สำหรับผลิตภัณฑ์แต่ละอย่าง และฟังก์ชันการทำงานที่ได้รับสิทธิการใช้งานแยกต่างหากซึ่งมีการใช้บนอุปกรณ์หรือโดยผู้ใช้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3. </w:t>
      </w:r>
      <w:r>
        <w:t>สิทธิในการใช้รุ่นอื่นๆ และรุ่นที่ต่ำกว่า</w:t>
      </w:r>
    </w:p>
    <w:p w:rsidR="00E8029B" w:rsidRDefault="00DA7BC9">
      <w:pPr>
        <w:pStyle w:val="ProductList-Body"/>
      </w:pPr>
      <w:r>
        <w:t>สำหรับสำเนาหรือ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</w:instrText>
      </w:r>
      <w:r>
        <w:instrText xml:space="preserve">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ที่ได้รับอนุญาต ลูกค้าสามารถสร้าง จัดเก็บ ติดตั้ง ใช้งาน หรือเข้าถึงแทนรุ่นที่ได้รับสิทธิการใช้งาน สำเนาหรือ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</w:instrText>
      </w:r>
      <w:r>
        <w:instrText xml:space="preserve">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ของรุ่นก่อน รุ่นภาษาอื่นที่ได้รับอนุญาต หรือรุ่นแพลตฟอร์มอื่นที่มีอยู่ (ตัวอย่างเช่น 32 บิตหรือ 64 บิต) หรือรุ่นที่ต่ำกว่าซึ่งได้รับอนุญาต สิทธ</w:t>
      </w:r>
      <w:r>
        <w:t>ิการใช้สำหรับรุ่นที่ได้รับสิทธิการใช้งานจะยังคงมีผลใช้บังคับ สิทธิการใช้งานสำหรับรุ่นก่อนหน้าและรุ่นที่ต่ำกว่าไม่ได้เป็นไปตามข้อกำหนดสิทธิการใช้งานสำหรับผลิตภัณฑ์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4. </w:t>
      </w:r>
      <w:r>
        <w:t>ซอฟต์แวร์ของบุคคลภายนอก</w:t>
      </w:r>
    </w:p>
    <w:p w:rsidR="00E8029B" w:rsidRDefault="00DA7BC9">
      <w:pPr>
        <w:pStyle w:val="ProductList-Body"/>
      </w:pPr>
      <w:r>
        <w:t>ซอฟต์แวร์อาจมีโปรแกรมหรือคอมโพเนนต์ที่เป็นกรรมสิทธิ์ของบุคคลภายนอ</w:t>
      </w:r>
      <w:r>
        <w:t>กซึ่งได้รับอนุญาตให้ใช้สิทธิภายใต้ข้อกำหนดที่แยกต่างหาก ซึ่งแสดงไว้ให้กับลูกค้าในระหว่างการติดตั้งหรือในแฟ้ม “ThirdPartyNotices” ที่มาพร้อมกับซอฟต์แวร์ ซอฟต์แวร์ยังอาจมีโปรแกรมโอเพนซอร์ส (Open Source) ของบุคคลภายนอกซึ่ง Microsoft ไม่ใช่บุคคลภายนอก เป็นผู้ใ</w:t>
      </w:r>
      <w:r>
        <w:t>ห้สิทธิการใช้งานกับลูกค้าภายใต้ข้อกำหนดสิทธิการใช้งานของ Microsoft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5. </w:t>
      </w:r>
      <w:r>
        <w:t>รหัสรุ่นก่อนวางจำหน่าย การปรับปรุงหรือส่วนเพิ่มเติม ฟังก์ชันการทำงานเพิ่มเติม</w:t>
      </w:r>
    </w:p>
    <w:p w:rsidR="00E8029B" w:rsidRDefault="00DA7BC9">
      <w:pPr>
        <w:pStyle w:val="ProductList-Body"/>
      </w:pPr>
      <w:r>
        <w:t xml:space="preserve">Microsoft </w:t>
      </w:r>
      <w:r>
        <w:t>อาจเสนอการปรับปรุงหรือส่วนเพิ่มเติมของผลิตภัณฑ์ ลูกค้าสามารถใช้การปรับปรุงหรือส่วนเพิ่มเติมของผลิ</w:t>
      </w:r>
      <w:r>
        <w:t>ตภัณฑ์ รหัสรุ่นก่อนวางจำหน่าย ฟังก์ชันการทำงานเพิ่มเติม และบริการ Add-on ที่เลือกได้สำหรับผลิตภัณฑ์ โดยอยู่ภายใต้ข้อกำหนดเฉพาะ (หากมี) ที่มาพร้อมกับผลิตภัณฑ์ ผลิตภัณฑ์บางอย่างจะต้องมีการปรับปรุงอัตโนมัติตามที่อธิบายไว้ในข้อกำหนดสิทธิการใช้งานเฉพาะของผลิตภั</w:t>
      </w:r>
      <w:r>
        <w:t>ณฑ์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6. </w:t>
      </w:r>
      <w:r>
        <w:t>ข้อจำกัด</w:t>
      </w:r>
    </w:p>
    <w:p w:rsidR="00E8029B" w:rsidRDefault="00DA7BC9">
      <w:pPr>
        <w:pStyle w:val="ProductList-Body"/>
      </w:pPr>
      <w:r>
        <w:t xml:space="preserve">ลูกค้าจะไม่สามารถ (และไม่ได้รับอนุญาตให้ใช้สิทธิในการ) ใช้ผลิตภัณฑ์เพื่อเสนอบริการโฮสต์ในเชิงพาณิชย์ให้กับบุคคลภายนอก หลีกเลี่ยงข้อจำกัดทางเทคนิคในผลิตภัณฑ์หรือข้อจำกัดในเอกสารเกี่ยวกับผลิตภัณฑ์ หรือแยกซอฟต์แวร์สำหรับใช้งานใน </w:t>
      </w:r>
      <w:r>
        <w:fldChar w:fldCharType="begin"/>
      </w:r>
      <w:r>
        <w:instrText xml:space="preserve"> AutoTextList</w:instrText>
      </w:r>
      <w:r>
        <w:instrText xml:space="preserve">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มากกว่าหนึ่งสภาพแวดล้อมภายใต้สิทธิการใช้งานสิทธิเดียว (แม้ว</w:t>
      </w:r>
      <w:r>
        <w:t>่า OSE จะอยู่บนระบบฮาร์ดแวร์ทางกายภาพเดียวกัน) เว้นแต่ Microsoft จะให้อนุญาตโดยชัดแจ้ง สิทธิในการเข้าถึงซอฟต์แวร์บนอุปกรณ์ใดๆ ไม่ได้เป็นการให้สิทธิใดๆ กับลูกค้าในการนำสิทธิบัตรของ Microsoft หรือทรัพย์สินทางปัญญาอื่นๆ ของ Microsoft มาใช้ในอุปกรณ์นั้นเองหรือ</w:t>
      </w:r>
      <w:r>
        <w:t>ในซอฟต์แวร์หรืออุปกรณ์อื่นใด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7. Software Assurance</w:t>
      </w:r>
    </w:p>
    <w:p w:rsidR="00E8029B" w:rsidRDefault="00DA7BC9">
      <w:pPr>
        <w:pStyle w:val="ProductList-Body"/>
      </w:pPr>
      <w:r>
        <w:t>ความคุ้มครองของ SA อาจให้สิทธิการใช้เพิ่มเติมกับลูกค้า สิทธิเพิ่มเติมเหล่านี้จะสิ้นสุดลงเมื่อความคุ้มครองของ SA 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</w:instrText>
      </w:r>
      <w:r>
        <w:instrText xml:space="preserve">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ได้หมดอายุลง เว้นแต่จะได้ระบุไว้เป็นอย่างอื่นในรายละเอียดของสิทธิประโยชน์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8. </w:t>
      </w:r>
      <w:r>
        <w:t>การว่าจ้างบุคคลภายนอก (Outsourcing) ให้จัดการซอฟต์แวร์</w:t>
      </w:r>
    </w:p>
    <w:p w:rsidR="00E8029B" w:rsidRDefault="00DA7BC9">
      <w:pPr>
        <w:pStyle w:val="ProductList-Body"/>
      </w:pPr>
      <w:r>
        <w:t>ลูกค้าสามารถติดตั้งและใช้สำเนาของซอฟต์แวร์ที่ได้รับอนุญาตให้ใช้สิทธิบน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และอุปกรณ์อื่นๆ ที่อยู่ภายใต้การจัดการและการควบคุมของบุคคลภายนอกในแต่ละวันได้ โดยที่เซิร์ฟเวอร์และอุปกรณ์อื่นๆ ดังกล่าวทั้งหมดจะต้องมีไว้และยัง</w:t>
      </w:r>
      <w:r>
        <w:t>คงเป็นไปเพื่อการใช้ของลูกค้าโดยสมบูรณ์ ลูกค้าจะต้องรับผิดชอบในภาระหน้าที่ทั้งหมดภายใต้ข้อตกลง Volume Licensing ของลูกค้า โดยไม่คำนึงถึงสถานที่ของฮาร์ดแวร์ที่มีการใช้ซอฟต์แวร์ดังกล่าว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9. </w:t>
      </w:r>
      <w:r>
        <w:t>การโอนและการโอนต่อสิทธิการใช้งาน</w:t>
      </w:r>
    </w:p>
    <w:p w:rsidR="00E8029B" w:rsidRDefault="00DA7BC9">
      <w:pPr>
        <w:pStyle w:val="ProductList-Body"/>
      </w:pPr>
      <w:r>
        <w:t>ก่อนที่ลูกค้าจะใช้ซอฟต์แวร์ภายใต้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ลูกค้าจะต้องโอน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</w:t>
      </w:r>
      <w:r>
        <w:rPr>
          <w:color w:val="0563C1"/>
        </w:rPr>
        <w:t>ช้งาน</w:t>
      </w:r>
      <w:r>
        <w:fldChar w:fldCharType="end"/>
      </w:r>
      <w:r>
        <w:t>ดังกล่าวให้กับอุปกรณ์หรือผู้ใช้ แล้วแต่ความเหมาะสม ลูกค้าสามารถโอน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ต่อไปยังอุปกรณ์หรือผู้ใช้อื่นได้ แต่ต้องทำในระยะเวลาไม่น้อ</w:t>
      </w:r>
      <w:r>
        <w:t>ยกว่า 90 วันนับจากการโอนต่อครั้งล่าสุดของ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เดียวกันนั้น เว้นแต่การโอนต่อจะเกิดขึ้นเพราะ (i) ข้อผิดพลาดหรือการสูญหายของฮาร์ดแวร์อย่างถา</w:t>
      </w:r>
      <w:r>
        <w:t xml:space="preserve">วร (ii) การเลิกจ้างผู้ใช้หรือการบอกเลิกสัญญาของผู้ใช้ หรือ (iii) การจัดสรร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ไคลเอ็นต์ และ User หรือ Device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ใหม่เป็นการชั่วคราวเพื่อให้ใช้งานแทนในขณะที่ผู้ใช้ไม่อ</w:t>
      </w:r>
      <w:r>
        <w:t xml:space="preserve">ยู่หรือขณะที่อุปกรณ์ใช้งานไม่ได้ </w:t>
      </w:r>
      <w:r>
        <w:lastRenderedPageBreak/>
        <w:t>ลูกค้าต้องลบซอฟต์แวร์ออกหรือบล็อกการเข้าถึงจากอุปกรณ์เดิมหรือไปยังผู้ใช้เดิม ความคุ้มครองของ SA และสิทธิการใช้งานใดๆ ที่ได้รับหรือได้มาโดยเกี่ยวข้องกับความคุ้มครองของ SA จะสามารถโอนต่อได้เฉพาะกับ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ที่มีคุณสมบัติตามที่กำหนดเบื้องต้นเท่านั้น ข้อกำหนดอื่นๆ จะใช้บังคับกับการโอนสิทธิการใช้งานต่อของระบบปฏิบัติการเดสก์ท็อป Windows ต่ออุปกรณ์และความคุ้มครองของ SA</w:t>
      </w:r>
      <w:r>
        <w:t xml:space="preserve"> </w:t>
      </w:r>
      <w:r>
        <w:t>ตามที่ให้รายละเอียดไว้ใน</w:t>
      </w:r>
      <w:hyperlink w:anchor="_Sec652">
        <w:r>
          <w:rPr>
            <w:color w:val="00467F"/>
            <w:u w:val="single"/>
          </w:rPr>
          <w:t>รายการผลิตภัณฑ์ Windows</w:t>
        </w:r>
      </w:hyperlink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10. </w:t>
      </w:r>
      <w:r>
        <w:t>มาตรการทางเทคนิค</w:t>
      </w:r>
    </w:p>
    <w:p w:rsidR="00E8029B" w:rsidRDefault="00DA7BC9">
      <w:pPr>
        <w:pStyle w:val="ProductList-Body"/>
      </w:pPr>
      <w:r>
        <w:t xml:space="preserve">Microsoft </w:t>
      </w:r>
      <w:r>
        <w:t>อาจใช้มาตรการทางเทคนิคเพื่อบังคับใช้ข้อกำหนดซึ่งจำกัดการใช้ผลิตภัณฑ์บางรุ่นของลูกค้า และอาจตรวจสอบความถูกต้องของการปฏิบัติตามข้อกำหนดเหล่านั้นตาม</w:t>
      </w:r>
      <w:r>
        <w:t>ที่กำหนดไว้ในข้อตกลง Volume License ของลูกค้า ผลิตภัณฑ์บางอย่างจะได้รับการคุ้มครองโดยมาตรการทางเทคโนโลยี และจำเป็นต้องมีการเปิดใช้งานหรือการตรวจสอบความถูกต้อง รวมทั้งหมายเลขผลิตภัณฑ์ เพื่อติดตั้งหรือเข้าใช้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3"/>
      </w:pPr>
      <w:r>
        <w:t xml:space="preserve">10.1 </w:t>
      </w:r>
      <w:r>
        <w:t>การเปิดใช้งานและการตรวจสอบความถูกต้อง</w:t>
      </w:r>
    </w:p>
    <w:p w:rsidR="00E8029B" w:rsidRDefault="00DA7BC9">
      <w:pPr>
        <w:pStyle w:val="ProductList-BodyIndented"/>
      </w:pPr>
      <w:r>
        <w:t>การเป</w:t>
      </w:r>
      <w:r>
        <w:t>ิดใช้งานหรือการตรวจสอบความถูกต้องที่ทำสำเร็จจะเท่ากับยืนยันว่าผลิตภัณฑ์ซอฟต์แวร์ได้รับการติดตั้งอย่างถูกต้อง หมายเลขผลิตภัณฑ์ไม่ได้ถูกขโมย และไม่มีการเปลี่ยนแปลงที่ได้ทำกับฟังก์ชันการตรวจสอบความถูกต้อง การอนุญาตให้ใช้สิทธิ หรือการเปิดใช้งานของซอฟต์แวร์ สิท</w:t>
      </w:r>
      <w:r>
        <w:t>ธิของลูกค้าในการใช้ซอฟต์แวร์หลังจากเวลาที่ระบุไว้ในผลิตภัณฑ์ซอฟต์แวร์อาจถูกจำกัดไว้จนกว่าจะมีการเปิดใช้งาน ลูกค้าจะไม่ได้รับสิทธิการใช้งานให้ใช้ซอฟต์แวร์ต่อไปหากลูกค้าได้พยายามเปิดใช้งานโดยไม่เป็นผลสำเร็จ อุปกรณ์แต่ละเครื่องที่ไม่ได้เปิดใช้งานโดย Key Manag</w:t>
      </w:r>
      <w:r>
        <w:t xml:space="preserve">ement Service (KMS) </w:t>
      </w:r>
      <w:r>
        <w:t>จะต้องใช้ Multiple Activation Key (MAK) หรือการเปิดใช้งานบน Azure AD ลูกค้าไม่สามารถหลีกเลี่ยงการเปิดใช้งานหรือการตรวจสอบความถูกต้องได้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 xml:space="preserve">10.2 </w:t>
      </w:r>
      <w:r>
        <w:t>หมายเลขผลิตภัณฑ์</w:t>
      </w:r>
    </w:p>
    <w:p w:rsidR="00E8029B" w:rsidRDefault="00DA7BC9">
      <w:pPr>
        <w:pStyle w:val="ProductList-BodyIndented"/>
      </w:pPr>
      <w:r>
        <w:t>หมายเลขผลิตภัณฑ์ที่กำหนดให้เป็นสิ่งที่จำเป็นต้องมีสำหรับการใช้ซอฟต์แวร์โดยได้รับอนุญาตให้ใช้สิทธิ หมายเลขผลิตภัณฑ์ทั้งหมดคือข้อมูลที่เป็นความลับของ Microsoft แม้จะมีข้อขัดแย้งใดในข้อตกลง Volume Licensing ของลูกค้า ลูกค้าจะไม่สามารถเปิดเผยหมายเลขผลิตภัณฑ์ให</w:t>
      </w:r>
      <w:r>
        <w:t>้บุคคลภายนอกทราบได้ ลูกค้าต้องไม่ให้มีการเข้าใช้เครื่อง Key Management Service (KMS) อย่างไม่ปลอดภัยผ่านเครือข่ายที่ไม่มีการควบคุม เช่น อินเทอร์เน็ต ในกรณีที่มีการใช้หรือเปิดเผยหมายเลขผลิตภัณฑ์หรือหมายเลข KMS โดยไม่ได้รับอนุญาต Microsoft อาจยับยั้งการเปิดใ</w:t>
      </w:r>
      <w:r>
        <w:t>ช้งานต่อไป ปิดใช้งาน หรือบล็อกหมายเลขผลิตภัณฑ์จากการเปิดใช้งานหรือตรวจสอบความถูกต้อง และดำเนินการอื่นๆ ที่เหมาะสม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2"/>
      </w:pPr>
      <w:r>
        <w:t xml:space="preserve">11. </w:t>
      </w:r>
      <w:r>
        <w:t>คำบอกกล่าว</w:t>
      </w:r>
    </w:p>
    <w:p w:rsidR="00E8029B" w:rsidRDefault="00DA7BC9">
      <w:pPr>
        <w:pStyle w:val="ProductList-Body"/>
      </w:pPr>
      <w:r>
        <w:t>ในกรณีที่ได้ระบุอยู่ในหัวข้อสิทธิการใช้ของรายการผลิตภัณฑ์แต่ละรายการ คำบอกกล่าวต่อไปนี้จะมีผลใช้บังคับ</w:t>
      </w:r>
    </w:p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3"/>
      </w:pPr>
      <w:r>
        <w:t xml:space="preserve">11. 11.1 </w:t>
      </w:r>
      <w:r>
        <w:t>คุณลักษณะบนอิ</w:t>
      </w:r>
      <w:r>
        <w:t>นเทอร์เน็ต</w:t>
      </w:r>
    </w:p>
    <w:p w:rsidR="00E8029B" w:rsidRDefault="00DA7BC9">
      <w:pPr>
        <w:pStyle w:val="ProductList-BodyIndented"/>
      </w:pPr>
      <w:r>
        <w:t>ผลิตภัณฑ์ซอฟต์แวร์อาจมีคุณลักษณะที่เชื่อมต่อและส่งข้อมูลผ่านอินเทอร์เน็ตโดยไม่มีการบอกกล่าวเพิ่มเติมต่อลูกค้า ระบบของ Microsoft และระบบของบริษัทในเครือของ Microsoft และผู้ให้บริการ การใช้ข้อมูลดังกล่าวจะได้อธิบายไว้ในนโยบายความเป็นส่วนตัวที่มีอย</w:t>
      </w:r>
      <w:r>
        <w:t>ู่ในผลิตภัณฑ์ซอฟต์แวร์แต่ละผลิตภัณฑ์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11.2 Bing Maps</w:t>
      </w:r>
    </w:p>
    <w:p w:rsidR="00E8029B" w:rsidRDefault="00DA7BC9">
      <w:pPr>
        <w:pStyle w:val="ProductList-BodyIndented"/>
      </w:pPr>
      <w:r>
        <w:t>ผลิตภัณฑ์นี้อาจรวมถึงการใช้ Bing Maps ด้วย เนื้อหาใดๆ ที่ให้บริการผ่าน Bing Maps ซึ่งรวมถึง Geocode จะสามารถใช้ได้เฉพาะในผลิตภัณฑ์ที่ให้บริการเนื้อหาดังกล่าวไว้เท่านั้น การใช้ Bing Maps ของลูกค้าจะอยู่ภา</w:t>
      </w:r>
      <w:r>
        <w:t xml:space="preserve">ยใต้ข้อกำหนดการใช้งานสำหรับผู้ใช้ Bing Maps ซึ่งสามารถอ่านได้ที่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 xml:space="preserve"> </w:t>
      </w:r>
      <w:r>
        <w:t xml:space="preserve">และนโยบายความเป็นส่วนตัวของ Bing Maps ซึ่งสามารถอ่านได้ที่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 xml:space="preserve">11.3 H.264/AVC Visual Standard, VC-1 Video Standard </w:t>
      </w:r>
      <w:r>
        <w:t>และ MPEG-4 Part 2 Visual Standard</w:t>
      </w:r>
    </w:p>
    <w:p w:rsidR="00E8029B" w:rsidRDefault="00DA7BC9">
      <w:pPr>
        <w:pStyle w:val="ProductList-BodyIndented"/>
      </w:pPr>
      <w:r>
        <w:t>ซอฟต์แวร์นี้อาจประกอบด้วยเทคโลยีการบีบอัดภาพ H.264/AVC, VC-1 และ MPEG-4 Part 2 MPEG LA, L.L</w:t>
      </w:r>
      <w:r>
        <w:t xml:space="preserve">.C. </w:t>
      </w:r>
      <w:r>
        <w:t>ใช้ร่วมกับการบอกกล่าวนี้: ผลิตภัณฑ์นี้ได้รับอนุญาตให้ใช้สิทธิตามใบอนุญาตสิทธิบัตร AVC, VC-1, ภาพ MPEG-4 PART 2 สำหรับการใช้งานส่วนตัวที่ไม่ใช่เพื่อการค้าของผู้บริโภคเพื่อการ (i) เข้ารหัสวิดีโอตามมาตรฐานข้างต้น (“มาตรฐานวิดีโอ”) และ/หรือ (ii) ถอดรหัส AV</w:t>
      </w:r>
      <w:r>
        <w:t xml:space="preserve">C, VC-1, </w:t>
      </w:r>
      <w:r>
        <w:t>วิดีโอ MPEG-4 PART 2 ที่ถูกเข้ารหัสโดยผู้บริโภคที่เกี่ยวข้องในกิจกรรมส่วนตัวที่ไม่ใช่การค้า และ/หรือที่ได้รับจากผู้ให้บริการวิดีโอที่ได้รับอนุญาตให้บริการวิดีโอดังกล่าว ไม่มีการให้อนุญาตหรือบ่งชี้ว่าให้อนุญาตเพื่อการใช้งานลักษณะอื่น ขอรับข้อมูลเพิ</w:t>
      </w:r>
      <w:r>
        <w:t xml:space="preserve">่มเติมได้จาก MPEG LA, L.L.C. โปรดดู </w:t>
      </w:r>
      <w:hyperlink r:id="rId33">
        <w:r>
          <w:rPr>
            <w:color w:val="00467F"/>
            <w:u w:val="single"/>
          </w:rPr>
          <w:t>www.mpegla.com</w:t>
        </w:r>
      </w:hyperlink>
      <w:r>
        <w:t xml:space="preserve"> </w:t>
      </w:r>
      <w:r>
        <w:t>เพื่อความชัดเจน การบอกกล่าวนี้ไม่จำกัดหรือห้ามไม่ให้มีการใช้งานซอฟต์แวร์เพื่อการใช้งานทางธุรกิจตามปกติที่เป็นการส่วนตัวสำหรับธุรกิจที่ไม่รวมถึง (i) การแจกจ่ายซอฟต์แ</w:t>
      </w:r>
      <w:r>
        <w:t>วร์ต่อให้กับบุคคลภายนอก หรือ (ii) การสร้างเนื้อหาที่มีเทคโนโลยีที่สอดคล้องกับมาตรฐานวิดีโอเพื่อแจกจ่ายให้กับบุคคลภายนอก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2"/>
      </w:pPr>
      <w:r>
        <w:t xml:space="preserve">12. </w:t>
      </w:r>
      <w:r>
        <w:t>คอมโพเนนต์แบบอักษร ภาพ และเสียง</w:t>
      </w:r>
    </w:p>
    <w:p w:rsidR="00E8029B" w:rsidRDefault="00DA7BC9">
      <w:pPr>
        <w:pStyle w:val="ProductList-Body"/>
      </w:pPr>
      <w:r>
        <w:t>ในขณะที่ลูกค้าใช้งานซอฟต์แวร์ ลูกค้าจะสามารถเข้าถึงและใช้ไอคอน ภาพ เสียง และสื่อที่รวมอยู่ในซอฟต์แว</w:t>
      </w:r>
      <w:r>
        <w:t>ร์ได้เฉพาะจาก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เท่านั้น และสามารถใช้แบบอักษรที่รวมอยู่ในหรือติดตั้งโดยซอฟต์แวร์ดังกล่าวเพื่อแสดงและพิมพ์เนื้อหาได้ ลูกค้าสามารถฝังแบบอักษรในเนื้อหาได้ตามที่อนุญาตไว้โดยข้อจำกัดการฝังแบบอักษร และดาวน์โหลดแบบอักษรลงในเครื่องพิมพ์หรืออุปกรณ์ส่งออกอื่นๆ เป็นการชั่วคราวเพื</w:t>
      </w:r>
      <w:r>
        <w:t>่อพิมพ์เนื้อหาได้เท่านั้น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13. </w:t>
      </w:r>
      <w:r>
        <w:t>เทคโนโลยีที่รวมอยู่</w:t>
      </w:r>
    </w:p>
    <w:p w:rsidR="00E8029B" w:rsidRDefault="00DA7BC9">
      <w:pPr>
        <w:pStyle w:val="ProductList-Body"/>
      </w:pPr>
      <w:r>
        <w:t>ผลิตภัณฑ์อาจมีคอมโพเนนต์เทคโนโลยีอื่นๆ ของ Microsoft ซึ่งอยู่ภายใต้ข้อกำหนดสิทธิการใช้งานของผลิตภัณฑ์นั้นเอง ตามที่ระบุไว้ในหัวข้อสิทธิการใช้ของรายการผลิตภัณฑ์แต่ละรายการ หากข้อกำหนดที่แยกต่างหากสำหรับคอมโ</w:t>
      </w:r>
      <w:r>
        <w:t xml:space="preserve">พเนนต์เหล่านี้ไม่ได้มีการระบุไว้ในข้อกำหนดสิทธิการใช้งานเฉพาะของผลิตภัณฑ์ </w:t>
      </w:r>
      <w:r>
        <w:lastRenderedPageBreak/>
        <w:t>ข้อกำหนดที่แยกต่างหากนี้อาจสามารถดูได้ในโฟลเดอร์ที่แยกต่างหากในไดเรกทอรีการติดตั้งของผลิตภัณฑ์หรือผ่านทางผู้ติดตั้งที่รวมเป็นหนึ่งเดียว (Unified Installer) ของผลิตภัณฑ์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14. </w:t>
      </w:r>
      <w:r>
        <w:t>การทดสอบเกณฑ์เปรียบเทียบสมรรถนะ</w:t>
      </w:r>
    </w:p>
    <w:p w:rsidR="00E8029B" w:rsidRDefault="00DA7BC9">
      <w:pPr>
        <w:pStyle w:val="ProductList-Body"/>
      </w:pPr>
      <w:r>
        <w:t>ลูกค้าต้องได้รับความยินยอมเป็นลายลักษณ์อักษรล่วงหน้าจาก Microsoft ในการเปิดเผยผลการทดสอบเกณฑ์เปรียบเทียบสมรรถนะของผลิตภัณฑ์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หมายถึงระบบฮาร์ดแวร์ทางกายภาพที่สามารถเรียกใช้ซอฟต์แวร์เซิ</w:instrText>
      </w:r>
      <w:r>
        <w:instrText xml:space="preserve">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หรือ Microsoft Desktop Optimization Pack ต่อบุคคลภายนอก แต่ข้อกำหนดนี้จะไม่นำมาใช้กับ Windows Server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15. </w:t>
      </w:r>
      <w:r>
        <w:t>การทำมัลติเพล็กซ์</w:t>
      </w:r>
    </w:p>
    <w:p w:rsidR="00E8029B" w:rsidRDefault="00DA7BC9">
      <w:pPr>
        <w:pStyle w:val="ProductList-Body"/>
      </w:pPr>
      <w:r>
        <w:t>การทำมัลติเพล็กซ์หรือพูลลิ่งเพื่อลดการเชื่อมต่อโดยตรงกับซอฟต์แวร์จะไม่เป็นการลดจำนวน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ที่จำเป็นต้องมี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16. </w:t>
      </w:r>
      <w:r>
        <w:t>สิทธิระดับผู้ดูแลระบบและสิทธิในการสนับสนุน</w:t>
      </w:r>
    </w:p>
    <w:p w:rsidR="00E8029B" w:rsidRDefault="00DA7BC9">
      <w:pPr>
        <w:pStyle w:val="ProductList-Body"/>
      </w:pPr>
      <w:r>
        <w:t xml:space="preserve">ลูกค้าสามารถอนุญาตให้มีการเข้าถึงซอฟต์แวร์เซิร์ฟเวอร์ที่ใช้งานใน </w:t>
      </w:r>
      <w:r>
        <w:fldChar w:fldCharType="begin"/>
      </w:r>
      <w:r>
        <w:instrText xml:space="preserve"> AutoTextList   \s N</w:instrText>
      </w:r>
      <w:r>
        <w:instrText xml:space="preserve">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ที่ได้รับอนุญาตโดยผู้ใช้สองรายซึ่งไม่มี CAL เฉพาะเพื่อวัตถุประ</w:t>
      </w:r>
      <w:r>
        <w:t>สงค์ในการดูแลระบบเท่านั้น ลูกค้ายังสามารถอนุญาตให้มีการเข้าถึงผลิตภัณฑ์อื่นๆ แบบระยะไกล เฉพาะเพื่อวัตถุประสงค์ในการให้การสนับสนุนผลิตภัณฑ์ทางเทคนิคแก่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ที่มีการกำหนดสิทธิการใช</w:instrText>
      </w:r>
      <w:r>
        <w:instrText xml:space="preserve">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หรือบน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</w:instrText>
      </w:r>
      <w:r>
        <w:instrText xml:space="preserve">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17. </w:t>
      </w:r>
      <w:r>
        <w:t>รหัสที่สามารถแจกจ่ายต่อได้</w:t>
      </w:r>
    </w:p>
    <w:p w:rsidR="00E8029B" w:rsidRDefault="00DA7BC9">
      <w:pPr>
        <w:pStyle w:val="ProductList-Body"/>
      </w:pPr>
      <w:r>
        <w:t xml:space="preserve">ซอฟต์แวร์อาจประกอบด้วยรหัสที่ลูกค้าได้รับอนุญาตให้แจกจ่ายในโปรแกรมที่ลูกค้าพัฒนาขึ้นหากลูกค้าปฏิบัติตามข้อกำหนดด้านล่างนี้ </w:t>
      </w:r>
    </w:p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3"/>
      </w:pPr>
      <w:r>
        <w:t xml:space="preserve">17.1 </w:t>
      </w:r>
      <w:r>
        <w:t>สิทธิในการใช้และแจกจ่าย</w:t>
      </w:r>
    </w:p>
    <w:p w:rsidR="00E8029B" w:rsidRDefault="00DA7BC9">
      <w:pPr>
        <w:pStyle w:val="ProductList-BodyIndented"/>
      </w:pPr>
      <w:r>
        <w:t>รหัสและแฟ้มข้อความที่</w:t>
      </w:r>
      <w:r>
        <w:t xml:space="preserve">ปรากฏด้านล่างนี้เป็น “รหัสที่สามารถแจกจ่ายต่อได้” </w:t>
      </w:r>
    </w:p>
    <w:p w:rsidR="00E8029B" w:rsidRDefault="00DA7BC9" w:rsidP="00671FE6">
      <w:pPr>
        <w:pStyle w:val="ProductList-Bullet"/>
        <w:numPr>
          <w:ilvl w:val="1"/>
          <w:numId w:val="4"/>
        </w:numPr>
      </w:pPr>
      <w:r>
        <w:t>แฟ้ม REDIST.TXT: ลูกค้าสามารถทำสำเนาและแจกจ่ายรหัสที่ระบุอยู่ในแฟ้ม REDIST.TXT และในแฟ้ม OTHER-DIST.TXT รวมทั้งรหัสที่ระบุว่าเป็น “Silverlight Libraries”, Silverlight “Client Libraries” และ Silverlight “Se</w:t>
      </w:r>
      <w:r>
        <w:t xml:space="preserve">rver Libraries” </w:t>
      </w:r>
      <w:r>
        <w:t>ในรูปของรหัสจุดหมาย (object code)</w:t>
      </w:r>
    </w:p>
    <w:p w:rsidR="00E8029B" w:rsidRDefault="00DA7BC9" w:rsidP="00671FE6">
      <w:pPr>
        <w:pStyle w:val="ProductList-Bullet"/>
        <w:numPr>
          <w:ilvl w:val="1"/>
          <w:numId w:val="4"/>
        </w:numPr>
      </w:pPr>
      <w:r>
        <w:t>รหัสตัวอย่าง แม่แบบ และรูปแบบ: ลูกค้าสามารถแก้ไข ทำสำเนา และแจกจ่ายรหัสที่ระบุว่าเป็น “ตัวอย่าง” “แม่แบบ” “รูปแบบเรียบง่าย” และ “รูปแบบภาพร่าง” ในรูปของรหัสต้นทาง (source code) และรหัสจุดหมาย (object code)</w:t>
      </w:r>
    </w:p>
    <w:p w:rsidR="00E8029B" w:rsidRDefault="00DA7BC9" w:rsidP="00671FE6">
      <w:pPr>
        <w:pStyle w:val="ProductList-Bullet"/>
        <w:numPr>
          <w:ilvl w:val="1"/>
          <w:numId w:val="4"/>
        </w:numPr>
      </w:pPr>
      <w:r>
        <w:t>การแจกจ่ายของบุคคลภายนอก: ลูกค้าสามารถอนุญาตให้ผู้จัดจำหน่ายโปรแกรมของลูกค้าทำสำเนาและแจกจ่ายรหัสที่สามารถแจกจ่ายต่อได้โดยเป็นส่วนหนึ่งของโปรแกรมเหล่านั้น</w:t>
      </w:r>
    </w:p>
    <w:p w:rsidR="00E8029B" w:rsidRDefault="00DA7BC9" w:rsidP="00671FE6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ลูกค้าสามารถทำสำเนาและแจกจ่ายภาพ กราฟิก และแอนิเมชั่นใน Image Library ตามที่อธิบายไว้ใ</w:t>
      </w:r>
      <w:r>
        <w:t>นเอกสารกำกับซอฟต์แวร์ได้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 xml:space="preserve">17.2 </w:t>
      </w:r>
      <w:r>
        <w:t>ข้อกำหนดการแจกจ่าย</w:t>
      </w:r>
    </w:p>
    <w:p w:rsidR="00E8029B" w:rsidRDefault="00DA7BC9">
      <w:pPr>
        <w:pStyle w:val="ProductList-BodyIndented"/>
      </w:pPr>
      <w:r>
        <w:t>ในกรณีที่ลูกค้าแจกจ่ายรหัสที่สามารถแจกจ่ายต่อได้ใดๆ ลูกค้าจะต้อง</w:t>
      </w:r>
    </w:p>
    <w:p w:rsidR="00E8029B" w:rsidRDefault="00DA7BC9" w:rsidP="00671FE6">
      <w:pPr>
        <w:pStyle w:val="ProductList-Bullet"/>
        <w:numPr>
          <w:ilvl w:val="1"/>
          <w:numId w:val="5"/>
        </w:numPr>
      </w:pPr>
      <w:r>
        <w:t>แจกจ่ายรหัสที่สามารถแจกจ่ายต่อได้เฉพาะกับโปรแกรมของลูกค้าเท่านั้น ซึ่งโปรแกรมของลูกค้าได้จัดฟังก์ชันการทำงานหลักที่สำคัญไว้ให้กับรหัสที่สามาร</w:t>
      </w:r>
      <w:r>
        <w:t>ถแจกจ่ายต่อได้</w:t>
      </w:r>
    </w:p>
    <w:p w:rsidR="00E8029B" w:rsidRDefault="00DA7BC9" w:rsidP="00671FE6">
      <w:pPr>
        <w:pStyle w:val="ProductList-Bullet"/>
        <w:numPr>
          <w:ilvl w:val="1"/>
          <w:numId w:val="5"/>
        </w:numPr>
      </w:pPr>
      <w:r>
        <w:t>กำหนดให้ผู้แจกจ่ายและผู้ใช้ภายนอกต้องยอมรับข้อกำหนดซึ่งคุ้มครองรหัสที่สามารถแจกจ่ายต่อได้ในระดับที่เท่าเทียมกับข้อตกลง Volume Licensing ของลูกค้า รวมถึงข้อกำหนดผลิตภัณฑ์เป็นอย่างน้อย</w:t>
      </w:r>
    </w:p>
    <w:p w:rsidR="00E8029B" w:rsidRDefault="00DA7BC9" w:rsidP="00671FE6">
      <w:pPr>
        <w:pStyle w:val="ProductList-Bullet"/>
        <w:numPr>
          <w:ilvl w:val="1"/>
          <w:numId w:val="5"/>
        </w:numPr>
      </w:pPr>
      <w:r>
        <w:t>ชดเชย ปกป้อง และดูแลไม่ให้ Microsoft รับความเสียหายจากการเรียกร้องสิทธิใดๆ รวมถึงค่าธรรมเนียมทนายความ ในเรื่องที่เกี่ยวข้องกับการแจกจ่ายหรือการใช้โปรแกรมของลูกค้า เว้นแต่เท่าที่การเรียกร้องสิทธิใดๆ จะมีที่มาจากรหัสที่สามารถแจกจ่ายต่อได้ซึ่งรวมอยู่ในโปรแกรม</w:t>
      </w:r>
      <w:r>
        <w:t>ของลูกค้าเท่านั้น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 xml:space="preserve">17.3 </w:t>
      </w:r>
      <w:r>
        <w:t>ข้อจำกัดการแจกจ่าย</w:t>
      </w:r>
    </w:p>
    <w:p w:rsidR="00E8029B" w:rsidRDefault="00DA7BC9">
      <w:pPr>
        <w:pStyle w:val="ProductList-BodyIndented"/>
      </w:pPr>
      <w:r>
        <w:t>ลูกค้าจะต้องไม่</w:t>
      </w:r>
    </w:p>
    <w:p w:rsidR="00E8029B" w:rsidRDefault="00DA7BC9" w:rsidP="00671FE6">
      <w:pPr>
        <w:pStyle w:val="ProductList-Bullet"/>
        <w:numPr>
          <w:ilvl w:val="1"/>
          <w:numId w:val="6"/>
        </w:numPr>
      </w:pPr>
      <w:r>
        <w:t>แก้ไขลิขสิทธิ์ เครื่องหมายการค้าหรือคำประกาศเรื่องสิทธิบัตรในรหัสที่สามารถแจกจ่ายต่อได้</w:t>
      </w:r>
    </w:p>
    <w:p w:rsidR="00E8029B" w:rsidRDefault="00DA7BC9" w:rsidP="00671FE6">
      <w:pPr>
        <w:pStyle w:val="ProductList-Bullet"/>
        <w:numPr>
          <w:ilvl w:val="1"/>
          <w:numId w:val="6"/>
        </w:numPr>
      </w:pPr>
      <w:r>
        <w:t>ใช้เครื่องหมายการค้าของ Microsoft ในชื่อโปรแกรมของลูกค้าหรือในลักษณะที่บ่งบอกว่าโปรแกรมของลูกค้ามาจากหรือได้รับการรับรองโดย Microsoft</w:t>
      </w:r>
    </w:p>
    <w:p w:rsidR="00E8029B" w:rsidRDefault="00DA7BC9" w:rsidP="00671FE6">
      <w:pPr>
        <w:pStyle w:val="ProductList-Bullet"/>
        <w:numPr>
          <w:ilvl w:val="1"/>
          <w:numId w:val="6"/>
        </w:numPr>
      </w:pPr>
      <w:r>
        <w:t>แจกจ่ายรหัสที่สามารถแจกจ่ายต่อได้ในหรือกับโปรแกรมที่เป็นอันตรายหรือหลอกลวง หรือด้วยวิธีที่ผิดกฎหมาย หรือ</w:t>
      </w:r>
    </w:p>
    <w:p w:rsidR="00E8029B" w:rsidRDefault="00DA7BC9" w:rsidP="00671FE6">
      <w:pPr>
        <w:pStyle w:val="ProductList-Bullet"/>
        <w:numPr>
          <w:ilvl w:val="1"/>
          <w:numId w:val="6"/>
        </w:numPr>
      </w:pPr>
      <w:r>
        <w:t>ดัดแปลงหรือแจกจ่า</w:t>
      </w:r>
      <w:r>
        <w:t>ยรหัสต้นทาง (source code) ของรหัสที่สามารถแจกจ่ายต่อได้ใด ๆ เพื่อให้ส่วนใดส่วนหนึ่งของรหัสดังกล่าวอยู่ภายใต้ใบอนุญาตให้ใช้สิทธิที่เป็นข้อยกเว้น โดยจำเป็นต้องมีสิทธิการใช้งานที่เป็นข้อยกเว้น ในฐานะที่เป็นเงื่อนไขการใช้งาน การดัดแปลงหรือการแจกจ่ายที่ว่า ต้อง</w:t>
      </w:r>
      <w:r>
        <w:t xml:space="preserve">เปิดเผยหรือแจกจ่ายรหัสที่สามารถแจกจ่ายต่อได้ในรูปของรหัสต้นทาง (source code) หรือผู้อื่นมีสิทธิแก้ไขรหัสที่สามารถแจกจ่ายต่อได้ 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2"/>
      </w:pPr>
      <w:r>
        <w:t>18. Software Plus Services</w:t>
      </w:r>
    </w:p>
    <w:p w:rsidR="00E8029B" w:rsidRDefault="00DA7BC9">
      <w:pPr>
        <w:pStyle w:val="ProductList-Body"/>
      </w:pPr>
      <w:r>
        <w:t xml:space="preserve">Microsoft </w:t>
      </w:r>
      <w:r>
        <w:t>อาจจัดเตรียมบริการที่มาพร้อมกับผลิตภัณฑ์ผ่านทางคุณลักษณะของซอฟต์แวร์ที่เชื่อมต่อกับ Micros</w:t>
      </w:r>
      <w:r>
        <w:t xml:space="preserve">oft </w:t>
      </w:r>
      <w:r>
        <w:t>หรือระบบคอมพิวเตอร์ของผู้ให้บริการผ่านอินเทอร์เน็ต และบริษัทอาจจะเปลี่ยนแปลงหรือยกเลิกบริการดังกล่าวได้ตลอดเวลา ห้ามลูกค้าใช้บริการเหล่านี้ในลักษณะที่อาจส่งผลเสียต่อบริการเหล่านี้หรือทำให้ผู้อื่นไม่สามารถใช้บริการเหล่านี้ได้ ห้ามลูกค้าใช้บริการต่างๆ เพ</w:t>
      </w:r>
      <w:r>
        <w:t>ื่อพยายามเข้าใช้บริการ ข้อมูล บัญชี หรือเครือข่ายใดๆ โดยไม่ได้รับอนุญาต ไม่ว่าจะด้วยวิธีการใดก็ตาม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GroupHeading"/>
        <w:outlineLvl w:val="1"/>
      </w:pPr>
      <w:bookmarkStart w:id="16" w:name="_Sec538"/>
      <w:r>
        <w:lastRenderedPageBreak/>
        <w:t>ข้อกำหนดรูปแบบสิทธิการใช้งาน</w:t>
      </w:r>
      <w:bookmarkEnd w:id="16"/>
      <w:r>
        <w:fldChar w:fldCharType="begin"/>
      </w:r>
      <w:r>
        <w:instrText xml:space="preserve"> TC "</w:instrText>
      </w:r>
      <w:bookmarkStart w:id="17" w:name="_Toc488909911"/>
      <w:r>
        <w:instrText>ข้</w:instrText>
      </w:r>
      <w:r>
        <w:instrText>อกำหนดรูปแบบสิทธิการใช้งาน</w:instrText>
      </w:r>
      <w:bookmarkEnd w:id="17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รูปแบบสิทธิการใช้งานสำหรับแต่ละผลิตภัณฑ์จะระบุอยู่ในหัวข้อสิทธิการใช้ของรายการผลิตภัณฑ์ ข้อกำหนดรูปแบบสิทธิการใช้งานจะใช้บังคับกับผลิตภัณฑ์ซอฟต์แวร์ทั้งหมดที่ได้รับอนุญาตให้ใช้สิทธิภายใต้รูปแบบสิทธิการใช้งาน ตามที่ระบุอยู</w:t>
      </w:r>
      <w:r>
        <w:t>่ในรายการผลิตภัณฑ์และอยู่ภายใต้ข้อยกเว้นใดๆ และข้อกำหนดอื่นๆ ที่ระบุอยู่ในข้อกำหนดสิทธิการใช้งานเฉพาะของผลิตภัณฑ์</w:t>
      </w:r>
    </w:p>
    <w:p w:rsidR="00E8029B" w:rsidRDefault="00DA7BC9">
      <w:pPr>
        <w:pStyle w:val="ProductList-Offering2Heading"/>
        <w:outlineLvl w:val="2"/>
      </w:pPr>
      <w:bookmarkStart w:id="18" w:name="_Sec539"/>
      <w:r>
        <w:t>โปรแกรมประยุกต์เดสก์ท็อป</w:t>
      </w:r>
      <w:bookmarkEnd w:id="18"/>
      <w:r>
        <w:fldChar w:fldCharType="begin"/>
      </w:r>
      <w:r>
        <w:instrText xml:space="preserve"> TC "</w:instrText>
      </w:r>
      <w:bookmarkStart w:id="19" w:name="_Toc488909912"/>
      <w:r>
        <w:instrText>โปรแกรมประยุกต์เดสก์ท็อป</w:instrText>
      </w:r>
      <w:bookmarkEnd w:id="19"/>
      <w:r>
        <w:instrText>" \l 3</w:instrText>
      </w:r>
      <w:r>
        <w:fldChar w:fldCharType="end"/>
      </w:r>
    </w:p>
    <w:p w:rsidR="00E8029B" w:rsidRDefault="00DA7BC9">
      <w:pPr>
        <w:pStyle w:val="ProductList-ClauseHeading"/>
        <w:outlineLvl w:val="3"/>
      </w:pPr>
      <w:r>
        <w:t>สิทธิการใช้งานอุปกรณ์</w:t>
      </w:r>
    </w:p>
    <w:p w:rsidR="00E8029B" w:rsidRDefault="00DA7BC9" w:rsidP="00671FE6">
      <w:pPr>
        <w:pStyle w:val="ProductList-Bullet"/>
        <w:numPr>
          <w:ilvl w:val="0"/>
          <w:numId w:val="7"/>
        </w:numPr>
      </w:pPr>
      <w:r>
        <w:t>ลูกค้าสามารถติดตั้งซอฟต์แวร์จำนวนกี่สำเนาก็ได้บน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และบน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ที่มีไว้เพื่อการใช้ของลูกค้าสำหรับแต่ละ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</w:instrText>
      </w:r>
      <w:r>
        <w:instrText xml:space="preserve">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ที่ลูกค้าได้รับ </w:t>
      </w:r>
    </w:p>
    <w:p w:rsidR="00E8029B" w:rsidRDefault="00DA7BC9" w:rsidP="00671FE6">
      <w:pPr>
        <w:pStyle w:val="ProductList-Bullet"/>
        <w:numPr>
          <w:ilvl w:val="0"/>
          <w:numId w:val="7"/>
        </w:numPr>
      </w:pPr>
      <w:r>
        <w:t>ลูกค้ายังสามารถติดตั้งซอฟต์แวร์บนอุปกรณ์แบบพกพาเครื่องเดียวได้สำหรับการใช้โดย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</w:t>
      </w:r>
      <w:r>
        <w:rPr>
          <w:color w:val="0563C1"/>
        </w:rPr>
        <w:t>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 xml:space="preserve">เว้นแต่ลูกค้าจะให้สิทธิการใช้งานซอฟต์แวร์ในลักษณะ Enterprise Product หรือตามการใช้ทั่วทั้งบริษัท </w:t>
      </w:r>
    </w:p>
    <w:p w:rsidR="00E8029B" w:rsidRDefault="00DA7BC9" w:rsidP="00671FE6">
      <w:pPr>
        <w:pStyle w:val="ProductList-Bullet"/>
        <w:numPr>
          <w:ilvl w:val="0"/>
          <w:numId w:val="7"/>
        </w:numPr>
      </w:pPr>
      <w:r>
        <w:t>ผู้ใช้จำนวนเท่าใดก็ได้สามารถใช้ซอฟต์แวร์ที่ทำงานบน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</w:instrText>
      </w:r>
      <w:r>
        <w:instrText xml:space="preserve">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 xml:space="preserve">แต่ผู้ใช้รายเดียวเท่านั้นที่สามารถเข้าถึงและใช้ซอฟต์แวร์ได้ในแต่ละครั้ง </w:t>
      </w:r>
    </w:p>
    <w:p w:rsidR="00E8029B" w:rsidRDefault="00DA7BC9" w:rsidP="00671FE6">
      <w:pPr>
        <w:pStyle w:val="ProductList-Bullet"/>
        <w:numPr>
          <w:ilvl w:val="0"/>
          <w:numId w:val="7"/>
        </w:numPr>
      </w:pPr>
      <w:r>
        <w:t>การใช้งานจากระยะไกลสำหรับซอฟต์แวร์ที่ใช้งานบน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</w:t>
      </w:r>
      <w:r>
        <w:rPr>
          <w:color w:val="0563C1"/>
        </w:rPr>
        <w:t>ุปกรณ์ที่ได้รับอนุญาตให้ใช้สิทธิ</w:t>
      </w:r>
      <w:r>
        <w:fldChar w:fldCharType="end"/>
      </w:r>
      <w:r>
        <w:t>จะได้รับอนุญาตสำหรับ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จากอุปกรณ์ใดๆ หรือสำหรับผู้ใช้อื่นใดจาก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อื่น </w:t>
      </w:r>
    </w:p>
    <w:p w:rsidR="00E8029B" w:rsidRDefault="00DA7BC9" w:rsidP="00671FE6">
      <w:pPr>
        <w:pStyle w:val="ProductList-Bullet"/>
        <w:numPr>
          <w:ilvl w:val="0"/>
          <w:numId w:val="7"/>
        </w:numPr>
      </w:pPr>
      <w:r>
        <w:t>การใช้งานจากระยะไกลส</w:t>
      </w:r>
      <w:r>
        <w:t>ำหรับซอฟต์แวร์ที่ใช้งานบน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ที่มีไว้เพื่อการใช้ของลูกค้าจะได้รับอนุญาตสำหรับผู้ใช้ใดๆ จาก</w:t>
      </w:r>
      <w:r>
        <w:fldChar w:fldCharType="begin"/>
      </w:r>
      <w:r>
        <w:instrText xml:space="preserve"> AutoTextList   \s NoStyle \t "</w:instrText>
      </w:r>
      <w:r>
        <w:instrText>อุปกรณ์ที่ไ</w:instrText>
      </w:r>
      <w:r>
        <w:instrText xml:space="preserve">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องค์ประกอบสื่อและแม่แบบ</w:t>
      </w:r>
    </w:p>
    <w:p w:rsidR="00E8029B" w:rsidRDefault="00DA7BC9">
      <w:pPr>
        <w:pStyle w:val="ProductList-Body"/>
      </w:pPr>
      <w:r>
        <w:t xml:space="preserve">Microsoft </w:t>
      </w:r>
      <w:r>
        <w:t>ให้สิทธิการใช้งา</w:t>
      </w:r>
      <w:r>
        <w:t xml:space="preserve">นกับลูกค้าในการทำสำเนา แจกจ่าย ดำเนินการ และแสดงองค์ประกอบสื่อ (ภาพ ภาพตัดปะ ภาพเคลื่อนไหว เสียง เพลง คลิปวิดีโอ แม่แบบ และเนื้อหารูปแบบอื่นๆ) ที่รวมอยู่กับซอฟต์แวร์และ Office Web App ในโครงการและเอกสาร เว้นเสียแต่ว่าลูกค้าจะไม่สามารถขาย ให้สิทธิการใช้งาน </w:t>
      </w:r>
      <w:r>
        <w:t>หรือแจกจ่ายสำเนาองค์ประกอบสื่อโดยตัวองค์ประกอบเองหรือในฐานะที่เป็นผลิตภัณฑ์หากมูลค่าหลักของผลิตภัณฑ์คือองค์ประกอบสื่อ</w:t>
      </w:r>
    </w:p>
    <w:p w:rsidR="00E8029B" w:rsidRDefault="00DA7BC9">
      <w:pPr>
        <w:pStyle w:val="ProductList-Offering2Heading"/>
        <w:outlineLvl w:val="2"/>
      </w:pPr>
      <w:bookmarkStart w:id="20" w:name="_Sec540"/>
      <w:r>
        <w:t>ระบบปฏิบัติการเดสก์ท็อป</w:t>
      </w:r>
      <w:bookmarkEnd w:id="20"/>
      <w:r>
        <w:fldChar w:fldCharType="begin"/>
      </w:r>
      <w:r>
        <w:instrText xml:space="preserve"> TC "</w:instrText>
      </w:r>
      <w:bookmarkStart w:id="21" w:name="_Toc488909913"/>
      <w:r>
        <w:instrText>ระบบปฏิบัติการเดสก์ท็อป</w:instrText>
      </w:r>
      <w:bookmarkEnd w:id="21"/>
      <w:r>
        <w:instrText>" \l 3</w:instrText>
      </w:r>
      <w:r>
        <w:fldChar w:fldCharType="end"/>
      </w:r>
    </w:p>
    <w:p w:rsidR="00E8029B" w:rsidRDefault="00DA7BC9">
      <w:pPr>
        <w:pStyle w:val="ProductList-ClauseHeading"/>
        <w:outlineLvl w:val="3"/>
      </w:pPr>
      <w:r>
        <w:t>สิทธิการใช้งานอุปกรณ์</w:t>
      </w:r>
    </w:p>
    <w:p w:rsidR="00E8029B" w:rsidRDefault="00DA7BC9" w:rsidP="00671FE6">
      <w:pPr>
        <w:pStyle w:val="ProductList-Bullet"/>
        <w:numPr>
          <w:ilvl w:val="0"/>
          <w:numId w:val="8"/>
        </w:numPr>
      </w:pPr>
      <w:r>
        <w:t>ลูกค้าสามารถติดตั้งสำเนาของซอฟต์แวร์ได้หนึ่งสำเนาบน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หรือภายใน</w:t>
      </w:r>
      <w:r>
        <w:t>ระบบฮาร์ดแวร์เสมือนภายในเครื่องบน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</w:t>
      </w:r>
      <w:r>
        <w:rPr>
          <w:color w:val="0563C1"/>
        </w:rPr>
        <w:t>รับอนุญาตให้ใช้สิทธิ</w:t>
      </w:r>
      <w:r>
        <w:fldChar w:fldCharType="end"/>
      </w:r>
      <w:r>
        <w:t>สำหรับแต่ละ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</w:t>
      </w:r>
    </w:p>
    <w:p w:rsidR="00E8029B" w:rsidRDefault="00DA7BC9" w:rsidP="00671FE6">
      <w:pPr>
        <w:pStyle w:val="ProductList-Bullet"/>
        <w:numPr>
          <w:ilvl w:val="0"/>
          <w:numId w:val="8"/>
        </w:numPr>
      </w:pPr>
      <w:r>
        <w:t>ลูกค้าสามารถใช้ซอฟต์แวร์กับตัวประมวลผลได้สูงสุดสองตัว</w:t>
      </w:r>
    </w:p>
    <w:p w:rsidR="00E8029B" w:rsidRDefault="00DA7BC9" w:rsidP="00671FE6">
      <w:pPr>
        <w:pStyle w:val="ProductList-Bullet"/>
        <w:numPr>
          <w:ilvl w:val="0"/>
          <w:numId w:val="8"/>
        </w:numPr>
      </w:pPr>
      <w:r>
        <w:t>ผู้ใช้ใดๆ จะได้รับอนุญาตสำหร</w:t>
      </w:r>
      <w:r>
        <w:t>ับการใช้ภายใน</w:t>
      </w:r>
    </w:p>
    <w:p w:rsidR="00E8029B" w:rsidRDefault="00DA7BC9" w:rsidP="00671FE6">
      <w:pPr>
        <w:pStyle w:val="ProductList-Bullet"/>
        <w:numPr>
          <w:ilvl w:val="0"/>
          <w:numId w:val="8"/>
        </w:numPr>
      </w:pPr>
      <w:r>
        <w:t>การใช้งานจากระยะไกลจะได้รับอนุญาตสำหรับ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</w:instrText>
      </w:r>
      <w:r>
        <w:instrText xml:space="preserve">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และสำหรับผู้ใช้อื่นใดจาก</w:t>
      </w:r>
      <w:r>
        <w:fldChar w:fldCharType="begin"/>
      </w:r>
      <w:r>
        <w:instrText xml:space="preserve"> AutoTextList   \s NoStyle \t "</w:instrText>
      </w:r>
      <w:r>
        <w:instrText>อุปกรณ์ท</w:instrText>
      </w:r>
      <w:r>
        <w:instrText xml:space="preserve">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อื่นหรือ</w:t>
      </w:r>
      <w:r>
        <w:fldChar w:fldCharType="begin"/>
      </w:r>
      <w:r>
        <w:instrText xml:space="preserve"> AutoTextList   \s NoStyle \t "</w:instrText>
      </w:r>
      <w:r>
        <w:instrText>อุปกรณ์ที่</w:instrText>
      </w:r>
      <w:r>
        <w:instrText xml:space="preserve">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Windows VDA</w:t>
      </w:r>
    </w:p>
    <w:p w:rsidR="00E8029B" w:rsidRDefault="00DA7BC9" w:rsidP="00671FE6">
      <w:pPr>
        <w:pStyle w:val="ProductList-Bullet"/>
        <w:numPr>
          <w:ilvl w:val="0"/>
          <w:numId w:val="8"/>
        </w:numPr>
      </w:pPr>
      <w:r>
        <w:t>ผู้ใช้เพียงรายเดียวเท่านั้นที่สามารถเข</w:t>
      </w:r>
      <w:r>
        <w:t>้าถึงและใช้งานซอฟต์แวร์ได้ในแต่ละครั้ง</w:t>
      </w:r>
    </w:p>
    <w:p w:rsidR="00E8029B" w:rsidRDefault="00DA7BC9" w:rsidP="00671FE6">
      <w:pPr>
        <w:pStyle w:val="ProductList-Bullet"/>
        <w:numPr>
          <w:ilvl w:val="0"/>
          <w:numId w:val="8"/>
        </w:numPr>
      </w:pPr>
      <w:r>
        <w:t>ลูกค้าสามารถเชื่อมต่ออุปกรณ์ได้ไม่เกิน 20 เครื่องเข้ากับ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</w:instrText>
      </w:r>
      <w:r>
        <w:instrText xml:space="preserve">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เพื่อการแบ่งปันไฟล์, การพิมพ์, Internet Information Services, Internet Connection Sharing หรือ Telephony Services</w:t>
      </w:r>
    </w:p>
    <w:p w:rsidR="00E8029B" w:rsidRDefault="00DA7BC9" w:rsidP="00671FE6">
      <w:pPr>
        <w:pStyle w:val="ProductList-Bullet"/>
        <w:numPr>
          <w:ilvl w:val="0"/>
          <w:numId w:val="8"/>
        </w:numPr>
      </w:pPr>
      <w:r>
        <w:t>การเชื่อมต่อที่ไม่จำกัดจำนวนจะอนุญาตให้สำหรับการเปิดใช้งา</w:t>
      </w:r>
      <w:r>
        <w:t>น KMS หรือเทคโนโลยีที่คล้ายคลึงกัน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Adobe Flash Player</w:t>
      </w:r>
    </w:p>
    <w:p w:rsidR="00E8029B" w:rsidRDefault="00DA7BC9">
      <w:pPr>
        <w:pStyle w:val="ProductList-Body"/>
      </w:pPr>
      <w:r>
        <w:t xml:space="preserve">ซอฟต์แวร์นี้อาจประกอบด้วย Adobe Flash Player รุ่นใดรุ่นหนึ่ง ลูกค้ายอมรับว่าการใช้ Adobe Flash Player ของลูกค้าจะอยู่ภายใต้ข้อกำหนดสิทธิการใช้งานสำหรับ Adobe Systems Incorporated ที่ </w:t>
      </w:r>
      <w:hyperlink r:id="rId34">
        <w:r>
          <w:rPr>
            <w:color w:val="00467F"/>
            <w:u w:val="single"/>
          </w:rPr>
          <w:t>http://go.microsoft.com/fwlink/?linkid=248532</w:t>
        </w:r>
      </w:hyperlink>
      <w:r>
        <w:t xml:space="preserve"> Adobe </w:t>
      </w:r>
      <w:r>
        <w:t>และ Flash เป็นเครื่องหมายการค้าจดทะเบียนหรือเครื่องหมายการค้าของ Adobe Systems Incorporated ในสหรัฐอเมริกาและ/หรือประเทศอื่นๆ</w:t>
      </w:r>
    </w:p>
    <w:p w:rsidR="00E8029B" w:rsidRDefault="00DA7BC9">
      <w:pPr>
        <w:pStyle w:val="ProductList-Offering2Heading"/>
        <w:outlineLvl w:val="2"/>
      </w:pPr>
      <w:bookmarkStart w:id="22" w:name="_Sec541"/>
      <w:r>
        <w:t>ต่อหนึ่งแกนประมวลผล/CAL</w:t>
      </w:r>
      <w:bookmarkEnd w:id="22"/>
      <w:r>
        <w:fldChar w:fldCharType="begin"/>
      </w:r>
      <w:r>
        <w:instrText xml:space="preserve"> TC "</w:instrText>
      </w:r>
      <w:bookmarkStart w:id="23" w:name="_Toc488909914"/>
      <w:r>
        <w:instrText>ต่อ</w:instrText>
      </w:r>
      <w:r>
        <w:instrText>หนึ่งแกนประมวลผล/CAL</w:instrText>
      </w:r>
      <w:bookmarkEnd w:id="23"/>
      <w:r>
        <w:instrText>" \l 3</w:instrText>
      </w:r>
      <w:r>
        <w:fldChar w:fldCharType="end"/>
      </w:r>
    </w:p>
    <w:p w:rsidR="00E8029B" w:rsidRDefault="00DA7BC9">
      <w:pPr>
        <w:pStyle w:val="ProductList-ClauseHeading"/>
        <w:outlineLvl w:val="3"/>
      </w:pPr>
      <w:r>
        <w:t>สิทธิการใช้งานเซิร์ฟเวอร์ (ต่อหนึ่งแกนประมวลผล)</w:t>
      </w:r>
    </w:p>
    <w:p w:rsidR="00E8029B" w:rsidRDefault="00DA7BC9" w:rsidP="00671FE6">
      <w:pPr>
        <w:pStyle w:val="ProductList-Bullet"/>
        <w:numPr>
          <w:ilvl w:val="0"/>
          <w:numId w:val="9"/>
        </w:numPr>
      </w:pPr>
      <w: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</w:instrText>
      </w:r>
      <w:r>
        <w:instrText xml:space="preserve">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</w:instrText>
      </w:r>
      <w:r>
        <w:instrText xml:space="preserve">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ที่เพียงพอตามที่อธิบายไว้ด้านล่าง </w:t>
      </w:r>
    </w:p>
    <w:p w:rsidR="00E8029B" w:rsidRDefault="00DA7BC9" w:rsidP="00671FE6">
      <w:pPr>
        <w:pStyle w:val="ProductList-Bullet"/>
        <w:numPr>
          <w:ilvl w:val="0"/>
          <w:numId w:val="9"/>
        </w:numPr>
      </w:pPr>
      <w:r>
        <w:t>จำนวนของ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</w:instrText>
      </w:r>
      <w:r>
        <w:instrText xml:space="preserve">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>โดยอยู่ภายใต้จำนวนอย่างน้อย 8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</w:t>
      </w:r>
      <w:r>
        <w:rPr>
          <w:color w:val="0563C1"/>
        </w:rPr>
        <w:t>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</w:instrText>
      </w:r>
      <w:r>
        <w:instrText xml:space="preserve">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</w:p>
    <w:p w:rsidR="00E8029B" w:rsidRDefault="00DA7BC9" w:rsidP="00671FE6">
      <w:pPr>
        <w:pStyle w:val="ProductList-Bullet"/>
        <w:numPr>
          <w:ilvl w:val="0"/>
          <w:numId w:val="9"/>
        </w:numPr>
      </w:pPr>
      <w:r>
        <w:t xml:space="preserve">Datacenter Edition </w:t>
      </w:r>
      <w:r>
        <w:t>อนุญาตให้ใช้ซอฟต์แวร์เซิร์ฟเวอร์ในจำนว</w:t>
      </w:r>
      <w:r>
        <w:t xml:space="preserve">นเท่าใดก็ได้ของ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</w:instrText>
      </w:r>
      <w:r>
        <w:instrText xml:space="preserve">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E8029B" w:rsidRDefault="00DA7BC9" w:rsidP="00671FE6">
      <w:pPr>
        <w:pStyle w:val="ProductList-Bullet"/>
        <w:numPr>
          <w:ilvl w:val="0"/>
          <w:numId w:val="9"/>
        </w:numPr>
      </w:pPr>
      <w:r>
        <w:t>Standard edition:</w:t>
      </w:r>
    </w:p>
    <w:p w:rsidR="00E8029B" w:rsidRDefault="00DA7BC9" w:rsidP="00671FE6">
      <w:pPr>
        <w:pStyle w:val="ProductList-Bullet"/>
        <w:numPr>
          <w:ilvl w:val="1"/>
          <w:numId w:val="9"/>
        </w:numPr>
      </w:pPr>
      <w:r>
        <w:t xml:space="preserve">Standard edition </w:t>
      </w:r>
      <w:r>
        <w:t xml:space="preserve">อนุญาตให้ใช้ซอฟต์แวร์เซิร์ฟเวอร์ใน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สองรายการ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บนเซิร์ฟเ</w:t>
      </w:r>
      <w:r>
        <w:rPr>
          <w:color w:val="0563C1"/>
        </w:rPr>
        <w:t>วอร์ที่ได้รับสิทธิการใช้งาน</w:t>
      </w:r>
      <w:r>
        <w:fldChar w:fldCharType="end"/>
      </w:r>
    </w:p>
    <w:p w:rsidR="00E8029B" w:rsidRDefault="00DA7BC9" w:rsidP="00671FE6">
      <w:pPr>
        <w:pStyle w:val="ProductList-Bullet"/>
        <w:numPr>
          <w:ilvl w:val="1"/>
          <w:numId w:val="9"/>
        </w:numPr>
      </w:pPr>
      <w:r>
        <w:t xml:space="preserve">Standard edition </w:t>
      </w:r>
      <w:r>
        <w:t xml:space="preserve">อนุญาตการใช้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</w:t>
      </w:r>
      <w:r>
        <w:rPr>
          <w:color w:val="0563C1"/>
        </w:rPr>
        <w:t>รับใช้งาน</w:t>
      </w:r>
      <w:r>
        <w:fldChar w:fldCharType="end"/>
      </w:r>
      <w:r>
        <w:t xml:space="preserve"> </w:t>
      </w:r>
      <w:r>
        <w:t>ของซอฟต์แวร์เซิร์ฟเวอร์ได้หนึ่งอินสแตนซ์ใน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</w:instrText>
      </w:r>
      <w:r>
        <w:instrText xml:space="preserve">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</w:instrText>
      </w:r>
      <w:r>
        <w:instrText xml:space="preserve">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(</w:t>
      </w:r>
      <w:r>
        <w:t xml:space="preserve">เพิ่มเติมจาก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เสมือนสองสภาพแวดล้อม</w:t>
      </w:r>
      <w:r>
        <w:fldChar w:fldCharType="end"/>
      </w:r>
      <w:r>
        <w:t xml:space="preserve">) </w:t>
      </w:r>
      <w:r>
        <w:t>ในกรณีที่</w:t>
      </w:r>
      <w:r>
        <w:t xml:space="preserve">มีการใช้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</w:instrText>
      </w:r>
      <w:r>
        <w:instrText xml:space="preserve">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เท่านั้น </w:t>
      </w:r>
    </w:p>
    <w:p w:rsidR="00E8029B" w:rsidRDefault="00DA7BC9" w:rsidP="00671FE6">
      <w:pPr>
        <w:pStyle w:val="ProductList-Bullet"/>
        <w:numPr>
          <w:ilvl w:val="1"/>
          <w:numId w:val="9"/>
        </w:numPr>
      </w:pP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</w:instrText>
      </w:r>
      <w:r>
        <w:instrText xml:space="preserve">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เท่ากับจำนวนที่ระบุไว้ในข้อ 2 ข้างต้น และใช้ซอฟต์แวร์เซิร์ฟเวอร์ใน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</w:instrText>
      </w:r>
      <w:r>
        <w:instrText xml:space="preserve">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เพิ่มเติมได้อีกสองสภาพแวดล้อมบน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</w:instrText>
      </w:r>
      <w:r>
        <w:instrText xml:space="preserve">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E8029B" w:rsidRDefault="00DA7BC9" w:rsidP="00671FE6">
      <w:pPr>
        <w:pStyle w:val="ProductList-Bullet"/>
        <w:numPr>
          <w:ilvl w:val="0"/>
          <w:numId w:val="9"/>
        </w:numPr>
      </w:pPr>
      <w:r>
        <w:t>ตราบใดที่จำนวนทั้งหมดของ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>ยังคงมีเท่าเ</w:t>
      </w:r>
      <w:r>
        <w:t xml:space="preserve">ดิม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การโอนสิทธิการใช้งานต่อจะได้รับอนุญาตเมื่อใดก็ตามที่ลูกค้าแบ่งพาร์ติชันของฮาร์ดแวร์ชิ้นเดียวใหม่ </w:t>
      </w:r>
    </w:p>
    <w:p w:rsidR="00E8029B" w:rsidRDefault="00DA7BC9" w:rsidP="00671FE6">
      <w:pPr>
        <w:pStyle w:val="ProductList-Bullet"/>
        <w:numPr>
          <w:ilvl w:val="0"/>
          <w:numId w:val="9"/>
        </w:numPr>
      </w:pPr>
      <w:r>
        <w:lastRenderedPageBreak/>
        <w:t xml:space="preserve">ในฐานะทางเลือกเพียงครั้งเดียวของการโอน </w:t>
      </w:r>
      <w:r>
        <w:fldChar w:fldCharType="begin"/>
      </w:r>
      <w:r>
        <w:instrText xml:space="preserve"> Aut</w:instrText>
      </w:r>
      <w:r>
        <w:instrText xml:space="preserve">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พื้นฐานต่อหนึ่งผู้ใช้หรือต่อหนึ่งอุปกรณ์ </w:t>
      </w:r>
      <w:r>
        <w:fldChar w:fldCharType="begin"/>
      </w:r>
      <w:r>
        <w:instrText xml:space="preserve"> AutoTextList   \s NoStyle \t "CAL </w:instrText>
      </w:r>
      <w:r>
        <w:instrText>หมายถึง Client Access</w:instrText>
      </w:r>
      <w:r>
        <w:instrText xml:space="preserve"> License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พื้นฐานหลายสิทธิอาจมีไว้เพื่อ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</w:instrText>
      </w:r>
      <w:r>
        <w:instrText xml:space="preserve">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หนึ่งๆ ของซอฟต์แวร์เซิร์ฟเวอร์บน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เดียว (ต่อโหมดเซิร์ฟเวอร์) เพื่ออนุญาตให้ผู้ใช้ห</w:t>
      </w:r>
      <w:r>
        <w:t>รืออุปกรณ์ไม่เกินจำนวนเดียวกันเข้าใช้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ดังกล่าวได้พร้อมกัน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สิทธิการใช้งานการเข้าถึง</w:t>
      </w:r>
    </w:p>
    <w:p w:rsidR="00E8029B" w:rsidRDefault="00DA7BC9" w:rsidP="00671FE6">
      <w:pPr>
        <w:pStyle w:val="ProductList-Bullet"/>
        <w:numPr>
          <w:ilvl w:val="0"/>
          <w:numId w:val="10"/>
        </w:numPr>
      </w:pPr>
      <w:r>
        <w:t>เว้นแ</w:t>
      </w:r>
      <w:r>
        <w:t>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rPr>
          <w:color w:val="0563C1"/>
        </w:rPr>
        <w:t>เฉพาะของผลิตภัณฑ์</w:t>
      </w:r>
      <w:r>
        <w:fldChar w:fldCharType="end"/>
      </w:r>
      <w:r>
        <w:t xml:space="preserve"> </w:t>
      </w:r>
      <w:r>
        <w:t xml:space="preserve">การเข้าถึงซอฟต์แวร์เซิร์ฟเวอร์ทั้งหมดจำเป็นต้องใช้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>สิทธิการใช้งานที่เทียบเท่ากับ CAL หมายถึง User SL หรือ External Connector License ที่ระบุไว้ในตาราง “การเข้าถึงซอฟต์แวร์เซิร์ฟเวอร์” ของผลิตภัณฑ์ หรือ CAL Suite หรือ SL ตามที่ระบุไว้ในตารางสิทธิการใช้งานที่เทียบเท่า (โปรดดูคำจำกัดความฉบับเต็ม</w:instrText>
      </w:r>
      <w:r>
        <w:instrText xml:space="preserve">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 CAL</w:t>
      </w:r>
      <w:r>
        <w:fldChar w:fldCharType="end"/>
      </w:r>
    </w:p>
    <w:p w:rsidR="00E8029B" w:rsidRDefault="00DA7BC9" w:rsidP="00671FE6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ไม่ใช่สิ่งที่จำเป็นต้องมีสำหรับการเข้าใ</w:t>
      </w:r>
      <w:r>
        <w:t>ช้โดย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</w:t>
      </w:r>
      <w:r>
        <w:rPr>
          <w:color w:val="0563C1"/>
        </w:rPr>
        <w:t>ิทธิการใช้งาน</w:t>
      </w:r>
      <w:r>
        <w:fldChar w:fldCharType="end"/>
      </w:r>
      <w:r>
        <w:t>อื่น</w:t>
      </w:r>
    </w:p>
    <w:p w:rsidR="00E8029B" w:rsidRDefault="00DA7BC9" w:rsidP="00671FE6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ไม่ใช่สิ่งที่จำเป็นต้องมีเพื่อเข้าใช้ซอฟต์แวร์เซิร์ฟเวอร์ที่ใช้งาน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 xml:space="preserve">ปริมาณงานของเว็บ (หรือที่เรียกว่า “Internet Web Solution”) คือเว็บเพจ เว็บไซต์ โปรแกรมประยุกต์บนเว็บ บริการเว็บ และ/หรือบริการจดหมาย POP3 ที่สามารถเข้าถึงได้ทั่วไป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ปริมาณงานของเว็บ</w:t>
      </w:r>
      <w:r>
        <w:fldChar w:fldCharType="end"/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 xml:space="preserve">ปริมาณงานการประมวลผลประสิทธิภาพสูง (HPC) หมายถึงปริมาณงานที่ใช้ซอฟต์แวร์เซิร์ฟเวอร์ในการใช้งานโหนดคลัสเตอร์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ปริมาณงาน HPC</w:t>
      </w:r>
      <w:r>
        <w:fldChar w:fldCharType="end"/>
      </w:r>
    </w:p>
    <w:p w:rsidR="00E8029B" w:rsidRDefault="00DA7BC9" w:rsidP="00671FE6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instrText>หมายถึง Client Acces</w:instrText>
      </w:r>
      <w:r>
        <w:instrText xml:space="preserve">s License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ไม่ใช่สิ่งที่จำเป็นต้องมีสำหรับการเข้าใช้ใน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</w:instrText>
      </w:r>
      <w:r>
        <w:instrText xml:space="preserve">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ที่ใช้เพียงเพื่อให้บริการบริหารจัดการ (Host) และจัดการ </w:t>
      </w:r>
      <w:r>
        <w:fldChar w:fldCharType="begin"/>
      </w:r>
      <w:r>
        <w:instrText xml:space="preserve"> AutoTextList   \s No</w:instrText>
      </w:r>
      <w:r>
        <w:instrText xml:space="preserve">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E8029B" w:rsidRDefault="00DA7BC9">
      <w:pPr>
        <w:pStyle w:val="ProductList-Offering2Heading"/>
        <w:outlineLvl w:val="2"/>
      </w:pPr>
      <w:bookmarkStart w:id="24" w:name="_Sec542"/>
      <w:r>
        <w:t>เซิร์ฟเวอร์/CAL</w:t>
      </w:r>
      <w:bookmarkEnd w:id="24"/>
      <w:r>
        <w:fldChar w:fldCharType="begin"/>
      </w:r>
      <w:r>
        <w:instrText xml:space="preserve"> TC "</w:instrText>
      </w:r>
      <w:bookmarkStart w:id="25" w:name="_Toc488909915"/>
      <w:r>
        <w:instrText>เซิร์ฟเวอร์/CAL</w:instrText>
      </w:r>
      <w:bookmarkEnd w:id="25"/>
      <w:r>
        <w:instrText>" \l 3</w:instrText>
      </w:r>
      <w:r>
        <w:fldChar w:fldCharType="end"/>
      </w:r>
    </w:p>
    <w:p w:rsidR="00E8029B" w:rsidRDefault="00DA7BC9">
      <w:pPr>
        <w:pStyle w:val="ProductList-ClauseHeading"/>
        <w:outlineLvl w:val="3"/>
      </w:pPr>
      <w:r>
        <w:t>สิทธิการใช้งานเซิร์ฟเวอร์ (อินสแตนซ์แต่ละตัว)</w:t>
      </w:r>
    </w:p>
    <w:p w:rsidR="00E8029B" w:rsidRDefault="00DA7BC9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อินสแตนซ์สำหร</w:instrText>
      </w:r>
      <w:r>
        <w:instrText xml:space="preserve">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ของซอฟต์แวร์เซิร์ฟเวอร์ได้หนึ่งอินสแตนซ์ใน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</w:instrText>
      </w:r>
      <w:r>
        <w:instrText xml:space="preserve">E </w:instrText>
      </w:r>
      <w:r>
        <w:instrText xml:space="preserve"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</w:instrText>
      </w:r>
      <w:r>
        <w:instrText xml:space="preserve">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</w:instrText>
      </w:r>
      <w:r>
        <w:instrText xml:space="preserve">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สำหรับแต่ละ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</w:t>
      </w:r>
      <w:r>
        <w:t>ค้าได้รับ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สิทธิการใช้งานการเข้าถึง</w:t>
      </w:r>
    </w:p>
    <w:p w:rsidR="00E8029B" w:rsidRDefault="00DA7BC9" w:rsidP="00671FE6">
      <w:pPr>
        <w:pStyle w:val="ProductList-Bullet"/>
        <w:numPr>
          <w:ilvl w:val="0"/>
          <w:numId w:val="11"/>
        </w:numPr>
      </w:pPr>
      <w:r>
        <w:t>เว้นแต่ตามที่อธิบายไว้ที่นี่และระบุไว้ใน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</w:instrText>
      </w:r>
      <w:r>
        <w:instrText xml:space="preserve">งตารางสิทธิการใช้" </w:instrText>
      </w:r>
      <w:r>
        <w:fldChar w:fldCharType="separate"/>
      </w:r>
      <w:r>
        <w:rPr>
          <w:color w:val="0563C1"/>
        </w:rPr>
        <w:t>ข้อกำหนดสิทธิการใช้งานเฉพาะของผลิตภัณฑ์</w:t>
      </w:r>
      <w:r>
        <w:fldChar w:fldCharType="end"/>
      </w:r>
      <w:r>
        <w:t xml:space="preserve"> </w:t>
      </w:r>
      <w:r>
        <w:t xml:space="preserve">การเข้าถึงซอฟต์แวร์เซิร์ฟเวอร์ทั้งหมดจำเป็นต้องใช้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(โปรดดูคำจำกัดความฉบับเต็มที่อ</w:instrText>
      </w:r>
      <w:r>
        <w:instrText xml:space="preserve">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สิทธิการใช้งานที่เทียบเท่ากับ CAL หมายถึง User SL หรือ External Connector License ที่ระบุไว้ในตาราง “การเข้าถึงซอฟต์แวร์เซิร์ฟเวอร์” ของผลิตภัณฑ์ หรือ CAL Suite หรือ SL ตามที่ระบุไว้ในตารางสิทธิการใช้ง</w:instrText>
      </w:r>
      <w:r>
        <w:instrText xml:space="preserve">านที่เทียบเท่า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 CAL</w:t>
      </w:r>
      <w:r>
        <w:fldChar w:fldCharType="end"/>
      </w:r>
    </w:p>
    <w:p w:rsidR="00E8029B" w:rsidRDefault="00DA7BC9" w:rsidP="00671FE6">
      <w:pPr>
        <w:pStyle w:val="ProductList-Bullet"/>
        <w:numPr>
          <w:ilvl w:val="0"/>
          <w:numId w:val="11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ไม่ใช่สิ่งที่จำเป็นต้องมีสำหรับการเข้าใช้โดย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</w:instrText>
      </w:r>
      <w:r>
        <w:instrText xml:space="preserve">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อื่น </w:t>
      </w:r>
    </w:p>
    <w:p w:rsidR="00E8029B" w:rsidRDefault="00DA7BC9">
      <w:pPr>
        <w:pStyle w:val="ProductList-Offering2Heading"/>
        <w:outlineLvl w:val="2"/>
      </w:pPr>
      <w:bookmarkStart w:id="26" w:name="_Sec543"/>
      <w:r>
        <w:t>แกนประมวลผลแต่ละแกน</w:t>
      </w:r>
      <w:bookmarkEnd w:id="26"/>
      <w:r>
        <w:fldChar w:fldCharType="begin"/>
      </w:r>
      <w:r>
        <w:instrText xml:space="preserve"> TC "</w:instrText>
      </w:r>
      <w:bookmarkStart w:id="27" w:name="_Toc488909916"/>
      <w:r>
        <w:instrText>แกนประมวลผลแต่ละแกน</w:instrText>
      </w:r>
      <w:bookmarkEnd w:id="27"/>
      <w:r>
        <w:instrText>" \l 3</w:instrText>
      </w:r>
      <w:r>
        <w:fldChar w:fldCharType="end"/>
      </w:r>
    </w:p>
    <w:p w:rsidR="00E8029B" w:rsidRDefault="00DA7BC9">
      <w:pPr>
        <w:pStyle w:val="ProductList-Body"/>
      </w:pPr>
      <w:r>
        <w:t>สำหรับผลิตภัณฑ์ภายใต้รูปแบบสิทธิการใช้งานแกนประมวลผลแต่ละแกน ลูกค้าจะต้องเลือกการอนุญาตให้ใช้สิทธิตาม</w:t>
      </w:r>
      <w:r>
        <w:fldChar w:fldCharType="begin"/>
      </w:r>
      <w:r>
        <w:instrText xml:space="preserve"> AutoTextList   \s NoStyle \t "</w:instrText>
      </w:r>
      <w:r>
        <w:instrText>แกนประมวล</w:instrText>
      </w:r>
      <w:r>
        <w:instrText xml:space="preserve">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หรือการอนุญาตให้ใช้สิทธิตาม </w:t>
      </w:r>
      <w:r>
        <w:fldChar w:fldCharType="begin"/>
      </w:r>
      <w:r>
        <w:instrText xml:space="preserve"> AutoTextList   \s No</w:instrText>
      </w:r>
      <w:r>
        <w:instrText xml:space="preserve">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แต่ละสภาพแวดล้อม ข้อกำหนดสำหรับแต่ละรายการได้มีการระบุไว้ด้านล่าง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สิทธิการใช้งานเซิร์ฟเวอร์ (แกนประมวลผลแต่ละแกน) – การอนุญาตให้ใช้สิทธิตามแกนประมวลผลทางกายภ</w:t>
      </w:r>
      <w:r>
        <w:t>าพบนเซิร์ฟเวอร์</w:t>
      </w:r>
    </w:p>
    <w:p w:rsidR="00E8029B" w:rsidRDefault="00DA7BC9" w:rsidP="00671FE6">
      <w:pPr>
        <w:pStyle w:val="ProductList-Bullet"/>
        <w:numPr>
          <w:ilvl w:val="0"/>
          <w:numId w:val="12"/>
        </w:numPr>
      </w:pPr>
      <w: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</w:instrText>
      </w:r>
      <w:r>
        <w:instrText xml:space="preserve">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ที่เพียงพอตามที่อธิบาย</w:t>
      </w:r>
      <w:r>
        <w:t>ไว้ด้านล่าง</w:t>
      </w:r>
    </w:p>
    <w:p w:rsidR="00E8029B" w:rsidRDefault="00DA7BC9" w:rsidP="00671FE6">
      <w:pPr>
        <w:pStyle w:val="ProductList-Bullet"/>
        <w:numPr>
          <w:ilvl w:val="0"/>
          <w:numId w:val="12"/>
        </w:numPr>
      </w:pPr>
      <w:r>
        <w:t xml:space="preserve">จำนวนของ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ที่ต้องการจะเท่ากับจำนวน </w:t>
      </w:r>
      <w:r>
        <w:fldChar w:fldCharType="begin"/>
      </w:r>
      <w:r>
        <w:instrText xml:space="preserve"> AutoTextList   \s NoStyle \t "</w:instrText>
      </w:r>
      <w:r>
        <w:instrText>แกนประมวลผลทางกายภาพ หมายถึงแกนประมวลผลในตัวประมวลผลทา</w:instrText>
      </w:r>
      <w:r>
        <w:instrText xml:space="preserve">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</w:instrText>
      </w:r>
      <w:r>
        <w:instrText xml:space="preserve">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 xml:space="preserve"> </w:t>
      </w:r>
      <w:r>
        <w:t xml:space="preserve">โดยอยู่ภายใต้จำนวนอย่างน้อยสี่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ต่อตัวประมวลผลทางกายภาพ (Physical Processor)</w:t>
      </w:r>
    </w:p>
    <w:p w:rsidR="00E8029B" w:rsidRDefault="00DA7BC9" w:rsidP="00671FE6">
      <w:pPr>
        <w:pStyle w:val="ProductList-Bullet"/>
        <w:numPr>
          <w:ilvl w:val="0"/>
          <w:numId w:val="12"/>
        </w:numPr>
      </w:pPr>
      <w:r>
        <w:t xml:space="preserve">สำหรับรุ่น Enterprise ลูกค้าสามารถใช้ 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</w:instrText>
      </w:r>
      <w:r>
        <w:instrText xml:space="preserve">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 xml:space="preserve">ของซอฟต์แวร์เซิร์ฟเวอร์ได้ไม่จำกัดจำนวน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</w:instrText>
      </w:r>
      <w:r>
        <w:instrText xml:space="preserve">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บนเซิร์ฟเวอร์ที่ได้รับสิทธิการใช้งาน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</w:instrText>
      </w:r>
      <w:r>
        <w:instrText xml:space="preserve">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และ/หรือ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เสมือนจริง</w:t>
      </w:r>
      <w:r>
        <w:fldChar w:fldCharType="end"/>
      </w:r>
      <w:r>
        <w:t xml:space="preserve"> </w:t>
      </w:r>
      <w:r>
        <w:t>ด</w:t>
      </w:r>
      <w:r>
        <w:t>้วยจำนวนที่เท่ากับจำนวนสิทธิการใช้งานที่ได้โอนสิทธิ์ให้กับเซิร์ฟเวอร์นั้น</w:t>
      </w:r>
    </w:p>
    <w:p w:rsidR="00E8029B" w:rsidRDefault="00DA7BC9" w:rsidP="00671FE6">
      <w:pPr>
        <w:pStyle w:val="ProductList-Bullet"/>
        <w:numPr>
          <w:ilvl w:val="0"/>
          <w:numId w:val="12"/>
        </w:numPr>
      </w:pPr>
      <w:r>
        <w:t xml:space="preserve">สำหรับรุ่น Enterprise เพิ่มเติมแต่ละรายการ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ที่ลูกค้าโอนให้</w:t>
      </w:r>
      <w:r>
        <w:t>เกินกว่าจำนวน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ที่จำเป็นในวรรค 2 ข้างต้น ลูกค้าจะสามารถใช้ซอฟต์แวร์เซิร์ฟเวอร์ใน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</w:instrText>
      </w:r>
      <w:r>
        <w:instrText xml:space="preserve">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เพิ่มเติมได้หนึ่งสภาพแวดล้อมบน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</w:instrText>
      </w:r>
      <w:r>
        <w:instrText xml:space="preserve">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E8029B" w:rsidRDefault="00DA7BC9" w:rsidP="00671FE6">
      <w:pPr>
        <w:pStyle w:val="ProductList-Bullet"/>
        <w:numPr>
          <w:ilvl w:val="0"/>
          <w:numId w:val="12"/>
        </w:numPr>
      </w:pPr>
      <w:r>
        <w:t xml:space="preserve">สำหรับรุ่นอื่นๆ ลูกค้าจะสามารถใช้ 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 xml:space="preserve">ของซอฟต์แวร์เซิร์ฟเวอร์ได้ไม่จำกัดจำนวนเฉพาะใน </w:t>
      </w:r>
      <w:r>
        <w:fldChar w:fldCharType="begin"/>
      </w:r>
      <w:r>
        <w:instrText xml:space="preserve"> AutoTextList   \s NoSty</w:instrText>
      </w:r>
      <w:r>
        <w:instrText xml:space="preserve">le \t "OSE </w:instrText>
      </w:r>
      <w:r>
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</w:t>
      </w:r>
      <w:r>
        <w:rPr>
          <w:color w:val="0563C1"/>
        </w:rPr>
        <w:t>ง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</w:t>
      </w:r>
      <w:r>
        <w:rPr>
          <w:color w:val="0563C1"/>
        </w:rPr>
        <w:t>ับสิทธิการใช้งาน</w:t>
      </w:r>
      <w:r>
        <w:fldChar w:fldCharType="end"/>
      </w:r>
      <w:r>
        <w:t>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สิทธิการใช้งานเซิร์ฟเวอร์ (ต่อแกน) – การอนุญาตให้ใช้สิทธิตาม OSE เสมือนแต่ละสภาพแวดล้อม</w:t>
      </w:r>
    </w:p>
    <w:p w:rsidR="00E8029B" w:rsidRDefault="00DA7BC9" w:rsidP="00671FE6">
      <w:pPr>
        <w:pStyle w:val="ProductList-Bullet"/>
        <w:numPr>
          <w:ilvl w:val="0"/>
          <w:numId w:val="13"/>
        </w:numPr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ของซอฟต์แวร์เซิร์ฟเวอร์ได้ไม่จำกัดจำนวนใน </w:t>
      </w:r>
      <w:r>
        <w:fldChar w:fldCharType="begin"/>
      </w:r>
      <w:r>
        <w:instrText xml:space="preserve"> AutoTe</w:instrText>
      </w:r>
      <w:r>
        <w:instrText xml:space="preserve">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ใดๆ 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</w:instrText>
      </w:r>
      <w:r>
        <w:instrText xml:space="preserve">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โดยที่ลูกค้าจะต้องได้รับ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</w:instrText>
      </w:r>
      <w:r>
        <w:instrText xml:space="preserve">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ที่เพียงพอตามที่อธิบายไว้ด้านล่าง</w:t>
      </w:r>
    </w:p>
    <w:p w:rsidR="00E8029B" w:rsidRDefault="00DA7BC9" w:rsidP="00671FE6">
      <w:pPr>
        <w:pStyle w:val="ProductList-Bullet"/>
        <w:numPr>
          <w:ilvl w:val="0"/>
          <w:numId w:val="13"/>
        </w:numPr>
      </w:pPr>
      <w:r>
        <w:t>จำนวน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ที่จำเป็นจะเท่ากับจำนวน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</w:instrText>
      </w:r>
      <w:r>
        <w:instrText xml:space="preserve"> </w:instrText>
      </w:r>
      <w:r>
        <w:instrText xml:space="preserve">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>O</w:t>
      </w:r>
      <w:r>
        <w:rPr>
          <w:color w:val="0563C1"/>
        </w:rPr>
        <w:t xml:space="preserve">SE </w:t>
      </w:r>
      <w:r>
        <w:rPr>
          <w:color w:val="0563C1"/>
        </w:rPr>
        <w:t>เสมือน</w:t>
      </w:r>
      <w:r>
        <w:fldChar w:fldCharType="end"/>
      </w:r>
      <w:r>
        <w:t>โดยเป็นไปตาม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อย่างน้อยสี่สิทธิต่อหนึ่ง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</w:instrText>
      </w:r>
      <w:r>
        <w:instrText xml:space="preserve">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</w:p>
    <w:p w:rsidR="00E8029B" w:rsidRDefault="00DA7BC9" w:rsidP="00671FE6">
      <w:pPr>
        <w:pStyle w:val="ProductList-Bullet"/>
        <w:numPr>
          <w:ilvl w:val="0"/>
          <w:numId w:val="13"/>
        </w:numPr>
      </w:pPr>
      <w:r>
        <w:t>หากมีการแมป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>ใดๆ เข้ากับ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>มากกว่าหนึ่งเธรดไม่ว่าเมื่อใดก็ตาม ลูกค้าจะต้องมีสิทธิการใช้งานสำหรับ</w:t>
      </w:r>
      <w:r>
        <w:fldChar w:fldCharType="begin"/>
      </w:r>
      <w:r>
        <w:instrText xml:space="preserve"> AutoTextList   \s NoStyle \t "</w:instrText>
      </w:r>
      <w:r>
        <w:instrText>เธรดฮาร์ดแวร์ หมายถึงแกนประมวลผ</w:instrText>
      </w:r>
      <w:r>
        <w:instrText xml:space="preserve">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 xml:space="preserve">แต่ละเธรดซึ่งมีการแมปแกนประมวลผลเสมือน </w:t>
      </w:r>
    </w:p>
    <w:p w:rsidR="00E8029B" w:rsidRDefault="00DA7BC9">
      <w:pPr>
        <w:pStyle w:val="ProductList-Offering2Heading"/>
        <w:outlineLvl w:val="2"/>
      </w:pPr>
      <w:bookmarkStart w:id="28" w:name="_Sec544"/>
      <w:r>
        <w:t>เซิร์ฟเวอร์การจัดการ</w:t>
      </w:r>
      <w:bookmarkEnd w:id="28"/>
      <w:r>
        <w:fldChar w:fldCharType="begin"/>
      </w:r>
      <w:r>
        <w:instrText xml:space="preserve"> TC "</w:instrText>
      </w:r>
      <w:bookmarkStart w:id="29" w:name="_Toc488909917"/>
      <w:r>
        <w:instrText>เซิร์ฟเวอร์การจัดการ</w:instrText>
      </w:r>
      <w:bookmarkEnd w:id="29"/>
      <w:r>
        <w:instrText>" \l 3</w:instrText>
      </w:r>
      <w:r>
        <w:fldChar w:fldCharType="end"/>
      </w:r>
    </w:p>
    <w:p w:rsidR="00E8029B" w:rsidRDefault="00DA7BC9">
      <w:pPr>
        <w:pStyle w:val="ProductList-ClauseHeading"/>
        <w:outlineLvl w:val="3"/>
      </w:pPr>
      <w:r>
        <w:t>สิทธิการใช้งานการจัดการ</w:t>
      </w:r>
    </w:p>
    <w:p w:rsidR="00E8029B" w:rsidRDefault="00DA7BC9">
      <w:pPr>
        <w:pStyle w:val="ProductList-Body"/>
      </w:pPr>
      <w:r>
        <w:t>รุ่นของสิทธิการใช้งานการจัดการ ไม่ใช่รุ่นของซอฟต์แวร์ที่ใช้ จะเป็นตัวกำหน</w:t>
      </w:r>
      <w:r>
        <w:t xml:space="preserve">ดรุ่นของข้อกำหนดสิทธิการใช้งานที่ใช้บังคับ (รวมถึงการใช้ภายใต้สิทธิในการดาวน์เกรด แม้จะมีข้อกำหนดที่ขัดแย้งก็ตาม)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สิทธิการใช้งานการจัดการเซิร์ฟเวอร์ (ต่อหนึ่งแกนประมวลผล)</w:t>
      </w:r>
    </w:p>
    <w:p w:rsidR="00E8029B" w:rsidRDefault="00DA7BC9" w:rsidP="00671FE6">
      <w:pPr>
        <w:pStyle w:val="ProductList-Bullet"/>
        <w:numPr>
          <w:ilvl w:val="0"/>
          <w:numId w:val="14"/>
        </w:numPr>
      </w:pPr>
      <w:r>
        <w:t>ลูกค้าสามารถใช้ซอฟต์แวร์บน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</w:instrText>
      </w:r>
      <w:r>
        <w:instrText xml:space="preserve">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ที่มีไว้เพื่อการใช้ของลูกค้าในการ</w:t>
      </w:r>
      <w:r>
        <w:fldChar w:fldCharType="begin"/>
      </w:r>
      <w:r>
        <w:instrText xml:space="preserve"> AutoTextList   \s NoStyle \t "</w:instrText>
      </w:r>
      <w:r>
        <w:instrText xml:space="preserve">จัดการ OSE 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OSE ไม่ว่าทางตรงหรือทางอ้อม ทั้งนี้ ไม่รวมถึงการพบสถานะของอุปกรณ์หรือ OSE" </w:instrText>
      </w:r>
      <w:r>
        <w:fldChar w:fldCharType="separate"/>
      </w:r>
      <w:r>
        <w:rPr>
          <w:color w:val="0563C1"/>
        </w:rPr>
        <w:t>จัดการ 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</w:t>
      </w:r>
      <w:r>
        <w:t>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ที่เพียงพอตามที่อธิบายไว้ด้านล่าง</w:t>
      </w:r>
    </w:p>
    <w:p w:rsidR="00E8029B" w:rsidRDefault="00DA7BC9" w:rsidP="00671FE6">
      <w:pPr>
        <w:pStyle w:val="ProductList-Bullet"/>
        <w:numPr>
          <w:ilvl w:val="0"/>
          <w:numId w:val="14"/>
        </w:numPr>
      </w:pPr>
      <w:r>
        <w:t>จำนวนของ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</w:instrText>
      </w:r>
      <w:r>
        <w:instrText xml:space="preserve"> </w:instrText>
      </w:r>
      <w:r>
        <w:instrText xml:space="preserve">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>โดยอยู่ภายใต้จำนว</w:t>
      </w:r>
      <w:r>
        <w:t>นอย่างน้อย 8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ต่อตัวประมวลผลทางกายภ</w:t>
      </w:r>
      <w:r>
        <w:rPr>
          <w:color w:val="0563C1"/>
        </w:rPr>
        <w:t>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</w:instrText>
      </w:r>
      <w:r>
        <w:instrText xml:space="preserve">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</w:p>
    <w:p w:rsidR="00E8029B" w:rsidRDefault="00DA7BC9" w:rsidP="00671FE6">
      <w:pPr>
        <w:pStyle w:val="ProductList-Bullet"/>
        <w:numPr>
          <w:ilvl w:val="0"/>
          <w:numId w:val="14"/>
        </w:numPr>
      </w:pPr>
      <w:r>
        <w:t xml:space="preserve">Datacenter Edition </w:t>
      </w:r>
      <w: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</w:instrText>
      </w:r>
      <w:r>
        <w:instrText xml:space="preserve"> </w:instrText>
      </w:r>
      <w:r>
        <w:instrText xml:space="preserve">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บนเซิร์ฟเวอร์ที่ได้รับสิทธิการใช้งาน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</w:instrText>
      </w:r>
      <w:r>
        <w:instrText xml:space="preserve">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จำนวนเท่าใดก็ได้</w:t>
      </w:r>
      <w:r>
        <w:fldChar w:fldCharType="end"/>
      </w:r>
    </w:p>
    <w:p w:rsidR="00E8029B" w:rsidRDefault="00DA7BC9" w:rsidP="00671FE6">
      <w:pPr>
        <w:pStyle w:val="ProductList-Bullet"/>
        <w:numPr>
          <w:ilvl w:val="0"/>
          <w:numId w:val="14"/>
        </w:numPr>
      </w:pPr>
      <w:r>
        <w:t>Standard edition:</w:t>
      </w:r>
    </w:p>
    <w:p w:rsidR="00E8029B" w:rsidRDefault="00DA7BC9" w:rsidP="00671FE6">
      <w:pPr>
        <w:pStyle w:val="ProductList-Bullet"/>
        <w:numPr>
          <w:ilvl w:val="1"/>
          <w:numId w:val="14"/>
        </w:numPr>
      </w:pPr>
      <w:r>
        <w:t xml:space="preserve">Standard edition </w:t>
      </w:r>
      <w: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</w:instrText>
      </w:r>
      <w:r>
        <w:instrText xml:space="preserve">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บนเซิร์ฟเวอร์ที่ได้รับสิทธิการใช้งาน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</w:instrText>
      </w:r>
      <w:r>
        <w:instrText xml:space="preserve">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ไม่เกินสองสภาพแวดล้อม</w:t>
      </w:r>
      <w:r>
        <w:fldChar w:fldCharType="end"/>
      </w:r>
    </w:p>
    <w:p w:rsidR="00E8029B" w:rsidRDefault="00DA7BC9" w:rsidP="00671FE6">
      <w:pPr>
        <w:pStyle w:val="ProductList-Bullet"/>
        <w:numPr>
          <w:ilvl w:val="1"/>
          <w:numId w:val="14"/>
        </w:numPr>
      </w:pPr>
      <w:r>
        <w:lastRenderedPageBreak/>
        <w:t xml:space="preserve">Standard Edition </w:t>
      </w:r>
      <w:r>
        <w:t xml:space="preserve">จะอนุญาตให้จัดการ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</w:instrText>
      </w:r>
      <w:r>
        <w:instrText xml:space="preserve">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โดยเพิ่มเติมไปจาก </w:t>
      </w:r>
      <w:r>
        <w:fldChar w:fldCharType="begin"/>
      </w:r>
      <w:r>
        <w:instrText xml:space="preserve"> </w:instrText>
      </w:r>
      <w:r>
        <w:instrText xml:space="preserve">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อื่นๆ สองสภาพแวดล้อม ในกรณีที่มีการใช้ </w:t>
      </w:r>
      <w:r>
        <w:fldChar w:fldCharType="begin"/>
      </w:r>
      <w:r>
        <w:instrText xml:space="preserve"> AutoTex</w:instrText>
      </w:r>
      <w:r>
        <w:instrText xml:space="preserve">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</w:instrText>
      </w:r>
      <w:r>
        <w:instrText xml:space="preserve">SE </w:instrText>
      </w:r>
      <w:r>
        <w:instrText xml:space="preserve">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เฉพาะเพื่อให้บริการบริหารจัดการ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E8029B" w:rsidRDefault="00DA7BC9" w:rsidP="00671FE6">
      <w:pPr>
        <w:pStyle w:val="ProductList-Bullet"/>
        <w:numPr>
          <w:ilvl w:val="1"/>
          <w:numId w:val="14"/>
        </w:numPr>
      </w:pP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</w:instrText>
      </w:r>
      <w:r>
        <w:instrText xml:space="preserve">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เท่ากับจำนวนที่ระบุไว้ในข้อ 2 ข้างต้นและจัดการ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</w:instrText>
      </w:r>
      <w:r>
        <w:instrText xml:space="preserve">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เพิ่มเติมอีกสองสภาพแวดล้อม </w:t>
      </w:r>
    </w:p>
    <w:p w:rsidR="00E8029B" w:rsidRDefault="00DA7BC9" w:rsidP="00671FE6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</w:instrText>
      </w:r>
      <w:r>
        <w:instrText xml:space="preserve">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จำเป็นต้องมี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</w:instrText>
      </w:r>
      <w:r>
        <w:instrText xml:space="preserve">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เซิร์ฟเวอร์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สิทธิการใช้งานการจัดการไคลเอ็นต์ (ต่อหนึ่ง OSE หรือผู้ใช้หนึ่งราย)</w:t>
      </w:r>
    </w:p>
    <w:p w:rsidR="00E8029B" w:rsidRDefault="00DA7BC9" w:rsidP="00671FE6">
      <w:pPr>
        <w:pStyle w:val="ProductList-Bullet"/>
        <w:numPr>
          <w:ilvl w:val="0"/>
          <w:numId w:val="15"/>
        </w:numPr>
      </w:pPr>
      <w:r>
        <w:t xml:space="preserve">ลูกค้าสามารถใช้ซอฟต์แวร์ในการจัดการ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</w:instrText>
      </w:r>
      <w:r>
        <w:instrText xml:space="preserve">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</w:instrText>
      </w:r>
      <w:r>
        <w:instrText xml:space="preserve">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บนอุปกรณ์ที่ใช้โดย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สำหรับสิทธิการใช้งานการจัดการไคลเอ็นต์แต่ละสิทธิที่ลูกค้าได้รับ</w:t>
      </w:r>
    </w:p>
    <w:p w:rsidR="00E8029B" w:rsidRDefault="00DA7BC9" w:rsidP="00671FE6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</w:instrText>
      </w:r>
      <w:r>
        <w:instrText xml:space="preserve">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ที่ใช้งานระบบปฏิบัติการนอกเหนือจากระบบปฏิบัติการ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</w:instrText>
      </w:r>
      <w:r>
        <w:instrText xml:space="preserve">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จะจำเป็นต้องมีสิทธิการใช้งานการจัดการไคลเอ็นต์หรือ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สิทธิการใช้งานที่เทียบเท่ากับสิทธิการใช้งานการจัดการ หมายถึง User SL ที่ระบุไว้ในตาราง “สิทธิการใช้งานการจัดการ” ขอ</w:instrText>
      </w:r>
      <w:r>
        <w:instrText xml:space="preserve">งผลิตภัณฑ์ หรือ CAL Suite หรือ SL ตามที่ระบุไว้ในตารางสิทธิการใช้งานที่เทียบเท่ากับสิทธิการใช้งานการจัดการ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สิทธิการใช้งานที่เทียบเท่ากับสิทธิการใช้งานการจัดการ</w:t>
      </w:r>
      <w:r>
        <w:fldChar w:fldCharType="end"/>
      </w:r>
    </w:p>
    <w:p w:rsidR="00E8029B" w:rsidRDefault="00DA7BC9" w:rsidP="00671FE6">
      <w:pPr>
        <w:pStyle w:val="ProductList-Bullet"/>
        <w:numPr>
          <w:ilvl w:val="0"/>
          <w:numId w:val="15"/>
        </w:numPr>
      </w:pPr>
      <w:r>
        <w:t>จำนวนสิทธิการใช้งานการจัดการไคลเอ็นต์ที่จำเป็นต้อง</w:t>
      </w:r>
      <w:r>
        <w:t>มีจะขึ้นอยู่กับประเภท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(</w:t>
      </w:r>
      <w:r>
        <w:t xml:space="preserve">ต่อหนึ่ง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</w:instrText>
      </w:r>
      <w:r>
        <w:instrText xml:space="preserve">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หรือผู้ใช้หนึ่งราย) ที่มีการโอน</w:t>
      </w:r>
    </w:p>
    <w:p w:rsidR="00E8029B" w:rsidRDefault="00DA7BC9" w:rsidP="00671FE6">
      <w:pPr>
        <w:pStyle w:val="ProductList-Bullet"/>
        <w:numPr>
          <w:ilvl w:val="0"/>
          <w:numId w:val="15"/>
        </w:numPr>
      </w:pPr>
      <w:r>
        <w:t xml:space="preserve">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</w:instrText>
      </w:r>
      <w:r>
        <w:instrText xml:space="preserve">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ที่เข้าถึงโดยผู้ใช้มากกว่าหนึ่งรายจำเป็นต้องมีสิทธิการใช้งานการจัดการไคลเอ็นต์สำหรับ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</w:instrText>
      </w:r>
      <w:r>
        <w:instrText xml:space="preserve">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Client </w:t>
      </w:r>
      <w:r>
        <w:t>หรือสิทธิการใช้งานการจัดการไคลเอ็นต์สำหรับผู้ใช้ให้กับผู้ใช้แต่ละราย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สิทธิการใช้งานการจัดการจะไม่จำเป็น</w:t>
      </w:r>
      <w:r>
        <w:t>ต้องมีในกรณีของ</w:t>
      </w:r>
    </w:p>
    <w:p w:rsidR="00E8029B" w:rsidRDefault="00DA7BC9" w:rsidP="00671FE6">
      <w:pPr>
        <w:pStyle w:val="ProductList-Bullet"/>
        <w:numPr>
          <w:ilvl w:val="0"/>
          <w:numId w:val="16"/>
        </w:numPr>
      </w:pP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ที่ไม่มี</w:t>
      </w:r>
      <w:r>
        <w:fldChar w:fldCharType="begin"/>
      </w:r>
      <w:r>
        <w:instrText xml:space="preserve"> AutoTextList   \s NoS</w:instrText>
      </w:r>
      <w:r>
        <w:instrText>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ของซอฟต์แวร์</w:t>
      </w:r>
    </w:p>
    <w:p w:rsidR="00E8029B" w:rsidRDefault="00DA7BC9" w:rsidP="00671FE6">
      <w:pPr>
        <w:pStyle w:val="ProductList-Bullet"/>
        <w:numPr>
          <w:ilvl w:val="0"/>
          <w:numId w:val="16"/>
        </w:numPr>
      </w:pPr>
      <w:r>
        <w:t>อุปกรณ์โครงสร้างพื้นฐานของระบบเครือข่ายใดๆ ของลูกค้าซึ่งทำงานเฉพาะเพื่อวัตถุประสงค์ในการส่งผ่านข้อมูลเครือข่ายและไม่ได้ใช้งานซอฟต์แวร์ Windows Server</w:t>
      </w:r>
    </w:p>
    <w:p w:rsidR="00E8029B" w:rsidRDefault="00DA7BC9" w:rsidP="00671FE6">
      <w:pPr>
        <w:pStyle w:val="ProductList-Bullet"/>
        <w:numPr>
          <w:ilvl w:val="0"/>
          <w:numId w:val="16"/>
        </w:numPr>
      </w:pPr>
      <w:r>
        <w:t xml:space="preserve">การแปลงสภาพ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</w:instrText>
      </w:r>
      <w:r>
        <w:instrText xml:space="preserve">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จากจริงเป็นเสมือน หรือ</w:t>
      </w:r>
    </w:p>
    <w:p w:rsidR="00E8029B" w:rsidRDefault="00DA7BC9" w:rsidP="00671FE6">
      <w:pPr>
        <w:pStyle w:val="ProductList-Bullet"/>
        <w:numPr>
          <w:ilvl w:val="0"/>
          <w:numId w:val="16"/>
        </w:numPr>
      </w:pPr>
      <w:r>
        <w:t>อุปกรณ์ใดๆ ที่เพียงแต่มีการตรวจสอบหรือจัดการในเรื่องสถานะคอมโพเนนต์ของฮาร์ดแวร์ที่เกี่ยวข้องกับอุณหภูมิของระบบ ความเร</w:t>
      </w:r>
      <w:r>
        <w:t>็วของพัดลม สวิตช์เปิด/ปิด การรีเซ็ตระบบ หรือความพร้อมของ CPU 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ชุดข้อมูล</w:t>
      </w:r>
    </w:p>
    <w:p w:rsidR="00E8029B" w:rsidRDefault="00DA7BC9">
      <w:pPr>
        <w:pStyle w:val="ProductList-Body"/>
      </w:pPr>
      <w:r>
        <w:t>ลูกค้าไม่สามารถทำสำเนาหรือแจกจ่ายชุดข้อมูลใดๆ (หรือส่วนใดส่วนหนึ่งของชุดข้อมูล) ที่อยู่ในซอฟต์แวร์ได้</w:t>
      </w:r>
    </w:p>
    <w:p w:rsidR="00E8029B" w:rsidRDefault="00DA7BC9">
      <w:pPr>
        <w:pStyle w:val="ProductList-Offering2Heading"/>
        <w:outlineLvl w:val="2"/>
      </w:pPr>
      <w:bookmarkStart w:id="30" w:name="_Sec545"/>
      <w:r>
        <w:t>เซิร์ฟเวอร์เฉพาะทาง</w:t>
      </w:r>
      <w:bookmarkEnd w:id="30"/>
      <w:r>
        <w:fldChar w:fldCharType="begin"/>
      </w:r>
      <w:r>
        <w:instrText xml:space="preserve"> TC "</w:instrText>
      </w:r>
      <w:bookmarkStart w:id="31" w:name="_Toc488909918"/>
      <w:r>
        <w:instrText>เซิร์ฟเวอร์เฉพาะทาง</w:instrText>
      </w:r>
      <w:bookmarkEnd w:id="31"/>
      <w:r>
        <w:instrText>" \l 3</w:instrText>
      </w:r>
      <w:r>
        <w:fldChar w:fldCharType="end"/>
      </w:r>
    </w:p>
    <w:p w:rsidR="00E8029B" w:rsidRDefault="00DA7BC9">
      <w:pPr>
        <w:pStyle w:val="ProductList-ClauseHeading"/>
        <w:outlineLvl w:val="3"/>
      </w:pPr>
      <w:r>
        <w:t>สิทธิการใช้งานเซิร์ฟเ</w:t>
      </w:r>
      <w:r>
        <w:t>วอร์ (อินสแตนซ์แต่ละตัว)</w:t>
      </w:r>
    </w:p>
    <w:p w:rsidR="00E8029B" w:rsidRDefault="00DA7BC9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</w:t>
      </w:r>
      <w:r>
        <w:t xml:space="preserve">วร์เซิร์ฟเวอร์ได้หนึ่งอินสแตนซ์ใน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</w:instrText>
      </w:r>
      <w:r>
        <w:instrText xml:space="preserve">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</w:instrText>
      </w:r>
      <w:r>
        <w:instrText xml:space="preserve">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สำหรับแต่ละสิทธิการใช้งาน</w:t>
      </w:r>
      <w:r>
        <w:fldChar w:fldCharType="begin"/>
      </w:r>
      <w:r>
        <w:instrText xml:space="preserve"> AutoTextList   \s NoStyle \t "</w:instrText>
      </w:r>
      <w:r>
        <w:instrText>เ</w:instrText>
      </w:r>
      <w:r>
        <w:instrText xml:space="preserve">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ที่ลูกค้าได้รับ</w:t>
      </w:r>
    </w:p>
    <w:p w:rsidR="00E8029B" w:rsidRDefault="00DA7BC9">
      <w:pPr>
        <w:pStyle w:val="ProductList-Offering2Heading"/>
        <w:outlineLvl w:val="2"/>
      </w:pPr>
      <w:bookmarkStart w:id="32" w:name="_Sec546"/>
      <w:r>
        <w:t>เครื่องมือสำหรับผู้พัฒนาระบบ</w:t>
      </w:r>
      <w:bookmarkEnd w:id="32"/>
      <w:r>
        <w:fldChar w:fldCharType="begin"/>
      </w:r>
      <w:r>
        <w:instrText xml:space="preserve"> TC "</w:instrText>
      </w:r>
      <w:bookmarkStart w:id="33" w:name="_Toc488909919"/>
      <w:r>
        <w:instrText>เครื่องมือสำหรับผู้พัฒนาระบบ</w:instrText>
      </w:r>
      <w:bookmarkEnd w:id="33"/>
      <w:r>
        <w:instrText>" \l 3</w:instrText>
      </w:r>
      <w:r>
        <w:fldChar w:fldCharType="end"/>
      </w:r>
    </w:p>
    <w:p w:rsidR="00E8029B" w:rsidRDefault="00DA7BC9">
      <w:pPr>
        <w:pStyle w:val="ProductList-ClauseHeading"/>
        <w:outlineLvl w:val="3"/>
      </w:pPr>
      <w:r>
        <w:t>สิทธิการใช้งานสำหรับผู้ใช้</w:t>
      </w:r>
    </w:p>
    <w:p w:rsidR="00E8029B" w:rsidRDefault="00DA7BC9" w:rsidP="00671FE6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ผู้ใช้ที่ได้รับอ</w:instrText>
      </w:r>
      <w:r>
        <w:instrText xml:space="preserve">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หนึ่งรายจะสามารถใช้สำเนาของซอฟต์แวร์และรุ่นก่อนหน้าใดๆ จำนวนเท่าใดก็ได้บนอุปกรณ์ใดๆ ที่มีไว้เพื่อการใช้ของลูกค้าสำหรับแต่ละสิทธิการใช้งานสำหรับผู้ใช้ที่ล</w:t>
      </w:r>
      <w:r>
        <w:t xml:space="preserve">ูกค้าได้รับ </w:t>
      </w:r>
    </w:p>
    <w:p w:rsidR="00E8029B" w:rsidRDefault="00DA7BC9" w:rsidP="00671FE6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จะสามารถใช้ซอฟต์แวร์สำหรับการประเมินผลและเพื่อพัฒนา ทดสอบ และสาธิตโปรแกรมของลูกค้าได้ สิทธิเห</w:t>
      </w:r>
      <w:r>
        <w:t>ล่านี้รวมถึงการใช้ซอฟต์แวร์ในการจำลองสภาพแวดล้อมของผู้ใช้เพื่อวินิจฉัยปัญหาที่เกี่ยวข้องกับโปรแกรมของลูกค้า</w:t>
      </w:r>
    </w:p>
    <w:p w:rsidR="00E8029B" w:rsidRDefault="00DA7BC9" w:rsidP="00671FE6">
      <w:pPr>
        <w:pStyle w:val="ProductList-Bullet"/>
        <w:numPr>
          <w:ilvl w:val="0"/>
          <w:numId w:val="17"/>
        </w:numPr>
      </w:pPr>
      <w:r>
        <w:t>ซอฟต์แวร์ไม่ได้ให้สิทธิการใช้งานเพื่อการใช้ใน</w:t>
      </w:r>
      <w:r>
        <w:fldChar w:fldCharType="begin"/>
      </w:r>
      <w:r>
        <w:instrText xml:space="preserve"> AutoTextList   \s NoStyle \t "</w:instrText>
      </w:r>
      <w:r>
        <w:instrText xml:space="preserve">สภาพแวดล้อมการผลิต หมายถึง OSE จริงหรือเสมือนใดๆ ที่ใช้งานปริมาณงานการผลิตหรือเข้าถึงข้อมูลการผลิต หรือ OSE จริงที่ให้บริการบริหารจัดการ (Host) OSE เสมือนหนึ่ง OSE ขึ้นไปที่ใช้งานปริมาณงานการผลิตหรือเข้าถึงข้อมูลการผลิต" </w:instrText>
      </w:r>
      <w:r>
        <w:fldChar w:fldCharType="separate"/>
      </w:r>
      <w:r>
        <w:rPr>
          <w:color w:val="0563C1"/>
        </w:rPr>
        <w:t>สภาพ</w:t>
      </w:r>
      <w:r>
        <w:rPr>
          <w:color w:val="0563C1"/>
        </w:rPr>
        <w:t>แวดล้อมการผลิต</w: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ข้อกำหนดสิทธิการใช้งานเพิ่มเติมสำหรับการสมัครใช้งาน Visual Studio</w:t>
      </w:r>
    </w:p>
    <w:p w:rsidR="00E8029B" w:rsidRDefault="00DA7BC9">
      <w:pPr>
        <w:pStyle w:val="ProductList-Body"/>
      </w:pPr>
      <w:r>
        <w:t>นอกเหนือจากสิทธิในข้อกำหนดรูปแบบสิทธิการใช้งานแล้ว ลูกค้าจะสามารถจัดสรรการสมัครใช้งาน Visual Studio สำหรับแต่ละ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</w:instrText>
      </w:r>
      <w:r>
        <w:instrText xml:space="preserve">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ที่ลูกค้าได้รับได้ สำหรับการสมัครใช้งาน Visual Studio คำว่า “ซอฟต์แวร์” หมายถึงซอฟต์แวร์ที่จัดไว้ให้กับระดับการสมัครของลูกค้าผ่านการดาวน์โหลดจากการเป็นสมาชิกการสมัครใช้งาน Visual Studio Online</w:t>
      </w:r>
      <w:r>
        <w:t xml:space="preserve"> Services </w:t>
      </w:r>
      <w:r>
        <w:t>ใดๆ ที่มีอยู่กับการสมัครใช้งาน Visual Studio ของลูกค้าอาจไม่ได้ใช้ใน</w:t>
      </w:r>
      <w:r>
        <w:fldChar w:fldCharType="begin"/>
      </w:r>
      <w:r>
        <w:instrText xml:space="preserve"> AutoTextList   \s NoStyle \t "</w:instrText>
      </w:r>
      <w:r>
        <w:instrText>สภาพแวดล้อมการผลิต หมายถึง OSE จริงหรือเสมือนใดๆ ที่ใช้งานปริมาณงานการผลิตหรือเข้าถึงข้อมูลการผลิต หรือ OSE จริงที่ให้บริการบริหารจัดการ (Host) OSE</w:instrText>
      </w:r>
      <w:r>
        <w:instrText xml:space="preserve"> </w:instrText>
      </w:r>
      <w:r>
        <w:instrText xml:space="preserve">เสมือนหนึ่ง OSE ขึ้นไปที่ใช้งานปริมาณงานการผลิตหรือเข้าถึงข้อมูลการผลิต" </w:instrText>
      </w:r>
      <w:r>
        <w:fldChar w:fldCharType="separate"/>
      </w:r>
      <w:r>
        <w:rPr>
          <w:color w:val="0563C1"/>
        </w:rPr>
        <w:t>สภาพแวดล้อมของผลิตภัณฑ์</w: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4"/>
      </w:pPr>
      <w:r>
        <w:t>การใช้งานซอฟต์แวร์บน Microsoft Azure Platform Services</w:t>
      </w:r>
    </w:p>
    <w:p w:rsidR="00E8029B" w:rsidRDefault="00DA7BC9" w:rsidP="00671FE6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ที่มีการกำหนดสิท</w:instrText>
      </w:r>
      <w:r>
        <w:instrText xml:space="preserve">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จะสามารถใช้งานซอฟต์แวร์บน Microsoft Azure Platform Services ได้ในระหว่างระยะเวลาการสมัครใช้งาน Visual Studio ของตน </w:t>
      </w:r>
    </w:p>
    <w:p w:rsidR="00E8029B" w:rsidRDefault="00DA7BC9" w:rsidP="00671FE6">
      <w:pPr>
        <w:pStyle w:val="ProductList-Bullet"/>
        <w:numPr>
          <w:ilvl w:val="1"/>
          <w:numId w:val="18"/>
        </w:numPr>
      </w:pPr>
      <w:r>
        <w:t>การใช้ซอฟต์แวร์จะยังคงอยู่ภายใต้ข้อกำหนดและเงื่อนไขของข้อตกลง Volume Licensing ของลูกค้าห</w:t>
      </w:r>
      <w:r>
        <w:t>รือข้อกำหนดใดๆ ที่มาพร้อมกับซอฟต์แวร์</w:t>
      </w:r>
    </w:p>
    <w:p w:rsidR="00E8029B" w:rsidRDefault="00DA7BC9" w:rsidP="00671FE6">
      <w:pPr>
        <w:pStyle w:val="ProductList-Bullet"/>
        <w:numPr>
          <w:ilvl w:val="1"/>
          <w:numId w:val="18"/>
        </w:numPr>
      </w:pPr>
      <w:r>
        <w:t>ข้อกำหนดรูปแบบสิทธิการใช้งานของเครื่องมือสำหรับผู้พัฒนาระบบจะใช้บังคับกับการใช้ข้อเสนอซอฟต์แวร์และ Azure Dev/Test เว้นเสียแต่ว่า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</w:instrText>
      </w:r>
      <w:r>
        <w:instrText xml:space="preserve">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จะไม่สามารถใช้งาน Office Professional Plus หรือ System Center Virtual Machine Manager สำหรับการใช้ด้านการผลิตบน Microsoft Azure Platform Services ได้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4"/>
      </w:pPr>
      <w:r>
        <w:t>ข้อกำหนดเพิ่มเติม</w:t>
      </w:r>
    </w:p>
    <w:p w:rsidR="00E8029B" w:rsidRDefault="00DA7BC9">
      <w:pPr>
        <w:pStyle w:val="ProductList-BodyIndented"/>
      </w:pPr>
      <w:r>
        <w:t>ในการใช้งานซอฟต์แวร์บน Micr</w:t>
      </w:r>
      <w:r>
        <w:t xml:space="preserve">osoft Azure Platform Services </w:t>
      </w:r>
      <w:r>
        <w:t>ลูกค้าจะต้องเปิดใช้งานการสมัครใช้งาน Visual Studio ของลูกค้าโดยเชื่อมโยงบัญชี Microsoft ของลูกค้าไปยังการสมัครใช้งาน Visual Studio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4"/>
      </w:pPr>
      <w:r>
        <w:t>การทดสอบเพื่อการรับผลิตภัณฑ์และความเห็น</w:t>
      </w:r>
    </w:p>
    <w:p w:rsidR="00E8029B" w:rsidRDefault="00DA7BC9">
      <w:pPr>
        <w:pStyle w:val="ProductList-BodyIndented"/>
      </w:pPr>
      <w:r>
        <w:t>ผู้ใช้ของลูกค้าจะสามารถเข้าใช้ซอฟต์แวร์และ Online Services ที่มีอยู่กับการสมัครใช้งาน Visual Studio ของลูกค้าเพื่อทำการทดสอบสำหรับการรับผลิตภัณฑ์หรือเพื่อให้ความเห็นเกี่ยวกับโปรแกรมของลูกค้า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4"/>
      </w:pPr>
      <w:r>
        <w:lastRenderedPageBreak/>
        <w:t>Windows Server 2016 Remote Desktop Services</w:t>
      </w:r>
    </w:p>
    <w:p w:rsidR="00E8029B" w:rsidRDefault="00DA7BC9">
      <w:pPr>
        <w:pStyle w:val="ProductList-BodyIndented"/>
      </w:pPr>
      <w:r>
        <w:t>ผู้ใช้ที่ไม่ระบุชื่อ</w:t>
      </w:r>
      <w:r>
        <w:t>สามารถใช้คุณลักษณะ Remote Desktop Services ของซอฟต์แวร์ Windows Server เพื่อเข้าใช้การสาธิตโปรแกรมของลูกค้าทางออนไลน์ได้พร้อมกันสูงสุด 200 คน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4"/>
      </w:pPr>
      <w:r>
        <w:t>ผลิตภัณฑ์ที่ฝังอยู่ของ Windows</w:t>
      </w:r>
    </w:p>
    <w:p w:rsidR="00E8029B" w:rsidRDefault="00DA7BC9">
      <w:pPr>
        <w:pStyle w:val="ProductList-BodyIndented"/>
      </w:pPr>
      <w:r>
        <w:t>ผลิตภัณฑ์ที่ฝังอยู่ของ Windows แต่ละผลิตภัณฑ์จะได้รับสิทธิการใช้งานภายใต้ข้อกำหนดท</w:t>
      </w:r>
      <w:r>
        <w:t xml:space="preserve">ี่มาพร้อมกับผลิตภัณฑ์ดังกล่าว รวมถึงภาระหน้าที่ของ Microsoft ที่เกี่ยวข้องกับการต่อสู้จากการเรียกร้องสิทธิในเรื่องการละเมิดและการใช้ในทางที่ไม่เหมาะสม ข้อกำหนดเหล่านี้จะแทนที่ข้อกำหนดที่สอดคล้องกันในข้อตกลง Volume Licensing ของลูกค้า </w:t>
      </w:r>
      <w:r>
        <w:fldChar w:fldCharType="begin"/>
      </w:r>
      <w:r>
        <w:instrText xml:space="preserve"> AutoTextList   \s NoS</w:instrText>
      </w:r>
      <w:r>
        <w:instrText>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แต่ละรายจะสามารถติดตั้งและใช้ผลิตภัณฑ์ที่ฝังอยู่ของ Windows ที่ได้รับสิทธิการใช้งานได้โดยไม่จำกัดจำนวนสำเนา</w:t>
      </w:r>
    </w:p>
    <w:p w:rsidR="00E8029B" w:rsidRDefault="00E8029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Indented"/>
      </w:pPr>
    </w:p>
    <w:p w:rsidR="00E8029B" w:rsidRDefault="00E8029B">
      <w:pPr>
        <w:sectPr w:rsidR="00E8029B">
          <w:headerReference w:type="default" r:id="rId35"/>
          <w:footerReference w:type="default" r:id="rId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8029B" w:rsidRDefault="00DA7BC9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ซอฟต์แวร์</w:t>
      </w:r>
      <w:r>
        <w:fldChar w:fldCharType="begin"/>
      </w:r>
      <w:r>
        <w:instrText xml:space="preserve"> TC "</w:instrText>
      </w:r>
      <w:bookmarkStart w:id="35" w:name="_Toc488909920"/>
      <w:r>
        <w:instrText>ซอฟต์แวร์</w:instrText>
      </w:r>
      <w:bookmarkEnd w:id="35"/>
      <w:r>
        <w:instrText>" \l 1</w:instrText>
      </w:r>
      <w:r>
        <w:fldChar w:fldCharType="end"/>
      </w:r>
    </w:p>
    <w:p w:rsidR="00E8029B" w:rsidRDefault="00DA7BC9">
      <w:pPr>
        <w:pStyle w:val="ProductList-Offering1HeadingNoBorder"/>
        <w:outlineLvl w:val="1"/>
      </w:pPr>
      <w:bookmarkStart w:id="36" w:name="_Sec857"/>
      <w:r>
        <w:t>Advanced Threa</w:t>
      </w:r>
      <w:r>
        <w:t>t Analytics</w:t>
      </w:r>
      <w:bookmarkEnd w:id="36"/>
      <w:r>
        <w:fldChar w:fldCharType="begin"/>
      </w:r>
      <w:r>
        <w:instrText xml:space="preserve"> TC "</w:instrText>
      </w:r>
      <w:bookmarkStart w:id="37" w:name="_Toc488909921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E8029B" w:rsidRDefault="00DA7BC9">
      <w:pPr>
        <w:pStyle w:val="ProductList-Offering1SubSection"/>
        <w:outlineLvl w:val="2"/>
      </w:pPr>
      <w:bookmarkStart w:id="38" w:name="_Sec858"/>
      <w:r>
        <w:t xml:space="preserve">1. </w:t>
      </w:r>
      <w:r>
        <w:t>ความพร้อมให้บริการของโปรแกรม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97"/>
        <w:gridCol w:w="601"/>
        <w:gridCol w:w="574"/>
        <w:gridCol w:w="601"/>
        <w:gridCol w:w="586"/>
        <w:gridCol w:w="586"/>
        <w:gridCol w:w="604"/>
        <w:gridCol w:w="608"/>
        <w:gridCol w:w="684"/>
        <w:gridCol w:w="638"/>
        <w:gridCol w:w="604"/>
        <w:gridCol w:w="60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 xml:space="preserve">สิทธิการใช้งานการจัดการไคลเอ็นต์ต่อหนึ่ง OSE สำหรับ </w:t>
            </w:r>
            <w:r>
              <w:rPr>
                <w:color w:val="000000"/>
              </w:rPr>
              <w:t>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 OSE สำหรับ 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สิทธิการใช้งานการจัดการไคลเอ็นต์ต่อหนึ่งผู้ใช้สำหรับ 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สิทธิการใช้งานการจัดการไคลเอ็นต์ต่อหนึ่งผู้ใช้สำหรับ 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ใน Open Value"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39" w:name="_Sec859"/>
      <w:r>
        <w:t xml:space="preserve">2. </w:t>
      </w:r>
      <w:r>
        <w:t>เงื่อนไขผลิตภัณฑ์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0000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2.1 </w:t>
      </w:r>
      <w:r>
        <w:t>ข้อจำกัดของประเทศ</w:t>
      </w:r>
    </w:p>
    <w:p w:rsidR="00E8029B" w:rsidRDefault="00DA7BC9">
      <w:pPr>
        <w:pStyle w:val="ProductList-Body"/>
      </w:pPr>
      <w:r>
        <w:t>ลูกค้าไม่สามารถดาวน์โหลด Advanced Threat Analytics 2016 สำหรับการใช้หรือการแจกจ่ายในสาธารณรัฐประชาชนจีนได้</w:t>
      </w:r>
    </w:p>
    <w:p w:rsidR="00E8029B" w:rsidRDefault="00DA7BC9">
      <w:pPr>
        <w:pStyle w:val="ProductList-Offering1SubSection"/>
        <w:outlineLvl w:val="2"/>
      </w:pPr>
      <w:bookmarkStart w:id="40" w:name="_Sec860"/>
      <w:r>
        <w:t xml:space="preserve">3. </w:t>
      </w:r>
      <w:r>
        <w:t>สิทธิการใช้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3"/>
        <w:gridCol w:w="3816"/>
        <w:gridCol w:w="349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</w:instrText>
            </w:r>
            <w:r>
              <w:instrText xml:space="preserve">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</w:t>
            </w:r>
            <w:r>
              <w:rPr>
                <w:color w:val="404040"/>
              </w:rPr>
              <w:t>เพิ่มเติมมีดังนี้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261"/>
        <w:gridCol w:w="393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Advanced Threat Analytics 2016 (ML </w:t>
            </w:r>
            <w:r>
              <w:t>สำหรับผู้ใช้หรือ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สิทธิการใช้งานที่เทียบเท่ากับสิทธิการใช้งานการจัดการ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3.2 </w:t>
      </w:r>
      <w:r>
        <w:t>การใช้งานที่จำเป็นต้องมีสิทธิการใช้งานการจัดการ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สิทธิการใช้ง</w:instrText>
      </w:r>
      <w:r>
        <w:instrText xml:space="preserve">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เป็นสิ่งที่จำเป็นต้องมีเฉพาะสำหรับ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</w:instrText>
      </w:r>
      <w:r>
        <w:instrText xml:space="preserve">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ของไคลเอ็นต์เท่านั้น (หรือ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</w:instrText>
      </w:r>
      <w:r>
        <w:instrText>.(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ของเซิร์ฟเวอร์ที่ใช้เป็น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</w:instrText>
      </w:r>
      <w:r>
        <w:instrText xml:space="preserve">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ของไคลเอ็นต์) ที่อยู่บนหรือเข้าถึงโดยอุปกรณ์ของผู้ใช้ที่ผ่านการรับรองความถูกต้องโดย Active Directory ซึ่งได้รับการจัดการโดย Advanced Threat Analytics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3.3 GNU Lesser General Public Licensed Libraries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สามารถทำวิศวกรรมย้อนกลับ (reverse engineer) แยกส่วน หรือแยกองค์ประกอบซอฟต์แวร์ Advanced Threat Analytics ห</w:t>
      </w:r>
      <w:r>
        <w:t>รือพยายามได้มาซึ่งรหัสต้นทาง (source code) สำหรับซอฟต์แวร์ Advanced Threat Analytics Server ได้เฉพาะเท่าที่จำเป็นต้องทำเพื่อแก้จุดบกพร่องในการเปลี่ยนแปลงที่ทำกับไลบรารีใดๆ ที่ได้รับสิทธิการใช้งานภายใต้ GNU Lesser General Public License ซึ่งอาจรวมอยู่กับซอฟ</w:t>
      </w:r>
      <w:r>
        <w:t>ต์แวร์และมีการเชื่อมโยงโดยซอฟต์แวร์</w:t>
      </w:r>
    </w:p>
    <w:p w:rsidR="00E8029B" w:rsidRDefault="00DA7BC9">
      <w:pPr>
        <w:pStyle w:val="ProductList-Offering1SubSection"/>
        <w:outlineLvl w:val="2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</w:instrText>
            </w:r>
            <w:r>
              <w:instrText xml:space="preserve">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</w:instrText>
            </w:r>
            <w:r>
              <w:instrText xml:space="preserve">r Recovery Rights </w:instrText>
            </w:r>
            <w:r>
              <w:instrText xml:space="preserve">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</w:instrText>
            </w:r>
            <w:r>
              <w:instrText xml:space="preserve">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88909922"/>
      <w:r>
        <w:instrText>BizTalk</w:instrText>
      </w:r>
      <w:bookmarkEnd w:id="43"/>
      <w:r>
        <w:instrText>" \l 2</w:instrText>
      </w:r>
      <w:r>
        <w:fldChar w:fldCharType="end"/>
      </w:r>
    </w:p>
    <w:p w:rsidR="00E8029B" w:rsidRDefault="00DA7BC9">
      <w:pPr>
        <w:pStyle w:val="ProductList-Offering1SubSection"/>
        <w:outlineLvl w:val="2"/>
      </w:pPr>
      <w:bookmarkStart w:id="44" w:name="_Sec593"/>
      <w:r>
        <w:lastRenderedPageBreak/>
        <w:t xml:space="preserve">1. </w:t>
      </w:r>
      <w:r>
        <w:t>ความพร้อมให้บริการของโปรแกรม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15"/>
        <w:gridCol w:w="607"/>
        <w:gridCol w:w="610"/>
        <w:gridCol w:w="607"/>
        <w:gridCol w:w="605"/>
        <w:gridCol w:w="612"/>
        <w:gridCol w:w="614"/>
        <w:gridCol w:w="684"/>
        <w:gridCol w:w="638"/>
        <w:gridCol w:w="612"/>
        <w:gridCol w:w="60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BizTalk Server 2016 Branch Edition</w:t>
            </w:r>
            <w:r>
              <w:fldChar w:fldCharType="begin"/>
            </w:r>
            <w:r>
              <w:instrText xml:space="preserve"> XE "BizTalk Server 2016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BizTalk Server 2016 Branch IDC</w:t>
            </w:r>
            <w:r>
              <w:fldChar w:fldCharType="begin"/>
            </w:r>
            <w:r>
              <w:instrText xml:space="preserve"> XE "BizTalk Server 2016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BizTalk Server 2016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BizTalk Server 2016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BizTalk Server 2016 Standard Edition</w:t>
            </w:r>
            <w:r>
              <w:fldChar w:fldCharType="begin"/>
            </w:r>
            <w:r>
              <w:instrText xml:space="preserve"> XE "BizTalk Server 2016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ใน</w:instrText>
            </w:r>
            <w:r>
              <w:instrText xml:space="preserve">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BizTalk Server 2016 Standard Edition IDC</w:t>
            </w:r>
            <w:r>
              <w:fldChar w:fldCharType="begin"/>
            </w:r>
            <w:r>
              <w:instrText xml:space="preserve"> XE "BizTalk Server 2016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45" w:name="_Sec594"/>
      <w:r>
        <w:t xml:space="preserve">2. </w:t>
      </w:r>
      <w:r>
        <w:t>เงื่อนไขผลิตภัณฑ์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BizTalk Server 2013 R2</w:t>
            </w:r>
            <w:r>
              <w:fldChar w:fldCharType="begin"/>
            </w:r>
            <w:r>
              <w:instrText xml:space="preserve"> XE "BizTalk Server 2013 R2" </w:instrText>
            </w:r>
            <w:r>
              <w:fldChar w:fldCharType="end"/>
            </w:r>
            <w:r>
              <w:t xml:space="preserve"> (6/14)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</w:t>
            </w:r>
            <w:r>
              <w:rPr>
                <w:color w:val="0563C1"/>
              </w:rPr>
              <w:t>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Branch IDC)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46" w:name="_Sec595"/>
      <w:r>
        <w:t xml:space="preserve">3. </w:t>
      </w:r>
      <w:r>
        <w:t>สิทธิการใช้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3"/>
        <w:gridCol w:w="3816"/>
        <w:gridCol w:w="349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</w:instrText>
            </w:r>
            <w:r>
              <w:instrText xml:space="preserve">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Per Core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</w:instrText>
            </w:r>
            <w:r>
              <w:instrText xml:space="preserve">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Branch and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</w:instrText>
            </w:r>
            <w:r>
              <w:instrText xml:space="preserve">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t>ทุกรุ่น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3.1 BizTalk Server Branch and Standard </w:t>
      </w:r>
      <w:r>
        <w:t>Edition</w:t>
      </w:r>
    </w:p>
    <w:p w:rsidR="00E8029B" w:rsidRDefault="00DA7BC9">
      <w:pPr>
        <w:pStyle w:val="ProductList-SubClauseHeading"/>
        <w:outlineLvl w:val="4"/>
      </w:pPr>
      <w:r>
        <w:t xml:space="preserve">3.1.1 </w:t>
      </w:r>
      <w:r>
        <w:t>ข้อจำกัดการใช้</w:t>
      </w:r>
    </w:p>
    <w:p w:rsidR="00E8029B" w:rsidRDefault="00DA7BC9">
      <w:pPr>
        <w:pStyle w:val="ProductList-BodyIndented"/>
      </w:pPr>
      <w:r>
        <w:t>ลูกค้าไม่สามารถใช้ซอฟต์แวร์เซิร์ฟเวอร์บน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ที่เป็นส่วนหนึ่งของคลัสเตอร์แบบเครือข่าย หรือใน </w:t>
      </w:r>
      <w:r>
        <w:fldChar w:fldCharType="begin"/>
      </w:r>
      <w:r>
        <w:instrText xml:space="preserve"> AutoTextLi</w:instrText>
      </w:r>
      <w:r>
        <w:instrText xml:space="preserve">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ที่เป็นส่วนหนึ่งของคลัสเตอร์แบบเครือข่ายของ </w:t>
      </w:r>
      <w:r>
        <w:fldChar w:fldCharType="begin"/>
      </w:r>
      <w:r>
        <w:instrText xml:space="preserve"> AutoTextList</w:instrText>
      </w:r>
      <w:r>
        <w:instrText xml:space="preserve">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</w:instrText>
      </w:r>
      <w:r>
        <w:instrText xml:space="preserve">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เดียวกัน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4"/>
      </w:pPr>
      <w:r>
        <w:t>3.1.2 Office Web Component</w:t>
      </w:r>
    </w:p>
    <w:p w:rsidR="00E8029B" w:rsidRDefault="00DA7BC9">
      <w:pPr>
        <w:pStyle w:val="ProductList-BodyIndented"/>
      </w:pPr>
      <w:r>
        <w:t>ลูกค้าสามารถใช้ Office Web Component เพื่อดูและพิมพ์สำเนาของเอกสารสถิติ ข้อความ และภาพที่สร้างด้วยซอฟต์แวร์เท่านั้น ลูกค้าไม่จำเป็นต้องมีสิทธิการใช้</w:t>
      </w:r>
      <w:r>
        <w:t xml:space="preserve">งานแยกสำหรับสำเนาของคอมโพเนนต์ 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3"/>
      </w:pPr>
      <w:r>
        <w:t>3.2 BizTalk Server Branch Edition</w:t>
      </w:r>
    </w:p>
    <w:p w:rsidR="00E8029B" w:rsidRDefault="00DA7BC9">
      <w:pPr>
        <w:pStyle w:val="ProductList-Body"/>
      </w:pPr>
      <w:r>
        <w:t>ลูกค้าสามารถ</w:t>
      </w:r>
      <w:r>
        <w:fldChar w:fldCharType="begin"/>
      </w:r>
      <w:r>
        <w:instrText xml:space="preserve"> AutoTextList   \s NoStyle \t "</w:instrText>
      </w:r>
      <w:r>
        <w:instrText xml:space="preserve">ใช้งานอินสแตนซ์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ใช้งานอินสแตนซ์</w:t>
      </w:r>
      <w:r>
        <w:fldChar w:fldCharType="end"/>
      </w:r>
      <w:r>
        <w:t>ของซอฟต์แวร์บน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</w:instrText>
      </w:r>
      <w:r>
        <w:instrText xml:space="preserve">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เฉพาะที่ปลายทางของเครือข่ายภายในของลูกค้าเท่านั้น (หรือขอบเขตขององค์กรของลูกค้า) เพื่อเชื่อมเหตุการณ์ทางธุรกิจหรือการทำรายการต่างๆ เข้ากับกิจกรรมที่ได้รับการดำเนินการที่ปลายทางนั้น โดยที่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นั้นจะไม่สามารถ</w:t>
      </w:r>
    </w:p>
    <w:p w:rsidR="00E8029B" w:rsidRDefault="00DA7BC9" w:rsidP="00671FE6">
      <w:pPr>
        <w:pStyle w:val="ProductList-Bullet"/>
        <w:numPr>
          <w:ilvl w:val="0"/>
          <w:numId w:val="19"/>
        </w:numPr>
      </w:pPr>
      <w:r>
        <w:t xml:space="preserve">ทำหน้าที่เป็นโหนดศูนย์กลางในการจัดเครือข่ายแบบ “ฮับและสาขา” </w:t>
      </w:r>
    </w:p>
    <w:p w:rsidR="00E8029B" w:rsidRDefault="00DA7BC9" w:rsidP="00671FE6">
      <w:pPr>
        <w:pStyle w:val="ProductList-Bullet"/>
        <w:numPr>
          <w:ilvl w:val="0"/>
          <w:numId w:val="19"/>
        </w:numPr>
      </w:pPr>
      <w:r>
        <w:t xml:space="preserve">รวมระบบสื่อสารทั่วทั้งองค์กรกับเซิร์ฟเวอร์หรืออุปกรณ์อื่นๆ มาไว้ที่ศูนย์กลาง หรือ </w:t>
      </w:r>
    </w:p>
    <w:p w:rsidR="00E8029B" w:rsidRDefault="00DA7BC9" w:rsidP="00671FE6">
      <w:pPr>
        <w:pStyle w:val="ProductList-Bullet"/>
        <w:numPr>
          <w:ilvl w:val="0"/>
          <w:numId w:val="19"/>
        </w:numPr>
      </w:pPr>
      <w:r>
        <w:t>ทำให้กระบวนการทางธุรกิจเป็นอัตโนมัติผ่านฝ่ายต่างๆ หน่วยธุรกิจ หรือสำนักงานสาขา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3.3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4"/>
        <w:gridCol w:w="3568"/>
        <w:gridCol w:w="367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Administ</w:t>
            </w:r>
            <w:r>
              <w:t>ration and Monitoring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BizTalk Server Related Schemas and Templates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Business Activity Monitoring (“BAM”)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BAM Alert Provider for SQL Notification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BAM Event APIs and Interceptors and Administration Tools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Business Activity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Business Rules Component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เครื่องมือเพื่อการพัฒนาระบบ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HTTP Receive Adapter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Master Secret Server/Enterprise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MQHelper.dll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SOAP Receive Adapter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UDDI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Comm</w:t>
            </w:r>
            <w:r>
              <w:t>unication Foundation Adapters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SharePoint Services Adapter Web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E8029B" w:rsidRDefault="00E8029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instrText xml:space="preserve">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</w:instrText>
            </w:r>
            <w:r>
              <w:instrText xml:space="preserve">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ธันวาคม 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</w:instrText>
            </w:r>
            <w:r>
              <w:instrText xml:space="preserve">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 (ยกเว้น Branch)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lastRenderedPageBreak/>
        <w:t xml:space="preserve">4.1 Biz Talk Server 2013 R2 Enterprise – </w:t>
      </w:r>
      <w:r>
        <w:t>การจำลองเสมือนแบบไม่จำกัด</w:t>
      </w:r>
    </w:p>
    <w:p w:rsidR="00E8029B" w:rsidRDefault="00DA7BC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>หมายถึงอินส</w:instrText>
      </w:r>
      <w:r>
        <w:instrText xml:space="preserve">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</w:instrText>
      </w:r>
      <w:r>
        <w:instrText xml:space="preserve">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ใดๆ ซึ่งลูกค้ามีความคุ้มครองของ SA เต็มรูปแบบใน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(</w:t>
      </w:r>
      <w:r>
        <w:t>แกนประมวลผลแต่ละแก</w:t>
      </w:r>
      <w:r>
        <w:t xml:space="preserve">น) ของลูกค้าทั้งหมด 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88909923"/>
      <w:r>
        <w:instrText>CAL Suite</w:instrText>
      </w:r>
      <w:bookmarkEnd w:id="49"/>
      <w:r>
        <w:instrText>" \l 2</w:instrText>
      </w:r>
      <w:r>
        <w:fldChar w:fldCharType="end"/>
      </w:r>
    </w:p>
    <w:p w:rsidR="00E8029B" w:rsidRDefault="00DA7BC9">
      <w:pPr>
        <w:pStyle w:val="ProductList-Offering1SubSection"/>
        <w:outlineLvl w:val="2"/>
      </w:pPr>
      <w:bookmarkStart w:id="50" w:name="_Sec868"/>
      <w:r>
        <w:t xml:space="preserve">1. </w:t>
      </w:r>
      <w:r>
        <w:t>ความพร้อมให้บริการของโปรแกรม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68"/>
        <w:gridCol w:w="594"/>
        <w:gridCol w:w="594"/>
        <w:gridCol w:w="604"/>
        <w:gridCol w:w="592"/>
        <w:gridCol w:w="593"/>
        <w:gridCol w:w="607"/>
        <w:gridCol w:w="611"/>
        <w:gridCol w:w="684"/>
        <w:gridCol w:w="638"/>
        <w:gridCol w:w="607"/>
        <w:gridCol w:w="79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และ Microsoft Intune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"Core CAL Suite Bridge for Enterprise Mobility+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Desktop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"Enterprise CAL Bridge for Enterprise Mobility 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"Enterprise CAL Bridge for Enterprise Mobility + Security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SubSection"/>
        <w:outlineLvl w:val="2"/>
      </w:pPr>
      <w:bookmarkStart w:id="51" w:name="_Sec599"/>
      <w:r>
        <w:t xml:space="preserve">2. </w:t>
      </w:r>
      <w:r>
        <w:t>เงื่อนไขผลิตภัณฑ์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</w:instrText>
            </w:r>
            <w:r>
              <w:instrText xml:space="preserve">ารใช้งานสำหรับผลิตภัณฑ์ที่มีคุณสมบัติตามที่กำหนดที่เกี่ยวข้อง"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 xml:space="preserve">: Core CAL </w:t>
            </w:r>
            <w:r>
              <w:t>หรือ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2.1 </w:t>
      </w:r>
      <w:r>
        <w:t>กระบวนการกำหนดสิทธิการใช้ที่ใช้บังคับสำหรับ CAL Suite</w:t>
      </w:r>
    </w:p>
    <w:p w:rsidR="00E8029B" w:rsidRDefault="00DA7BC9">
      <w:pPr>
        <w:pStyle w:val="ProductList-Body"/>
      </w:pPr>
      <w:r>
        <w:t>สิทธิการใช้งาน CAL Suite มีรุ่นต่ำกว่าและสิทธิการเข้าใช้จะมีการกำหนดตามสถานะความค</w:t>
      </w:r>
      <w:r>
        <w:t>ุ้มครองของ SA ที่มีอยู่ในสิทธิการใช้งานดังกล่าว หากความคุ้มครองของ SA สิ้นสุดลง สิทธิการเข้าใช้ภายใต้ Perpetual License จะได้รับการกำหนดตามสิทธิการใช้ที่มีผลบังคับใช้สำหรับรุ่นที่เป็นปัจจุบันก่อนที่ความคุ้มครองจะสิ้นสุดลง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2.2 </w:t>
      </w:r>
      <w:r>
        <w:t>คอมโพเนนต์ของ CAL Suite</w:t>
      </w:r>
    </w:p>
    <w:p w:rsidR="00E8029B" w:rsidRDefault="00DA7BC9">
      <w:pPr>
        <w:pStyle w:val="ProductList-Body"/>
      </w:pPr>
      <w:r>
        <w:t>โปรดด</w:t>
      </w:r>
      <w:r>
        <w:t>ู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, </w:t>
      </w:r>
      <w:r>
        <w:t>ตารางสิทธิการใช้งานที่เทียบเท่ากับ CAL/สิทธิการใช้งานการจัดการหากต้องการทราบถึงคอมโพเนนต์ปัจจุบันของ Core CAL Suite และ Enterprise CAL Suite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2.3 Online Services </w:t>
      </w:r>
      <w:r>
        <w:t>ที่รวมอยู่ใน Enterprise CAL Suite</w:t>
      </w:r>
    </w:p>
    <w:p w:rsidR="00E8029B" w:rsidRDefault="00DA7BC9">
      <w:pPr>
        <w:pStyle w:val="ProductList-Body"/>
      </w:pPr>
      <w:r>
        <w:t xml:space="preserve">Enterprise CAL Suite </w:t>
      </w:r>
      <w:r>
        <w:t>ที่มีความคุ้มครองของ SA ที่ใช้ได้ยังมาพร้อมกับสิทธิสำหรับ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Data Loss Prevention </w:t>
      </w:r>
      <w:r>
        <w:t>และ Exchange Online Protection</w:t>
      </w:r>
      <w:r>
        <w:fldChar w:fldCharType="begin"/>
      </w:r>
      <w:r>
        <w:instrText xml:space="preserve"> XE "Exchange Online Prot</w:instrText>
      </w:r>
      <w:r>
        <w:instrText xml:space="preserve">ection" </w:instrText>
      </w:r>
      <w:r>
        <w:fldChar w:fldCharType="end"/>
      </w:r>
      <w:r>
        <w:t xml:space="preserve"> </w:t>
      </w:r>
      <w:r>
        <w:t>สำหรับลูกค้าภายใต้ Microsoft Business Agreements ที่ลงวันที่ก่อนเดือนตุลาคม 2010 และการลงทะเบียนที่ลงวันที่ก่อนเดือนกรกฎาคม 2011 การซื้อและการใช้ Online Service ที่รวมอยู่ใน Enterprise CAL Suite จะอยู่ภายใต้ข้อกำหนดเพิ่มเติมสำหรับ Online Service</w:t>
      </w:r>
      <w:r>
        <w:t xml:space="preserve"> </w:t>
      </w:r>
      <w:r>
        <w:t xml:space="preserve">ที่ใช้กับซอฟต์แวร์ – ข้อตกลงที่มีอยู่เดิมในภาคผนวก A – ข้อกำหนดเพิ่มเติมเกี่ยวกับข้อตกลงของโปรแกรมใน Product List ฉบับเดือนมิถุนายน 2015 ที่ </w:t>
      </w:r>
      <w:hyperlink r:id="rId39">
        <w:r>
          <w:rPr>
            <w:color w:val="00467F"/>
            <w:u w:val="single"/>
          </w:rPr>
          <w:t>http://go.microsoft.com/?linkid=9839207</w:t>
        </w:r>
      </w:hyperlink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lastRenderedPageBreak/>
        <w:t xml:space="preserve">2.4 CAL Suite </w:t>
      </w:r>
      <w:r>
        <w:t xml:space="preserve">Bridge </w:t>
      </w:r>
      <w:r>
        <w:t>สำหรับ O365, สำหรับ O365 &amp; Intune และสำหรับ Intune</w:t>
      </w:r>
    </w:p>
    <w:p w:rsidR="00E8029B" w:rsidRDefault="00DA7BC9">
      <w:pPr>
        <w:pStyle w:val="ProductList-SubClauseHeading"/>
        <w:outlineLvl w:val="4"/>
      </w:pPr>
      <w:r>
        <w:t xml:space="preserve">2.4.1 </w:t>
      </w:r>
      <w:r>
        <w:t>ข้อกำหนด CAL Suite Bridge</w:t>
      </w:r>
    </w:p>
    <w:p w:rsidR="00E8029B" w:rsidRDefault="00DA7BC9">
      <w:pPr>
        <w:pStyle w:val="ProductList-BodyIndented"/>
      </w:pPr>
      <w:r>
        <w:t xml:space="preserve">CAL Suite Bridge </w:t>
      </w:r>
      <w:r>
        <w:t>อาจเป็นสิ่งที่จำเป็นต้องมีเมื่อมีการแทนที่ CAL Suite ด้วยซอฟต์แวร์และ Online Service ที่เทียบเคียงกันได้ ในกรณีที่จำเป็นต้องมี CAL Suite Bridge จำนวนของ CAL Suite Bridge User SL ควรเป็นจำนวนที่เท่ากันกับ User SL สำหรับ Online Service ที่มี</w:t>
      </w:r>
      <w:r>
        <w:t>คุณสมบัติตามที่กำหนด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 xml:space="preserve">CAL Suite Bridge </w:t>
      </w:r>
      <w:r>
        <w:t>คือผลิตภัณฑ์ Enterprise และอาจได้รับอนุญาตให้ใช้สิทธิร่วมกับ Online Service ของผลิตภัณฑ์ที่มีคุณสมบัติตามที่กำหนดเพื่อให้สอดคล้องกับข้อกำหนด Organization Wide ของ CAL Suite Bridge ดังกล่าวหรือ CAL Suite ต้นทาง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3"/>
        <w:gridCol w:w="3412"/>
        <w:gridCol w:w="360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CAL Sui</w:t>
            </w:r>
            <w:r>
              <w:rPr>
                <w:color w:val="FFFFFF"/>
              </w:rPr>
              <w:t>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Parent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Online Service </w:t>
            </w:r>
            <w:r>
              <w:rPr>
                <w:color w:val="FFFFFF"/>
              </w:rPr>
              <w:t>ที่มีคุณสมบัติตามที่กำหนด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หรือ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หรือ Office 365</w:t>
            </w:r>
            <w:r>
              <w:t xml:space="preserve">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Office 365 Enterprise E1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E8029B" w:rsidRDefault="00DA7BC9">
            <w:pPr>
              <w:pStyle w:val="ProductList-TableBody"/>
            </w:pPr>
            <w:r>
              <w:t xml:space="preserve">Office 365 Enterprise E3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E8029B" w:rsidRDefault="00DA7BC9">
            <w:pPr>
              <w:pStyle w:val="ProductList-TableBody"/>
            </w:pPr>
            <w:r>
              <w:t xml:space="preserve">Office 365 Enterprise E5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</w:t>
            </w:r>
            <w:r>
              <w:t>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E8029B" w:rsidRDefault="00DA7BC9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</w:instrText>
            </w:r>
            <w:r>
              <w:instrText xml:space="preserve">bility + Security E5" </w:instrText>
            </w:r>
            <w:r>
              <w:fldChar w:fldCharType="end"/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E8029B" w:rsidRDefault="00DA7BC9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Office 365 Enterprise E3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E8029B" w:rsidRDefault="00DA7BC9">
            <w:pPr>
              <w:pStyle w:val="ProductList-TableBody"/>
            </w:pPr>
            <w:r>
              <w:t xml:space="preserve">Office 365 Enterprise E5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</w:instrText>
            </w:r>
            <w:r>
              <w:instrText xml:space="preserve">+ Security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E8029B" w:rsidRDefault="00DA7BC9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E8029B" w:rsidRDefault="00DA7BC9">
      <w:pPr>
        <w:pStyle w:val="ProductList-BodyIndented"/>
      </w:pPr>
      <w:r>
        <w:rPr>
          <w:i/>
        </w:rPr>
        <w:t xml:space="preserve">*CAL Suite Bridge From SA User SL </w:t>
      </w:r>
      <w:r>
        <w:rPr>
          <w:i/>
        </w:rPr>
        <w:t>กำหนดให้ต้องมีสิทธิการใช้งานแบบไม่จำกัดระยะเวลาที่ได้ชำระแล้วเต็มจำนวนซึ่งมี SA ที่ใช้ได้สำหรับ Parent CAL Suite ที่เทียบเ</w:t>
      </w:r>
      <w:r>
        <w:rPr>
          <w:i/>
        </w:rPr>
        <w:t>ท่า นอกจากนี้ ยังอาจมีการซื้อ CAL Suite Bridge From SA User SL แทนที่จะเป็นสิทธิการใช้งานจากการสมัครสำหรับผลิตภัณฑ์ได้ หากมีการซื้อสิทธิการใช้งานจากการสมัครก่อนซื้อ From SA User SL เป็นเวลาอย่างน้อยสามปี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4"/>
      </w:pPr>
      <w:r>
        <w:t xml:space="preserve">2.4.2 CAL </w:t>
      </w:r>
      <w:r>
        <w:t xml:space="preserve">เฉพาะสำหรับนักเรียน (Academic Open </w:t>
      </w:r>
      <w:r>
        <w:t xml:space="preserve">License </w:t>
      </w:r>
      <w:r>
        <w:t>และ Academic Select)</w:t>
      </w:r>
    </w:p>
    <w:p w:rsidR="00E8029B" w:rsidRDefault="00DA7BC9">
      <w:pPr>
        <w:pStyle w:val="ProductList-BodyIndented"/>
      </w:pPr>
      <w:r>
        <w:t xml:space="preserve">CAL </w:t>
      </w:r>
      <w:r>
        <w:t>เฉพาะสำหรับนักเรียนจะจำกัดสิทธิการใช้งานให้เฉพาะ PC ที่เป็นของนักเรียนหรือ PC ที่เป็นของสถาบันซึ่งจัดไว้โดยเฉพาะสำหรับนักเรียนแต่ละคน และไม่ใช้ในห้องปฏิบัติการหรือห้องเรียน</w:t>
      </w:r>
    </w:p>
    <w:p w:rsidR="00E8029B" w:rsidRDefault="00DA7BC9">
      <w:pPr>
        <w:pStyle w:val="ProductList-Offering1SubSection"/>
        <w:outlineLvl w:val="2"/>
      </w:pPr>
      <w:bookmarkStart w:id="52" w:name="_Sec600"/>
      <w:r>
        <w:t xml:space="preserve">3. </w:t>
      </w:r>
      <w:r>
        <w:t>สิทธิการใช้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5"/>
        <w:gridCol w:w="3820"/>
        <w:gridCol w:w="344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</w:instrText>
            </w:r>
            <w:r>
              <w:instrText xml:space="preserve">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ต่อหนึ่งแกนประมวลผล/CAL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การกู</w:t>
            </w:r>
            <w:r>
              <w:rPr>
                <w:color w:val="404040"/>
              </w:rPr>
              <w:t>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  <w:r>
              <w:t xml:space="preserve"> 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p w:rsidR="00E8029B" w:rsidRDefault="00DA7BC9">
      <w:pPr>
        <w:pStyle w:val="ProductList-ClauseHeading"/>
        <w:outlineLvl w:val="3"/>
      </w:pPr>
      <w:r>
        <w:t>4.1</w:t>
      </w:r>
      <w:r>
        <w:t xml:space="preserve"> </w:t>
      </w:r>
      <w:r>
        <w:t>สิทธิการใช้เพิ่มเติมสำหรับลูกค้า Microsoft 365</w:t>
      </w:r>
    </w:p>
    <w:p w:rsidR="00E8029B" w:rsidRDefault="00DA7BC9">
      <w:pPr>
        <w:pStyle w:val="ProductList-Body"/>
      </w:pPr>
      <w:r>
        <w:t>สำหรับลูกค้าที่มีคุณสมบัติตามที่กำหนด Microsoft 365 หรือการรวม Office 365 และ Enterprise Mobility + Security จะให้สิทธิการเข้าใช้บริการคอมโพเนนต์ของ Exchange Online Archiving for Exchange Server “ลูกค้าที่มีค</w:t>
      </w:r>
      <w:r>
        <w:t>ุณสมบัติตามที่กำหนด” คือลูกค้าการลงทะเบียนแบบองค์กร หรือ Enterprise Subscription Enrollment ที่มี Software Assurance coverage ที่ใช้ได้สำหรับ Enterprise CAL Suite ณ วันที่ 30 พฤศจิกายน 2014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 xml:space="preserve">ลูกค้าที่มีคุณสมบัติตามที่กำหนดซึ่งได้รับอนุญาตให้ใช้สิทธิสำหรับ </w:t>
      </w:r>
      <w:r>
        <w:t xml:space="preserve">Microsoft 365 </w:t>
      </w:r>
      <w:r>
        <w:t>หรือการรวม Office 365 และ Enterprise Mobility + Security จะมีการเข้าถึง Exchange Online Archiving for Exchange Server ในแบบเดียวกันกับที่ Enterprise CAL Suite จัดไว้ให้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NoBorder"/>
        <w:outlineLvl w:val="1"/>
      </w:pPr>
      <w:bookmarkStart w:id="54" w:name="_Sec602"/>
      <w:r>
        <w:lastRenderedPageBreak/>
        <w:t>Core Infrastructure Server (CIS) Suite</w:t>
      </w:r>
      <w:bookmarkEnd w:id="54"/>
      <w:r>
        <w:fldChar w:fldCharType="begin"/>
      </w:r>
      <w:r>
        <w:instrText xml:space="preserve"> TC "</w:instrText>
      </w:r>
      <w:bookmarkStart w:id="55" w:name="_Toc488909924"/>
      <w:r>
        <w:instrText>Core Infrastructure Server (CIS) Suite</w:instrText>
      </w:r>
      <w:bookmarkEnd w:id="55"/>
      <w:r>
        <w:instrText>" \l 2</w:instrText>
      </w:r>
      <w:r>
        <w:fldChar w:fldCharType="end"/>
      </w:r>
    </w:p>
    <w:p w:rsidR="00E8029B" w:rsidRDefault="00DA7BC9">
      <w:pPr>
        <w:pStyle w:val="ProductList-Offering1SubSection"/>
        <w:outlineLvl w:val="2"/>
      </w:pPr>
      <w:bookmarkStart w:id="56" w:name="_Sec603"/>
      <w:r>
        <w:t xml:space="preserve">1. </w:t>
      </w:r>
      <w:r>
        <w:t>ความพร้อมให้บริการของโปรแกรม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2"/>
        <w:gridCol w:w="610"/>
        <w:gridCol w:w="597"/>
        <w:gridCol w:w="610"/>
        <w:gridCol w:w="603"/>
        <w:gridCol w:w="605"/>
        <w:gridCol w:w="612"/>
        <w:gridCol w:w="614"/>
        <w:gridCol w:w="684"/>
        <w:gridCol w:w="638"/>
        <w:gridCol w:w="612"/>
        <w:gridCol w:w="60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</w:instrText>
            </w:r>
            <w:r>
              <w:instrText xml:space="preserve">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 xml:space="preserve">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Core Infrastructure Server Suite Standard (2-packs of Core Licenses)</w:t>
            </w:r>
            <w:r>
              <w:fldChar w:fldCharType="begin"/>
            </w:r>
            <w:r>
              <w:instrText xml:space="preserve"> XE "Core Infrastructure Server Suite Standard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Core Infrastructure Server Suite Standard (16-packs of Core Licenses)</w:t>
            </w:r>
            <w:r>
              <w:fldChar w:fldCharType="begin"/>
            </w:r>
            <w:r>
              <w:instrText xml:space="preserve"> XE "Core Infrastructure Server Suite Standard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Core Infrastructure Server Suite Datacenter (2-packs of Core Licenses)</w:t>
            </w:r>
            <w:r>
              <w:fldChar w:fldCharType="begin"/>
            </w:r>
            <w:r>
              <w:instrText xml:space="preserve"> XE "C</w:instrText>
            </w:r>
            <w:r>
              <w:instrText xml:space="preserve">ore Infrastructure Server Suite Datacenter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Core Infrastructure Server Suite Datacenter (16-packs of Core Licenses)</w:t>
            </w:r>
            <w:r>
              <w:fldChar w:fldCharType="begin"/>
            </w:r>
            <w:r>
              <w:instrText xml:space="preserve"> XE "Core Infrastructure Server Suite Datacenter (16-packs of Core Li</w:instrText>
            </w:r>
            <w:r>
              <w:instrText xml:space="preserve">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Windows Server Standard Premium Assurance Add-on (2 pack-Core License)</w:t>
            </w:r>
            <w:r>
              <w:fldChar w:fldCharType="begin"/>
            </w:r>
            <w:r>
              <w:instrText xml:space="preserve"> XE "Windows Server Standard Premium Assurance Add-on (2 pack-Core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Windows Server Datacenter Premium Assurance Add-on (2 pack-Core License)</w:t>
            </w:r>
            <w:r>
              <w:fldChar w:fldCharType="begin"/>
            </w:r>
            <w:r>
              <w:instrText xml:space="preserve"> XE "Windows Server Datacenter Premium Assurance Add-on (2 pack-Core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57" w:name="_Sec604"/>
      <w:r>
        <w:t xml:space="preserve">2. </w:t>
      </w:r>
      <w:r>
        <w:t>เงื่อนไขผลิตภัณฑ์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2.1 </w:t>
      </w:r>
      <w:r>
        <w:t>ซอฟต์แวร์ที่รวมอยู่ใน CIS Suite Standard</w:t>
      </w:r>
    </w:p>
    <w:p w:rsidR="00E8029B" w:rsidRDefault="00DA7BC9">
      <w:pPr>
        <w:pStyle w:val="ProductList-Body"/>
      </w:pPr>
      <w:r>
        <w:t xml:space="preserve">CIS Suite Standard </w:t>
      </w:r>
      <w:r>
        <w:t>จะมีรุ่นล่าสุดของ Windows Server Standard และ Syste</w:t>
      </w:r>
      <w:r>
        <w:t xml:space="preserve">m Center Standard </w:t>
      </w:r>
      <w:r>
        <w:t>ที่พร้อมใช้งานในระหว่างความคุ้มครอง SA ของลูกค้า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2.2 </w:t>
      </w:r>
      <w:r>
        <w:t>ซอฟต์แวร์ที่รวมอยู่ใน CIS Suite Datacenter</w:t>
      </w:r>
    </w:p>
    <w:p w:rsidR="00E8029B" w:rsidRDefault="00DA7BC9">
      <w:pPr>
        <w:pStyle w:val="ProductList-Body"/>
      </w:pPr>
      <w:r>
        <w:t xml:space="preserve">CIS Suite Datacenter </w:t>
      </w:r>
      <w:r>
        <w:t>จะมีรุ่นล่าสุดของ Windows Server Datacenter และ System Center Datacenter ที่พร้อมใช้งานในระหว่างความคุ้มครอง SA ของลูกค้</w:t>
      </w:r>
      <w:r>
        <w:t>า</w:t>
      </w:r>
    </w:p>
    <w:p w:rsidR="00E8029B" w:rsidRDefault="00DA7BC9">
      <w:pPr>
        <w:pStyle w:val="ProductList-Offering1SubSection"/>
        <w:outlineLvl w:val="2"/>
      </w:pPr>
      <w:bookmarkStart w:id="58" w:name="_Sec605"/>
      <w:r>
        <w:t xml:space="preserve">3. </w:t>
      </w:r>
      <w:r>
        <w:t>สิทธิการใช้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</w:t>
            </w:r>
            <w:r>
              <w:rPr>
                <w:color w:val="404040"/>
              </w:rPr>
              <w:t>แวร์เพิ่มเติมมีดังนี้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3.1 </w:t>
      </w:r>
      <w:r>
        <w:t>สิทธิการใช้ที่เกี่ยวข้อง</w:t>
      </w:r>
    </w:p>
    <w:p w:rsidR="00E8029B" w:rsidRDefault="00DA7BC9">
      <w:pPr>
        <w:pStyle w:val="ProductList-Body"/>
      </w:pPr>
      <w:r>
        <w:t>การเข้าถึงและใช้ซอฟต์แวร์ CIS Suite ของลูกค้าจะอยู่ภายใต้ข้อกำหนดสิทธิการใช้งานที่ใช้บังคับสำหรับแต่ละผลิตภัณฑ์ที่มีซอฟต์แวร์ CIS Suite ตามที่ได้รับการแก้ไขโดยข้อกำหนดสิทธิการใช้งานเหล่านี้ สำหรับแต่ละเซิร์ฟเวอร์ที่ลูกค้าใช้งานซอฟท์แวร์ CIS Suite นั้น จำนว</w:t>
      </w:r>
      <w:r>
        <w:t>นของ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เซิร์ฟเวอร์ที</w:t>
      </w:r>
      <w:r>
        <w:rPr>
          <w:color w:val="0563C1"/>
        </w:rPr>
        <w:t>่ได้รับสิทธิใช้งาน</w:t>
      </w:r>
      <w:r>
        <w:fldChar w:fldCharType="end"/>
      </w:r>
      <w:r>
        <w:t xml:space="preserve">โดยอยู่ภายใต้จำนวนอย่างน้อย 8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</w:instrText>
      </w:r>
      <w:r>
        <w:instrText xml:space="preserve">ป็นเซิร์ฟเวอร์ที่แยกกัน"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  <w:r>
        <w:t xml:space="preserve"> </w:t>
      </w:r>
      <w:r>
        <w:t>ลูกค้าอาจโอนสิทธิการใช้งานเพิ่มเติมขอ</w:t>
      </w:r>
      <w:r>
        <w:t xml:space="preserve">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CIS Suite 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</w:instrText>
      </w:r>
      <w:r>
        <w:instrText xml:space="preserve">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เท่ากับจำนวนที่ระบุไว้ในประโยคก่อนหน้านี้ และใช้ซอฟต์แวร์เซิร์ฟเวอร์ใน </w:t>
      </w:r>
      <w:r>
        <w:fldChar w:fldCharType="begin"/>
      </w:r>
      <w:r>
        <w:instrText xml:space="preserve"> AutoTextList   \s NoStyle \t</w:instrText>
      </w:r>
      <w:r>
        <w:instrText xml:space="preserve">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สองสภาพแวดล้อมและจัดการ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</w:instrText>
      </w:r>
      <w:r>
        <w:instrText xml:space="preserve">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สองสภาพแวดล้อมบน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</w:instrText>
      </w:r>
      <w:r>
        <w:instrText xml:space="preserve">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3.2 </w:t>
      </w:r>
      <w:r>
        <w:t>การโอนสิทธิการใช้งานเซิร์ฟเวอร์และสิทธิการใช้งานการจัดการ</w:t>
      </w:r>
    </w:p>
    <w:p w:rsidR="00E8029B" w:rsidRDefault="00DA7BC9">
      <w:pPr>
        <w:pStyle w:val="ProductList-Body"/>
      </w:pPr>
      <w:r>
        <w:t>เพื่อว</w:t>
      </w:r>
      <w:r>
        <w:t>ัตถุประสงค์ในการนำข้อกำหนดสิทธิการใช้งานสำหรับ Windows Server และ System Center มาใช้กับการใช้ CIS Suite ของลูกค้า จะถือว่าลูกค้าได้โอนสิทธิการใช้งาน Windows Server และ System Center ให้กับ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</w:instrText>
      </w:r>
      <w:r>
        <w:instrText xml:space="preserve">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ในจำนวนที่เท่ากับจำนวนสิทธิการใช้งาน CIS Suite 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ที่โอนให้กับ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3.3 </w:t>
      </w:r>
      <w:r>
        <w:t>ข้อกำหน</w:t>
      </w:r>
      <w:r>
        <w:t>ดเพิ่มเติม</w:t>
      </w:r>
    </w:p>
    <w:p w:rsidR="00E8029B" w:rsidRDefault="00DA7BC9">
      <w:pPr>
        <w:pStyle w:val="ProductList-Body"/>
      </w:pPr>
      <w:r>
        <w:t>ลูกค้าสามารถใช้งานรุ่นก่อนหน้าหรือรุ่นที่ต่ำลงของแต่ละผลิตภัณฑ์ใดๆ ที่รวมอยู่ใน CIS Suite ตามที่ได้รับอนุญาตในข้อกำหนดสิทธิการใช้งานสำหรับผลิตภัณฑ์ดังกล่าวในข้อกำหนดผลิตภัณฑ์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 xml:space="preserve">ข้อกำหนดอื่นๆ ทั้งหมดในการได้รับและโอน </w:t>
      </w:r>
      <w:r>
        <w:fldChar w:fldCharType="begin"/>
      </w:r>
      <w:r>
        <w:instrText xml:space="preserve"> AutoTextList   \s NoStyle \t </w:instrText>
      </w:r>
      <w:r>
        <w:instrText xml:space="preserve">"External Connector License </w:instrText>
      </w:r>
      <w:r>
        <w:instrText xml:space="preserve"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</w:instrText>
      </w:r>
      <w:r>
        <w:instrText xml:space="preserve">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</w:instrText>
      </w:r>
      <w:r>
        <w:instrText xml:space="preserve">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ให้กับผู้ใช้หรืออุปกรณ์สำหรับการเข้าใช้และการจัดการ ตามที่ระบุอยู่ในข้อกำหนดผลิตภัณฑ์จะย</w:t>
      </w:r>
      <w:r>
        <w:t>ังคงมีผลสมบูรณ์และบังคับใช้ได้</w:t>
      </w:r>
    </w:p>
    <w:p w:rsidR="00E8029B" w:rsidRDefault="00DA7BC9">
      <w:pPr>
        <w:pStyle w:val="ProductList-Offering1SubSection"/>
        <w:outlineLvl w:val="2"/>
      </w:pPr>
      <w:bookmarkStart w:id="59" w:name="_Sec606"/>
      <w:r>
        <w:lastRenderedPageBreak/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</w:instrText>
            </w:r>
            <w:r>
              <w:instrText xml:space="preserve">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</w:instrText>
            </w:r>
            <w:r>
              <w:instrText xml:space="preserve">overy Rights </w:instrText>
            </w:r>
            <w:r>
              <w:instrText xml:space="preserve">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</w:instrText>
            </w:r>
            <w:r>
              <w:instrText xml:space="preserve">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และ </w:t>
            </w:r>
            <w:hyperlink r:id="rId42">
              <w:r>
                <w:rPr>
                  <w:color w:val="00467F"/>
                  <w:u w:val="single"/>
                </w:rPr>
                <w:t>ข้อกำหนดผลิตภัณฑ์ - 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instrText>สิทธิที่เทียบเท่ากับ SA: Software SL ที่ได้รับตาม Server and Cloud Enrollment หรือ Microsoft Products and Services Agreement มอบสิทธิและสิทธิประโยชน์ SA ที่เหมือนกัน ในระหว่างระยะเวลาการเป็นสมาชิกในแบบสิทธิการใช้งานที่มีความ</w:instrText>
            </w:r>
            <w:r>
              <w:instrText xml:space="preserve">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4.1 Microsoft Azure Hybrid Use Benefit</w:t>
      </w:r>
    </w:p>
    <w:p w:rsidR="00E8029B" w:rsidRDefault="00DA7BC9">
      <w:pPr>
        <w:pStyle w:val="ProductList-Body"/>
      </w:pPr>
      <w:r>
        <w:t>โปรดดู</w:t>
      </w:r>
      <w:hyperlink w:anchor="_Sec624">
        <w:r>
          <w:rPr>
            <w:color w:val="00467F"/>
            <w:u w:val="single"/>
          </w:rPr>
          <w:t xml:space="preserve">ข้อ 7. Microsoft Azure Hybrid Use Benefit </w:t>
        </w:r>
      </w:hyperlink>
      <w:r>
        <w:t>ของรายการผลิตภัณฑ์ของ Microsoft Azure สำหรับการปรับใช้ภาพ Windows Server บน Microsoft Azure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4.2 </w:t>
      </w:r>
      <w:r>
        <w:t>เซิร์ฟเวอร์นาโน</w:t>
      </w:r>
    </w:p>
    <w:p w:rsidR="00E8029B" w:rsidRDefault="00DA7BC9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CIS Suite Standard </w:t>
      </w:r>
      <w:r>
        <w:t>หรือ Datacenter จะสามารถติดตั้ง ใช้ และจัดการเซิร์ฟเวอร์นาโนได้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4.3 System Center Configuration Manager Current Branch Rights</w:t>
      </w:r>
    </w:p>
    <w:p w:rsidR="00E8029B" w:rsidRDefault="00DA7BC9">
      <w:pPr>
        <w:pStyle w:val="ProductList-Body"/>
      </w:pPr>
      <w:r>
        <w:t xml:space="preserve">ลูกค้าที่มี SA ที่ใช้งานได้ บนสิทธิการใช้งาน CIS Suite Standard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ส</w:t>
      </w:r>
      <w:r>
        <w:t>ามารถติดตั้งและใช้งานตัวเลือก Current Branch ของ System Center Configuration Manager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4.4 Software Assurance Rights and Benefits </w:t>
      </w:r>
      <w:r>
        <w:t>สำหรับสิทธิการใช้งานจากการสมัคร</w:t>
      </w:r>
    </w:p>
    <w:p w:rsidR="00E8029B" w:rsidRDefault="00DA7BC9">
      <w:pPr>
        <w:pStyle w:val="ProductList-Body"/>
      </w:pPr>
      <w:r>
        <w:t>สิทธิการเป็นสมาชิกใดๆ ที่ลูกค้าได้รับภายใต้ SCE จะให้สิทธิและสิทธิประโยชน์ของ SA เหมือนกันในระห</w:t>
      </w:r>
      <w:r>
        <w:t>ว่างระยะเวลาของสิทธิการเป็นสมาชิก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ที่มีการคุ้มครอง SA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4.5 Server and Cloud Enrollment (SCE) - </w:t>
      </w:r>
      <w:r>
        <w:t>สิทธิในการจัดการ OSE บน Microsoft Azure ภายใต้สิทธิ</w:t>
      </w:r>
      <w:r>
        <w:t>การใช้งาน CIS Suite</w:t>
      </w:r>
    </w:p>
    <w:p w:rsidR="00E8029B" w:rsidRDefault="00DA7BC9">
      <w:pPr>
        <w:pStyle w:val="ProductList-Body"/>
      </w:pPr>
      <w:r>
        <w:t xml:space="preserve">ลูกค้า SCE ที่ได้มีคุณสมบัติตรงตามข้อกำหนดความคุ้มครองของการลงทะเบียน และได้รับสิทธิการใช้งานและกำลังใช้ชุด CIS Suite 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</w:instrText>
      </w:r>
      <w:r>
        <w:instrText xml:space="preserve">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ในศูนย์ข้อมูลของตนเองยังสามารถใช้ซอฟต์แวร์ System Center ที่ได้รับสิทธิการใช้งานภายใต้ CIS Suite เพื่อจัดการ </w:t>
      </w:r>
      <w:r>
        <w:fldChar w:fldCharType="begin"/>
      </w:r>
      <w:r>
        <w:instrText xml:space="preserve"> AutoTextList   \s NoStyle \t "OSE </w:instrText>
      </w:r>
      <w:r>
        <w:instrText>เสมือน ห</w:instrText>
      </w:r>
      <w:r>
        <w:instrText xml:space="preserve">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ที่มีคุณสมบัติตามที่กำหนดของตนซึ่งใช้งานอยู่ภายใน Microsoft Azure ได้ สำหรับสิทธิการใช้งานแกนประมวลผล CIS Suite core ทุกๆ 16 สิทธิ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</w:instrText>
      </w:r>
      <w:r>
        <w:instrText xml:space="preserve">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หรือแต่ละสิทธิการใช้งานตัวประมวลผล CIS Suite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>ที่ครอบคลุมอยู่ใน SCE ของลูกค้า ลูกค</w:t>
      </w:r>
      <w:r>
        <w:t xml:space="preserve">้าจะสามารถจัดการ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ที่มีคุณสมบัติตามที่กำหนดได้ไม่เกิน 10 สภาพแวดล้อมซึ่งใช้งานอยู่ภายใน Microsoft Azure ได้ </w:t>
      </w:r>
      <w:r>
        <w:fldChar w:fldCharType="begin"/>
      </w:r>
      <w:r>
        <w:instrText xml:space="preserve"> AutoTextList   \s NoStyle \t</w:instrText>
      </w:r>
      <w:r>
        <w:instrText xml:space="preserve">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ที่มีคุณสมบัติตามที่กำหนดจะรวมถึงรายการต่อไปนี้</w:t>
      </w:r>
    </w:p>
    <w:p w:rsidR="00E8029B" w:rsidRDefault="00DA7BC9">
      <w:pPr>
        <w:pStyle w:val="ProductList-Body"/>
        <w:ind w:left="720"/>
      </w:pPr>
      <w:r>
        <w:t xml:space="preserve">• </w:t>
      </w:r>
      <w:r>
        <w:t>อินสแตนซ์ของ Windows Server Virtual Machine (รวมถึงอินสแตนซ์ที่ปรับใช้ภายใต้ Azure HUB)</w:t>
      </w:r>
    </w:p>
    <w:p w:rsidR="00E8029B" w:rsidRDefault="00DA7BC9">
      <w:pPr>
        <w:pStyle w:val="ProductList-Body"/>
        <w:ind w:left="720"/>
      </w:pPr>
      <w:r>
        <w:t xml:space="preserve">• </w:t>
      </w:r>
      <w:r>
        <w:t>อินสแตนซ์ของ Cloud Services (บทบาทเว็บและบทบาทผู้ดำเนินการ)</w:t>
      </w:r>
    </w:p>
    <w:p w:rsidR="00E8029B" w:rsidRDefault="00DA7BC9">
      <w:pPr>
        <w:pStyle w:val="ProductList-Body"/>
        <w:ind w:left="720"/>
      </w:pPr>
      <w:r>
        <w:t xml:space="preserve">• </w:t>
      </w:r>
      <w:r>
        <w:t>บัญชีการจัดเก็บ</w:t>
      </w:r>
    </w:p>
    <w:p w:rsidR="00E8029B" w:rsidRDefault="00DA7BC9">
      <w:pPr>
        <w:pStyle w:val="ProductList-Body"/>
        <w:ind w:left="720"/>
      </w:pPr>
      <w:r>
        <w:t xml:space="preserve">• </w:t>
      </w:r>
      <w:r>
        <w:t>ฐานข้อมูล SQL</w:t>
      </w:r>
    </w:p>
    <w:p w:rsidR="00E8029B" w:rsidRDefault="00DA7BC9">
      <w:pPr>
        <w:pStyle w:val="ProductList-Body"/>
        <w:ind w:left="720"/>
      </w:pPr>
      <w:r>
        <w:t xml:space="preserve">• </w:t>
      </w:r>
      <w:r>
        <w:t>อินสแตนซ์เว็บไซต์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4.6 </w:t>
      </w:r>
      <w:r>
        <w:t>ข้อเสนอการต่ออายุ Software Assurance สำหรับ Windows Server และ System Center</w:t>
      </w:r>
    </w:p>
    <w:p w:rsidR="00E8029B" w:rsidRDefault="00DA7BC9">
      <w:pPr>
        <w:pStyle w:val="ProductList-Body"/>
      </w:pPr>
      <w:r>
        <w:t>เมื่อสิ้นอายุการคุ้มครอง ลูกค้าที่มี</w:t>
      </w:r>
      <w:r>
        <w:fldChar w:fldCharType="begin"/>
      </w:r>
      <w:r>
        <w:instrText xml:space="preserve"> AutoTextList   \s NoS</w:instrText>
      </w:r>
      <w:r>
        <w:instrText>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มี SA ที่ใช้ได้สำหรับทั้งผลิตภัณฑ์ในคอลัมน์ A ของตารางด้านล่างนี้จะสามารถได้รับ SA สำหรับ CIS Suite ที่สอดคล้องกันในคอลัมน์ B โดยไม่ต้องได้รับ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CIS Suite </w:t>
      </w:r>
      <w:r>
        <w:t>เบื้องต้น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1"/>
        <w:gridCol w:w="540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คอลัมน์ 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คอลัมน์ B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Server Standard (2-packs of Core Licenses) System Center Standard (2-packs of Core Licenses)</w:t>
            </w:r>
            <w:r>
              <w:fldChar w:fldCharType="begin"/>
            </w:r>
            <w:r>
              <w:instrText xml:space="preserve"> XE "System Center Standard (2-packs of Core Licenses)"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(2-packs of Core Licenses)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Infrastructure Server Suite Standard (2-packs of Core Licenses)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Windows Server Datacenter (2-packs of Core Licenses) System Center </w:t>
            </w:r>
            <w:r>
              <w:t>Datacenter (2-packs of Core Licenses)</w:t>
            </w:r>
            <w:r>
              <w:fldChar w:fldCharType="begin"/>
            </w:r>
            <w:r>
              <w:instrText xml:space="preserve"> XE "System Center Datacenter (2-packs of Core Licenses)"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 (2-packs of Core Licenses)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Infrastructure Server Suite Datacenter (2-packs of Core Licenses)</w:t>
            </w:r>
          </w:p>
        </w:tc>
      </w:tr>
    </w:tbl>
    <w:p w:rsidR="00E8029B" w:rsidRDefault="00DA7BC9">
      <w:pPr>
        <w:pStyle w:val="ProductList-Body"/>
      </w:pPr>
      <w:r>
        <w:t>ลูกค้าซื้อให้สิทธิการใช้งานหรือใช้ CIS Suite (Standard หรือ Datacenter) uภายใต้ข้อเสนอนี้จะไม่สามารถใช้ซอฟต์แวร์ภายใต้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สิทธิการใช้งานที่มีคุณสมบัติตาม</w:t>
      </w:r>
      <w:r>
        <w:rPr>
          <w:color w:val="0563C1"/>
        </w:rPr>
        <w:t>ที่กำหนด</w:t>
      </w:r>
      <w:r>
        <w:fldChar w:fldCharType="end"/>
      </w:r>
      <w:r>
        <w:t xml:space="preserve">ซึ่งแสดงอยู่ในคอลัมน์ A ของตนได้อีกต่อไป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 SA ที่ได้มาภายใต้ข้อตกลงของการเป็นสมาชิกไม่มีคุณสมบัติสำหรับข้อเสนอนี้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4.7 </w:t>
      </w:r>
      <w:r>
        <w:t>สิทธิการใช้และการให้สิทธิการใช้งานที่เกี่ยวข้องกับการเปลี่ยนแปลงในรูปแบบของการให้สิทธิการใช้งาน – สิทธิการใช้งานที่มีสิทธิ</w:t>
      </w:r>
    </w:p>
    <w:p w:rsidR="00E8029B" w:rsidRDefault="00DA7BC9">
      <w:pPr>
        <w:pStyle w:val="ProductList-Body"/>
      </w:pPr>
      <w:r>
        <w:t>คำว่า “สิทธิการใช้งานที่มีสิทธิ” ตามที่ให้คำจำกัดความไว้ในสิทธิการย้ายสำหรับ Core Infrastructure Suite ที่ได้เผยแพร่ในข้อกำหนดผลิตภัณ</w:t>
      </w:r>
      <w:r>
        <w:t xml:space="preserve">ฑ์ฉบับเดือนตุลาคม 2016 จะได้รับการปรับปรุงเพื่อให้รวมสิทธิการใช้งานตัวประมวลผลของ Core Infrastructure Suite ที่มี SA ซึ่งลูกค้าได้รับในวันที่ 31 ธันวาคม 2016 ภายใต้การลงทะเบียนใหม่หรือการลงทะเบียนที่ต่ออายุซึ่งมีวันที่มีผลบังคับใช้ในระหว่างวันที่ 1 ตุลาคม </w:t>
      </w:r>
      <w:r>
        <w:t xml:space="preserve">2016 </w:t>
      </w:r>
      <w:r>
        <w:t>ถึง 31 ธันวาคม 2016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88909925"/>
      <w:r>
        <w:instrText>Forefront</w:instrText>
      </w:r>
      <w:bookmarkEnd w:id="61"/>
      <w:r>
        <w:instrText>" \l 2</w:instrText>
      </w:r>
      <w:r>
        <w:fldChar w:fldCharType="end"/>
      </w:r>
    </w:p>
    <w:p w:rsidR="00E8029B" w:rsidRDefault="00DA7BC9">
      <w:pPr>
        <w:pStyle w:val="ProductList-Offering1SubSection"/>
        <w:outlineLvl w:val="2"/>
      </w:pPr>
      <w:bookmarkStart w:id="62" w:name="_Sec863"/>
      <w:r>
        <w:t xml:space="preserve">1. </w:t>
      </w:r>
      <w:r>
        <w:t>ความพร้อมให้บริการของโปรแกรม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6"/>
        <w:gridCol w:w="611"/>
        <w:gridCol w:w="603"/>
        <w:gridCol w:w="611"/>
        <w:gridCol w:w="604"/>
        <w:gridCol w:w="604"/>
        <w:gridCol w:w="612"/>
        <w:gridCol w:w="614"/>
        <w:gridCol w:w="684"/>
        <w:gridCol w:w="638"/>
        <w:gridCol w:w="612"/>
        <w:gridCol w:w="60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วันท</w:instrText>
            </w:r>
            <w:r>
              <w:instrText xml:space="preserve">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2"/>
      </w:pPr>
      <w:bookmarkStart w:id="63" w:name="_Sec864"/>
      <w:r>
        <w:lastRenderedPageBreak/>
        <w:t xml:space="preserve">2. </w:t>
      </w:r>
      <w:r>
        <w:t>เงื่อนไขผลิตภัณฑ์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 xml:space="preserve"> (4/10)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</w:instrText>
            </w:r>
            <w:r>
              <w:instrText xml:space="preserve">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2.1 Forefront Identity Manager 2010</w:t>
      </w:r>
      <w:r>
        <w:t xml:space="preserve"> – Windows Live Edition</w:t>
      </w:r>
    </w:p>
    <w:p w:rsidR="00E8029B" w:rsidRDefault="00DA7BC9">
      <w:pPr>
        <w:pStyle w:val="ProductList-Body"/>
      </w:pPr>
      <w:r>
        <w:t xml:space="preserve">Forefront Identity Manager 2010 – Windows Live Edition </w:t>
      </w:r>
      <w:r>
        <w:t>คือ Identity Lifecycle Manager 2007 – Windows Live Edition รุ่นถัดมา</w:t>
      </w:r>
    </w:p>
    <w:p w:rsidR="00E8029B" w:rsidRDefault="00DA7BC9">
      <w:pPr>
        <w:pStyle w:val="ProductList-Offering1SubSection"/>
        <w:outlineLvl w:val="2"/>
      </w:pPr>
      <w:bookmarkStart w:id="64" w:name="_Sec865"/>
      <w:r>
        <w:t xml:space="preserve">3. </w:t>
      </w:r>
      <w:r>
        <w:t>สิทธิการใช้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ข้อกำหนดและเงื่อนไขที่ใช้บังคับกับการป</w:instrText>
            </w:r>
            <w:r>
              <w:instrText xml:space="preserve">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เซิร์ฟเวอร์เฉพาะทาง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t>ใช่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3.1 </w:t>
      </w:r>
      <w:r>
        <w:t>การนำเข้าข้อมูลประจำตัว: Forefront Identity Manager 2010 R2 Windows Live Edition</w:t>
      </w:r>
    </w:p>
    <w:p w:rsidR="00E8029B" w:rsidRDefault="00DA7BC9">
      <w:pPr>
        <w:pStyle w:val="ProductList-Body"/>
      </w:pPr>
      <w:r>
        <w:t>ลูกค้าสามารถใช้ซอฟต์แวร์เพื่อนำเข้าข้อมูลประจำตัวและการเปล</w:t>
      </w:r>
      <w:r>
        <w:t>ี่ยนแปลงที่ทำกับข้อมูลเหล่านั้นจากแหล่งข้อมูลที่เชื่อมต่ออยู่ตั้งแต่หนึ่งแหล่งขึ้นไป และเพื่ออำนวยความสะดวกในการซิงโครไนซ์และโอนข้อมูลเหล่านั้น ระหว่างแหล่งข้อมูลที่เชื่อมต่ออยู่ของลูกค้าและบริการ Microsoft Passport Network / Windows Live ID ห้ามลูกค้าใช้ซ</w:t>
      </w:r>
      <w:r>
        <w:t>อฟต์แวร์เพื่อวัตถุประสงค์อื่นใด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72"/>
        <w:gridCol w:w="357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การกู</w:t>
            </w:r>
            <w:r>
              <w:rPr>
                <w:color w:val="404040"/>
              </w:rPr>
              <w:t>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8949BB">
      <w:pPr>
        <w:pStyle w:val="ProductList-Offering1HeadingNoBorder"/>
        <w:outlineLvl w:val="1"/>
      </w:pPr>
      <w:r>
        <w:t>R Server</w:t>
      </w:r>
      <w:r w:rsidR="00DA7BC9">
        <w:fldChar w:fldCharType="begin"/>
      </w:r>
      <w:r w:rsidR="00DA7BC9">
        <w:instrText xml:space="preserve"> TC "</w:instrText>
      </w:r>
      <w:bookmarkStart w:id="66" w:name="_Toc488909926"/>
      <w:r>
        <w:instrText>R</w:instrText>
      </w:r>
      <w:r w:rsidR="00DA7BC9">
        <w:instrText xml:space="preserve"> Server</w:instrText>
      </w:r>
      <w:bookmarkEnd w:id="66"/>
      <w:r w:rsidR="00DA7BC9">
        <w:instrText>" \l 2</w:instrText>
      </w:r>
      <w:r w:rsidR="00DA7BC9">
        <w:fldChar w:fldCharType="end"/>
      </w:r>
    </w:p>
    <w:p w:rsidR="00E8029B" w:rsidRDefault="00DA7BC9">
      <w:pPr>
        <w:pStyle w:val="ProductList-Offering1SubSection"/>
        <w:outlineLvl w:val="2"/>
      </w:pPr>
      <w:bookmarkStart w:id="67" w:name="_Sec884"/>
      <w:r>
        <w:t xml:space="preserve">1. </w:t>
      </w:r>
      <w:r>
        <w:t>ความพร้อมให้บริการของโปรแกรม</w:t>
      </w:r>
      <w:bookmarkEnd w:id="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50"/>
        <w:gridCol w:w="609"/>
        <w:gridCol w:w="594"/>
        <w:gridCol w:w="609"/>
        <w:gridCol w:w="600"/>
        <w:gridCol w:w="601"/>
        <w:gridCol w:w="611"/>
        <w:gridCol w:w="613"/>
        <w:gridCol w:w="737"/>
        <w:gridCol w:w="638"/>
        <w:gridCol w:w="611"/>
        <w:gridCol w:w="60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8029B" w:rsidRDefault="008949BB">
            <w:pPr>
              <w:pStyle w:val="ProductList-TableBody"/>
            </w:pPr>
            <w:r>
              <w:t>R Server</w:t>
            </w:r>
            <w:r w:rsidR="00DA7BC9">
              <w:t xml:space="preserve"> 2016 </w:t>
            </w:r>
            <w:r w:rsidR="00DA7BC9">
              <w:t>สำหรับ Hadoop</w:t>
            </w:r>
            <w:r w:rsidR="00DA7BC9">
              <w:fldChar w:fldCharType="begin"/>
            </w:r>
            <w:r w:rsidR="00DA7BC9">
              <w:instrText xml:space="preserve"> XE "</w:instrText>
            </w:r>
            <w:r>
              <w:instrText>R</w:instrText>
            </w:r>
            <w:r w:rsidR="00DA7BC9">
              <w:instrText xml:space="preserve"> Server 2016 </w:instrText>
            </w:r>
            <w:r w:rsidR="00DA7BC9">
              <w:instrText xml:space="preserve">สำหรับ Hadoop" </w:instrText>
            </w:r>
            <w:r w:rsidR="00DA7BC9"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8029B" w:rsidRDefault="008949BB">
            <w:pPr>
              <w:pStyle w:val="ProductList-TableBody"/>
            </w:pPr>
            <w:r>
              <w:t>R</w:t>
            </w:r>
            <w:r w:rsidR="00DA7BC9">
              <w:fldChar w:fldCharType="begin"/>
            </w:r>
            <w:r w:rsidR="00DA7BC9">
              <w:instrText xml:space="preserve"> XE "</w:instrText>
            </w:r>
            <w:r>
              <w:instrText>R</w:instrText>
            </w:r>
            <w:r w:rsidR="00DA7BC9">
              <w:instrText xml:space="preserve">" </w:instrText>
            </w:r>
            <w:r w:rsidR="00DA7BC9">
              <w:fldChar w:fldCharType="end"/>
            </w:r>
            <w:r w:rsidR="00DA7BC9">
              <w:t xml:space="preserve"> Server 2016 </w:t>
            </w:r>
            <w:r w:rsidR="00DA7BC9">
              <w:t>สำหรับ Linux</w:t>
            </w:r>
            <w:r w:rsidR="00DA7BC9">
              <w:fldChar w:fldCharType="begin"/>
            </w:r>
            <w:r w:rsidR="00DA7BC9">
              <w:instrText xml:space="preserve"> XE "</w:instrText>
            </w:r>
            <w:r>
              <w:instrText>R</w:instrText>
            </w:r>
            <w:r w:rsidR="00DA7BC9">
              <w:instrText xml:space="preserve"> Server 2016 </w:instrText>
            </w:r>
            <w:r w:rsidR="00DA7BC9">
              <w:instrText xml:space="preserve">สำหรับ Linux" </w:instrText>
            </w:r>
            <w:r w:rsidR="00DA7BC9"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E8029B" w:rsidRDefault="008949BB">
            <w:pPr>
              <w:pStyle w:val="ProductList-TableBody"/>
            </w:pPr>
            <w:r>
              <w:t>R Server</w:t>
            </w:r>
            <w:r w:rsidR="00DA7BC9">
              <w:t xml:space="preserve"> 2016 </w:t>
            </w:r>
            <w:r w:rsidR="00DA7BC9">
              <w:t>สำหรับ Teradata DB</w:t>
            </w:r>
            <w:r w:rsidR="00DA7BC9">
              <w:fldChar w:fldCharType="begin"/>
            </w:r>
            <w:r w:rsidR="00DA7BC9">
              <w:instrText xml:space="preserve"> XE "</w:instrText>
            </w:r>
            <w:r>
              <w:instrText>R</w:instrText>
            </w:r>
            <w:r w:rsidR="00DA7BC9">
              <w:instrText xml:space="preserve"> Server 2016 </w:instrText>
            </w:r>
            <w:r w:rsidR="00DA7BC9">
              <w:instrText xml:space="preserve">สำหรับ Teradata DB" </w:instrText>
            </w:r>
            <w:r w:rsidR="00DA7BC9"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2"/>
      </w:pPr>
      <w:bookmarkStart w:id="68" w:name="_Sec885"/>
      <w:r>
        <w:t xml:space="preserve">2. </w:t>
      </w:r>
      <w:r>
        <w:t>เงื่อนไขผลิตภัณฑ์</w:t>
      </w:r>
      <w:bookmarkEnd w:id="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38"/>
        <w:gridCol w:w="3811"/>
        <w:gridCol w:w="354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r>
              <w:t>ภาคผนวก B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</w:instrText>
            </w:r>
            <w:r>
              <w:instrText xml:space="preserve">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เฉพาะผลิตภัณฑ์แกนประมวลผลแต่ละแกนเท่านั้น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69" w:name="_Sec886"/>
      <w:r>
        <w:t xml:space="preserve">3. </w:t>
      </w:r>
      <w:r>
        <w:t>สิทธิการใช้</w:t>
      </w:r>
      <w:bookmarkEnd w:id="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 xml:space="preserve">Per Core </w:t>
              </w:r>
            </w:hyperlink>
            <w:r>
              <w:t xml:space="preserve">– Linux editions </w:t>
            </w:r>
            <w:hyperlink w:anchor="_Sec545">
              <w:r>
                <w:rPr>
                  <w:color w:val="00467F"/>
                  <w:u w:val="single"/>
                </w:rPr>
                <w:t xml:space="preserve">เซิร์ฟเวอร์ที่มีลักษณะเฉพาะ </w:t>
              </w:r>
            </w:hyperlink>
            <w:r>
              <w:t xml:space="preserve">– Hadoop </w:t>
            </w:r>
            <w:r>
              <w:t>และ Teradata DB editions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</w:instrText>
            </w:r>
            <w:r>
              <w:instrText xml:space="preserve">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รุ่นของเซิร์ฟเวอร์ที่มีลักษณะเฉพาะ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lastRenderedPageBreak/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3.1 GNU Lesser General Public Licensed Libraries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</w:t>
      </w:r>
      <w:r>
        <w:rPr>
          <w:color w:val="0563C1"/>
        </w:rPr>
        <w:t>ี่ได้รับอนุญาตให้ใช้สิทธิ</w:t>
      </w:r>
      <w:r>
        <w:fldChar w:fldCharType="end"/>
      </w:r>
      <w:r>
        <w:t xml:space="preserve">สามารถทำวิศวกรรมย้อนกลับ (reverse engineer) แยกส่วน หรือแยกองค์ประกอบซอฟต์แวร์ </w:t>
      </w:r>
      <w:r w:rsidR="008949BB">
        <w:t>R Server</w:t>
      </w:r>
      <w:r>
        <w:t xml:space="preserve"> </w:t>
      </w:r>
      <w:r>
        <w:t xml:space="preserve">หรือพยายามได้มาซึ่งรหัสต้นทาง (source code) สำหรับซอฟต์แวร์ </w:t>
      </w:r>
      <w:r w:rsidR="008949BB">
        <w:t>R Server</w:t>
      </w:r>
      <w:r>
        <w:t xml:space="preserve"> (</w:t>
      </w:r>
      <w:r>
        <w:t>ทุกรุ่น) ได้ แต่เฉพาะเท่าที่จำเป็นต้องทำ</w:t>
      </w:r>
      <w:r>
        <w:t>เพื่อแก้จุดบกพร่องในการเปลี่ยนแปลงที่ทำกับไลบรารีใดๆ ที่ได้รับสิทธิการใช้งานภายใต้ GNU Lesser General Public License ซึ่งอาจรวมอยู่กับซอฟต์แวร์และมีการเชื่อมโยงโดยซอฟต์แวร์</w:t>
      </w:r>
    </w:p>
    <w:p w:rsidR="00E8029B" w:rsidRDefault="00DA7BC9">
      <w:pPr>
        <w:pStyle w:val="ProductList-Offering1SubSection"/>
        <w:outlineLvl w:val="2"/>
      </w:pPr>
      <w:bookmarkStart w:id="70" w:name="_Sec887"/>
      <w:r>
        <w:t>4. Software Assurance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</w:instrText>
            </w:r>
            <w:r>
              <w:instrText xml:space="preserve">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</w:instrText>
            </w:r>
            <w:r>
              <w:instrText xml:space="preserve">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้งาน โดยคาดหมายเหตุการณ์การใช้แ</w:instrText>
            </w:r>
            <w:r>
              <w:instrText xml:space="preserve">ทนที่เมื่อเกิดข้อผิดพลาด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</w:instrText>
            </w:r>
            <w:r>
              <w:instrText xml:space="preserve">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instrText>สิทธิที่เทียบเท่ากับ SA: Software SL ที่ได้รับตาม Server and Cloud Enrollment ห</w:instrText>
            </w:r>
            <w:r>
              <w:instrText xml:space="preserve">รือ Microsoft Products and Services Agreement มอบสิทธิและสิทธิประโยชน์ SA ที่เหมือนกัน ในระหว่างระยะเวลาการเป็นสมาชิกในแบบสิทธิการใช้งานที่มีความคุ้มครอง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4.1 </w:t>
      </w:r>
      <w:r w:rsidR="008949BB">
        <w:t>R Server</w:t>
      </w:r>
      <w:r>
        <w:t xml:space="preserve"> </w:t>
      </w:r>
      <w:r>
        <w:t xml:space="preserve">สำหรับ Hadoop, </w:t>
      </w:r>
      <w:r w:rsidR="008949BB">
        <w:t>R Server</w:t>
      </w:r>
      <w:r>
        <w:t xml:space="preserve"> </w:t>
      </w:r>
      <w:r>
        <w:t xml:space="preserve">สำหรับ Linux และ </w:t>
      </w:r>
      <w:r w:rsidR="008949BB">
        <w:t>R Server</w:t>
      </w:r>
      <w:r>
        <w:t xml:space="preserve"> </w:t>
      </w:r>
      <w:r>
        <w:t>สำหรับ Teradata DB</w:t>
      </w:r>
    </w:p>
    <w:p w:rsidR="00E8029B" w:rsidRDefault="00DA7BC9">
      <w:pPr>
        <w:pStyle w:val="ProductList-Body"/>
      </w:pPr>
      <w:r>
        <w:t xml:space="preserve">ลูกค้าซึ่งมีเซิร์ฟเวอร์ที่ได้รับสิทธิการใช้งานที่มี SA คุ้มครองจะสามารถใช้การปรับปรุงสำหรับ </w:t>
      </w:r>
      <w:r w:rsidR="008949BB">
        <w:t>R Server</w:t>
      </w:r>
      <w:r>
        <w:t xml:space="preserve"> </w:t>
      </w:r>
      <w:r>
        <w:t xml:space="preserve">ที่มีอยู่ภายหลังเดือนธันวาคม 2016 ทั้งนี้เป็นไปตามสิทธิการใช้ </w:t>
      </w:r>
      <w:r w:rsidR="008949BB">
        <w:t>R Server</w:t>
      </w:r>
    </w:p>
    <w:p w:rsidR="00E8029B" w:rsidRDefault="00E8029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NoBorder"/>
        <w:outlineLvl w:val="1"/>
      </w:pPr>
      <w:bookmarkStart w:id="71" w:name="_Sec610"/>
      <w:r>
        <w:t>Microsoft Dynamics 365 On-premises</w:t>
      </w:r>
      <w:bookmarkEnd w:id="71"/>
      <w:r>
        <w:fldChar w:fldCharType="begin"/>
      </w:r>
      <w:r>
        <w:instrText xml:space="preserve"> TC "</w:instrText>
      </w:r>
      <w:bookmarkStart w:id="72" w:name="_Toc488909927"/>
      <w:r>
        <w:instrText>Microsoft Dynamics 365 On-premises</w:instrText>
      </w:r>
      <w:bookmarkEnd w:id="72"/>
      <w:r>
        <w:instrText>" \l 2</w:instrText>
      </w:r>
      <w:r>
        <w:fldChar w:fldCharType="end"/>
      </w:r>
    </w:p>
    <w:p w:rsidR="00E8029B" w:rsidRDefault="00DA7BC9">
      <w:pPr>
        <w:pStyle w:val="ProductList-Offering1SubSection"/>
        <w:outlineLvl w:val="2"/>
      </w:pPr>
      <w:bookmarkStart w:id="73" w:name="_Sec679"/>
      <w:r>
        <w:t xml:space="preserve">1. </w:t>
      </w:r>
      <w:r>
        <w:t>ความพร้อมให้บริการของโปรแกรม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15"/>
        <w:gridCol w:w="608"/>
        <w:gridCol w:w="610"/>
        <w:gridCol w:w="602"/>
        <w:gridCol w:w="605"/>
        <w:gridCol w:w="612"/>
        <w:gridCol w:w="614"/>
        <w:gridCol w:w="684"/>
        <w:gridCol w:w="638"/>
        <w:gridCol w:w="612"/>
        <w:gridCol w:w="61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</w:t>
            </w:r>
            <w:r>
              <w:rPr>
                <w:color w:val="FFFFFF"/>
              </w:rPr>
              <w:t>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365 for Customer Service On-premises CAL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Customer Service On-premises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9F9F9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On-premises CAL</w:t>
            </w:r>
            <w:r>
              <w:fldChar w:fldCharType="begin"/>
            </w:r>
            <w:r>
              <w:instrText xml:space="preserve"> XE "Microsoft Dynamics 365 for Operations On-premises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9F9F9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Activity On-premises CAL</w:t>
            </w:r>
            <w:r>
              <w:fldChar w:fldCharType="begin"/>
            </w:r>
            <w:r>
              <w:instrText xml:space="preserve"> XE "Microsoft Dynamics 365 for Operations Activity On-premises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Device On-premises CAL</w:t>
            </w:r>
            <w:r>
              <w:fldChar w:fldCharType="begin"/>
            </w:r>
            <w:r>
              <w:instrText xml:space="preserve"> XE "Microsoft Dynamics 365 for Operations Device On-premises CAL" </w:instrText>
            </w:r>
            <w:r>
              <w:fldChar w:fldCharType="end"/>
            </w:r>
            <w:r>
              <w:t xml:space="preserve"> (Device)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  <w:r>
              <w:rPr>
                <w:color w:val="000000"/>
              </w:rPr>
              <w:t>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Server</w:t>
            </w:r>
            <w:r>
              <w:fldChar w:fldCharType="begin"/>
            </w:r>
            <w:r>
              <w:instrText xml:space="preserve"> XE "Microsoft Dynamics 365 for Operations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2"/>
      </w:pPr>
      <w:bookmarkStart w:id="74" w:name="_Sec735"/>
      <w:r>
        <w:t xml:space="preserve">2. </w:t>
      </w:r>
      <w:r>
        <w:t>เงื่อนไขผลิตภัณฑ์</w:t>
      </w:r>
      <w:bookmarkEnd w:id="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Microsoft Dynamics CRM 2016</w:t>
            </w:r>
            <w:r>
              <w:fldChar w:fldCharType="begin"/>
            </w:r>
            <w:r>
              <w:instrText xml:space="preserve"> XE "Microsoft Dynamics CRM 2016" </w:instrText>
            </w:r>
            <w:r>
              <w:fldChar w:fldCharType="end"/>
            </w:r>
            <w:r>
              <w:t xml:space="preserve"> (12/15),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 xml:space="preserve"> (12/14), Microsoft Dynamics AX 2012 R3</w:t>
            </w:r>
            <w:r>
              <w:fldChar w:fldCharType="begin"/>
            </w:r>
            <w:r>
              <w:instrText xml:space="preserve"> XE "Microsoft Dynamics AX 2012 R3" </w:instrText>
            </w:r>
            <w:r>
              <w:fldChar w:fldCharType="end"/>
            </w:r>
            <w:r>
              <w:t xml:space="preserve"> (5/14),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</w:instrText>
            </w:r>
            <w:r>
              <w:instrText xml:space="preserve"> </w:instrText>
            </w:r>
            <w:r>
              <w:instrText xml:space="preserve">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75" w:name="_Sec790"/>
      <w:r>
        <w:t xml:space="preserve">3. </w:t>
      </w:r>
      <w:r>
        <w:t>สิทธิการใช้</w:t>
      </w:r>
      <w:bookmarkEnd w:id="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38"/>
        <w:gridCol w:w="3981"/>
        <w:gridCol w:w="337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</w:instrText>
            </w:r>
            <w:r>
              <w:instrText xml:space="preserve">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t>ทุกรุ่น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 Client Ac</w:instrText>
            </w:r>
            <w:r>
              <w:instrText xml:space="preserve">cess: </w:instrText>
            </w:r>
            <w:r>
              <w:instrText xml:space="preserve">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ระบุข้อกำหนดสิทธิการใช้งานนั้นๆ หรือตัวเลือกสำหรับการเข้าถ</w:instrText>
            </w:r>
            <w:r>
              <w:instrText xml:space="preserve">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 Sales and Customer Service CAL ยกเว้น (i) ผู้รับจ้างหรือตัวแทนของลูกค้าหรือบริษัทในเครือของลูกค้า (ii) การเข้าถึงผ่านทาง Microsoft Dynamics 365 Client หรือ (iii) ได้รั</w:t>
            </w:r>
            <w:r>
              <w:t>บสิทธิการใช้งานพร้อมกับ Operations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3.1 Microsoft Dynamics 365 for Team Members On-premises CAL Server Software Access</w:t>
      </w:r>
    </w:p>
    <w:p w:rsidR="00E8029B" w:rsidRDefault="00DA7BC9">
      <w:pPr>
        <w:pStyle w:val="ProductList-Body"/>
      </w:pPr>
      <w:r>
        <w:t>การเข้าถึงซอฟต์แวร์เซิร์ฟเวอร์สำหรับการใช้ของสมาชิกทีมงาน เว้นแต่ Device CAL จะไม่ได้รวมการเข้าถึงฟังก์ช</w:t>
      </w:r>
      <w:r>
        <w:t>ันการทำงานของการดำเนินงาน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9"/>
        <w:gridCol w:w="3548"/>
        <w:gridCol w:w="355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365 for Team Members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 xml:space="preserve"> (Us</w:t>
            </w:r>
            <w:r>
              <w:t>er SL)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3.2 Microsoft Dynamics 365 for Sales On-premises CAL Server Software Access</w:t>
      </w:r>
    </w:p>
    <w:p w:rsidR="00E8029B" w:rsidRDefault="00DA7BC9">
      <w:pPr>
        <w:pStyle w:val="ProductList-Body"/>
      </w:pPr>
      <w:r>
        <w:t>การเข้าถึงซอฟต์แวร์เซิร์ฟเวอร์สำหรับการใช้เพื่อการขาย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81"/>
        <w:gridCol w:w="347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365 for Sales On-premises CAL (Device </w:t>
            </w:r>
            <w:r>
              <w:t>และ User)</w:t>
            </w:r>
          </w:p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r:id="rId44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3.3 Microsoft Dynamics 365 for Customer S</w:t>
      </w:r>
      <w:r>
        <w:t>ervice On-premises CAL Server Software Access</w:t>
      </w:r>
    </w:p>
    <w:p w:rsidR="00E8029B" w:rsidRDefault="00DA7BC9">
      <w:pPr>
        <w:pStyle w:val="ProductList-Body"/>
      </w:pPr>
      <w:r>
        <w:t>การเข้าถึงซอฟต์แวร์เซิร์ฟเวอร์สำหรับการใช้บริการลูกค้า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81"/>
        <w:gridCol w:w="347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365 for Customer Service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Customer Service, Enterpr</w:t>
            </w:r>
            <w:r>
              <w:t>ise edition</w:t>
            </w:r>
            <w:r>
              <w:fldChar w:fldCharType="begin"/>
            </w:r>
            <w:r>
              <w:instrText xml:space="preserve"> XE "Microsoft Dynamics 365 for Customer Service,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3.4 Microsoft Dynamics 365 for Operations On-premises CAL Server Software </w:t>
      </w:r>
      <w:r>
        <w:t>Access</w:t>
      </w:r>
    </w:p>
    <w:p w:rsidR="00E8029B" w:rsidRDefault="00DA7BC9">
      <w:pPr>
        <w:pStyle w:val="ProductList-Body"/>
      </w:pPr>
      <w:r>
        <w:t>การเข้าถึงซอฟต์แวร์เซิร์ฟเวอร์สำหรับการใช้ Operations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481"/>
        <w:gridCol w:w="367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On-premises CAL (User)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r:id="rId45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3.5 Microsoft </w:t>
      </w:r>
      <w:r>
        <w:t>Dynamics 365 for Operations Activity On-premises CAL Server Software Access</w:t>
      </w:r>
    </w:p>
    <w:p w:rsidR="00E8029B" w:rsidRDefault="00DA7BC9">
      <w:pPr>
        <w:pStyle w:val="ProductList-Body"/>
      </w:pPr>
      <w:r>
        <w:t>การเข้าถึงซอฟต์แวร์เซิร์ฟเวอร์สำหรับการใช้ Operations Activity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53"/>
        <w:gridCol w:w="355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Activity On-premises CAL (User)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</w:t>
            </w:r>
            <w:r>
              <w:t xml:space="preserve"> for Operations Activity, Enterprise edition</w:t>
            </w:r>
            <w:r>
              <w:fldChar w:fldCharType="begin"/>
            </w:r>
            <w:r>
              <w:instrText xml:space="preserve"> XE "Microsoft Dynamics 365 for Operations Activity,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3.6 Microsoft Dynamics 365 for Operations Device On-premises CAL Server Software Access</w:t>
      </w:r>
    </w:p>
    <w:p w:rsidR="00E8029B" w:rsidRDefault="00DA7BC9">
      <w:pPr>
        <w:pStyle w:val="ProductList-Body"/>
      </w:pPr>
      <w:r>
        <w:t>การเข้าถึงซอฟต์แวร์เซิร์ฟเวอร์สำหรับ</w:t>
      </w:r>
      <w:r>
        <w:t>การใช้ Operations Device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53"/>
        <w:gridCol w:w="355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Device On-premises CAL (Device)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Device, Enterprise edition</w:t>
            </w:r>
            <w:r>
              <w:fldChar w:fldCharType="begin"/>
            </w:r>
            <w:r>
              <w:instrText xml:space="preserve"> XE "Microsoft Dynamics 365 for Operations Device,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E8029B" w:rsidRDefault="00E8029B">
      <w:pPr>
        <w:pStyle w:val="ProductList-ClauseHeading"/>
        <w:outlineLvl w:val="3"/>
      </w:pPr>
    </w:p>
    <w:p w:rsidR="00E8029B" w:rsidRDefault="00DA7BC9">
      <w:pPr>
        <w:pStyle w:val="ProductList-ClauseHeading"/>
        <w:outlineLvl w:val="3"/>
      </w:pPr>
      <w:r>
        <w:t xml:space="preserve">3.7 </w:t>
      </w:r>
      <w:r>
        <w:t>สิทธิการใช้สำหรับ Dynamics 365 for Operations Servers</w:t>
      </w:r>
    </w:p>
    <w:p w:rsidR="00E8029B" w:rsidRDefault="00DA7BC9">
      <w:pPr>
        <w:pStyle w:val="ProductList-Body"/>
      </w:pPr>
      <w:r>
        <w:rPr>
          <w:color w:val="000000"/>
        </w:rPr>
        <w:t>ซอฟต์แวร์นี้อาจประกอบด้วยปลั๊กอิน รันไทม์ และคอมโพเนนต์อื่นๆ ที่ระบุไว้ในเอกสารฉบับพิมพ์หรือออนไลน์ที่ทำให้ลูกค้าสามารถขยายฟังก์ชันการทำงานได้ ลูกค้าสามารถดัดแปลงแก้ไขหรือสร้างงานสืบเนื่องของคอมโพเนนต์เหล่านี้และใช้งานสืบเนื่องเหล่านั้นได้ แต่เฉพาะที่ใช้กั</w:t>
      </w:r>
      <w:r>
        <w:rPr>
          <w:color w:val="000000"/>
        </w:rPr>
        <w:t>บซอฟต์แวร์และเฉพาะเพื่อการใช้งานภายในของลูกค้าเท่านั้น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3.8 </w:t>
      </w:r>
      <w:r>
        <w:t>สิทธิการใช้สำหรับ Dynamics 365 On-Premises</w:t>
      </w:r>
    </w:p>
    <w:p w:rsidR="00E8029B" w:rsidRDefault="00DA7BC9">
      <w:pPr>
        <w:pStyle w:val="ProductList-SubClauseHeading"/>
        <w:outlineLvl w:val="4"/>
      </w:pPr>
      <w:r>
        <w:t>3.8.1 Server Use Rights for Dynamics 365 CAL</w:t>
      </w:r>
    </w:p>
    <w:p w:rsidR="00E8029B" w:rsidRDefault="00DA7BC9">
      <w:pPr>
        <w:pStyle w:val="ProductList-BodyIndented"/>
      </w:pPr>
      <w:r>
        <w:t xml:space="preserve">ลูกค้าที่มี Microsoft Dynamics 365 CAL จะสามารถติดตั้งและใช้สำเนาของซอฟต์แวร์ Microsoft Dynamics 365 Server </w:t>
      </w:r>
      <w:r>
        <w:t>ที่สอดคล้องกันได้โดยไม่จำกัดจำนวนบนเซิร์ฟเวอร์เครือข่ายหรือเซิร์ฟเวอร์ที่ใช้ร่วมกัน สิทธินี้จะไม่มีผลใช้กับ Microsoft Dynamics 365 for Operations Server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4"/>
      </w:pPr>
      <w:r>
        <w:t xml:space="preserve">3.8.2 </w:t>
      </w:r>
      <w:r>
        <w:t>การมีสิทธิสำหรับข้อเสนอที่มีคุณสมบัติตามที่กำหนด</w:t>
      </w:r>
    </w:p>
    <w:p w:rsidR="00E8029B" w:rsidRDefault="00DA7BC9">
      <w:pPr>
        <w:pStyle w:val="ProductList-BodyIndented"/>
      </w:pPr>
      <w:r>
        <w:t>ลูกค้าซึ่งต่ออายุข้อตกลงที่มีสิทธิการใช้งาน Mic</w:t>
      </w:r>
      <w:r>
        <w:t xml:space="preserve">rosoft Dynamics CRM CAL </w:t>
      </w:r>
      <w:r>
        <w:t>ในวันที่ 1 พฤศจิกายน 2016 อาจได้รับสิทธิการใช้งาน Microsoft Dynamics 365 On-premises CAL Qualified Offer ในการต่ออายุข้อตกลงก่อนวันที่ 31 ตุลาคม 2019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3"/>
      </w:pPr>
      <w:r>
        <w:t xml:space="preserve">3.6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92"/>
        <w:gridCol w:w="358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MarketingPilot Connector for Microsoft Dynamics CRM (</w:t>
            </w:r>
            <w:r>
              <w:t>เฉพาะ</w:t>
            </w:r>
            <w:r>
              <w:t xml:space="preserve"> Workgroup Server 2016 </w:t>
            </w:r>
            <w:r>
              <w:t>เท่านั้น)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CRM 2016 Multilingual User Interface 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E-Mail Router and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Marketing Connector for Microsoft Dynamics CRM (</w:t>
            </w:r>
            <w:r>
              <w:t>ไม่ใช่ Workgroup Server)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76" w:name="_Sec818"/>
      <w:r>
        <w:lastRenderedPageBreak/>
        <w:t>4. Software Assurance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3"/>
        <w:gridCol w:w="3672"/>
        <w:gridCol w:w="361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</w:instrText>
            </w:r>
            <w:r>
              <w:instrText xml:space="preserve">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</w:instrText>
            </w:r>
            <w:r>
              <w:instrText xml:space="preserve">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>: Operations Server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</w:instrText>
            </w:r>
            <w:r>
              <w:instrText>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้งาน โดยคาดหมายเหตุการณ์การใช้แทนที่เมื่อเกิดข้อผิดพลาด (โปรดดูคำจำกัด</w:instrText>
            </w:r>
            <w:r>
              <w:instrText xml:space="preserve">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>: Operations Server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</w:instrText>
            </w:r>
            <w:r>
              <w:instrText xml:space="preserve">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>: Operations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</w:instrText>
            </w:r>
            <w:r>
              <w:instrText xml:space="preserve">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 xml:space="preserve">เดือนพฤศจิกายน 2014 และมิถุนายน </w:t>
              </w:r>
              <w:r>
                <w:rPr>
                  <w:color w:val="00467F"/>
                  <w:u w:val="single"/>
                </w:rPr>
                <w:t>2015</w:t>
              </w:r>
            </w:hyperlink>
            <w:hyperlink r:id="rId47">
              <w:r>
                <w:rPr>
                  <w:color w:val="00467F"/>
                  <w:u w:val="single"/>
                </w:rPr>
                <w:t>ข้อกำหนดผลิตภัณฑ์เดือนธันวาคม 2016</w:t>
              </w:r>
            </w:hyperlink>
            <w:hyperlink r:id="rId48">
              <w:r>
                <w:rPr>
                  <w:color w:val="00467F"/>
                  <w:u w:val="single"/>
                </w:rPr>
                <w:t>ข้อกำหนดผลิตภัณฑ์เดือนกรกฎาคม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>: Operations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4.1 </w:t>
      </w:r>
      <w:r>
        <w:t>สิทธิการใช้เซิร์ฟเวอร์</w:t>
      </w:r>
    </w:p>
    <w:p w:rsidR="00E8029B" w:rsidRDefault="00DA7BC9">
      <w:pPr>
        <w:pStyle w:val="ProductList-Body"/>
      </w:pPr>
      <w:r>
        <w:t>ลูกค้าสามารถใช้ Microsoft Dynamics CRM Server 2016 หรือซอฟต์แวร์เซิร์ฟเวอร์รุ่นก่อนหน้าแทนที่ Microsoft Dynamics 365 Server ได้ ลูกค้าสามารถใช้ Microsoft Dynamics AX 2012 R3 หรือซอฟต์แวร์เซิร์ฟเวอร์รุ่นก่อนหน้าแทนที่ Microsoft Dynamics 365 for Operations S</w:t>
      </w:r>
      <w:r>
        <w:t xml:space="preserve">erver </w:t>
      </w:r>
      <w:r>
        <w:t>ได้ ลูกค้าที่มี Software Assurance บน Microsoft Dynamics 365 On-premises CAL สามารถใช้ Microsoft Dynamics 365 On-premises Server รุ่นใหม่ที่ได้รับมาพร้อมกับการซื้อ CAL หรือ Dynamics 365 Services USL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4.2 Dynamics 365 for Operations Server Rights</w:t>
      </w:r>
    </w:p>
    <w:p w:rsidR="00E8029B" w:rsidRDefault="00DA7BC9">
      <w:pPr>
        <w:pStyle w:val="ProductList-Body"/>
      </w:pPr>
      <w:r>
        <w:t>Dyna</w:t>
      </w:r>
      <w:r>
        <w:t xml:space="preserve">mics 365 for Operations Server </w:t>
      </w:r>
      <w:r>
        <w:t>จะสามารถนำไปใช้ได้เฉพาะโดยลูกค้าซึ่งมี SA ที่ใช้ได้หรือสิทธิการใช้งานที่เทียบเท่ากันเท่านั้น ลูกค้าซึ่งปล่อยให้ SA หรือสิทธิการใช้งานที่เทียบเท่ากันหมดอายุลงจะต้องถอนการติดตั้งซอฟต์แวร์เซิร์ฟเวอร์ ลูกค้าที่มีสิทธิแบบไม่จำกัดร</w:t>
      </w:r>
      <w:r>
        <w:t xml:space="preserve">ะยะเวลาจะสามารถติดตั้งการปรับปรุงล่าสุดของซอฟต์แวร์ Dynamics AX 2012 R3 Server หรือ Commerce Server ซึ่งมีอยู่ในเวลาที่หมดอายุได้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4.3 </w:t>
      </w:r>
      <w:r>
        <w:t>การแปลเพื่อปลายทางและการปรับปรุง</w:t>
      </w:r>
    </w:p>
    <w:p w:rsidR="00E8029B" w:rsidRDefault="00DA7BC9">
      <w:pPr>
        <w:pStyle w:val="ProductList-Body"/>
      </w:pPr>
      <w:r>
        <w:t>ลูกค้ามีสิทธิที่จะได้รับและใช้การปรับปรุงที่เกี่ยวข้องกับภาษีของหน่วยงานรัฐและข้อบังคับ</w:t>
      </w:r>
      <w:r>
        <w:t>ในเรื่องเซิร์ฟเวอร์ที่ได้รับสิทธิการใช้งาน โดยที่ลูกค้าจะต้องมี SA ที่ใช้ได้หรือสิทธิการใช้งานที่เทียบเท่ากันสำหรับ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</w:instrText>
      </w:r>
      <w:r>
        <w:instrText xml:space="preserve">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และ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(โปรดดูคำจำกั</w:instrText>
      </w:r>
      <w:r>
        <w:instrText xml:space="preserve">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4.4 Unified Service Desk (USD)</w:t>
      </w:r>
    </w:p>
    <w:p w:rsidR="00E8029B" w:rsidRDefault="00DA7BC9">
      <w:pPr>
        <w:pStyle w:val="ProductList-Body"/>
      </w:pPr>
      <w:r>
        <w:t>สำหรับแต่ละ Microsoft Dynamics 365 for Sales On-premises CAL หรือ Dynamics 365 for Customer Service On-premises CAL ซึ่งลูกค้ามี SA ลูกค้าจะสามารถติดตั้งและใช้ USD 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ได้ สิทธิใ</w:t>
      </w:r>
      <w:r>
        <w:t xml:space="preserve">นการใช้ USD จะจำกัดอยู่ที่ผู้ใช้หรืออุปกรณ์ที่ได้รับโอนสิทธิ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ที่มีคุณสมบัติตามที่กำหนด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4.5 M</w:t>
      </w:r>
      <w:r>
        <w:t>icrosoft Dynamics CustomerSource</w:t>
      </w:r>
    </w:p>
    <w:p w:rsidR="00E8029B" w:rsidRDefault="00DA7BC9">
      <w:pPr>
        <w:pStyle w:val="ProductList-Body"/>
      </w:pPr>
      <w:r>
        <w:t xml:space="preserve">ลูกค้า Microsoft Dynamics 365 On-premises CAL ซึ่งมี SA ที่ใช้ได้จะมีสิทธิเข้าใช้ CustomerSource </w:t>
      </w:r>
    </w:p>
    <w:p w:rsidR="00E8029B" w:rsidRDefault="00E8029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NoBorder"/>
        <w:outlineLvl w:val="1"/>
      </w:pPr>
      <w:bookmarkStart w:id="77" w:name="_Sec607"/>
      <w:r>
        <w:t>Mic</w:t>
      </w:r>
      <w:r>
        <w:t>rosoft Identity Manager</w:t>
      </w:r>
      <w:bookmarkEnd w:id="77"/>
      <w:r>
        <w:fldChar w:fldCharType="begin"/>
      </w:r>
      <w:r>
        <w:instrText xml:space="preserve"> TC "</w:instrText>
      </w:r>
      <w:bookmarkStart w:id="78" w:name="_Toc488909928"/>
      <w:r>
        <w:instrText>Microsoft Identity Manager</w:instrText>
      </w:r>
      <w:bookmarkEnd w:id="78"/>
      <w:r>
        <w:instrText>" \l 2</w:instrText>
      </w:r>
      <w:r>
        <w:fldChar w:fldCharType="end"/>
      </w:r>
    </w:p>
    <w:p w:rsidR="00E8029B" w:rsidRDefault="00DA7BC9">
      <w:pPr>
        <w:pStyle w:val="ProductList-Offering1SubSection"/>
        <w:outlineLvl w:val="2"/>
      </w:pPr>
      <w:bookmarkStart w:id="79" w:name="_Sec677"/>
      <w:r>
        <w:t xml:space="preserve">1. </w:t>
      </w:r>
      <w:r>
        <w:t>ความพร้อมให้บริการของโปรแกรม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6"/>
        <w:gridCol w:w="610"/>
        <w:gridCol w:w="607"/>
        <w:gridCol w:w="610"/>
        <w:gridCol w:w="602"/>
        <w:gridCol w:w="605"/>
        <w:gridCol w:w="612"/>
        <w:gridCol w:w="614"/>
        <w:gridCol w:w="684"/>
        <w:gridCol w:w="638"/>
        <w:gridCol w:w="612"/>
        <w:gridCol w:w="61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</w:instrText>
            </w:r>
            <w:r>
              <w:instrText xml:space="preserve">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2"/>
      </w:pPr>
      <w:bookmarkStart w:id="80" w:name="_Sec733"/>
      <w:r>
        <w:t xml:space="preserve">2. </w:t>
      </w:r>
      <w:r>
        <w:t>เงื่อนไขผลิตภัณฑ์</w:t>
      </w:r>
      <w:bookmarkEnd w:id="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Forefront Identity Manager 2010 R2" </w:instrText>
            </w:r>
            <w:r>
              <w:fldChar w:fldCharType="end"/>
            </w:r>
            <w:r>
              <w:t xml:space="preserve"> 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</w:instrText>
            </w:r>
            <w:r>
              <w:instrText xml:space="preserve">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81" w:name="_Sec788"/>
      <w:r>
        <w:t xml:space="preserve">3. </w:t>
      </w:r>
      <w:r>
        <w:t>สิทธิการใช้</w:t>
      </w:r>
      <w:bookmarkEnd w:id="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</w:instrText>
            </w:r>
            <w:r>
              <w:instrText xml:space="preserve">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</w:instrText>
            </w:r>
            <w:r>
              <w:instrText xml:space="preserve">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t>ใช่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3.1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72"/>
        <w:gridCol w:w="357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82" w:name="_Sec815"/>
      <w:r>
        <w:lastRenderedPageBreak/>
        <w:t>4. Software Assurance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</w:instrText>
            </w:r>
            <w:r>
              <w:instrText xml:space="preserve">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</w:instrText>
            </w:r>
            <w:r>
              <w:instrText xml:space="preserve">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GroupHeading"/>
        <w:outlineLvl w:val="1"/>
      </w:pPr>
      <w:bookmarkStart w:id="83" w:name="_Sec611"/>
      <w:r>
        <w:t>โปรแกรมประยุกต์ Office</w:t>
      </w:r>
      <w:bookmarkEnd w:id="83"/>
      <w:r>
        <w:fldChar w:fldCharType="begin"/>
      </w:r>
      <w:r>
        <w:instrText xml:space="preserve"> TC "</w:instrText>
      </w:r>
      <w:bookmarkStart w:id="84" w:name="_Toc488909929"/>
      <w:r>
        <w:instrText>โปรแกรมประยุกต์ Office</w:instrText>
      </w:r>
      <w:bookmarkEnd w:id="84"/>
      <w:r>
        <w:instrText>" \l 2</w:instrText>
      </w:r>
      <w:r>
        <w:fldChar w:fldCharType="end"/>
      </w:r>
    </w:p>
    <w:p w:rsidR="00E8029B" w:rsidRDefault="00DA7BC9">
      <w:pPr>
        <w:pStyle w:val="ProductList-Offering2HeadingNoBorder"/>
        <w:outlineLvl w:val="2"/>
      </w:pPr>
      <w:bookmarkStart w:id="85" w:name="_Sec636"/>
      <w:r>
        <w:t>โปรแกรมประยุกต์เดสก์ท็อป Office</w:t>
      </w:r>
      <w:bookmarkEnd w:id="85"/>
      <w:r>
        <w:fldChar w:fldCharType="begin"/>
      </w:r>
      <w:r>
        <w:instrText xml:space="preserve"> TC "</w:instrText>
      </w:r>
      <w:bookmarkStart w:id="86" w:name="_Toc488909930"/>
      <w:r>
        <w:instrText>โปรแกรมประยุกต์เดสก์ท็อป Office</w:instrText>
      </w:r>
      <w:bookmarkEnd w:id="86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87" w:name="_Sec681"/>
      <w:r>
        <w:t xml:space="preserve">1. </w:t>
      </w:r>
      <w:r>
        <w:t>ความพร้อมให้บริการของโปรแกรม</w:t>
      </w:r>
      <w:bookmarkEnd w:id="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73"/>
        <w:gridCol w:w="605"/>
        <w:gridCol w:w="584"/>
        <w:gridCol w:w="589"/>
        <w:gridCol w:w="664"/>
        <w:gridCol w:w="566"/>
        <w:gridCol w:w="594"/>
        <w:gridCol w:w="701"/>
        <w:gridCol w:w="684"/>
        <w:gridCol w:w="638"/>
        <w:gridCol w:w="594"/>
        <w:gridCol w:w="79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</w:t>
            </w:r>
            <w:r>
              <w:rPr>
                <w:color w:val="FFFFFF"/>
              </w:rPr>
              <w:t>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Enterprise Subscription Agreem</w:instrText>
            </w:r>
            <w:r>
              <w:instrText xml:space="preserve">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การใช้เพื่อการพาณิชย์ของ Office Home &amp; Student 2013 RT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การใช้เพื่อการพาณิชย์ของ Office Home &amp; Student 2013 RT"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Office Multi Language Pack 2013</w:t>
            </w:r>
            <w:r>
              <w:fldChar w:fldCharType="begin"/>
            </w:r>
            <w:r>
              <w:instrText xml:space="preserve"> XE "Office Multi Language Pack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Skype for Business 2016</w:t>
            </w:r>
            <w:r>
              <w:fldChar w:fldCharType="begin"/>
            </w:r>
            <w:r>
              <w:instrText xml:space="preserve"> XE "Skype for Business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Office Standard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Office Professional Plus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88" w:name="_Sec736"/>
      <w:r>
        <w:t xml:space="preserve">2. </w:t>
      </w:r>
      <w:r>
        <w:t>เงื่อนไขผลิตภัณฑ์</w:t>
      </w:r>
      <w:bookmarkEnd w:id="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and Office 2013 Applications 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</w:t>
            </w:r>
            <w:r>
              <w:rPr>
                <w:color w:val="404040"/>
              </w:rPr>
              <w:t>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</w:instrText>
            </w:r>
            <w:r>
              <w:instrText xml:space="preserve"> </w:instrText>
            </w:r>
            <w:r>
              <w:instrText xml:space="preserve">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</w:instrText>
            </w:r>
            <w:r>
              <w:instrText xml:space="preserve">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2.1 Project Professional 2016</w:t>
      </w:r>
    </w:p>
    <w:p w:rsidR="00E8029B" w:rsidRDefault="00DA7BC9">
      <w:pPr>
        <w:pStyle w:val="ProductList-Body"/>
      </w:pPr>
      <w:r>
        <w:t>ลูกค้าที่มีสิทธิการใช้งาน Project Professional 2016 จะถือว่ามี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จำนวนหนึ่งสิทธิสำหรับสิทธิการใช้งาน Project P</w:t>
      </w:r>
      <w:r>
        <w:t xml:space="preserve">rofessional 2016 </w:t>
      </w:r>
      <w:r>
        <w:t>แต่ละสิทธิ สิทธิในการเข้าใช้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 xml:space="preserve"> </w:t>
      </w:r>
      <w:r>
        <w:t xml:space="preserve">ภายใต้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</w:instrText>
      </w:r>
      <w:r>
        <w:instrText xml:space="preserve">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ดังกล่าวจะหมดอายุเมื่อสิทธิการใช้งาน Project Professional 2016 ที่สอดคล้องกันหมดอายุลง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2.2 </w:t>
      </w:r>
      <w:r>
        <w:t>การทำงานจากที่บ้าน</w:t>
      </w:r>
    </w:p>
    <w:p w:rsidR="00E8029B" w:rsidRDefault="00DA7BC9">
      <w:pPr>
        <w:pStyle w:val="ProductList-Body"/>
      </w:pPr>
      <w:r>
        <w:t>สิทธิการใช้งานสำหรับการทำงานจากที่บ้านเป็นสิทธิการใช้งานทางเลือกที่สามารถได้รับเฉพาะที่ร่วมกับ</w:t>
      </w:r>
      <w:r>
        <w:fldChar w:fldCharType="begin"/>
      </w:r>
      <w:r>
        <w:instrText xml:space="preserve"> AutoTextList   \s NoStyle \t "</w:instrText>
      </w:r>
      <w:r>
        <w:instrText>สิทธิการใช้ง</w:instrText>
      </w:r>
      <w:r>
        <w:instrText xml:space="preserve">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แบบเต็มรูปแบบ (Full License) สำหรับ Office Standard หรือ Office Professional Plus เท่านั้น ซึ่งอนุญาตให้</w:t>
      </w:r>
      <w:r>
        <w:fldChar w:fldCharType="begin"/>
      </w:r>
      <w:r>
        <w:instrText xml:space="preserve"> AutoTextList   \s NoStyle \t "</w:instrText>
      </w:r>
      <w:r>
        <w:instrText>ผู้ใช้หลัก หมายถึงผู้ใช้ซึ่งใช้อุป</w:instrText>
      </w:r>
      <w:r>
        <w:instrText xml:space="preserve">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ซอฟต์แวร์สามารถติดตั้งและใช้ซอฟต์แวร์บนอุปกรณ์หนึ่งเครื่องภายนอกสถานที่ของลูกค้าหรือบริษัทในเครือของลูกค้าได้ด้วย (เช่น ที่บ้านของผู้ใช้)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2.3 </w:t>
      </w:r>
      <w:r>
        <w:t>แพลตฟอร์มอิสระ</w:t>
      </w:r>
    </w:p>
    <w:p w:rsidR="00E8029B" w:rsidRDefault="00DA7BC9">
      <w:pPr>
        <w:pStyle w:val="ProductList-Body"/>
      </w:pPr>
      <w:r>
        <w:t xml:space="preserve"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อยู่ในเวลาที่รุ่นที่ได้รับอนุญาตให้ใช้สิทธิดั้งเดิมพร้อมให้บริการ </w:t>
      </w:r>
      <w:r>
        <w:lastRenderedPageBreak/>
        <w:t>หากคอมโพเนนต์ของชุดผลิตภัณฑ์แตกต่างกันไปตามรุ่นแพลตฟอร์ม ลูกค้าจะสามารถใช้คอมโพเนนต์ข</w:t>
      </w:r>
      <w:r>
        <w:t>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ลูกค้าจะไม่สามารถใช้คอมโพเนนต์ร่วมกันข้ามรุ่นแพลตฟอร์มได้ SA สำหรับสิทธิการใช้งานแพลตฟอร์มอิสระจะอนุญาตให้ลูกค้าใช้รุ่นล่าสุดของผลิตภัณฑ์รุ่นแพลตฟอร์มที่พร้อมให้บริการในระหว่างช</w:t>
      </w:r>
      <w:r>
        <w:t>่วงเวลาที่คุ้มครอง โดยเป็นการใช้แทนผลิตภัณฑ์ที่ได้รับอนุญาตให้ใช้สิทธิ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2.4 </w:t>
      </w:r>
      <w:r>
        <w:t>รุ่นที่รับช่วงต่อ</w:t>
      </w:r>
    </w:p>
    <w:p w:rsidR="00E8029B" w:rsidRDefault="00DA7BC9">
      <w:pPr>
        <w:pStyle w:val="ProductList-Body"/>
      </w:pPr>
      <w:r>
        <w:t xml:space="preserve">Skype for Business 2016 </w:t>
      </w:r>
      <w:r>
        <w:t>คือรุ่นที่รับช่วงต่อของ Lync 2013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2.5 Office Online Server</w:t>
      </w:r>
    </w:p>
    <w:p w:rsidR="00E8029B" w:rsidRDefault="00DA7BC9">
      <w:pPr>
        <w:pStyle w:val="ProductList-Body"/>
      </w:pPr>
      <w:r>
        <w:t>ลูกค้าที่ซื้อสิทธิการใช้งาน Office Standard 2016 หรือ Office Professional Plus</w:t>
      </w:r>
      <w:r>
        <w:t xml:space="preserve"> 2016 </w:t>
      </w:r>
      <w:r>
        <w:t xml:space="preserve">ก่อนวันที่ 1 สิงหาคม 2016 สามารถใช้ความสามารถในการทำงานในการแก้ไขได้ตามที่ระบุไว้ใน Office Online 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</w:t>
      </w:r>
      <w:r>
        <w:t>พร้อมใบอนุญาต สิทธิ์นี้จะหมดอายุในวันที่ 1 สิงหาคม 2019</w:t>
      </w:r>
    </w:p>
    <w:p w:rsidR="00E8029B" w:rsidRDefault="00DA7BC9">
      <w:pPr>
        <w:pStyle w:val="ProductList-Offering1SubSection"/>
        <w:outlineLvl w:val="3"/>
      </w:pPr>
      <w:bookmarkStart w:id="89" w:name="_Sec791"/>
      <w:r>
        <w:t xml:space="preserve">3. </w:t>
      </w:r>
      <w:r>
        <w:t>สิทธิการใช้</w:t>
      </w:r>
      <w:bookmarkEnd w:id="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</w:instrText>
            </w:r>
            <w:r>
              <w:instrText xml:space="preserve">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u w:val="single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</w:instrText>
            </w:r>
            <w:r>
              <w:instrText xml:space="preserve">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Office Suites </w:t>
            </w:r>
            <w:r>
              <w:t>และสิทธิการใช้เพื่อการพาณิชย์ของ Office Home &amp; Student RT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</w:t>
            </w:r>
            <w:r>
              <w:rPr>
                <w:color w:val="404040"/>
              </w:rPr>
              <w:t>อฟต์แวร์เพิ่มเติมมีดังนี้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t xml:space="preserve">เฉพาะ Office Suites </w:t>
            </w:r>
            <w:r>
              <w:t>เท่านั้น)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  <w:r>
              <w:t xml:space="preserve"> (Excel </w:t>
            </w:r>
            <w:r>
              <w:t xml:space="preserve">และ Office Professional Plus);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  <w:r>
              <w:t xml:space="preserve"> (Skype for Business),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สิทธิการใช้เพื่อการพาณิชย์ของ Office Home &amp; Student 2013 RT</w:t>
      </w:r>
    </w:p>
    <w:p w:rsidR="00E8029B" w:rsidRDefault="00DA7BC9">
      <w:pPr>
        <w:pStyle w:val="ProductList-Body"/>
      </w:pPr>
      <w:r>
        <w:t>เมื่อมีการโอน</w:t>
      </w:r>
      <w:r>
        <w:fldChar w:fldCharType="begin"/>
      </w:r>
      <w:r>
        <w:instrText xml:space="preserve"> AutoTextList   \s NoStyle \t "</w:instrText>
      </w:r>
      <w:r>
        <w:instrText>สิทธิการใช้งา</w:instrText>
      </w:r>
      <w:r>
        <w:instrText xml:space="preserve">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ให้กับอุปกรณ์ที่ได้รับสิทธิการใช้งานแยกต่างหากสำหรับ Office Home &amp; Student 2013 RT ลูกค้าจะสามารถใช้ซอฟต์แวร์ Office Home &amp; Student สำหรับการใช้เพื่อการพาณิชย์ได้ แม้จะมีข้อขัด</w:t>
      </w:r>
      <w:r>
        <w:t>แย้งใดในข้อกำหนดสิทธิการใช้งาน Office Home &amp; Student 2013 RT ก็ตาม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3.2 Office Professional Plus 2016 </w:t>
      </w:r>
      <w:r>
        <w:t>และ Office Standard 2016 – การใช้เพื่อการพาณิชย์ของ Office Home &amp; Student 2013 RT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ผู้ใช้หลัก หมายถึงผู้ใช้ซึ่งใช้อุปกรณ์ที่</w:instrText>
      </w:r>
      <w:r>
        <w:instrText xml:space="preserve">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แต่ละรายของ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</w:instrText>
      </w:r>
      <w:r>
        <w:instrText xml:space="preserve">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ที่ใช้งาน Office Professional Plus 2016 หรือ Office Standard 2013 จะสามารถใช้ซอฟต์แวร์ที่ได้รับสิทธิการใช้งานแยกต่างหากภายใต้สิทธิการใช้งาน Office Home &amp; Student 2013 RT สำหรับการใช</w:t>
      </w:r>
      <w:r>
        <w:t>้เพื่อการพาณิชย์ได้ แม้จะมีข้อขัดแย้งใดในข้อกำหนดสิทธิการใช้งาน Office Home &amp; Student 2013 RT ก็ตาม</w:t>
      </w:r>
    </w:p>
    <w:p w:rsidR="00E8029B" w:rsidRDefault="00DA7BC9">
      <w:pPr>
        <w:pStyle w:val="ProductList-Offering1SubSection"/>
        <w:outlineLvl w:val="3"/>
      </w:pPr>
      <w:bookmarkStart w:id="90" w:name="_Sec819"/>
      <w:r>
        <w:t>4. Software Assurance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</w:instrText>
            </w:r>
            <w:r>
              <w:instrText xml:space="preserve">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(Office Multi-Language Pack </w:t>
            </w:r>
            <w:r>
              <w:t>และ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สิทธิการใช้งานข้ามเขต: สิทธิประโยชน์ของ SA ที่อนุญาตให้ผู้ใช้หลักของอุปกรณ์ที่ได้รับอนุญ</w:instrText>
            </w:r>
            <w:r>
              <w:instrText xml:space="preserve">าตให้ใช้สิทธิได้รับสิทธิในการเข้าถึงจากระยะไกลและสิทธิการใช้บางอย่าง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สิทธิการใช้งานข้ามเขต</w:t>
            </w:r>
            <w:r>
              <w:fldChar w:fldCharType="end"/>
            </w:r>
            <w:r>
              <w:t xml:space="preserve">: Office, Project </w:t>
            </w:r>
            <w:r>
              <w:t>และ Visio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4.1 Project Professional 2016</w:t>
      </w:r>
    </w:p>
    <w:p w:rsidR="00E8029B" w:rsidRDefault="00DA7BC9">
      <w:pPr>
        <w:pStyle w:val="ProductList-Body"/>
      </w:pPr>
      <w:r>
        <w:t>ลูกค้าที่มี SA ที่ใช้ได้สำหรับสิทธิการใช้งาน Project Professional ของตนจะถือว่ามี SA สำหรับ Project Server CAL เสริมที่สอดคล้องกันของตนด้วย ความคุ้มครองของ SA ดังกล่าวที่ถือว่าได้มีจะหมดอายุเมื่อความคุ้มครอง Project Professional หมดอายุลง</w:t>
      </w:r>
    </w:p>
    <w:p w:rsidR="00E8029B" w:rsidRDefault="00E8029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91" w:name="_Sec680"/>
      <w:r>
        <w:t>Office for Mac</w:t>
      </w:r>
      <w:bookmarkEnd w:id="91"/>
      <w:r>
        <w:fldChar w:fldCharType="begin"/>
      </w:r>
      <w:r>
        <w:instrText xml:space="preserve"> TC "</w:instrText>
      </w:r>
      <w:bookmarkStart w:id="92" w:name="_Toc488909931"/>
      <w:r>
        <w:instrText>Office for Mac</w:instrText>
      </w:r>
      <w:bookmarkEnd w:id="92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93" w:name="_Sec682"/>
      <w:r>
        <w:t xml:space="preserve">1. </w:t>
      </w:r>
      <w:r>
        <w:t>ความพร้อมให้บริการของโปรแกรม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9"/>
        <w:gridCol w:w="606"/>
        <w:gridCol w:w="603"/>
        <w:gridCol w:w="606"/>
        <w:gridCol w:w="594"/>
        <w:gridCol w:w="595"/>
        <w:gridCol w:w="608"/>
        <w:gridCol w:w="611"/>
        <w:gridCol w:w="735"/>
        <w:gridCol w:w="638"/>
        <w:gridCol w:w="608"/>
        <w:gridCol w:w="60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 xml:space="preserve">Word 2016 </w:t>
            </w:r>
            <w:r>
              <w:rPr>
                <w:color w:val="000000"/>
              </w:rPr>
              <w:t>สำหรับ Mac</w:t>
            </w:r>
            <w:r>
              <w:fldChar w:fldCharType="begin"/>
            </w:r>
            <w:r>
              <w:instrText xml:space="preserve"> XE "Word 2016 </w:instrText>
            </w:r>
            <w:r>
              <w:instrText xml:space="preserve">สำหรับ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Mac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94" w:name="_Sec737"/>
      <w:r>
        <w:lastRenderedPageBreak/>
        <w:t xml:space="preserve">2. </w:t>
      </w:r>
      <w:r>
        <w:t>เงื่อนไขผลิตภัณฑ์</w:t>
      </w:r>
      <w:bookmarkEnd w:id="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และโปรแกรมประยุกต์ Office for Mac 2011 (9/10)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</w:instrText>
            </w:r>
            <w:r>
              <w:instrText xml:space="preserve"> </w:instrText>
            </w:r>
            <w:r>
              <w:instrText xml:space="preserve">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 xml:space="preserve">การส่งเสริมการขาย: </w:t>
            </w:r>
            <w:r>
              <w:rPr>
                <w:color w:val="404040"/>
              </w:rPr>
              <w:t>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2.1 </w:t>
      </w:r>
      <w:r>
        <w:t>รุ่นที่รับช่วงต่อ</w:t>
      </w:r>
    </w:p>
    <w:p w:rsidR="00E8029B" w:rsidRDefault="00DA7BC9">
      <w:pPr>
        <w:pStyle w:val="ProductList-Body"/>
      </w:pPr>
      <w:r>
        <w:t xml:space="preserve">Outlook for Mac 2011 </w:t>
      </w:r>
      <w:r>
        <w:t>คือรุ่นที่รับช่วงต่อของ Entourage for Mac 2008 ส่วน Lync for Mac 2011 คือรุ่นที่รับช่วงต่อของ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2.2 </w:t>
      </w:r>
      <w:r>
        <w:t>การทำงานจากที่บ้าน</w:t>
      </w:r>
    </w:p>
    <w:p w:rsidR="00E8029B" w:rsidRDefault="00DA7BC9">
      <w:pPr>
        <w:pStyle w:val="ProductList-Body"/>
      </w:pPr>
      <w:r>
        <w:t>สิทธิการใช้งานสำหรับการทำงานจากที่บ้านเ</w:t>
      </w:r>
      <w:r>
        <w:t>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ทางเลือกที่สามารถได้รับเฉพาะที่ร่วมกับ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</w:instrText>
      </w:r>
      <w:r>
        <w:instrText xml:space="preserve">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แบบเต็มรูปแบบ (Full License) สำหรับ Office for Mac เท่านั้น ซึ่งอนุญาตให้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ซอฟต์แวร์สามารถติดตั้งและใช้ซอฟต์แวร์บนอุปกรณ์ภายนอกสถานที่ของลูกค้าหรือบริษัทในเครือของลูกค้าได้ด้วย (เช่น ที่บ้านของผู้ใช้)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2.3 </w:t>
      </w:r>
      <w:r>
        <w:t>แพลตฟอร์มอิสระ</w:t>
      </w:r>
    </w:p>
    <w:p w:rsidR="00E8029B" w:rsidRDefault="00DA7BC9">
      <w:pPr>
        <w:pStyle w:val="ProductList-Body"/>
      </w:pPr>
      <w: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</w:t>
      </w:r>
      <w:r>
        <w:t>อยู่ในเวลาที่รุ่นที่ได้รับอนุญาตให้ใช้สิทธิดั้งเดิมพร้อมให้บริการ หากคอมโพเนนต์ของชุดผลิตภัณฑ์แตกต่างกันไปตามรุ่นแพลตฟอร์ม ลูกค้าจะสามารถใช้คอมโพเนนต์ข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</w:t>
      </w:r>
      <w:r>
        <w:t>นนต์ร่วมกันข้ามรุ่นแพลตฟอร์มได้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แพลตฟอร์มอิสระจะอนุญาตให้ลูกค้าใช้รุ่นล่าสุดของผลิตภัณฑ์รุ่นแพลตฟอร์มที่พร้อมให้บริการในระห</w:t>
      </w:r>
      <w:r>
        <w:t>ว่างช่วงเวลาที่คุ้มครอง โดยเป็นการใช้แทนผลิตภัณฑ์ที่ได้รับอนุญาตให้ใช้สิทธิ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2.4 Office Online Server</w:t>
      </w:r>
    </w:p>
    <w:p w:rsidR="00E8029B" w:rsidRDefault="00DA7BC9">
      <w:pPr>
        <w:pStyle w:val="ProductList-Body"/>
      </w:pPr>
      <w:r>
        <w:t>ลูกค้าที่ซื้อสิทธิการใช้งาน Office 2016 for Mac Standard ก่อนวันที่ 1 สิงหาคม 2016 จะสามารถใช้ความสามารถในการทำงานในการแก้ไขได้ตามที่ระบุไว้ใน</w:t>
      </w:r>
      <w:hyperlink r:id="rId50">
        <w:r>
          <w:rPr>
            <w:color w:val="00467F"/>
            <w:u w:val="single"/>
          </w:rPr>
          <w:t>หัวข้อ Office Online ของภาคผนวก B</w:t>
        </w:r>
      </w:hyperlink>
      <w:r>
        <w:t xml:space="preserve"> </w:t>
      </w:r>
      <w:r>
        <w:t>พร้อมสิทธิการใช้งานเหล่านั้น สิทธิ์นี้จะหมดอายุในวันที่ 1 สิงหาคม 2019</w:t>
      </w:r>
    </w:p>
    <w:p w:rsidR="00E8029B" w:rsidRDefault="00DA7BC9">
      <w:pPr>
        <w:pStyle w:val="ProductList-Offering1SubSection"/>
        <w:outlineLvl w:val="3"/>
      </w:pPr>
      <w:bookmarkStart w:id="95" w:name="_Sec792"/>
      <w:r>
        <w:t xml:space="preserve">3. </w:t>
      </w:r>
      <w:r>
        <w:t>สิทธิการใช้</w:t>
      </w:r>
      <w:bookmarkEnd w:id="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u w:val="single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ซอฟต์แวร์เพิ่มเติ</w:t>
            </w:r>
            <w:r>
              <w:rPr>
                <w:color w:val="404040"/>
              </w:rPr>
              <w:t>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</w:instrText>
            </w:r>
            <w:r>
              <w:instrText xml:space="preserve">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t>เฉพาะ Office Suites เท่านั้น)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การใช้เพื่อการพาณิชย์ของ Office Home &amp; Student 2013 RT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</w:t>
      </w:r>
      <w:r>
        <w:rPr>
          <w:color w:val="0563C1"/>
        </w:rPr>
        <w:t>ทธิ</w:t>
      </w:r>
      <w:r>
        <w:fldChar w:fldCharType="end"/>
      </w:r>
      <w:r>
        <w:t xml:space="preserve"> Office 2016 for Mac Standard </w:t>
      </w:r>
      <w:r>
        <w:t>จะสามารถใช้ซอฟต์แวร์ที่ได้รับสิทธิการใช้งานแยกต่างหากภายใต้สิทธิการใช้งาน Office Home &amp; Student 2013 RT สำหรับการใช้เพื่อการพาณิชย์ได้ แม้จะมีข้อขัดแย้งใดในข้อกำหนดสิทธิการใช้งาน Office Home &amp; Student 2013 RT ก็ตาม</w:t>
      </w:r>
    </w:p>
    <w:p w:rsidR="00E8029B" w:rsidRDefault="00DA7BC9">
      <w:pPr>
        <w:pStyle w:val="ProductList-Offering1SubSection"/>
        <w:outlineLvl w:val="3"/>
      </w:pPr>
      <w:bookmarkStart w:id="96" w:name="_Sec821"/>
      <w:r>
        <w:t>4. So</w:t>
      </w:r>
      <w:r>
        <w:t>ftware Assurance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</w:instrText>
            </w:r>
            <w:r>
              <w:instrText xml:space="preserve">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GroupHeading"/>
        <w:outlineLvl w:val="1"/>
      </w:pPr>
      <w:bookmarkStart w:id="97" w:name="_Sec612"/>
      <w:r>
        <w:lastRenderedPageBreak/>
        <w:t>Office Servers</w:t>
      </w:r>
      <w:bookmarkEnd w:id="97"/>
      <w:r>
        <w:fldChar w:fldCharType="begin"/>
      </w:r>
      <w:r>
        <w:instrText xml:space="preserve"> TC "</w:instrText>
      </w:r>
      <w:bookmarkStart w:id="98" w:name="_Toc488909932"/>
      <w:r>
        <w:instrText>Office Servers</w:instrText>
      </w:r>
      <w:bookmarkEnd w:id="98"/>
      <w:r>
        <w:instrText>" \l 2</w:instrText>
      </w:r>
      <w:r>
        <w:fldChar w:fldCharType="end"/>
      </w:r>
    </w:p>
    <w:p w:rsidR="00E8029B" w:rsidRDefault="00DA7BC9">
      <w:pPr>
        <w:pStyle w:val="ProductList-Offering2HeadingNoBorder"/>
        <w:outlineLvl w:val="2"/>
      </w:pPr>
      <w:bookmarkStart w:id="99" w:name="_Sec638"/>
      <w:r>
        <w:t>Exchange Server</w:t>
      </w:r>
      <w:bookmarkEnd w:id="99"/>
      <w:r>
        <w:fldChar w:fldCharType="begin"/>
      </w:r>
      <w:r>
        <w:instrText xml:space="preserve"> TC "</w:instrText>
      </w:r>
      <w:bookmarkStart w:id="100" w:name="_Toc488909933"/>
      <w:r>
        <w:instrText>Exchange Server</w:instrText>
      </w:r>
      <w:bookmarkEnd w:id="100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01" w:name="_Sec683"/>
      <w:r>
        <w:t xml:space="preserve">1. </w:t>
      </w:r>
      <w:r>
        <w:t>ความพร้อมให้บริการของโปรแกรม</w:t>
      </w:r>
      <w:bookmarkEnd w:id="1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5"/>
        <w:gridCol w:w="615"/>
        <w:gridCol w:w="602"/>
        <w:gridCol w:w="610"/>
        <w:gridCol w:w="602"/>
        <w:gridCol w:w="603"/>
        <w:gridCol w:w="612"/>
        <w:gridCol w:w="614"/>
        <w:gridCol w:w="684"/>
        <w:gridCol w:w="638"/>
        <w:gridCol w:w="612"/>
        <w:gridCol w:w="61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</w:instrText>
            </w:r>
            <w:r>
              <w:instrText xml:space="preserve">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Exchange Server Enterprise 2016 CAL </w:t>
            </w:r>
            <w:r>
              <w:fldChar w:fldCharType="begin"/>
            </w:r>
            <w:r>
              <w:instrText xml:space="preserve"> XE "Exchange Server Enterprise 2016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102" w:name="_Sec738"/>
      <w:r>
        <w:t xml:space="preserve">2. </w:t>
      </w:r>
      <w:r>
        <w:t>เงื่อนไขผลิตภัณฑ์</w:t>
      </w:r>
      <w:bookmarkEnd w:id="1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</w:instrText>
            </w:r>
            <w:r>
              <w:instrText xml:space="preserve">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 รุ่นที่ต่ำลงที่ได้รับอนุญาตซึ่งสอดค</w:instrText>
            </w:r>
            <w:r>
              <w:instrText xml:space="preserve">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t>ไปเป็น Standard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</w:t>
            </w:r>
            <w:r>
              <w:rPr>
                <w:color w:val="404040"/>
              </w:rPr>
              <w:t>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03" w:name="_Sec793"/>
      <w:r>
        <w:t xml:space="preserve">3. </w:t>
      </w:r>
      <w:r>
        <w:t>สิทธิการใช้</w:t>
      </w:r>
      <w:bookmarkEnd w:id="1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66"/>
        <w:gridCol w:w="3897"/>
        <w:gridCol w:w="342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</w:t>
            </w:r>
            <w:r>
              <w:rPr>
                <w:color w:val="404040"/>
              </w:rPr>
              <w:t>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t>ทุกรุ่น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 (การเข้าถึงฟังก์ชันการทำงานเพิ่ม</w:t>
            </w:r>
            <w:r>
              <w:t>เติมจำเป็นต้องมีทั้ง CAL พื้นฐานและ CAL เพิ่มเติม)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7"/>
        <w:gridCol w:w="3659"/>
        <w:gridCol w:w="3434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Exchange Online Plan 1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Exchange Online Plan 2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Exchange Online Plan 2G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Exchange Enterprise CAL</w:t>
      </w:r>
    </w:p>
    <w:p w:rsidR="00E8029B" w:rsidRDefault="00DA7BC9">
      <w:pPr>
        <w:pStyle w:val="ProductList-BodyIndented"/>
      </w:pPr>
      <w:r>
        <w:t>In-Place Archive, In-Place Holds (Indefinite, Query-based, and Time-based), Information Protection and Compliance, Custom Retention Policies, Per User/Distribution List Journaling, Site</w:t>
      </w:r>
      <w:r>
        <w:t xml:space="preserve"> Mailboxes – Compliance, Data Loss Prevention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3"/>
        <w:gridCol w:w="3641"/>
        <w:gridCol w:w="340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E8029B" w:rsidRDefault="00DA7BC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Exchange Server 2016 Enterprise CAL </w:t>
            </w:r>
            <w:r>
              <w:t>หรือ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Exchange Online Plan 2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Exchange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Exchange Online Plan 2G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0"/>
        <w:gridCol w:w="3560"/>
        <w:gridCol w:w="356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Exchange Management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04" w:name="_Sec824"/>
      <w:r>
        <w:t>4. Software Assurance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455"/>
        <w:gridCol w:w="365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</w:instrText>
            </w:r>
            <w:r>
              <w:instrText xml:space="preserve">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</w:instrText>
            </w:r>
            <w:r>
              <w:instrText xml:space="preserve">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</w:t>
              </w:r>
              <w:r>
                <w:rPr>
                  <w:color w:val="00467F"/>
                  <w:u w:val="single"/>
                </w:rPr>
                <w:t>ายน 2015</w:t>
              </w:r>
            </w:hyperlink>
            <w:r>
              <w:t xml:space="preserve"> 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</w:instrText>
            </w:r>
            <w:r>
              <w:instrText xml:space="preserve"> – </w:instrText>
            </w:r>
            <w:r>
              <w:instrText xml:space="preserve">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4.1 </w:t>
      </w:r>
      <w:r>
        <w:t>ข้อกำหนดและเงื่อนไขเพิ่มเติมของ Exchange Enterprise CAL with Services 2016</w:t>
      </w:r>
    </w:p>
    <w:p w:rsidR="00E8029B" w:rsidRDefault="00DA7BC9">
      <w:pPr>
        <w:pStyle w:val="ProductList-Body"/>
      </w:pPr>
      <w:r>
        <w:t xml:space="preserve">Exchange Server Enterprise CAL with Services 2013 </w:t>
      </w:r>
      <w:r>
        <w:t xml:space="preserve">ที่มีความคุ้มครองของ SA ที่ใช้ได้จะมาพร้อมกับสิทธิสำหรับ Data Loss Prevention และ Exchange Online Protection สำหรับลูกค้าภายใต้ Microsoft Business Agreements ที่ลงวันที่ก่อนเดือนตุลาคม 2010 </w:t>
      </w:r>
      <w:r>
        <w:lastRenderedPageBreak/>
        <w:t>และการลงทะเบียนท</w:t>
      </w:r>
      <w:r>
        <w:t xml:space="preserve">ี่ลงวันที่หลังเดือนกรกฎาคม 2011 หัวข้อข้อกำหนดเพิ่มเติมสำหรับ Online Service ที่ใช้กับซอฟต์แวร์ – ข้อตกลงที่มีอยู่เดิมของภาคผนวก A – ข้อกำหนดเพิ่มเติมเกี่ยวกับข้อตกลงของโปรแกรมใน Product List ฉบับเดือนมิถุนายน 2015 ที่ </w:t>
      </w:r>
      <w:hyperlink r:id="rId53">
        <w:r>
          <w:rPr>
            <w:color w:val="00467F"/>
            <w:u w:val="single"/>
          </w:rPr>
          <w:t>http://go.microsoft.com/?linkid=9839207</w:t>
        </w:r>
      </w:hyperlink>
      <w:r>
        <w:t xml:space="preserve"> </w:t>
      </w:r>
      <w:r>
        <w:t>จะใช้บังคับกับการซื้อและการใช้ Online Service ที่รวมอยู่ใน Exchange Enterprise CAL with Services 2016</w:t>
      </w:r>
    </w:p>
    <w:p w:rsidR="00E8029B" w:rsidRDefault="00E8029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105" w:name="_Sec639"/>
      <w:r>
        <w:t>Project Server</w:t>
      </w:r>
      <w:bookmarkEnd w:id="105"/>
      <w:r>
        <w:fldChar w:fldCharType="begin"/>
      </w:r>
      <w:r>
        <w:instrText xml:space="preserve"> TC "</w:instrText>
      </w:r>
      <w:bookmarkStart w:id="106" w:name="_Toc488909934"/>
      <w:r>
        <w:instrText>Project Server</w:instrText>
      </w:r>
      <w:bookmarkEnd w:id="106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07" w:name="_Sec684"/>
      <w:r>
        <w:t xml:space="preserve">1. </w:t>
      </w:r>
      <w:r>
        <w:t>ความพร้อมให้บริการของโปรแกรม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4"/>
        <w:gridCol w:w="611"/>
        <w:gridCol w:w="603"/>
        <w:gridCol w:w="611"/>
        <w:gridCol w:w="603"/>
        <w:gridCol w:w="604"/>
        <w:gridCol w:w="612"/>
        <w:gridCol w:w="614"/>
        <w:gridCol w:w="684"/>
        <w:gridCol w:w="638"/>
        <w:gridCol w:w="612"/>
        <w:gridCol w:w="60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108" w:name="_Sec739"/>
      <w:r>
        <w:t xml:space="preserve">2. </w:t>
      </w:r>
      <w:r>
        <w:t>เงื่อนไขผลิตภัณฑ์</w:t>
      </w:r>
      <w:bookmarkEnd w:id="1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Project 2013</w:t>
            </w:r>
            <w:r>
              <w:fldChar w:fldCharType="begin"/>
            </w:r>
            <w:r>
              <w:instrText xml:space="preserve"> XE "Project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</w:instrText>
            </w:r>
            <w:r>
              <w:instrText xml:space="preserve">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09" w:name="_Sec795"/>
      <w:r>
        <w:t xml:space="preserve">3. </w:t>
      </w:r>
      <w:r>
        <w:t>สิทธิการใช้</w:t>
      </w:r>
      <w:bookmarkEnd w:id="1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</w:t>
            </w:r>
            <w:r>
              <w:rPr>
                <w:color w:val="404040"/>
              </w:rPr>
              <w:t>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t>ใช่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</w:instrText>
            </w:r>
            <w:r>
              <w:instrText>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</w:instrText>
            </w:r>
            <w:r>
              <w:instrText xml:space="preserve">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40"/>
        <w:gridCol w:w="3538"/>
        <w:gridCol w:w="351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t>Project Online Essentials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Project Online Professional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Project Online Premium User SL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2"/>
        <w:gridCol w:w="3559"/>
        <w:gridCol w:w="355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10" w:name="_Sec822"/>
      <w:r>
        <w:t>4. Software Assurance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469"/>
        <w:gridCol w:w="366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</w:instrText>
            </w:r>
            <w:r>
              <w:instrText xml:space="preserve">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111" w:name="_Sec640"/>
      <w:r>
        <w:t>SharePoint Server</w:t>
      </w:r>
      <w:bookmarkEnd w:id="111"/>
      <w:r>
        <w:fldChar w:fldCharType="begin"/>
      </w:r>
      <w:r>
        <w:instrText xml:space="preserve"> TC "</w:instrText>
      </w:r>
      <w:bookmarkStart w:id="112" w:name="_Toc488909935"/>
      <w:r>
        <w:instrText>SharePoint Server</w:instrText>
      </w:r>
      <w:bookmarkEnd w:id="112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13" w:name="_Sec685"/>
      <w:r>
        <w:t xml:space="preserve">1. </w:t>
      </w:r>
      <w:r>
        <w:t>ความพร้อมให้บริการของโปรแกรม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0"/>
        <w:gridCol w:w="601"/>
        <w:gridCol w:w="610"/>
        <w:gridCol w:w="602"/>
        <w:gridCol w:w="602"/>
        <w:gridCol w:w="612"/>
        <w:gridCol w:w="614"/>
        <w:gridCol w:w="684"/>
        <w:gridCol w:w="638"/>
        <w:gridCol w:w="612"/>
        <w:gridCol w:w="61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</w:instrText>
            </w:r>
            <w:r>
              <w:instrText xml:space="preserve">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SharePoint Server 2016 Enterprise CAL </w:t>
            </w:r>
            <w:r>
              <w:fldChar w:fldCharType="begin"/>
            </w:r>
            <w:r>
              <w:instrText xml:space="preserve"> XE "SharePoint Server 2016 Enterprise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114" w:name="_Sec740"/>
      <w:r>
        <w:lastRenderedPageBreak/>
        <w:t xml:space="preserve">2. </w:t>
      </w:r>
      <w:r>
        <w:t>เงื</w:t>
      </w:r>
      <w:r>
        <w:t>่อนไขผลิตภัณฑ์</w:t>
      </w:r>
      <w:bookmarkEnd w:id="1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 (10/12), </w:t>
            </w:r>
            <w:r>
              <w:t>ไม่มีรุ่นก่อนหน้าสำหรับ Microsoft Office Audit and Control Management Server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</w:instrText>
            </w:r>
            <w:r>
              <w:instrText xml:space="preserve">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ระบุว่าจะต้องปฏิบัติตามเงื่อนไขเพิ่มเติมบาง</w:instrText>
            </w:r>
            <w:r>
              <w:instrText xml:space="preserve">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15" w:name="_Sec798"/>
      <w:r>
        <w:t xml:space="preserve">3. </w:t>
      </w:r>
      <w:r>
        <w:t>สิทธิการใช้</w:t>
      </w:r>
      <w:bookmarkEnd w:id="1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</w:instrText>
            </w:r>
            <w:r>
              <w:instrText xml:space="preserve">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t>ใช่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</w:instrText>
            </w:r>
            <w:r>
              <w:instrText xml:space="preserve">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 xml:space="preserve">การเข้าถึงซอฟต์แวร์เซิร์ฟเวอร์ Microsoft Audit and Control </w:t>
      </w:r>
      <w:r>
        <w:t>Management Server 2013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2"/>
        <w:gridCol w:w="3655"/>
        <w:gridCol w:w="344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SharePoint Server 2013 Standard CAL </w:t>
            </w:r>
            <w:r>
              <w:t>และ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3.2 </w:t>
      </w:r>
      <w:r>
        <w:t>การเข้าถึงซอฟต์แวร์เซิร์ฟเวอร์ SharePoint Server 2016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2"/>
        <w:gridCol w:w="3655"/>
        <w:gridCol w:w="344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 SharePoint Online Plan 1 </w:t>
            </w:r>
            <w:r>
              <w:t>หรือ 2</w:t>
            </w:r>
            <w:r>
              <w:fldChar w:fldCharType="begin"/>
            </w:r>
            <w:r>
              <w:instrText xml:space="preserve"> XE " SharePoint Online Plan 1 </w:instrText>
            </w:r>
            <w:r>
              <w:instrText xml:space="preserve">หรือ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SharePoint Online Plan 2 User SL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5"/>
      </w:pPr>
      <w:r>
        <w:t xml:space="preserve">3.2.1 </w:t>
      </w:r>
      <w:r>
        <w:t>ฟังก์ชันการทำงาน SharePoint Server เพิ่มเติมที่มาพร้อมกับ SharePoint Enterprise CAL</w:t>
      </w:r>
    </w:p>
    <w:p w:rsidR="00E8029B" w:rsidRDefault="00DA7BC9">
      <w:pPr>
        <w:pStyle w:val="ProductList-BodyIndented"/>
      </w:pPr>
      <w:r>
        <w:t xml:space="preserve">Business Connectivity Services Line of Business </w:t>
      </w:r>
      <w:r>
        <w:t xml:space="preserve">Webparts; Office 2016 Business Connectivity Services Client Integration; Access Services; Enterprise Search; E-discovery and Compliance; InfoPath Forms Services; Excel Services, PowerPivot </w:t>
      </w:r>
      <w:r>
        <w:t>และ PowerView; Visio Services; PerformancePoint Services; Custom An</w:t>
      </w:r>
      <w:r>
        <w:t xml:space="preserve">alytics Reports; Data Loss Prevention </w:t>
      </w:r>
      <w:r>
        <w:t>และ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7"/>
        <w:gridCol w:w="3637"/>
        <w:gridCol w:w="341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SharePoint Online Plan 2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3.3 </w:t>
      </w:r>
      <w:r>
        <w:t>การยกเว้น</w:t>
      </w:r>
      <w:r>
        <w:t xml:space="preserve"> CAL </w:t>
      </w:r>
      <w:r>
        <w:t>สำหรับผู้ใช้ที่เข้าใช้เนื้อหาที่เผยแพร่ทั่วไป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ไม่ใช่สิ่งที่จำเป็นต้องมีในการเข้าใช้เนื้อ</w:t>
      </w:r>
      <w:r>
        <w:t>หา ข้อมูล และโปรแกรมประยุกต์ซึ่งลูกค้าเผยแพร่ทั่วไปต่อผู้ใช้ผ่านอินเตอร์เน็ต (กล่าวคือ กรณีที่การเข้าใช้ไม่ได้จำกัดไว้เพียงการเข้าถึงทางอินทราเน็ตหรือเอ็กซ์ทราเน็ต)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2"/>
        <w:gridCol w:w="3559"/>
        <w:gridCol w:w="355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16" w:name="_Sec825"/>
      <w:r>
        <w:t>4. Software Assurance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455"/>
        <w:gridCol w:w="365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SharePoint Server and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</w:instrText>
            </w:r>
            <w:r>
              <w:instrText xml:space="preserve">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>: SharePoint Server and Office Audit and Control Management Server (</w:t>
            </w:r>
            <w:r>
              <w:t>เฉพาะสิทธิการ</w:t>
            </w:r>
            <w:r>
              <w:t>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</w:instrText>
            </w:r>
            <w:r>
              <w:instrText xml:space="preserve">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(SharePoint Server </w:t>
            </w:r>
            <w:r>
              <w:t>และ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117" w:name="_Sec641"/>
      <w:r>
        <w:t>Skype for Business Server</w:t>
      </w:r>
      <w:bookmarkEnd w:id="117"/>
      <w:r>
        <w:fldChar w:fldCharType="begin"/>
      </w:r>
      <w:r>
        <w:instrText xml:space="preserve"> TC "</w:instrText>
      </w:r>
      <w:bookmarkStart w:id="118" w:name="_Toc488909936"/>
      <w:r>
        <w:instrText>Skype for Business Server</w:instrText>
      </w:r>
      <w:bookmarkEnd w:id="118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19" w:name="_Sec686"/>
      <w:r>
        <w:t xml:space="preserve">1. </w:t>
      </w:r>
      <w:r>
        <w:t>ความพร้อมให้บริการของโปรแกรม</w:t>
      </w:r>
      <w:bookmarkEnd w:id="119"/>
    </w:p>
    <w:p w:rsidR="00E8029B" w:rsidRDefault="00E8029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07"/>
        <w:gridCol w:w="606"/>
        <w:gridCol w:w="595"/>
        <w:gridCol w:w="606"/>
        <w:gridCol w:w="596"/>
        <w:gridCol w:w="707"/>
        <w:gridCol w:w="609"/>
        <w:gridCol w:w="612"/>
        <w:gridCol w:w="684"/>
        <w:gridCol w:w="638"/>
        <w:gridCol w:w="609"/>
        <w:gridCol w:w="61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lastRenderedPageBreak/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Skype for Business Server 2015</w:t>
            </w:r>
            <w:r>
              <w:fldChar w:fldCharType="begin"/>
            </w:r>
            <w:r>
              <w:instrText xml:space="preserve"> XE "Skype for Business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Skype for Business Server 2015 Standard CAL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Server 2015 Standard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Skype for Business Server 2015 Enterprise CAL</w:t>
            </w:r>
            <w:r>
              <w:fldChar w:fldCharType="begin"/>
            </w:r>
            <w:r>
              <w:instrText xml:space="preserve"> XE "Skype for Business Server 2015 Enterprise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5/</w:t>
            </w: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Skype for Business Server 2015 Plus CAL</w:t>
            </w:r>
            <w:r>
              <w:fldChar w:fldCharType="begin"/>
            </w:r>
            <w:r>
              <w:instrText xml:space="preserve"> XE "Skype for Business Server 2015 Plus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Skype for Business Plus CAL </w:t>
            </w:r>
            <w:r>
              <w:fldChar w:fldCharType="begin"/>
            </w:r>
            <w:r>
              <w:instrText xml:space="preserve"> XE "Skype for Business Plus CAL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120" w:name="_Sec741"/>
      <w:r>
        <w:t xml:space="preserve">2. </w:t>
      </w:r>
      <w:r>
        <w:t>เงื่อนไขผลิตภัณฑ์</w:t>
      </w:r>
      <w:bookmarkEnd w:id="1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 xml:space="preserve"> (10/12),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and Enterprise (12/10)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21" w:name="_Sec799"/>
      <w:r>
        <w:t xml:space="preserve">3. </w:t>
      </w:r>
      <w:r>
        <w:t>สิทธิการใช้</w:t>
      </w:r>
      <w:bookmarkEnd w:id="1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8"/>
        <w:gridCol w:w="3818"/>
        <w:gridCol w:w="3494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</w:instrText>
            </w:r>
            <w:r>
              <w:instrText xml:space="preserve">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t>ใช่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</w:t>
            </w:r>
            <w:r>
              <w:rPr>
                <w:color w:val="0563C1"/>
              </w:rPr>
              <w:t>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0"/>
        <w:gridCol w:w="3663"/>
        <w:gridCol w:w="342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</w:t>
            </w:r>
            <w:r>
              <w:t>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Server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Online Plan 1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Online Plan 1</w:t>
            </w:r>
            <w:r>
              <w:fldChar w:fldCharType="begin"/>
            </w:r>
            <w:r>
              <w:instrText xml:space="preserve"> XE "Skype for Business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Online Plan 2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"Skype for Business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Online Plan 2G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5"/>
      </w:pPr>
      <w:r>
        <w:t xml:space="preserve">3.1.1 </w:t>
      </w:r>
      <w:r>
        <w:t xml:space="preserve">ฟังก์ชันการทำงานเพิ่มเติมที่มาพร้อมกับ Skype for Business Server </w:t>
      </w:r>
      <w:r>
        <w:t>Enterprise CAL</w:t>
      </w:r>
    </w:p>
    <w:p w:rsidR="00E8029B" w:rsidRDefault="00DA7BC9">
      <w:pPr>
        <w:pStyle w:val="ProductList-BodyIndented"/>
      </w:pPr>
      <w:r>
        <w:t xml:space="preserve">Audio, Video and Web Conferencing, Desktop Sharing, Room Systems </w:t>
      </w:r>
      <w:r>
        <w:t xml:space="preserve">และ Multiple HD Video Streams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1"/>
        <w:gridCol w:w="3633"/>
        <w:gridCol w:w="342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Online Plan 2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Online Plan 2G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Skype for Business Server Plus CAL</w:t>
      </w:r>
    </w:p>
    <w:p w:rsidR="00E8029B" w:rsidRDefault="00DA7BC9">
      <w:pPr>
        <w:pStyle w:val="ProductList-BodyIndented"/>
      </w:pPr>
      <w:r>
        <w:t xml:space="preserve">Voice Telephony </w:t>
      </w:r>
      <w:r>
        <w:t xml:space="preserve">และ Call Management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9"/>
        <w:gridCol w:w="3397"/>
        <w:gridCol w:w="3644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Online Cloud PBX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Plus CAL User SL</w:t>
            </w: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3"/>
        <w:gridCol w:w="359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Administrative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Archiving and Monitoring Server Role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Audio/Video Conferencing Server Role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Autodiscovery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Central Management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Director Role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Edge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Skype for Business Web App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Mediation Server Role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Skype for Business Server 2015 Control Panel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Lync Server 2013 Group Chat Administration Tool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Mobility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PowerShell Snap-in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Reach Application Sharing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Persistent Chat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Survivable Branch Appliance Role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Unified Communications Application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Video Interop Server Role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Web Conferencing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22" w:name="_Sec820"/>
      <w:r>
        <w:lastRenderedPageBreak/>
        <w:t>4. Software Assurance</w:t>
      </w:r>
      <w:bookmarkEnd w:id="1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469"/>
        <w:gridCol w:w="366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Skype for Business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</w:instrText>
            </w:r>
            <w:r>
              <w:instrText xml:space="preserve">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</w:instrText>
            </w:r>
            <w:r>
              <w:instrText xml:space="preserve">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5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เมษายน 2</w:t>
              </w:r>
              <w:r>
                <w:rPr>
                  <w:color w:val="00467F"/>
                  <w:u w:val="single"/>
                </w:rPr>
                <w:t>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NoBorder"/>
        <w:outlineLvl w:val="1"/>
      </w:pPr>
      <w:bookmarkStart w:id="123" w:name="_Sec614"/>
      <w:r>
        <w:t>SQL Server</w:t>
      </w:r>
      <w:bookmarkEnd w:id="123"/>
      <w:r>
        <w:fldChar w:fldCharType="begin"/>
      </w:r>
      <w:r>
        <w:instrText xml:space="preserve"> TC "</w:instrText>
      </w:r>
      <w:bookmarkStart w:id="124" w:name="_Toc488909937"/>
      <w:r>
        <w:instrText>SQL Server</w:instrText>
      </w:r>
      <w:bookmarkEnd w:id="124"/>
      <w:r>
        <w:instrText>" \l 2</w:instrText>
      </w:r>
      <w:r>
        <w:fldChar w:fldCharType="end"/>
      </w:r>
    </w:p>
    <w:p w:rsidR="00E8029B" w:rsidRDefault="00DA7BC9">
      <w:pPr>
        <w:pStyle w:val="ProductList-Offering1SubSection"/>
        <w:outlineLvl w:val="2"/>
      </w:pPr>
      <w:bookmarkStart w:id="125" w:name="_Sec688"/>
      <w:r>
        <w:t xml:space="preserve">1. </w:t>
      </w:r>
      <w:r>
        <w:t>ความพร้อมให้บริการของโปรแกรม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10"/>
        <w:gridCol w:w="607"/>
        <w:gridCol w:w="610"/>
        <w:gridCol w:w="602"/>
        <w:gridCol w:w="605"/>
        <w:gridCol w:w="612"/>
        <w:gridCol w:w="614"/>
        <w:gridCol w:w="684"/>
        <w:gridCol w:w="638"/>
        <w:gridCol w:w="612"/>
        <w:gridCol w:w="61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SQL Server 2016 Standa</w:t>
            </w:r>
            <w:r>
              <w:rPr>
                <w:color w:val="000000"/>
              </w:rPr>
              <w:t>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SQL Server 2016 Standard Core</w:t>
            </w:r>
            <w:r>
              <w:fldChar w:fldCharType="begin"/>
            </w:r>
            <w:r>
              <w:instrText xml:space="preserve"> XE "SQL Server 2016 Standard Core" </w:instrText>
            </w:r>
            <w:r>
              <w:fldChar w:fldCharType="end"/>
            </w:r>
            <w:r>
              <w:t xml:space="preserve">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 xml:space="preserve">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SQL Server Standard Premium Assurance Add-on</w:t>
            </w:r>
            <w:r>
              <w:fldChar w:fldCharType="begin"/>
            </w:r>
            <w:r>
              <w:instrText xml:space="preserve"> XE "SQL Server Standard Premium Assurance Add-on"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SQL Server Standard Core Premium Assurance Add-on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SQL Server Enterprise Premium Assurance Add-on</w:t>
            </w:r>
            <w:r>
              <w:fldChar w:fldCharType="begin"/>
            </w:r>
            <w:r>
              <w:instrText xml:space="preserve"> XE "SQL Server Enterprise Premium Assurance Add-on"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SQL Server Enterprise Core Premium Assurance Add-on (2-packs of Core Licenses)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126" w:name="_Sec743"/>
      <w:r>
        <w:t xml:space="preserve">2. </w:t>
      </w:r>
      <w:r>
        <w:t>เงื่อนไขผลิตภัณฑ์</w:t>
      </w:r>
      <w:bookmarkEnd w:id="1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38"/>
        <w:gridCol w:w="3811"/>
        <w:gridCol w:w="354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 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 – ทุกร</w:t>
            </w:r>
            <w:r>
              <w:t>ุ่น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</w:t>
            </w:r>
            <w:r>
              <w:rPr>
                <w:color w:val="0563C1"/>
              </w:rPr>
              <w:t>ี่ต่ำลง</w:t>
            </w:r>
            <w:r>
              <w:fldChar w:fldCharType="end"/>
            </w:r>
            <w:r>
              <w:t xml:space="preserve">: Enterprise Core </w:t>
            </w:r>
            <w:r>
              <w:t>ไปจนถึง Standard, Business Intelligence, Workgroup หรือ Small Business หรือ 2008 R2 Datacenter; Standard ไปจนถึง Workgroup หรือ Small Business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</w:instrText>
            </w:r>
            <w:r>
              <w:instrText xml:space="preserve">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เฉพาะผลิตภัณฑ์แกนประมวลผลแต่ละแกนเท่านั้น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2.1 SQL Server 2016 Enterprise</w:t>
      </w:r>
    </w:p>
    <w:p w:rsidR="00E8029B" w:rsidRDefault="00DA7BC9">
      <w:pPr>
        <w:pStyle w:val="ProductList-Body"/>
      </w:pPr>
      <w:r>
        <w:t>ไม่มีสิทธิการใช้งาน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</w:instrText>
      </w:r>
      <w:r>
        <w:instrText xml:space="preserve">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ใหม่สำหรับ 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 xml:space="preserve"> (Server/CAL) </w:t>
      </w:r>
      <w:r>
        <w:t xml:space="preserve">ลูกค้า SA ปัจจุบันที่ต้องการอัปเกรดเป็นรุ่น 2016 ควรดู </w:t>
      </w:r>
      <w:hyperlink r:id="rId56">
        <w:r>
          <w:rPr>
            <w:color w:val="00467F"/>
            <w:u w:val="single"/>
          </w:rPr>
          <w:t>ข้อกำหนดผลิตภัณฑ์ของเดือนมิถุนายน 2016</w:t>
        </w:r>
      </w:hyperlink>
      <w:r>
        <w:t xml:space="preserve"> </w:t>
      </w:r>
      <w:r>
        <w:t>สำหรับข้อกำหนดสิทธิการใช้งานของลูกค้า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2.2 SQL Server Parallel Data Warehouse</w:t>
      </w:r>
    </w:p>
    <w:p w:rsidR="00E8029B" w:rsidRDefault="00DA7BC9">
      <w:pPr>
        <w:pStyle w:val="ProductList-Body"/>
      </w:pPr>
      <w:r>
        <w:t xml:space="preserve">SQL Server Parallel Data Warehouse </w:t>
      </w:r>
      <w:r>
        <w:t>เป็นตัวเลือกในการใช้งานสำหรับ ลูกค้า SQL Server</w:t>
      </w:r>
      <w:r>
        <w:t xml:space="preserve"> 2016 Enterprise</w:t>
      </w:r>
      <w:r>
        <w:fldChar w:fldCharType="begin"/>
      </w:r>
      <w:r>
        <w:instrText xml:space="preserve"> XE "</w:instrText>
      </w:r>
      <w:r>
        <w:instrText xml:space="preserve">ลูกค้า SQL Server 2016 Enterprise" </w:instrText>
      </w:r>
      <w:r>
        <w:fldChar w:fldCharType="end"/>
      </w:r>
      <w:r>
        <w:t xml:space="preserve"> </w:t>
      </w:r>
      <w:r>
        <w:t>ลูกค้าจะมีสิทธิในการใช้เฉพาะบิลด์ของซอฟต์แวร์ที่มีอยู่ในระหว่างระยะเวลาความคุ้มครองของ SA ของลูกค้าเท่านั้น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2.3 SQL Server Parallel Data Warehouse Optional Build </w:t>
      </w:r>
      <w:r>
        <w:t>โดยไม่รับ Oracle Java</w:t>
      </w:r>
    </w:p>
    <w:p w:rsidR="00E8029B" w:rsidRDefault="00DA7BC9">
      <w:pPr>
        <w:pStyle w:val="ProductList-Body"/>
      </w:pPr>
      <w:r>
        <w:t xml:space="preserve">ลูกค้าสามารถได้รับบิลด์ของผลิตภัณฑ์พร้อม Oracle Java หรือไม่มี Oracle Java ตามที่คุณร้องขอ สำหรับข้อมูลเพิ่มเติม โปรดดู </w:t>
      </w:r>
      <w:hyperlink r:id="rId57">
        <w:r>
          <w:rPr>
            <w:color w:val="00467F"/>
            <w:u w:val="single"/>
          </w:rPr>
          <w:t>http://www.microsoft.com/en</w:t>
        </w:r>
        <w:r>
          <w:rPr>
            <w:color w:val="00467F"/>
            <w:u w:val="single"/>
          </w:rPr>
          <w:t>-us/sqlserver/solutions-technologies/data-warehousing/pdw.aspx</w:t>
        </w:r>
      </w:hyperlink>
    </w:p>
    <w:p w:rsidR="00E8029B" w:rsidRDefault="00DA7BC9">
      <w:pPr>
        <w:pStyle w:val="ProductList-Offering1SubSection"/>
        <w:outlineLvl w:val="2"/>
      </w:pPr>
      <w:bookmarkStart w:id="127" w:name="_Sec794"/>
      <w:r>
        <w:t xml:space="preserve">3. </w:t>
      </w:r>
      <w:r>
        <w:t>สิทธิการใช้</w:t>
      </w:r>
      <w:bookmarkEnd w:id="1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8"/>
        <w:gridCol w:w="3818"/>
        <w:gridCol w:w="3494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</w:t>
              </w:r>
              <w:r>
                <w:rPr>
                  <w:color w:val="00467F"/>
                  <w:u w:val="single"/>
                </w:rPr>
                <w:t>iversal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Server/CAL</w:t>
              </w:r>
            </w:hyperlink>
            <w:r>
              <w:t xml:space="preserve"> – Standard </w:t>
            </w:r>
            <w:hyperlink w:anchor="_Sec543">
              <w:r>
                <w:rPr>
                  <w:color w:val="00467F"/>
                  <w:u w:val="single"/>
                </w:rPr>
                <w:t xml:space="preserve">ต่อแกนประมวลผล (Per Core) </w:t>
              </w:r>
            </w:hyperlink>
            <w:r>
              <w:t xml:space="preserve">– </w:t>
            </w:r>
            <w:r>
              <w:t>แกนประมวลผลแบบ Standard และ Enterprise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</w:instrText>
            </w:r>
            <w:r>
              <w:instrText xml:space="preserve">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</w:instrText>
            </w:r>
            <w:r>
              <w:instrText xml:space="preserve">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t>ทุกรุ่น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 Client Access: ระบุว่าผลิตภัณฑ์เซิร์ฟเวอร์กำหนดให้ต้องใช้ CAL สำหรับการเข้าใช้โ</w:instrText>
            </w:r>
            <w:r>
              <w:instrText xml:space="preserve">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เฉพาะรุ่นเซิร์ฟเวอร์/CAL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</w:t>
            </w:r>
            <w:r>
              <w:rPr>
                <w:color w:val="0563C1"/>
              </w:rPr>
              <w:t>ช้ภายนอก</w:t>
            </w:r>
            <w:r>
              <w:fldChar w:fldCharType="end"/>
            </w:r>
            <w:r>
              <w:t>: CAL (</w:t>
            </w:r>
            <w:r>
              <w:t>เฉพาะรุ่นเซิร์ฟเวอร์/CAL 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75"/>
        <w:gridCol w:w="3540"/>
        <w:gridCol w:w="34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3.2 </w:t>
      </w:r>
      <w:r>
        <w:t>การปรับปรุงอัตโนมัติสำหรับ SQL Server รุ่นก่อนหน้า</w:t>
      </w:r>
    </w:p>
    <w:p w:rsidR="00E8029B" w:rsidRDefault="00DA7BC9">
      <w:pPr>
        <w:pStyle w:val="ProductList-Body"/>
      </w:pPr>
      <w:r>
        <w:t>หากมีการติดตั้งซอฟต์แวร์บน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หรืออุปกรณ์ที่ใช้งาน SQL Server รุ่นที่ได้รับการสนับสนุนก่อน SQL Server 2012 (หรือส่วนประกอบต่างๆ) ซอฟต์แวร์นี้จะปรับปรุงและแทนท</w:t>
      </w:r>
      <w:r>
        <w:t>ี่บางแฟ้มหรือคุณลักษณะภายในรุ่นเหล่านั้นด้วยแฟ้มจากซอฟต์แวร์นี้โดยอัตโนมัติ คุณลักษณะนี้ไม่สามารถปิดได้ การลบแฟ้มเหล่านี้อาจทำให้เกิดข้อผิดพลาดในซอฟต์แวร์ และอาจไม่สามารถกู้คืนแฟ้มต้นฉบับได้ โดยการติดตั้งซอฟต์แวร์นี้บน</w:t>
      </w:r>
      <w:r>
        <w:fldChar w:fldCharType="begin"/>
      </w:r>
      <w:r>
        <w:instrText xml:space="preserve"> AutoTextList   \s NoStyle \t "</w:instrText>
      </w:r>
      <w:r>
        <w:instrText>เซิร์ฟเ</w:instrText>
      </w:r>
      <w:r>
        <w:instrText xml:space="preserve">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หรืออุปกรณ์ที่กำลังใช้งานรุ่นดังกล่าว เท่ากับคุณยินยอมให้มีการปรับปรุงรุ่นและสำเนาของ SQL Server ดังกล่าวทั้งหมด (รวมถึงส่วนประกอบต่างๆ) ที่ใช้งานบน</w:t>
      </w:r>
      <w:r>
        <w:fldChar w:fldCharType="begin"/>
      </w:r>
      <w:r>
        <w:instrText xml:space="preserve"> AutoTextList   \s</w:instrText>
      </w:r>
      <w:r>
        <w:instrText xml:space="preserve">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3.3 </w:t>
      </w:r>
      <w:r>
        <w:t>อินสแตนซ์สำหรับใช้งานสำหรับรุ่น Standard</w:t>
      </w:r>
    </w:p>
    <w:p w:rsidR="00E8029B" w:rsidRDefault="00DA7BC9">
      <w:pPr>
        <w:pStyle w:val="ProductList-Body"/>
      </w:pPr>
      <w:r>
        <w:t>สำหรับสิทธิการใช้งาน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แต่ละสิทธิ ซอฟต์แวร์จะสามารถใช้งานได้แต่ละครั้งใน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</w:instrText>
      </w:r>
      <w:r>
        <w:instrText xml:space="preserve">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>เสมือน หมา</w:instrText>
      </w:r>
      <w:r>
        <w:instrText xml:space="preserve">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เพียงหนึ่งสภาพแวดล้อมเท่านั้น แต่ลูกค้าจะสามารถใช้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</w:instrText>
      </w:r>
      <w:r>
        <w:instrText xml:space="preserve">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</w:instrText>
      </w:r>
      <w:r>
        <w:instrText xml:space="preserve">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ดังกล่าว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3.4 </w:t>
      </w:r>
      <w:r>
        <w:t>เซิร์ฟเวอร์สำหรับใช้แทนที่เมื่อเกิดข้อผิดพลาดสำหรับ Parallel Data Warehouse (PDW)</w:t>
      </w:r>
    </w:p>
    <w:p w:rsidR="00E8029B" w:rsidRDefault="00DA7BC9">
      <w:pPr>
        <w:pStyle w:val="ProductList-Body"/>
      </w:pPr>
      <w:r>
        <w:t xml:space="preserve">PDW Appliance </w:t>
      </w:r>
      <w:r>
        <w:t>คือหน่วยหนึ่งหน่วยที่ประกอบด้วยโหนดประมวลผล (Compute Node) (เซิร์ฟเวอร์ที่ไ</w:t>
      </w:r>
      <w:r>
        <w:t>ด้รับสิทธิการใช้งาน) สองโหนดขึ้นไปซึ่งทั้งหมดจะถูกควบคุมโดยเครื่องเสมือนที่ควบคุม PDW (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) </w:t>
      </w:r>
      <w:r>
        <w:t>เครื่องเดียว โดยจะมีการสร้างเทคโนโลยีติดไว้ในเคร</w:t>
      </w:r>
      <w:r>
        <w:t>ื่องมือซึ่งทำให้ซอฟต์แวร์สามารถใช้โหนดประมวลผลอื่นแทนที่เมื่อเกิดข้อผิดพลาดแฝงบนเครื่องมือได้ ลูกค้าไม่จำเป็นต้องมี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เพิ่มเติมสำหรับซอ</w:t>
      </w:r>
      <w:r>
        <w:t xml:space="preserve">ฟต์แวร์ที่ใช้งานใน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สำหรับใช้แทนที่เมื่อเกิดข้อ</w:t>
      </w:r>
      <w:r>
        <w:t>ผิดพลาดตามที่ดำเนินการโดยเทคโนโลยีของ PDW Appliance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3.5 </w:t>
      </w:r>
      <w:r>
        <w:t>การใช้ Power BI Report Server – SQL Server Enterprise Edition</w:t>
      </w:r>
    </w:p>
    <w:p w:rsidR="00E8029B" w:rsidRDefault="00DA7BC9">
      <w:pPr>
        <w:pStyle w:val="ProductList-Body"/>
      </w:pPr>
      <w:r>
        <w:t xml:space="preserve">ลูกค้าสามารถใช้งานซอฟต์แวร์ Power BI Report Server 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</w:instrText>
      </w:r>
      <w:r>
        <w:instrText xml:space="preserve">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</w:instrText>
      </w:r>
      <w:r>
        <w:instrText xml:space="preserve">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ลูกค้าสามารถใช้งานซอฟต์แวร์บนแกนประมวลผลจำนวนสูงสุดซึ่งเท่ากับจำนวนสิทธิการใช้งานแกนประมวลผลของ SQL</w:t>
      </w:r>
      <w:r>
        <w:t xml:space="preserve"> Server Enterprise Edition </w:t>
      </w:r>
      <w:r>
        <w:t xml:space="preserve">ที่มี SA ที่ใช้ได้ซึ่งโอนให้กับเซิร์ฟเวอร์ดังกล่าว โดยมีแกนประมวลผลขั้นต่ำจำนวนสี่แกนต่อหนึ่ง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</w:instrText>
      </w:r>
      <w:r>
        <w:instrText xml:space="preserve">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นอกจากนี้ การใช้งานยังอยู่ภายใต้ข้อกำหนดที่ใช้บังคับของข้อตกลง Volume License ของลูกค้า Power BI Pro User SL เป็นสิ่งที่จำเป็นต้องมีในการเผยแพร่รายงาน Power BI ที่ใช้ร่วมกันโดยการใช</w:t>
      </w:r>
      <w:r>
        <w:t xml:space="preserve">้ Power BI Report Server สิทธินี้จะสิ้นอายุลงเมื่อความคุ้มครอง SA ของลูกค้าสิ้นอายุ 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3.6 </w:t>
      </w:r>
      <w:r>
        <w:t>ซอฟต์แวร์เพิ่มเติม</w:t>
      </w:r>
    </w:p>
    <w:p w:rsidR="00E8029B" w:rsidRDefault="00DA7BC9">
      <w:pPr>
        <w:pStyle w:val="ProductList-SubClauseHeading"/>
        <w:outlineLvl w:val="4"/>
      </w:pPr>
      <w:r>
        <w:t xml:space="preserve">3.6.1 </w:t>
      </w:r>
      <w:r>
        <w:t>ซอฟต์แวร์เพิ่มเติม - ทั้งหมด (ยกเว้น Parallel Data Warehouse)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606"/>
        <w:gridCol w:w="3412"/>
        <w:gridCol w:w="341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Client Quality Connectivity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Client Tools Backwards Compatibility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Client Tools </w:t>
            </w:r>
            <w:r>
              <w:t>Connectivity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Client Tools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Distributed Replay Client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คอมโพเนนต์เอกสารประกอบ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Management Tools - Basic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Management Tools - Complete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Reporting Services Add-in for SharePoint Products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SQL Client Connectivity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4"/>
      </w:pPr>
      <w:r>
        <w:t xml:space="preserve">3.6.2 </w:t>
      </w:r>
      <w:r>
        <w:t>ซอฟต์แวร์เพิ่มเติม - Parallel Data Warehouse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8"/>
        <w:gridCol w:w="3436"/>
        <w:gridCol w:w="343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128" w:name="_Sec826"/>
      <w:r>
        <w:t>4. Software Assurance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</w:instrText>
            </w:r>
            <w:r>
              <w:instrText xml:space="preserve">้งาน โดยคาดหมายเหตุการณ์การใช้แทนที่เมื่อเกิดข้อผิดพลาด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>ทุกรุ่น (ไม่ใช้กับ Parallel Data Warehouse)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</w:instrText>
            </w:r>
            <w:r>
              <w:instrText xml:space="preserve">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(ไม่ใช้กับ Parall</w:t>
            </w:r>
            <w:r>
              <w:t>el Data Warehouse)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SQL Server 2014 Business Intelligence </w:t>
            </w:r>
            <w:r>
              <w:t xml:space="preserve">และ Parallel Data Warehouse </w:t>
            </w:r>
            <w:hyperlink r:id="rId58">
              <w:r>
                <w:rPr>
                  <w:color w:val="00467F"/>
                  <w:u w:val="single"/>
                </w:rPr>
                <w:t>ข้อกำหนดผลิตภัณฑ์ - เดือนมิถุนายน 2016</w:t>
              </w:r>
            </w:hyperlink>
          </w:p>
          <w:p w:rsidR="00E8029B" w:rsidRDefault="00DA7BC9">
            <w:pPr>
              <w:pStyle w:val="ProductList-TableBody"/>
            </w:pPr>
            <w:hyperlink r:id="rId5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</w:t>
              </w:r>
              <w:r>
                <w:rPr>
                  <w:color w:val="00467F"/>
                  <w:u w:val="single"/>
                </w:rPr>
                <w:t>ีนาคม 2014 และมิถุนายน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</w:instrText>
            </w:r>
            <w:r>
              <w:instrText xml:space="preserve"> </w:instrText>
            </w:r>
            <w:r>
              <w:instrText xml:space="preserve">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instrText xml:space="preserve">สิทธิที่เทียบเท่ากับ SA: Software SL ที่ได้รับตาม Server and Cloud Enrollment หรือ Microsoft Products and Services </w:instrText>
            </w:r>
            <w:r>
              <w:instrText xml:space="preserve">Agreement </w:instrText>
            </w:r>
            <w:r>
              <w:instrText xml:space="preserve">มอบสิทธิและสิทธิประโยชน์ SA ที่เหมือนกัน ในระหว่างระยะเวลาการเป็นสมาชิกในแบบสิทธิการใช้งานที่มีความคุ้มครอง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URBreadcrumb"/>
      </w:pPr>
    </w:p>
    <w:p w:rsidR="00E8029B" w:rsidRDefault="00DA7BC9">
      <w:pPr>
        <w:pStyle w:val="ProductList-ClauseHeading"/>
        <w:outlineLvl w:val="3"/>
      </w:pPr>
      <w:r>
        <w:t xml:space="preserve">4.1 SQL Server 2016 Enterprise Core - </w:t>
      </w:r>
      <w:r>
        <w:t>การจำลองเสมือนแบบไม่จำกัด</w:t>
      </w:r>
    </w:p>
    <w:p w:rsidR="00E8029B" w:rsidRDefault="00DA7BC9">
      <w:pPr>
        <w:pStyle w:val="ProductList-Body"/>
      </w:pPr>
      <w:r>
        <w:t>ลูกค้าสามารถใช้งานอินสแตนซ์ของซอฟต์</w:t>
      </w:r>
      <w:r>
        <w:t xml:space="preserve">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</w:t>
      </w:r>
      <w:r>
        <w:t>็ได้บน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</w:t>
      </w:r>
      <w:r>
        <w:rPr>
          <w:color w:val="0563C1"/>
        </w:rPr>
        <w:t>สิทธิการใช้งาน</w:t>
      </w:r>
      <w:r>
        <w:fldChar w:fldCharType="end"/>
      </w:r>
      <w:r>
        <w:t>ใดๆ ซึ่งลูกค้ามีความคุ้มครองของ SA เต็มรูปแบบในสิทธิการใช้งานแกนประมวลผลของลูกค้าทั้งหมดสำหรับ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4.2 SQL Server </w:t>
      </w:r>
      <w:r>
        <w:t xml:space="preserve">2016 Enterprise Core - Parallel Data Warehouse </w:t>
      </w:r>
      <w:r>
        <w:t>การปรับปรุงคุณลักษณะ</w:t>
      </w:r>
    </w:p>
    <w:p w:rsidR="00E8029B" w:rsidRDefault="00DA7BC9">
      <w:pPr>
        <w:pStyle w:val="ProductList-Body"/>
      </w:pPr>
      <w:r>
        <w:t>ลูกค้าที่มีความคุ้มครองของ SA จะมีสิทธิสำหรับคุณลักษณะที่วางจำหน่ายของ Parallel Data Warehouse (เช่น การปรับปรุงเครื่องมือ) ที่มีอยู่ในระหว่างการวางจำหน่ายผลิตภัณฑ์หลักแต่ละรุ่น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4.3 </w:t>
      </w:r>
      <w:r>
        <w:t>ตัวเล</w:t>
      </w:r>
      <w:r>
        <w:t>ือกการซื้อขาด (Buy-out) SQL Server ภายใต้การลงทะเบียนสำหรับแพลตฟอร์มโปรแกรมประยุกต์ (EAP)</w:t>
      </w:r>
    </w:p>
    <w:p w:rsidR="00E8029B" w:rsidRDefault="00DA7BC9">
      <w:pPr>
        <w:pStyle w:val="ProductList-Body"/>
      </w:pPr>
      <w:r>
        <w:t>ลูกค้าสามารถต่ออายุ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E</w:t>
      </w:r>
      <w:r>
        <w:t xml:space="preserve">nterprise Server/CAL </w:t>
      </w:r>
      <w:r>
        <w:t>ได้ แต่เฉพาะตัวเลือกการซื้อขาดที่ช่วงท้ายของ enrollment term ของลูกค้าเท่านั้นที่จะเป็น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แกนประมวลผล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lastRenderedPageBreak/>
        <w:t xml:space="preserve">4.4 </w:t>
      </w:r>
      <w:r w:rsidR="008949BB">
        <w:t>R Server</w:t>
      </w:r>
      <w:r>
        <w:t xml:space="preserve"> </w:t>
      </w:r>
      <w:r>
        <w:t>สำหรับ Windows—SQL Server Enterprise Core และ SQL Server Enterprise</w:t>
      </w:r>
    </w:p>
    <w:p w:rsidR="00E8029B" w:rsidRDefault="00DA7BC9">
      <w:pPr>
        <w:pStyle w:val="ProductList-Body"/>
      </w:pPr>
      <w:r>
        <w:t xml:space="preserve">เฉพาะลูกค้าที่ใช้เซิร์ฟเวอร์ที่ได้รับสิทธิการใช้งาน SQL Server Enterprise Core with SA หรือ SQL Server Enterprise with SA จะสามารถใช้การปรับปรุงกับ </w:t>
      </w:r>
      <w:r w:rsidR="008949BB">
        <w:t>R Server</w:t>
      </w:r>
      <w:r>
        <w:t xml:space="preserve"> </w:t>
      </w:r>
      <w:r>
        <w:t>สำหรับ Windows ที่มีอยู่ภายหลังเดือนมิถุนายน 2016 โดยลูกค้าสามารถใช้การปรับปรุงเหล่านี้บนเซิร์ฟเวอร์ที่ได้รับสิทธิการใช้งาน โดยต้องอยู่ภายใต้สิทธิการใช้ SQL Server Enterprise Core และ SQL Server Enterprise ตามลำดับ ลูกค้าที่มีสิทธิใช้ SQL Server Enterpris</w:t>
      </w:r>
      <w:r>
        <w:t xml:space="preserve">e </w:t>
      </w:r>
      <w:r>
        <w:t>ภายใต้ Server/CAL Licensing Model จะต้องมี SA อยู่ร่วมกับ CALs ที่เกี่ยวข้องเพื่อใช้สิทธิประโยชน์นี้ สิทธิของลูกค้าในการใช้การปรับปรุงเหล่านี้จะหมดอายุเมื่อ SA หมดอายุ</w:t>
      </w:r>
    </w:p>
    <w:p w:rsidR="00E8029B" w:rsidRDefault="00E8029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GroupHeading"/>
        <w:outlineLvl w:val="1"/>
      </w:pPr>
      <w:bookmarkStart w:id="129" w:name="_Sec615"/>
      <w:r>
        <w:t>System Center</w:t>
      </w:r>
      <w:bookmarkEnd w:id="129"/>
      <w:r>
        <w:fldChar w:fldCharType="begin"/>
      </w:r>
      <w:r>
        <w:instrText xml:space="preserve"> TC "</w:instrText>
      </w:r>
      <w:bookmarkStart w:id="130" w:name="_Toc488909938"/>
      <w:r>
        <w:instrText>System Center</w:instrText>
      </w:r>
      <w:bookmarkEnd w:id="130"/>
      <w:r>
        <w:instrText>" \l 2</w:instrText>
      </w:r>
      <w:r>
        <w:fldChar w:fldCharType="end"/>
      </w:r>
    </w:p>
    <w:p w:rsidR="00E8029B" w:rsidRDefault="00DA7BC9">
      <w:pPr>
        <w:pStyle w:val="ProductList-Offering2HeadingNoBorder"/>
        <w:outlineLvl w:val="2"/>
      </w:pPr>
      <w:bookmarkStart w:id="131" w:name="_Sec642"/>
      <w:r>
        <w:t>System Center Server</w:t>
      </w:r>
      <w:bookmarkEnd w:id="131"/>
      <w:r>
        <w:fldChar w:fldCharType="begin"/>
      </w:r>
      <w:r>
        <w:instrText xml:space="preserve"> TC "</w:instrText>
      </w:r>
      <w:bookmarkStart w:id="132" w:name="_Toc488909939"/>
      <w:r>
        <w:instrText>System Center Server</w:instrText>
      </w:r>
      <w:bookmarkEnd w:id="132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33" w:name="_Sec689"/>
      <w:r>
        <w:t xml:space="preserve">1. </w:t>
      </w:r>
      <w:r>
        <w:t>ความพร้อมให้บริการของโปรแกรม</w:t>
      </w:r>
      <w:bookmarkEnd w:id="1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86"/>
        <w:gridCol w:w="610"/>
        <w:gridCol w:w="575"/>
        <w:gridCol w:w="601"/>
        <w:gridCol w:w="586"/>
        <w:gridCol w:w="592"/>
        <w:gridCol w:w="604"/>
        <w:gridCol w:w="609"/>
        <w:gridCol w:w="684"/>
        <w:gridCol w:w="638"/>
        <w:gridCol w:w="604"/>
        <w:gridCol w:w="59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สิทธิการใช้งานการจัดการเซิร์ฟเวอร์สำหรับ System Center 2016 Datacenter (2-packs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สิทธิการใช้งานการจัดการเซิร์ฟเวอร์สำหรับ System Center 2016 Datacenter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สิทธิการใช้งานการจัดการเซิร์ฟเวอร์สำหรับ System Center 2016 Datacenter (16-packs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สิทธิการใช้งานการจัดการเซิร์ฟเวอร์สำหรับ System Center 2016 Datacenter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</w:instrText>
            </w:r>
            <w:r>
              <w:instrText xml:space="preserve">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สิทธิการใช้งานการจัดการเซิร์ฟเวอร์มาตรฐานสำหรับ System Center 2016 (2-packs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Center 2016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สิทธิการใช้งานการจัดการเซิร์ฟเวอร์มาตรฐานสำหรับ System Center 2016 (16-packs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Center 2016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134" w:name="_Sec744"/>
      <w:r>
        <w:t xml:space="preserve">2. </w:t>
      </w:r>
      <w:r>
        <w:t>เงื่อนไขผลิตภัณฑ์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</w:instrText>
            </w:r>
            <w:r>
              <w:instrText xml:space="preserve">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SubSection"/>
        <w:outlineLvl w:val="3"/>
      </w:pPr>
      <w:bookmarkStart w:id="135" w:name="_Sec797"/>
      <w:r>
        <w:t xml:space="preserve">3. </w:t>
      </w:r>
      <w:r>
        <w:t>สิทธิการใช้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</w:t>
            </w:r>
            <w:r>
              <w:rPr>
                <w:color w:val="404040"/>
              </w:rPr>
              <w:t>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0"/>
        <w:gridCol w:w="3653"/>
        <w:gridCol w:w="337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 System Center 2016 Standard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3.2 </w:t>
      </w:r>
      <w:r>
        <w:t xml:space="preserve">สิทธิการใช้งานการจัดการ - </w:t>
      </w:r>
      <w:r>
        <w:t>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0"/>
        <w:gridCol w:w="3653"/>
        <w:gridCol w:w="337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 System Center 2016 Datacenter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3.3 SQL Server Technology</w:t>
      </w:r>
    </w:p>
    <w:p w:rsidR="00E8029B" w:rsidRDefault="00DA7BC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</w:instrText>
      </w:r>
      <w:r>
        <w:instrText xml:space="preserve">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</w:t>
      </w:r>
      <w:r>
        <w:t>์ดังกล่าวและผลิตภัณฑ์อื่นใดที่มีซอฟต์แวร์ SQL Server Database อยู่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3.4 Windows Server Containers</w:t>
      </w:r>
    </w:p>
    <w:p w:rsidR="00E8029B" w:rsidRDefault="00DA7BC9">
      <w:pPr>
        <w:pStyle w:val="ProductList-Body"/>
      </w:pPr>
      <w:r>
        <w:t>ลูกค้าสามารถจัดการ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</w:instrText>
      </w:r>
      <w:r>
        <w:instrText xml:space="preserve">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เป็นจำนวนเท่าใดก็ได้ ซึ่งมีการทำงานเป็น</w:t>
      </w:r>
      <w:r>
        <w:fldChar w:fldCharType="begin"/>
      </w:r>
      <w:r>
        <w:instrText xml:space="preserve"> AutoTextList   \s NoStyle \t "Windows Server Container </w:instrText>
      </w:r>
      <w:r>
        <w:instrText xml:space="preserve">เป็นฟรีเจอร์ของซอฟต์แวร์ Windows Server" </w:instrText>
      </w:r>
      <w:r>
        <w:fldChar w:fldCharType="separate"/>
      </w:r>
      <w:r>
        <w:rPr>
          <w:color w:val="0563C1"/>
        </w:rPr>
        <w:t>Windows Server Containers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36" w:name="_Sec869"/>
      <w:r>
        <w:lastRenderedPageBreak/>
        <w:t>4. Softw</w:t>
      </w:r>
      <w:r>
        <w:t>are Assurance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2"/>
        <w:gridCol w:w="3432"/>
        <w:gridCol w:w="363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</w:t>
            </w:r>
            <w:r>
              <w:t>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</w:instrText>
            </w:r>
            <w:r>
              <w:instrText xml:space="preserve">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(เฉพาะการเปลี่ยนแปลงสิทธิการใช้งานผ่าน SA 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</w:instrText>
            </w:r>
            <w:r>
              <w:instrText xml:space="preserve">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และ </w:t>
            </w:r>
            <w:hyperlink r:id="rId61">
              <w:r>
                <w:rPr>
                  <w:color w:val="00467F"/>
                  <w:u w:val="single"/>
                </w:rPr>
                <w:t>ข้อกำหนดผลิตภัณฑ์ -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</w:instrText>
            </w:r>
            <w:r>
              <w:instrText xml:space="preserve">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4.1 </w:t>
      </w:r>
      <w:r>
        <w:t>เซิร์ฟเวอร์นาโน</w:t>
      </w:r>
    </w:p>
    <w:p w:rsidR="00E8029B" w:rsidRDefault="00DA7BC9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System Center Standard </w:t>
      </w:r>
      <w:r>
        <w:t xml:space="preserve">หรือ Datacenter จะสามารถจัดการเซิร์ฟเวอร์นาโนได้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4.2 System Center Current Branch (</w:t>
      </w:r>
      <w:r>
        <w:t>หากมี) Rights</w:t>
      </w:r>
    </w:p>
    <w:p w:rsidR="00E8029B" w:rsidRDefault="00DA7BC9">
      <w:pPr>
        <w:pStyle w:val="ProductList-Body"/>
      </w:pPr>
      <w:r>
        <w:t>ลูกค้าซึ่</w:t>
      </w:r>
      <w:r>
        <w:t>งมี SA ที่ใช้ได้บน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System Center Standard </w:t>
      </w:r>
      <w:r>
        <w:t>หรือ Datacenter จะสามารถติดตั้งและใช้ตัวเลือก Current Branch สำหรับส่วนประกอบทั้งหมดได้</w:t>
      </w:r>
    </w:p>
    <w:p w:rsidR="00E8029B" w:rsidRDefault="00E8029B">
      <w:pPr>
        <w:pStyle w:val="ProductList-ClauseHeading"/>
        <w:outlineLvl w:val="4"/>
      </w:pPr>
    </w:p>
    <w:p w:rsidR="00E8029B" w:rsidRDefault="00DA7BC9">
      <w:pPr>
        <w:pStyle w:val="ProductList-ClauseHeading"/>
        <w:outlineLvl w:val="4"/>
      </w:pPr>
      <w:r>
        <w:t>4</w:t>
      </w:r>
      <w:r>
        <w:t>.3 System Center Global Service Monitor</w:t>
      </w:r>
    </w:p>
    <w:p w:rsidR="00E8029B" w:rsidRDefault="00DA7BC9">
      <w:pPr>
        <w:pStyle w:val="ProductList-Body"/>
      </w:pPr>
      <w:r>
        <w:t>ลูกค้าที่มีความคุ้มครองของ SA ที่ใช้ได้สำหรับ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</w:instrText>
      </w:r>
      <w:r>
        <w:instrText xml:space="preserve">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จะสามารถใช้ System Center Global Service Monitor</w:t>
      </w:r>
      <w:r>
        <w:fldChar w:fldCharType="begin"/>
      </w:r>
      <w:r>
        <w:instrText xml:space="preserve"> XE "System Center Global Service Monitor" </w:instrText>
      </w:r>
      <w:r>
        <w:fldChar w:fldCharType="end"/>
      </w:r>
      <w:r>
        <w:t xml:space="preserve"> </w:t>
      </w:r>
      <w:r>
        <w:t xml:space="preserve">เพื่อตรวจสอบโปรแกรมประยุกต์บนเว็บที่ทำงานบน </w:t>
      </w:r>
      <w:r>
        <w:fldChar w:fldCharType="begin"/>
      </w:r>
      <w:r>
        <w:instrText xml:space="preserve"> AutoTextList   </w:instrText>
      </w:r>
      <w:r>
        <w:instrText xml:space="preserve">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ที่ได้รับสิทธิการใช้งานร่วมกับ</w:t>
      </w:r>
      <w:r>
        <w:fldChar w:fldCharType="begin"/>
      </w:r>
      <w:r>
        <w:instrText xml:space="preserve"> AutoTextList   \s NoStyle \t "</w:instrText>
      </w:r>
      <w:r>
        <w:instrText>ส</w:instrText>
      </w:r>
      <w:r>
        <w:instrText xml:space="preserve">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เหล่านี้ การใช้</w:t>
      </w:r>
      <w:r>
        <w:t xml:space="preserve"> Online Service </w:t>
      </w:r>
      <w:r>
        <w:t>นี้จะอยู่ภายใต้ OST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4.4 </w:t>
      </w:r>
      <w:r>
        <w:t>สิทธิการใช้และการให้สิทธิการใช้งานที่เกี่ยวข้องกับการเปลี่ยนแปลงในรูปแบบของการให้สิทธิการใช้งาน – สิทธิการใช้งานที่มีสิทธิ</w:t>
      </w:r>
    </w:p>
    <w:p w:rsidR="00E8029B" w:rsidRDefault="00DA7BC9">
      <w:pPr>
        <w:pStyle w:val="ProductList-Body"/>
      </w:pPr>
      <w:r>
        <w:t>คำว่า “สิทธิการใช้งานที่มีสิทธิ” ตามที่ให้คำจำกัดความไว้ในสิทธิการย้ายสำหรับ System Center Server ที่ได้เผยแพร่ในข้อกำหนดผลิตภัณฑ์ฉบับเดือนตุลาคม 2016 จะได้รับการปรับปรุงเพื่อให้รวมสิทธิการใช้งานตัวประมวลผลของ System Center Server ที่มี SA ซึ่งลูกค้าได้รับ</w:t>
      </w:r>
      <w:r>
        <w:t>ในวันที่ 31 ธันวาคม 2016 ภายใต้การลงทะเบียนใหม่หรือการลงทะเบียนที่ต่ออายุซึ่งมีวันที่มีผลบังคับใช้ในระหว่างวันที่ 1 ตุลาคม 2016 ถึง 31 ธันวาคม 2016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137" w:name="_Sec644"/>
      <w:r>
        <w:t>System Center Configuration Manager</w:t>
      </w:r>
      <w:bookmarkEnd w:id="137"/>
      <w:r>
        <w:fldChar w:fldCharType="begin"/>
      </w:r>
      <w:r>
        <w:instrText xml:space="preserve"> TC "</w:instrText>
      </w:r>
      <w:bookmarkStart w:id="138" w:name="_Toc488909940"/>
      <w:r>
        <w:instrText>System Center Configuration Manager</w:instrText>
      </w:r>
      <w:bookmarkEnd w:id="138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39" w:name="_Sec691"/>
      <w:r>
        <w:t xml:space="preserve">1. </w:t>
      </w:r>
      <w:r>
        <w:t>ความพร้อมให้บริการของโปรแกรม</w:t>
      </w:r>
      <w:bookmarkEnd w:id="139"/>
    </w:p>
    <w:p w:rsidR="00E8029B" w:rsidRDefault="00E8029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8"/>
        <w:gridCol w:w="605"/>
        <w:gridCol w:w="653"/>
        <w:gridCol w:w="592"/>
        <w:gridCol w:w="569"/>
        <w:gridCol w:w="570"/>
        <w:gridCol w:w="596"/>
        <w:gridCol w:w="603"/>
        <w:gridCol w:w="684"/>
        <w:gridCol w:w="638"/>
        <w:gridCol w:w="596"/>
        <w:gridCol w:w="61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สิทธิการใช้งานการจัดการไคลเอ็นต์สำหรับ System Center Configuration Manager 1606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สิทธิการใช้งานการจัดการไคลเอ็นต์สำหรับ System Center Configuration Manager 1606" </w:instrText>
            </w:r>
            <w:r>
              <w:fldChar w:fldCharType="end"/>
            </w:r>
            <w:r>
              <w:t xml:space="preserve"> </w:t>
            </w:r>
            <w:r>
              <w:t>ต่อหนึ่ง OSE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</w:instrText>
            </w:r>
            <w:r>
              <w:instrText xml:space="preserve">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สิทธิการใช้งานการจัดการไคลเอ็นต์ต่อหนึ่งผู้ใช้สำหรับ System Center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สิทธิการใช้งานการจัดการไคลเอ็นต์ต่อหนึ่งผู้ใช้สำหรับ System Center Configuration Manager"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1606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สิทธิการใช้งานการจัดการไคลเอ็นต์ (ML ไคลเอ็นต์) สำหรับ System Center 1606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>สิทธิการใช้งานการจัดกา</w:instrText>
            </w:r>
            <w:r>
              <w:instrText xml:space="preserve">รไคลเอ็นต์ (ML ไคลเอ็นต์) สำหรับ System Center 1606 Configuration Manager" </w:instrText>
            </w:r>
            <w:r>
              <w:fldChar w:fldCharType="end"/>
            </w:r>
            <w:r>
              <w:t xml:space="preserve"> 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Client ML) (</w:t>
            </w:r>
            <w:r>
              <w:t>เฉพาะนักเรียนเท่านั้น)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40" w:name="_Sec746"/>
      <w:r>
        <w:t xml:space="preserve">2. </w:t>
      </w:r>
      <w:r>
        <w:t>เงื่อนไขผลิตภัณฑ์</w:t>
      </w:r>
      <w:bookmarkEnd w:id="1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85"/>
        <w:gridCol w:w="3773"/>
        <w:gridCol w:w="363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 xml:space="preserve">รุ่นที่ต่ำลง: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 xml:space="preserve">ส่วนลด 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41" w:name="_Sec802"/>
      <w:r>
        <w:t xml:space="preserve">3. </w:t>
      </w:r>
      <w:r>
        <w:t>สิทธิการใช้</w:t>
      </w:r>
      <w:bookmarkEnd w:id="1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</w:t>
            </w:r>
            <w:r>
              <w:rPr>
                <w:color w:val="0563C1"/>
              </w:rPr>
              <w:t>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lastRenderedPageBreak/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1"/>
        <w:gridCol w:w="3256"/>
        <w:gridCol w:w="393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System Center Configuration Manager 1606 (</w:t>
            </w:r>
            <w:r>
              <w:t>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สิทธิการใช้งานที่เทียบเท่ากับสิทธิการใช้งานการจัดการ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Intune" </w:instrText>
            </w:r>
            <w:r>
              <w:fldChar w:fldCharType="end"/>
            </w:r>
            <w:r>
              <w:t xml:space="preserve">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3.2 SQL Server Technology</w:t>
      </w:r>
    </w:p>
    <w:p w:rsidR="00E8029B" w:rsidRDefault="00DA7BC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</w:t>
      </w:r>
      <w:r>
        <w:t xml:space="preserve"> SQL Server Database </w:t>
      </w:r>
      <w:r>
        <w:t xml:space="preserve">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</w:instrText>
      </w:r>
      <w:r>
        <w:instrText xml:space="preserve">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เพียงเพื่อวัตถุประสงค์ในการสนับสนุนผลิตภัณฑ์ดังกล่าวและผลิตภัณฑ์อื่นใดที่มีซอฟต์แวร์ SQL Server Database อยู่เท่านั้น</w:t>
      </w:r>
    </w:p>
    <w:p w:rsidR="00E8029B" w:rsidRDefault="00DA7BC9">
      <w:pPr>
        <w:pStyle w:val="ProductList-Offering1SubSection"/>
        <w:outlineLvl w:val="3"/>
      </w:pPr>
      <w:bookmarkStart w:id="142" w:name="_Sec839"/>
      <w:r>
        <w:t>4. Software Assurance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</w:instrText>
            </w:r>
            <w:r>
              <w:instrText xml:space="preserve">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2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ตุลาคม 2013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4.1 System Center Configuration Manager – </w:t>
      </w:r>
      <w:r>
        <w:t>สิทธิ VDI</w:t>
      </w:r>
    </w:p>
    <w:p w:rsidR="00E8029B" w:rsidRDefault="00DA7BC9">
      <w:pPr>
        <w:pStyle w:val="ProductList-Body"/>
      </w:pPr>
      <w:r>
        <w:t>ลูกค้าที่มีความคุ้มครองของ SA ที่ใช้ได้สำหรับ 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 xml:space="preserve">หรือ </w:t>
      </w:r>
      <w:r>
        <w:t>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(</w:t>
      </w:r>
      <w:r>
        <w:t xml:space="preserve">แต่ละอย่างคือ “สิทธิการใช้งานที่มีคุณสมบัติตามที่กำหนดของ VDI”) จะสามารถใช้ซอฟต์แวร์ในการจัดการ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</w:t>
      </w:r>
      <w:r>
        <w:t>้ครั้งละไม่เกินสี่สภาพแวดล้อมซึ่งซอฟต์แวร์ที่มีการใช้จากอุปกรณ์ในระยะไกลหรือโดยผู้ใช้ที่ได้รับ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ที่มีคุณสมบัติตามที่กำหนดของ VDI</w:t>
      </w:r>
      <w:r>
        <w:t xml:space="preserve"> </w:t>
      </w:r>
      <w:r>
        <w:t xml:space="preserve">กำลังทำงานอยู่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แต่ละสภาพแวดล้อมอาจมีการใช้งานบนโฮสต์โครงสร้างพื้นฐานในเดสก์ท็อปเสมือนที่แตกต่างกัน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4.2 System Center Configuration Mana</w:t>
      </w:r>
      <w:r>
        <w:t>ger Current Branch Rights</w:t>
      </w:r>
    </w:p>
    <w:p w:rsidR="00E8029B" w:rsidRDefault="00DA7BC9">
      <w:pPr>
        <w:pStyle w:val="ProductList-Body"/>
      </w:pPr>
      <w:r>
        <w:t>ลูกค้าซึ่งมี SA ที่ใช้ได้บนสิทธิการใช้งาน System Center Configuration Manager หรือสิทธิการใช้งานที่เทียบเท่ากับ ML จะสามารถติดตั้งและใช้ตัวเลือก Current Branch ของ System Center Configuration Manager ได้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143" w:name="_Sec643"/>
      <w:r>
        <w:t>System Center Data Protection Manager</w:t>
      </w:r>
      <w:bookmarkEnd w:id="143"/>
      <w:r>
        <w:fldChar w:fldCharType="begin"/>
      </w:r>
      <w:r>
        <w:instrText xml:space="preserve"> TC "</w:instrText>
      </w:r>
      <w:bookmarkStart w:id="144" w:name="_Toc488909941"/>
      <w:r>
        <w:instrText>System Center Data Protection Manager</w:instrText>
      </w:r>
      <w:bookmarkEnd w:id="144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45" w:name="_Sec690"/>
      <w:r>
        <w:t xml:space="preserve">1. </w:t>
      </w:r>
      <w:r>
        <w:t>ความพร้อมให้บริการของโปรแกรม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06"/>
        <w:gridCol w:w="606"/>
        <w:gridCol w:w="597"/>
        <w:gridCol w:w="606"/>
        <w:gridCol w:w="595"/>
        <w:gridCol w:w="707"/>
        <w:gridCol w:w="609"/>
        <w:gridCol w:w="612"/>
        <w:gridCol w:w="684"/>
        <w:gridCol w:w="638"/>
        <w:gridCol w:w="609"/>
        <w:gridCol w:w="61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</w:t>
            </w:r>
            <w:r>
              <w:t>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46" w:name="_Sec745"/>
      <w:r>
        <w:t xml:space="preserve">2. </w:t>
      </w:r>
      <w:r>
        <w:t>เงื่อนไขผลิตภัณฑ์</w:t>
      </w:r>
      <w:bookmarkEnd w:id="1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Data Protection Manager ของ System Center 2012 Client Management Suite</w:t>
            </w:r>
            <w:r>
              <w:fldChar w:fldCharType="begin"/>
            </w:r>
            <w:r>
              <w:instrText xml:space="preserve"> XE "System Center 2012 Client Manage</w:instrText>
            </w:r>
            <w:r>
              <w:instrText xml:space="preserve">ment Suite"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</w:t>
            </w:r>
            <w:r>
              <w:rPr>
                <w:color w:val="0563C1"/>
              </w:rPr>
              <w:t>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47" w:name="_Sec801"/>
      <w:r>
        <w:t xml:space="preserve">3. </w:t>
      </w:r>
      <w:r>
        <w:t>สิทธิการใช้</w:t>
      </w:r>
      <w:bookmarkEnd w:id="1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</w:instrText>
            </w:r>
            <w:r>
              <w:instrText xml:space="preserve">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8"/>
        <w:gridCol w:w="3554"/>
        <w:gridCol w:w="344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System Center 2016 Data Protection Manager License (</w:t>
            </w:r>
            <w:r>
              <w:t>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lastRenderedPageBreak/>
        <w:t>3.2 SQL Server Technology</w:t>
      </w:r>
    </w:p>
    <w:p w:rsidR="00E8029B" w:rsidRDefault="00DA7BC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E8029B" w:rsidRDefault="00DA7BC9">
      <w:pPr>
        <w:pStyle w:val="ProductList-Offering1SubSection"/>
        <w:outlineLvl w:val="3"/>
      </w:pPr>
      <w:bookmarkStart w:id="148" w:name="_Sec927"/>
      <w:r>
        <w:t>4. Software Assurance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4"/>
        <w:gridCol w:w="3635"/>
        <w:gridCol w:w="363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3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 </w:t>
            </w:r>
            <w:r>
              <w:t>และ</w:t>
            </w:r>
            <w:hyperlink r:id="rId64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4.1 System Center Data Protection Manager Current Branch Rights</w:t>
      </w:r>
    </w:p>
    <w:p w:rsidR="00E8029B" w:rsidRDefault="00DA7BC9">
      <w:pPr>
        <w:pStyle w:val="ProductList-Body"/>
      </w:pPr>
      <w:r>
        <w:t>ลูกค้าซึ่งมี SA ที่ใช้ได้บนสิทธิการใช้งาน System Center Data Protection Manager หรือสิทธิการใช้งานที่เทียบเ</w:t>
      </w:r>
      <w:r>
        <w:t>ท่ากับ ML จะสามารถติดตั้งและใช้ตัวเลือก Current Branch ของ System Center Data Protection Manager ได้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149" w:name="_Sec891"/>
      <w:r>
        <w:t>System Center Endpoint Protection</w:t>
      </w:r>
      <w:bookmarkEnd w:id="149"/>
      <w:r>
        <w:fldChar w:fldCharType="begin"/>
      </w:r>
      <w:r>
        <w:instrText xml:space="preserve"> TC "</w:instrText>
      </w:r>
      <w:bookmarkStart w:id="150" w:name="_Toc488909942"/>
      <w:r>
        <w:instrText>System Center Endpoint Protection</w:instrText>
      </w:r>
      <w:bookmarkEnd w:id="150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51" w:name="_Sec892"/>
      <w:r>
        <w:t xml:space="preserve">1. </w:t>
      </w:r>
      <w:r>
        <w:t>ความพร้อมให้บริการของโปรแกรม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5"/>
        <w:gridCol w:w="598"/>
        <w:gridCol w:w="611"/>
        <w:gridCol w:w="603"/>
        <w:gridCol w:w="603"/>
        <w:gridCol w:w="612"/>
        <w:gridCol w:w="614"/>
        <w:gridCol w:w="684"/>
        <w:gridCol w:w="638"/>
        <w:gridCol w:w="612"/>
        <w:gridCol w:w="61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</w:instrText>
            </w:r>
            <w:r>
              <w:instrText xml:space="preserve">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 xml:space="preserve"> (Device and User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ข</w:instrText>
            </w:r>
            <w:r>
              <w:instrText xml:space="preserve">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152" w:name="_Sec893"/>
      <w:r>
        <w:t xml:space="preserve">2. </w:t>
      </w:r>
      <w:r>
        <w:t>เงื่อนไขผลิตภัณฑ์</w:t>
      </w:r>
      <w:bookmarkEnd w:id="1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85"/>
        <w:gridCol w:w="3773"/>
        <w:gridCol w:w="363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2012 R2 Endpoint Protection"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</w:instrText>
            </w:r>
            <w:r>
              <w:instrText xml:space="preserve">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 xml:space="preserve">รุ่นที่ต่ำลง: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 xml:space="preserve">ส่วนลด 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53" w:name="_Sec894"/>
      <w:r>
        <w:t xml:space="preserve">3. </w:t>
      </w:r>
      <w:r>
        <w:t>สิทธิการใช้</w:t>
      </w:r>
      <w:bookmarkEnd w:id="1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6"/>
        <w:gridCol w:w="3825"/>
        <w:gridCol w:w="345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Device </w:t>
      </w:r>
      <w:r>
        <w:t>และ User SL</w:t>
      </w:r>
    </w:p>
    <w:p w:rsidR="00E8029B" w:rsidRDefault="00DA7BC9">
      <w:pPr>
        <w:pStyle w:val="ProductList-Body"/>
      </w:pPr>
      <w:r>
        <w:t>ลูกค้าสามารถซื้อ Device หรือ User SL เพื่อให้เป็นไปตามข้อกำหนดสิทธิการใช้งานการจัดการไคลเอ็นต์ภายใต้</w:t>
      </w:r>
      <w:hyperlink w:anchor="_Sec544">
        <w:r>
          <w:rPr>
            <w:color w:val="00467F"/>
            <w:u w:val="single"/>
          </w:rPr>
          <w:t>รูปแบบสิทธิการใช้งานของเซิร์ฟเวอร์การจัดการ</w:t>
        </w:r>
      </w:hyperlink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3.2 SL </w:t>
      </w:r>
      <w:r>
        <w:t>สำหรับการจัดการเซิร์ฟเวอร์</w:t>
      </w:r>
    </w:p>
    <w:p w:rsidR="00E8029B" w:rsidRDefault="00DA7BC9">
      <w:pPr>
        <w:pStyle w:val="ProductList-Body"/>
      </w:pPr>
      <w:r>
        <w:t xml:space="preserve">นอกเหนือจากข้อกำหนด User SL แล้ว สิทธิการใช้งานการจัดการเซิร์ฟเวอร์ก็เป็นสิ่งที่จำเป็นต้องมีสำหรับแต่ละเซิร์ฟเวอร์ในจำนวนที่ระบุไว้ในข้อกำหนดสิทธิการใช้งาน System Center 2016 Datacenter และ Standard ตามวัตถุประสงค์ของคำชี้แจงนี้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ที่ใช้งานระบบปฏิบัติการเซิร์ฟเวอร์ที่เข้าใช้ S</w:t>
      </w:r>
      <w:r>
        <w:t xml:space="preserve">ystem Center Endpoint Protection </w:t>
      </w:r>
      <w:r>
        <w:t xml:space="preserve">หรือซอฟต์แวร์ที่เกี่ยวข้องก็คือ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</w:instrText>
      </w:r>
      <w:r>
        <w:instrText xml:space="preserve">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 สำหรับย่อหน้านี้ “เซิร์ฟเวอร์” คืออุปกรณ์ซึ่งลูกค้าใช้งานซอฟต์แวร์ระบบปฏิบัติการเซิร์ฟเวอร์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3.3 </w:t>
      </w:r>
      <w:r>
        <w:t>การทดแทนโปรแกรมสแกน</w:t>
      </w:r>
    </w:p>
    <w:p w:rsidR="00E8029B" w:rsidRDefault="00DA7BC9">
      <w:pPr>
        <w:pStyle w:val="ProductList-Body"/>
      </w:pPr>
      <w:r>
        <w:t xml:space="preserve">Microsoft </w:t>
      </w:r>
      <w:r>
        <w:t>อาจทำการทดแทนซอฟต์แวร์และแฟ้มที่เทียบเคียงกันได้สำหรับรายการต่อไปนี้ใน Online Service</w:t>
      </w:r>
    </w:p>
    <w:p w:rsidR="00E8029B" w:rsidRDefault="00DA7BC9" w:rsidP="00671FE6">
      <w:pPr>
        <w:pStyle w:val="ProductList-Bullet"/>
        <w:numPr>
          <w:ilvl w:val="0"/>
          <w:numId w:val="20"/>
        </w:numPr>
      </w:pPr>
      <w:r>
        <w:t>ซอฟต์แวร์</w:t>
      </w:r>
      <w:r>
        <w:t>ป้องกันไวรัสและสแปม และ</w:t>
      </w:r>
    </w:p>
    <w:p w:rsidR="00E8029B" w:rsidRDefault="00DA7BC9" w:rsidP="00671FE6">
      <w:pPr>
        <w:pStyle w:val="ProductList-Bullet"/>
        <w:numPr>
          <w:ilvl w:val="0"/>
          <w:numId w:val="20"/>
        </w:numPr>
      </w:pPr>
      <w:r>
        <w:t>แฟ้มลายเซ็นและแฟ้มข้อมูลการกรองเนื้อหา</w:t>
      </w:r>
    </w:p>
    <w:p w:rsidR="00E8029B" w:rsidRDefault="00DA7BC9">
      <w:pPr>
        <w:pStyle w:val="ProductList-Offering1SubSection"/>
        <w:outlineLvl w:val="3"/>
      </w:pPr>
      <w:bookmarkStart w:id="154" w:name="_Sec895"/>
      <w:r>
        <w:t>4. Software Assurance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สิทธิประโยชน์ของ SA: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5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lastRenderedPageBreak/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4.1 System Center Endpoint Protection Current Branch Rights</w:t>
      </w:r>
    </w:p>
    <w:p w:rsidR="00E8029B" w:rsidRDefault="00DA7BC9">
      <w:pPr>
        <w:pStyle w:val="ProductList-Body"/>
      </w:pPr>
      <w:r>
        <w:t>ลูกค้าซึ่งมี SA ที่ใช้ได้บนสิทธิการใช้งาน System Center Endpoint Protection หรือสิทธิการใช้งานที่เทียบเท่ากับ ML จะสามารถติดตั้งและใช้ตัวเลือก Current Branch ของ System Center Endpoint Protection ได้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155" w:name="_Sec1180"/>
      <w:r>
        <w:t>System Center Operations Manager</w:t>
      </w:r>
      <w:bookmarkEnd w:id="155"/>
      <w:r>
        <w:fldChar w:fldCharType="begin"/>
      </w:r>
      <w:r>
        <w:instrText xml:space="preserve"> TC "</w:instrText>
      </w:r>
      <w:bookmarkStart w:id="156" w:name="_Toc488909943"/>
      <w:r>
        <w:instrText>System Center Operations Manager</w:instrText>
      </w:r>
      <w:bookmarkEnd w:id="156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57" w:name="_Sec1181"/>
      <w:r>
        <w:t xml:space="preserve">1. </w:t>
      </w:r>
      <w:r>
        <w:t>ความพร้อมให้บริการของโปรแกรม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16"/>
        <w:gridCol w:w="673"/>
        <w:gridCol w:w="646"/>
        <w:gridCol w:w="672"/>
        <w:gridCol w:w="640"/>
        <w:gridCol w:w="642"/>
        <w:gridCol w:w="586"/>
        <w:gridCol w:w="688"/>
        <w:gridCol w:w="727"/>
        <w:gridCol w:w="717"/>
        <w:gridCol w:w="679"/>
        <w:gridCol w:w="69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2016 Operations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58" w:name="_Sec1182"/>
      <w:r>
        <w:t xml:space="preserve">2. </w:t>
      </w:r>
      <w:r>
        <w:t>เงื่อนไขผลิตภัณฑ์</w:t>
      </w:r>
      <w:bookmarkEnd w:id="1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Operations Manager ของ Syst</w:t>
            </w:r>
            <w:r>
              <w:t>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66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59" w:name="_Sec1183"/>
      <w:r>
        <w:t xml:space="preserve">3. </w:t>
      </w:r>
      <w:r>
        <w:t>สิทธิการใช้</w:t>
      </w:r>
      <w:bookmarkEnd w:id="1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6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68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</w:instrText>
            </w:r>
            <w:r>
              <w:instrText xml:space="preserve">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69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70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1"/>
        <w:gridCol w:w="3579"/>
        <w:gridCol w:w="343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สิทธิการใช้งาน System Center 2016 Operations Manager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3.2 SQL Server Technology</w:t>
      </w:r>
    </w:p>
    <w:p w:rsidR="00E8029B" w:rsidRDefault="00DA7BC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E8029B" w:rsidRDefault="00DA7BC9">
      <w:pPr>
        <w:pStyle w:val="ProductList-Offering1SubSection"/>
        <w:outlineLvl w:val="3"/>
      </w:pPr>
      <w:bookmarkStart w:id="160" w:name="_Sec1184"/>
      <w:r>
        <w:t>4. Software Assurance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4"/>
        <w:gridCol w:w="3635"/>
        <w:gridCol w:w="363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</w:instrText>
            </w:r>
            <w: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7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</w:t>
              </w:r>
              <w:r>
                <w:rPr>
                  <w:color w:val="00467F"/>
                  <w:u w:val="single"/>
                </w:rPr>
                <w:t>ม 2013</w:t>
              </w:r>
            </w:hyperlink>
            <w:r>
              <w:t xml:space="preserve"> </w:t>
            </w:r>
            <w:r>
              <w:t>และ</w:t>
            </w:r>
            <w:hyperlink r:id="rId72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4.1 System Center Operations Manager Current Branch Rights</w:t>
      </w:r>
    </w:p>
    <w:p w:rsidR="00E8029B" w:rsidRDefault="00DA7BC9">
      <w:pPr>
        <w:pStyle w:val="ProductList-Body"/>
      </w:pPr>
      <w:r>
        <w:t xml:space="preserve">ลูกค้าซึ่งมี SA ที่ใช้ได้บนสิทธิการใช้งาน System Center Operations Manager หรือสิทธิการใช้งานที่เทียบเท่ากับ ML </w:t>
      </w:r>
      <w:r>
        <w:t>จะสามารถติดตั้งและใช้ตัวเลือก Current Branch ของ System Center Operations Manager ได้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161" w:name="_Sec1185"/>
      <w:r>
        <w:lastRenderedPageBreak/>
        <w:t>System Center Orchestrator</w:t>
      </w:r>
      <w:bookmarkEnd w:id="161"/>
      <w:r>
        <w:fldChar w:fldCharType="begin"/>
      </w:r>
      <w:r>
        <w:instrText xml:space="preserve"> TC "</w:instrText>
      </w:r>
      <w:bookmarkStart w:id="162" w:name="_Toc488909944"/>
      <w:r>
        <w:instrText>System Center Orchestrator</w:instrText>
      </w:r>
      <w:bookmarkEnd w:id="162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63" w:name="_Sec1186"/>
      <w:r>
        <w:t xml:space="preserve">1. </w:t>
      </w:r>
      <w:r>
        <w:t>ความพร้อมให้บริการของโปรแกรม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09"/>
        <w:gridCol w:w="606"/>
        <w:gridCol w:w="597"/>
        <w:gridCol w:w="606"/>
        <w:gridCol w:w="595"/>
        <w:gridCol w:w="706"/>
        <w:gridCol w:w="608"/>
        <w:gridCol w:w="612"/>
        <w:gridCol w:w="684"/>
        <w:gridCol w:w="638"/>
        <w:gridCol w:w="608"/>
        <w:gridCol w:w="61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</w:instrText>
            </w:r>
            <w:r>
              <w:instrText xml:space="preserve">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</w:instrText>
            </w:r>
            <w:r>
              <w:instrText xml:space="preserve">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64" w:name="_Sec1187"/>
      <w:r>
        <w:t xml:space="preserve">2. </w:t>
      </w:r>
      <w:r>
        <w:t>เงื่อนไขผลิตภัณฑ์</w:t>
      </w:r>
      <w:bookmarkEnd w:id="1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Orchestrator ของ System Center 2012 Client Management Suite</w:t>
            </w:r>
            <w:r>
              <w:fldChar w:fldCharType="begin"/>
            </w:r>
            <w:r>
              <w:instrText xml:space="preserve"> XE "System Center 2012 Client Management Suite"</w:instrText>
            </w:r>
            <w:r>
              <w:instrText xml:space="preserve">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</w:t>
            </w:r>
            <w:r>
              <w:t>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73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65" w:name="_Sec1188"/>
      <w:r>
        <w:t xml:space="preserve">3. </w:t>
      </w:r>
      <w:r>
        <w:t>สิทธิการใช้</w:t>
      </w:r>
      <w:bookmarkEnd w:id="1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74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75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</w:instrText>
            </w:r>
            <w:r>
              <w:instrText xml:space="preserve">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76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r:id="rId7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1"/>
        <w:gridCol w:w="3579"/>
        <w:gridCol w:w="343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สิทธิการใช้งาน System Center 2016 Orchestrator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3.2 SQL Server Technology</w:t>
      </w:r>
    </w:p>
    <w:p w:rsidR="00E8029B" w:rsidRDefault="00DA7BC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E8029B" w:rsidRDefault="00DA7BC9">
      <w:pPr>
        <w:pStyle w:val="ProductList-Offering1SubSection"/>
        <w:outlineLvl w:val="3"/>
      </w:pPr>
      <w:bookmarkStart w:id="166" w:name="_Sec1189"/>
      <w:r>
        <w:t>4. Software Assurance</w:t>
      </w:r>
      <w:bookmarkEnd w:id="1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4"/>
        <w:gridCol w:w="3635"/>
        <w:gridCol w:w="363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</w:instrText>
            </w:r>
            <w: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7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</w:t>
              </w:r>
              <w:r>
                <w:rPr>
                  <w:color w:val="00467F"/>
                  <w:u w:val="single"/>
                </w:rPr>
                <w:t>ม 2013</w:t>
              </w:r>
            </w:hyperlink>
            <w:r>
              <w:t xml:space="preserve"> </w:t>
            </w:r>
            <w:r>
              <w:t>และ</w:t>
            </w:r>
            <w:hyperlink r:id="rId79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167" w:name="_Sec1190"/>
      <w:r>
        <w:t>System Center Service Manager</w:t>
      </w:r>
      <w:bookmarkEnd w:id="167"/>
      <w:r>
        <w:fldChar w:fldCharType="begin"/>
      </w:r>
      <w:r>
        <w:instrText xml:space="preserve"> TC "</w:instrText>
      </w:r>
      <w:bookmarkStart w:id="168" w:name="_Toc488909945"/>
      <w:r>
        <w:instrText>System Center Service Manager</w:instrText>
      </w:r>
      <w:bookmarkEnd w:id="168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69" w:name="_Sec1191"/>
      <w:r>
        <w:t xml:space="preserve">1. </w:t>
      </w:r>
      <w:r>
        <w:t>ความพร้อมให้บริการของโปรแกรม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14"/>
        <w:gridCol w:w="672"/>
        <w:gridCol w:w="646"/>
        <w:gridCol w:w="672"/>
        <w:gridCol w:w="641"/>
        <w:gridCol w:w="642"/>
        <w:gridCol w:w="586"/>
        <w:gridCol w:w="689"/>
        <w:gridCol w:w="727"/>
        <w:gridCol w:w="717"/>
        <w:gridCol w:w="679"/>
        <w:gridCol w:w="69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</w:instrText>
            </w:r>
            <w:r>
              <w:instrText xml:space="preserve">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70" w:name="_Sec1192"/>
      <w:r>
        <w:lastRenderedPageBreak/>
        <w:t xml:space="preserve">2. </w:t>
      </w:r>
      <w:r>
        <w:t>เงื่อนไขผลิตภัณฑ์</w:t>
      </w:r>
      <w:bookmarkEnd w:id="1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คอมโพเนนต์ System Center Service Manager ของ System Center 2012 Client Management Suite</w:t>
            </w:r>
            <w:r>
              <w:fldChar w:fldCharType="begin"/>
            </w:r>
            <w:r>
              <w:instrText xml:space="preserve"> XE "System Center 2012 Client Management Sui</w:instrText>
            </w:r>
            <w:r>
              <w:instrText xml:space="preserve">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</w:t>
            </w:r>
            <w:r>
              <w:t>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80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71" w:name="_Sec1193"/>
      <w:r>
        <w:t xml:space="preserve">3. </w:t>
      </w:r>
      <w:r>
        <w:t>สิทธิการใช้</w:t>
      </w:r>
      <w:bookmarkEnd w:id="1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81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r:id="rId82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</w:instrText>
            </w:r>
            <w:r>
              <w:instrText xml:space="preserve">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r:id="rId83">
              <w:r>
                <w:rPr>
                  <w:color w:val="00467F"/>
                  <w:u w:val="single"/>
                </w:rPr>
                <w:t>คุณลักษณะ</w:t>
              </w:r>
              <w:r>
                <w:rPr>
                  <w:color w:val="00467F"/>
                  <w:u w:val="single"/>
                </w:rPr>
                <w:t>บนอินเทอร์เน็ต</w:t>
              </w:r>
            </w:hyperlink>
            <w:r>
              <w:t xml:space="preserve">, </w:t>
            </w:r>
            <w:hyperlink r:id="rId84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1"/>
        <w:gridCol w:w="3579"/>
        <w:gridCol w:w="343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สิทธิการใช้งาน System Center 2016 Service Manager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3.2 SQL Server Technology</w:t>
      </w:r>
    </w:p>
    <w:p w:rsidR="00E8029B" w:rsidRDefault="00DA7BC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E8029B" w:rsidRDefault="00DA7BC9">
      <w:pPr>
        <w:pStyle w:val="ProductList-Offering1SubSection"/>
        <w:outlineLvl w:val="3"/>
      </w:pPr>
      <w:bookmarkStart w:id="172" w:name="_Sec1194"/>
      <w:r>
        <w:t>4. Software Assurance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4"/>
        <w:gridCol w:w="3635"/>
        <w:gridCol w:w="363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</w:instrText>
            </w:r>
            <w:r>
              <w:instrText xml:space="preserve">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85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</w:t>
              </w:r>
              <w:r>
                <w:rPr>
                  <w:color w:val="00467F"/>
                  <w:u w:val="single"/>
                </w:rPr>
                <w:t>ม 2013</w:t>
              </w:r>
            </w:hyperlink>
            <w:r>
              <w:t xml:space="preserve"> </w:t>
            </w:r>
            <w:r>
              <w:t>และ</w:t>
            </w:r>
            <w:hyperlink r:id="rId86">
              <w:r>
                <w:rPr>
                  <w:color w:val="00467F"/>
                  <w:u w:val="single"/>
                </w:rPr>
                <w:t>ข้อกำหนดผลิตภัณฑ์เดือนมกราคม 2017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4.1 System Center Service Manager Current Branch Rights</w:t>
      </w:r>
    </w:p>
    <w:p w:rsidR="00E8029B" w:rsidRDefault="00DA7BC9">
      <w:pPr>
        <w:pStyle w:val="ProductList-Body"/>
      </w:pPr>
      <w:r>
        <w:t>ลูกค้าซึ่งมี SA ที่ใช้ได้บนสิทธิการใช้งาน System Center Service Manager หรือสิทธิการใช้งานที่เทียบเท่ากับ ML จะสามา</w:t>
      </w:r>
      <w:r>
        <w:t>รถติดตั้งและใช้ตัวเลือก Current Branch ของ System Center Service Manager ได้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"/>
        <w:outlineLvl w:val="1"/>
      </w:pPr>
      <w:bookmarkStart w:id="173" w:name="_Sec616"/>
      <w:r>
        <w:t>Virtual Desktop Infrastructure (VDI) Suite</w:t>
      </w:r>
      <w:bookmarkEnd w:id="173"/>
      <w:r>
        <w:fldChar w:fldCharType="begin"/>
      </w:r>
      <w:r>
        <w:instrText xml:space="preserve"> TC "</w:instrText>
      </w:r>
      <w:bookmarkStart w:id="174" w:name="_Toc488909946"/>
      <w:r>
        <w:instrText>Virtual Desktop Infrastructure (VDI) Suite</w:instrText>
      </w:r>
      <w:bookmarkEnd w:id="174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ลูกค้าซึ่งต้องการทราบข้อมูลเกี่ยวกับวิธีการให้สิทธิการใช้งานและใช้ 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 </w:t>
      </w:r>
      <w:r>
        <w:t xml:space="preserve">ควรดูสิทธิการใช้ผลิตภัณฑ์ (Product Use Right) ฉบับเดือนเมษายน 2015 </w:t>
      </w:r>
      <w:hyperlink r:id="rId87">
        <w:r>
          <w:rPr>
            <w:color w:val="00467F"/>
            <w:u w:val="single"/>
          </w:rPr>
          <w:t>http://go.microsoft.com/?linkid=9839206</w:t>
        </w:r>
      </w:hyperlink>
      <w:r>
        <w:t xml:space="preserve"> </w:t>
      </w:r>
      <w:r>
        <w:t xml:space="preserve">และ Product List ฉบับเดือนมิถุนายน 2015 </w:t>
      </w:r>
      <w:hyperlink r:id="rId88">
        <w:r>
          <w:rPr>
            <w:color w:val="00467F"/>
            <w:u w:val="single"/>
          </w:rPr>
          <w:t>http://go.microsoft.com/?linkid=9839207</w:t>
        </w:r>
      </w:hyperlink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GroupHeading"/>
        <w:outlineLvl w:val="1"/>
      </w:pPr>
      <w:bookmarkStart w:id="175" w:name="_Sec617"/>
      <w:r>
        <w:t>Visual Studio</w:t>
      </w:r>
      <w:bookmarkEnd w:id="175"/>
      <w:r>
        <w:fldChar w:fldCharType="begin"/>
      </w:r>
      <w:r>
        <w:instrText xml:space="preserve"> TC "</w:instrText>
      </w:r>
      <w:bookmarkStart w:id="176" w:name="_Toc488909947"/>
      <w:r>
        <w:instrText>Visual Studio</w:instrText>
      </w:r>
      <w:bookmarkEnd w:id="176"/>
      <w:r>
        <w:instrText>" \l 2</w:instrText>
      </w:r>
      <w:r>
        <w:fldChar w:fldCharType="end"/>
      </w:r>
    </w:p>
    <w:p w:rsidR="00E8029B" w:rsidRDefault="00DA7BC9">
      <w:pPr>
        <w:pStyle w:val="ProductList-Offering2HeadingNoBorder"/>
        <w:outlineLvl w:val="2"/>
      </w:pPr>
      <w:bookmarkStart w:id="177" w:name="_Sec649"/>
      <w:r>
        <w:t>Visual Studio</w:t>
      </w:r>
      <w:bookmarkEnd w:id="177"/>
      <w:r>
        <w:fldChar w:fldCharType="begin"/>
      </w:r>
      <w:r>
        <w:instrText xml:space="preserve"> TC "</w:instrText>
      </w:r>
      <w:bookmarkStart w:id="178" w:name="_Toc488909948"/>
      <w:r>
        <w:instrText>Visual Studio</w:instrText>
      </w:r>
      <w:bookmarkEnd w:id="178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79" w:name="_Sec697"/>
      <w:r>
        <w:t xml:space="preserve">1. </w:t>
      </w:r>
      <w:r>
        <w:t>ความพร้อมให้บริการของโปรแกรม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5"/>
        <w:gridCol w:w="610"/>
        <w:gridCol w:w="604"/>
        <w:gridCol w:w="610"/>
        <w:gridCol w:w="603"/>
        <w:gridCol w:w="605"/>
        <w:gridCol w:w="612"/>
        <w:gridCol w:w="614"/>
        <w:gridCol w:w="684"/>
        <w:gridCol w:w="638"/>
        <w:gridCol w:w="612"/>
        <w:gridCol w:w="60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>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Visual Studio Professional 2017</w:t>
            </w:r>
            <w:r>
              <w:fldChar w:fldCharType="begin"/>
            </w:r>
            <w:r>
              <w:instrText xml:space="preserve"> XE "Visual Studio Professional 2017"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Visual Studio Professional 2017 Subscription</w:t>
            </w:r>
            <w:r>
              <w:fldChar w:fldCharType="begin"/>
            </w:r>
            <w:r>
              <w:instrText xml:space="preserve"> XE "Visual Studio Professional 2017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</w:instrText>
            </w:r>
            <w:r>
              <w:instrText xml:space="preserve">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Visual Studio Enterprise 2017 Subscription</w:t>
            </w:r>
            <w:r>
              <w:fldChar w:fldCharType="begin"/>
            </w:r>
            <w:r>
              <w:instrText xml:space="preserve"> XE "Visual Studio Enterprise 2017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Visual Studio Test Professional 2017 Subscription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Visual Studio Test Professional 2017 Subscription"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lastRenderedPageBreak/>
              <w:t>MSDN Platforms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MSDN Platforms"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</w:instrText>
            </w:r>
            <w:r>
              <w:instrText xml:space="preserve">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180" w:name="_Sec752"/>
      <w:r>
        <w:t xml:space="preserve">2. </w:t>
      </w:r>
      <w:r>
        <w:t>เงื่อนไขผลิตภัณฑ์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Visual Studio 2015</w:t>
            </w:r>
            <w:r>
              <w:fldChar w:fldCharType="begin"/>
            </w:r>
            <w:r>
              <w:instrText xml:space="preserve"> XE "Visual Studio 2015" </w:instrText>
            </w:r>
            <w:r>
              <w:fldChar w:fldCharType="end"/>
            </w:r>
            <w:r>
              <w:t xml:space="preserve"> (09/15) Visual Studio 2015 with MSDN (7/15)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</w:instrText>
            </w:r>
            <w:r>
              <w:instrText xml:space="preserve">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</w:instrText>
            </w:r>
            <w:r>
              <w:instrText xml:space="preserve"> </w:instrText>
            </w:r>
            <w:r>
              <w:instrText xml:space="preserve"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t>ไปเป็น Professional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</w:instrText>
            </w:r>
            <w:r>
              <w:instrText xml:space="preserve">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2.1 </w:t>
      </w:r>
      <w:r>
        <w:t>การอนุญาตให้ใช้สิทธิสำหรับ SQL Server Parallel Data Warehouse Developer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ที่มีการกำหนดสิทธิ</w:instrText>
      </w:r>
      <w:r>
        <w:instrText xml:space="preserve">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แต่ละรายของ Visual Studio Professional 2017 Subscription, Visual Studio Enterprise 2017 Subscription และ Visual Studio Test Professional 2017 Subscription จะถือว่ามีหนึ่งสิทธิการใช้งานสำหรับ SQL Server 2016 </w:t>
      </w:r>
      <w:r>
        <w:t>Parallel Data Warehouse Developer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2.2 </w:t>
      </w:r>
      <w:r>
        <w:t>การอนุญาตให้ใช้สิทธิสำหรับ Visual Studio Team Foundation Server 2017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Studio Professional 2017 Subscription, Visual Studio Enterprise 2017 Subscription, Visual Studio Test Professional 2017 Subscription และ MSDN Platforms จะถือว่ามีสิทธิการใช้งาน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</w:instrText>
      </w:r>
      <w:r>
        <w:instrText xml:space="preserve">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สำหรับ Visual Studio Team Foundation Server 2017 หนึ่งสิทธิและ Team Foundation Server User CAL หนึ่งสิทธิ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</w:instrText>
      </w:r>
      <w:r>
        <w:instrText xml:space="preserve">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นี้จะมีไว้เพื่อการใช้งานของ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2.3 Microsoft Azure Platform Services</w:t>
      </w:r>
    </w:p>
    <w:p w:rsidR="00E8029B" w:rsidRDefault="00DA7BC9">
      <w:pPr>
        <w:pStyle w:val="ProductList-Body"/>
      </w:pPr>
      <w:r>
        <w:t>สิทธิประโยชน์ Microsoft Azure จะไม่สามารถนำมารวมจากการสมัครใช้งาน Visual Studio หรือ MSDN Platforms หลายรายการเพื่อให้เป็นบัญชี Microsoft Azure เดียวได้</w:t>
      </w:r>
    </w:p>
    <w:p w:rsidR="00E8029B" w:rsidRDefault="00DA7BC9">
      <w:pPr>
        <w:pStyle w:val="ProductList-Offering1SubSection"/>
        <w:outlineLvl w:val="3"/>
      </w:pPr>
      <w:bookmarkStart w:id="181" w:name="_Sec810"/>
      <w:r>
        <w:t xml:space="preserve">3. </w:t>
      </w:r>
      <w:r>
        <w:t>สิทธิการใช้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1"/>
        <w:gridCol w:w="3808"/>
        <w:gridCol w:w="347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6">
              <w:r>
                <w:rPr>
                  <w:color w:val="00467F"/>
                  <w:u w:val="single"/>
                </w:rPr>
                <w:t>เครื่องมือสำหรับผู้พัฒนาระบบ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</w:t>
            </w:r>
            <w:r>
              <w:rPr>
                <w:color w:val="404040"/>
              </w:rPr>
              <w:t>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</w:instrText>
            </w:r>
            <w:r>
              <w:instrText xml:space="preserve">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Windows, Microsoft SharePoint, Windows SDK, คอมโพเนนต์ของ Microsoft Office, Microsoft Advertising SDK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ระบุคำบอกกล่าวที่ใช้บังคับสำหรับผลิตภัณฑ์ โปรด</w:instrText>
            </w:r>
            <w:r>
              <w:instrText xml:space="preserve">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 – </w:t>
            </w:r>
            <w:r>
              <w:t xml:space="preserve">ทั้งหมด,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  <w:r>
              <w:t xml:space="preserve"> – </w:t>
            </w:r>
            <w:r>
              <w:t xml:space="preserve">ทั้งหมด (ยกเว้น MSDN Platforms),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  <w:r>
              <w:t xml:space="preserve"> – </w:t>
            </w:r>
            <w:r>
              <w:t>ทั้งหมด (ยกเว้น MSDN Platforms)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แฟ้ม BUILDSERVER.TXT</w:t>
      </w:r>
    </w:p>
    <w:p w:rsidR="00E8029B" w:rsidRDefault="00DA7BC9">
      <w:pPr>
        <w:pStyle w:val="ProductList-Body"/>
      </w:pPr>
      <w:r>
        <w:t xml:space="preserve">ลูกค้าสามารถติดตั้งสำเนาของแฟ้มในรายการ BuildServer ซึ่งมีอยู่ที่ </w:t>
      </w:r>
      <w:hyperlink r:id="rId89">
        <w:r>
          <w:rPr>
            <w:color w:val="00467F"/>
            <w:u w:val="single"/>
          </w:rPr>
          <w:t>http://go.microsoft.com/fwlink/?LinkId=286955</w:t>
        </w:r>
      </w:hyperlink>
      <w:r>
        <w:t xml:space="preserve"> </w:t>
      </w:r>
      <w:r>
        <w:t>ลงบนเครื่องของลูกค้าได้เฉพาะเพื่อวัตถุประสงค์ในการคอมไพล์ การสร้าง การยืนยัน และการเก็บถาวรซึ่งโปรแกรมของลูกค้า หรือเพื่อทำการทดสอบคุณภาพหรือประสิทธิภาพบนเครื่องของลูกค้าโดยเป็นส่วนหนึ่งของกระบวนการสร้างบนเครื่</w:t>
      </w:r>
      <w:r>
        <w:t>องเท่านั้น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3.2 </w:t>
      </w:r>
      <w:r>
        <w:t>โปรแกรมอรรถประโยชน์</w:t>
      </w:r>
    </w:p>
    <w:p w:rsidR="00E8029B" w:rsidRDefault="00DA7BC9">
      <w:pPr>
        <w:pStyle w:val="ProductList-Body"/>
      </w:pPr>
      <w:r>
        <w:t xml:space="preserve">ลูกค้าสามารถทำสำเนาและติดตั้งโปรแกรมอรรถประโยชน์ซึ่งระบุไว้ที่ </w:t>
      </w:r>
      <w:hyperlink r:id="rId90">
        <w:r>
          <w:rPr>
            <w:color w:val="00467F"/>
            <w:u w:val="single"/>
          </w:rPr>
          <w:t>http://go.microsoft.com/fwlink/?LinkId=286955</w:t>
        </w:r>
      </w:hyperlink>
      <w:r>
        <w:t xml:space="preserve"> </w:t>
      </w:r>
      <w:r>
        <w:t>ซึ่งลูกค้าได้รับพร้อมกับซอฟต์แวร์ลงบนเครื่องอื</w:t>
      </w:r>
      <w:r>
        <w:t>่นๆ ของบุคคลภายนอกของลูกค้าเฉพาะเพื่อแก้จุดบกพร่องและปรับใช้โปรแกรมและฐานข้อมูลที่ลูกค้าพัฒนาขึ้นด้วยซอฟต์แวร์นี้เท่านั้น ลูกค้าต้องลบโปรแกรมอรรถประโยชน์ทั้งหมดที่ติดตั้งบนอุปกรณ์ออกเมื่อลูกค้าเสร็จสิ้นการแก้ไขจุดบกพร่องในโปรแกรมของลูกค้าแล้ว หรือในเวลา 30</w:t>
      </w:r>
      <w:r>
        <w:t xml:space="preserve"> </w:t>
      </w:r>
      <w:r>
        <w:t>วันหลังจากที่ลูกค้าติดตั้งโปรแกรมอรรถประโยชน์บนอุปกรณ์นั้น แล้วแต่ว่ากรณีใดเกิดขึ้นก่อน Microsoft จะไม่รับผิดชอบในการที่บุคคลภายนอกใช้หรือเข้าถึงโปรแกรมอรรถประโยชน์ที่ลูกค้าติดตั้งบนอุปกรณ์ใดๆ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3.3 System Center – Virtual Machine Manager (SCVMM) – Visual </w:t>
      </w:r>
      <w:r>
        <w:t xml:space="preserve">Studio Enterprise Subscription </w:t>
      </w:r>
      <w:r>
        <w:t>และ Visual Studio Test Professional Subscription</w:t>
      </w:r>
    </w:p>
    <w:p w:rsidR="00E8029B" w:rsidRDefault="00DA7BC9">
      <w:pPr>
        <w:pStyle w:val="ProductList-Body"/>
      </w:pPr>
      <w:r>
        <w:t>ผู้ใช้ที่ได้รับอนุญาตให้ใช้สิทธิแต่ละรายของ Visual Studio Enterprise Subscription หรือ Visual Studio Test Professional Subscription จะสามารถติดตั้งและใช้งาน SCVMM ที่มีซอฟต์แวร</w:t>
      </w:r>
      <w:r>
        <w:t>์ Visual Studio เพื่อวัตถุประสงค์ในการสร้าง การปรับใช้ และการจัดการสภาพแวดล้อมของแล็บได้ สภาพแวดล้อมของแล็บเป็นสภาพแวดล้อมระบบปฏิบัติการเสมือนที่ใช้เฉพาะเพื่อการพัฒนาและการทดสอบโปรแกรมของลูกค้าเท่านั้น ลูกค้าไม่จำเป็นต้องมีสิทธิการใช้งานการจัดการสำหรับการใ</w:t>
      </w:r>
      <w:r>
        <w:t>ช้นั้น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3.4 Office Professional Plus 2016 – Visual Studio Enterprise Subscription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</w:t>
      </w:r>
      <w:r>
        <w:t xml:space="preserve">o Enterprise Subscription </w:t>
      </w:r>
      <w:r>
        <w:t>ยังสามารถติดตั้งและใช้สำเนาของ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 xml:space="preserve">ได้หนึ่งสำเนาบนอุปกรณ์สำหรับการใช้ด้านการผลิตหนึ่งเครื่อง ยกเว้นตามที่ระบุไว้ในที่นี้ </w:t>
      </w:r>
      <w:hyperlink w:anchor="_Sec539">
        <w:r>
          <w:rPr>
            <w:color w:val="00467F"/>
            <w:u w:val="single"/>
          </w:rPr>
          <w:t>รูปแบบสิทธิการใ</w:t>
        </w:r>
        <w:r>
          <w:rPr>
            <w:color w:val="00467F"/>
            <w:u w:val="single"/>
          </w:rPr>
          <w:t>ช้งานของโปรแกรมประยุกต์เดสก์ท็อป</w:t>
        </w:r>
      </w:hyperlink>
      <w:r>
        <w:t>ในหัวข้อ</w:t>
      </w:r>
      <w:hyperlink w:anchor="_Sec536">
        <w:r>
          <w:rPr>
            <w:color w:val="00467F"/>
            <w:u w:val="single"/>
          </w:rPr>
          <w:t>ข้อกำหนดสิทธิการใช้งาน</w:t>
        </w:r>
      </w:hyperlink>
      <w:r>
        <w:t>จะมีผลใช้บังคับกับการใช้ซอฟต์แวร์นี้ของ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</w:t>
      </w:r>
      <w:r>
        <w:rPr>
          <w:color w:val="0563C1"/>
        </w:rPr>
        <w:t>ด้รับอนุญาตให้ใช้สิทธิ</w: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3.5 GNU Lesser General Public Licensed Libraries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สามารถทำวิศวกรรมย้อนกลับ (reve</w:t>
      </w:r>
      <w:r>
        <w:t xml:space="preserve">rse engineer) </w:t>
      </w:r>
      <w:r>
        <w:t>แยกส่วน หรือแยกองค์ประกอบซอฟต์แวร์ Visual Studio หรือพยายามได้มาซึ่งรหัสต้นทาง (source code) สำหรับซอฟต์แวร์ Visual Studio ได้เฉพาะเท่าที่จำเป็นต้องทำเพื่อแก้จุดบกพร่องในการเปลี่ยนแปลงที่ทำกับไลบรารีใดๆ ที่ได้รับสิทธิการใช้งานภายใต้ GNU Lesse</w:t>
      </w:r>
      <w:r>
        <w:t xml:space="preserve">r General Public License </w:t>
      </w:r>
      <w:r>
        <w:t>ซึ่งอาจรวมอยู่กับซอฟต์แวร์และมีการเชื่อมโยงโดยซอฟต์แวร์</w:t>
      </w:r>
    </w:p>
    <w:p w:rsidR="00E8029B" w:rsidRDefault="00DA7BC9">
      <w:pPr>
        <w:pStyle w:val="ProductList-Offering1SubSection"/>
        <w:outlineLvl w:val="3"/>
      </w:pPr>
      <w:bookmarkStart w:id="182" w:name="_Sec834"/>
      <w:r>
        <w:t>4. Software Assurance</w:t>
      </w:r>
      <w:bookmarkEnd w:id="1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</w:instrText>
            </w:r>
            <w:r>
              <w:instrText xml:space="preserve">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 </w:t>
            </w:r>
            <w:r>
              <w:t xml:space="preserve">และ </w:t>
            </w:r>
            <w:hyperlink r:id="rId92">
              <w:r>
                <w:rPr>
                  <w:color w:val="00467F"/>
                  <w:u w:val="single"/>
                </w:rPr>
                <w:t>ข้อกำหนดผลิตภัณฑ์ - เดือนกันยายน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</w:instrText>
            </w:r>
            <w:r>
              <w:instrText>สิทธิที่เทียบเท่ากับ SA: Software SL ที่ได้รับตาม Server and Cloud Enrollment หรือ Microsoft Products and Services Agreement มอบสิทธิและสิทธิประโยชน์ SA ที่เหมือนกัน ในระหว่างระยะเวลาการเป็นสมาชิกในแบบสิทธิการใช้งานที่มีความ</w:instrText>
            </w:r>
            <w:r>
              <w:instrText xml:space="preserve">คุ้มครอง SA" </w:instrText>
            </w:r>
            <w:r>
              <w:fldChar w:fldCharType="separate"/>
            </w:r>
            <w:r>
              <w:rPr>
                <w:color w:val="0563C1"/>
              </w:rPr>
              <w:t>สิทธิที่เทียบเท่ากับ SA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4.1 </w:t>
      </w:r>
      <w:r>
        <w:t>สิทธิใน Software Assurance</w:t>
      </w:r>
    </w:p>
    <w:p w:rsidR="00E8029B" w:rsidRDefault="00DA7BC9">
      <w:pPr>
        <w:pStyle w:val="ProductList-Body"/>
      </w:pPr>
      <w:r>
        <w:t>ลูกค้าที่มี SA ซึ่งกำลังจะหมดอายุในสิทธิการใช้งาน Visual Studio Subscription ใดๆ หรือการสมัครใช้งานเดี่ยวที่ใช้ได้ซึ่งสอดคล้องกับข้อเสนอของ Visual Studio ในข้อกำหนดผลิตภัณฑ์จะสา</w:t>
      </w:r>
      <w:r>
        <w:t>มารถต่ออายุความคุ้มครองภายใต้สิทธิการใช้งาน Visual Studio Subscription ใดๆ ได้ ในขณะทำการต่ออายุระดับการสมัครใช้งานอื่น ข้อกำหนดการใช้งานใหม่จะแทนที่ข้อกำหนดการใช้งานก่อนหน้านี้ และซอฟต์แวร์ใดๆ ที่ไม่ได้รวมอยู่ในการสมัครใช้งานใหม่ก็จะไม่สามารถใช้งานได้อีกต</w:t>
      </w:r>
      <w:r>
        <w:t xml:space="preserve">่อไป การต่ออายุความคุ้มครองที่สอดคล้องกับ Visual Studio รุ่นที่สูงกว่าจะอำนวยความสะดวกผ่านสิทธิการใช้งานแบบ Step Up (โปรดดู </w:t>
      </w:r>
      <w:hyperlink w:anchor="_Sec564">
        <w:r>
          <w:rPr>
            <w:color w:val="00467F"/>
            <w:u w:val="single"/>
          </w:rPr>
          <w:t>ภาคผนวก B – Software Assurance</w:t>
        </w:r>
      </w:hyperlink>
      <w:r>
        <w:t>)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4.2 </w:t>
      </w:r>
      <w:r>
        <w:t>สิทธิแบบไม่จำกัดระยะเวลาของ Visual Studio Subscription</w:t>
      </w:r>
    </w:p>
    <w:p w:rsidR="00E8029B" w:rsidRDefault="00DA7BC9">
      <w:pPr>
        <w:pStyle w:val="ProductList-Body"/>
      </w:pPr>
      <w:r>
        <w:t>สิทธิของลูกค้าในการใช้ซอฟต์แวร์ใดๆ ที่ได้รับสิทธิการใช้งานผ่าน Visual Studio Subscription จะกลายเป็นสิทธิแบบไม่จำกัดระยะเวลาเมื่อสิทธิของลูกค้าในการใช้ Visual Studio กลายเป็นสิทธิแบบไม่จำกัดระยะเวลา</w:t>
      </w:r>
    </w:p>
    <w:p w:rsidR="00E8029B" w:rsidRDefault="00E8029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183" w:name="_Sec650"/>
      <w:r>
        <w:t>Visual Studio Team Foundation Server</w:t>
      </w:r>
      <w:bookmarkEnd w:id="183"/>
      <w:r>
        <w:fldChar w:fldCharType="begin"/>
      </w:r>
      <w:r>
        <w:instrText xml:space="preserve"> TC "</w:instrText>
      </w:r>
      <w:bookmarkStart w:id="184" w:name="_Toc488909949"/>
      <w:r>
        <w:instrText>Visual Studio Team Foundation Server</w:instrText>
      </w:r>
      <w:bookmarkEnd w:id="184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85" w:name="_Sec698"/>
      <w:r>
        <w:t xml:space="preserve">1. </w:t>
      </w:r>
      <w:r>
        <w:t>ความพร้อมให้บริการของโปรแกรม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8"/>
        <w:gridCol w:w="616"/>
        <w:gridCol w:w="597"/>
        <w:gridCol w:w="610"/>
        <w:gridCol w:w="603"/>
        <w:gridCol w:w="603"/>
        <w:gridCol w:w="612"/>
        <w:gridCol w:w="614"/>
        <w:gridCol w:w="684"/>
        <w:gridCol w:w="638"/>
        <w:gridCol w:w="612"/>
        <w:gridCol w:w="60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</w:instrText>
            </w:r>
            <w:r>
              <w:instrText>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</w:instrText>
            </w:r>
            <w:r>
              <w:instrText xml:space="preserve">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Visual Studio Team Foundation Server 2017 with SQL Server 2016 Technology</w:t>
            </w:r>
            <w:r>
              <w:fldChar w:fldCharType="begin"/>
            </w:r>
            <w:r>
              <w:instrText xml:space="preserve"> XE "Visual Studio Team Foundation Server 2017 with SQL Server 2016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 xml:space="preserve">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Visual Studio Team Foundation Server 2017 CAL</w:t>
            </w:r>
            <w:r>
              <w:fldChar w:fldCharType="begin"/>
            </w:r>
            <w:r>
              <w:instrText xml:space="preserve"> XE "Visual Studio Team Foundation Server 2017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186" w:name="_Sec753"/>
      <w:r>
        <w:t xml:space="preserve">2. </w:t>
      </w:r>
      <w:r>
        <w:t>เงื่อนไขผลิตภัณฑ</w:t>
      </w:r>
      <w:r>
        <w:t>์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Visual Studio Team Foundation Server 2015 (9/15)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</w:instrText>
            </w:r>
            <w:r>
              <w:instrText xml:space="preserve">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</w:instrText>
            </w:r>
            <w:r>
              <w:instrText xml:space="preserve">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87" w:name="_Sec811"/>
      <w:r>
        <w:t xml:space="preserve">3. </w:t>
      </w:r>
      <w:r>
        <w:t>สิทธิการใช้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8"/>
        <w:gridCol w:w="3818"/>
        <w:gridCol w:w="3494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ข้อกำหนดและเงื่อนไขที่ใช้บังคับกับการปรับใช้แล</w:instrText>
            </w:r>
            <w:r>
              <w:instrText xml:space="preserve">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</w:instrText>
            </w:r>
            <w:r>
              <w:instrText xml:space="preserve">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</w:instrText>
            </w:r>
            <w:r>
              <w:instrText xml:space="preserve">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</w:instrText>
            </w:r>
            <w:r>
              <w:instrText xml:space="preserve">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Windows, Microsoft SharePoint Foundation 20</w:t>
            </w:r>
            <w:r>
              <w:t>13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2"/>
        <w:gridCol w:w="3498"/>
        <w:gridCol w:w="357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Visual Studio Team Foundation Server 2017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ผู้ใช้ที่ชำระเงินของ Visual Studio Team Services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</w:t>
      </w:r>
    </w:p>
    <w:p w:rsidR="00E8029B" w:rsidRDefault="00DA7BC9">
      <w:pPr>
        <w:pStyle w:val="ProductList-BodyIndented"/>
      </w:pPr>
      <w:r>
        <w:t>การจัดการการทดสอบ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2"/>
        <w:gridCol w:w="3494"/>
        <w:gridCol w:w="3494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lastRenderedPageBreak/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Visual Studio Test Professional 2017 Subscription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Visual Studio Enterprise 2017 Subscription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MSDN Platforms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</w:t>
      </w:r>
    </w:p>
    <w:p w:rsidR="00E8029B" w:rsidRDefault="00DA7BC9">
      <w:pPr>
        <w:pStyle w:val="ProductList-BodyIndented"/>
      </w:pPr>
      <w:r>
        <w:t>การจัดการแพคเกจ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8"/>
        <w:gridCol w:w="3491"/>
        <w:gridCol w:w="350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Visual Studio Enterprise 2017 Subscription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Visual Studio Team Services Package Management Extension</w:t>
            </w: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3.2 </w:t>
      </w:r>
      <w:r>
        <w:t>การใช้งานที่ไม่จำเป็นต้องมี CAL</w:t>
      </w:r>
    </w:p>
    <w:p w:rsidR="00E8029B" w:rsidRDefault="00DA7BC9">
      <w:pPr>
        <w:pStyle w:val="ProductList-Body"/>
      </w:pPr>
      <w:r>
        <w:t xml:space="preserve">การใช้งานต่อไปนี้ไม่จำเป็นต้องมี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ซึ่งได้แก่ เพื่อดู แก้ไข หรือป้อนรายการงาน; เข้าใช้ Team Foundation Server Reporting; การเข้า</w:t>
      </w:r>
      <w:r>
        <w:t>ถึง Visual Studio Team Services ผ่านทาง Team Foundation Server 2017 Proxy; การให้อนุมัติขั้นตอนต่างๆ โดยเป็นส่วนหนึ่งของช่องทางการจัดการซอฟต์แวร์ที่วางจำหน่าย; และการเข้าถึง Visual Studio Team Foundation Server ผ่านทางการเชื่อมต่อแบบพูลจากโปรแกรมประยุกต์หร</w:t>
      </w:r>
      <w:r>
        <w:t>ือบริการแบบรวมอื่นๆ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3.3 SQL Server Technology</w:t>
      </w:r>
    </w:p>
    <w:p w:rsidR="00E8029B" w:rsidRDefault="00DA7BC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 SQL Server</w:t>
      </w:r>
      <w:r>
        <w:t xml:space="preserve"> Database </w:t>
      </w:r>
      <w:r>
        <w:t>จำนวนเท่าใดก็ได้ที่รวมอยู่ในผลิตภัณฑ์ใน OSE เพื่อวัตถุประสงค์ที่จำกัดในการสนับสนุนผลิตภัณฑ์ดังกล่าวและผลิตภัณฑ์อื่นใดที่มีซอฟต์แวร์ SQL Server Database อยู่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3.4 GNU Lesser General Public Licensed Libraries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ผู้ใช้ที</w:instrText>
      </w:r>
      <w:r>
        <w:instrText xml:space="preserve">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สามารถทำวิศวกรรมย้อนกลับ (reverse engineer) แยกส่วน หรือแยกองค์ประกอบซอฟต์แวร์ Visual Studio Team Foundation Server หรือพยายามได้มาซึ่งรหัสต้นทาง</w:t>
      </w:r>
      <w:r>
        <w:t xml:space="preserve"> (source code) </w:t>
      </w:r>
      <w:r>
        <w:t>สำหรับซอฟต์แวร์ Visual Studio Team Foundation Server ได้เฉพาะเท่าที่จำเป็นต้องทำเพื่อแก้จุดบกพร่องในการเปลี่ยนแปลงที่ทำกับไลบรารีใดๆ ที่ได้รับสิทธิการใช้งานภายใต้ GNU Lesser General Public License ซึ่งอาจรวมอยู่กับซอฟต์แวร์และมีการเชื่อมโยงโ</w:t>
      </w:r>
      <w:r>
        <w:t>ดยซอฟต์แวร์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3.5 Visual Studio Team Foundation Server Build Services</w:t>
      </w:r>
    </w:p>
    <w:p w:rsidR="00E8029B" w:rsidRDefault="00DA7BC9">
      <w:pPr>
        <w:pStyle w:val="ProductList-Body"/>
      </w:pPr>
      <w:r>
        <w:t>ในกรณีที่ลูกค้ามี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หนึ่งรายขึ้นไปสำหรับ</w:t>
      </w:r>
      <w:r>
        <w:t xml:space="preserve"> Visual Studio Enterprise Subscription, Visual Studio Professional Subscription, Visual Studio Enterprise (</w:t>
      </w:r>
      <w:r>
        <w:t>การสมัครสมาชิกรายเดือนหรือรายปี) หรือ Visual Studio Professional (การสมัครสมาชิกรายเดือนหรือรายปี) ลูกค้ายังสามารถติดตั้งซอฟต์แวร์ Visual Studio และอ</w:t>
      </w:r>
      <w:r>
        <w:t>นุญาตให้มีการเข้าถึงและใช้ซอฟต์แวร์ดังกล่าวโดยเป็นส่วนหนึ่งของ Team Foundation Server 2017 Build Services โดย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ของล</w:t>
      </w:r>
      <w:r>
        <w:t>ูกค้าสำหรับ Team Foundation Server 2017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3.6 </w:t>
      </w:r>
      <w:r>
        <w:t>การจัดการซอฟต์แวร์ที่วางจำหน่าย</w:t>
      </w:r>
    </w:p>
    <w:p w:rsidR="00E8029B" w:rsidRDefault="00DA7BC9">
      <w:pPr>
        <w:pStyle w:val="ProductList-Body"/>
      </w:pPr>
      <w:r>
        <w:t xml:space="preserve">Visual Studio Team Foundation Server </w:t>
      </w:r>
      <w:r>
        <w:t>จะมีการปรับใช้ในเวลาเดียวกันหนึ่งครั้งซึ่งใช้คุณลักษณะการจัดการซอฟต์แวร์ที่วางจำหน่าย แต่ละรายการต่อไปนี้จะให้การปรับใช้ในเวลาเดียวกันเพิ่มเติมหนึ่งครั้งต่อหนึ่งสิทธิการใช้งาน</w:t>
      </w:r>
    </w:p>
    <w:p w:rsidR="00E8029B" w:rsidRDefault="00DA7BC9" w:rsidP="00671FE6">
      <w:pPr>
        <w:pStyle w:val="ProductList-Bullet"/>
        <w:numPr>
          <w:ilvl w:val="0"/>
          <w:numId w:val="21"/>
        </w:numPr>
      </w:pPr>
      <w:r>
        <w:t>Visual Studio Enterprise 2017 Subscription</w:t>
      </w:r>
    </w:p>
    <w:p w:rsidR="00E8029B" w:rsidRDefault="00DA7BC9" w:rsidP="00671FE6">
      <w:pPr>
        <w:pStyle w:val="ProductList-Bullet"/>
        <w:numPr>
          <w:ilvl w:val="0"/>
          <w:numId w:val="21"/>
        </w:numPr>
      </w:pPr>
      <w:r>
        <w:t>Visual Studio Enterprise (</w:t>
      </w:r>
      <w:r>
        <w:t>การสมัครสมาชิกรายเดือนหรือรายปี)</w:t>
      </w:r>
    </w:p>
    <w:p w:rsidR="00E8029B" w:rsidRDefault="00DA7BC9" w:rsidP="00671FE6">
      <w:pPr>
        <w:pStyle w:val="ProductList-Bullet"/>
        <w:numPr>
          <w:ilvl w:val="0"/>
          <w:numId w:val="21"/>
        </w:numPr>
      </w:pPr>
      <w:r>
        <w:t xml:space="preserve">Team Services Build </w:t>
      </w:r>
      <w:r>
        <w:t>และ Deployment Private Pipeline (อินสแตนซ์ที่ต้องจ่ายเงิน)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3.7 </w:t>
      </w:r>
      <w:r>
        <w:t>การจัดการแพคเกจ</w:t>
      </w:r>
    </w:p>
    <w:p w:rsidR="00E8029B" w:rsidRDefault="00DA7BC9">
      <w:pPr>
        <w:pStyle w:val="ProductList-Body"/>
      </w:pPr>
      <w:r>
        <w:t>สิทธิการใช้งาน Visual Studio Team Foundation Server แต่ละรายการจะมีสิทธิสำหรับผู้ใช้ไม่เกินห้าคนห</w:t>
      </w:r>
      <w:r>
        <w:t>รืออุปกรณ์ไม่เกินห้าเครื่องในการใช้คุณลักษณะการจัดการแพคเกจ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3.8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631"/>
        <w:gridCol w:w="352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Visual Studio Team Foundation Server SharePoint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88" w:name="_Sec837"/>
      <w:r>
        <w:t>4. Software Assurance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2"/>
        <w:gridCol w:w="3453"/>
        <w:gridCol w:w="3587"/>
        <w:gridCol w:w="68"/>
      </w:tblGrid>
      <w:tr w:rsidR="00E8029B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</w:instrText>
            </w:r>
            <w:r>
              <w:instrText xml:space="preserve">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</w:instrText>
            </w:r>
            <w:r>
              <w:instrText xml:space="preserve">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</w:t>
            </w:r>
            <w:r>
              <w:rPr>
                <w:color w:val="404040"/>
              </w:rPr>
              <w:t>เมื่อเกิดข้อผิดพลาด: N/A</w:t>
            </w:r>
          </w:p>
        </w:tc>
      </w:tr>
      <w:tr w:rsidR="00E8029B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ใช่ (เฉพาะสิทธิการใช้งานเซิร์ฟเวอร์เท่านั้น)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</w:instrText>
            </w:r>
            <w:r>
              <w:instrText xml:space="preserve"> Product List </w:instrText>
            </w:r>
            <w:r>
              <w:instrText xml:space="preserve">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ข้อกำหนดผลิตภัณฑ์เดือนธันวาคม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</w:instrText>
            </w:r>
            <w:r>
              <w:instrText xml:space="preserve">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</w:t>
            </w:r>
            <w:r>
              <w:t>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E8029B" w:rsidRDefault="00E8029B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E8029B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E8029B" w:rsidRDefault="00DA7BC9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ดัชนี</w:t>
                    </w:r>
                  </w:hyperlink>
                </w:p>
              </w:tc>
            </w:tr>
          </w:tbl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GroupHeading"/>
        <w:outlineLvl w:val="1"/>
      </w:pPr>
      <w:bookmarkStart w:id="189" w:name="_Sec618"/>
      <w:r>
        <w:lastRenderedPageBreak/>
        <w:t>Windows</w:t>
      </w:r>
      <w:bookmarkEnd w:id="189"/>
      <w:r>
        <w:fldChar w:fldCharType="begin"/>
      </w:r>
      <w:r>
        <w:instrText xml:space="preserve"> TC "</w:instrText>
      </w:r>
      <w:bookmarkStart w:id="190" w:name="_Toc488909950"/>
      <w:r>
        <w:instrText>Windows</w:instrText>
      </w:r>
      <w:bookmarkEnd w:id="190"/>
      <w:r>
        <w:instrText>" \l 2</w:instrText>
      </w:r>
      <w:r>
        <w:fldChar w:fldCharType="end"/>
      </w:r>
    </w:p>
    <w:p w:rsidR="00E8029B" w:rsidRDefault="00DA7BC9">
      <w:pPr>
        <w:pStyle w:val="ProductList-Offering2HeadingNoBorder"/>
        <w:outlineLvl w:val="2"/>
      </w:pPr>
      <w:bookmarkStart w:id="191" w:name="_Sec652"/>
      <w:r>
        <w:t>Windows Desktop Operating System</w:t>
      </w:r>
      <w:bookmarkEnd w:id="191"/>
      <w:r>
        <w:fldChar w:fldCharType="begin"/>
      </w:r>
      <w:r>
        <w:instrText xml:space="preserve"> TC "</w:instrText>
      </w:r>
      <w:bookmarkStart w:id="192" w:name="_Toc488909951"/>
      <w:r>
        <w:instrText>Windows Desktop Operating System</w:instrText>
      </w:r>
      <w:bookmarkEnd w:id="192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193" w:name="_Sec700"/>
      <w:r>
        <w:t xml:space="preserve">1. </w:t>
      </w:r>
      <w:r>
        <w:t>ความพร้อมให้บริการของโปรแกรม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83"/>
        <w:gridCol w:w="609"/>
        <w:gridCol w:w="595"/>
        <w:gridCol w:w="598"/>
        <w:gridCol w:w="581"/>
        <w:gridCol w:w="587"/>
        <w:gridCol w:w="602"/>
        <w:gridCol w:w="607"/>
        <w:gridCol w:w="684"/>
        <w:gridCol w:w="638"/>
        <w:gridCol w:w="602"/>
        <w:gridCol w:w="79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การอนุญาตให้ใช้สิทธิและการรับประกันซอฟต์แวร์ (License and Soft</w:instrText>
            </w:r>
            <w:r>
              <w:instrText xml:space="preserve">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</w:instrText>
            </w:r>
            <w:r>
              <w:instrText xml:space="preserve">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</w:instrText>
            </w:r>
            <w:r>
              <w:instrText xml:space="preserve">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>การอัปเกรด Windows 10 Pro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Pro"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การอัปเกรด Windows 10 Enterprise LTSB 2016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Enterprise LTSB 2016 (ต่อหนึ่งอุปกรณ์)"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การอัปเกรด Windows 10 Enterprise E3 และ LTSB 2016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Enterprise E3 และ LTSB 2016 (ต่อหนึ่งอุปกรณ์)"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From SA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 xml:space="preserve">Windows 10 Enterprise E5 </w:t>
            </w:r>
            <w:r>
              <w:t>ต่อหนึ่งอุปกรณ์หรือหนึ่งผู้ใช้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E5 </w:instrText>
            </w:r>
            <w:r>
              <w:instrText xml:space="preserve">ต่อหนึ่งอุปกรณ์หรือหนึ่งผู้ใช้"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 xml:space="preserve">Windows 10 Enterprise E5 </w:t>
            </w:r>
            <w:r>
              <w:t xml:space="preserve">ต่อหนึ่งผู้ใช้ From SA 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 xml:space="preserve">ต่อหนึ่งผู้ใช้ From SA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>การอัปเกรด Windows 10 Education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Education (ต่อหนึ่งอุปกรณ์)"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>Windows 10 Education E5 (</w:t>
            </w:r>
            <w:r>
              <w:t>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>Windows 10 Education E5 (</w:instrText>
            </w:r>
            <w:r>
              <w:instrText xml:space="preserve">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 xml:space="preserve">Add-on </w:t>
            </w:r>
            <w:r>
              <w:t>ของ Windows 10 Education E5 ต่อหนึ่งอุปกรณ์ (ใน E3 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Add-on </w:instrText>
            </w:r>
            <w:r>
              <w:instrText xml:space="preserve">ของ Windows 10 Education E5 ต่อหนึ่งอุปกรณ์ (ใน E3 ต่อหนึ่งอุปกรณ์)"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Add-on (ใน E3 ต่อหนึ่งอุปกรณ์)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 Add-on (ใน E3 ต่อหนึ่งอุปกรณ์)"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 xml:space="preserve">Windows 10 Enterprise E5 </w:t>
            </w:r>
            <w:r>
              <w:rPr>
                <w:color w:val="000000"/>
              </w:rPr>
              <w:t>ต่อหนึ่งอุปกรณ์หรือหนึ่งผู้ใช้ Add-on (ใน E3 ต่อหนึ่งอุปกรณ์) (SL)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>ต่อหนึ่งอุปกรณ์ห</w:instrText>
            </w:r>
            <w:r>
              <w:instrText xml:space="preserve">รือหนึ่งผู้ใช้ Add-on (ใน E3 ต่อหนึ่งอุปกรณ์) 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 xml:space="preserve">Windows Virtual Desktop Access E3 </w:t>
            </w:r>
            <w:r>
              <w:t xml:space="preserve">ต่อหนึ่งอุปกรณ์ </w:t>
            </w:r>
            <w:r>
              <w:fldChar w:fldCharType="begin"/>
            </w:r>
            <w:r>
              <w:instrText xml:space="preserve"> XE "Windows Virtual Desktop Access E3 </w:instrText>
            </w:r>
            <w:r>
              <w:instrText xml:space="preserve">ต่อหนึ่งอุปกรณ์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</w:instrText>
            </w:r>
            <w:r>
              <w:instrText xml:space="preserve">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 xml:space="preserve">Windows Virtual Desktop Access E3 </w:t>
            </w:r>
            <w:r>
              <w:t xml:space="preserve">ต่อหนึ่งผู้ใช้ </w:t>
            </w:r>
            <w:r>
              <w:fldChar w:fldCharType="begin"/>
            </w:r>
            <w:r>
              <w:instrText xml:space="preserve"> XE "Windows Virtual Desktop Access E3 </w:instrText>
            </w:r>
            <w:r>
              <w:instrText xml:space="preserve">ต่อหนึ่งผู้ใช้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 xml:space="preserve">Windows Virtual Desktop Access E5 </w:t>
            </w:r>
            <w:r>
              <w:t xml:space="preserve">ต่อหนึ่งอุปกรณ์ </w:t>
            </w:r>
            <w:r>
              <w:fldChar w:fldCharType="begin"/>
            </w:r>
            <w:r>
              <w:instrText xml:space="preserve"> XE "Windows Virtual Desktop Access E5 </w:instrText>
            </w:r>
            <w:r>
              <w:instrText xml:space="preserve">ต่อหนึ่งอุปกรณ์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 xml:space="preserve">Windows Virtual Desktop Access E5 </w:t>
            </w:r>
            <w:r>
              <w:t>ต่อหนึ่งผู้ใช้</w:t>
            </w:r>
            <w:r>
              <w:fldChar w:fldCharType="begin"/>
            </w:r>
            <w:r>
              <w:instrText xml:space="preserve"> XE "Windows Virtual Desktop Access E5 </w:instrText>
            </w:r>
            <w:r>
              <w:instrText xml:space="preserve">ต่อหนึ่งผู้ใช้"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 xml:space="preserve">Windows 10 Home to Pro Right Licensing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Home to Pro Right Licensing " </w:instrText>
            </w:r>
            <w:r>
              <w:fldChar w:fldCharType="end"/>
            </w:r>
            <w:r>
              <w:t>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ชุดผลิตภัณฑ์สำหรับองค์กร Windows Embedded 8 Standard (100 Pack)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ชุดผลิตภัณฑ์สำหรับองค์กร Windows Embedded 8 Standard (100 Pack)"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 xml:space="preserve">Windows 10 S to Windows to Pro Switch </w:t>
            </w:r>
            <w:r>
              <w:fldChar w:fldCharType="begin"/>
            </w:r>
            <w:r>
              <w:instrText xml:space="preserve"> XE "Windows 10 S to Windows to Pro Switch " </w:instrText>
            </w:r>
            <w:r>
              <w:fldChar w:fldCharType="end"/>
            </w:r>
            <w:r>
              <w:t>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>Windows 10 User OLS Activation E3 Add-on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User OLS Activation E3 Add-on" </w:instrText>
            </w:r>
            <w:r>
              <w:fldChar w:fldCharType="end"/>
            </w:r>
            <w:r>
              <w:t xml:space="preserve"> (to E3 </w:t>
            </w:r>
            <w:r>
              <w:t>ต่อหนึ่งผู้ใช้)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>Windows 10 User OLS Activation E5 Add-on</w:t>
            </w:r>
            <w:r>
              <w:fldChar w:fldCharType="begin"/>
            </w:r>
            <w:r>
              <w:instrText xml:space="preserve"> XE "Windows 10 User OLS Activation E5 Add-on" </w:instrText>
            </w:r>
            <w:r>
              <w:fldChar w:fldCharType="end"/>
            </w:r>
            <w:r>
              <w:t xml:space="preserve"> (to E5 </w:t>
            </w:r>
            <w:r>
              <w:t>ต่อหนึ่งผู้ใช้)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194" w:name="_Sec755"/>
      <w:r>
        <w:t xml:space="preserve">2. </w:t>
      </w:r>
      <w:r>
        <w:t>เงื่อนไขผลิตภัณฑ์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Windows 10 Enterprise LTSB</w:t>
            </w:r>
            <w:r>
              <w:fldChar w:fldCharType="begin"/>
            </w:r>
            <w:r>
              <w:instrText xml:space="preserve"> XE "Windows 10 Enterprise LTSB" </w:instrText>
            </w:r>
            <w:r>
              <w:fldChar w:fldCharType="end"/>
            </w:r>
            <w:r>
              <w:t xml:space="preserve"> (8/15), Windows Embedded 8.1 Industry </w:t>
            </w:r>
            <w:r>
              <w:fldChar w:fldCharType="begin"/>
            </w:r>
            <w:r>
              <w:instrText xml:space="preserve"> XE "Windows Embedded 8.1 Industry " </w:instrText>
            </w:r>
            <w:r>
              <w:fldChar w:fldCharType="end"/>
            </w:r>
            <w:r>
              <w:t xml:space="preserve"> 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ระบบ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</w:instrText>
            </w:r>
            <w:r>
              <w:instrText xml:space="preserve">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>: Enter</w:t>
            </w:r>
            <w:r>
              <w:t xml:space="preserve">prise </w:t>
            </w:r>
            <w:r>
              <w:t>ไปเป็น Pro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สิทธิการใช้งานทั้งหมด (ยกเว้น 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ข้อ 4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การลดที่มีสิทธิ: Online Service สำหรับลูกค้าที่มีการลงทะเบียนแบบองค์กร, Enterprise </w:instrText>
            </w:r>
            <w:r>
              <w:instrText xml:space="preserve">Subscription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>: Add-on, Additional Product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</w:t>
            </w:r>
            <w:r>
              <w:rPr>
                <w:color w:val="404040"/>
              </w:rPr>
              <w:t>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</w:instrText>
            </w:r>
            <w:r>
              <w:instrText xml:space="preserve">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</w:instrText>
            </w:r>
            <w:r>
              <w:instrText xml:space="preserve">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2.1 </w:t>
      </w:r>
      <w:r>
        <w:t>ระบบปฏิบัติการ (OS) ที่มีคุณสมบัติตามที่กำหนด</w:t>
      </w:r>
    </w:p>
    <w:p w:rsidR="00E8029B" w:rsidRDefault="00DA7BC9">
      <w:pPr>
        <w:pStyle w:val="ProductList-Body"/>
      </w:pPr>
      <w:r>
        <w:t>ลูกค้าสามารถซื้อ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ในการอัปเกรดระ</w:t>
      </w:r>
      <w:r>
        <w:t xml:space="preserve">บบปฏิบัติการเดสก์ท็อปสำหรับ Windows 10 Pro และ/หรือ Windows 10 Enterprise LTSB (“Windows 10 Enterprise”) ได้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สำหรับระบบปฏิบัติ</w:t>
      </w:r>
      <w:r>
        <w:t>การเดสก์ท็อปนี้เป็น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ในการอัปเกรดเท่านั้น ดังนั้น อุปกรณ์แต่ละเครื่องที่ลูกค้าได้รับและจะใช้งานการอัปเกรด Windows 10 Pro หรือการ</w:t>
      </w:r>
      <w:r>
        <w:t xml:space="preserve">อัปเกรด Windows 10 Enterprise </w:t>
      </w:r>
      <w:r>
        <w:lastRenderedPageBreak/>
        <w:t>จะต้องมีสิทธิในการใช้งานหนึ่งในระบบปฏิบัติการที่มีคุณสมบัติตามที่กำหนดที่ระบุไว้ด้านล่างนี้ ข้อกำหนดนี้จะมีผลใช้บังคับไม่ว่า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</w:instrText>
      </w:r>
      <w:r>
        <w:instrText xml:space="preserve">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 xml:space="preserve">ในการอัปเกรดจะได้ซื้อแยกเพียงอย่างเดียวหรือซื้อมาพร้อมกับ SA ก็ตาม </w:t>
      </w:r>
    </w:p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5"/>
      </w:pPr>
      <w:r>
        <w:t xml:space="preserve">2.1.1 </w:t>
      </w:r>
      <w:r>
        <w:t>ตารางระบบปฏิบัติการ (OS) ที่มีคุณสมบัติตามที่กำหนด</w:t>
      </w:r>
    </w:p>
    <w:p w:rsidR="00E8029B" w:rsidRDefault="00DA7BC9">
      <w:pPr>
        <w:pStyle w:val="ProductList-BodyIndented"/>
      </w:pPr>
      <w:r>
        <w:t>ระบบปฏิบัติการที่มีคุณสมบัติตามที่กำหนดจะแบ่งตามประเภทโปรแกรมได้ดังนี้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1"/>
        <w:gridCol w:w="1284"/>
        <w:gridCol w:w="1284"/>
        <w:gridCol w:w="1386"/>
        <w:gridCol w:w="1745"/>
        <w:gridCol w:w="124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ระบบปฏิบัติการที่มีคุณสมบัติตาม</w:t>
            </w:r>
            <w:r>
              <w:rPr>
                <w:color w:val="FFFFFF"/>
              </w:rPr>
              <w:t>ที่กำหนด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ฉบับใหม่ (EA)/Open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ที่มีอยู่ (EA)/Open Value Company Wide (OV-OW))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ข้อตกลงระบบคลาวด์ของ Microsoft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</w:rPr>
              <w:t>และ Charity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  Enterprise (N, KN)</w:t>
            </w:r>
            <w:r>
              <w:rPr>
                <w:i/>
                <w:vertAlign w:val="superscript"/>
              </w:rPr>
              <w:t>4</w:t>
            </w:r>
            <w:r>
              <w:t xml:space="preserve"> Pro</w:t>
            </w:r>
            <w:r>
              <w:rPr>
                <w:i/>
                <w:vertAlign w:val="superscript"/>
              </w:rPr>
              <w:t>5</w:t>
            </w:r>
            <w:r>
              <w:t xml:space="preserve"> 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และ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  Enterprise (N, K, KN), Pro (N, K, KN, </w:t>
            </w:r>
            <w:r>
              <w:t>รุ่นไร้ดิสก์)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  Windows 8 </w:t>
            </w:r>
            <w:r>
              <w:t>และ Windows 8.1 (รวมถึง Single Language)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  Enterprise (N, K, KN), Professional (N, K, KN, </w:t>
            </w:r>
            <w:r>
              <w:t>รุ่นไร้ดิสก์),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  Home Premium, Home Basic </w:t>
            </w:r>
            <w:r>
              <w:t>หรือ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  Enterprise (N, K, KN), Business 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  Home Premium, Home Basic </w:t>
            </w:r>
            <w:r>
              <w:t>หรือ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  Professional (N, K, KN, Blade), Tablet Edition 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  Home </w:t>
            </w:r>
            <w:r>
              <w:t>และ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ระบบปฏิบัติการ Windows Embedded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2000 Professional for Embedded Systems</w:t>
            </w:r>
            <w:r>
              <w:fldChar w:fldCharType="begin"/>
            </w:r>
            <w:r>
              <w:instrText xml:space="preserve"> XE "Windows 2000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Windows Vista Business for Embedded Systems </w:t>
            </w:r>
            <w:r>
              <w:t>และ Ultimate for Embedded Systems</w:t>
            </w:r>
            <w:r>
              <w:fldChar w:fldCharType="begin"/>
            </w:r>
            <w:r>
              <w:instrText xml:space="preserve"> XE "Windows Vista Business for Embedded Systems </w:instrText>
            </w:r>
            <w:r>
              <w:instrText xml:space="preserve">และ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7 Professional fo</w:t>
            </w:r>
            <w:r>
              <w:t xml:space="preserve">r Embedded Systems </w:t>
            </w:r>
            <w:r>
              <w:t>และ Ultimate for Embedded Systems</w:t>
            </w:r>
            <w:r>
              <w:fldChar w:fldCharType="begin"/>
            </w:r>
            <w:r>
              <w:instrText xml:space="preserve"> XE "Windows 7 Professional for Embedded Systems </w:instrText>
            </w:r>
            <w:r>
              <w:instrText xml:space="preserve">และ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E8029B" w:rsidRDefault="00DA7BC9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 xml:space="preserve">ยังใช้บังคับกับอุปกรณ์ที่มีคุณสมบัติตามที่กำหนด (Qualified Device) ที่ได้รับผ่านการควบรวบหรือการเข้าซื้อกิจการ </w:t>
      </w:r>
    </w:p>
    <w:p w:rsidR="00E8029B" w:rsidRDefault="00DA7BC9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 xml:space="preserve">คอลัมน์ยังได้ใช้เพื่อแสดงระบบปฏิบัติการที่มีคุณสมบัติตามที่กำหนดซึ่งยอมรับได้สำหรับอุปกรณ์หลักของผู้ใช้เมื่อผู้ใช้ได้รับสิทธิการใช้งาน Windows </w:t>
      </w:r>
      <w:r>
        <w:rPr>
          <w:i/>
        </w:rPr>
        <w:t xml:space="preserve">SA </w:t>
      </w:r>
      <w:r>
        <w:rPr>
          <w:i/>
        </w:rPr>
        <w:t>ต่อหนึ่งผู้ใช้</w:t>
      </w:r>
    </w:p>
    <w:p w:rsidR="00E8029B" w:rsidRDefault="00DA7BC9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ไม่มีผลใช้บังคับกับ Academic, Charity และ OV-CW</w:t>
      </w:r>
    </w:p>
    <w:p w:rsidR="00E8029B" w:rsidRDefault="00DA7BC9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K, </w:t>
      </w:r>
      <w:r>
        <w:rPr>
          <w:i/>
        </w:rPr>
        <w:t>และ KN คือรุ่นพิเศษที่มีให้สำหรับบางตลาด</w:t>
      </w:r>
    </w:p>
    <w:p w:rsidR="00E8029B" w:rsidRDefault="00DA7BC9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ไม่รวมถึง Windows 10 Pro in S Mode (Windows 10S) ยกเว้น Academic และ Charity</w:t>
      </w:r>
    </w:p>
    <w:p w:rsidR="00E8029B" w:rsidRDefault="00DA7BC9">
      <w:pPr>
        <w:pStyle w:val="ProductList-BodyIndented"/>
      </w:pPr>
      <w:r>
        <w:rPr>
          <w:i/>
          <w:vertAlign w:val="superscript"/>
        </w:rPr>
        <w:t>6</w:t>
      </w:r>
      <w:r>
        <w:rPr>
          <w:i/>
        </w:rPr>
        <w:t xml:space="preserve"> </w:t>
      </w:r>
      <w:r>
        <w:rPr>
          <w:i/>
        </w:rPr>
        <w:t>ดูข้อ 2.1.2.1 ด้านล่างสำหรับข้อจำกัดการใช้งาน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2.1.2 </w:t>
      </w:r>
      <w:r>
        <w:t>ข้อจำกัด</w:t>
      </w:r>
      <w:r>
        <w:t>การใช้สำหรับตารางระบบปฏิบัติการ (OS) ที่มีคุณสมบัติตามที่กำหนด</w:t>
      </w:r>
    </w:p>
    <w:p w:rsidR="00E8029B" w:rsidRDefault="00DA7BC9">
      <w:pPr>
        <w:pStyle w:val="ProductList-BodyIndented"/>
      </w:pPr>
      <w:r>
        <w:t>หากมีการติดตั้งซอฟต์แวร์การอัปเกรดบนอุปกรณ์ที่ใช้งานระบบปฏิบัติการที่มีคุณสมบัติตามที่กำหนดใดๆ ซึ่งระบุไว้ด้านล่างนี้ (“ระบบปฏิบัติการที่มีคุณสมบัติตามที่กำหนดซึ่งเป็นเงื่อนไข”) ข้อจำกัดการใช้จ</w:t>
      </w:r>
      <w:r>
        <w:t>ะมีผลใช้บังคับและแจ้งรายละเอียดไว้ด้านล่างตารางในหัวข้อสิทธิการใช้ ข้อจำกัดการใช้จะยังคงมีอยู่ต่อไปบนอุปกรณ์ที่ได้รับอนุญาตให้ใช้สิทธิกับ Windows Software Assurance หรือ Windows VDA ถึงแม้จะมีข้อกำหนดใดในเอกสารนี้ที่ขัดแย้งก็ตาม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125"/>
        <w:gridCol w:w="1567"/>
        <w:gridCol w:w="1567"/>
        <w:gridCol w:w="1633"/>
        <w:gridCol w:w="153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ระบบปฏิบัติการที่มีคุณสมบัติตามที่กำหนด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 xml:space="preserve">ฉบับใหม่ (EA)/Open Value </w:t>
            </w:r>
            <w:r>
              <w:rPr>
                <w:color w:val="FFFFFF"/>
              </w:rPr>
              <w:lastRenderedPageBreak/>
              <w:t>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lastRenderedPageBreak/>
              <w:t xml:space="preserve">Enterprise Agreement </w:t>
            </w:r>
            <w:r>
              <w:rPr>
                <w:color w:val="FFFFFF"/>
              </w:rPr>
              <w:t xml:space="preserve">ที่มีอยู่ (EA)/Open Value </w:t>
            </w:r>
            <w:r>
              <w:rPr>
                <w:color w:val="FFFFFF"/>
              </w:rPr>
              <w:lastRenderedPageBreak/>
              <w:t>Company Wide (OV-OW)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lastRenderedPageBreak/>
              <w:t xml:space="preserve">Microsoft Products and Services Agreement </w:t>
            </w:r>
            <w:r>
              <w:rPr>
                <w:color w:val="FFFFFF"/>
              </w:rPr>
              <w:lastRenderedPageBreak/>
              <w:t>(MPSA)/Select Plus/Open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lastRenderedPageBreak/>
              <w:t xml:space="preserve">Academic </w:t>
            </w:r>
            <w:r>
              <w:rPr>
                <w:color w:val="FFFFFF"/>
              </w:rPr>
              <w:t>และ Charity</w:t>
            </w:r>
          </w:p>
        </w:tc>
      </w:tr>
      <w:tr w:rsidR="00E8029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10 IoT Enterprise for Retail or Thin Clients</w:t>
            </w:r>
            <w:r>
              <w:fldChar w:fldCharType="begin"/>
            </w:r>
            <w:r>
              <w:instrText xml:space="preserve"> XE "Windows 10 IoT Enterprise for Retail or Thin Clients"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Windows Embedded 8 </w:t>
            </w:r>
            <w:r>
              <w:t>และ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 xml:space="preserve">และ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E8029B" w:rsidRDefault="00DA7BC9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 xml:space="preserve">ยังใช้บังคับกับอุปกรณ์ที่มีคุณสมบัติตามที่กำหนด (Qualified Device) ที่ได้รับผ่านการควบรวบหรือการเข้าซื้อกิจการ </w:t>
      </w:r>
    </w:p>
    <w:p w:rsidR="00E8029B" w:rsidRDefault="00DA7BC9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คอลัมน์ยังได้ใช้เพื่อแสดงระบบปฏิบัติการที่มีคุณสมบัติตามที่กำหนดซึ่งยอม</w:t>
      </w:r>
      <w:r>
        <w:rPr>
          <w:i/>
        </w:rPr>
        <w:t>รับได้สำหรับอุปกรณ์หลักของผู้ใช้เมื่อผู้ใช้ได้รับสิทธิการใช้งาน Windows SA ต่อหนึ่งผู้ใช้</w:t>
      </w:r>
    </w:p>
    <w:p w:rsidR="00E8029B" w:rsidRDefault="00DA7BC9">
      <w:pPr>
        <w:pStyle w:val="ProductList-BodyIndented"/>
      </w:pPr>
      <w:r>
        <w:rPr>
          <w:i/>
          <w:vertAlign w:val="superscript"/>
        </w:rPr>
        <w:t>3</w:t>
      </w:r>
      <w:r>
        <w:t>คอลัมน์ยังนำไปใช้เพื่อแสดงระบบปฏิบัติการที่มีคุณสมบัติตามที่กำหนดซึ่งยอมรับได้สำหรับอุปกรณ์หลักของผู้ใช้เมื่อผู้ใช้ได้รับสิทธิการใช้งาน Windows SA ต่อหนึ่งผู้ใช้</w:t>
      </w:r>
    </w:p>
    <w:p w:rsidR="00E8029B" w:rsidRDefault="00DA7BC9">
      <w:pPr>
        <w:pStyle w:val="ProductList-BodyIndented"/>
      </w:pPr>
      <w:r>
        <w:rPr>
          <w:i/>
          <w:vertAlign w:val="superscript"/>
        </w:rPr>
        <w:t>4</w:t>
      </w:r>
      <w:r>
        <w:t xml:space="preserve">N, K </w:t>
      </w:r>
      <w:r>
        <w:t>และ KN คือรุ่นพิเศษที่มีให้สำหรับบางตลาด</w:t>
      </w:r>
    </w:p>
    <w:p w:rsidR="00E8029B" w:rsidRDefault="00DA7BC9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ข้อ 2.1.2.2 จะไม่ใช้กับ Windows 10 IoT Enterprise for Retail or Thin Clients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ข้อจำกัดการใช้สำหรับระบบปฏิบัติการที่มีเงื่อนไขให้มีคุณสมบัติตามที่กำหนด</w:t>
      </w:r>
    </w:p>
    <w:p w:rsidR="00E8029B" w:rsidRDefault="00DA7BC9">
      <w:pPr>
        <w:pStyle w:val="ProductList-BodyIndented"/>
      </w:pPr>
      <w:r>
        <w:t>หากมีการติดตั้งซอฟต์แวร์การอัปเกรดบนอุปกรณ์ที่ได้ร</w:t>
      </w:r>
      <w:r>
        <w:t xml:space="preserve">ับอนุญาตให้ใช้สิทธิ และก่อนหน้านี้มีการใช้งานรุ่นที่ได้รับการสนับสนุนของระบบปฏิบัติการที่มีคุณสมบัติตามที่กำหนดโดยมีเงื่อนไข เงื่อนไขต่อไปนี้จะมีผลใช้บังคับ  </w:t>
      </w:r>
    </w:p>
    <w:p w:rsidR="00E8029B" w:rsidRDefault="00DA7BC9" w:rsidP="00671FE6">
      <w:pPr>
        <w:pStyle w:val="ProductList-Bullet"/>
        <w:numPr>
          <w:ilvl w:val="1"/>
          <w:numId w:val="22"/>
        </w:numPr>
      </w:pPr>
      <w:r>
        <w:t>การใช้งานโดยเฉพาะเจาะจง อุปกรณ์ที่ได้รับอนุญาตให้ใช้สิทธิของลูกค้าจะได้รับการออกแบบมาสำหรับการใช้</w:t>
      </w:r>
      <w:r>
        <w:t xml:space="preserve">งานโดยเฉพาะเจาะจง ลูกค้าจะสามารถใช้ซอฟต์แวร์ได้เฉพาะสำหรับการใช้งานดังกล่าวเท่านั้น </w:t>
      </w:r>
    </w:p>
    <w:p w:rsidR="00E8029B" w:rsidRDefault="00DA7BC9" w:rsidP="00671FE6">
      <w:pPr>
        <w:pStyle w:val="ProductList-Bullet"/>
        <w:numPr>
          <w:ilvl w:val="1"/>
          <w:numId w:val="22"/>
        </w:numPr>
      </w:pPr>
      <w:r>
        <w:t>ซอฟต์แวร์อื่น ลูกค้าสามารถใช้โปรแกรมอื่นๆ กับซอฟต์แวร์ได้ตราบใดที่โปรแกรมอื่นๆ นั้นรองรับการใช้งานอุปกรณ์โดยเฉพาะเจาะจงของผู้ผลิตโดยตรง หรือจัดให้มีโปรแกรมอรรถประโยชน์ของระบบ การจัดการทรัพยากร หรือการป้องกันไวรัสหรือการคุ้มครองในลักษณะเดียวกัน หากระบบอุตสา</w:t>
      </w:r>
      <w:r>
        <w:t>หกรรมของลูกค้าทำงานในฟังก์ชันของเดสก์ท็อป ลูกค้าจะต้องตรวจสอบให้แน่ใจว่าฟังก์ชันของเดสก์ท็อป (1) จะนำไปใช้เฉพาะเพื่อสนับสนุนฟังก์ชันการทำงานของอุตสาหกรรมเท่านั้น และ (2) จะใช้งานเฉพาะเมื่อมีการรวมระบบในทางเทคนิคกับโปรแกรมอุตสาหกรรม หรือปรับใช้นโยบายที่มีผล</w:t>
      </w:r>
      <w:r>
        <w:t>บังคับใช้ทางเทคนิค หรือดำเนินการทางสถาปัตยกรรมเพื่อการใช้งานเฉพาะเมื่อมีการใช้กับฟังก์ชันการทำงานของโปรแกรมอุตสาหกรรมเท่านั้น “ฟังก์ชันของเดสก์ท็อป” ตามที่ใช้ในที่นี้จะรวมถึง อีเมล การประมวลผลคำ สเปรดชีท ฐานข้อมูล การจัดกำหนดการ หรือซอฟต์แวร์การเงินส่วนบุค</w:t>
      </w:r>
      <w:r>
        <w:t>คล “โปรแกรมอุตสาหกรรม” ตามที่ใช้ในที่นี้ หมายถึงอุปกรณ์ที่ใช้เฉพาะโปรแกรมซอฟต์แวร์ที่ใช้สำหรับอุตสาหกรรมหรืองานเฉพาะเท่านั้น อุปกรณ์จะสามารถใช้โพรโทคอล Terminal Service เพื่อเข้าถึงซอฟต์แวร์ดังกล่าวที่ใช้งานบนเซิร์ฟเวอร์ได้ ระบบอุตสาหกรรมของลูกค้าจะไม่สามา</w:t>
      </w:r>
      <w:r>
        <w:t xml:space="preserve">รถนำมาใช้ได้ในการกำหนดค่าที่มีการปรับใช้ในลักษณะของเครื่องคอมพิวเตอร์ส่วนบุคคลเพื่อวัตถุประสงค์ทั่วไป หรือในลักษณะของสิ่งที่ใช้แทนกันได้ในทางการค้าสำหรับระบบดังกล่าว </w:t>
      </w:r>
    </w:p>
    <w:p w:rsidR="00E8029B" w:rsidRDefault="00DA7BC9" w:rsidP="00671FE6">
      <w:pPr>
        <w:pStyle w:val="ProductList-Bullet"/>
        <w:numPr>
          <w:ilvl w:val="1"/>
          <w:numId w:val="22"/>
        </w:numPr>
      </w:pPr>
      <w:r>
        <w:t>เมื่อมีการอัปเกรดจากเวอร์ชั่นของซอฟต์แวร์ที่ถูกฝังใน Window ที่มีการกำหนด “Point of Sale”</w:t>
      </w:r>
      <w:r>
        <w:t xml:space="preserve">, “POS” </w:t>
      </w:r>
      <w:r>
        <w:t>หรือ “Retail” ในตารางข้างต้น ลูกค้าจะต้องใช้ซอฟต์แวร์ทีอัปเกรดกับแอปพลิเคชัน POS และแอปพลิเคชัน POS ต้องเป็นการใช้งานหลักของซอฟต์แวร์ของผู้ใช้แต่ละราย โปรแกรมประยุกต์ POS คือโปรแกรมประยุกต์ซอฟต์แวร์ที่จัดให้มีฟังก์ชันใดๆ ต่อไปนี้ ประมวลผลการทำธุรกร</w:t>
      </w:r>
      <w:r>
        <w:t>รมการขายและบริการ สแกนและติดตามสินค้าคงคลัง บันทึกหรือส่งข้อมูลลูกค้า ดำเนินการฟังก์ชันการจัดการที่เกี่ยวข้อง และให้ข้อมูลกับลูกค้าโดยตรงและโดยอ้อมเกี่ยวกับผลิตภัณฑ์และบริการที่มีอยู่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ข้อจำกัดการซื้อ Software Assurance สำหรับระบบปฏิบัติการที่มีเงื</w:t>
      </w:r>
      <w:r>
        <w:rPr>
          <w:b/>
        </w:rPr>
        <w:t>่อนไขให้มีคุณสมบัติตามที่กำหนด</w:t>
      </w:r>
    </w:p>
    <w:p w:rsidR="00E8029B" w:rsidRDefault="00DA7BC9">
      <w:pPr>
        <w:pStyle w:val="ProductList-BodyIndented"/>
      </w:pPr>
      <w:r>
        <w:t xml:space="preserve">SA </w:t>
      </w:r>
      <w:r>
        <w:t>จะไม่สามารถมีการซื้อขายได้สำหรับอุปกรณ์ที่ได้รับสิทธิการใช้งานที่มีระบบปฏิบัติการที่มีเงื่อนไขให้มีคุณสมบัติตามที่กำหนด โดยไม่คำนึงถึงข้อความที่ขัดกันในข้อ 4.1 ข้อจำกัดนี้ไม่ใช้กับอุปกรณ์ที่ได้รับสิทธิการใช้งานที่มี Window</w:t>
      </w:r>
      <w:r>
        <w:t>s 10 IoT for Retail or Thin Clients</w:t>
      </w:r>
    </w:p>
    <w:p w:rsidR="00E8029B" w:rsidRDefault="00E8029B">
      <w:pPr>
        <w:pStyle w:val="ProductList-SubClauseHeading"/>
        <w:outlineLvl w:val="5"/>
      </w:pPr>
    </w:p>
    <w:p w:rsidR="00E8029B" w:rsidRDefault="00DA7BC9">
      <w:pPr>
        <w:pStyle w:val="ProductList-SubClauseHeading"/>
        <w:outlineLvl w:val="5"/>
      </w:pPr>
      <w:r>
        <w:t xml:space="preserve">2.1.3 </w:t>
      </w:r>
      <w:r>
        <w:t>กฎของระบบปฏิบัติการที่มีคุณสมบัติตามที่กำหนดสำหรับสิทธิการอัปเกรด Windows VL</w:t>
      </w:r>
    </w:p>
    <w:p w:rsidR="00E8029B" w:rsidRDefault="00DA7BC9" w:rsidP="00671FE6">
      <w:pPr>
        <w:pStyle w:val="ProductList-Bullet"/>
        <w:numPr>
          <w:ilvl w:val="1"/>
          <w:numId w:val="23"/>
        </w:numPr>
      </w:pPr>
      <w:r>
        <w:t>ระบบปฏิบัติการที่มีคุณสมบัติตามที่กำหนดจะต้องติดตั้งบนอุปกรณ์ที่จะได้รับการโอนสิทธิการอัปเกรด VL</w:t>
      </w:r>
    </w:p>
    <w:p w:rsidR="00E8029B" w:rsidRDefault="00DA7BC9" w:rsidP="00671FE6">
      <w:pPr>
        <w:pStyle w:val="ProductList-Bullet"/>
        <w:numPr>
          <w:ilvl w:val="1"/>
          <w:numId w:val="23"/>
        </w:numPr>
      </w:pPr>
      <w:r>
        <w:t xml:space="preserve">Apple Macintosh </w:t>
      </w:r>
      <w:r>
        <w:t>เป็นระบบปฏิบัติการเดียว</w:t>
      </w:r>
      <w:r>
        <w:t>ที่มีคุณสมบัติตามที่กำหนด หากผู้ผลิตที่ได้รับอนุญาตติดตั้งไว้ล่วงหน้าก่อนการขายอุปกรณ์เครื่องแรก</w:t>
      </w:r>
    </w:p>
    <w:p w:rsidR="00E8029B" w:rsidRDefault="00DA7BC9" w:rsidP="00671FE6">
      <w:pPr>
        <w:pStyle w:val="ProductList-Bullet"/>
        <w:numPr>
          <w:ilvl w:val="1"/>
          <w:numId w:val="23"/>
        </w:numPr>
      </w:pPr>
      <w:r>
        <w:t xml:space="preserve">ลูกค้าต้องนำระบบปฏิบัติการที่มีคุณสมบัติตามที่กำหนดออกจากอุปกรณ์เพื่อปรับใช้สิทธิการอัปเกรด VL เว้นเสียแต่ว่าลูกค้าจะมี SA บนสิทธิการอัปเกรด VL ด้วย </w:t>
      </w:r>
    </w:p>
    <w:p w:rsidR="00E8029B" w:rsidRDefault="00DA7BC9" w:rsidP="00671FE6">
      <w:pPr>
        <w:pStyle w:val="ProductList-Bullet"/>
        <w:numPr>
          <w:ilvl w:val="1"/>
          <w:numId w:val="23"/>
        </w:numPr>
      </w:pPr>
      <w:r>
        <w:t>ลูกค้า Ac</w:t>
      </w:r>
      <w:r>
        <w:t xml:space="preserve">ademic Select, Academic Open, CASA </w:t>
      </w:r>
      <w:r>
        <w:t>และ Open Value Subscription – Education Solutions ที่ได้รับการอนุญาตให้ใช้สิทธิในการอัปเกรดโดยใช้ Windows XP Starter Edition, Windows Vista Starter Edition หรือ Windows 7 Starter Edition เป็นระบบปฏิบัติการที่มีคุณสมบัติตา</w:t>
      </w:r>
      <w:r>
        <w:t>มที่กำหนดจะสละสิทธิใดๆ ในการโอนสิทธิการใช้งานดังกล่าวออกนอกประเทศที่ทำการซื้อ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2.2 </w:t>
      </w:r>
      <w:r>
        <w:t>การอัปเกรด Windows Enterprise (รุ่นต่ำกว่า) และการอัปเกรด Windows Professional (รุ่นต่ำกว่า)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</w:instrText>
      </w:r>
      <w:r>
        <w:instrText xml:space="preserve">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 xml:space="preserve">ในการอัปเกรด Windows Enterprise และการอัปเกรด Windows Professional รุ่นที่ต่ำกว่าจะจัดให้มีเฉพาะในสาธารณรัฐประชาชนจีนภายใต้โปรแกรม Select Plus, Select และ Open License (สองจุด) เท่านั้น 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จะมีให้เฉพาะรุ่น ดังนั้น ลูกค้าต้องใช้รุ่นซอฟต์แวร์ตามที่ได้รับมา ระบบปฏิบัติการที่มีคุณสมบัติตามที่กำหนดสำหรับรุ่น Enterprise และ </w:t>
      </w:r>
      <w:r>
        <w:lastRenderedPageBreak/>
        <w:t>Pro ของ Windows 10 จะ</w:t>
      </w:r>
      <w:r>
        <w:t>มีผลใช้บังคับตามลำดับกับ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รุ่นที่ต่ำกว่าสำหรับการอัปเกรด Windows Enterprise และการอัปเกรด Windows Professional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2.3 </w:t>
      </w:r>
      <w:r>
        <w:t>การทำ Re-imaging ด</w:t>
      </w:r>
      <w:r>
        <w:t>้วย Windows 10</w:t>
      </w:r>
    </w:p>
    <w:p w:rsidR="00E8029B" w:rsidRDefault="00DA7BC9">
      <w:pPr>
        <w:pStyle w:val="ProductList-Body"/>
      </w:pPr>
      <w:r>
        <w:t>หากบุคคลภายนอกตั้งใจที่จะทำ Re-image Windows 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</w:instrText>
      </w:r>
      <w:r>
        <w:instrText xml:space="preserve">ณ์เป็นคนละชิ้น" </w:instrText>
      </w:r>
      <w:r>
        <w:fldChar w:fldCharType="separate"/>
      </w:r>
      <w:r>
        <w:rPr>
          <w:color w:val="0563C1"/>
        </w:rPr>
        <w:t>บนอุปกรณ์ที่ได้รับอนุญาตให้ใช้สิทธิ</w:t>
      </w:r>
      <w:r>
        <w:fldChar w:fldCharType="end"/>
      </w:r>
      <w:r>
        <w:t>แยกต่างหากของลูกค้า ลูกค้าจะต้องมอบเอกสารที่เป็นลายลักษณ์อักษรให้กับบุคคลภายนอกดังกล่าวเป็นลำดับแรก ซึ่งเป็นเอกสารที่พิสูจน์ว่าลูกค้ามีสิทธิการใช้งานสำหรับซอฟต์แวร์ที่บุคคลภายนอกจะติดตั้ง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2.4 </w:t>
      </w:r>
      <w:r>
        <w:t xml:space="preserve">ตัวเลือก </w:t>
      </w:r>
      <w:r>
        <w:t xml:space="preserve">Fulfillment </w:t>
      </w:r>
      <w:r>
        <w:t>ประจำภูมิภาค</w:t>
      </w:r>
    </w:p>
    <w:p w:rsidR="00E8029B" w:rsidRDefault="00DA7BC9">
      <w:pPr>
        <w:pStyle w:val="ProductList-SubClauseHeading"/>
        <w:outlineLvl w:val="5"/>
      </w:pPr>
      <w:r>
        <w:t xml:space="preserve">2.4.1 Microsoft Windows XP Professional, Vista Business </w:t>
      </w:r>
      <w:r>
        <w:t>และ 7 Professional รุ่น N (ไม่มี Windows Media Player)</w:t>
      </w:r>
    </w:p>
    <w:p w:rsidR="00E8029B" w:rsidRDefault="00DA7BC9">
      <w:pPr>
        <w:pStyle w:val="ProductList-BodyIndented"/>
      </w:pPr>
      <w:r>
        <w:t>ลูกค้าที่อยู่ในประเทศใดประเทศหนึ่งในสหภาพยุโรป (EU) หรือสมาคมการค้าเสรียุโรป (EFTA) อาจมีสิทธิรับสื่อหรือดาวน์โหลด Windo</w:t>
      </w:r>
      <w:r>
        <w:t xml:space="preserve">ws XP Professional, Windows Vista Business </w:t>
      </w:r>
      <w:r>
        <w:t xml:space="preserve">และ Windows 7 Professional รุ่น N โปรดดูเกณฑ์การมีสิทธิและรายละเอียด Fulfillment ที่ Product List ฉบับเดือนมีนาคม 2014 </w:t>
      </w:r>
      <w:hyperlink r:id="rId94">
        <w:r>
          <w:rPr>
            <w:color w:val="00467F"/>
            <w:u w:val="single"/>
          </w:rPr>
          <w:t>http://go.microsoft.com/?linkid=983</w:t>
        </w:r>
        <w:r>
          <w:rPr>
            <w:color w:val="00467F"/>
            <w:u w:val="single"/>
          </w:rPr>
          <w:t>9207</w:t>
        </w:r>
      </w:hyperlink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2.4.2 Windows XP Professional, Vista Business </w:t>
      </w:r>
      <w:r>
        <w:t>และ 7 Professional รุ่น K และ KN</w:t>
      </w:r>
    </w:p>
    <w:p w:rsidR="00E8029B" w:rsidRDefault="00DA7BC9">
      <w:pPr>
        <w:pStyle w:val="ProductList-BodyIndented"/>
      </w:pPr>
      <w:r>
        <w:t>ลูกค้าและบริษัทในเครือของลูกค้ามีสื่อเฉพาะของเกาหลีและสามารถดาวน์โหลดตัวเลือกสำหรับการใช้งาน Windows XP Professional, Vista Business และ 7 Professional ในเกาหลีได้ โปรดดูข</w:t>
      </w:r>
      <w:r>
        <w:t xml:space="preserve">้อกำหนดที่ Product List ฉบับเดือนมีนาคม 2014 </w:t>
      </w:r>
      <w:hyperlink r:id="rId95">
        <w:r>
          <w:rPr>
            <w:color w:val="00467F"/>
            <w:u w:val="single"/>
          </w:rPr>
          <w:t>http://go.microsoft.com/?linkid=9839207</w:t>
        </w:r>
      </w:hyperlink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2.4.3 Windows 8/8.1 Pro KN </w:t>
      </w:r>
      <w:r>
        <w:t>และ Windows 10 Pro KN</w:t>
      </w:r>
    </w:p>
    <w:p w:rsidR="00E8029B" w:rsidRDefault="00DA7BC9">
      <w:pPr>
        <w:pStyle w:val="ProductList-BodyIndented"/>
      </w:pPr>
      <w:r>
        <w:t>ลูกค้าที่อยู่ในเกาหลี ซึ่งเป็นลูกค้าที่มีข้อตกลง Volume Licens</w:t>
      </w:r>
      <w:r>
        <w:t xml:space="preserve">ing </w:t>
      </w:r>
      <w:r>
        <w:t>ที่ใช้ได้หรือลงทะเบียนไว้กับ Microsoft Operations Pte Ltd จะมีสิทธิที่จะรับสื่อสำหรับ Windows 8/8.1 Pro KN และ Windows 10 Pro KN เพื่อปรับใช้และใช้ในเกาหลี ไม่อนุญาตสำหรับการใช้อื่นๆ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2.4.4 Windows 8/8.1 Pro N </w:t>
      </w:r>
      <w:r>
        <w:t xml:space="preserve">และ Windows 10 Pro N (ไม่มี Windows Media </w:t>
      </w:r>
      <w:r>
        <w:t>Player)</w:t>
      </w:r>
    </w:p>
    <w:p w:rsidR="00E8029B" w:rsidRDefault="00DA7BC9">
      <w:pPr>
        <w:pStyle w:val="ProductList-BodyIndented"/>
      </w:pPr>
      <w:r>
        <w:t>ลูกค้าที่ทำข้อตกลงที่ใช้ได้กับ Microsoft Ireland Operations Ltd จะมีสิทธิที่จะรับสื่อสำหรับ Microsoft Windows 8/8.1 Pro N และ Windows 10 Pro N เฉพาะเพื่อการปรับใช้และการใช้ในประเทศต่างๆ ที่อยู่ในสหภาพยุโรป (EU) หรือสมาคมการค้าเสรียุโรป (EFTA) เท่าน</w:t>
      </w:r>
      <w:r>
        <w:t>ั้น (เพื่อวัตถุประสงค์ของ Open License “ข้อตกลงที่ใช้ได้” คือข้อตกลงที่เชื่อมโยงกับ Open License Authorization Number ที่ใช้ได้)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2.5 </w:t>
      </w:r>
      <w:r>
        <w:t>ชุดผลิตภัณฑ์สำหรับองค์กร Windows Embedded 8 Standard</w:t>
      </w:r>
    </w:p>
    <w:p w:rsidR="00E8029B" w:rsidRDefault="00DA7BC9">
      <w:pPr>
        <w:pStyle w:val="ProductList-Body"/>
      </w:pPr>
      <w:r>
        <w:t>การใช้คุณลักษณะของซอฟต์แวร์ที่เปิดใช้งานโดยชุดผลิตภัณฑ์สำหรับองค์กร W</w:t>
      </w:r>
      <w:r>
        <w:t xml:space="preserve">indows Embedded 8 Standard </w:t>
      </w:r>
      <w:r>
        <w:t>จะต้องเป็นไปตามข้อกำหนดสิทธิการใช้งานสำหรับซอฟต์แวร์ Windows Embedded 8 Standard เบื้องต้น สิทธิในการใช้คุณลักษณะของซอฟต์แวร์จะหมดอายุเมื่อสิทธิในการใช้ซอฟต์แวร์เบื้องต้นหมดอายุลง สิทธิการใช้งานชุดผลิตภัณฑ์สำหรับองค์กร Windows Em</w:t>
      </w:r>
      <w:r>
        <w:t xml:space="preserve">bedded 8 Standard </w:t>
      </w:r>
      <w:r>
        <w:t>ต้องถูกโอนไปยังอุปกรณ์หนึ่งอย่างถาวรและไม่สามารถโอนไปยังอุปกรณ์อื่นใดได้อีก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2.6 </w:t>
      </w:r>
      <w:r>
        <w:t>สิทธิในการติดตั้งและใช้งาน</w:t>
      </w:r>
    </w:p>
    <w:p w:rsidR="00E8029B" w:rsidRDefault="00DA7BC9">
      <w:pPr>
        <w:pStyle w:val="ProductList-Body"/>
      </w:pPr>
      <w:r>
        <w:t>สำหรับลูกค้าที่มีสิทธิการใช้งานตามข้อตกลงระบบคลาวด์ของ Microsoft:</w:t>
      </w:r>
    </w:p>
    <w:p w:rsidR="00E8029B" w:rsidRDefault="00DA7BC9" w:rsidP="00671FE6">
      <w:pPr>
        <w:pStyle w:val="ProductList-Bullet"/>
        <w:numPr>
          <w:ilvl w:val="0"/>
          <w:numId w:val="24"/>
        </w:numPr>
      </w:pPr>
      <w:r>
        <w:t>ผู้ใช้แต่ละรายที่ได้รับโอนสิทธิ User SL สามารถเปิดใช้งานซอฟต์แวร</w:t>
      </w:r>
      <w:r>
        <w:t xml:space="preserve">์ได้สูงสุดไม่เกินห้าอุปกรณ์พร้อมกันเพื่อใช้งานอินสแตนซ์ของซอฟต์แวร์ใน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</w:instrText>
      </w:r>
      <w:r>
        <w:instrText xml:space="preserve">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</w:p>
    <w:p w:rsidR="00E8029B" w:rsidRDefault="00DA7BC9" w:rsidP="00671FE6">
      <w:pPr>
        <w:pStyle w:val="ProductList-Bullet"/>
        <w:numPr>
          <w:ilvl w:val="0"/>
          <w:numId w:val="24"/>
        </w:numPr>
      </w:pPr>
      <w:r>
        <w:t>ข้อ 3.5 นี้จะไม่นำมาใช้บังคับ และ</w:t>
      </w:r>
    </w:p>
    <w:p w:rsidR="00E8029B" w:rsidRDefault="00DA7BC9" w:rsidP="00671FE6">
      <w:pPr>
        <w:pStyle w:val="ProductList-Bullet"/>
        <w:numPr>
          <w:ilvl w:val="0"/>
          <w:numId w:val="24"/>
        </w:numPr>
      </w:pPr>
      <w:r>
        <w:t xml:space="preserve">ข้อ 4 ด้านล่างนี้จะไม่นำมาใช้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2.7 </w:t>
      </w:r>
      <w:r>
        <w:t>สิทธิในการซื้อ Windows 10 Home to Pro Right Licensing for E3/E5</w:t>
      </w:r>
    </w:p>
    <w:p w:rsidR="00E8029B" w:rsidRDefault="00DA7BC9">
      <w:pPr>
        <w:pStyle w:val="ProductList-SubClauseHeading"/>
        <w:outlineLvl w:val="5"/>
      </w:pPr>
      <w:r>
        <w:t xml:space="preserve">2.7.1 </w:t>
      </w:r>
      <w:r>
        <w:t>ข้อกำหนดเบื้องต้น</w:t>
      </w:r>
    </w:p>
    <w:p w:rsidR="00E8029B" w:rsidRDefault="00DA7BC9">
      <w:pPr>
        <w:pStyle w:val="ProductList-BodyIndented"/>
      </w:pPr>
      <w:r>
        <w:t>แม้ว่าจะมีการกล่าวไว้ในข้อ 2.1.1 ระบบปฏิบัติการที่มีคุณสมบัติตามที่กำหนดแล้วก็ตาม ลูกค้าในออสเตรเลีย แคนาดา ไอซ์แลนด์ ญี่ปุ่น นิวซีแลนด์ นอร์เวย์ สวิตเซอร์แลนด์ สหรัฐอเมริกา หรือประเทศใดๆ ในสหภาพยุโรปจะมีสิทธิใน Windows 10 Home to Pro Right Licensing สำหร</w:t>
      </w:r>
      <w:r>
        <w:t>ับอุปกรณ์ที่ได้รับอนุญาตให้ใช้สิทธิกับ Windows Home version 7 หรือรุ่นหลังจากนั้นหากได้รับอนุญาตให้ใช้สิทธิอย่างต่อเนื่องกับรายการใดๆ ต่อไปนี้ตั้งแต่วันที่ 1 มีนาคม 2017</w:t>
      </w:r>
    </w:p>
    <w:p w:rsidR="00E8029B" w:rsidRDefault="00DA7BC9" w:rsidP="00671FE6">
      <w:pPr>
        <w:pStyle w:val="ProductList-Bullet"/>
        <w:numPr>
          <w:ilvl w:val="1"/>
          <w:numId w:val="25"/>
        </w:numPr>
      </w:pPr>
      <w:r>
        <w:t xml:space="preserve">Windows 10 Enterprise E3 </w:t>
      </w:r>
      <w:r>
        <w:t xml:space="preserve">ต่อหนึ่งอุปกรณ์ซึ่งมี SA ที่ใช้ได้ </w:t>
      </w:r>
    </w:p>
    <w:p w:rsidR="00E8029B" w:rsidRDefault="00DA7BC9" w:rsidP="00671FE6">
      <w:pPr>
        <w:pStyle w:val="ProductList-Bullet"/>
        <w:numPr>
          <w:ilvl w:val="1"/>
          <w:numId w:val="25"/>
        </w:numPr>
      </w:pPr>
      <w:r>
        <w:t>Windows 10 Enterprise E3/</w:t>
      </w:r>
      <w:r>
        <w:t xml:space="preserve">E5 </w:t>
      </w:r>
      <w:r>
        <w:t xml:space="preserve">ต่อหนึ่งผู้ใช้ SL </w:t>
      </w:r>
    </w:p>
    <w:p w:rsidR="00E8029B" w:rsidRDefault="00DA7BC9" w:rsidP="00671FE6">
      <w:pPr>
        <w:pStyle w:val="ProductList-Bullet"/>
        <w:numPr>
          <w:ilvl w:val="1"/>
          <w:numId w:val="25"/>
        </w:numPr>
      </w:pPr>
      <w:r>
        <w:t xml:space="preserve">Windows 10 Enterprise E5 </w:t>
      </w:r>
      <w:r>
        <w:t>ต่อหนึ่งอุปกรณ์ SL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2.7.2 </w:t>
      </w:r>
      <w:r>
        <w:t>ข้อกำหนดในการจัดซื้อ</w:t>
      </w:r>
    </w:p>
    <w:p w:rsidR="00E8029B" w:rsidRDefault="00DA7BC9">
      <w:pPr>
        <w:pStyle w:val="ProductList-BodyIndented"/>
      </w:pPr>
      <w:r>
        <w:t xml:space="preserve">Windows 10 Home to Pro Right Licenses </w:t>
      </w:r>
      <w:r>
        <w:t>จะมีให้เฉพาะในลักษณะการซื้อครั้งเดียวเท่านั้น ซึ่งหน่วยทั้งหมดจะต้องมีการส่งคำสั่งซื้อภายใต้คำสั่งซื้อเดียว ลูกค้าจะต้องได้ร</w:t>
      </w:r>
      <w:r>
        <w:t>ับสิทธิการใช้งานสำหรับแต่ละอุปกรณ์ที่ได้รับอนุญาตให้ใช้สิทธิกับ Windows 10 Home และมีคุณสมบัติตามเกณฑ์ต่อไปนี้อย่างน้อยหนึ่งข้อ</w:t>
      </w:r>
    </w:p>
    <w:p w:rsidR="00E8029B" w:rsidRDefault="00DA7BC9" w:rsidP="00671FE6">
      <w:pPr>
        <w:pStyle w:val="ProductList-Bullet"/>
        <w:numPr>
          <w:ilvl w:val="1"/>
          <w:numId w:val="26"/>
        </w:numPr>
      </w:pPr>
      <w:r>
        <w:t xml:space="preserve">ได้รับอนุญาตให้ใช้สิทธิกับ Windows 10 Enterprise E3/E5 ต่อหนึ่งอุปกรณ์ หรือ </w:t>
      </w:r>
    </w:p>
    <w:p w:rsidR="00E8029B" w:rsidRDefault="00DA7BC9" w:rsidP="00671FE6">
      <w:pPr>
        <w:pStyle w:val="ProductList-Bullet"/>
        <w:numPr>
          <w:ilvl w:val="1"/>
          <w:numId w:val="26"/>
        </w:numPr>
      </w:pPr>
      <w:r>
        <w:t>มีการติดตั้ง Pro หรือ Enterprise และมีการใช้โดยผู้ใ</w:t>
      </w:r>
      <w:r>
        <w:t>ช้ที่ได้รับอนุญาตให้ใช้สิทธิของ Windows 10 Enterprise E3/E5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2.7.3 </w:t>
      </w:r>
      <w:r>
        <w:t>ข้อจำกัดของสิทธิการใช้งาน</w:t>
      </w:r>
    </w:p>
    <w:p w:rsidR="00E8029B" w:rsidRDefault="00DA7BC9">
      <w:pPr>
        <w:pStyle w:val="ProductList-BodyIndented"/>
      </w:pPr>
      <w:r>
        <w:t>สิทธิการใช้งานนี้ไม่ได้รวมถึงสิทธิในการติดตั้งหรือใช้งานอินสแตนซ์ของ Windows 10 Pro รุ่นก่อนหน้า สิทธิในการโอนต่อในข้อ 4.3 จะใช้บังคับเฉพาะกับอุปกรณ์ที่เปลี่ยนใหม่ซึ่งมีระบบปฏิบัติการที่มีคุณสมบัติตามที่กำหนดของ Pro หรือ Enterprise เท่านั้น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lastRenderedPageBreak/>
        <w:t xml:space="preserve">2.8 </w:t>
      </w:r>
      <w:r>
        <w:t>สิทธิในการ</w:t>
      </w:r>
      <w:r>
        <w:t>ซื้อ Windows 10 User OLS Activation E3/E5 Add-on User SL</w:t>
      </w:r>
    </w:p>
    <w:p w:rsidR="00E8029B" w:rsidRDefault="00DA7BC9">
      <w:pPr>
        <w:pStyle w:val="ProductList-SubClauseHeading"/>
        <w:outlineLvl w:val="5"/>
      </w:pPr>
      <w:r>
        <w:t xml:space="preserve">2.8.1 </w:t>
      </w:r>
      <w:r>
        <w:t>สิทธิการใช้งานที่มีคุณสมบัติตามที่กำหนดของ Add-on User SL</w:t>
      </w:r>
    </w:p>
    <w:p w:rsidR="00E8029B" w:rsidRDefault="00DA7BC9">
      <w:pPr>
        <w:pStyle w:val="ProductList-BodyIndented"/>
      </w:pPr>
      <w:r>
        <w:t>ลูกค้าต้องมีการลงทะเบียนแบบองค์กรที่ใช้ได้ซึ่งมีสิทธิการใช้งานที่มีคุณสมบัติตามที่กำหนดที่เกี่ยวข้อ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327"/>
        <w:gridCol w:w="510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E8029B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Windows 10 Enterprise E3 </w:t>
            </w:r>
            <w:r>
              <w:t>หรือ</w:t>
            </w:r>
            <w:r>
              <w:br/>
              <w:t>Windows VDA E3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Windows 10 User OLS Activation E3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Windows 10 Enterprise E5 </w:t>
            </w:r>
            <w:r>
              <w:t>หรือ</w:t>
            </w:r>
            <w:r>
              <w:br/>
              <w:t>Windows VDA E5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Windows 10 User OLS Activation E5</w:t>
            </w:r>
          </w:p>
        </w:tc>
      </w:tr>
    </w:tbl>
    <w:p w:rsidR="00E8029B" w:rsidRDefault="00E8029B">
      <w:pPr>
        <w:pStyle w:val="ProductList-SubClauseHeading"/>
        <w:outlineLvl w:val="5"/>
      </w:pPr>
    </w:p>
    <w:p w:rsidR="00E8029B" w:rsidRDefault="00DA7BC9">
      <w:pPr>
        <w:pStyle w:val="ProductList-SubClauseHeading"/>
        <w:outlineLvl w:val="5"/>
      </w:pPr>
      <w:r>
        <w:t xml:space="preserve">2.8.2 </w:t>
      </w:r>
      <w:r>
        <w:t>ข้อจำกัดการซื้อ Add-on User SL</w:t>
      </w:r>
    </w:p>
    <w:p w:rsidR="00E8029B" w:rsidRDefault="00DA7BC9">
      <w:pPr>
        <w:pStyle w:val="ProductList-BodyIndented"/>
      </w:pPr>
      <w:r>
        <w:t xml:space="preserve">Add-on User SL </w:t>
      </w:r>
      <w:r>
        <w:t>หนึ่งรายการจะสามารถได้รับมาสำหรับสิทธิการใช้งานที่มีคุณสมบัติตามที่กำหนดแต่ละสิทธิเท่านั้น ลูกค้าสามารถได้รับ Add-on User SL สำหรับผู้ใช้หรือผู้ใช้อุปกรณ์ที่เพิ่มในจำนวนผู้ใช้หรืออุปกรณ์ของการลงทะเบียนแบบองค์กรในระหว่างวันที่ตรวจสอบสิทธิให้เ</w:t>
      </w:r>
      <w:r>
        <w:t>ป็นไปตามจริง (กล่าวคือ ก่อนการซื้อสิทธิการใช้งานที่มีคุณสมบัติตามที่กำหนด) ภายใต้ข้อจำกัดเดียวกันกับ Add-on User SL ต่อหนึ่งสิทธิการใช้งานที่มีคุณสมบัติตามที่กำหนด (หรือชุดสิทธิการใช้งานที่มีคุณสมบัติตามที่กำหนด)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>2.9 Windows 10 S to Windows 10 Pro Switch</w:t>
      </w:r>
    </w:p>
    <w:p w:rsidR="00E8029B" w:rsidRDefault="00DA7BC9">
      <w:pPr>
        <w:pStyle w:val="ProductList-Body"/>
      </w:pPr>
      <w:r>
        <w:t>แม้ว่าจะมีการกล่าวไว้ในข้อ 2.1 ระบบปฏิบัติการที่มีคุณสมบัติตามที่กำหนดแล้วก็ตาม ลูกค้าจะสามารถอนุญาตให้ใช้สิทธิใน Windows 10 S to Pro Switch สำหรับอุปกรณ์ที่ได้รับอนุญาตให้ใช้สิทธิกับ Windows 10 S ได้</w:t>
      </w:r>
    </w:p>
    <w:p w:rsidR="00E8029B" w:rsidRDefault="00DA7BC9">
      <w:pPr>
        <w:pStyle w:val="ProductList-Offering1SubSection"/>
        <w:outlineLvl w:val="3"/>
      </w:pPr>
      <w:bookmarkStart w:id="195" w:name="_Sec813"/>
      <w:r>
        <w:t xml:space="preserve">3. </w:t>
      </w:r>
      <w:r>
        <w:t>สิทธิการใช้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</w:instrText>
            </w:r>
            <w:r>
              <w:instrText xml:space="preserve">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ระบบปฏิบัติการเดสก์ท็อป</w:t>
              </w:r>
            </w:hyperlink>
            <w:r>
              <w:t xml:space="preserve">,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(</w:t>
            </w:r>
            <w:r>
              <w:t>ส่วน Windows Defender Advanced Threat Protection ของ Windows 10 Enterprise E5 และ Windows VDA E5)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</w:instrText>
            </w:r>
            <w:r>
              <w:instrText xml:space="preserve">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สิทธิการใช้งาน Windows 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การโอนสิทธิการใช้งาน</w:t>
      </w:r>
    </w:p>
    <w:p w:rsidR="00E8029B" w:rsidRDefault="00DA7BC9">
      <w:pPr>
        <w:pStyle w:val="ProductList-Body"/>
      </w:pPr>
      <w:r>
        <w:t>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สำหรับระบบปฏิบัติการเดสก์ท็อป (ยกเว้น Windows VDA) จะเป็นแบบถาวร เว้นแต่ตามที่กำหนดไว้ในหัวข้อ Software Assurance ด้านล่าง โปรดดูข้อ</w:t>
      </w:r>
      <w:r>
        <w:t xml:space="preserve"> 4 Software Assurance </w:t>
      </w:r>
      <w:r>
        <w:t>สำหรับสิทธิในการโอนสิทธิการใช้งานต่อสำหรับ Windows SA และ Windows VDA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3.2 </w:t>
      </w:r>
      <w:r>
        <w:t>การเปิดใช้งานบน Azure AD สำหรับ Windows 10</w:t>
      </w:r>
    </w:p>
    <w:p w:rsidR="00E8029B" w:rsidRDefault="00DA7BC9">
      <w:pPr>
        <w:pStyle w:val="ProductList-Body"/>
      </w:pPr>
      <w:r>
        <w:t>สำหรับลูกค้าซึ่งใช้การเปิดใช้งานบน Azure AD สำหรับ Windows 10 ผู้ใช้ที่ได้รับอนุญาตให้ใช้สิทธิแต่ละรายจะสามารถเปิดใช</w:t>
      </w:r>
      <w:r>
        <w:t xml:space="preserve">้งานซอฟต์แวร์ใน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</w:instrText>
      </w:r>
      <w:r>
        <w:instrText xml:space="preserve">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ของอุปกรณ์ไม่เกินห้าเครื่องในเวลาเดียวกันซึ่งใช้งาน Windows 10 Pro Anniversary Update หรือ Windows 10 Enterprise Creator’s Update หรือรุ่นหลังจากนั้น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3.3 </w:t>
      </w:r>
      <w:r>
        <w:t>โปรแกรมสำหรับ Windows</w:t>
      </w:r>
    </w:p>
    <w:p w:rsidR="00E8029B" w:rsidRDefault="00DA7BC9">
      <w:pPr>
        <w:pStyle w:val="ProductList-Body"/>
      </w:pPr>
      <w:r>
        <w:t>เว้นแต่จะมีการแสดงข้อกำหนดอื่นๆ ต่อ</w:t>
      </w:r>
      <w:r>
        <w:t xml:space="preserve">ลูกค้าหรือแสดงในการตั้งค่าของโปรแกรม ลูกค้ายอมรับว่าบริการที่ลูกค้าเข้าถึงจากโปรแกรมสำหรับ Windows นั้นจะอยู่ภายใต้ข้อตกลงการให้บริการของ Microsoft ที่ </w:t>
      </w:r>
      <w:hyperlink r:id="rId97">
        <w:r>
          <w:rPr>
            <w:color w:val="00467F"/>
            <w:u w:val="single"/>
          </w:rPr>
          <w:t>http://go.microsoft.com/fwlink/?linkid=</w:t>
        </w:r>
        <w:r>
          <w:rPr>
            <w:color w:val="00467F"/>
            <w:u w:val="single"/>
          </w:rPr>
          <w:t>246338</w:t>
        </w:r>
      </w:hyperlink>
      <w:r>
        <w:t xml:space="preserve"> </w:t>
      </w:r>
      <w:r>
        <w:t xml:space="preserve">หรือในกรณีของโปรแกรมสำหรับ Windows ที่เข้าถึงบริการ Xbox ก็จะอยู่ภายใต้ข้อกำหนดการใช้งานของ Xbox.com ที่ </w:t>
      </w:r>
      <w:hyperlink r:id="rId98">
        <w:r>
          <w:rPr>
            <w:color w:val="00467F"/>
            <w:u w:val="single"/>
          </w:rPr>
          <w:t>http://xbox.com/legal/livetou</w:t>
        </w:r>
      </w:hyperlink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3.4 Windows 10 Mobile Enterprise</w:t>
      </w:r>
    </w:p>
    <w:p w:rsidR="00E8029B" w:rsidRDefault="00DA7BC9">
      <w:pPr>
        <w:pStyle w:val="ProductList-Body"/>
      </w:pPr>
      <w:r>
        <w:t>ลูกค้าที่มี Enterprise Agreement, Microsoft Products and Services Agreement หรือ Select Plus Agreement จะสามารถติดตั้งและใช้ Windows 10 Mobile Enterprise ในระหว่างระยะเวลาของข้อตกลงของตนได้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3.5 Windows 10 Multitenant Hosting</w:t>
      </w:r>
    </w:p>
    <w:p w:rsidR="00E8029B" w:rsidRDefault="00DA7BC9">
      <w:pPr>
        <w:pStyle w:val="ProductList-Body"/>
      </w:pPr>
      <w:r>
        <w:t>ลูกค้าที่มี Windows 10 Enterpr</w:t>
      </w:r>
      <w:r>
        <w:t xml:space="preserve">ise E3/E5 </w:t>
      </w:r>
      <w:r>
        <w:t>หรือ VDA E3/E5 Per User SL ซึ่งใช้การเปิดใช้งานบน Azure AD จะสามารถติดตั้ง Windows 10 Creators Update หรือซอฟต์แวร์ Current Branch ในรุ่นหลังบนเครื่องเสมือนที่ใช้งานบน Microsoft Azure หรือเซิร์ฟเวอร์ที่ใช้ร่วมกันซึ่งมี Qualified Multitenant Hosti</w:t>
      </w:r>
      <w:r>
        <w:t xml:space="preserve">ng Partner </w:t>
      </w:r>
      <w:r>
        <w:t xml:space="preserve">โดยระบุไว้ที่ </w:t>
      </w:r>
      <w:hyperlink r:id="rId99">
        <w:r>
          <w:rPr>
            <w:color w:val="00467F"/>
            <w:u w:val="single"/>
          </w:rPr>
          <w:t>www.microsoft.com/Qualified_MultiTenant_Hoster_Program</w:t>
        </w:r>
      </w:hyperlink>
      <w:r>
        <w:t xml:space="preserve"> </w:t>
      </w:r>
      <w:r>
        <w:t>ผู้ใช้ที่ได้รับอนุญาตให้ใช้สิทธิแต่ละรายจะสามารถเข้าถึงซอฟต์แวร์ได้ไม่เกินสี่อินสแตนซ์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เม</w:t>
      </w:r>
      <w:r>
        <w:t xml:space="preserve">ื่อมีการกำหนดค่าของภาพบน Microsoft Azure ลูกค้าจะต้องระบุการที่ตนใช้การให้บริการบริหารจัดการ (Host) ที่มีผู้เช่าหลายรายสำหรับ Windows 10 และปฏิบัติตามข้อกำหนดการกำหนดค่าซอฟต์แวร์อื่นๆ ซึ่งมีอยู่ที่ </w:t>
      </w:r>
      <w:hyperlink r:id="rId100">
        <w:r>
          <w:rPr>
            <w:color w:val="00467F"/>
            <w:u w:val="single"/>
          </w:rPr>
          <w:t>https://go.microsoft.com/fwlink/?linkid=846925</w:t>
        </w:r>
      </w:hyperlink>
      <w:r>
        <w:t xml:space="preserve"> </w:t>
      </w:r>
      <w:r>
        <w:t xml:space="preserve">ซึ่งไม่ได้รวมถึงค่าใช้จ่ายของเครื่องเสมือนของ Azure ข้อกำหนดการปรับใช้ที่ยึดตามพันธมิตรจะมีอยู่ที่ </w:t>
      </w:r>
      <w:hyperlink r:id="rId101">
        <w:r>
          <w:rPr>
            <w:color w:val="00467F"/>
            <w:u w:val="single"/>
          </w:rPr>
          <w:t>www.microsoft.com/Qua</w:t>
        </w:r>
        <w:r>
          <w:rPr>
            <w:color w:val="00467F"/>
            <w:u w:val="single"/>
          </w:rPr>
          <w:t>lified_MultiTenant_Hoster_Program</w:t>
        </w:r>
      </w:hyperlink>
    </w:p>
    <w:p w:rsidR="00E8029B" w:rsidRDefault="00E8029B">
      <w:pPr>
        <w:pStyle w:val="ProductList-Body"/>
      </w:pPr>
    </w:p>
    <w:p w:rsidR="00E8029B" w:rsidRDefault="00DA7BC9">
      <w:pPr>
        <w:pStyle w:val="ProductList-Offering1SubSection"/>
        <w:outlineLvl w:val="3"/>
      </w:pPr>
      <w:bookmarkStart w:id="196" w:name="_Sec841"/>
      <w:r>
        <w:t>4. Software Assurance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</w:instrText>
            </w:r>
            <w:r>
              <w:instrText xml:space="preserve">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ระบบ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lastRenderedPageBreak/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</w:instrText>
            </w:r>
            <w:r>
              <w:instrText xml:space="preserve">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เดือนมิถุนายน 2015</w:t>
              </w:r>
            </w:hyperlink>
            <w:r>
              <w:t xml:space="preserve"> (</w:t>
            </w:r>
            <w:r>
              <w:t>การสมัครใช้งาน</w:t>
            </w:r>
            <w:r>
              <w:t xml:space="preserve"> Windows Companion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การสมัครใช้งาน Windows Companion"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สิทธิการใช้งานข้ามเขต: สิทธิประโยชน์ของ SA ที่อนุญาตให้ผู้ใช้หลักของอุปกรณ์ที่ได้รับอนุญาตให้ใช้สิทธิได้รับสิทธิในการเข้าถึงจากระยะไกลและสิทธิการใช้บางอย่าง (โปรดดู</w:instrText>
            </w:r>
            <w:r>
              <w:instrText xml:space="preserve">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สิทธิการใช้งานข้ามเขต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กุมภาพันธ์ 2016 – ข้อกำหนดผลิตภัณฑ์</w:t>
              </w:r>
            </w:hyperlink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4.1 </w:t>
      </w:r>
      <w:r>
        <w:t xml:space="preserve">สิทธิการใช้เพิ่มเติมสำหรับ Windows </w:t>
      </w:r>
      <w:r>
        <w:t>10 Enterprise E3/E5 (</w:t>
      </w:r>
      <w:r>
        <w:t>ต่อหนึ่งผู้ใช้และต่อหนึ่งอุปกรณ์) และ Windows Virtual Desktop Access (VDA) E3/E5 (ต่อหนึ่งผู้ใช้และต่อหนึ่งอุปกรณ์) ที่ได้ให้ผ่าน SA</w:t>
      </w:r>
    </w:p>
    <w:p w:rsidR="00E8029B" w:rsidRDefault="00DA7BC9">
      <w:pPr>
        <w:pStyle w:val="ProductList-Body"/>
      </w:pPr>
      <w:r>
        <w:t>“</w:t>
      </w:r>
      <w:r>
        <w:rPr>
          <w:b/>
          <w:color w:val="00188F"/>
        </w:rPr>
        <w:t>ซอฟต์แวร์</w:t>
      </w:r>
      <w:r>
        <w:t xml:space="preserve">” </w:t>
      </w:r>
      <w:r>
        <w:t>ตามที่ใช้ในที่นี้จะหมายถึง Windows 10 Enterprise Current Branch หรือ Windows Enterprise LT</w:t>
      </w:r>
      <w:r>
        <w:t xml:space="preserve">SB </w:t>
      </w:r>
    </w:p>
    <w:p w:rsidR="00E8029B" w:rsidRDefault="00DA7BC9">
      <w:pPr>
        <w:pStyle w:val="ProductList-Body"/>
      </w:pPr>
      <w:r>
        <w:t>“</w:t>
      </w:r>
      <w:r>
        <w:rPr>
          <w:b/>
          <w:color w:val="00188F"/>
        </w:rPr>
        <w:t>อุปกรณ์ที่ได้รับอนุญาตให้ใช้สิทธิ</w:t>
      </w:r>
      <w:r>
        <w:t xml:space="preserve">” </w:t>
      </w:r>
      <w:r>
        <w:t>ที่ใช้ในที่นี้หมายถึงอุปกรณ์ซึ่งลูกค้าโอนสิทธิความคุ้มครองที่ใช้ได้ให้</w:t>
      </w:r>
    </w:p>
    <w:p w:rsidR="00E8029B" w:rsidRDefault="00DA7BC9">
      <w:pPr>
        <w:pStyle w:val="ProductList-Body"/>
      </w:pPr>
      <w:r>
        <w:t>“</w:t>
      </w:r>
      <w:r>
        <w:rPr>
          <w:b/>
          <w:color w:val="00188F"/>
        </w:rPr>
        <w:t>ผู้ใช้ที่ได้รับอนุญาตให้ใช้สิทธิ</w:t>
      </w:r>
      <w:r>
        <w:t xml:space="preserve">” </w:t>
      </w:r>
      <w:r>
        <w:t>ตามที่ใช้ในที่นี้จะหมายถึงผู้ใช้ซึ่งลูกค้าโอนสิทธิความคุ้มครองที่ใช้ได้ให้ หากมีการโอนสิทธิการใช้งานเบื้องต้นส</w:t>
      </w:r>
      <w:r>
        <w:t>ำหรับผู้ใช้จากผู้หนึ่งไปยังผู้อื่น ผู้ใช้เดิมของสิทธิการใช้งานนี้จะไม่ได้รับอนุญาตให้ใช้สิทธิอีกต่อไป</w:t>
      </w:r>
    </w:p>
    <w:p w:rsidR="00E8029B" w:rsidRDefault="00DA7BC9" w:rsidP="00671FE6">
      <w:pPr>
        <w:pStyle w:val="ProductList-Bullet"/>
        <w:numPr>
          <w:ilvl w:val="0"/>
          <w:numId w:val="27"/>
        </w:numPr>
      </w:pPr>
      <w:r>
        <w:t>ผู้ใช้ใดๆ ของอุปกรณ์ที่ได้รับอนุญาตให้ใช้สิทธิ หรืออุปกรณ์ใดๆ ที่ใช้โดยผู้ใช้ที่ได้รับอนุญาตให้ใช้สิทธิจะสามารถเข้าถึงแบบระยะไกลไปยังอินสแตนซ์ของซอฟต์แวร์</w:t>
      </w:r>
      <w:r>
        <w:t>ที่ทำงานใน OSE เสมือนได้ไม่เกินสี่อินสแตนซ์ หรืออินสแตนซ์ของซอฟต์แวร์ที่ทำงานใน OSE จริงหนึ่งสภาพแวดล้อมบนอุปกรณ์ที่มีไว้เพื่อการใช้ของลูกค้าได้หนึ่งอินสแตนซ์</w:t>
      </w:r>
    </w:p>
    <w:p w:rsidR="00E8029B" w:rsidRDefault="00DA7BC9" w:rsidP="00671FE6">
      <w:pPr>
        <w:pStyle w:val="ProductList-Bullet"/>
        <w:numPr>
          <w:ilvl w:val="0"/>
          <w:numId w:val="27"/>
        </w:numPr>
      </w:pPr>
      <w:r>
        <w:t>โปรดดูข้อ 2.1.2.1 และ 2.1.2.2 สำหรับข้อจำกัดการใช้บนระบบปฏิบัติการที่มีเงื่อนไขให้มีคุณสมบัติตามท</w:t>
      </w:r>
      <w:r>
        <w:t>ี่กำหนด</w:t>
      </w:r>
    </w:p>
    <w:p w:rsidR="00E8029B" w:rsidRDefault="00DA7BC9" w:rsidP="00671FE6">
      <w:pPr>
        <w:pStyle w:val="ProductList-Bullet"/>
        <w:numPr>
          <w:ilvl w:val="0"/>
          <w:numId w:val="27"/>
        </w:numPr>
      </w:pPr>
      <w:r>
        <w:t>ลูกค้าสามารถสร้างและจัดเก็บอินสแตนซ์ของซอฟต์แวร์ได้หนึ่งอินสแตนซ์บนไดรฟ์ USB หนึ่งหรือสองไดรฟ์ผ่าน Windows to Go และนำมาใช้บนอุปกรณ์ที่ได้รับอนุญาตให้ใช้สิทธิหากเป็นการอนุญาตให้ใช้สิทธิต่อหนึ่งอุปกรณ์ หรือบนอุปกรณ์ใดๆ โดยผู้ใช้ที่ได้รับอนุญาตให้ใช้</w:t>
      </w:r>
      <w:r>
        <w:t>สิทธิต่อผู้ใช้หนึ่งราย</w:t>
      </w:r>
    </w:p>
    <w:p w:rsidR="00E8029B" w:rsidRDefault="00DA7BC9" w:rsidP="00671FE6">
      <w:pPr>
        <w:pStyle w:val="ProductList-Bullet"/>
        <w:numPr>
          <w:ilvl w:val="0"/>
          <w:numId w:val="27"/>
        </w:numPr>
      </w:pPr>
      <w:r>
        <w:t>ลูกค้าสามารถใช้งาน Windows 10 Pro หรือรุ่นก่อนหน้าใดๆ ของซอฟต์แวร์ แทนการใช้งานอินสแตนซ์ใดๆ ที่ได้รับอนุญาตในหัวข้อนี้ได้</w:t>
      </w:r>
    </w:p>
    <w:p w:rsidR="00E8029B" w:rsidRDefault="00DA7BC9" w:rsidP="00671FE6">
      <w:pPr>
        <w:pStyle w:val="ProductList-Bullet"/>
        <w:numPr>
          <w:ilvl w:val="0"/>
          <w:numId w:val="27"/>
        </w:numPr>
      </w:pPr>
      <w:r>
        <w:t>ลูกค้าไม่จำเป็นต้องมีสิทธิการใช้งานในการเข้าใช้อินสแตนซ์ที่ได้รับอนุญาตของลูกค้าเพียงเพื่อจัดการซอฟต์แวร์เท่านั</w:t>
      </w:r>
      <w:r>
        <w:t>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สิทธิในคอลัมน์แรกของตารางจะใช้บังคับกับสิทธิการใช้งานที่ระบุไว้ในคอลัมน์ทางด้านขวาในกรณีที่มีการทำเครื่องหมายในช่องที่เชื่อมโยงกับสิทธิการใช้งานนั้นๆ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782"/>
        <w:gridCol w:w="924"/>
        <w:gridCol w:w="580"/>
        <w:gridCol w:w="924"/>
        <w:gridCol w:w="5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E8029B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  <w:r>
              <w:rPr>
                <w:color w:val="FFFFFF"/>
              </w:rPr>
              <w:br/>
              <w:t>E3/E5</w:t>
            </w:r>
          </w:p>
        </w:tc>
      </w:tr>
      <w:tr w:rsidR="00E8029B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E8029B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หนึ่งอุปกรณ์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ผู้ใช้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หนึ่งอุปกรณ์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ผู้ใช้</w:t>
            </w:r>
          </w:p>
        </w:tc>
      </w:tr>
      <w:tr w:rsidR="00E8029B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ลูกค้าสามารถใช้งาน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ได้ไม่เกินสี่อินสแตนซ์ใน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</w:instrText>
            </w:r>
            <w:r>
              <w:instrText xml:space="preserve">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และหนึ่ง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"OSE </w:instrText>
            </w:r>
            <w:r>
      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</w:instrText>
            </w:r>
            <w:r>
              <w:instrText xml:space="preserve">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ภายในเครื่องบน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      </w:r>
            <w:r>
              <w:fldChar w:fldCharType="separate"/>
            </w:r>
            <w:r>
              <w:rPr>
                <w:color w:val="0563C1"/>
              </w:rPr>
              <w:t>อุปกรณ์</w:t>
            </w:r>
            <w:r>
              <w:rPr>
                <w:color w:val="0563C1"/>
              </w:rPr>
              <w:t>ที่ได้รับอนุญาตให้ใช้สิทธิ</w:t>
            </w:r>
            <w:r>
              <w:fldChar w:fldCharType="end"/>
            </w:r>
            <w:r>
              <w:t xml:space="preserve"> </w:t>
            </w:r>
            <w:r>
              <w:t>สำหรับ Windows VDA (ต่อหนึ่งอุปกรณ์) สิทธิการใช้ภายในนี้จะใช้บังคับเฉพาะในกรณีที่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</w:instrText>
            </w:r>
            <w:r>
              <w:instrText xml:space="preserve">ความนี้ พาร์ติชันหรือเบลดของฮาร์ดแวร์ถือเป็นอุปกรณ์เป็นคนละชิ้น" </w:instrText>
            </w:r>
            <w:r>
              <w:fldChar w:fldCharType="separate"/>
            </w:r>
            <w:r>
              <w:rPr>
                <w:color w:val="0563C1"/>
              </w:rPr>
              <w:t>อุปกรณ์ที่ได้รับอนุญาตให้ใช้สิทธิ</w:t>
            </w:r>
            <w:r>
              <w:fldChar w:fldCharType="end"/>
            </w:r>
            <w:r>
              <w:t>ยังมีการได้รับอนุญาตให้ใช้สิทธิสำหรับ Windows 10/8.1 Pro หรือ Enterprise, หรือ Windows 7 Professional หรือ Enterprise หากมีการใช้</w:t>
            </w: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ทั้งหมดที่ได้รับอนุญาตให้ใช้งานใน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ที่ได้รับการกำหนดค่าให้ใช้</w:instrText>
            </w:r>
            <w:r>
              <w:instrText xml:space="preserve">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ภายในเครื่อง ลูกค้าจะสามารถใช้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</w:instrText>
            </w:r>
            <w:r>
              <w:instrText xml:space="preserve">\s NoStyle \t "OSE </w:instrText>
            </w:r>
            <w:r>
      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 xml:space="preserve">ได้เฉพาะเพื่อให้บริการบริหารจัดการ (Host) และจัดการ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เท่านั้น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ลูกค้าสามารถใช้งานอินสแตนซ์ได้ไม่เกินสี่</w:t>
            </w: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และหนึ่ง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</w:instrText>
            </w:r>
            <w:r>
              <w:instrText xml:space="preserve">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</w:instrText>
            </w:r>
            <w:r>
              <w:instrText xml:space="preserve">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ภายในเครื่องบนอุปกรณ์ที่ได้รับอนุญาตให้ใช้งาน Windows 10/8.1 Pro หรือ Windows 10/8.1 Enterprise หรือ Windows 7 Professional หรือ Windows 7 Enterprise หากมีการใช้</w:t>
            </w:r>
            <w:r>
              <w:fldChar w:fldCharType="begin"/>
            </w:r>
            <w:r>
              <w:instrText xml:space="preserve"> AutoTextList   \s NoStyl</w:instrText>
            </w:r>
            <w:r>
              <w:instrText>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ทั้งหมดที่ได้รับอนุญาตให้ใช้งานใน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ที่ได้รับการกำหนดค่าให้ใช</w:instrText>
            </w:r>
            <w:r>
              <w:instrText xml:space="preserve">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ภายในเครื่อง ลูกค้าจะสามารถใช้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"OSE </w:instrText>
            </w:r>
            <w:r>
      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 xml:space="preserve">ได้เฉพาะเพื่อให้บริการบริหารจัดการ (Host) และจัดการ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เท่านั้น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ลูกค้าสามารถติดตั้งซอฟต์แวร์บนอุปกรณ์ที่ได้รับอนุญาตให้ใช้สิทธิ Windows ซึ่งมี Integrated Screen เป็นแนวทแยงมุมไม่เกิน 10.1” ได้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5"/>
      </w:pPr>
      <w:r>
        <w:t>4.1.1 Windows 10 Enterprise Current Branch Rights</w:t>
      </w:r>
    </w:p>
    <w:p w:rsidR="00E8029B" w:rsidRDefault="00DA7BC9">
      <w:pPr>
        <w:pStyle w:val="ProductList-BodyIndented"/>
      </w:pPr>
      <w:r>
        <w:t xml:space="preserve">Windows 10 Enterprise Current Branch </w:t>
      </w:r>
      <w:r>
        <w:t>จะสามารถใช้ได้เฉพาะโดยลูกค้าที่ม</w:t>
      </w:r>
      <w:r>
        <w:t>ีสิทธิการใช้งาน SA, Windows 10 Enterprise E3/E5 หรือ VDA ลูกค้าซึ่งปล่อยให้ SA หมดอายุลงจะต้องถอนการติดตั้ง Windows 10 Enterprise Current Branch ลูกค้าที่มีสิทธิแบบไม่จำกัดระยะเวลาใน Windows Enterprise จะสามารถติดตั้ง Windows Enterprise LTSB ในรุ่นที่เป็นป</w:t>
      </w:r>
      <w:r>
        <w:t>ัจจุบันในเวลาที่หมดอายุได้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4.2 </w:t>
      </w:r>
      <w:r>
        <w:t>ระบบปฏิบัติการ (OS) ที่มีคุณสมบัติตามที่กำหนด</w:t>
      </w:r>
    </w:p>
    <w:p w:rsidR="00E8029B" w:rsidRDefault="00DA7BC9">
      <w:pPr>
        <w:pStyle w:val="ProductList-Body"/>
      </w:pPr>
      <w:r>
        <w:t>อุปกรณ์แต่ละเครื่องที่ลูกค้าได้รับ SA และจะใช้งานการอัปเกรด Windows 10 Enterprise จะต้องมีสิทธิในการใช้งานหนึ่งในระบบปฏิบัติการที่มีคุณสมบัติตามที่กำหนดที่ระบุไว้โดยประเภทโปรแกรม</w:t>
      </w:r>
      <w:r>
        <w:t>ในตารางระบบปฏิบัติการที่มีคุณสมบัติตามที่กำหนดในหัวข้อเงื่อนไขผลิตภัณฑ์ข้างต้น</w:t>
      </w:r>
    </w:p>
    <w:p w:rsidR="00E8029B" w:rsidRDefault="00DA7BC9" w:rsidP="00671FE6">
      <w:pPr>
        <w:pStyle w:val="ProductList-Bullet"/>
        <w:numPr>
          <w:ilvl w:val="0"/>
          <w:numId w:val="28"/>
        </w:numPr>
      </w:pPr>
      <w:r>
        <w:t>ลูกค้าที่ซื้อ SA ก่อนหน้านี้สำหรับ Windows Pro จะสามารถต่ออายุ SA บนอุปกรณ์ที่ครอบคลุมได้โดยไม่จำเป็นต้องซื้อสิทธิการอัปเกรด Windows Enterprise</w:t>
      </w:r>
    </w:p>
    <w:p w:rsidR="00E8029B" w:rsidRDefault="00DA7BC9" w:rsidP="00671FE6">
      <w:pPr>
        <w:pStyle w:val="ProductList-Bullet"/>
        <w:numPr>
          <w:ilvl w:val="0"/>
          <w:numId w:val="28"/>
        </w:numPr>
      </w:pPr>
      <w:r>
        <w:t>ลูกค้าซึ่งได้ซื้อการอัปเกรด Windo</w:t>
      </w:r>
      <w:r>
        <w:t xml:space="preserve">ws Pro + SA </w:t>
      </w:r>
      <w:r>
        <w:t>ก่อนหน้านี้จะสามารถซื้อการอัปเกรด Pro +SA ต่อไปได้จนกว่าจะสิ้นสุดระยะเวลาการลงทะเบียนหรือข้อตกลงของตน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4.3 </w:t>
      </w:r>
      <w:r>
        <w:t>การโอนต่อ Windows Software Assurance ต่อหนึ่งอุปกรณ์</w:t>
      </w:r>
    </w:p>
    <w:p w:rsidR="00E8029B" w:rsidRDefault="00DA7BC9">
      <w:pPr>
        <w:pStyle w:val="ProductList-Body"/>
      </w:pPr>
      <w:r>
        <w:t>แม้ว่าจะมีกฎการโอนสิทธิการใช้งานที่ระบุไว้ข้างต้นก็ตาม ลูกค้าจะสามารถโอนความคุ้มครอง</w:t>
      </w:r>
      <w:r>
        <w:t>ของ Windows SA ต่อหนึ่งอุปกรณ์ซึ่งมีสิทธิการอัปเกรด Windows Enterprise ที่เกี่ยวข้องจากอุปกรณ์ดั้งเดิมต่อไปยังอุปกรณ์ที่เปลี่ยนใหม่ แต่ต้องไม่ใช่ในระยะเวลาอันสั้น (กล่าวคือ ไม่ใช่ภายใน 90 วันของการโอนสิทธิครั้งล่าสุด) ตราบเท่าที่ (1) ลูกค้ามีสิทธิการใช้งาน</w:t>
      </w:r>
      <w:r>
        <w:t>และติดตั้งระบบปฏิบัติการที่มีคุณสมบัติตามที่กำหนดรุ่นล่าสุดลงในอุปกรณ์ที่เปลี่ยนใหม่ และลูกค้าโอนสิทธิการใช้งาน Windows Enterprise เบื้องต้นต่อไปยังอุปกรณ์ที่เปลี่ยนใหม่เดียวกันนั้น และ (2) ลูกค้านำการอัปเกรดระบบปฏิบัติการใดๆ ที่เกี่ยวข้องออกจากอุปกรณ์ดั้ง</w:t>
      </w:r>
      <w:r>
        <w:t>เดิม การโอนต่อสิทธิการอัปเกรด Windows Enterprise จะสามารถทำได้เฉพาะที่ร่วมกับการโอนต่อความคุ้มครองของ Windows Software Assurance ต่อหนึ่งอุปกรณ์ที่ใช้ได้เท่านั้น ลูกค้าสามารถโอนต่อสิทธิการใช้งาน Windows VDA ต่อหนึ่งอุปกรณ์ไปยังอุปกรณ์อื่นได้โดยเป็นไปตามข้อ</w:t>
      </w:r>
      <w:r>
        <w:t>กำหนดและเงื่อนไขที่โดยทั่วไปแล้วมีผลใช้บังคับกับ Device SL ใน “การโอนและการโอนต่อสิทธิการใช้งาน” ใน</w:t>
      </w:r>
      <w:hyperlink w:anchor="_Sec537">
        <w:r>
          <w:rPr>
            <w:color w:val="00467F"/>
            <w:u w:val="single"/>
          </w:rPr>
          <w:t>ข้อกำหนดสิทธิการใช้งานสากล</w:t>
        </w:r>
      </w:hyperlink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lastRenderedPageBreak/>
        <w:t xml:space="preserve">4.4 </w:t>
      </w:r>
      <w:r>
        <w:t>กฎการโอนสิทธิการใช้งาน Windows 10 Enterprise ต่อผู้ใช้หนึ่งราย</w:t>
      </w:r>
    </w:p>
    <w:p w:rsidR="00E8029B" w:rsidRDefault="00DA7BC9">
      <w:pPr>
        <w:pStyle w:val="ProductList-SubClauseHeading"/>
        <w:outlineLvl w:val="5"/>
      </w:pPr>
      <w:r>
        <w:t xml:space="preserve">4.4.1 Windows 10 Enterprise </w:t>
      </w:r>
      <w:r>
        <w:t>E3/E5 User SLs</w:t>
      </w:r>
    </w:p>
    <w:p w:rsidR="00E8029B" w:rsidRDefault="00DA7BC9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จะต้องเป็น</w:t>
      </w:r>
      <w:r>
        <w:fldChar w:fldCharType="begin"/>
      </w:r>
      <w:r>
        <w:instrText xml:space="preserve"> AutoTextList   \s NoStyle \t "</w:instrText>
      </w:r>
      <w:r>
        <w:instrText>ผู้ใช้หลัก หมายถึงผู้ใช้ซึ่งใช้อุปกรณ์ที่ได้รับอนุ</w:instrText>
      </w:r>
      <w:r>
        <w:instrText xml:space="preserve">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ของอุปกรณ์อย่างน้อยหนึ่งเครื่องที่ได้รับอนุญาตให้ใช้สิทธิสำหรับ Windows 10 Pro หรือ Enterprise, Windows 8.1 Pro หรือ Enterprise หรือ Windows 7 Professional หรือ Enterprise อุปกรณ์หนึ่งเครื่อง</w:t>
      </w:r>
      <w:r>
        <w:t>ที่ว่านี้ยังจะต้องเป็นอุปกรณ์การทำงานหลักของผู้ใช้หลักด้วย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4.4.2 Windows 10 Enterprise E3/E5 </w:t>
      </w:r>
      <w:r>
        <w:t>และ VDA User Add-ons</w:t>
      </w:r>
    </w:p>
    <w:p w:rsidR="00E8029B" w:rsidRDefault="00DA7BC9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</w:t>
      </w:r>
      <w:r>
        <w:rPr>
          <w:color w:val="0563C1"/>
        </w:rPr>
        <w:t>้สิทธิ</w:t>
      </w:r>
      <w:r>
        <w:fldChar w:fldCharType="end"/>
      </w:r>
      <w:r>
        <w:t>จะต้องเป็น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ของอุปกรณ์ที่มีความคุ้มครองของ SA ที่ใช้ได้สำหรับ Windows Desktop Operating System หรือ Win</w:t>
      </w:r>
      <w:r>
        <w:t>dows VDA Coverage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4.5 Windows 10 Enterprise </w:t>
      </w:r>
      <w:r>
        <w:t>และ Windows VDA E3/E5, Add-on และ Step-Up</w:t>
      </w:r>
    </w:p>
    <w:p w:rsidR="00E8029B" w:rsidRDefault="00DA7BC9">
      <w:pPr>
        <w:pStyle w:val="ProductList-Body"/>
      </w:pPr>
      <w:r>
        <w:t xml:space="preserve">Windows 10 Enterprise </w:t>
      </w:r>
      <w:r>
        <w:t>และ Windows VDA E3/E5, Add-on และ Step-Up เป็นสิทธิการใช้งานของการสมัครที่</w:t>
      </w:r>
    </w:p>
    <w:p w:rsidR="00E8029B" w:rsidRDefault="00DA7BC9" w:rsidP="00671FE6">
      <w:pPr>
        <w:pStyle w:val="ProductList-Bullet"/>
        <w:numPr>
          <w:ilvl w:val="0"/>
          <w:numId w:val="29"/>
        </w:numPr>
      </w:pPr>
      <w:r>
        <w:t>เป็นการซื้อเพิ่มเติมจาก (และเกี่ยวข้องกับอุปกรณ์หรือผู้ใช้ที่ได้รับอนุญา</w:t>
      </w:r>
      <w:r>
        <w:t xml:space="preserve">ตให้ใช้สิทธิสำหรับ) ระบบปฏิบัติการเดสก์ท็อปของ Windows ที่มีความคุ้มครองของ SA (“ความคุ้มครองที่มีคุณสมบัติตามที่กำหนด”), Windows E3 ต่อหนึ่งผู้ใช้ หรือ VDA E3 ต่อหนึ่งอุปกรณ์หรือต่อหนึ่งผู้ใช้ (“สิทธิการใช้งานที่มีคุณสมบัติตามที่กำหนด”) และ </w:t>
      </w:r>
    </w:p>
    <w:p w:rsidR="00E8029B" w:rsidRDefault="00DA7BC9" w:rsidP="00671FE6">
      <w:pPr>
        <w:pStyle w:val="ProductList-Bullet"/>
        <w:numPr>
          <w:ilvl w:val="0"/>
          <w:numId w:val="29"/>
        </w:numPr>
      </w:pPr>
      <w:r>
        <w:t>สิ้นอายุเมื่อ</w:t>
      </w:r>
      <w:r>
        <w:t>ความคุ้มครองที่มีคุณสมบัติหรือสิทธิการใช้งานที่มีคุณสมบัติตามที่กำหนดสิ้นอายุ</w:t>
      </w:r>
    </w:p>
    <w:p w:rsidR="00E8029B" w:rsidRDefault="00DA7BC9">
      <w:pPr>
        <w:pStyle w:val="ProductList-Body"/>
      </w:pPr>
      <w:r>
        <w:t>สำหรับ Windows 10 Enterprise และ Windows VDA E3/E5, ต่อหนึ่งผู้ใช้ Add-on และ Step-Up นอกเหนือจากที่ระบุไว้ข้างต้น</w:t>
      </w:r>
    </w:p>
    <w:p w:rsidR="00E8029B" w:rsidRDefault="00DA7BC9" w:rsidP="00671FE6">
      <w:pPr>
        <w:pStyle w:val="ProductList-Bullet"/>
        <w:numPr>
          <w:ilvl w:val="0"/>
          <w:numId w:val="30"/>
        </w:numPr>
      </w:pPr>
      <w:r>
        <w:t>ลูกค้าต้องโอนสิทธิการใช้งานให้กับผู้ใช้หลักของอุปกรณ์ที่ได้รับอ</w:t>
      </w:r>
      <w:r>
        <w:t>นุญาต (ซึ่งต้องเป็นอุปกรณ์การทำงานหลักของผู้ใช้หลักด้วย) และ</w:t>
      </w:r>
    </w:p>
    <w:p w:rsidR="00E8029B" w:rsidRDefault="00DA7BC9" w:rsidP="00671FE6">
      <w:pPr>
        <w:pStyle w:val="ProductList-Bullet"/>
        <w:numPr>
          <w:ilvl w:val="0"/>
          <w:numId w:val="30"/>
        </w:numPr>
      </w:pPr>
      <w:r>
        <w:t>การใช้ซอฟต์แวร์ Windows Enterprise จะอยู่ภายใต้ข้อกำหนดสิทธิการใช้งาน Windows Enterprise ต่อหนึ่งผู้ใช้หรือข้อกำหนดสิทธิการใช้งาน VDA ต่อหนึ่งผู้ใช้ ซึ่งเกี่ยวข้องกับความคุ้มครองที่มีคุณสมบัติตาม</w:t>
      </w:r>
      <w:r>
        <w:t xml:space="preserve">ที่กำหนดหรือสิทธิการใช้งานที่มีคุณสมบัติตามที่กำหนดตามลำดับ </w:t>
      </w:r>
    </w:p>
    <w:p w:rsidR="00E8029B" w:rsidRDefault="00DA7BC9">
      <w:pPr>
        <w:pStyle w:val="ProductList-Body"/>
      </w:pPr>
      <w:r>
        <w:t>แม้ว่าจะมีสิทธิในการโอนสิทธิการใช้งานทั่วไปต่อก็ตาม สิทธิการใช้งาน Add-on และ Step-Up เหล่านี้จะสามารถโอนต่อไปยังเฉพาะผู้ใช้หลักของอุปกรณ์อื่นๆ ซึ่งมีความคุ้มครองที่มีคุณสมบัติตามที่กำหนดหรือสิทธิการใช้งานที่มีคุณสมบัติตามที่กำหนดเท่านั้น Windows 10 Enterp</w:t>
      </w:r>
      <w:r>
        <w:t xml:space="preserve">rise </w:t>
      </w:r>
      <w:r>
        <w:t>หรือ Windows VDA E3/E5, Add-on หรือ Step-Up จะสามารถซื้อได้ในปริมาณที่ไม่เกินจำนวนทั้งหมดของ SA ที่มีคุณสมบัติตามที่กำหนด, ผู้ใช้ที่ได้รับอนุญาตให้ใช้สิทธิของ Windows 10 Enterprise E3 หรืออุปกรณ์หรือผู้ใช้ที่ได้รับอนุญาตให้ใช้สิทธิของ Windows VDA E3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4.6 </w:t>
      </w:r>
      <w:r>
        <w:t>การลงทะเบียนแบบองค์กรร่วมกับความคุ้มครอง Windows SA หรือ VDA ของ Windows ต่อหนึ่งผู้ใช้และต่อหนึ่งอุปกรณ์</w:t>
      </w:r>
    </w:p>
    <w:p w:rsidR="00E8029B" w:rsidRDefault="00DA7BC9">
      <w:pPr>
        <w:pStyle w:val="ProductList-Body"/>
      </w:pPr>
      <w:r>
        <w:t>ลูกค้าที่ต้องการผสมผสานสิทธิการใช้งาน Windows SA ต่อหนึ่งอุปกรณ์และ Windows SA ต่อหนึ่งผู้ใช้ สามารถดำเนินการดังกล่าวได้ตราบใดที่:</w:t>
      </w:r>
    </w:p>
    <w:p w:rsidR="00E8029B" w:rsidRDefault="00DA7BC9" w:rsidP="00671FE6">
      <w:pPr>
        <w:pStyle w:val="ProductList-Bullet"/>
        <w:numPr>
          <w:ilvl w:val="0"/>
          <w:numId w:val="31"/>
        </w:numPr>
      </w:pPr>
      <w:r>
        <w:t>ผู้ใช้ทั้งหมดที</w:t>
      </w:r>
      <w:r>
        <w:t>่ใช้อุปกรณ์ที่มีคุณสมบัติตามที่กำหนดแต่ไม่มีสิทธิการใช้งาน ได้รับสิทธิการใช้งาน Windows SA ต่อหนึ่งผู้ใช้ (User SL หรือ Add-on User SL) และ</w:t>
      </w:r>
    </w:p>
    <w:p w:rsidR="00E8029B" w:rsidRDefault="00DA7BC9" w:rsidP="00671FE6">
      <w:pPr>
        <w:pStyle w:val="ProductList-Bullet"/>
        <w:numPr>
          <w:ilvl w:val="0"/>
          <w:numId w:val="31"/>
        </w:numPr>
      </w:pPr>
      <w:r>
        <w:t>อุปกรณ์ที่มีคุณสมบัติตามที่กำหนดทั้งหมดถูกใช้โดยผู้ใช้ที่ไม่มีสิทธิการใช้งาน ได้รับสิทธิการใช้งาน Windows SA ต่อหนึ่</w:t>
      </w:r>
      <w:r>
        <w:t>งอุปกรณ์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4.7 </w:t>
      </w:r>
      <w:r>
        <w:t>สิทธิในการซื้อ Windows 10 Enterprise ต่อหนึ่งผู้ใช้ From SA SLs</w:t>
      </w:r>
    </w:p>
    <w:p w:rsidR="00E8029B" w:rsidRDefault="00DA7BC9">
      <w:pPr>
        <w:pStyle w:val="ProductList-SubClauseHeading"/>
        <w:outlineLvl w:val="5"/>
      </w:pPr>
      <w:r>
        <w:t>4.7.1 Enterprise Agreement</w:t>
      </w:r>
    </w:p>
    <w:p w:rsidR="00E8029B" w:rsidRDefault="00DA7BC9">
      <w:pPr>
        <w:pStyle w:val="ProductList-BodyIndented"/>
      </w:pPr>
      <w:r>
        <w:t xml:space="preserve">From SA User SL </w:t>
      </w:r>
      <w:r>
        <w:t>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ที่ใช้ได้สำหรับผลิตภัณฑ์ที่มีคุณสม</w:t>
      </w:r>
      <w:r>
        <w:t>บัติตามที่กำหนดในตารางด้านล่าง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367"/>
        <w:gridCol w:w="506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SA </w:t>
            </w:r>
            <w:r>
              <w:t>สำหรับ Windows Desktop Operating System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From SA (SL)</w:t>
            </w:r>
            <w:r>
              <w:rPr>
                <w:vertAlign w:val="superscript"/>
              </w:rPr>
              <w:t>1</w:t>
            </w:r>
          </w:p>
        </w:tc>
      </w:tr>
      <w:tr w:rsidR="00E8029B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Windows 10 Enterprise E5 </w:t>
            </w:r>
            <w:r>
              <w:t>ต่อหนึ่งผู้ใช้ From SA</w:t>
            </w:r>
            <w:r>
              <w:rPr>
                <w:vertAlign w:val="superscript"/>
              </w:rPr>
              <w:t>1</w:t>
            </w:r>
          </w:p>
        </w:tc>
      </w:tr>
    </w:tbl>
    <w:p w:rsidR="00E8029B" w:rsidRDefault="00DA7BC9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>4.7.2 Enterprise Subscription Agreement</w:t>
      </w:r>
    </w:p>
    <w:p w:rsidR="00E8029B" w:rsidRDefault="00DA7BC9">
      <w:pPr>
        <w:pStyle w:val="ProductList-BodyIndented"/>
      </w:pPr>
      <w:r>
        <w:t xml:space="preserve">สิทธิการใช้งานจากการสมัครสำหรับ Software Assurance สำหรับ Windows Desktop Operating System อาจมีการซื้อเมื่อครบรอบปีของ </w:t>
      </w:r>
      <w:r>
        <w:t xml:space="preserve">Enrollment </w:t>
      </w:r>
      <w:r>
        <w:t>ของลูกค้าหรือเมื่อเริ่ม enrollment term ใหม่กับ Microsoft 365 E3/E5 From SA User SL สิทธิการใช้งานจากการสมัครจะต้องมีการซื้อเป็นเวลาอย่างน้อยสามปีก่อนที่จะซื้อ From SA User SL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>4.8 Microsoft Desktop Optimization Pack (MDOP)</w:t>
      </w:r>
    </w:p>
    <w:p w:rsidR="00E8029B" w:rsidRDefault="00DA7BC9">
      <w:pPr>
        <w:pStyle w:val="ProductList-Body"/>
      </w:pPr>
      <w:r>
        <w:t>ลูกค้าสามารถติดตั้งแล</w:t>
      </w:r>
      <w:r>
        <w:t>ะใช้ฟังก์ชันการทำงานของการจัดการใน MDOP บนอุปกรณ์อื่นๆ ของลูกค้าที่มีไว้เพื่อการใช้ของตนในการจัดการซอฟต์แวร์บนอุปกรณ์ที่ได้รับอนุญาตให้ใช้สิทธิหรืออุปกรณ์ของผู้ใช้ที่ได้รับอนุญาตให้ใช้สิทธิ ลูกค้ายังสามารถใช้ AGPM, DaRT และ UE-V เพื่อจัดการซอฟต์แวร์บนเซิร์</w:t>
      </w:r>
      <w:r>
        <w:t>ฟเวอร์ภายในโดเมนของตนได้ ตราบใดที่เดสก์ท็อปภายในโดเมนนั้นได้รับสิทธิการใช้งานสำหรับการใช้งาน MDOP</w:t>
      </w:r>
    </w:p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5"/>
      </w:pPr>
      <w:r>
        <w:t xml:space="preserve">4.8.1 </w:t>
      </w:r>
      <w:r>
        <w:t>สิทธิใน MDOP</w:t>
      </w:r>
    </w:p>
    <w:p w:rsidR="00E8029B" w:rsidRDefault="00DA7BC9">
      <w:pPr>
        <w:pStyle w:val="ProductList-BodyIndented"/>
      </w:pPr>
      <w:r>
        <w:t>ลูกค้าต่อไปนี้มีสิทธิที่จะใช้ MDOP และไม่จำเป็นต้องซื้อ MDOP แยกต่างหาก</w:t>
      </w:r>
    </w:p>
    <w:p w:rsidR="00E8029B" w:rsidRDefault="00DA7BC9" w:rsidP="00671FE6">
      <w:pPr>
        <w:pStyle w:val="ProductList-Bullet"/>
        <w:numPr>
          <w:ilvl w:val="1"/>
          <w:numId w:val="32"/>
        </w:numPr>
      </w:pPr>
      <w:r>
        <w:t xml:space="preserve">Windows Enterprise 10 E3/E5 </w:t>
      </w:r>
      <w:r>
        <w:t>ต่อหนึ่งผู้ใช้ SL;</w:t>
      </w:r>
    </w:p>
    <w:p w:rsidR="00E8029B" w:rsidRDefault="00DA7BC9" w:rsidP="00671FE6">
      <w:pPr>
        <w:pStyle w:val="ProductList-Bullet"/>
        <w:numPr>
          <w:ilvl w:val="1"/>
          <w:numId w:val="32"/>
        </w:numPr>
      </w:pPr>
      <w:r>
        <w:t>Windows 10 Enterpri</w:t>
      </w:r>
      <w:r>
        <w:t xml:space="preserve">se E5 </w:t>
      </w:r>
      <w:r>
        <w:t>ต่อหนึ่งอุปกรณ์ SL;</w:t>
      </w:r>
    </w:p>
    <w:p w:rsidR="00E8029B" w:rsidRDefault="00DA7BC9" w:rsidP="00671FE6">
      <w:pPr>
        <w:pStyle w:val="ProductList-Bullet"/>
        <w:numPr>
          <w:ilvl w:val="1"/>
          <w:numId w:val="32"/>
        </w:numPr>
      </w:pPr>
      <w:r>
        <w:t xml:space="preserve">Windows 10 Enterprise VDA </w:t>
      </w:r>
      <w:r>
        <w:t xml:space="preserve">ต่อหนึ่งผู้ใช้ SL; or </w:t>
      </w:r>
    </w:p>
    <w:p w:rsidR="00E8029B" w:rsidRDefault="00DA7BC9" w:rsidP="00671FE6">
      <w:pPr>
        <w:pStyle w:val="ProductList-Bullet"/>
        <w:numPr>
          <w:ilvl w:val="1"/>
          <w:numId w:val="32"/>
        </w:numPr>
      </w:pPr>
      <w:r>
        <w:t>ข้อตกลงที่ทำในวันที่ 1 สิงหาคม 2015 หรือวันที่มีผลบังคับใช้หลังจากนั้น และ VDA ต่อหนึ่งอุปกรณ์ หรือ Windows 10 Enterprise E3 ต่อหนึ่งอุปกรณ์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4.9 </w:t>
      </w:r>
      <w:r>
        <w:t>โปรแกรมด้านวิชาการ</w:t>
      </w:r>
    </w:p>
    <w:p w:rsidR="00E8029B" w:rsidRDefault="00DA7BC9">
      <w:pPr>
        <w:pStyle w:val="ProductList-Body"/>
      </w:pPr>
      <w:r>
        <w:t>รายการต่อไปนี้จะ</w:t>
      </w:r>
      <w:r>
        <w:t>ใช้บังคับกับลูกค้าในโปรแกรม Academic Volume Licensing ทั้งหมด</w:t>
      </w:r>
    </w:p>
    <w:p w:rsidR="00E8029B" w:rsidRDefault="00DA7BC9">
      <w:pPr>
        <w:pStyle w:val="ProductList-SubClauseHeading"/>
        <w:outlineLvl w:val="5"/>
      </w:pPr>
      <w:r>
        <w:lastRenderedPageBreak/>
        <w:t xml:space="preserve">4.9.1 </w:t>
      </w:r>
      <w:r>
        <w:t>สิทธิใน Windows Enterprise LTSB</w:t>
      </w:r>
    </w:p>
    <w:p w:rsidR="00E8029B" w:rsidRDefault="00DA7BC9">
      <w:pPr>
        <w:pStyle w:val="ProductList-BodyIndented"/>
      </w:pPr>
      <w:r>
        <w:t>สถาบันการศึกษาที่มี Windows 10 Enterprise E3/E5 หรือ Windows 10 Education E3/E5 จะสามารถติดตั้ง Windows 10 Enterprise LTSB แทนที่อินสแตนซ์แบบไม่จำกัดระยะเวล</w:t>
      </w:r>
      <w:r>
        <w:t>าใดๆ ที่ได้รับอนุญาตได้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4.9.2 </w:t>
      </w:r>
      <w:r>
        <w:t>สิทธิใน Windows 10 Enterprise, Windows 10 Education Edition หรือ Windows 10 Pro Education</w:t>
      </w:r>
    </w:p>
    <w:p w:rsidR="00E8029B" w:rsidRDefault="00DA7BC9">
      <w:pPr>
        <w:pStyle w:val="ProductList-BodyIndented"/>
      </w:pPr>
      <w:r>
        <w:t>สถาบันการศึกษาที่มี Software Assurance สำหรับ Windows Enterprise หรือ Windows Education จะมีสิทธิในการติดตั้งและใช้ Windows 10 Enterprise, Windows 10 Education หรือ Windows 10 Pro Education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4.9.3 </w:t>
      </w:r>
      <w:r>
        <w:t>สิทธิในการดาวน์เกรด</w:t>
      </w:r>
    </w:p>
    <w:p w:rsidR="00E8029B" w:rsidRDefault="00DA7BC9">
      <w:pPr>
        <w:pStyle w:val="ProductList-BodyIndented"/>
      </w:pPr>
      <w:r>
        <w:t xml:space="preserve">สถาบันการศึกษาที่มี Software Assurance </w:t>
      </w:r>
      <w:r>
        <w:t>สำหรับ Windows Education จะมีสิทธิในการดาวน์เกรดสำหรับ Windows 8.1 Enterprise/Pro และรุ่นก่อนหน้าของ Windows 8.1 Enterprise/Pro รวมทั้ง Windows Embedded 8.1 Industry และรุ่นก่อนหน้าของ Windows Embedded 8.1 Industry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4.9.4 </w:t>
      </w:r>
      <w:r>
        <w:t>สิทธิใน MDOP</w:t>
      </w:r>
    </w:p>
    <w:p w:rsidR="00E8029B" w:rsidRDefault="00DA7BC9">
      <w:pPr>
        <w:pStyle w:val="ProductList-BodyIndented"/>
      </w:pPr>
      <w:r>
        <w:t>สถาบันการศึกษาที่มี S</w:t>
      </w:r>
      <w:r>
        <w:t xml:space="preserve">oftware Assurance </w:t>
      </w:r>
      <w:r>
        <w:t>สำหรับ Windows Enterprise หรือ Windows Education จะมีสิทธิในการติดตั้งและใช้ MDOP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4.9.5 </w:t>
      </w:r>
      <w:r>
        <w:t>ตัวเลือก Windows To Go สำหรับนักเรียน</w:t>
      </w:r>
    </w:p>
    <w:p w:rsidR="00E8029B" w:rsidRDefault="00DA7BC9">
      <w:pPr>
        <w:pStyle w:val="ProductList-BodyIndented"/>
      </w:pPr>
      <w:r>
        <w:t>สถาบันการศึกษาที่เลือกตัวเลือกนักเรียนจะได้รับอนุญาตให้ใช้อินสแตนซ์ของ Windows To Go สูงสุดหนึ่งอินสแตนซ์ต่ออุป</w:t>
      </w:r>
      <w:r>
        <w:t>กรณ์ของนักเรียนที่ได้รับอนุญาตให้ใช้สิทธิหนึ่งเครื่องในขณะที่นักเรียนคนนั้นได้ลงทะเบียนที่สถาบั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4.10 Windows Desktop Operating System – </w:t>
      </w:r>
      <w:r>
        <w:t>สิทธิการใช้งาน “โปรแกรมประยุกต์ HPC แบบกลุ่ม”</w:t>
      </w:r>
    </w:p>
    <w:p w:rsidR="00E8029B" w:rsidRDefault="00DA7BC9">
      <w:pPr>
        <w:pStyle w:val="ProductList-Body"/>
      </w:pPr>
      <w:r>
        <w:t>ลูกค้าสามารถอนุญาตให้มีการใช้ซอฟต์แวร์พร้อมกันบน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ซึ่งใช้เป็น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โหนด Cycle Harvesting หมายถึงอุปกรณ์ที่ไม่ได้มีไว้เพื่อใช้งานโปรแกรมประยุกต์ HPC แบบกลุ่มหรือบริการจัดกำหนดเวลางานให้กับโปรแกรมประยุกต์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 Cycle Harvesting</w:t>
      </w:r>
      <w:r>
        <w:fldChar w:fldCharType="end"/>
      </w:r>
      <w:r>
        <w:t xml:space="preserve"> </w:t>
      </w:r>
      <w:r>
        <w:t>เพื่อใช้งาน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</w:instrText>
      </w:r>
      <w:r>
        <w:instrText xml:space="preserve">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ได้ ตราบใดที่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</w:instrText>
      </w:r>
      <w:r>
        <w:instrText xml:space="preserve">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ไม่ได้นำมาใช้เป็น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เพื่อวัตถุประสงค์ทั่วไป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หมายถึงระบบฮาร์ดแวร์ทางกายภาพที่สามารถเรียกใช้ซอฟต์แวร์เซิร์ฟ</w:instrText>
      </w:r>
      <w:r>
        <w:instrText xml:space="preserve">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ฐานข้อมูล เว็บเซิร์ฟเวอร์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อีเมล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</w:instrText>
      </w:r>
      <w:r>
        <w:instrText xml:space="preserve">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การพิมพ์ หรือ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แฟ้ม เพื่อวัตถุประสงค์ในการเข้าถึงของผู้ใช้หลายราย หรือเพื่</w:t>
      </w:r>
      <w:r>
        <w:t>อวัตถุประสงค์ในการใช้งานทรัพยากรร่วมกันในลักษณะเดียวกัน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4.11 Windows Desktop Operating System – Windows Thin PC</w:t>
      </w:r>
    </w:p>
    <w:p w:rsidR="00E8029B" w:rsidRDefault="00DA7BC9">
      <w:pPr>
        <w:pStyle w:val="ProductList-Body"/>
      </w:pPr>
      <w:r>
        <w:t>ลูกค้าสามารถใช้ซอฟต์แวร์ Windows Thin PC แทนที่ซอฟต์แวร์ Windows Desktop Operating System ได้ แต่เฉพาะเพื่อใช้งานประเภทของโปรแกรมประยุกต์ตามที่</w:t>
      </w:r>
      <w:r>
        <w:t>ระบุไว้ด้านล่างเท่านั้น</w:t>
      </w:r>
    </w:p>
    <w:p w:rsidR="00E8029B" w:rsidRDefault="00DA7BC9" w:rsidP="00671FE6">
      <w:pPr>
        <w:pStyle w:val="ProductList-Bullet"/>
        <w:numPr>
          <w:ilvl w:val="0"/>
          <w:numId w:val="33"/>
        </w:numPr>
      </w:pPr>
      <w:r>
        <w:t xml:space="preserve">ความปลอดภัย </w:t>
      </w:r>
    </w:p>
    <w:p w:rsidR="00E8029B" w:rsidRDefault="00DA7BC9" w:rsidP="00671FE6">
      <w:pPr>
        <w:pStyle w:val="ProductList-Bullet"/>
        <w:numPr>
          <w:ilvl w:val="0"/>
          <w:numId w:val="33"/>
        </w:numPr>
      </w:pPr>
      <w:r>
        <w:t xml:space="preserve">การจัดการ </w:t>
      </w:r>
    </w:p>
    <w:p w:rsidR="00E8029B" w:rsidRDefault="00DA7BC9" w:rsidP="00671FE6">
      <w:pPr>
        <w:pStyle w:val="ProductList-Bullet"/>
        <w:numPr>
          <w:ilvl w:val="0"/>
          <w:numId w:val="33"/>
        </w:numPr>
      </w:pPr>
      <w:r>
        <w:t xml:space="preserve">terminal emulation </w:t>
      </w:r>
    </w:p>
    <w:p w:rsidR="00E8029B" w:rsidRDefault="00DA7BC9" w:rsidP="00671FE6">
      <w:pPr>
        <w:pStyle w:val="ProductList-Bullet"/>
        <w:numPr>
          <w:ilvl w:val="0"/>
          <w:numId w:val="33"/>
        </w:numPr>
      </w:pPr>
      <w:r>
        <w:t xml:space="preserve">เดสก์ท็อประยะไกลหรือเทคโนโลยีที่คล้ายคลึงกัน </w:t>
      </w:r>
    </w:p>
    <w:p w:rsidR="00E8029B" w:rsidRDefault="00DA7BC9" w:rsidP="00671FE6">
      <w:pPr>
        <w:pStyle w:val="ProductList-Bullet"/>
        <w:numPr>
          <w:ilvl w:val="0"/>
          <w:numId w:val="33"/>
        </w:numPr>
      </w:pPr>
      <w:r>
        <w:t xml:space="preserve">เว็บเบราว์เซอร์ </w:t>
      </w:r>
    </w:p>
    <w:p w:rsidR="00E8029B" w:rsidRDefault="00DA7BC9" w:rsidP="00671FE6">
      <w:pPr>
        <w:pStyle w:val="ProductList-Bullet"/>
        <w:numPr>
          <w:ilvl w:val="0"/>
          <w:numId w:val="33"/>
        </w:numPr>
      </w:pPr>
      <w:r>
        <w:t xml:space="preserve">โปรแกรมเล่นสื่อ </w:t>
      </w:r>
    </w:p>
    <w:p w:rsidR="00E8029B" w:rsidRDefault="00DA7BC9" w:rsidP="00671FE6">
      <w:pPr>
        <w:pStyle w:val="ProductList-Bullet"/>
        <w:numPr>
          <w:ilvl w:val="0"/>
          <w:numId w:val="33"/>
        </w:numPr>
      </w:pPr>
      <w:r>
        <w:t xml:space="preserve">ไคลเอ็นต์โปรแกรมส่งข้อความโต้ตอบแบบทันที </w:t>
      </w:r>
    </w:p>
    <w:p w:rsidR="00E8029B" w:rsidRDefault="00DA7BC9" w:rsidP="00671FE6">
      <w:pPr>
        <w:pStyle w:val="ProductList-Bullet"/>
        <w:numPr>
          <w:ilvl w:val="0"/>
          <w:numId w:val="33"/>
        </w:numPr>
      </w:pPr>
      <w:r>
        <w:t xml:space="preserve">โปรแกรมดูเอกสาร </w:t>
      </w:r>
    </w:p>
    <w:p w:rsidR="00E8029B" w:rsidRDefault="00DA7BC9" w:rsidP="00671FE6">
      <w:pPr>
        <w:pStyle w:val="ProductList-Bullet"/>
        <w:numPr>
          <w:ilvl w:val="0"/>
          <w:numId w:val="33"/>
        </w:numPr>
      </w:pPr>
      <w:r>
        <w:t xml:space="preserve">NET Framework </w:t>
      </w:r>
      <w:r>
        <w:t>และ Java Virtual Machine</w:t>
      </w:r>
    </w:p>
    <w:p w:rsidR="00E8029B" w:rsidRDefault="00DA7BC9">
      <w:pPr>
        <w:pStyle w:val="ProductList-Body"/>
      </w:pPr>
      <w:r>
        <w:t>ลูกค้าสามา</w:t>
      </w:r>
      <w:r>
        <w:t>รถใช้ซอฟต์แวร์บนอุปกรณ์อื่นนอกเหนือจากอุปกรณ์ที่ได้รับการติดตั้งซอฟต์แวร์นั้นตั้งแต่แรกได้หากลูกค้าย้าย Software Assurance coverage ที่สอดคล้องกันไปยังอุปกรณ์อื่นนั้น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4.12 Software Assurance </w:t>
      </w:r>
      <w:r>
        <w:t>สำหรับ Windows Embedded Industry Enterprise</w:t>
      </w:r>
    </w:p>
    <w:p w:rsidR="00E8029B" w:rsidRDefault="00DA7BC9">
      <w:pPr>
        <w:pStyle w:val="ProductList-Body"/>
      </w:pPr>
      <w:r>
        <w:t xml:space="preserve">ลูกค้าที่มี Software Assurance สำหรับ Windows Embedded Industry Enterprise จะมีสิทธิและข้อจำกัดเดียวกันกับ Windows Software Assurance </w:t>
      </w:r>
    </w:p>
    <w:p w:rsidR="00E8029B" w:rsidRDefault="00E8029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GroupHeading"/>
        <w:outlineLvl w:val="1"/>
      </w:pPr>
      <w:bookmarkStart w:id="197" w:name="_Sec619"/>
      <w:r>
        <w:t>Windows Server</w:t>
      </w:r>
      <w:bookmarkEnd w:id="197"/>
      <w:r>
        <w:fldChar w:fldCharType="begin"/>
      </w:r>
      <w:r>
        <w:instrText xml:space="preserve"> TC "</w:instrText>
      </w:r>
      <w:bookmarkStart w:id="198" w:name="_Toc488909952"/>
      <w:r>
        <w:instrText>Windows Server</w:instrText>
      </w:r>
      <w:bookmarkEnd w:id="198"/>
      <w:r>
        <w:instrText>" \l 2</w:instrText>
      </w:r>
      <w:r>
        <w:fldChar w:fldCharType="end"/>
      </w:r>
    </w:p>
    <w:p w:rsidR="00E8029B" w:rsidRDefault="00DA7BC9">
      <w:pPr>
        <w:pStyle w:val="ProductList-Offering2HeadingNoBorder"/>
        <w:outlineLvl w:val="2"/>
      </w:pPr>
      <w:bookmarkStart w:id="199" w:name="_Sec654"/>
      <w:r>
        <w:t>Windows MultiPoint Server</w:t>
      </w:r>
      <w:bookmarkEnd w:id="199"/>
      <w:r>
        <w:fldChar w:fldCharType="begin"/>
      </w:r>
      <w:r>
        <w:instrText xml:space="preserve"> TC "</w:instrText>
      </w:r>
      <w:bookmarkStart w:id="200" w:name="_Toc488909953"/>
      <w:r>
        <w:instrText>Windows MultiPoint Server</w:instrText>
      </w:r>
      <w:bookmarkEnd w:id="200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01" w:name="_Sec702"/>
      <w:r>
        <w:t xml:space="preserve">1. </w:t>
      </w:r>
      <w:r>
        <w:t>ความพร้อมให้บริการของโปรแกรม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8"/>
        <w:gridCol w:w="615"/>
        <w:gridCol w:w="602"/>
        <w:gridCol w:w="610"/>
        <w:gridCol w:w="603"/>
        <w:gridCol w:w="603"/>
        <w:gridCol w:w="612"/>
        <w:gridCol w:w="614"/>
        <w:gridCol w:w="684"/>
        <w:gridCol w:w="638"/>
        <w:gridCol w:w="612"/>
        <w:gridCol w:w="60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202" w:name="_Sec757"/>
      <w:r>
        <w:t xml:space="preserve">2. </w:t>
      </w:r>
      <w:r>
        <w:t>เงื่อนไขผลิตภัณฑ์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</w:instrText>
            </w:r>
            <w:r>
              <w:instrText xml:space="preserve"> Server 2012"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</w:t>
            </w:r>
            <w:r>
              <w:rPr>
                <w:color w:val="0563C1"/>
              </w:rPr>
              <w:t>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lastRenderedPageBreak/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203" w:name="_Sec800"/>
      <w:r>
        <w:t xml:space="preserve">3. </w:t>
      </w:r>
      <w:r>
        <w:t>สิทธิการใช้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3"/>
        <w:gridCol w:w="3823"/>
        <w:gridCol w:w="3454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t>ทุกรุ่น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ระบุข้อกำหนดสิทธิการใช้งานนั้น</w:instrText>
            </w:r>
            <w:r>
              <w:instrText xml:space="preserve">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8"/>
        <w:gridCol w:w="3446"/>
        <w:gridCol w:w="363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Windows Server 2016 Remote Desktop Services CAL </w:t>
            </w:r>
            <w:r>
              <w:t>และ Wi</w:t>
            </w:r>
            <w:r>
              <w:t>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Windows Server 2016 Remote Desktop Services CAL </w:t>
            </w:r>
            <w:r>
              <w:t>และ สิทธิการใช้งานที่เทียบเท่า CAL</w:t>
            </w:r>
          </w:p>
          <w:p w:rsidR="00E8029B" w:rsidRDefault="00DA7BC9">
            <w:pPr>
              <w:pStyle w:val="ProductList-TableBody"/>
            </w:pPr>
            <w:r>
              <w:t>(</w:t>
            </w:r>
            <w:r>
              <w:t xml:space="preserve">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5"/>
      </w:pPr>
      <w:r>
        <w:t xml:space="preserve">3.1.1 </w:t>
      </w:r>
      <w:r>
        <w:t xml:space="preserve">ฟังก์ชันการทำงานเพิ่มเติมที่มาพร้อมกับ Windows Server 2016 </w:t>
      </w:r>
      <w:r>
        <w:t>Active Directory Rights Management Services CAL</w:t>
      </w:r>
    </w:p>
    <w:p w:rsidR="00E8029B" w:rsidRDefault="00DA7BC9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65"/>
        <w:gridCol w:w="3435"/>
        <w:gridCol w:w="363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</w:instrText>
            </w:r>
            <w:r>
              <w:instrText xml:space="preserve">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3.2 </w:t>
      </w:r>
      <w:r>
        <w:t>การใช้งานอินสแตนซ์ของซอฟต์แวร์</w:t>
      </w:r>
    </w:p>
    <w:p w:rsidR="00E8029B" w:rsidRDefault="00DA7BC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ของซอฟต์แวร์เซิร์ฟเวอร์ได้ครั้งละหนึ่งอินสแตนซ์บน</w:t>
      </w:r>
      <w:r>
        <w:fldChar w:fldCharType="begin"/>
      </w:r>
      <w:r>
        <w:instrText xml:space="preserve"> AutoTextList   \s NoStyle \t "</w:instrText>
      </w:r>
      <w:r>
        <w:instrText>เซิร์ฟเว</w:instrText>
      </w:r>
      <w:r>
        <w:instrText xml:space="preserve">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ใน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แต่ละสภาพแวดล้อมและ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หนึ่งสภาพแวดล้อม หากลูกค้าใช้ซอฟต์แวร์เซิร์ฟเวอร์ใน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</w:instrText>
      </w:r>
      <w:r>
        <w:instrText xml:space="preserve">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ซอฟต์แวร์เซิร์ฟเวอร์ที่ใช้ใน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</w:instrText>
      </w:r>
      <w:r>
        <w:instrText xml:space="preserve">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จะสามารถนำไปใช้ได้เฉพาะเพื่อให้บริการบริหารจัดการ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</w:instrText>
      </w:r>
      <w:r>
        <w:instrText xml:space="preserve">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3.3 </w:t>
      </w:r>
      <w:r>
        <w:t>สิทธิการใช้งานการเข้าถึง</w:t>
      </w: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</w:t>
      </w:r>
      <w:r>
        <w:t xml:space="preserve">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</w:instrText>
      </w:r>
      <w:r>
        <w:instrText xml:space="preserve">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ที่ใช้เพียงเพื่อให้บริการบริหารจัดการ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3.4 Windo</w:t>
      </w:r>
      <w:r>
        <w:t>ws MultiPoint Server 2016 Connector</w:t>
      </w:r>
    </w:p>
    <w:p w:rsidR="00E8029B" w:rsidRDefault="00DA7BC9">
      <w:pPr>
        <w:pStyle w:val="ProductList-Body"/>
      </w:pPr>
      <w:r>
        <w:t xml:space="preserve">ลูกค้าสามารถติดตั้งและใช้ซอฟต์แวร์ Windows Server 2016 MultiPoint Connector ได้บนอุปกรณ์ใดๆ ที่ได้รับสิทธิการใช้งานในการเข้าใช้ Windows Server 2016 ลูกค้าสามารถใช้ซอฟต์แวร์นี้เพียงเพื่อเข้าใช้ซอฟต์แวร์ MultiPoint Server </w:t>
      </w:r>
      <w:r>
        <w:t>ได้เท่านั้น หากลูกค้าเข้าใช้ซอฟต์แวร์เซิร์ฟเวอร์จากอุปกรณ์นี้เพียงเพื่อใช้ MultiPoint Dashboard เท่านั้น ลูกค้าจะไม่จำเป็นต้องมี Remote Desktop Services CAL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3.5 </w:t>
      </w:r>
      <w:r>
        <w:t>ประเภทของการติดตั้ง</w:t>
      </w:r>
    </w:p>
    <w:p w:rsidR="00E8029B" w:rsidRDefault="00DA7BC9">
      <w:pPr>
        <w:pStyle w:val="ProductList-Body"/>
      </w:pPr>
      <w:r>
        <w:t xml:space="preserve">ลูกค้าสามารถติดตั้ง Remote Desktop Services และนำไปใช้และใช้งานหน้าที่ของ </w:t>
      </w:r>
      <w:r>
        <w:t xml:space="preserve">MultiPoint Services </w:t>
      </w:r>
      <w:r>
        <w:t>ได้เท่านั้น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3.6 </w:t>
      </w:r>
      <w:r>
        <w:t>ซอฟต์แวร์เพิ่มเติม</w:t>
      </w:r>
    </w:p>
    <w:p w:rsidR="00E8029B" w:rsidRDefault="00DA7BC9">
      <w:pPr>
        <w:pStyle w:val="ProductList-Body"/>
      </w:pPr>
      <w:r>
        <w:t xml:space="preserve">สำหรับรายการซอฟต์แวร์เพิ่มเติม โปรดดูที่ </w:t>
      </w:r>
      <w:hyperlink r:id="rId104">
        <w:r>
          <w:rPr>
            <w:color w:val="00467F"/>
            <w:u w:val="single"/>
          </w:rPr>
          <w:t>http://go.microsoft.com/fwlink/?LinkId=245856</w:t>
        </w:r>
      </w:hyperlink>
    </w:p>
    <w:p w:rsidR="00E8029B" w:rsidRDefault="00DA7BC9">
      <w:pPr>
        <w:pStyle w:val="ProductList-Offering1SubSection"/>
        <w:outlineLvl w:val="3"/>
      </w:pPr>
      <w:bookmarkStart w:id="204" w:name="_Sec832"/>
      <w:r>
        <w:t>4. Software Assurance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</w:t>
            </w:r>
            <w:r>
              <w:t>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ข้อกำหนดผลิตภัณฑ์ -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</w:t>
              </w:r>
              <w:r>
                <w:rPr>
                  <w:color w:val="00467F"/>
                  <w:sz w:val="14"/>
                  <w:u w:val="single"/>
                </w:rPr>
                <w:t>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05" w:name="_Sec655"/>
      <w:r>
        <w:t>Windows Server</w:t>
      </w:r>
      <w:bookmarkEnd w:id="205"/>
      <w:r>
        <w:fldChar w:fldCharType="begin"/>
      </w:r>
      <w:r>
        <w:instrText xml:space="preserve"> TC "</w:instrText>
      </w:r>
      <w:bookmarkStart w:id="206" w:name="_Toc488909954"/>
      <w:r>
        <w:instrText>Windows Server</w:instrText>
      </w:r>
      <w:bookmarkEnd w:id="206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07" w:name="_Sec703"/>
      <w:r>
        <w:t xml:space="preserve">1. </w:t>
      </w:r>
      <w:r>
        <w:t>ความพร้อมให้บริการของโปรแกรม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1"/>
        <w:gridCol w:w="614"/>
        <w:gridCol w:w="605"/>
        <w:gridCol w:w="609"/>
        <w:gridCol w:w="601"/>
        <w:gridCol w:w="604"/>
        <w:gridCol w:w="611"/>
        <w:gridCol w:w="614"/>
        <w:gridCol w:w="684"/>
        <w:gridCol w:w="638"/>
        <w:gridCol w:w="611"/>
        <w:gridCol w:w="61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lastRenderedPageBreak/>
              <w:t>Windows Server 2016 Remote Desktop Services CAL</w:t>
            </w:r>
            <w:r>
              <w:fldChar w:fldCharType="begin"/>
            </w:r>
            <w:r>
              <w:instrText xml:space="preserve"> XE "Windows Server 2016 Remote Desktop Services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Windows Server 2016 Remote Desktop Services External Connector</w:t>
            </w:r>
            <w:r>
              <w:fldChar w:fldCharType="begin"/>
            </w:r>
            <w:r>
              <w:instrText xml:space="preserve"> XE "Windows Server 2016 Remote Desktop Services External Connector"</w:instrText>
            </w:r>
            <w:r>
              <w:instrText xml:space="preserve">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Windows Server 2016 Datacenter (2-packs of Core Licenses)</w:t>
            </w:r>
            <w:r>
              <w:fldChar w:fldCharType="begin"/>
            </w:r>
            <w:r>
              <w:instrText xml:space="preserve"> XE "Windows Server 2016 Datacenter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>Windows Server 2016 Datacenter (16-packs of Core Licenses)</w:t>
            </w:r>
            <w:r>
              <w:fldChar w:fldCharType="begin"/>
            </w:r>
            <w:r>
              <w:instrText xml:space="preserve"> XE "Windows Server 2016 Datacenter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Windows Server 2016 Standard (2-packs of Core Licenses)</w:t>
            </w:r>
            <w:r>
              <w:fldChar w:fldCharType="begin"/>
            </w:r>
            <w:r>
              <w:instrText xml:space="preserve"> XE "Windows Server 2016 Standard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>Windows Se</w:t>
            </w:r>
            <w:r>
              <w:t>rver 2016 Standard (16-packs of Core Licenses)</w:t>
            </w:r>
            <w:r>
              <w:fldChar w:fldCharType="begin"/>
            </w:r>
            <w:r>
              <w:instrText xml:space="preserve"> XE "Windows Server 2016 Standard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"Windows Server 2016 Active Directory Rights Manage</w:instrText>
            </w:r>
            <w:r>
              <w:instrText xml:space="preserve">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416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>Windows Server Datacenter Core Premium Assurance Add-on (2-packs of Core License)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Datacenter Core Premium Assurance Add-on (2-packs of 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>Windows Server Datacenter Core Premium Assurance Add-on (16-packs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Datacenter Core Premium Assurance Add-on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>Windows Server Standard Core Premium Assurance Add-on (2-packs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Standard Core Premium Assurance Add-on (2-packs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</w:pPr>
            <w:r>
              <w:t>Windows Server Standard Core Premium Assurance Add-on (16-packs of Core Licenses)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Standard Core Premium Assurance Add-on (16-packs of Core Licenses)"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208" w:name="_Sec758"/>
      <w:r>
        <w:t xml:space="preserve">2. </w:t>
      </w:r>
      <w:r>
        <w:t>เงื่อนไขผลิตภัณฑ์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 xml:space="preserve">: </w:t>
            </w:r>
            <w:r>
              <w:t>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 xml:space="preserve"> for CALs </w:t>
            </w:r>
            <w:r>
              <w:t>และ External Connectors 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</w:instrText>
            </w:r>
            <w:r>
              <w:instrText xml:space="preserve">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</w:t>
            </w:r>
            <w:r>
              <w:rPr>
                <w:color w:val="0563C1"/>
              </w:rPr>
              <w:t>ำลง</w:t>
            </w:r>
            <w:r>
              <w:fldChar w:fldCharType="end"/>
            </w:r>
            <w:r>
              <w:t xml:space="preserve">: Datacenter </w:t>
            </w:r>
            <w:r>
              <w:t>หรือ Standard ไปเป็น Windows Server 2008 R2 Enterprise, Standard, Essentials, Web และ HPC Editions หรือ Essentials 2012 หรือ 2012 R2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</w:t>
            </w:r>
            <w:r>
              <w:rPr>
                <w:color w:val="404040"/>
              </w:rPr>
              <w:t>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</w:t>
            </w:r>
            <w:r>
              <w:rPr>
                <w:color w:val="0563C1"/>
              </w:rPr>
              <w:t>องผู้ใช้ที่มีคุณสมบัติตามที่กำหนด (Qualified User)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Add-on, Additional Product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209" w:name="_Sec807"/>
      <w:r>
        <w:t xml:space="preserve">3. </w:t>
      </w:r>
      <w:r>
        <w:t>สิทธิการใช้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8"/>
        <w:gridCol w:w="3822"/>
        <w:gridCol w:w="345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ต่อหนึ่งแกนประมวลผล/CAL</w:t>
              </w:r>
            </w:hyperlink>
            <w:r>
              <w:t xml:space="preserve"> – </w:t>
            </w:r>
            <w:r>
              <w:t xml:space="preserve">ทุกรุ่น (ยกเว้น Essentials),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เซิร์ฟเวอร์เฉพาะทาง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</w:instrText>
            </w:r>
            <w:r>
              <w:instrText xml:space="preserve">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</w:instrText>
            </w:r>
            <w:r>
              <w:instrText xml:space="preserve">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ซอฟต์แวร์เพิ่มเติมมีดังนี้</w:t>
            </w:r>
            <w:r>
              <w:fldChar w:fldCharType="end"/>
            </w:r>
            <w:r>
              <w:t xml:space="preserve"> </w:t>
            </w:r>
            <w:r>
              <w:t>ทุกรุ่น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</w:t>
            </w:r>
            <w:r>
              <w:rPr>
                <w:color w:val="0563C1"/>
              </w:rPr>
              <w:t>nt Access</w:t>
            </w:r>
            <w:r>
              <w:fldChar w:fldCharType="end"/>
            </w:r>
            <w:r>
              <w:t xml:space="preserve">: </w:t>
            </w:r>
            <w:r>
              <w:t>ทุกรุ่น (ยกเว้น 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CAL </w:t>
            </w:r>
            <w:r>
              <w:t>หรือ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เทคโน</w:t>
            </w:r>
            <w:r>
              <w:rPr>
                <w:color w:val="404040"/>
              </w:rPr>
              <w:t>โลยีที่รวมอยู่: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9"/>
        <w:gridCol w:w="3430"/>
        <w:gridCol w:w="366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Windows Server 2016 Remote Desktop Services CAL</w:t>
      </w:r>
    </w:p>
    <w:p w:rsidR="00E8029B" w:rsidRDefault="00DA7BC9">
      <w:pPr>
        <w:pStyle w:val="ProductList-BodyIndented"/>
      </w:pPr>
      <w:r>
        <w:t xml:space="preserve">Microsoft Application Virtualization for Remote Desktop Services </w:t>
      </w:r>
      <w:r>
        <w:t>และฟังก์ชันการทำงานของ Windows Server 2016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8"/>
        <w:gridCol w:w="3481"/>
        <w:gridCol w:w="348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Serve</w:t>
            </w:r>
            <w:r>
              <w:t>r 2016 Remote Desktop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Server 2016 Remote Desktop Services User SL</w:t>
            </w:r>
          </w:p>
        </w:tc>
      </w:tr>
    </w:tbl>
    <w:p w:rsidR="00E8029B" w:rsidRDefault="00DA7BC9">
      <w:pPr>
        <w:pStyle w:val="ProductList-BodyIndented"/>
      </w:pPr>
      <w:r>
        <w:t>*</w:t>
      </w:r>
      <w:r>
        <w:t>จำเป็นต้องมีสำหรับการใช้ Windows Server ด้วย เพื่อการให้บริการบริหารจัดการ (Host) ส่วนติดต่อผู้ใช้แบบกราฟิก (โดยใช้ฟังก์ชันการทำงานของ Windows Server 2016 Remote Deskt</w:t>
      </w:r>
      <w:r>
        <w:t xml:space="preserve">op Services </w:t>
      </w:r>
      <w:r>
        <w:t>หรือเทคโนโลยีอื่น)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Windows Server 2016 Rights Management Services CAL</w:t>
      </w:r>
    </w:p>
    <w:p w:rsidR="00E8029B" w:rsidRDefault="00DA7BC9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65"/>
        <w:gridCol w:w="3435"/>
        <w:gridCol w:w="363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Azure Information Protection (P1 and P2)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3.1.3 </w:t>
      </w:r>
      <w:r>
        <w:t xml:space="preserve">ฟังก์ชันการทำงานเพิ่มเติมที่มาพร้อมกับ </w:t>
      </w:r>
      <w:r>
        <w:t>Microsoft Identity Manager User CAL</w:t>
      </w:r>
    </w:p>
    <w:p w:rsidR="00E8029B" w:rsidRDefault="00DA7BC9">
      <w:pPr>
        <w:pStyle w:val="ProductList-BodyIndented"/>
      </w:pPr>
      <w:r>
        <w:t xml:space="preserve">ฟังก์ชันการทำงานของ 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6"/>
        <w:gridCol w:w="3643"/>
        <w:gridCol w:w="340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Identity Manager 2016 User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Azure Active Directory Premium (P1 and P2) User SL</w:t>
            </w:r>
          </w:p>
        </w:tc>
      </w:tr>
      <w:tr w:rsidR="00E8029B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E8029B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BodyIndented"/>
      </w:pPr>
      <w:r>
        <w:t>*</w:t>
      </w:r>
      <w:r>
        <w:t xml:space="preserve">จำเป็นต้องมีด้วยสำหรับบุคคลใดๆ ที่ซอฟต์แวร์ออกหรือจัดการข้อมูลส่วนบุคคลให้ 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3.1.4 </w:t>
      </w:r>
      <w:r>
        <w:t>บริการซิงโครไนซ์</w:t>
      </w:r>
    </w:p>
    <w:p w:rsidR="00E8029B" w:rsidRDefault="00DA7BC9">
      <w:pPr>
        <w:pStyle w:val="ProductList-BodyIndented"/>
      </w:pPr>
      <w:r>
        <w:t xml:space="preserve">Microsoft Identity Manager 2016 CAL </w:t>
      </w:r>
      <w:r>
        <w:t xml:space="preserve">ไม่ใช่สิ่งที่จำเป็นต้องมีสำหรับผู้ใช้ที่เพียงแต่ใช้บริการซิงโครไนซ์ Microsoft </w:t>
      </w:r>
      <w:r>
        <w:t xml:space="preserve">Identity Manager </w:t>
      </w:r>
      <w:r>
        <w:t>เท่านั้น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3.2 </w:t>
      </w:r>
      <w:r>
        <w:t>การเข้าถึงเซิร์ฟเวอร์ของผู้ใช้ภายนอก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7"/>
        <w:gridCol w:w="3564"/>
        <w:gridCol w:w="345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5"/>
      </w:pPr>
      <w:r>
        <w:t xml:space="preserve">3.2.1 </w:t>
      </w:r>
      <w:r>
        <w:t xml:space="preserve">ฟังก์ชันการทำงานเพิ่มเติมที่มาพร้อมกับ Windows Server 2016 Remote Desktop Services External Connector </w:t>
      </w:r>
      <w:r>
        <w:t>License</w:t>
      </w:r>
    </w:p>
    <w:p w:rsidR="00E8029B" w:rsidRDefault="00DA7BC9">
      <w:pPr>
        <w:pStyle w:val="ProductList-BodyIndented"/>
      </w:pPr>
      <w:r>
        <w:t xml:space="preserve">Microsoft Application Virtualization for Remote Desktop Services </w:t>
      </w:r>
      <w:r>
        <w:t>และฟังก์ชันการทำงานของ Windows Server 2016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23"/>
        <w:gridCol w:w="340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Server 2016 Remote Desktop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BodyIndented"/>
      </w:pPr>
      <w:r>
        <w:rPr>
          <w:i/>
        </w:rPr>
        <w:t>*</w:t>
      </w:r>
      <w:r>
        <w:rPr>
          <w:i/>
        </w:rPr>
        <w:t>จำเป็นต้องมีสำหรับการใช้ W</w:t>
      </w:r>
      <w:r>
        <w:rPr>
          <w:i/>
        </w:rPr>
        <w:t xml:space="preserve">indows Server </w:t>
      </w:r>
      <w:r>
        <w:rPr>
          <w:i/>
        </w:rPr>
        <w:t>ด้วย เพื่อการให้บริการบริหารจัดการ (Host) ส่วนติดต่อผู้ใช้แบบกราฟิก (โดยใช้ฟังก์ชันการทำงานของ Windows Server 2016 Remote Desktop Services หรือเทคโนโลยีอื่น)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3.2.2 </w:t>
      </w:r>
      <w:r>
        <w:t xml:space="preserve">ฟังก์ชันการทำงานเพิ่มเติมที่มาพร้อมกับ Windows Server 2016 Rights Management </w:t>
      </w:r>
      <w:r>
        <w:t>Services External Connector License</w:t>
      </w:r>
    </w:p>
    <w:p w:rsidR="00E8029B" w:rsidRDefault="00DA7BC9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8"/>
        <w:gridCol w:w="3546"/>
        <w:gridCol w:w="339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3.2.3 </w:t>
      </w:r>
      <w:r>
        <w:t>ฟังก์ชันการทำงานเพิ่มเติมที่มาพร้อมกับ Microsoft Identity</w:t>
      </w:r>
      <w:r>
        <w:t xml:space="preserve"> Manager External Connector License</w:t>
      </w:r>
    </w:p>
    <w:p w:rsidR="00E8029B" w:rsidRDefault="00DA7BC9">
      <w:pPr>
        <w:pStyle w:val="ProductList-BodyIndented"/>
      </w:pPr>
      <w:r>
        <w:t xml:space="preserve">ฟังก์ชันการทำงานของ 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23"/>
        <w:gridCol w:w="340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BodyIndented"/>
      </w:pPr>
      <w:r>
        <w:rPr>
          <w:i/>
        </w:rPr>
        <w:t>*</w:t>
      </w:r>
      <w:r>
        <w:rPr>
          <w:i/>
        </w:rPr>
        <w:t>จำเป็นต้องมีด้วยสำหรับผู้ใช้ภายนอกใดๆ ที่ซอฟต์แวร์ออกหรือจัดการข้อมูลส่วนบุคคลให้ (เมื่อไ</w:t>
      </w:r>
      <w:r>
        <w:rPr>
          <w:i/>
        </w:rPr>
        <w:t>ม่มี Microsoft Identity Manager 2016 CAL)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 xml:space="preserve">3.3 </w:t>
      </w:r>
      <w:r>
        <w:t>ข้อกำหนดเพิ่มเติมสำหรับ Windows Server 2016 Essentials</w:t>
      </w:r>
    </w:p>
    <w:p w:rsidR="00E8029B" w:rsidRDefault="00DA7BC9">
      <w:pPr>
        <w:pStyle w:val="ProductList-SubClauseHeading"/>
        <w:outlineLvl w:val="5"/>
      </w:pPr>
      <w:r>
        <w:t xml:space="preserve">3.3.1 </w:t>
      </w:r>
      <w:r>
        <w:t>ข้อจำกัดในการใช้</w:t>
      </w:r>
    </w:p>
    <w:p w:rsidR="00E8029B" w:rsidRDefault="00DA7BC9" w:rsidP="00671FE6">
      <w:pPr>
        <w:pStyle w:val="ProductList-Bullet"/>
        <w:numPr>
          <w:ilvl w:val="1"/>
          <w:numId w:val="34"/>
        </w:numPr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ของซอฟต์แวร์เซิร์ฟเวอร์ได้ครั้งละหนึ่งอินสแตนซ์ใน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</w:instrText>
      </w:r>
      <w:r>
        <w:instrText xml:space="preserve">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แต่ละสภาพแวดล้อมและใน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หนึ่งสภาพแวดล้อม</w:t>
      </w:r>
    </w:p>
    <w:p w:rsidR="00E8029B" w:rsidRDefault="00DA7BC9" w:rsidP="00671FE6">
      <w:pPr>
        <w:pStyle w:val="ProductList-Bullet"/>
        <w:numPr>
          <w:ilvl w:val="1"/>
          <w:numId w:val="34"/>
        </w:numPr>
      </w:pPr>
      <w:r>
        <w:t>ลูกค้าต้องใช้งานซอฟต์แวร์เซิร์ฟเวอร์ในโดเมนซึ่ง Active Directory ของเ</w:t>
      </w:r>
      <w:r>
        <w:t>ซิร์ฟเวอร์มีการกำหนดค่าไว้เป็น (i) ตัวควบคุมโดเมน (เซิร์ฟเวอร์เดี่ยวซึ่งมีบทบาท Flexible Single Master Operations (FSMO) ทั้งหมด) (ii) รากของ Domain Forest (iii) ไม่เป็นโดเมนย่อย และ (iv) ไม่มีความสัมพันธ์แบบเชื่อถือได้กับโดเมนอื่นใด ในกรณีที่มีการใช้ซอฟต์</w:t>
      </w:r>
      <w:r>
        <w:t xml:space="preserve">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</w:instrText>
      </w:r>
      <w:r>
        <w:instrText xml:space="preserve">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จะสามารถนำมาใช้เพียงเพื่อใช้งานซอฟต์แวร์การจำลองเสมือนสำหรับฮาร์ดแวร์ เพื่อจั</w:t>
      </w:r>
      <w:r>
        <w:t>ดเตรียมบริการการจำลองเสมือนสำหรับฮาร์ดแวร์ หรือเพื่อใช้งานซอฟต์แวร์ในการจัดการและให้บริการต่อ</w:t>
      </w:r>
      <w:r>
        <w:fldChar w:fldCharType="begin"/>
      </w:r>
      <w:r>
        <w:instrText xml:space="preserve"> AutoTextList   \s NoStyle \t "</w:instrText>
      </w:r>
      <w:r>
        <w:instrText>สภาพแวดล้อมระบบปฏิบัติการ 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</w:instrText>
      </w:r>
      <w:r>
        <w:instrText xml:space="preserve">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สภาพแวดล้อมระบบปฏิบัติการ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</w:t>
      </w:r>
      <w:r>
        <w:rPr>
          <w:color w:val="0563C1"/>
        </w:rPr>
        <w:t>ารใช้งานเท่านั้น</w:t>
      </w:r>
      <w:r>
        <w:fldChar w:fldCharType="end"/>
      </w:r>
      <w:r>
        <w:t xml:space="preserve"> </w:t>
      </w:r>
      <w:r>
        <w:t>อินสแตนซ์ดังกล่าวไม่จำเป็นต้องเป็นไปตามข้อกำหนดในข้อ (I) ถึง (iv) ข้างต้น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3.3.2 </w:t>
      </w:r>
      <w:r>
        <w:t>การใช้ซอฟต์แวร์เซิร์ฟเวอร์</w:t>
      </w:r>
    </w:p>
    <w:p w:rsidR="00E8029B" w:rsidRDefault="00DA7BC9">
      <w:pPr>
        <w:pStyle w:val="ProductList-BodyIndented"/>
      </w:pPr>
      <w:r>
        <w:t>บัญชีผู้ใช้คือชื่อผู้ใช้เฉพาะตัวซึ่งมีรหัสผ่านที่มาพร้อมกันและได้กำหนดขึ้นผ่านทาง Windows Server 2016 Essentials Console ลูกค้าส</w:t>
      </w:r>
      <w:r>
        <w:t>ามารถใช้ได้ไม่เกิน 25 บัญชีผู้ใช้ แต่ละบัญชีผู้ใช้จะอนุญาตให้ผู้ใช้ที่มีชื่อเข้าถึงและใช้ซอฟต์แวร์เซิร์ฟเวอร์บนเซิร์ฟเวอร์นั้นได้ ลูกค้าสามารถโอนสิทธิบัญชีผู้ใช้จากผู้ใช้หนึ่งต่อไปยังผู้ใช้อื่นได้ โดยการโอนสิทธิต่อจะไม่เกิดขึ้นภายใน 90 วันของการโอนสิทธิครั</w:t>
      </w:r>
      <w:r>
        <w:t>้งล่าสุด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>3.3.3 Windows Server 2016 Essentials Connector</w:t>
      </w:r>
    </w:p>
    <w:p w:rsidR="00E8029B" w:rsidRDefault="00DA7BC9">
      <w:pPr>
        <w:pStyle w:val="ProductList-BodyIndented"/>
      </w:pPr>
      <w:r>
        <w:t>ลูกค้าสามารถติดตั้งและใช้ซอฟต์แวร์ Windows Server 2016 Essentials Connector บนอุปกรณ์ได้ไม่เกิน 50 เครื่องในแต่ละครั้ง ลูกค้าสามารถใช้ซอฟต์แวร์นี้ได้เฉพาะกับซอฟต์แวร์เซิร์ฟเวอร์เท่านั้น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3.3.4 </w:t>
      </w:r>
      <w:r>
        <w:t>การเข้</w:t>
      </w:r>
      <w:r>
        <w:t>าถึง Windows Server 2016 Active Directory Rights Management Services</w:t>
      </w:r>
    </w:p>
    <w:p w:rsidR="00E8029B" w:rsidRDefault="00DA7BC9">
      <w:pPr>
        <w:pStyle w:val="ProductList-BodyIndented"/>
      </w:pPr>
      <w:r>
        <w:t>ลูกค้าต้องได้รับ Windows Server 2016 Active Directory Rights Management Services CAL สำหรับแต่ละบัญชีผู้ใช้ ซึ่งผู้ใช้สามารถเข้าถึงฟังก์ชันการทำงานของ Windows Server 2016 Active Directory</w:t>
      </w:r>
      <w:r>
        <w:t xml:space="preserve"> Rights Management Services </w:t>
      </w:r>
      <w:r>
        <w:t>ได้โดยตรงหรือโดยอ้อม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lastRenderedPageBreak/>
        <w:t xml:space="preserve">3.4 Windows Server Containers </w:t>
      </w:r>
      <w:r>
        <w:t>ที่มี Windows Server 2016 Standard และ Datacenter</w:t>
      </w:r>
    </w:p>
    <w:p w:rsidR="00E8029B" w:rsidRDefault="00DA7BC9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</w:instrText>
      </w:r>
      <w:r>
        <w:instrText xml:space="preserve">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เป็นจำนวนเท่าใดก็ได้ ซึ่งมีการทำงานเป็น</w:t>
      </w:r>
      <w:r>
        <w:fldChar w:fldCharType="begin"/>
      </w:r>
      <w:r>
        <w:instrText xml:space="preserve"> AutoTextList   \s NoStyle \t "Windows Server Container </w:instrText>
      </w:r>
      <w:r>
        <w:instrText xml:space="preserve">เป็นฟรีเจอร์ของซอฟต์แวร์ Windows Server" </w:instrText>
      </w:r>
      <w:r>
        <w:fldChar w:fldCharType="separate"/>
      </w:r>
      <w:r>
        <w:rPr>
          <w:color w:val="0563C1"/>
        </w:rPr>
        <w:t>Windows Server Contain</w:t>
      </w:r>
      <w:r>
        <w:rPr>
          <w:color w:val="0563C1"/>
        </w:rPr>
        <w:t>ers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</w:t>
      </w:r>
      <w:r>
        <w:rPr>
          <w:color w:val="0563C1"/>
        </w:rPr>
        <w:t>รับสิทธิการใช้งาน</w: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3.5 </w:t>
      </w:r>
      <w:r>
        <w:t>ซอฟต์แวร์เพิ่มเติมสำหรับ Windows Server 2016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6"/>
        <w:gridCol w:w="3664"/>
        <w:gridCol w:w="352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AD Migration Tool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GBUNIECN.EXE Utility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210" w:name="_Sec833"/>
      <w:r>
        <w:t>4. Software Assurance</w:t>
      </w:r>
      <w:bookmarkEnd w:id="2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instrText xml:space="preserve">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 External Connector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</w:instrText>
            </w:r>
            <w:r>
              <w:instrText xml:space="preserve">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r>
              <w:t xml:space="preserve">โปรดดู </w:t>
            </w:r>
            <w:hyperlink r:id="rId106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ฉบับเดือนตุลาคม 2013 และ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 (</w:t>
            </w:r>
            <w:r>
              <w:t>รุ่นก่อนหน้า รวมทั้ง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 xml:space="preserve">, Windows Server for </w:t>
            </w:r>
            <w:r>
              <w:t>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 </w:t>
            </w:r>
            <w:hyperlink r:id="rId107">
              <w:r>
                <w:rPr>
                  <w:color w:val="00467F"/>
                  <w:u w:val="single"/>
                </w:rPr>
                <w:t xml:space="preserve">Product List – </w:t>
              </w:r>
              <w:r>
                <w:rPr>
                  <w:color w:val="00467F"/>
                  <w:u w:val="single"/>
                </w:rPr>
                <w:t>เดือนมิถุนายน 2015</w:t>
              </w:r>
            </w:hyperlink>
            <w:r>
              <w:t xml:space="preserve"> (Forefront Identity Ma</w:t>
            </w:r>
            <w:r>
              <w:t xml:space="preserve">nager 2010 R2); </w:t>
            </w:r>
            <w:hyperlink r:id="rId108">
              <w:r>
                <w:rPr>
                  <w:color w:val="00467F"/>
                  <w:u w:val="single"/>
                </w:rPr>
                <w:t>ข้อกำหนดผลิตภัณฑ์  –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</w:instrText>
            </w:r>
            <w:r>
              <w:instrText xml:space="preserve">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 (ยกเว้น 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ClauseHeading"/>
        <w:outlineLvl w:val="4"/>
      </w:pPr>
    </w:p>
    <w:p w:rsidR="00E8029B" w:rsidRDefault="00DA7BC9">
      <w:pPr>
        <w:pStyle w:val="ProductList-ClauseHeading"/>
        <w:outlineLvl w:val="4"/>
      </w:pPr>
      <w:r>
        <w:t xml:space="preserve">4.1 </w:t>
      </w:r>
      <w:r>
        <w:t>Microsoft Azure Hybrid Use Benefit</w:t>
      </w:r>
    </w:p>
    <w:p w:rsidR="00E8029B" w:rsidRDefault="00DA7BC9">
      <w:pPr>
        <w:pStyle w:val="ProductList-Body"/>
      </w:pPr>
      <w:r>
        <w:t>โปรดดู</w:t>
      </w:r>
      <w:hyperlink w:anchor="_Sec624">
        <w:r>
          <w:rPr>
            <w:color w:val="00467F"/>
            <w:u w:val="single"/>
          </w:rPr>
          <w:t xml:space="preserve">ข้อ 7. Microsoft Azure Hybrid Use Benefit </w:t>
        </w:r>
      </w:hyperlink>
      <w:r>
        <w:t>ของรายการผลิตภัณฑ์ของ Microsoft Azure สำหรับการปรับใช้ภาพ Windows Server บน Microsoft Azure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4.2 </w:t>
      </w:r>
      <w:r>
        <w:t>เซิร์ฟเวอร์นาโน</w:t>
      </w:r>
    </w:p>
    <w:p w:rsidR="00E8029B" w:rsidRDefault="00DA7BC9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Standard </w:t>
      </w:r>
      <w:r>
        <w:t xml:space="preserve">หรือ Datacenter,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</w:instrText>
      </w:r>
      <w:r>
        <w:instrText xml:space="preserve">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Base Access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Additive Access </w:t>
      </w:r>
      <w:r>
        <w:t>จะสามารถติดตั้งและใช้เซิร์ฟเวอร์นาโนได</w:t>
      </w:r>
      <w:r>
        <w:t>้ SA ที่ใช้ได้ยังเป็นสิ่งที่จำเป็นต้องมีในสิทธิการใช้งานการเข้าถึงพื้นฐานและ Additive Access License</w:t>
      </w:r>
    </w:p>
    <w:p w:rsidR="00E8029B" w:rsidRDefault="00E8029B">
      <w:pPr>
        <w:pStyle w:val="ProductList-ClauseHeading"/>
        <w:outlineLvl w:val="4"/>
      </w:pPr>
    </w:p>
    <w:p w:rsidR="00E8029B" w:rsidRDefault="00DA7BC9">
      <w:pPr>
        <w:pStyle w:val="ProductList-ClauseHeading"/>
        <w:outlineLvl w:val="4"/>
      </w:pPr>
      <w:r>
        <w:t xml:space="preserve">4.3 User CAL </w:t>
      </w:r>
      <w:r>
        <w:t>และ User SL สำหรับบริการเดสก์ท็อประยะไกล (“RDS”) – สิทธิเพิ่มเติม</w:t>
      </w:r>
    </w:p>
    <w:p w:rsidR="00E8029B" w:rsidRDefault="00DA7BC9">
      <w:pPr>
        <w:pStyle w:val="ProductList-Body"/>
      </w:pPr>
      <w:r>
        <w:t>ลูกค้าสามารถใช้ User CAL และ User SL สำหรับ RDS ที่มีซอฟต์แวร์ Windows Serv</w:t>
      </w:r>
      <w:r>
        <w:t xml:space="preserve">er </w:t>
      </w:r>
      <w:r>
        <w:t xml:space="preserve">ที่ทำงานอยู่ใน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ซึ่งมีไว้เพื่อการใช้งานภายใน</w:t>
      </w:r>
      <w:r>
        <w:t xml:space="preserve">ของลูกค้าบน Microsoft Azure Platform Services หรือเซิร์ฟเวอร์ที่ใช้ร่วมกันของ 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</w:instrText>
      </w:r>
      <w:r>
        <w:instrText xml:space="preserve">/license-mobility.aspx </w:instrText>
      </w:r>
      <w:r>
        <w:instrText xml:space="preserve">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พันธมิตรสำหรับการเปลี่ยนแปลงสิทธิการใช้งานผ่าน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ซึ่งลูกค้าได้กรอกและส่งแบบฟอร์มการตรวจสอบความถูกต้องของ</w:t>
      </w:r>
      <w:r>
        <w:t>การเปลี่ยนแปลงสิทธิการใช้งาน นอกเหนือจากการเข้าถึงระดับผู้ดูแลระบบโดย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http://www.microsoft.com/licensing/software-assurance/license-</w:instrText>
      </w:r>
      <w:r>
        <w:instrText xml:space="preserve">mobility.aspx </w:instrText>
      </w:r>
      <w:r>
        <w:instrText xml:space="preserve">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 xml:space="preserve">ของลูกค้า ก็จะไม่มีบุคคลอื่นใดที่สามารถเข้าถึง </w:t>
      </w:r>
      <w:r>
        <w:fldChar w:fldCharType="begin"/>
      </w:r>
      <w:r>
        <w:instrText xml:space="preserve"> AutoTextList   \s N</w:instrText>
      </w:r>
      <w:r>
        <w:instrText xml:space="preserve">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ได้ สำหรับ </w:t>
      </w:r>
      <w:r>
        <w:fldChar w:fldCharType="begin"/>
      </w:r>
      <w:r>
        <w:instrText xml:space="preserve"> AutoTextList   \s NoStyle \t "CAL </w:instrText>
      </w:r>
      <w:r>
        <w:instrText>หมายถึง Client Acces</w:instrText>
      </w:r>
      <w:r>
        <w:instrText xml:space="preserve">s License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หรือ User SL ใดๆ ที่ลูกค้าได้ใช้ในลักษณะนี้ ลูกค้าจะสามารถย้ายไปยัง Microsoft Azure Platform Services หรือ </w:t>
      </w:r>
      <w:r>
        <w:fldChar w:fldCharType="begin"/>
      </w:r>
      <w:r>
        <w:instrText xml:space="preserve"> AutoTextList   \s NoStyle \t "</w:instrText>
      </w:r>
      <w:r>
        <w:instrText>พันธมิตรขอ</w:instrText>
      </w:r>
      <w:r>
        <w:instrText>งการเปลี่ยนแปลงสิทธิการใช้งานผ่าน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ซอฟต์แวร์ของลูกค้าบนเซิร์ฟเวอร์ที</w:instrText>
      </w:r>
      <w:r>
        <w:instrText xml:space="preserve">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>ใหม่ได้ในภายหลัง แต่ไม่เร็วกว่า 90 วันหลังจากที่ลูกค้าได้เริ่มใช้ในสภาพแวดล้อมที่ลูกค้ากำลังออกมา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4.4 </w:t>
      </w:r>
      <w:r>
        <w:t>สิทธิการใช้และการให้สิทธิการใช้งานที่เกี่ยวข้องกับการเปลี่ยนแปลงในรูปแบบของ</w:t>
      </w:r>
      <w:r>
        <w:t>การให้สิทธิการใช้งาน – สิทธิการใช้งานที่มีสิทธิ</w:t>
      </w:r>
    </w:p>
    <w:p w:rsidR="00E8029B" w:rsidRDefault="00DA7BC9">
      <w:pPr>
        <w:pStyle w:val="ProductList-Body"/>
      </w:pPr>
      <w:r>
        <w:t>คำว่า “สิทธิการใช้งานที่มีสิทธิ” ตามที่ให้คำจำกัดความไว้ในสิทธิการย้ายสำหรับ Windows Server ที่ได้เผยแพร่ในข้อกำหนดผลิตภัณฑ์ฉบับเดือนตุลาคม 2016 จะได้รับการปรับปรุงเพื่อให้รวมสิทธิการใช้งานตัวประมวลผลของ Wind</w:t>
      </w:r>
      <w:r>
        <w:t xml:space="preserve">ows Server </w:t>
      </w:r>
      <w:r>
        <w:t>ที่มี SA ซึ่งลูกค้าได้รับในวันที่ 31 ธันวาคม 2016 ภายใต้การลงทะเบียนใหม่หรือการลงทะเบียนที่ต่ออายุซึ่งมีวันที่มีผลบังคับใช้ในระหว่างวันที่ 1 ตุลาคม 2016 ถึง 31 ธันวาคม 2016</w:t>
      </w:r>
    </w:p>
    <w:p w:rsidR="00E8029B" w:rsidRDefault="00E8029B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</w:t>
              </w:r>
              <w:r>
                <w:rPr>
                  <w:color w:val="00467F"/>
                  <w:sz w:val="14"/>
                  <w:u w:val="single"/>
                </w:rPr>
                <w:t>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E8029B">
      <w:pPr>
        <w:sectPr w:rsidR="00E8029B">
          <w:headerReference w:type="default" r:id="rId109"/>
          <w:footerReference w:type="default" r:id="rId11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8029B" w:rsidRDefault="00DA7BC9">
      <w:pPr>
        <w:pStyle w:val="ProductList-SectionHeading"/>
        <w:pageBreakBefore/>
        <w:outlineLvl w:val="0"/>
      </w:pPr>
      <w:bookmarkStart w:id="211" w:name="_Sec548"/>
      <w:bookmarkEnd w:id="34"/>
      <w:r>
        <w:lastRenderedPageBreak/>
        <w:t>Online Service</w:t>
      </w:r>
      <w:r>
        <w:fldChar w:fldCharType="begin"/>
      </w:r>
      <w:r>
        <w:instrText xml:space="preserve"> TC "</w:instrText>
      </w:r>
      <w:bookmarkStart w:id="212" w:name="_Toc488909955"/>
      <w:r>
        <w:instrText>Online Service</w:instrText>
      </w:r>
      <w:bookmarkEnd w:id="212"/>
      <w:r>
        <w:instrText>" \l 1</w:instrText>
      </w:r>
      <w:r>
        <w:fldChar w:fldCharType="end"/>
      </w:r>
    </w:p>
    <w:p w:rsidR="00E8029B" w:rsidRDefault="00DA7BC9">
      <w:pPr>
        <w:pStyle w:val="ProductList-Body"/>
      </w:pPr>
      <w:r>
        <w:t xml:space="preserve">การที่ลูกค้าซื้อและใช้ Microsoft Online </w:t>
      </w:r>
      <w:r>
        <w:t xml:space="preserve">Services </w:t>
      </w:r>
      <w:r>
        <w:t xml:space="preserve">จะอยู่ภายใต้ข้อกำหนดผลิตภัณฑ์และข้อกำหนด Microsoft Online Services (OST) ซึ่งมีอยู่ที่ </w:t>
      </w:r>
      <w:hyperlink r:id="rId111">
        <w:r>
          <w:rPr>
            <w:color w:val="00467F"/>
            <w:u w:val="single"/>
          </w:rPr>
          <w:t>http://go.microsoft.com/?linkid=9840733</w:t>
        </w:r>
      </w:hyperlink>
      <w:r>
        <w:t xml:space="preserve"> </w:t>
      </w:r>
      <w:r>
        <w:t>และผนวกรวมเข้าไว้ในที่นี้โดยการอ้างอิง</w:t>
      </w:r>
    </w:p>
    <w:p w:rsidR="00E8029B" w:rsidRDefault="00DA7BC9">
      <w:pPr>
        <w:pStyle w:val="ProductList-Offering1Heading"/>
        <w:outlineLvl w:val="1"/>
      </w:pPr>
      <w:bookmarkStart w:id="213" w:name="_Sec620"/>
      <w:r>
        <w:t>ความพร้อมให้บริการประจ</w:t>
      </w:r>
      <w:r>
        <w:t>ำภูมิภาคของ Online Services</w:t>
      </w:r>
      <w:bookmarkEnd w:id="213"/>
      <w:r>
        <w:fldChar w:fldCharType="begin"/>
      </w:r>
      <w:r>
        <w:instrText xml:space="preserve"> TC "</w:instrText>
      </w:r>
      <w:bookmarkStart w:id="214" w:name="_Toc488909956"/>
      <w:r>
        <w:instrText>ความพร้อมให้บริการประจำภูมิภาคของ Online Services</w:instrText>
      </w:r>
      <w:bookmarkEnd w:id="214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 xml:space="preserve">ไปที่ </w:t>
      </w:r>
      <w:hyperlink r:id="rId112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 xml:space="preserve"> </w:t>
      </w:r>
      <w:r>
        <w:t>เพื่อดูรายชื่อประเทศและภูม</w:t>
      </w:r>
      <w:r>
        <w:t>ิภาคที่ให้บริการ Online Services</w:t>
      </w:r>
    </w:p>
    <w:p w:rsidR="00E8029B" w:rsidRDefault="00DA7BC9">
      <w:pPr>
        <w:pStyle w:val="ProductList-Offering1Heading"/>
        <w:outlineLvl w:val="1"/>
      </w:pPr>
      <w:bookmarkStart w:id="215" w:name="_Sec621"/>
      <w:r>
        <w:t>กฎการซื้อ Online Services</w:t>
      </w:r>
      <w:bookmarkEnd w:id="215"/>
      <w:r>
        <w:fldChar w:fldCharType="begin"/>
      </w:r>
      <w:r>
        <w:instrText xml:space="preserve"> TC "</w:instrText>
      </w:r>
      <w:bookmarkStart w:id="216" w:name="_Toc488909957"/>
      <w:r>
        <w:instrText>กฎการซื้อ Online Services</w:instrText>
      </w:r>
      <w:bookmarkEnd w:id="216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กฎการซื้อต่อไปนี้ใช้บังคับกับการซื้อ Online Services:</w:t>
      </w:r>
    </w:p>
    <w:p w:rsidR="00E8029B" w:rsidRDefault="00DA7BC9" w:rsidP="00671FE6">
      <w:pPr>
        <w:pStyle w:val="ProductList-Bullet"/>
        <w:numPr>
          <w:ilvl w:val="0"/>
          <w:numId w:val="35"/>
        </w:numPr>
      </w:pPr>
      <w:r>
        <w:t>ระยะเวลาการเป็นสมาชิกจะแตกต่างกันไปในแต่ละโปรแกรมการซื้อ ภายใต้โปรแกรม Enterprise Agreement ระยะเวลาการเป</w:t>
      </w:r>
      <w:r>
        <w:t>็นสมาชิกสำหรับ Online Services นอกเหนือจาก Microsoft Azure จะต้องสอดคล้องกัน โดยสิ้นสุดลงในวันที่สิ้นสุดตามการลงทะเบียนของลูกค้า</w:t>
      </w:r>
    </w:p>
    <w:p w:rsidR="00E8029B" w:rsidRDefault="00DA7BC9" w:rsidP="00671FE6">
      <w:pPr>
        <w:pStyle w:val="ProductList-Bullet"/>
        <w:numPr>
          <w:ilvl w:val="0"/>
          <w:numId w:val="35"/>
        </w:numPr>
      </w:pPr>
      <w:r>
        <w:t>หากลูกค้าซื้อ Online Service เพิ่มเติม การสิ้นสุดระยะเวลาการเป็นสมาชิกของการซื้อเพิ่มเติมนั้นจะต้องสอดคล้องกับระยะเวลาการเป็นสม</w:t>
      </w:r>
      <w:r>
        <w:t>าชิกที่มีอยู่ของลูกค้าสำหรับ Online Service เดียวกัน</w:t>
      </w:r>
    </w:p>
    <w:p w:rsidR="00E8029B" w:rsidRDefault="00DA7BC9" w:rsidP="00671FE6">
      <w:pPr>
        <w:pStyle w:val="ProductList-Bullet"/>
        <w:numPr>
          <w:ilvl w:val="0"/>
          <w:numId w:val="35"/>
        </w:numPr>
      </w:pPr>
      <w:r>
        <w:t>ลูกค้าไม่สามารถลดจำนวนผู้ใช้หรือจำนวนอุปกรณ์ที่ได้รับความคุ้มครองจากการเป็นสมาชิก Online Service ระหว่างระยะการเป็นสมาชิก Online Service ของตนได้ เว้นแต่จะได้รับอนุญาตในข้อตกลง Volume Licensing ของลูกค้า</w:t>
      </w:r>
    </w:p>
    <w:p w:rsidR="00E8029B" w:rsidRDefault="00DA7BC9" w:rsidP="00671FE6">
      <w:pPr>
        <w:pStyle w:val="ProductList-Bullet"/>
        <w:numPr>
          <w:ilvl w:val="0"/>
          <w:numId w:val="35"/>
        </w:numPr>
      </w:pPr>
      <w:r>
        <w:t>ข้อกำหนดสำหรับ Microsoft Azure จะระบุอยู่ในรายการผลิตภัณฑ์ของ Microsoft Azure</w:t>
      </w:r>
    </w:p>
    <w:p w:rsidR="00E8029B" w:rsidRDefault="00DA7BC9" w:rsidP="00671FE6">
      <w:pPr>
        <w:pStyle w:val="ProductList-Bullet"/>
        <w:numPr>
          <w:ilvl w:val="0"/>
          <w:numId w:val="35"/>
        </w:numPr>
      </w:pPr>
      <w:r>
        <w:fldChar w:fldCharType="begin"/>
      </w:r>
      <w:r>
        <w:instrText xml:space="preserve"> AutoTextList   \s NoStyle \t "Add-on </w:instrText>
      </w:r>
      <w:r>
        <w:instrText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สิทธิการใช้งานที่มีคุณสมบัติตามที่กำหนดที่ได้รับมาก่อนหน้านี้...(โปรดดูคำจำกัดคว</w:instrText>
      </w:r>
      <w:r>
        <w:instrText xml:space="preserve">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User SL </w:t>
      </w:r>
      <w:r>
        <w:t xml:space="preserve">และ User SL แบบ </w:t>
      </w:r>
      <w:r>
        <w:fldChar w:fldCharType="begin"/>
      </w:r>
      <w:r>
        <w:instrText xml:space="preserve"> AutoTextList   \s NoStyle \t "</w:instrText>
      </w:r>
      <w:r>
        <w:instrText xml:space="preserve">การเลื่อนชั้น (Step-up) 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t>จะต้องมีการซื้อภายใต้ข้อต</w:t>
      </w:r>
      <w:r>
        <w:t xml:space="preserve">กลงและการลงทะเบียน Volume Licensing เดียวกัน (หากมี) ในลักษณะสิทธิการใช้งานที่มีคุณสมบัติตามที่กำหนดหรือ User SL พื้นฐานของข้อตกลงและการลงทะเบียนดังกล่าว </w:t>
      </w:r>
      <w:r>
        <w:fldChar w:fldCharType="begin"/>
      </w:r>
      <w:r>
        <w:instrText xml:space="preserve"> AutoTextList   \s NoStyle \t "Add-on </w:instrText>
      </w:r>
      <w:r>
        <w:instrText>หมายถึงสิทธิการใช้งานที่ซื้อเพิ่มเติมไปจาก (และมาพร้อมกับ) สิทธิ</w:instrText>
      </w:r>
      <w:r>
        <w:instrText xml:space="preserve">การใช้งานที่มีคุณสมบัติตามที่กำหนดที่ได้รับมาก่อนหน้านี้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</w:t>
      </w:r>
      <w:r>
        <w:t xml:space="preserve">จะหมดอายุลงเมื่อมีการสิ้นอายุของความคุ้มครองของ SA สำหรับสิทธิการใช้งานที่มีคุณสมบัติตามที่กำหนดหรือ </w:t>
      </w:r>
      <w:r>
        <w:fldChar w:fldCharType="begin"/>
      </w:r>
      <w:r>
        <w:instrText xml:space="preserve"> AutoTextList   \s NoStyle \t "Add-on </w:instrText>
      </w:r>
      <w:r>
        <w:instrText>หมายถ</w:instrText>
      </w:r>
      <w:r>
        <w:instrText xml:space="preserve">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Add-on</w:t>
      </w:r>
      <w:r>
        <w:fldChar w:fldCharType="end"/>
      </w:r>
      <w:r>
        <w:t xml:space="preserve"> User SL </w:t>
      </w:r>
      <w:r>
        <w:t xml:space="preserve">ขึ้นอยู่กับว่ารายการใดจะสิ้นอายุก่อนกัน </w:t>
      </w:r>
      <w:r>
        <w:fldChar w:fldCharType="begin"/>
      </w:r>
      <w:r>
        <w:instrText xml:space="preserve"> AutoTextList   \s NoStyle \t "</w:instrText>
      </w:r>
      <w:r>
        <w:instrText>การเลื</w:instrText>
      </w:r>
      <w:r>
        <w:instrText xml:space="preserve">่อนชั้น (Step-up) 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t xml:space="preserve">จะหมดอายุลงเมื่อมีการสิ้นอายุของ User SL แบบ </w:t>
      </w:r>
      <w:r>
        <w:fldChar w:fldCharType="begin"/>
      </w:r>
      <w:r>
        <w:instrText xml:space="preserve"> AutoTextList   \s NoStyle \t "</w:instrText>
      </w:r>
      <w:r>
        <w:instrText>การเลื่อนชั้น (Step-up) หมายถึงสิทธิการใช้งานที</w:instrText>
      </w:r>
      <w:r>
        <w:instrText xml:space="preserve">่ซื้อเพิ่มเติมไปจาก (และมาพร้อมกับ) สิทธิการใช้งานพื้นฐานที่ได้รับมาก่อนหน้านี้" </w:instrText>
      </w:r>
      <w:r>
        <w:fldChar w:fldCharType="separate"/>
      </w:r>
      <w:r>
        <w:rPr>
          <w:color w:val="0563C1"/>
        </w:rPr>
        <w:t>Step-up</w:t>
      </w:r>
      <w:r>
        <w:fldChar w:fldCharType="end"/>
      </w:r>
      <w:r>
        <w:t xml:space="preserve"> </w:t>
      </w:r>
      <w:r>
        <w:t>หรือ User SL พื้นฐาน ขึ้นอยู่กับว่ารายการใดจะสิ้นอายุก่อนกัน</w:t>
      </w:r>
    </w:p>
    <w:p w:rsidR="00E8029B" w:rsidRDefault="00DA7BC9">
      <w:pPr>
        <w:pStyle w:val="ProductList-Offering1Heading"/>
        <w:outlineLvl w:val="1"/>
      </w:pPr>
      <w:bookmarkStart w:id="217" w:name="_Sec623"/>
      <w:r>
        <w:t>การต่ออายุ Online Services</w:t>
      </w:r>
      <w:bookmarkEnd w:id="217"/>
      <w:r>
        <w:fldChar w:fldCharType="begin"/>
      </w:r>
      <w:r>
        <w:instrText xml:space="preserve"> TC "</w:instrText>
      </w:r>
      <w:bookmarkStart w:id="218" w:name="_Toc488909958"/>
      <w:r>
        <w:instrText>การต่ออายุ Online Services</w:instrText>
      </w:r>
      <w:bookmarkEnd w:id="218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 xml:space="preserve">Online Services </w:t>
      </w:r>
      <w:r>
        <w:t>ที่มีการต่ออายุอัตโนม</w:t>
      </w:r>
      <w:r>
        <w:t>ัติจะต่ออายุโดยอัตโนมัติในวันหลังจากที่ระยะเวลาการเป็นสมาชิกสิ้นสุดลง เว้นเสียแต่ว่าลูกค้าได้เลือกที่จะไม่ต่ออายุโดยปฏิเสธการเข้าร่วมการต่ออายุอัตโนมัติในเวลาอย่างน้อย 30 วันก่อนที่การเป็นสมาชิกจะสิ้นอายุลงโดยการสั่งซื้อกับผู้จำหน่ายของลูกค้าหรือใช้แบบฟอร์</w:t>
      </w:r>
      <w:r>
        <w:t xml:space="preserve">มซึ่งมีอยู่ที่ </w:t>
      </w:r>
      <w:hyperlink r:id="rId113">
        <w:r>
          <w:rPr>
            <w:color w:val="00467F"/>
            <w:u w:val="single"/>
          </w:rPr>
          <w:t>http://microsoft.com/licensing/contracts</w:t>
        </w:r>
      </w:hyperlink>
      <w:r>
        <w:t xml:space="preserve"> </w:t>
      </w:r>
      <w:r>
        <w:t>การสมัครใช้งาน Online Services สำหรับลูกค้าที่เป็นรัฐบาลและลูกค้าที่เป็นสถาบันการศึกษาจะไม่ได้รับการต่ออายุโดยอัตโนมัติ เว้นเสียแต่ว่าลูกค้า</w:t>
      </w:r>
      <w:r>
        <w:t>จะเลือกตัวเลือกการต่ออายุอัตโนมัติ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GroupHeading"/>
        <w:outlineLvl w:val="1"/>
      </w:pPr>
      <w:bookmarkStart w:id="219" w:name="_Sec624"/>
      <w:r>
        <w:t>Microsoft Azure Services</w:t>
      </w:r>
      <w:bookmarkEnd w:id="219"/>
      <w:r>
        <w:fldChar w:fldCharType="begin"/>
      </w:r>
      <w:r>
        <w:instrText xml:space="preserve"> TC "</w:instrText>
      </w:r>
      <w:bookmarkStart w:id="220" w:name="_Toc488909959"/>
      <w:r>
        <w:instrText>Microsoft Azure Services</w:instrText>
      </w:r>
      <w:bookmarkEnd w:id="220"/>
      <w:r>
        <w:instrText>" \l 2</w:instrText>
      </w:r>
      <w:r>
        <w:fldChar w:fldCharType="end"/>
      </w:r>
    </w:p>
    <w:p w:rsidR="00E8029B" w:rsidRDefault="00DA7BC9">
      <w:pPr>
        <w:pStyle w:val="ProductList-ClauseHeading"/>
        <w:outlineLvl w:val="2"/>
      </w:pPr>
      <w:r>
        <w:t xml:space="preserve">1. </w:t>
      </w:r>
      <w:r>
        <w:t>คำจำกัดความ</w:t>
      </w:r>
    </w:p>
    <w:p w:rsidR="00E8029B" w:rsidRDefault="00DA7BC9">
      <w:pPr>
        <w:pStyle w:val="ProductList-Body"/>
      </w:pPr>
      <w:r>
        <w:rPr>
          <w:b/>
          <w:color w:val="00188F"/>
        </w:rPr>
        <w:t>ข้อผูกพันประจำปีที่จัดสรร</w:t>
      </w:r>
      <w:r>
        <w:t xml:space="preserve"> </w:t>
      </w:r>
      <w:r>
        <w:t>หมายถึงส่วนที่เป็นข้อผูกพันด้านการเงินซึ่งกำหนดเป็นรายปีผ่านช่วงเวลาที่ได้ลงทะเบียน</w:t>
      </w:r>
    </w:p>
    <w:p w:rsidR="00E8029B" w:rsidRDefault="00DA7BC9">
      <w:pPr>
        <w:pStyle w:val="ProductList-Body"/>
      </w:pPr>
      <w:r>
        <w:rPr>
          <w:b/>
          <w:color w:val="00188F"/>
        </w:rPr>
        <w:t>เบี้ยเลี้ยงการใช้</w:t>
      </w:r>
      <w:r>
        <w:t xml:space="preserve"> </w:t>
      </w:r>
      <w:r>
        <w:t>จะมีค่าเท่ากับร้อยละห้าสิบของข้อผูกพันประจำปีที่จัดสรร (Allocated Annual Commitment) ตัวอย่างเช่น ข้อผูกพันประจำปีที่จัดสรร (All</w:t>
      </w:r>
      <w:r>
        <w:t xml:space="preserve">ocated Annual Commitment) </w:t>
      </w:r>
      <w:r>
        <w:t>จำนวน 100,000 ดอลลาร์สหรัฐฯ เบี้ยเลี้ยงการใช้สำหรับปีดังกล่าวจะมีมูลค่า 50,000 ดอลลาร์สหรัฐฯ</w:t>
      </w:r>
    </w:p>
    <w:p w:rsidR="00E8029B" w:rsidRDefault="00DA7BC9">
      <w:pPr>
        <w:pStyle w:val="ProductList-Body"/>
      </w:pPr>
      <w:r>
        <w:rPr>
          <w:b/>
          <w:color w:val="00188F"/>
        </w:rPr>
        <w:t xml:space="preserve">อัตราการใช้ </w:t>
      </w:r>
      <w:r>
        <w:t>หมายถึง ราคาสำหรับการใช้บริการ Microsoft Azure Service หรือสำหรับ Microsoft Azure Service Plan บางรายการ หรือการใช้งานใดๆ ที่</w:t>
      </w:r>
      <w:r>
        <w:t>เกินกว่าปริมาณที่กำหนด นอกจากนี้ อัตราการใช้ยังมีชื่อเรียกว่า “อัตราที่เกิน” หรือ “การเกิน” ในเอกสาร Microsoft หรือ Microsoft Azure อื่นๆ ด้วย</w:t>
      </w:r>
    </w:p>
    <w:p w:rsidR="00E8029B" w:rsidRDefault="00DA7BC9">
      <w:pPr>
        <w:pStyle w:val="ProductList-Body"/>
      </w:pPr>
      <w:r>
        <w:rPr>
          <w:b/>
          <w:color w:val="00188F"/>
        </w:rPr>
        <w:t>Microsoft Azure Services Plan</w:t>
      </w:r>
      <w:r>
        <w:t xml:space="preserve"> </w:t>
      </w:r>
      <w:r>
        <w:t>หมายถึงการสมัครสมาชิกบริการ Microsoft Azure บริการใดบริการหนึ่งที่ระบุไว้ด้านล่างเป</w:t>
      </w:r>
      <w:r>
        <w:t>็น Microsoft Azure Services Plan นอกเหนือจาก Azure Stack แล้ว บริการที่ซื้อเป็น Microsoft Azure Services Plan จะไม่มีสิทธิสำหรับข้อยกเว้นการให้บริการบริหารจัดการ (Host) ในข้อกำหนดของ Online Services</w:t>
      </w:r>
    </w:p>
    <w:p w:rsidR="00E8029B" w:rsidRDefault="00DA7BC9">
      <w:pPr>
        <w:pStyle w:val="ProductList-Body"/>
      </w:pPr>
      <w:r>
        <w:rPr>
          <w:b/>
          <w:color w:val="00188F"/>
        </w:rPr>
        <w:t>ข้อผูกพันด้านการเงิน</w:t>
      </w:r>
      <w:r>
        <w:t xml:space="preserve"> m</w:t>
      </w:r>
      <w:r>
        <w:t>หมายถึงจำนวนเงินทั้งหมดที่ลูกค้ามีข</w:t>
      </w:r>
      <w:r>
        <w:t>้อผูกพันที่จะต้องชำระตลอดระยะเวลาการเป็นสมาชิกสำหรับการใช้บริการ Microsoft Azure ที่มีสิทธิ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2. </w:t>
      </w:r>
      <w:r>
        <w:t>ระยะเวลาการเป็นสมาชิก</w:t>
      </w:r>
    </w:p>
    <w:p w:rsidR="00E8029B" w:rsidRDefault="00DA7BC9">
      <w:pPr>
        <w:pStyle w:val="ProductList-Body"/>
      </w:pPr>
      <w:r>
        <w:t>ลูกค้าจะสามารถสมัครเป็นสมาชิกบริการ Microsoft Azure เท่านั้น (รวมถึง Microsoft Azure Services Plans) สำหรับระยะเวลาการเป็นสมาชิกที่สิ้นสุด</w:t>
      </w:r>
      <w:r>
        <w:t>ในวันที่สิ้นสุดของการลงทะเบียนของลูกค้า (“ที่สอดคล้องกัน”) ลูกค้าต้องมีระยะเวลาคงเหลืออย่างน้อยสองเดือนสำหรับ Enrollment term ในการสมัครเป็นสมาชิกบริการ Microsoft Azure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3. </w:t>
      </w:r>
      <w:r>
        <w:t>การซื้อบริการ</w:t>
      </w:r>
    </w:p>
    <w:p w:rsidR="00E8029B" w:rsidRDefault="00DA7BC9">
      <w:pPr>
        <w:pStyle w:val="ProductList-Body"/>
      </w:pPr>
      <w:r>
        <w:t>บริการ Microsoft Azure สามารถซื้อแยกหรือร่วมกับรายการต่อไปนี้ในลักษณะ</w:t>
      </w:r>
      <w:r>
        <w:t>นี้:</w:t>
      </w:r>
    </w:p>
    <w:p w:rsidR="00E8029B" w:rsidRDefault="00DA7BC9" w:rsidP="00671FE6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ข้อผูกพัน</w:t>
      </w:r>
      <w:r>
        <w:t xml:space="preserve">: </w:t>
      </w:r>
      <w:r>
        <w:t xml:space="preserve">ข้อผูกพันด้านการเงินจะได้รับการจัดสรรเป็นส่วนๆ ผ่าน Enrollment term ลูกค้าสามารถเพิ่มข้อผูกพันด้านการเงินของตนเองในเวลาใดก็ได้ด้วยการจัดทำใบสั่งซื้อเพิ่มเติม เมื่อสั่งซื้อเพิ่มเติมแล้ว </w:t>
      </w:r>
      <w:r>
        <w:lastRenderedPageBreak/>
        <w:t>ข้อผูกพันประจำปีที่จัดสรร (Allocated Annual Commitment)</w:t>
      </w:r>
      <w:r>
        <w:t xml:space="preserve"> </w:t>
      </w:r>
      <w:r>
        <w:t>จะเพิ่มขึ้นสำหรับปีดังกล่าวตามจำนวนของการสั่งซื้อ สำหรับแต่ละปีหลังจากนั้นที่ยังคงเหลืออยู่ใน Enrollment term ข้อผูกพันประจำปีที่จัดสรร (Allocated Annual Commitment) จะเพิ่มขึ้นตามจำนวนหรือคำสั่งซื้อเพิ่มเติม คูณด้วยสิบสอง หารด้วยจำนวนเดือนทั้งหมดระหว่างว</w:t>
      </w:r>
      <w:r>
        <w:t>ันที่ทำคำสั่งซื้อเพิ่มเติมกับวันที่ครบรอบปีนับจากวันที่สั่งซื้อเพิ่มเติม</w:t>
      </w:r>
    </w:p>
    <w:p w:rsidR="00E8029B" w:rsidRDefault="00DA7BC9" w:rsidP="00671FE6">
      <w:pPr>
        <w:pStyle w:val="ProductList-Bullet"/>
        <w:numPr>
          <w:ilvl w:val="1"/>
          <w:numId w:val="36"/>
        </w:numPr>
      </w:pPr>
      <w:r>
        <w:t>ลูกค้าสามารถลดข้อผูกพันด้านการเงินของตนเองสำหรับวันครบรอบปีการ Enrollment ในอนาคตโดยการแจ้งเตือนผู้จำหน่ายของตนซึ่งต้องเป็นผู้ดำเนินการลดกับ Microsoft ก่อนถึงวันที่ครบรอบปีการ Enrollm</w:t>
      </w:r>
      <w:r>
        <w:t>ent</w:t>
      </w:r>
    </w:p>
    <w:p w:rsidR="00E8029B" w:rsidRDefault="00DA7BC9" w:rsidP="00671FE6">
      <w:pPr>
        <w:pStyle w:val="ProductList-Bullet"/>
        <w:numPr>
          <w:ilvl w:val="1"/>
          <w:numId w:val="36"/>
        </w:numPr>
      </w:pPr>
      <w:r>
        <w:t>ลูกค้าต้องใช้ข้อผูกพันประจำปีที่จัดสรร (Allocated Annual Commitment) ก่อนวันสุดท้ายของเดือนก่อนหน้าที่จะครบรอบปีการ Enrollment ในแต่ละปี หลังจากที่จะเสียสิทธ์ส่วนที่ไม่ได้ใช้งานในข้อผูกพันประจำปีที่จัดสรร (Allocated Annual Commitment) ไป ลูกค้าสามารถใช</w:t>
      </w:r>
      <w:r>
        <w:t>้เบี้ยเลี้ยงการใช้รายปีของตนก่อนวันสุดท้ายของเดือนก่อนหน้าที่จะครบรอบปีการ Enrollment ในแต่ละปี หลังจากที่จะเสียสิทธ์ส่วนที่ไม่ได้ใช้งานในเบี้ยเลี้ยงการใช้ไป</w:t>
      </w:r>
    </w:p>
    <w:p w:rsidR="00E8029B" w:rsidRDefault="00DA7BC9" w:rsidP="00671FE6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การใช้</w:t>
      </w:r>
      <w:r>
        <w:t xml:space="preserve">: </w:t>
      </w:r>
      <w:r>
        <w:t>ลูกค้าต้องชำระเงินตามปริมาณบริการ Microsoft Azure ที่ใช้ระหว่างระยะเวลาการเรียกเก็บเงิน คุ</w:t>
      </w:r>
      <w:r>
        <w:t>ณลักษณะบางอย่างของบริการ Microsoft Azure สามารถใช้งานได้เมื่อซื้อตามการใช้เท่านั้น</w:t>
      </w:r>
    </w:p>
    <w:p w:rsidR="00E8029B" w:rsidRDefault="00DA7BC9" w:rsidP="00671FE6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Microsoft Azure Services Plan</w:t>
      </w:r>
      <w:r>
        <w:t xml:space="preserve">: </w:t>
      </w:r>
      <w:r>
        <w:t>ลูกค้าสามารถสมัครใช้งานบริการ Microsoft Azure เป็น Microsoft Azure Services Plan ได้</w:t>
      </w:r>
    </w:p>
    <w:p w:rsidR="00E8029B" w:rsidRDefault="00DA7BC9" w:rsidP="00671FE6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การกำหนดสิทธิอัตโนมัติ</w:t>
      </w:r>
      <w:r>
        <w:t xml:space="preserve">: </w:t>
      </w:r>
      <w:r>
        <w:t xml:space="preserve">ในฐานะที่เป็นส่วนหนึ่งของ Server </w:t>
      </w:r>
      <w:r>
        <w:t xml:space="preserve">and Cloud Enrollment </w:t>
      </w:r>
      <w:r>
        <w:t>ลูกค้าที่ไม่ได้สั่งซื้อบริการ Microsoft Azure Services เป็นส่วนหนึ่งของ Enrollment จะสามารถได้รับอีเมลการเปิดใช้งานจาก Microsoft โดยมีเนื้อหาเชิญให้พวกเขาจัดหาบริการ Microsoft Azure ภายใต้ Enrollment ของตนโดยไม่ต้องมีข้อผูกพันด้านการเง</w:t>
      </w:r>
      <w:r>
        <w:t>ิน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4. </w:t>
      </w:r>
      <w:r>
        <w:t>การกำหนดราคา</w:t>
      </w:r>
    </w:p>
    <w:p w:rsidR="00E8029B" w:rsidRDefault="00DA7BC9">
      <w:pPr>
        <w:pStyle w:val="ProductList-Body"/>
      </w:pPr>
      <w:r>
        <w:t xml:space="preserve">Microsoft </w:t>
      </w:r>
      <w:r>
        <w:t>สามารถเสนอราคาที่ต่ำลงให้กับลูกค้าหรือผู้จำหน่ายของลูกค้าได้สำหรับแต่ละบริการ Microsoft Azure ระหว่าง Enrollment term ของลูกค้าโดยถาวรหรือชั่วคราว (สำหรับการส่งเสริมการขาย)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5. </w:t>
      </w:r>
      <w:r>
        <w:t>การชำระเงินและค่าธรรมเนียม</w:t>
      </w:r>
    </w:p>
    <w:p w:rsidR="00E8029B" w:rsidRDefault="00DA7BC9">
      <w:pPr>
        <w:pStyle w:val="ProductList-Body"/>
      </w:pPr>
      <w:r>
        <w:t>ลูกค้าที่มีเตรียมใช้บริการ Microsoft Azure โดยไม่มีข้อผูกพันด้านการเงิน จะได้รับใบแจ้งหนี้เป็นรายไตรมาสตามอัตราที่ใช้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สำหรับลูกค้าที่มีข้อผูกพันด้านการเงิน จะได้รับใบแจ้งหนี้สำหรับข้อผูกพันประจำปีที่จัดสรร (Allocated Annual Commitment) แรกโดยทันทีและจะได้</w:t>
      </w:r>
      <w:r>
        <w:t>รับใบแจ้งหนี้สำหรับข้อผูกพันประจำปีที่จัดสรร (Allocated Annual Commitment) ในอนาคตในวันครบรอบปีของวันที่มีผลบังคับใช้ Enrollment อย่างไรก็ตาม ลูกค้าสามารถเลือกที่จะชำระข้อผูกพันด้านการเงินทั้งหมดของตนเองภายหลังที่ทำการสั่งซื้อ Initial Order ได้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ในแต่ละเดื</w:t>
      </w:r>
      <w:r>
        <w:t>อน Microsoft จะหักเงินค่าการใช้บริการ Microsoft Azure ที่มีสิทธิของลูกค้าออกจากข้อผูกพันประจำปีที่จัดสรร (Allocated Annual Commitment) เมื่อข้อผูกพันประจำปีที่จัดสรร (Allocated Annual Commitment) คงเหลือของลูกค้าหมดลง ลูกค้าจะได้รับใบแจ้งหนี้การใช้งานเพิ่ม</w:t>
      </w:r>
      <w:r>
        <w:t xml:space="preserve">เติมในอัตราการใช้ 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ในกรณีที่การใช้งานของลูกค้า Enterprise Agreement โดยตรงต่ำกว่าข้อผูกพันประจำปีที่จัดสรร (Allocated Annual Commitment) รวมกับเบี้ยเลี้ยงการใช้ ลูกค้าหรือผู้จำหน่ายจะได้รับใบแจ้งหนี้การใช้ใดๆ ที่เกินกว่าข้อผูกพันประจำปีที่จัดสรร (Allocate</w:t>
      </w:r>
      <w:r>
        <w:t xml:space="preserve">d Annual Commitment) </w:t>
      </w:r>
      <w:r>
        <w:t>ที่อัตราการใช้ ในวันครบรอบปีของวันที่มีผลบังคับใช้ Enrollment สำหรับปีที่ 1 และ 2 และช่วงสุดท้ายของระยะเวลาการเป็นสมาชิกสำหรับปีที่ 3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ในกรณีที่การใช้งานของลูกค้า Enterprise Agreement โดยตรงสูงกว่าข้อผูกพันประจำปีที่จัดสรร (Allocated A</w:t>
      </w:r>
      <w:r>
        <w:t xml:space="preserve">nnual Commitment) </w:t>
      </w:r>
      <w:r>
        <w:t>รวมกับเบี้ยเลี้ยงการใช้ ลูกค้าหรือผู้จำหน่ายจะได้รับใบแจ้งหนี้การใช้ทั้งหมดที่เกินกว่าข้อผูกพันประจำปีที่จัดสรร (Allocated Annual Commitment) ที่อัตราการใช้ ในช่วงสุดท้ายของการครบรอบแต่ละไตรมาสของ Enrollment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สำหรับลูกค้า Enterprise Agree</w:t>
      </w:r>
      <w:r>
        <w:t xml:space="preserve">ment </w:t>
      </w:r>
      <w:r>
        <w:t>ที่ไม่ใช่ลูกค้าโดยตรง การใช้งานที่เกินทั้งหมดที่เกินกว่าข้อผูกพันประจำปีที่จัดสรร (Allocated Annual Commitment) จะมีการส่งใบแจ้งหนี้ที่คำนวณจากอัตราการใช้ไปที่ผู้จำหน่ายของลูกค้า ในช่วงสุดท้ายของแต่ละไตรมาสของ Enrollment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ลูกค้าหรือผู้จำหน่ายจะได้รับใ</w:t>
      </w:r>
      <w:r>
        <w:t>บแจ้งหนี้ค่าใช้บริการ Microsoft Azure ทั้งหมดภายหลังการสิ้นอายุหรือการบอกเลิกระยะเวลาการเป็นสมาชิกของลูกค้าในอัตราการใช้จนถึงปัจจุบันเป็นรายไตรมาส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ลูกค้าหรือผู้จำหน่ายของลูกค้าจะได้รับใบแจ้งหนี้ค่าซื้อ Microsoft Azure Services Plan ตามข้อกำหนดของข้อตกลง V</w:t>
      </w:r>
      <w:r>
        <w:t xml:space="preserve">olume Licensing </w:t>
      </w:r>
      <w:r>
        <w:t>ของลูกค้าที่ใช้บังคับกับข้อกำหนดการชำระเงินสำหรับการสั่งซื้อ Online Services โดยทั่วไป ข้อผูกพันด้านการเงินจะไม่สามารถใช้บังคับกับการซื้อ Microsoft Azure Plan ได้ อย่างไรก็ตาม หาก Microsoft Azure Services Plan มาพร้อมกับการซื้อปริมาณตั้งต้น</w:t>
      </w:r>
      <w:r>
        <w:t>ของบริการ (“ปริมาณตั้งต้น”) การใช้ของลูกค้าที่เกินกว่าปริมาณตั้งต้นดังกล่าวจะถูกเรียกเก็บเงินตามอัตราการใช้ และจะสามารถบังคับใช้ข้อผูกพันประจำปีที่จัดสรร (Allocated Annual Commitment) ของลูกค้ากับการใช้งานดังกล่าวได้ด้วย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6. </w:t>
      </w:r>
      <w:r>
        <w:t>โปรแกรม Open License, Open Valu</w:t>
      </w:r>
      <w:r>
        <w:t xml:space="preserve">e </w:t>
      </w:r>
      <w:r>
        <w:t>และ Open Value Subscription</w:t>
      </w:r>
    </w:p>
    <w:p w:rsidR="00E8029B" w:rsidRDefault="00DA7BC9">
      <w:pPr>
        <w:pStyle w:val="ProductList-SubClauseHeading"/>
        <w:outlineLvl w:val="3"/>
      </w:pPr>
      <w:r>
        <w:t xml:space="preserve">6.1 </w:t>
      </w:r>
      <w:r>
        <w:t>คำจำกัดความ</w:t>
      </w:r>
    </w:p>
    <w:p w:rsidR="00E8029B" w:rsidRDefault="00DA7BC9">
      <w:pPr>
        <w:pStyle w:val="ProductList-BodyIndented"/>
      </w:pPr>
      <w:r>
        <w:rPr>
          <w:b/>
          <w:color w:val="00188F"/>
        </w:rPr>
        <w:t>อัตราการใช้</w:t>
      </w:r>
      <w:r>
        <w:t xml:space="preserve"> </w:t>
      </w:r>
      <w:r>
        <w:t>เพื่อวัตถุประสงค์ของข้อตกลง Open License, Open Value และ Open Value Subscription จะหมายความถึงราคาสำหรับบริการ Microsoft Azure ทั้งหมด</w:t>
      </w:r>
    </w:p>
    <w:p w:rsidR="00E8029B" w:rsidRDefault="00DA7BC9">
      <w:pPr>
        <w:pStyle w:val="ProductList-BodyIndented"/>
      </w:pPr>
      <w:r>
        <w:rPr>
          <w:b/>
          <w:color w:val="00188F"/>
        </w:rPr>
        <w:t>พอร์ทัล</w:t>
      </w:r>
      <w:r>
        <w:t xml:space="preserve"> </w:t>
      </w:r>
      <w:r>
        <w:t>หมายถึงพอร์ทัลออนไลน์ซึ่งลูกค้าดูแลการสมัครใช้งานของตนอ</w:t>
      </w:r>
      <w:r>
        <w:t>ยู่</w:t>
      </w:r>
    </w:p>
    <w:p w:rsidR="00E8029B" w:rsidRDefault="00DA7BC9">
      <w:pPr>
        <w:pStyle w:val="ProductList-BodyIndented"/>
      </w:pPr>
      <w:r>
        <w:rPr>
          <w:b/>
          <w:color w:val="00188F"/>
        </w:rPr>
        <w:t>การสมัครสมาชิก</w:t>
      </w:r>
      <w:r>
        <w:t xml:space="preserve"> </w:t>
      </w:r>
      <w:r>
        <w:t>หมายถึงการสมัครสมาชิกที่มีการตั้งมูลค่า ณ เวลาของการสั่งซื้อ ซึ่งสามารถแลกเป็นปริมาณของบริการ Microsoft Azure ได้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 xml:space="preserve">6.2 </w:t>
      </w:r>
      <w:r>
        <w:t>ระยะเวลาการเป็นสมาชิก</w:t>
      </w:r>
    </w:p>
    <w:p w:rsidR="00E8029B" w:rsidRDefault="00DA7BC9">
      <w:pPr>
        <w:pStyle w:val="ProductList-BodyIndented"/>
      </w:pPr>
      <w:r>
        <w:t xml:space="preserve">ระยะเวลาการเป็นสมาชิกจะเริ่มตั้งแต่เวลาที่มีการแลกหมายเลขผลิตภัณฑ์ ไม่ใช่เวลาที่ทำการสั่งซื้อ เมื่อมีการแลกหมายเลขผลิตภัณฑ์แล้ว Microsoft จะไม่ยอมรับคำขอการส่งคืนใดๆ ที่ส่งโดยพันธมิตรของ Microsoft การสมัครเป็นสมาชิกจะมีผลบังคับใช้ใน 12 </w:t>
      </w:r>
      <w:r>
        <w:lastRenderedPageBreak/>
        <w:t>เดือนก่อนหน้าหรือจนก</w:t>
      </w:r>
      <w:r>
        <w:t>ว่าจะใช้มูลค่าหมด ทั้งนี้ ไม่สามารถควบรวมการสมัครเป็นสมาชิกได้ ลูกค้าสามารถมีการสมัครสมาชิกที่ใช้ได้หลายรายการ และสามารถซื้อการสมัครสมาชิกใหม่ในเวลาใดก็ได้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2"/>
      </w:pPr>
      <w:r>
        <w:t>7. Microsoft Azure Hybrid Use Benefit</w:t>
      </w:r>
    </w:p>
    <w:p w:rsidR="00E8029B" w:rsidRDefault="00DA7BC9">
      <w:pPr>
        <w:pStyle w:val="ProductList-Body"/>
      </w:pPr>
      <w:r>
        <w:t>ภายใต้ Microsoft Azure Hybrid Use Benefit (“HUB”) ลูกค้าซึ่งมีสิทธิการใช้งาน Windows Server ที่มี SA คุ้มครองอาจอัปโหลดและใช้ภาพ Windows Server ของตนเองบน Microsoft Azure ได้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 xml:space="preserve">Azure HUB </w:t>
      </w:r>
      <w:r>
        <w:t>อนุญาตให้ลูกค้าใช้ Windows Server บน Microsoft Azure ผ่าน Azure Virtua</w:t>
      </w:r>
      <w:r>
        <w:t xml:space="preserve">l Machines (“Base Instances”) Azure HUB </w:t>
      </w:r>
      <w:r>
        <w:t xml:space="preserve">จะไม่รวมค่าใช้จ่ายของ Base Instances และ Base Instances จะไม่รวมถึง Windows Server แต่ละสิทธิการใช้งานตัวประมวลผลของ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</w:instrText>
      </w:r>
      <w:r>
        <w:instrText xml:space="preserve">ตภัณฑ์" </w:instrText>
      </w:r>
      <w:r>
        <w:fldChar w:fldCharType="separate"/>
      </w:r>
      <w:r>
        <w:rPr>
          <w:color w:val="0563C1"/>
        </w:rPr>
        <w:t>Windows Server</w:t>
      </w:r>
      <w:r>
        <w:fldChar w:fldCharType="end"/>
      </w:r>
      <w:r>
        <w:t xml:space="preserve"> </w:t>
      </w:r>
      <w:r>
        <w:t>ที่มี SA และแต่ละชุดของ 16 สิทธิการใช้งานแกนประมวลผล Windows Server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>ที่มี SA จะทำให้ลูกค้าได้รับสิทธิในการใช้ Windows S</w:t>
      </w:r>
      <w:r>
        <w:t xml:space="preserve">erver </w:t>
      </w:r>
      <w:r>
        <w:t xml:space="preserve">บน Microsoft Azure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บนแกนประมวลผลเสมือน</w:t>
      </w:r>
      <w:r>
        <w:fldChar w:fldCharType="end"/>
      </w:r>
      <w:r>
        <w:t>ไม่เกิน 16 แกนที่จัดสรรใน Azure Bas</w:t>
      </w:r>
      <w:r>
        <w:t xml:space="preserve">e Instance </w:t>
      </w:r>
      <w:r>
        <w:t xml:space="preserve">สองตัวหรือน้อยกว่า แต่ละชุดที่เพิ่มเติมขึ้นมาของสิทธิการใช้งานแกนประมวลผล 8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ที่มี SA ทำให้ลูกค้ามีสิทธิใช้งาน 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บนแกนประมวลผลเสมือน</w:t>
      </w:r>
      <w:r>
        <w:fldChar w:fldCharType="end"/>
      </w:r>
      <w:r>
        <w:t xml:space="preserve"> </w:t>
      </w:r>
      <w:r>
        <w:t>ไม่เกิน 8 แกนและ 1 Base Instance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ลูกค้าจะต้องระบุว่าตนกำลังใช้ Windo</w:t>
      </w:r>
      <w:r>
        <w:t xml:space="preserve">ws Server </w:t>
      </w:r>
      <w:r>
        <w:t>ภายใต้ Azure HUB เมื่อมีการกำหนดค่าของภาพที่มีการอัปโหลดบน Azure ลูกค้าสามารถใช้ภาพที่อัปโหลดไว้ของตนได้โดยเป็นไปตาม</w:t>
      </w:r>
      <w:hyperlink r:id="rId114">
        <w:r>
          <w:rPr>
            <w:color w:val="00467F"/>
            <w:u w:val="single"/>
          </w:rPr>
          <w:t>ข้อกำหนด Online Service</w:t>
        </w:r>
      </w:hyperlink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 xml:space="preserve">Azure HUB </w:t>
      </w:r>
      <w:r>
        <w:t>จะให้สิทธิเพิ่มเติมในการปรับใช้และใช</w:t>
      </w:r>
      <w:r>
        <w:t>้ซอฟต์แวร์เมื่อเป็นการใช้โดยเกี่ยวข้องกับ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Datacenter </w:t>
      </w:r>
      <w:r>
        <w:t xml:space="preserve">และให้สิทธิทางเลือกเมื่อเป็นการใช้โดยเกี่ยวข้องกับ Standard </w:t>
      </w:r>
      <w:r>
        <w:fldChar w:fldCharType="begin"/>
      </w:r>
      <w:r>
        <w:instrText xml:space="preserve"> AutoTextList   \s </w:instrText>
      </w:r>
      <w:r>
        <w:instrText>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 xml:space="preserve"> </w:t>
      </w:r>
      <w:r>
        <w:t>จะถือว่า “มีการโอนให้กับ Azure</w:t>
      </w:r>
      <w:r>
        <w:t xml:space="preserve">” </w:t>
      </w:r>
      <w:r>
        <w:t>เมื่อลูกค้าใช้ Windows Server ภายใต้ Azure HUB และอยู่ภายใต้ข้อจำกัดของการโอน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ต่อใน</w:t>
      </w:r>
      <w:hyperlink w:anchor="_Sec537">
        <w:r>
          <w:rPr>
            <w:color w:val="00467F"/>
            <w:u w:val="single"/>
          </w:rPr>
          <w:t>ข้อกำหนดสิทธิการใช</w:t>
        </w:r>
        <w:r>
          <w:rPr>
            <w:color w:val="00467F"/>
            <w:u w:val="single"/>
          </w:rPr>
          <w:t>้งานสากล</w:t>
        </w:r>
      </w:hyperlink>
    </w:p>
    <w:p w:rsidR="00E8029B" w:rsidRDefault="00DA7BC9">
      <w:pPr>
        <w:pStyle w:val="ProductList-Offering2HeadingNoBorder"/>
        <w:outlineLvl w:val="2"/>
      </w:pPr>
      <w:bookmarkStart w:id="221" w:name="_Sec625"/>
      <w:r>
        <w:t>Microsoft Azure Services</w:t>
      </w:r>
      <w:bookmarkEnd w:id="221"/>
      <w:r>
        <w:fldChar w:fldCharType="begin"/>
      </w:r>
      <w:r>
        <w:instrText xml:space="preserve"> TC "</w:instrText>
      </w:r>
      <w:bookmarkStart w:id="222" w:name="_Toc488909960"/>
      <w:r>
        <w:instrText>Microsoft Azure Services</w:instrText>
      </w:r>
      <w:bookmarkEnd w:id="222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23" w:name="_Sec705"/>
      <w:r>
        <w:t xml:space="preserve">1. </w:t>
      </w:r>
      <w:r>
        <w:t>ความพร้อมให้บริการของโปรแกรม</w:t>
      </w:r>
      <w:bookmarkEnd w:id="2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0"/>
        <w:gridCol w:w="815"/>
        <w:gridCol w:w="779"/>
        <w:gridCol w:w="798"/>
        <w:gridCol w:w="804"/>
        <w:gridCol w:w="832"/>
        <w:gridCol w:w="824"/>
        <w:gridCol w:w="798"/>
        <w:gridCol w:w="784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</w:instrText>
            </w:r>
            <w:r>
              <w:instrText xml:space="preserve">Licensing </w:instrText>
            </w:r>
            <w:r>
              <w:instrText xml:space="preserve">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 xml:space="preserve">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Microsoft Azure Services</w:t>
            </w:r>
            <w:r>
              <w:fldChar w:fldCharType="begin"/>
            </w:r>
            <w:r>
              <w:instrText xml:space="preserve"> XE "Microsoft Azure Services"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Microsoft Translator API</w:t>
            </w:r>
            <w:r>
              <w:fldChar w:fldCharType="begin"/>
            </w:r>
            <w:r>
              <w:instrText xml:space="preserve"> XE "Microsoft Translator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224" w:name="_Sec760"/>
      <w:r>
        <w:t xml:space="preserve">2. </w:t>
      </w:r>
      <w:r>
        <w:t>เงื่อนไขผลิตภัณฑ์</w:t>
      </w:r>
      <w:bookmarkEnd w:id="2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</w:t>
            </w:r>
            <w:r>
              <w:rPr>
                <w:color w:val="0563C1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จนกว่าจะถูกยกเลิกสำหรับ Microsoft Azure Services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Microsoft Translator API, </w:t>
            </w:r>
            <w:r>
              <w:t>ข้อผูกพันประจำปีที่จัดสรร (Allocated Annual Commitment) สำหรับ Microsoft Azure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</w:instrText>
            </w:r>
            <w:r>
              <w:instrText xml:space="preserve">erver &amp;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ข้อผูกพันประจำปีที่จัดสรร (Allocated Annual Commitment) สำหรับ Mic</w:t>
            </w:r>
            <w:r>
              <w:t>rosoft Azure Services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2.1 Microsoft Azure Services Plan</w:t>
      </w:r>
    </w:p>
    <w:p w:rsidR="00E8029B" w:rsidRDefault="00DA7BC9">
      <w:pPr>
        <w:pStyle w:val="ProductList-Body"/>
      </w:pPr>
      <w:r>
        <w:t>หากลูกค้าสมัครสมาชิกเป็น Microsoft Azure Services Plan บริการ Microsoft Azure Service แต่ละราย</w:t>
      </w:r>
      <w:r>
        <w:t>การอาจมีการพร้อมใช้งานของโปรแกรมต่างกัน หรือเป็นไปตามข้อกำหนดที่ต่างกัน โปรดดูรายการเฉพาะของ Microsoft Azure Services Plan ด้านล่างหากต้องการทราบรายละเอียดเพิ่มเติม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E8029B" w:rsidRDefault="00E8029B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E8029B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E8029B" w:rsidRDefault="00DA7BC9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ดัชนี</w:t>
                    </w:r>
                  </w:hyperlink>
                </w:p>
              </w:tc>
            </w:tr>
          </w:tbl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2HeadingNoBorder"/>
        <w:outlineLvl w:val="2"/>
      </w:pPr>
      <w:bookmarkStart w:id="225" w:name="_Sec1197"/>
      <w:r>
        <w:t>Microsoft Azure Infrastructure Plans</w:t>
      </w:r>
      <w:bookmarkEnd w:id="225"/>
      <w:r>
        <w:fldChar w:fldCharType="begin"/>
      </w:r>
      <w:r>
        <w:instrText xml:space="preserve"> TC "</w:instrText>
      </w:r>
      <w:bookmarkStart w:id="226" w:name="_Toc488909961"/>
      <w:r>
        <w:instrText>Microsoft Azure Infrastructure Plans</w:instrText>
      </w:r>
      <w:bookmarkEnd w:id="226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27" w:name="_Sec706"/>
      <w:r>
        <w:t xml:space="preserve">1. </w:t>
      </w:r>
      <w:r>
        <w:t>ความพร้อมให้บริการของโปรแกรม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67"/>
        <w:gridCol w:w="793"/>
        <w:gridCol w:w="731"/>
        <w:gridCol w:w="769"/>
        <w:gridCol w:w="779"/>
        <w:gridCol w:w="819"/>
        <w:gridCol w:w="808"/>
        <w:gridCol w:w="769"/>
        <w:gridCol w:w="74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</w:instrText>
            </w:r>
            <w:r>
              <w:instrText xml:space="preserve">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</w:instrText>
            </w:r>
            <w:r>
              <w:instrText xml:space="preserve">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</w:instrText>
            </w:r>
            <w:r>
              <w:instrText xml:space="preserve">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IoT Suite Predictive Maintenance Plan 1</w:t>
            </w:r>
            <w:r>
              <w:fldChar w:fldCharType="begin"/>
            </w:r>
            <w:r>
              <w:instrText xml:space="preserve"> XE "IoT Suite Predictive Maintenance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IoT Suite Predictive Maintenance Plan 2</w:t>
            </w:r>
            <w:r>
              <w:fldChar w:fldCharType="begin"/>
            </w:r>
            <w:r>
              <w:instrText xml:space="preserve"> XE "IoT Suite Predictive Maintenance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IoT Suite Remote Monitoring Plan 1</w:t>
            </w:r>
            <w:r>
              <w:fldChar w:fldCharType="begin"/>
            </w:r>
            <w:r>
              <w:instrText xml:space="preserve"> XE "IoT Suite Remote Monitoring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IoT Suite Remote Monitoring Plan 2</w:t>
            </w:r>
            <w:r>
              <w:fldChar w:fldCharType="begin"/>
            </w:r>
            <w:r>
              <w:instrText xml:space="preserve"> XE "IoT Suite Remote Monitoring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Azure Site Recovery (</w:t>
            </w:r>
            <w:r>
              <w:rPr>
                <w:color w:val="000000"/>
              </w:rPr>
              <w:t>ไปยังไซต์ที่ลูกค้าเป็นเจ้าของ)</w:t>
            </w:r>
            <w:r>
              <w:fldChar w:fldCharType="begin"/>
            </w:r>
            <w:r>
              <w:instrText xml:space="preserve"> XE "</w:instrText>
            </w:r>
            <w:r>
              <w:instrText>Azure Site Recovery (</w:instrText>
            </w:r>
            <w:r>
              <w:instrText xml:space="preserve">ไปยังไซต์ที่ลูกค้าเป็นเจ้าของ)"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Azure Stack Plan</w:t>
            </w:r>
            <w:r>
              <w:fldChar w:fldCharType="begin"/>
            </w:r>
            <w:r>
              <w:instrText xml:space="preserve"> XE "Microsoft Azure Stack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 xml:space="preserve">Microsoft Azure StorSimple Plan </w:t>
            </w:r>
            <w:r>
              <w:rPr>
                <w:color w:val="000000"/>
              </w:rPr>
              <w:t>ที่มีอุปกรณ์ (อุปกรณ์ 8100)</w:t>
            </w:r>
            <w:r>
              <w:fldChar w:fldCharType="begin"/>
            </w:r>
            <w:r>
              <w:instrText xml:space="preserve"> XE "Microsoft Azure StorSimple Plan </w:instrText>
            </w:r>
            <w:r>
              <w:instrText xml:space="preserve">ที่มีอุปกรณ์ (อุปกรณ์ 8100)"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 xml:space="preserve">Microsoft Azure StorSimple Plan </w:t>
            </w:r>
            <w:r>
              <w:rPr>
                <w:color w:val="000000"/>
              </w:rPr>
              <w:t>ที่มีอุปกรณ์ (อุปกรณ์ 8600)</w:t>
            </w:r>
            <w:r>
              <w:fldChar w:fldCharType="begin"/>
            </w:r>
            <w:r>
              <w:instrText xml:space="preserve"> XE "Microsoft Azure StorSimple Plan </w:instrText>
            </w:r>
            <w:r>
              <w:instrText xml:space="preserve">ที่มีอุปกรณ์ (อุปกรณ์ 8600)"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การต่ออายุ Microsoft Azure StorSimple Plan 8100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การต่ออายุ Microsoft Azure StorSimple Plan 8100 " </w:instrText>
            </w:r>
            <w:r>
              <w:fldChar w:fldCharType="end"/>
            </w:r>
            <w:r>
              <w:t>(</w:t>
            </w:r>
            <w:r>
              <w:t>ไม่มีอุปกรณ์)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การต่ออายุ Microsoft Azure StorSimple Plan 8600 (ไม่มีอุปกรณ์)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การต่ออายุ Microsoft Azure StorSimple Plan 8600 (ไม่มีอุปกรณ์)"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lastRenderedPageBreak/>
              <w:t>Operations Management and Security E1 Add-on</w:t>
            </w:r>
            <w:r>
              <w:fldChar w:fldCharType="begin"/>
            </w:r>
            <w:r>
              <w:instrText xml:space="preserve"> XE "Operations Management and Security E1 Add-on"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Operations Management and Security E2 Add-on</w:t>
            </w:r>
            <w:r>
              <w:fldChar w:fldCharType="begin"/>
            </w:r>
            <w:r>
              <w:instrText xml:space="preserve"> XE "Operations Management and Security E2 Add-on"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Operations Management and Security E1</w:t>
            </w:r>
            <w:r>
              <w:fldChar w:fldCharType="begin"/>
            </w:r>
            <w:r>
              <w:instrText xml:space="preserve"> XE "Operations Management and Security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Operations Management and Security E1 From SA</w:t>
            </w:r>
            <w:r>
              <w:fldChar w:fldCharType="begin"/>
            </w:r>
            <w:r>
              <w:instrText xml:space="preserve"> XE "Operations Management and Security E1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Operations Management and Security E2</w:t>
            </w:r>
            <w:r>
              <w:fldChar w:fldCharType="begin"/>
            </w:r>
            <w:r>
              <w:instrText xml:space="preserve"> XE "Operations Management and Security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Operations Management and Security E2 From SA</w:t>
            </w:r>
            <w:r>
              <w:fldChar w:fldCharType="begin"/>
            </w:r>
            <w:r>
              <w:instrText xml:space="preserve"> XE "Operations Management and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 xml:space="preserve">ข้อมูลเชิงลึกและการวิเคราะห์ 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ข้อมูลเชิงลึกและการวิเคราะห์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>การวางระบบอัตโนมัติและการควบคุม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การวางระบบอัตโนมัติและการควบคุม"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>ความปลอดภัยและการปฏิบัติตาม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ความปลอดภัยและการปฏิบัติตาม"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 xml:space="preserve">Operations Management and Security: </w:t>
            </w:r>
            <w:r>
              <w:rPr>
                <w:color w:val="000000"/>
              </w:rPr>
              <w:t>การสำรองข้อมูลและการกู้คืนจากความเสียหาย</w:t>
            </w:r>
            <w:r>
              <w:fldChar w:fldCharType="begin"/>
            </w:r>
            <w:r>
              <w:instrText xml:space="preserve"> XE "Operations Management and Security: </w:instrText>
            </w:r>
            <w:r>
              <w:instrText xml:space="preserve">การสำรองข้อมูลและการกู้คืนจากความเสียหาย"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228" w:name="_Sec761"/>
      <w:r>
        <w:t xml:space="preserve">2. </w:t>
      </w:r>
      <w:r>
        <w:t>เงื่อนไขผลิตภัณฑ์</w:t>
      </w:r>
      <w:bookmarkEnd w:id="2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</w:instrText>
            </w:r>
            <w:r>
              <w:instrText xml:space="preserve">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</w:instrText>
            </w:r>
            <w:r>
              <w:instrText xml:space="preserve">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Operations </w:t>
            </w:r>
            <w:r>
              <w:t>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>: Microsoft Azure StorSimple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</w:instrText>
            </w:r>
            <w:r>
              <w:instrText xml:space="preserve">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Azure RemoteApp)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</w:instrText>
            </w:r>
            <w:r>
              <w:instrText xml:space="preserve">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การตรวจสอบสิทธิให้เป็นไปตามจริง (True-up) </w:t>
            </w:r>
            <w:r>
              <w:rPr>
                <w:color w:val="0563C1"/>
              </w:rPr>
              <w:t>ที่มีสิทธิ</w:t>
            </w:r>
            <w:r>
              <w:fldChar w:fldCharType="end"/>
            </w:r>
            <w:r>
              <w:t>: Operations 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2.1 Operations Management and Security</w:t>
      </w:r>
    </w:p>
    <w:p w:rsidR="00E8029B" w:rsidRDefault="00DA7BC9">
      <w:pPr>
        <w:pStyle w:val="ProductList-SubClauseHeading"/>
        <w:outlineLvl w:val="5"/>
      </w:pPr>
      <w:r>
        <w:t>2.1.1 Add-on SL</w:t>
      </w:r>
    </w:p>
    <w:p w:rsidR="00E8029B" w:rsidRDefault="00DA7BC9">
      <w:pPr>
        <w:pStyle w:val="ProductList-BodyIndented"/>
      </w:pPr>
      <w:r>
        <w:t>สำหรับแต่ละสิทธิการใช้งานที่มีคุณสมบัติตามที่กำหนด ลูกค้าสามารถซื้อการรวมของ Add-ons โดยมีเงื่อนไขว่าจำนวนทั้งหมดต้องไม่เกินจำนวนที่มีสิทธิในตารางด้</w:t>
      </w:r>
      <w:r>
        <w:t>านล่าง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628"/>
        <w:gridCol w:w="4321"/>
        <w:gridCol w:w="148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จำนวนที่มีสิทธิ</w:t>
            </w:r>
          </w:p>
        </w:tc>
      </w:tr>
      <w:tr w:rsidR="00E8029B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Core Infrastructure Server Suite Standard (2-packs of Core Licenses) </w:t>
            </w:r>
          </w:p>
          <w:p w:rsidR="00E8029B" w:rsidRDefault="00DA7BC9">
            <w:pPr>
              <w:pStyle w:val="ProductList-TableBody"/>
            </w:pPr>
            <w:r>
              <w:t>System Center Standard (2-packs of Core Licenses)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Operations Management and Security E1 Add-on</w:t>
            </w:r>
            <w:r>
              <w:br/>
            </w:r>
            <w:r>
              <w:t>Operations Management and Security E2 Add-on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E8029B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Core Infrastructure Server Suite Datacenter (2-packs of Core Licenses) </w:t>
            </w:r>
          </w:p>
          <w:p w:rsidR="00E8029B" w:rsidRDefault="00DA7BC9">
            <w:pPr>
              <w:pStyle w:val="ProductList-TableBody"/>
            </w:pPr>
            <w:r>
              <w:t>System Center Datacenter (2-packs of Core License)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Operations Management and Security E1 Add-on</w:t>
            </w:r>
            <w:r>
              <w:br/>
            </w:r>
            <w:r>
              <w:t>Operations Management and Security E2 Add-on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</w:tr>
      <w:tr w:rsidR="00E8029B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Core Infrastructure Server Suite Standard (</w:t>
            </w:r>
            <w:r>
              <w:t>ตัวประมวลผล 2 ตัว)</w:t>
            </w:r>
          </w:p>
          <w:p w:rsidR="00E8029B" w:rsidRDefault="00DA7BC9">
            <w:pPr>
              <w:pStyle w:val="ProductList-TableBody"/>
            </w:pPr>
            <w:r>
              <w:t>System Center Standard (</w:t>
            </w:r>
            <w:r>
              <w:t>ตัวประมวลผล 2 ตัว)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Operations Management and Security E1 Add-on</w:t>
            </w:r>
          </w:p>
          <w:p w:rsidR="00E8029B" w:rsidRDefault="00DA7BC9">
            <w:pPr>
              <w:pStyle w:val="ProductList-TableBody"/>
            </w:pPr>
            <w:r>
              <w:t>Operations Management and Security E2 Add-on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2</w:t>
            </w:r>
          </w:p>
        </w:tc>
      </w:tr>
      <w:tr w:rsidR="00E8029B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Core Infrastructure Server Suite Datacenter (</w:t>
            </w:r>
            <w:r>
              <w:t>ตัวประมวลผล 2 ตัว)</w:t>
            </w:r>
          </w:p>
          <w:p w:rsidR="00E8029B" w:rsidRDefault="00DA7BC9">
            <w:pPr>
              <w:pStyle w:val="ProductList-TableBody"/>
            </w:pPr>
            <w:r>
              <w:t>System Center Datacenter (</w:t>
            </w:r>
            <w:r>
              <w:t>ตัวประมวลผล 2 ตัว)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Operations Management and Security E1 Add-on</w:t>
            </w:r>
          </w:p>
          <w:p w:rsidR="00E8029B" w:rsidRDefault="00DA7BC9">
            <w:pPr>
              <w:pStyle w:val="ProductList-TableBody"/>
            </w:pPr>
            <w:r>
              <w:t>Operations Management and Security E2 Add-on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E8029B" w:rsidRDefault="00DA7BC9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สิทธิการใช้งานที่มีคุณสมบัติตามที่กำหนดแต่ละสิทธิจะต้</w:t>
      </w:r>
      <w:r>
        <w:rPr>
          <w:i/>
        </w:rPr>
        <w:t>องมี SA ที่ใช้ได้</w:t>
      </w:r>
    </w:p>
    <w:p w:rsidR="00E8029B" w:rsidRDefault="00DA7BC9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จำเป็นต้องมีสิทธิการใช้งานที่มีคุณสมบัติตามที่กำหนดอย่างน้อย 4 สิทธิการใช้งาน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2.1.2 Add-on SL </w:t>
      </w:r>
      <w:r>
        <w:t>ที่ซื้อภายใต้ข้อตกลง Volume License อื่นนอกจากสิทธิการใช้งานที่มีคุณสมบัติตามที่กำหนด</w:t>
      </w:r>
    </w:p>
    <w:p w:rsidR="00E8029B" w:rsidRDefault="00DA7BC9">
      <w:pPr>
        <w:pStyle w:val="ProductList-BodyIndented"/>
      </w:pPr>
      <w:r>
        <w:t xml:space="preserve">Operations Management and Security Add-on SL </w:t>
      </w:r>
      <w:r>
        <w:t>อาจมีการซื้</w:t>
      </w:r>
      <w:r>
        <w:t xml:space="preserve">อภายใต้ข้อตกลง Volume Licensing อื่นนอกจากสิทธิการใช้งานที่มีคุณสมบัติตามที่กำหนด ถ้าความคุ้มครองของ SA สำหรับสิทธิการใช้งานที่มีคุณสมบัติตามที่กำหนดได้หมดอายุก่อน Operations Management and Security Add-on SL แล้ว Operations Management and Security Add-on </w:t>
      </w:r>
      <w:r>
        <w:t xml:space="preserve">SL </w:t>
      </w:r>
      <w:r>
        <w:t>ก็จะหมดอายุในวันครบรอบปีของ Enrollment ถัดไป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>2.1.3 Software Included with Operations Management and Security E1/E2</w:t>
      </w:r>
    </w:p>
    <w:p w:rsidR="00E8029B" w:rsidRDefault="00DA7BC9">
      <w:pPr>
        <w:pStyle w:val="ProductList-BodyIndented"/>
      </w:pPr>
      <w:r>
        <w:t>ในระหว่างระยะเวลาของการใช้งานแต่ละ Operations Management and Security E1/E2 ลูกค้าจะสามารถติดตั้งและใช้งานสำเนาของซอฟต์แวร์ที่เกี่ยวข้องซึ่งถูกรวมไว้สำหรับการจัดการ OSE ในอุปกรณ์ของลูกค้าเอง หรือใน Microsoft Azure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363"/>
        <w:gridCol w:w="506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การสมัครใช้งาน Operations Management and S</w:t>
            </w:r>
            <w:r>
              <w:rPr>
                <w:color w:val="FFFFFF"/>
              </w:rPr>
              <w:t>ecurity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ซอฟต์แวร์ที่รวมอยู่</w:t>
            </w:r>
          </w:p>
        </w:tc>
      </w:tr>
      <w:tr w:rsidR="00E8029B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Operations Management and Security E1</w:t>
            </w:r>
          </w:p>
          <w:p w:rsidR="00E8029B" w:rsidRDefault="00DA7BC9">
            <w:pPr>
              <w:pStyle w:val="ProductList-TableBody"/>
            </w:pPr>
            <w:r>
              <w:t>Operations Management and Security E1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Server Standard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Operations Management and Security E2</w:t>
            </w:r>
          </w:p>
          <w:p w:rsidR="00E8029B" w:rsidRDefault="00DA7BC9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Server Standar</w:t>
            </w:r>
            <w:r>
              <w:t>d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Operations Management and Security: </w:t>
            </w:r>
            <w:r>
              <w:t>ข้อมูลเชิงลึกและการวิเคราะห์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Operation Manager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Operations Management and Security: </w:t>
            </w:r>
            <w:r>
              <w:t>การวางระบบอัตโนมัติและการควบคุม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Configuration Manager</w:t>
            </w:r>
          </w:p>
          <w:p w:rsidR="00E8029B" w:rsidRDefault="00DA7BC9">
            <w:pPr>
              <w:pStyle w:val="ProductList-TableBody"/>
            </w:pPr>
            <w:r>
              <w:t>System Center Orchestrator</w:t>
            </w:r>
          </w:p>
          <w:p w:rsidR="00E8029B" w:rsidRDefault="00DA7BC9">
            <w:pPr>
              <w:pStyle w:val="ProductList-TableBody"/>
            </w:pPr>
            <w:r>
              <w:t>System Center Service Manager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Operations Management and Security: </w:t>
            </w:r>
            <w:r>
              <w:t>การสำรองข้อมูลและการกู้คืนจากความเสียหาย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System Center Data Protection Manager</w:t>
            </w:r>
          </w:p>
          <w:p w:rsidR="00E8029B" w:rsidRDefault="00DA7BC9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E8029B" w:rsidRDefault="00E8029B">
      <w:pPr>
        <w:pStyle w:val="ProductList-ClauseHeading"/>
        <w:outlineLvl w:val="4"/>
      </w:pPr>
    </w:p>
    <w:p w:rsidR="00E8029B" w:rsidRDefault="00DA7BC9">
      <w:pPr>
        <w:pStyle w:val="ProductList-SubClauseHeading"/>
        <w:outlineLvl w:val="5"/>
      </w:pPr>
      <w:r>
        <w:t xml:space="preserve">2.1.4 </w:t>
      </w:r>
      <w:r>
        <w:t>สิทธิการซื้อ From SA</w:t>
      </w:r>
    </w:p>
    <w:p w:rsidR="00E8029B" w:rsidRDefault="00DA7BC9">
      <w:pPr>
        <w:pStyle w:val="ProductList-BodyIndented"/>
      </w:pPr>
      <w:r>
        <w:t>สิทธิการใช้งานของการเป็นสมาชิก From SA User</w:t>
      </w:r>
      <w:r>
        <w:t xml:space="preserve"> SL </w:t>
      </w:r>
      <w:r>
        <w:t>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สำหรับแต่ละผลิตภัณฑ์ที่มีคุณสมบัติตามที่กำหนด ลูกค้าสามารถซื้อการรวมของ From SA SLs โด</w:t>
      </w:r>
      <w:r>
        <w:t>ยมีเงื่อนไขว่าจำนวนทั้งหมดต้องไม่เกินจำนวนที่มีสิทธิที่ระบุในรายการ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867"/>
        <w:gridCol w:w="4021"/>
        <w:gridCol w:w="154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7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สิทธิการใช้งานของการเป็นสมาชิก From SA User SL ที่เกี่ยวข้องกัน</w:t>
            </w:r>
          </w:p>
        </w:tc>
        <w:tc>
          <w:tcPr>
            <w:tcW w:w="17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จำนวนที่มีสิทธิ</w:t>
            </w:r>
          </w:p>
        </w:tc>
      </w:tr>
      <w:tr w:rsidR="00E8029B">
        <w:tc>
          <w:tcPr>
            <w:tcW w:w="57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Core Infrastructure Server Suite Standard (2-packs of Core Licenses) </w:t>
            </w:r>
          </w:p>
          <w:p w:rsidR="00E8029B" w:rsidRDefault="00DA7BC9">
            <w:pPr>
              <w:pStyle w:val="ProductList-TableBody"/>
            </w:pPr>
            <w:r>
              <w:t xml:space="preserve">System Center Standard (2-packs of Core Licenses) </w:t>
            </w:r>
          </w:p>
        </w:tc>
        <w:tc>
          <w:tcPr>
            <w:tcW w:w="46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Operations Management and Security E1 From SA</w:t>
            </w:r>
          </w:p>
          <w:p w:rsidR="00E8029B" w:rsidRDefault="00DA7BC9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17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E8029B"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Core Infrastructure Server Suite Datacenter (2-packs of Core Licenses) </w:t>
            </w:r>
          </w:p>
          <w:p w:rsidR="00E8029B" w:rsidRDefault="00DA7BC9">
            <w:pPr>
              <w:pStyle w:val="ProductList-TableBody"/>
            </w:pPr>
            <w:r>
              <w:t>System Center Datacenter (2-packs of Core Licenses)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Operations Management and Security E1 From SA</w:t>
            </w:r>
          </w:p>
          <w:p w:rsidR="00E8029B" w:rsidRDefault="00DA7BC9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17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</w:tr>
      <w:tr w:rsidR="00E8029B"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Core Infrastructure Server Suite Standard (</w:t>
            </w:r>
            <w:r>
              <w:t>ตัวประมวลผล 2 ตัว)</w:t>
            </w:r>
          </w:p>
          <w:p w:rsidR="00E8029B" w:rsidRDefault="00DA7BC9">
            <w:pPr>
              <w:pStyle w:val="ProductList-TableBody"/>
            </w:pPr>
            <w:r>
              <w:t>System Center Standard (</w:t>
            </w:r>
            <w:r>
              <w:t>ตัวประมวลผล 2 ตัว)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Operations Management and Security E1 From SA</w:t>
            </w:r>
          </w:p>
          <w:p w:rsidR="00E8029B" w:rsidRDefault="00DA7BC9">
            <w:pPr>
              <w:pStyle w:val="ProductList-TableBody"/>
            </w:pPr>
            <w:r>
              <w:t>Operations Management and Security E2 From SA</w:t>
            </w:r>
          </w:p>
        </w:tc>
        <w:tc>
          <w:tcPr>
            <w:tcW w:w="17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2</w:t>
            </w:r>
          </w:p>
        </w:tc>
      </w:tr>
      <w:tr w:rsidR="00E8029B"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Core Infrastructure Server Suite Datacenter (</w:t>
            </w:r>
            <w:r>
              <w:t>ตัวประมวลผล 2 ตัว)</w:t>
            </w:r>
          </w:p>
          <w:p w:rsidR="00E8029B" w:rsidRDefault="00DA7BC9">
            <w:pPr>
              <w:pStyle w:val="ProductList-TableBody"/>
            </w:pPr>
            <w:r>
              <w:t>System Center Datacenter (</w:t>
            </w:r>
            <w:r>
              <w:t>ตัวประมวลผล 2 ตัว)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Operations Management and Security E1 From SA</w:t>
            </w:r>
          </w:p>
          <w:p w:rsidR="00E8029B" w:rsidRDefault="00DA7BC9">
            <w:pPr>
              <w:pStyle w:val="ProductList-TableBody"/>
            </w:pPr>
            <w:r>
              <w:t>Operat</w:t>
            </w:r>
            <w:r>
              <w:t>ions Management and Security E2 From SA</w:t>
            </w:r>
          </w:p>
        </w:tc>
        <w:tc>
          <w:tcPr>
            <w:tcW w:w="17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E8029B" w:rsidRDefault="00DA7BC9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จำเป็นต้องมีสิทธิการใช้งานที่มีคุณสมบัติตามที่กำหนดอย่างน้อย 4 สิทธิการใช้งาน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4"/>
      </w:pPr>
      <w:r>
        <w:t>2.2 Microsoft Azure Stack Plan</w:t>
      </w:r>
    </w:p>
    <w:p w:rsidR="00E8029B" w:rsidRDefault="00DA7BC9">
      <w:pPr>
        <w:pStyle w:val="ProductList-Body"/>
      </w:pPr>
      <w:r>
        <w:t>ลูกค้าสามารถใช้ Microsoft Azure Stack 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</w:instrText>
      </w:r>
      <w:r>
        <w:instrText xml:space="preserve">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 SL ในจำนวนที่เท่ากับจำ</w:t>
      </w:r>
      <w:r>
        <w:t>นวนของ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ดัง</w:t>
      </w:r>
      <w:r>
        <w:t>กล่าว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2.3 </w:t>
      </w:r>
      <w:r>
        <w:t>ข้อเสนอ Microsoft Azure StorSimple Plan</w:t>
      </w:r>
    </w:p>
    <w:p w:rsidR="00E8029B" w:rsidRDefault="00DA7BC9">
      <w:pPr>
        <w:pStyle w:val="ProductList-Body"/>
      </w:pPr>
      <w:r>
        <w:t>สำหรับ StorSimple Plan ที่มีอุปกรณ์แต่ละรายการที่ซื้อไว้ ลูกค้าจะได้รับอุปกรณ์ Storage Array พื้นที่ที่ให้บริการและข้อกำหนดและเงื่อนไขที่ใช้บังคับกับ Storage Array รวมถึงการรับประกัน การขนส่งและการจัดการ และภาษีศุลกากรจะระบุไว้ใน</w:t>
      </w:r>
      <w:hyperlink w:anchor="_Sec899">
        <w:r>
          <w:rPr>
            <w:color w:val="00467F"/>
            <w:u w:val="single"/>
          </w:rPr>
          <w:t>ภาคผนวก F - ข้อกำหนด Storage Array</w:t>
        </w:r>
      </w:hyperlink>
      <w:r>
        <w:t xml:space="preserve"> StorSimple Plan </w:t>
      </w:r>
      <w:r>
        <w:t>แต่ละรายการที่ลูกค้าซื้อไว้จะมาพร้อมกับ Storage Array หนึ่งรายการ Storage Array เพิ่มเติมใดๆ ที่ลูกค้าใช้นั้นจะมีการเรียกเกินเงินตามอัตราการใช้ Microsoft Azure StorSimple 8100 และ 8600 Plans จะสามารถลดไ</w:t>
      </w:r>
      <w:r>
        <w:t>ด้ในวันครบรอบปีครั้งถัดไปภายหลังการใช้งานอย่างต่อเนื่องเป็นเวลา 12 เดือน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29" w:name="_Sec1198"/>
      <w:r>
        <w:t>Microsoft Azure Support Plans</w:t>
      </w:r>
      <w:bookmarkEnd w:id="229"/>
      <w:r>
        <w:fldChar w:fldCharType="begin"/>
      </w:r>
      <w:r>
        <w:instrText xml:space="preserve"> TC "</w:instrText>
      </w:r>
      <w:bookmarkStart w:id="230" w:name="_Toc488909962"/>
      <w:r>
        <w:instrText>Microsoft Azure Support Pla</w:instrText>
      </w:r>
      <w:r>
        <w:instrText>ns</w:instrText>
      </w:r>
      <w:bookmarkEnd w:id="230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31" w:name="_Sec1200"/>
      <w:r>
        <w:t xml:space="preserve">1. </w:t>
      </w:r>
      <w:r>
        <w:t>ความพร้อมให้บริการของโปรแกรม</w:t>
      </w:r>
      <w:bookmarkEnd w:id="2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744"/>
        <w:gridCol w:w="776"/>
        <w:gridCol w:w="696"/>
        <w:gridCol w:w="745"/>
        <w:gridCol w:w="757"/>
        <w:gridCol w:w="808"/>
        <w:gridCol w:w="794"/>
        <w:gridCol w:w="745"/>
        <w:gridCol w:w="71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Azure Active Standard Support</w:t>
            </w:r>
            <w:r>
              <w:fldChar w:fldCharType="begin"/>
            </w:r>
            <w:r>
              <w:instrText xml:space="preserve"> XE "Azure Active Standard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Azure Active Professional Direct Support</w:t>
            </w:r>
            <w:r>
              <w:fldChar w:fldCharType="begin"/>
            </w:r>
            <w:r>
              <w:instrText xml:space="preserve"> XE "Azure Active Professional Direct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ความช่วยเหลือแบบมาตรฐานของ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ความช่วยเหลือแบบมาตรฐานของ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ความช่วยเหลือแบบมาต</w:t>
            </w:r>
            <w:r>
              <w:t>รฐานถึงความช่วยเหลือแบบพิเศษของ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ความช่วยเหลือแบบมาตรฐานถึงความช่วยเหลือแบบพิเศษของ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ความช่วยเหลือแบบพิเศษของ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ความช่วยเหลือแบบพิเศษของ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SubSection"/>
        <w:outlineLvl w:val="3"/>
      </w:pPr>
      <w:bookmarkStart w:id="232" w:name="_Sec1201"/>
      <w:r>
        <w:t xml:space="preserve">2. </w:t>
      </w:r>
      <w:r>
        <w:t>เงื่อนไขผลิตภัณฑ์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</w:t>
            </w:r>
            <w:r>
              <w:rPr>
                <w:color w:val="404040"/>
              </w:rPr>
              <w:t xml:space="preserve">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33" w:name="_Sec1199"/>
      <w:r>
        <w:t>Microsoft Azure User Plans</w:t>
      </w:r>
      <w:bookmarkEnd w:id="233"/>
      <w:r>
        <w:fldChar w:fldCharType="begin"/>
      </w:r>
      <w:r>
        <w:instrText xml:space="preserve"> TC "</w:instrText>
      </w:r>
      <w:bookmarkStart w:id="234" w:name="_Toc488909963"/>
      <w:r>
        <w:instrText>Microsoft Azure User Plans</w:instrText>
      </w:r>
      <w:bookmarkEnd w:id="234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35" w:name="_Sec1202"/>
      <w:r>
        <w:t xml:space="preserve">1. </w:t>
      </w:r>
      <w:r>
        <w:t>ความพร้อมให้บริการของโปรแกรม</w:t>
      </w:r>
      <w:bookmarkEnd w:id="2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64"/>
        <w:gridCol w:w="812"/>
        <w:gridCol w:w="774"/>
        <w:gridCol w:w="795"/>
        <w:gridCol w:w="801"/>
        <w:gridCol w:w="830"/>
        <w:gridCol w:w="823"/>
        <w:gridCol w:w="795"/>
        <w:gridCol w:w="79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lastRenderedPageBreak/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Azure Active Directory Premium Plan 1</w:t>
            </w:r>
            <w:r>
              <w:fldChar w:fldCharType="begin"/>
            </w:r>
            <w:r>
              <w:instrText xml:space="preserve"> XE "Azure Active Directory Premium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Azure Active Directory Premium Plan 2</w:t>
            </w:r>
            <w:r>
              <w:fldChar w:fldCharType="begin"/>
            </w:r>
            <w:r>
              <w:instrText xml:space="preserve"> XE "Azure Active Directory Premium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Azure Information Protection Premium Plan 1</w:t>
            </w:r>
            <w:r>
              <w:fldChar w:fldCharType="begin"/>
            </w:r>
            <w:r>
              <w:instrText xml:space="preserve"> XE "Azure Information Protection Premium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Azure Information Protection Premium Plan 1 Add-on </w:t>
            </w:r>
            <w:r>
              <w:fldChar w:fldCharType="begin"/>
            </w:r>
            <w:r>
              <w:instrText xml:space="preserve"> XE "Azure Information Protection Premium Plan 1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Azure Information Protection Premium Plan 2</w:t>
            </w:r>
            <w:r>
              <w:fldChar w:fldCharType="begin"/>
            </w:r>
            <w:r>
              <w:instrText xml:space="preserve"> XE "Azure Information Protection Premium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Azure Information Protection Premium Plan 2 Add-on</w:t>
            </w:r>
            <w:r>
              <w:fldChar w:fldCharType="begin"/>
            </w:r>
            <w:r>
              <w:instrText xml:space="preserve"> XE "Azure Information Protection Premium Plan 2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Microsoft MultiFactor Authentication</w:t>
            </w:r>
            <w:r>
              <w:fldChar w:fldCharType="begin"/>
            </w:r>
            <w:r>
              <w:instrText xml:space="preserve"> XE "Microsoft MultiFactor Authentication"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</w:instrText>
            </w:r>
            <w:r>
              <w:instrText xml:space="preserve">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236" w:name="_Sec1203"/>
      <w:r>
        <w:t xml:space="preserve">2. </w:t>
      </w:r>
      <w:r>
        <w:t>เงื่อนไขผลิตภัณฑ์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</w:t>
            </w:r>
            <w:r>
              <w:rPr>
                <w:color w:val="404040"/>
              </w:rPr>
              <w:t>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</w:instrText>
            </w:r>
            <w:r>
              <w:instrText xml:space="preserve">d Annual Commitment) </w:instrText>
            </w:r>
            <w:r>
              <w:instrText xml:space="preserve">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</w:instrText>
            </w:r>
            <w:r>
              <w:instrText xml:space="preserve">ervice </w:instrText>
            </w:r>
            <w:r>
              <w:instrText xml:space="preserve">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>: Azure Active Directory, Azure</w:t>
            </w:r>
            <w:r>
              <w:t xml:space="preserve"> Information Protection Premium, Microsoft MultiFactor Authentication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NoBorder"/>
        <w:outlineLvl w:val="1"/>
      </w:pPr>
      <w:bookmarkStart w:id="237" w:name="_Sec629"/>
      <w:r>
        <w:t>Microsoft 365</w:t>
      </w:r>
      <w:bookmarkEnd w:id="237"/>
      <w:r>
        <w:fldChar w:fldCharType="begin"/>
      </w:r>
      <w:r>
        <w:instrText xml:space="preserve"> TC "</w:instrText>
      </w:r>
      <w:bookmarkStart w:id="238" w:name="_Toc488909964"/>
      <w:r>
        <w:instrText>Microsoft 365</w:instrText>
      </w:r>
      <w:bookmarkEnd w:id="238"/>
      <w:r>
        <w:instrText>" \l 2</w:instrText>
      </w:r>
      <w:r>
        <w:fldChar w:fldCharType="end"/>
      </w:r>
    </w:p>
    <w:p w:rsidR="00E8029B" w:rsidRDefault="00DA7BC9">
      <w:pPr>
        <w:pStyle w:val="ProductList-Offering1SubSection"/>
        <w:outlineLvl w:val="2"/>
      </w:pPr>
      <w:bookmarkStart w:id="239" w:name="_Sec713"/>
      <w:r>
        <w:t xml:space="preserve">1. </w:t>
      </w:r>
      <w:r>
        <w:t>ความพร้อมให้บริการของโปรแกรม</w:t>
      </w:r>
      <w:bookmarkEnd w:id="2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0"/>
        <w:gridCol w:w="820"/>
        <w:gridCol w:w="781"/>
        <w:gridCol w:w="805"/>
        <w:gridCol w:w="708"/>
        <w:gridCol w:w="835"/>
        <w:gridCol w:w="828"/>
        <w:gridCol w:w="805"/>
        <w:gridCol w:w="79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365 E3</w:t>
            </w:r>
            <w:r>
              <w:fldChar w:fldCharType="begin"/>
            </w:r>
            <w:r>
              <w:instrText xml:space="preserve"> XE "Microsoft 365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365 E3 Add-on</w:t>
            </w:r>
            <w:r>
              <w:fldChar w:fldCharType="begin"/>
            </w:r>
            <w:r>
              <w:instrText xml:space="preserve"> XE "Microsoft 365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365 E3 From SA</w:t>
            </w:r>
            <w:r>
              <w:fldChar w:fldCharType="begin"/>
            </w:r>
            <w:r>
              <w:instrText xml:space="preserve"> XE "Microsoft 365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365 E5</w:t>
            </w:r>
            <w:r>
              <w:fldChar w:fldCharType="begin"/>
            </w:r>
            <w:r>
              <w:instrText xml:space="preserve"> XE "Microsoft 365 E5"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365 E5 Add-on</w:t>
            </w:r>
            <w:r>
              <w:fldChar w:fldCharType="begin"/>
            </w:r>
            <w:r>
              <w:instrText xml:space="preserve"> XE "Microsoft 365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365 E5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365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Skype for Business Plus CAL Add-on for Microsoft 365 E3</w:t>
            </w:r>
            <w:r>
              <w:fldChar w:fldCharType="begin"/>
            </w:r>
            <w:r>
              <w:instrText xml:space="preserve"> XE "Skype for Business Plus CAL Add-on for Microsoft 365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240" w:name="_Sec768"/>
      <w:r>
        <w:t xml:space="preserve">2. </w:t>
      </w:r>
      <w:r>
        <w:t>เงื่อนไขผลิตภัณฑ์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</w:t>
            </w:r>
            <w:r>
              <w:rPr>
                <w:color w:val="0563C1"/>
              </w:rPr>
              <w:t>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การลดที่มีสิทธิ: Online Service สำหรับลูกค้าที่มีการลงทะเบียนแบบองค์กร, Enterprise </w:instrText>
            </w:r>
            <w:r>
              <w:instrText xml:space="preserve">Subscription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Microsoft 365 From SA)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2.1 </w:t>
      </w:r>
      <w:r>
        <w:t>สิทธิการใช้เพิ่มเติมสำหรับลูกค้า Microsoft 365</w:t>
      </w:r>
    </w:p>
    <w:p w:rsidR="00E8029B" w:rsidRDefault="00DA7BC9">
      <w:pPr>
        <w:pStyle w:val="ProductList-SubClauseHeading"/>
        <w:outlineLvl w:val="4"/>
      </w:pPr>
      <w:r>
        <w:t>2.1.1 Office Servers</w:t>
      </w:r>
    </w:p>
    <w:p w:rsidR="00E8029B" w:rsidRDefault="00DA7BC9">
      <w:pPr>
        <w:pStyle w:val="ProductList-BodyIndented"/>
      </w:pPr>
      <w:r>
        <w:t>ผู้ใช้ที</w:t>
      </w:r>
      <w:r>
        <w:t>่ได้รับสิทธิการใช้งานแต่ละรายซึ่งได้รับ Microsoft 365 User SL จะสามารถ</w:t>
      </w:r>
    </w:p>
    <w:p w:rsidR="00E8029B" w:rsidRDefault="00DA7BC9" w:rsidP="00671FE6">
      <w:pPr>
        <w:pStyle w:val="ProductList-Bullet"/>
        <w:numPr>
          <w:ilvl w:val="1"/>
          <w:numId w:val="37"/>
        </w:numPr>
      </w:pPr>
      <w:r>
        <w:t>ติดตั้งสำเนาของซอฟต์แวร์เซิร์ฟเวอร์ต่อไปนี้เป็นจำนวนเท่าใดก็ได้บนเซิร์ฟเวอร์ใดๆ ที่มีไว้เพื่อการใช้ของลูกค้า: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SharePoint Server</w:t>
      </w:r>
      <w:r>
        <w:fldChar w:fldCharType="begin"/>
      </w:r>
      <w:r>
        <w:instrText xml:space="preserve"> XE "SharePoint S</w:instrText>
      </w:r>
      <w:r>
        <w:instrText xml:space="preserve">erver" </w:instrText>
      </w:r>
      <w:r>
        <w:fldChar w:fldCharType="end"/>
      </w:r>
      <w:r>
        <w:t xml:space="preserve"> </w:t>
      </w:r>
      <w:r>
        <w:t>และ Skype for Business Server</w:t>
      </w:r>
      <w:r>
        <w:fldChar w:fldCharType="begin"/>
      </w:r>
      <w:r>
        <w:instrText xml:space="preserve"> XE "Skype for Business Server" </w:instrText>
      </w:r>
      <w:r>
        <w:fldChar w:fldCharType="end"/>
      </w:r>
      <w:r>
        <w:t xml:space="preserve"> </w:t>
      </w:r>
      <w:r>
        <w:t>และ</w:t>
      </w:r>
    </w:p>
    <w:p w:rsidR="00E8029B" w:rsidRDefault="00DA7BC9" w:rsidP="00671FE6">
      <w:pPr>
        <w:pStyle w:val="ProductList-Bullet"/>
        <w:numPr>
          <w:ilvl w:val="1"/>
          <w:numId w:val="37"/>
        </w:numPr>
      </w:pPr>
      <w:r>
        <w:t>การเข้าถึงซอฟต์แวร์เซิร์ฟเวอร์ด้านบนเป็นสิทธิพิเศษสำหรับผู้ใช้ที่ได้รับ Microsoft 365 User SL และผู้ใช้ภายนอก</w:t>
      </w:r>
    </w:p>
    <w:p w:rsidR="00E8029B" w:rsidRDefault="00DA7BC9">
      <w:pPr>
        <w:pStyle w:val="ProductList-BodyIndented"/>
      </w:pPr>
      <w:r>
        <w:t>ข้อกำหนดนี้ไม่มีผลบังคับใช้กับลูกค้าที่ให้สิทธิการใช้งาน Microsoft 3</w:t>
      </w:r>
      <w:r>
        <w:t xml:space="preserve">65 </w:t>
      </w:r>
      <w:r>
        <w:t>ภายใต้ข้อตกลง Microsoft Cloud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4"/>
      </w:pPr>
      <w:r>
        <w:t>2.1.2 Office Professional Plus</w:t>
      </w:r>
    </w:p>
    <w:p w:rsidR="00E8029B" w:rsidRDefault="00DA7BC9">
      <w:pPr>
        <w:pStyle w:val="ProductList-SubSubClauseHeading"/>
        <w:outlineLvl w:val="5"/>
      </w:pPr>
      <w:r>
        <w:t>2.1.2.1 Microsoft 365 From SA User SL:</w:t>
      </w:r>
    </w:p>
    <w:p w:rsidR="00E8029B" w:rsidRDefault="00DA7BC9">
      <w:pPr>
        <w:pStyle w:val="ProductList-BodyIndented2"/>
      </w:pPr>
      <w:r>
        <w:t>สำหรับผู้ใช้ที่ได้รับสิทธิการใช้งานแต่ละรายซึ่งลูกค้าได้โอน Microsoft 365 From SA User SL ให้ ลูกค้าจะสามารถติดตั้ง</w:t>
      </w:r>
    </w:p>
    <w:p w:rsidR="00E8029B" w:rsidRDefault="00DA7BC9" w:rsidP="00671FE6">
      <w:pPr>
        <w:pStyle w:val="ProductList-Bullet"/>
        <w:numPr>
          <w:ilvl w:val="2"/>
          <w:numId w:val="38"/>
        </w:numPr>
      </w:pPr>
      <w:r>
        <w:t>สำเนาภายในหนึ่งสำเนาของ Office Profe</w:t>
      </w:r>
      <w:r>
        <w:t xml:space="preserve">ssional Plus </w:t>
      </w:r>
      <w:r>
        <w:t xml:space="preserve">สำหรับเฉพาะการใช้ของผู้ใช้ที่ได้รับสิทธิการใช้งานสำหรับระยะเวลาของการเป็นสมาชิก และ </w:t>
      </w:r>
    </w:p>
    <w:p w:rsidR="00E8029B" w:rsidRDefault="00DA7BC9" w:rsidP="00671FE6">
      <w:pPr>
        <w:pStyle w:val="ProductList-Bullet"/>
        <w:numPr>
          <w:ilvl w:val="2"/>
          <w:numId w:val="38"/>
        </w:numPr>
      </w:pPr>
      <w:r>
        <w:lastRenderedPageBreak/>
        <w:t>สำเนาภายในหนึ่งสำเนาของ Office Professional Plus สำหรับ new User SL ที่ได้รับการเพิ่มเข้าสู่ข้อตกลงการให้สิทธิการใช้งานเป็นจำนวนเดียวกัน เพื่อเฉพาะการใช้ของผู</w:t>
      </w:r>
      <w:r>
        <w:t>้ใช้ที่ได้รับสิทธิการใช้งานสำหรับระยะเวลาของการเป็นสมาชิกเท่านั้น จำนวน new User SL ที่ได้รับสิทธิของผู้ใช้ไม่สามารถมากเกินกว่าจำนวนของผู้ใช้ From SA User SL ที่ได้รับความคุ้มครองมาตั้งแต่แรกภายใต้ข้อตกลง</w:t>
      </w:r>
    </w:p>
    <w:p w:rsidR="00E8029B" w:rsidRDefault="00DA7BC9">
      <w:pPr>
        <w:pStyle w:val="ProductList-BodyIndented2"/>
      </w:pPr>
      <w:r>
        <w:t>ข้อกำหนดนี้ไม่มีผลบังคับใช้กับลูกค้าที่ให้สิทธิการใ</w:t>
      </w:r>
      <w:r>
        <w:t>ช้งานผลิตภัณฑ์นี้ภายใต้ข้อตกลง Microsoft Cloud</w:t>
      </w:r>
    </w:p>
    <w:p w:rsidR="00E8029B" w:rsidRDefault="00E8029B">
      <w:pPr>
        <w:pStyle w:val="ProductList-BodyIndented2"/>
      </w:pPr>
    </w:p>
    <w:p w:rsidR="00E8029B" w:rsidRDefault="00DA7BC9">
      <w:pPr>
        <w:pStyle w:val="ProductList-SubSubClauseHeading"/>
        <w:outlineLvl w:val="5"/>
      </w:pPr>
      <w:r>
        <w:t xml:space="preserve">2.1.2.2 Microsoft 365 User SL </w:t>
      </w:r>
      <w:r>
        <w:t>ที่ได้รับใน MPSA</w:t>
      </w:r>
    </w:p>
    <w:p w:rsidR="00E8029B" w:rsidRDefault="00DA7BC9">
      <w:pPr>
        <w:pStyle w:val="ProductList-BodyIndented2"/>
      </w:pPr>
      <w:r>
        <w:t>สำหรับผู้ใช้ที่ได้รับสิทธิการใช้งานแต่ละรายที่มีอุปกรณ์ซึ่งได้รับความคุ้มครองที่มี Software Assurance สำหรับ Office Professional Plus ซึ่งลูกค้าได้โอน Microsoft 365 User SL ให้ ลูกค้าสามารถติดตั้งสำเนาภายในหนึ่งสำเนาของ Office Professional Plus สำหรับการใช</w:t>
      </w:r>
      <w:r>
        <w:t>้งานของผู้ใช้ที่ได้รับสิทธิการใช้งานในระหว่างระยะเวลาของการเป็นสมาชิกเท่านั้น</w:t>
      </w:r>
    </w:p>
    <w:p w:rsidR="00E8029B" w:rsidRDefault="00E8029B">
      <w:pPr>
        <w:pStyle w:val="ProductList-BodyIndented2"/>
      </w:pPr>
    </w:p>
    <w:p w:rsidR="00E8029B" w:rsidRDefault="00DA7BC9">
      <w:pPr>
        <w:pStyle w:val="ProductList-ClauseHeading"/>
        <w:outlineLvl w:val="3"/>
      </w:pPr>
      <w:r>
        <w:t xml:space="preserve">2.2 Add-on User SL </w:t>
      </w:r>
      <w:r>
        <w:t>และ From SA User SL</w:t>
      </w:r>
    </w:p>
    <w:p w:rsidR="00E8029B" w:rsidRDefault="00DA7BC9">
      <w:pPr>
        <w:pStyle w:val="ProductList-Body"/>
      </w:pPr>
      <w:r>
        <w:t>ในการได้รับ Microsoft 365 Add-On User SL หรือ Microsoft 365 From SA User SL ลูกค้าจะต้องมีคุณสมบัติตรงตามข้อกำหนดการมีสิทธิและการโอน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สำหรับแต่ละคอมโพเนนต์ของ Microsoft 365 ข้อกำหนดเหล่านี้จะมีการระบุไว้ในรายการผลิตภัณฑ์สำหรับแต่ละคอมโพเนนต์ คอมโพเนนต์ดังกล่าว ได้แก่ Wind</w:t>
      </w:r>
      <w:r>
        <w:t xml:space="preserve">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ต่อหนึ่งผู้ใช้,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และ Office 365 Enterprise</w:t>
      </w:r>
      <w:r>
        <w:fldChar w:fldCharType="begin"/>
      </w:r>
      <w:r>
        <w:instrText xml:space="preserve"> XE "Office 365 Enterprise" </w:instrText>
      </w:r>
      <w:r>
        <w:fldChar w:fldCharType="end"/>
      </w:r>
      <w:r>
        <w:t xml:space="preserve"> E3/E5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2.3 </w:t>
      </w:r>
      <w:r>
        <w:t>การซื้อ From SA User SL</w:t>
      </w:r>
    </w:p>
    <w:p w:rsidR="00E8029B" w:rsidRDefault="00DA7BC9">
      <w:pPr>
        <w:pStyle w:val="ProductList-Body"/>
      </w:pPr>
      <w:r>
        <w:t>ลูกค้าจะสามารถซื้อ</w:t>
      </w:r>
      <w:r>
        <w:t xml:space="preserve"> From SA User </w:t>
      </w:r>
      <w:r>
        <w:t>ได้ไม่เกินจำนวนอุปกรณ์ที่มีคุณสมบัติตามที่กำหนด โดยเป็นข้อยกเว้นเพียงครั้งเดียว ลูกค้าจะสามารถซื้อ From SA User SLs เป็นจำนวนมากกว่าได้ แต่จะทำได้ต่อเมื่อ (1) ลูกค้าซื้อ From SA User SL สำหรับผู้ใช้แต่ละคนของอุปกรณ์ที่มีคุณสมบัติตามที่กำหนด แ</w:t>
      </w:r>
      <w:r>
        <w:t>ละ (2) ลูกค้าต้องเพิ่มอุปกรณ์ตามที่จำเป็นให้ตรงกับความต้องการใช้หลักระบบปฏิบัติการ Windows Desktop ข้อ 4.4.1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2.4 </w:t>
      </w:r>
      <w:r>
        <w:t>สิทธิประโยชน์ของ SA สำหรับ Microsoft 365 From SA User SL</w:t>
      </w:r>
    </w:p>
    <w:p w:rsidR="00E8029B" w:rsidRDefault="00DA7BC9">
      <w:pPr>
        <w:pStyle w:val="ProductList-Body"/>
      </w:pPr>
      <w:r>
        <w:t xml:space="preserve">Microsoft 365 From SA User SL </w:t>
      </w:r>
      <w:r>
        <w:t>จะให้สิทธิประโยชน์ของ SA เดียวกันในลักษณะที่เป็นคอมโพเน</w:t>
      </w:r>
      <w:r>
        <w:t xml:space="preserve">นต์ From SA ของ Microsoft 365 From SA User SL (Office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Mobility + Security From SA</w:t>
      </w:r>
      <w:r>
        <w:fldChar w:fldCharType="begin"/>
      </w:r>
      <w:r>
        <w:instrText xml:space="preserve"> XE "Enterprise Mobility + Security From SA" </w:instrText>
      </w:r>
      <w:r>
        <w:fldChar w:fldCharType="end"/>
      </w:r>
      <w:r>
        <w:t xml:space="preserve"> </w:t>
      </w:r>
      <w:r>
        <w:t xml:space="preserve">และ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ต่อหนึ่งผู้ใช้ From SA)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2.5 </w:t>
      </w:r>
      <w:r>
        <w:t>บริการ Government Community Cloud ของสหรัฐอเมริกา</w:t>
      </w:r>
    </w:p>
    <w:p w:rsidR="00E8029B" w:rsidRDefault="00DA7BC9">
      <w:pPr>
        <w:pStyle w:val="ProductList-Body"/>
      </w:pPr>
      <w:r>
        <w:t xml:space="preserve">โปรดดูตารางความพร้อมให้บริการของโปรแกรมสำหรับแต่ละคอมโพเนนต์ของ Microsoft 365 เพื่อดูว่าคอมโพเนนต์ใดเป็นบริการ </w:t>
      </w:r>
      <w:r>
        <w:fldChar w:fldCharType="begin"/>
      </w:r>
      <w:r>
        <w:instrText xml:space="preserve"> AutoTextList   \s NoStyle \t "</w:instrText>
      </w:r>
      <w:r>
        <w:instrText>บริการ Government Community</w:instrText>
      </w:r>
      <w:r>
        <w:instrText xml:space="preserve"> Cloud </w:instrText>
      </w:r>
      <w:r>
        <w:instrText xml:space="preserve">ของสหรัฐอเมริกา"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NoBorder"/>
        <w:outlineLvl w:val="1"/>
      </w:pPr>
      <w:bookmarkStart w:id="241" w:name="_Sec657"/>
      <w:r>
        <w:t>Enterprise Mobility + Security</w:t>
      </w:r>
      <w:bookmarkEnd w:id="241"/>
      <w:r>
        <w:fldChar w:fldCharType="begin"/>
      </w:r>
      <w:r>
        <w:instrText xml:space="preserve"> TC "</w:instrText>
      </w:r>
      <w:bookmarkStart w:id="242" w:name="_Toc488909965"/>
      <w:r>
        <w:instrText>Enterprise Mobility + Security</w:instrText>
      </w:r>
      <w:bookmarkEnd w:id="242"/>
      <w:r>
        <w:instrText>" \l 2</w:instrText>
      </w:r>
      <w:r>
        <w:fldChar w:fldCharType="end"/>
      </w:r>
    </w:p>
    <w:p w:rsidR="00E8029B" w:rsidRDefault="00DA7BC9">
      <w:pPr>
        <w:pStyle w:val="ProductList-Offering1SubSection"/>
        <w:outlineLvl w:val="2"/>
      </w:pPr>
      <w:bookmarkStart w:id="243" w:name="_Sec709"/>
      <w:r>
        <w:t xml:space="preserve">1. </w:t>
      </w:r>
      <w:r>
        <w:t>ความพร้อมให้บริการของโปรแกรม</w:t>
      </w:r>
      <w:bookmarkEnd w:id="2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45"/>
        <w:gridCol w:w="814"/>
        <w:gridCol w:w="778"/>
        <w:gridCol w:w="797"/>
        <w:gridCol w:w="804"/>
        <w:gridCol w:w="832"/>
        <w:gridCol w:w="824"/>
        <w:gridCol w:w="797"/>
        <w:gridCol w:w="79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Enterprise Mobili</w:t>
            </w:r>
            <w:r>
              <w:t>ty + Security E3 Add-on</w:t>
            </w:r>
            <w:r>
              <w:fldChar w:fldCharType="begin"/>
            </w:r>
            <w:r>
              <w:instrText xml:space="preserve"> XE "Enterprise Mobility + Security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</w:instrText>
            </w:r>
            <w:r>
              <w:instrText xml:space="preserve">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Enterprise Mobility + Security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Enterprise Mobility + Security E5 </w:t>
            </w:r>
            <w:r>
              <w:fldChar w:fldCharType="begin"/>
            </w:r>
            <w:r>
              <w:instrText xml:space="preserve"> XE "Enterprise Mobility + Security E5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Enterprise Mobility + Security E5 Add-on</w:t>
            </w:r>
            <w:r>
              <w:fldChar w:fldCharType="begin"/>
            </w:r>
            <w:r>
              <w:instrText xml:space="preserve"> XE "Enterprise Mobility + Security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244" w:name="_Sec764"/>
      <w:r>
        <w:t xml:space="preserve">2. </w:t>
      </w:r>
      <w:r>
        <w:t>เงื่อนไขผลิตภัณฑ์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</w:t>
            </w:r>
            <w:r>
              <w:rPr>
                <w:color w:val="404040"/>
              </w:rPr>
              <w:t>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</w:instrText>
            </w:r>
            <w:r>
              <w:instrText xml:space="preserve">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 (เฉพาะ Intune)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</w:instrText>
            </w:r>
            <w:r>
              <w:instrText xml:space="preserve">n </w:instrText>
            </w:r>
            <w:r>
              <w:instrText xml:space="preserve">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2.1 </w:t>
      </w:r>
      <w:r>
        <w:t>สิทธิในการซื้อ Add-on User SL</w:t>
      </w:r>
    </w:p>
    <w:p w:rsidR="00E8029B" w:rsidRDefault="00DA7BC9">
      <w:pPr>
        <w:pStyle w:val="ProductList-Body"/>
      </w:pPr>
      <w:r>
        <w:t>ลูกค้าต้องมีการลงทะเบียนแบบองค์กรที่ใช้</w:t>
      </w:r>
      <w:r>
        <w:t>ได้สำหรับสิทธิการใช้งานที่มีคุณสมบัติตามที่กำหนดที่เกี่ยวข้อง สิทธิการใช้งานที่มีคุณสมบัติตามที่กำหนดอาจอิงกับผู้ใช้หรืออิงกับอุปกรณ์ ลูกค้าที่มี MBSA รุ่นก่อนปี 2010 ต้องลงนามในข้อกำหนดและเงื่อนไขเพิ่มเติมของ Online Service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2.2 </w:t>
      </w:r>
      <w:r>
        <w:t>สิทธิการใช้งานที่มีคุณสมบั</w:t>
      </w:r>
      <w:r>
        <w:t>ติตามที่กำหนดของ Add-on User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59"/>
        <w:gridCol w:w="523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lastRenderedPageBreak/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Mobility + Security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</w:t>
            </w:r>
            <w:r>
              <w:t xml:space="preserve">rprise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2.3 </w:t>
      </w:r>
      <w:r>
        <w:t>ข้อจำกัดการซื้อ Add-on User SL</w:t>
      </w:r>
    </w:p>
    <w:p w:rsidR="00E8029B" w:rsidRDefault="00DA7BC9">
      <w:pPr>
        <w:pStyle w:val="ProductList-Body"/>
      </w:pPr>
      <w:r>
        <w:t xml:space="preserve">Add-on User SL </w:t>
      </w:r>
      <w:r>
        <w:t>หนึ่งรายการสามารถซื้อสิทธิการใช้งานที่มีคุณสมบัติตามที่กำหนดแต่ละสิทธิเ</w:t>
      </w:r>
      <w:r>
        <w:t>ท่านั้น (หรือชุดสิทธิการใช้งานที่มีคุณสมบัติตามที่กำหนด)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ลูกค้าสามารถได้รับ Add-on User SL สำหรับผู้ใช้หรือผู้ใช้อุปกรณ์ที่เพิ่มในจำนวนผู้ใช้หรืออุปกรณ์ของการลงทะเบียนแบบองค์กรในระหว่างวันที่ตรวจสอบสิทธิให้เป็นไปตามจริง (กล่าวคือ ก่อนการซื้อสิทธิการใช้งาน</w:t>
      </w:r>
      <w:r>
        <w:t>ที่มีคุณสมบัติตามที่กำหนด) ภายใต้ข้อจำกัดเดียวกันกับ Add-on User SL ต่อหนึ่งสิทธิการใช้งานที่มีคุณสมบัติตามที่กำหนด (หรือชุดสิทธิการใช้งานที่มีคุณสมบัติตามที่กำหนด)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ลูกค้าที่มีข้อตกลงสำหรับ Campus และ School จะสามารถซื้อสิทธิการใช้งานจากการสมัครของผู้ใช้ที่เกี่ยวข้องสำหรับ Enterprise Mobility + Security User SL ให้กับผู้ใช้ของตนได้ไม่เกินปริมาณที่เท่ากันกับจำนวนเครื่องคอมพิวเตอร์ส่วนบุคคลที่มีสิทธิ ตราบใดที่ผู้ใช้เหล่</w:t>
      </w:r>
      <w:r>
        <w:t>านั้นได้รับความคุ้มครองสำหรับสิทธิการใช้งานที่มีคุณสมบัติตามที่กำหนด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2.4 </w:t>
      </w:r>
      <w:r>
        <w:t>สิทธิในการซื้อ Enterprise Mobility + Security From SA User SL</w:t>
      </w:r>
    </w:p>
    <w:p w:rsidR="00E8029B" w:rsidRDefault="00DA7BC9">
      <w:pPr>
        <w:pStyle w:val="ProductList-Body"/>
      </w:pPr>
      <w:r>
        <w:t xml:space="preserve">From SA User SL </w:t>
      </w:r>
      <w:r>
        <w:t>จะสามารถมีการซื้อแทนที่ SA ได้สำหรับ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</w:instrText>
      </w:r>
      <w:r>
        <w:instrText xml:space="preserve">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 (“สิทธิการใช้งานที่มีคุณสมบัติตามที่กำหนด”) สำหรับผลิตภัณฑ์ในตารางด้านล่าง นอกจากนี้ ยังอาจมีการซื้อ From SA User SL แทนที่จะเป็นสิทธิการใช้งานจากการสมัครสำห</w:t>
      </w:r>
      <w:r>
        <w:t>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 จะจำเป็นต้องมี CAL Suite Bridge ตามที่กำหนดไว้ในตาราง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11"/>
        <w:gridCol w:w="3489"/>
        <w:gridCol w:w="349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CAL Suite Bridge </w:t>
            </w:r>
            <w:r>
              <w:rPr>
                <w:color w:val="FFFFFF"/>
              </w:rPr>
              <w:t>ที่จำเป็นต้องมี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 Bridge for Enterprise Mobility + Sec</w:t>
            </w:r>
            <w:r>
              <w:t>urity</w:t>
            </w:r>
            <w:r>
              <w:rPr>
                <w:vertAlign w:val="superscript"/>
              </w:rPr>
              <w:t>2,4</w:t>
            </w:r>
          </w:p>
        </w:tc>
      </w:tr>
    </w:tbl>
    <w:p w:rsidR="00E8029B" w:rsidRDefault="00DA7BC9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E8029B" w:rsidRDefault="00DA7BC9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จำเป็นต้องมีเฉพาะสำหรับการซื้อเมื่อครบรอบปีของ Enrollment เท่านั้น</w:t>
      </w:r>
    </w:p>
    <w:p w:rsidR="00E8029B" w:rsidRDefault="00DA7BC9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การซื้อที่ไม่จำเป็นต้องมีสำหรับผู้ใช้ที่ได้รับสิทธิการใช้งาน Office 365 ด้วย (Enterprise &amp; Government E1, E3, E5) </w:t>
      </w:r>
    </w:p>
    <w:p w:rsidR="00E8029B" w:rsidRDefault="00DA7BC9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การซื้อที่ไม่จำเป็นต้องมีสำหรับผู้ใช้ที่ได้รับสิทธิการใช้งาน Office 365 ด้วย (Enterprise &amp; Government E3, E5)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2.5 </w:t>
      </w:r>
      <w:r>
        <w:t>การซื้อ From SA User SL</w:t>
      </w:r>
    </w:p>
    <w:p w:rsidR="00E8029B" w:rsidRDefault="00DA7BC9">
      <w:pPr>
        <w:pStyle w:val="ProductList-Body"/>
      </w:pPr>
      <w:r>
        <w:t>F</w:t>
      </w:r>
      <w:r>
        <w:t xml:space="preserve">rom SA User SL </w:t>
      </w:r>
      <w:r>
        <w:t>จะสามารถซื้อได้ไม่เกินหนึ่งรายการสำหรับสิทธิการใช้งานที่มีคุณสมบัติตามที่กำหนดต่อหนึ่งอุปกรณ์แต่ละสิทธิในข้อ 2.4 โดยเป็นข้อยกเว้นครั้งเดียวสำหรับอุปกรณ์ที่ได้รับโอนสิทธิการใช้งานที่มีคุณสมบัติตามที่กำหนดซึ่งมีการใช้โดยผู้ใช้มากกว่าหนึ่งราย ล</w:t>
      </w:r>
      <w:r>
        <w:t>ูกค้าจะสามารถซื้อ From SA User SL ให้กับผู้ใช้เหล่านั้นแต่ละรายได้ แต่เฉพาะในกรณีที่ลูกค้าซื้อ From SA User SL ให้กับผู้ใช้ทั้งหมดของอุปกรณ์ที่มีคุณสมบัติตามที่กำหนด (Qualified Device) ทั้งหมดเท่านั้น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2.6 </w:t>
      </w:r>
      <w:r>
        <w:t>สิทธิประโยชน์ของ SA สำหรับ Enterprise Mobility + S</w:t>
      </w:r>
      <w:r>
        <w:t>ecurity From SA User SL</w:t>
      </w:r>
    </w:p>
    <w:p w:rsidR="00E8029B" w:rsidRDefault="00DA7BC9">
      <w:pPr>
        <w:pStyle w:val="ProductList-Body"/>
      </w:pPr>
      <w:r>
        <w:t xml:space="preserve">Enterprise Mobility + Security From SA User SL </w:t>
      </w:r>
      <w:r>
        <w:t>จะทำให้ลูกค้ามีคุณสมบัติสำหรับสิทธิประโยชน์ของ SA ตามสิทธิการใช้งานที่มีคุณสมบัติตามที่กำหนดในข้อ 2.4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</w:t>
            </w:r>
            <w:r>
              <w:rPr>
                <w:sz w:val="14"/>
              </w:rPr>
              <w:t xml:space="preserve">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NoBorder"/>
        <w:outlineLvl w:val="1"/>
      </w:pPr>
      <w:bookmarkStart w:id="245" w:name="_Sec1151"/>
      <w:r>
        <w:t>Microsoft Dynamics 365 Services</w:t>
      </w:r>
      <w:bookmarkEnd w:id="245"/>
      <w:r>
        <w:fldChar w:fldCharType="begin"/>
      </w:r>
      <w:r>
        <w:instrText xml:space="preserve"> TC "</w:instrText>
      </w:r>
      <w:bookmarkStart w:id="246" w:name="_Toc488909966"/>
      <w:r>
        <w:instrText>Microsoft Dynamics 365 Services</w:instrText>
      </w:r>
      <w:bookmarkEnd w:id="246"/>
      <w:r>
        <w:instrText>" \l 2</w:instrText>
      </w:r>
      <w:r>
        <w:fldChar w:fldCharType="end"/>
      </w:r>
    </w:p>
    <w:p w:rsidR="00E8029B" w:rsidRDefault="00DA7BC9">
      <w:pPr>
        <w:pStyle w:val="ProductList-Offering1SubSection"/>
        <w:outlineLvl w:val="2"/>
      </w:pPr>
      <w:bookmarkStart w:id="247" w:name="_Sec1152"/>
      <w:r>
        <w:t xml:space="preserve">1. </w:t>
      </w:r>
      <w:r>
        <w:t>ความพร้อมให้บริการของโปรแกรม</w:t>
      </w:r>
      <w:bookmarkEnd w:id="2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65"/>
        <w:gridCol w:w="802"/>
        <w:gridCol w:w="747"/>
        <w:gridCol w:w="781"/>
        <w:gridCol w:w="694"/>
        <w:gridCol w:w="824"/>
        <w:gridCol w:w="815"/>
        <w:gridCol w:w="781"/>
        <w:gridCol w:w="77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</w:instrText>
            </w:r>
            <w:r>
              <w:instrText xml:space="preserve">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Customer Engagement Plan, Enterprise edition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Customer Engagement Plan,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Customer Engagement Plan, Enterprise edition Add-on</w:t>
            </w:r>
            <w:r>
              <w:fldChar w:fldCharType="begin"/>
            </w:r>
            <w:r>
              <w:instrText xml:space="preserve"> XE "Microsoft Dynamics 365 Customer Engagement Plan, Enterpri</w:instrText>
            </w:r>
            <w:r>
              <w:instrText xml:space="preserve">se edition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Customer Engagement Plan, Enterprise edition From SA</w:t>
            </w:r>
            <w:r>
              <w:fldChar w:fldCharType="begin"/>
            </w:r>
            <w:r>
              <w:instrText xml:space="preserve"> XE "Microsoft Dynamics 365 Customer Engagement Plan, Enterprise edition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 xml:space="preserve">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Plan, Enterprise edition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Plan,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Plan, Enterprise edition Add-on (User SL)</w:t>
            </w:r>
            <w:r>
              <w:fldChar w:fldCharType="begin"/>
            </w:r>
            <w:r>
              <w:instrText xml:space="preserve"> XE "Microsoft Dynamics 365 Plan, Enterprise edition Add-on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Plan, Enterprise edition From SA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Plan, Enterprise edition From SA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lastRenderedPageBreak/>
              <w:t>Micro</w:t>
            </w:r>
            <w:r>
              <w:t>soft Dynamics 365 Unified Operations Plan, Enterprise edition</w:t>
            </w:r>
            <w:r>
              <w:fldChar w:fldCharType="begin"/>
            </w:r>
            <w:r>
              <w:instrText xml:space="preserve"> XE "Microsoft Dynamics 365 Unified Operations Plan, Enterprise edition"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Unified Operations Plan, Enterprise edition Add-on</w:t>
            </w:r>
            <w:r>
              <w:fldChar w:fldCharType="begin"/>
            </w:r>
            <w:r>
              <w:instrText xml:space="preserve"> XE "Mi</w:instrText>
            </w:r>
            <w:r>
              <w:instrText xml:space="preserve">crosoft Dynamics 365 Unified Operations Plan, Enterprise edition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Unified Operations Plan, Enterprise edition From SA</w:t>
            </w:r>
            <w:r>
              <w:fldChar w:fldCharType="begin"/>
            </w:r>
            <w:r>
              <w:instrText xml:space="preserve"> XE "Microsoft Dynamics 365 Unified Operations Plan, Enterprise edition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Customer Service, Enterprise edition (User SL)</w:t>
            </w:r>
            <w:r>
              <w:fldChar w:fldCharType="begin"/>
            </w:r>
            <w:r>
              <w:instrText xml:space="preserve"> XE "Mi</w:instrText>
            </w:r>
            <w:r>
              <w:instrText xml:space="preserve">crosoft Dynamics 365 for Customer Service,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Customer Service, Enterprise Edition (Device SL)</w:t>
            </w:r>
            <w:r>
              <w:fldChar w:fldCharType="begin"/>
            </w:r>
            <w:r>
              <w:instrText xml:space="preserve"> XE "Microsoft Dynamics 365 for Customer Service, Enterprise Ed</w:instrText>
            </w:r>
            <w:r>
              <w:instrText xml:space="preserve">ition (Device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Field Service, Enterprise edition (User SL)</w:t>
            </w:r>
            <w:r>
              <w:fldChar w:fldCharType="begin"/>
            </w:r>
            <w:r>
              <w:instrText xml:space="preserve"> XE "Microsoft Dynamics 365 for Field Service,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</w:instrText>
            </w:r>
            <w:r>
              <w:instrText xml:space="preserve">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Field Service, Enterprise edition (Device SL)</w:t>
            </w:r>
            <w:r>
              <w:fldChar w:fldCharType="begin"/>
            </w:r>
            <w:r>
              <w:instrText xml:space="preserve"> XE "Microsoft Dynamics 365 for Field Service, Enterprise edition (Device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</w:instrText>
            </w:r>
            <w:r>
              <w:instrText xml:space="preserve">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Device,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 Device, Enterprise edition"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Device, Enterprise edition Add-on (Device SL)</w:t>
            </w:r>
            <w:r>
              <w:fldChar w:fldCharType="begin"/>
            </w:r>
            <w:r>
              <w:instrText xml:space="preserve"> XE "Microsoft Dynamics 365 for Operations Device, Enterprise edition Add-on (Device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Device, Enterprise edition From SA (Device SL)</w:t>
            </w:r>
            <w:r>
              <w:fldChar w:fldCharType="begin"/>
            </w:r>
            <w:r>
              <w:instrText xml:space="preserve"> XE "Microsoft Dynamics 365 for Operations Device, Enterprise edition From SA (Device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Project Service Automation, Enterprise edition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Project Service Automation,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</w:instrText>
            </w:r>
            <w:r>
              <w:instrText xml:space="preserve">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Retail, Enterprise edition</w:t>
            </w:r>
            <w:r>
              <w:fldChar w:fldCharType="begin"/>
            </w:r>
            <w:r>
              <w:instrText xml:space="preserve"> XE "Microsoft Dynamics 365 for Retail, Enterprise edition"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Retail, Enterprise edition Add-on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Retail, Enterprise edition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Retail, Enterprise edition From SA</w:t>
            </w:r>
            <w:r>
              <w:fldChar w:fldCharType="begin"/>
            </w:r>
            <w:r>
              <w:instrText xml:space="preserve"> XE "Microsoft Dynamics 365 for Retail, Enterprise edition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Sales, Enterprise edition (User SL)</w:t>
            </w:r>
            <w:r>
              <w:fldChar w:fldCharType="begin"/>
            </w:r>
            <w:r>
              <w:instrText xml:space="preserve"> XE "Microsoft Dynamics 365 for Sales,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365 for Sales, Enterprise edition </w:t>
            </w:r>
            <w:r>
              <w:fldChar w:fldCharType="begin"/>
            </w:r>
            <w:r>
              <w:instrText xml:space="preserve"> XE "Microsoft Dynamics 365 for Sales, Enterprise edition " </w:instrText>
            </w:r>
            <w:r>
              <w:fldChar w:fldCharType="end"/>
            </w:r>
            <w:r>
              <w:t>(Device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</w:t>
            </w:r>
            <w:r>
              <w:t>or Talent, Enterprise edition</w:t>
            </w:r>
            <w:r>
              <w:fldChar w:fldCharType="begin"/>
            </w:r>
            <w:r>
              <w:instrText xml:space="preserve"> XE "Microsoft Dynamics 365 for Talent, Enterprise edition"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Talent, Enterprise edition Add-on</w:t>
            </w:r>
            <w:r>
              <w:fldChar w:fldCharType="begin"/>
            </w:r>
            <w:r>
              <w:instrText xml:space="preserve"> XE "Microsoft Dynamics 365 for Talent, Enterprise edition Add-on" </w:instrText>
            </w:r>
            <w:r>
              <w:fldChar w:fldCharType="end"/>
            </w:r>
            <w:r>
              <w:t xml:space="preserve"> (User SL</w:t>
            </w:r>
            <w:r>
              <w:t>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Talent, Enterprise edition From-SA</w:t>
            </w:r>
            <w:r>
              <w:fldChar w:fldCharType="begin"/>
            </w:r>
            <w:r>
              <w:instrText xml:space="preserve"> XE "Microsoft Dynamics 365 for Talent, Enterprise edition From-SA"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Team Members, Enterprise edition (User SL)</w:t>
            </w:r>
            <w:r>
              <w:fldChar w:fldCharType="begin"/>
            </w:r>
            <w:r>
              <w:instrText xml:space="preserve"> XE "Microsoft Dynamics 365 for Team Members,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Team Members, Enterprise edition Add-on (User SL)</w:t>
            </w:r>
            <w:r>
              <w:fldChar w:fldCharType="begin"/>
            </w:r>
            <w:r>
              <w:instrText xml:space="preserve"> XE "Microsoft Dynamics 365 for Team Members, Enterprise edition Add-on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</w:instrText>
            </w:r>
            <w:r>
              <w:instrText xml:space="preserve">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Team Members, Enterprise edition From SA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Team Members, Enterprise edition From SA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Enterprise edition - Additional Customer Engagement Portal</w:t>
            </w:r>
            <w:r>
              <w:fldChar w:fldCharType="begin"/>
            </w:r>
            <w:r>
              <w:instrText xml:space="preserve"> XE "Microsoft Dynamics 365 Enterprise edition - Additional Customer Engagement Portal"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Enterprise edition - Additional Customer Engagement Portal Page Views</w:t>
            </w:r>
            <w:r>
              <w:fldChar w:fldCharType="begin"/>
            </w:r>
            <w:r>
              <w:instrText xml:space="preserve"> XE "Microsoft Dynamics 365 Enterprise edition - Additional Customer Engagement Portal Page Views"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 xml:space="preserve">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Enterprise edition - Additional Customer Engagement Production Instance</w:t>
            </w:r>
            <w:r>
              <w:fldChar w:fldCharType="begin"/>
            </w:r>
            <w:r>
              <w:instrText xml:space="preserve"> XE "Microsoft Dynamics 365 Enterprise edition - Additional Customer Engagement Production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</w:t>
            </w:r>
            <w:r>
              <w:t>5 Enterprise edition - Additional Customer Engagement Non-Production Instance</w:t>
            </w:r>
            <w:r>
              <w:fldChar w:fldCharType="begin"/>
            </w:r>
            <w:r>
              <w:instrText xml:space="preserve"> XE "Microsoft Dynamics 365 Enterprise edition - Additional Customer Engagement Non-Production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E</w:t>
            </w:r>
            <w:r>
              <w:t>nterprise edition - Additional Customer Engagement Database Storage</w:t>
            </w:r>
            <w:r>
              <w:fldChar w:fldCharType="begin"/>
            </w:r>
            <w:r>
              <w:instrText xml:space="preserve"> XE "Microsoft Dynamics 365 Enterprise edition - Additional Customer Engagement Database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Enterprise edition - Additional Customer Engagement Social Po</w:t>
            </w:r>
            <w:r>
              <w:t>sts</w:t>
            </w:r>
            <w:r>
              <w:fldChar w:fldCharType="begin"/>
            </w:r>
            <w:r>
              <w:instrText xml:space="preserve"> XE "Microsoft Dynamics 365 Enterprise edition - Additional Customer Engagement Social Posts"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Field Service, Enterprise edition - Resource Scheduling Optimization</w:t>
            </w:r>
            <w:r>
              <w:fldChar w:fldCharType="begin"/>
            </w:r>
            <w:r>
              <w:instrText xml:space="preserve"> XE "Microsoft Dynamics 365 for Field Service,</w:instrText>
            </w:r>
            <w:r>
              <w:instrText xml:space="preserve"> Enterprise edition - Resource Scheduling Optimization"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Operations, Enterprise edition - Additional Database Storage</w:t>
            </w:r>
            <w:r>
              <w:fldChar w:fldCharType="begin"/>
            </w:r>
            <w:r>
              <w:instrText xml:space="preserve"> XE "Microsoft Dynamics 365 for Operations, Enterprise edition - Additional Database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Operations, Enterprise edition - Additional File Storage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- Additional File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Operations, Enterprise edition - Sandbox Tier 1: Developer &amp; Test Instance</w:t>
            </w:r>
            <w:r>
              <w:fldChar w:fldCharType="begin"/>
            </w:r>
            <w:r>
              <w:instrText xml:space="preserve"> XE "Microsoft Dynamics 365 for Operations, Enterprise edition - Sandbox Tier 1: Developer &amp; Test</w:instrText>
            </w:r>
            <w:r>
              <w:instrText xml:space="preserve">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365 for Operations, Enterprise edition - Sandbox Tier 2: </w:t>
            </w:r>
            <w:r>
              <w:t>การทดสอบเพื่อการรับผลิตภัณฑ์รุ่น Standard</w:t>
            </w:r>
            <w:r>
              <w:fldChar w:fldCharType="begin"/>
            </w:r>
            <w:r>
              <w:instrText xml:space="preserve"> XE "Microsoft Dynamics 365 for Operations, Enterprise edition - Sandbox Tier 2: </w:instrText>
            </w:r>
            <w:r>
              <w:instrText xml:space="preserve">การทดสอบเพื่อการรับผลิตภัณฑ์รุ่น Standard"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lastRenderedPageBreak/>
              <w:t xml:space="preserve">Microsoft Dynamics 365 for Operations, Enterprise edition - Sandbox Tier 3: </w:t>
            </w:r>
            <w:r>
              <w:t>การทดสอบเพื่อการรับผลิตภัณฑ์รุ่น Premier</w:t>
            </w:r>
            <w:r>
              <w:fldChar w:fldCharType="begin"/>
            </w:r>
            <w:r>
              <w:instrText xml:space="preserve"> XE "Microsoft Dynamics 365 for Operations, Enterprise edition - Sandbox Tier 3: </w:instrText>
            </w:r>
            <w:r>
              <w:instrText xml:space="preserve">การทดสอบเพื่อการรับผลิตภัณฑ์รุ่น Premier"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365 for Operations, Enterprise edition - Sandbox Tier 4: </w:t>
            </w:r>
            <w:r>
              <w:t>การทดสอบประสิทธิภาพของผลิตภัณฑ์รุ่น Standard</w:t>
            </w:r>
            <w:r>
              <w:fldChar w:fldCharType="begin"/>
            </w:r>
            <w:r>
              <w:instrText xml:space="preserve"> XE "Microsoft Dynamics 365 for Operations, Enterprise edition - Sandbox Tier 4: </w:instrText>
            </w:r>
            <w:r>
              <w:instrText xml:space="preserve">การทดสอบประสิทธิภาพของผลิตภัณฑ์รุ่น Standard"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365 for Operations, Enterprise edition - Sandbox Tier 5: </w:t>
            </w:r>
            <w:r>
              <w:t>การทดสอบประสิทธิภาพของผลิตภัณฑ์รุ่น Premier</w:t>
            </w:r>
            <w:r>
              <w:fldChar w:fldCharType="begin"/>
            </w:r>
            <w:r>
              <w:instrText xml:space="preserve"> XE "Microsoft Dynamics 365 for Operations, Enterprise edition - Sandbox Tier 5: </w:instrText>
            </w:r>
            <w:r>
              <w:instrText xml:space="preserve">การทดสอบประสิทธิภาพของผลิตภัณฑ์รุ่น Premier"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 xml:space="preserve">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Enha</w:t>
            </w:r>
            <w:r>
              <w:t>nced Support</w:t>
            </w:r>
            <w:r>
              <w:fldChar w:fldCharType="begin"/>
            </w:r>
            <w:r>
              <w:instrText xml:space="preserve"> XE "Microsoft Dynamics 365 Enhanced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Pro Direct Support</w:t>
            </w:r>
            <w:r>
              <w:fldChar w:fldCharType="begin"/>
            </w:r>
            <w:r>
              <w:instrText xml:space="preserve"> XE "Microsoft Dynamics 365 Pro Direct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Relationship Sales</w:t>
            </w:r>
            <w:r>
              <w:fldChar w:fldCharType="begin"/>
            </w:r>
            <w:r>
              <w:instrText xml:space="preserve"> XE "Microsoft Relationship Sales"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2"/>
      </w:pPr>
      <w:bookmarkStart w:id="248" w:name="_Sec1153"/>
      <w:r>
        <w:t xml:space="preserve">2. </w:t>
      </w:r>
      <w:r>
        <w:t>เงื่อนไขผลิตภัณฑ์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ยกเว้น Microsoft</w:t>
            </w:r>
            <w:r>
              <w:t xml:space="preserve"> Relationship Sales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</w:instrText>
            </w:r>
            <w:r>
              <w:instrText xml:space="preserve">cation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ยกเว้น Microsoft Relationship Sales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</w:instrText>
            </w:r>
            <w:r>
              <w:instrText xml:space="preserve">er &amp;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ยกเว้น Microsoft Relationship Sales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</w:t>
            </w:r>
            <w:r>
              <w:rPr>
                <w:color w:val="404040"/>
              </w:rPr>
              <w:t>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2.1 </w:t>
      </w:r>
      <w:r>
        <w:t>สิทธิในการซื้อ Dynamics 365 From SA User SLs</w:t>
      </w:r>
    </w:p>
    <w:p w:rsidR="00E8029B" w:rsidRDefault="00DA7BC9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</w:instrText>
      </w:r>
      <w:r>
        <w:instrText xml:space="preserve">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 ยังอาจมีการซื้อ From SA User SL แทนที่จะเป็นสิทธิการใช้งานจา</w:t>
      </w:r>
      <w:r>
        <w:t>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SLs จะมีให้เฉพาะสำหรับการซื้อในวันครบรอบปีของ Enrollment หรือเมื่อเริ่ม enrollment term ใหม่เท่านั้น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3"/>
        <w:gridCol w:w="533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</w:t>
            </w:r>
            <w:r>
              <w:rPr>
                <w:color w:val="FFFFFF"/>
              </w:rPr>
              <w:t>ติตามที่กำหนด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AX Task CAL,</w:t>
            </w:r>
            <w:r>
              <w:br/>
              <w:t>Microsoft Dynamics AX Self Serve CAL,</w:t>
            </w:r>
            <w:r>
              <w:br/>
              <w:t xml:space="preserve">Microsoft Dynamics CRM Essentials CAL </w:t>
            </w:r>
            <w:r>
              <w:t>หรือ</w:t>
            </w:r>
            <w:r>
              <w:br/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Team Members</w:t>
            </w:r>
            <w:r>
              <w:t>, Enterprise edition From SA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AX Task CAL (Device) </w:t>
            </w:r>
            <w:r>
              <w:t>หรือ</w:t>
            </w:r>
            <w:r>
              <w:br/>
              <w:t>Microsoft Dynamics 365 for Operations Device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Device, Enterprise Edition From SA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Activity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Activity, Enterprise edition From SA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AX Functional CAL,</w:t>
            </w:r>
            <w:r>
              <w:br/>
              <w:t xml:space="preserve">Microsoft Dynamics AX Enterprise CAL </w:t>
            </w:r>
            <w:r>
              <w:t>หรือ</w:t>
            </w:r>
            <w:r>
              <w:br/>
              <w:t>Microsoft Dynamics 365 for Operations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Plan, Enterprise edition From SA</w:t>
            </w:r>
          </w:p>
          <w:p w:rsidR="00E8029B" w:rsidRDefault="00DA7BC9">
            <w:pPr>
              <w:pStyle w:val="ProductList-TableBody"/>
            </w:pPr>
            <w:r>
              <w:t>Mi</w:t>
            </w:r>
            <w:r>
              <w:t>crosoft Dynamics 365 for Retail, Enterprise Edition From SA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Talent, Enterprise Edition From SA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365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</w:t>
            </w:r>
            <w:r>
              <w:t>t Dynamics 365 for Sales, Enterprise edition From SA</w:t>
            </w:r>
            <w:r>
              <w:br/>
              <w:t>Microsoft Dynamics 365 Customer Engagement Plan, Enterprise edition From SA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365 for Customer Service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C</w:t>
            </w:r>
            <w:r>
              <w:t>ustomer Service, Enterprise edition From SA</w:t>
            </w:r>
            <w:r>
              <w:br/>
              <w:t>Microsoft Dynamics 365, Enterprise edition Plan 1 From SA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Case Management, Enterprise edition From SA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CRM Professional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Customer Engagement Plan, Enterprise edition From SA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E8029B" w:rsidRDefault="00DA7BC9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 Add-o</w:t>
      </w:r>
      <w:r>
        <w:t xml:space="preserve">n User SL </w:t>
      </w:r>
      <w:r>
        <w:t>หนึ่งรายการสามารถซื้อสิทธิการใช้งานที่มีคุณสมบัติตามที่กำหนดแต่ละสิทธิเท่านั้น (หรือชุดสิทธิการใช้งานที่มีคุณสมบัติตามที่กำหนด)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42"/>
        <w:gridCol w:w="524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</w:instrText>
            </w:r>
            <w:r>
              <w:instrText xml:space="preserve">CAL" </w:instrText>
            </w:r>
            <w:r>
              <w:fldChar w:fldCharType="end"/>
            </w:r>
            <w:r>
              <w:t>,</w:t>
            </w:r>
            <w:r>
              <w:br/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br/>
              <w:t xml:space="preserve">Microsoft Dynamics CRM Essentials CAL </w:t>
            </w:r>
            <w:r>
              <w:t>หรือ</w:t>
            </w:r>
            <w:r>
              <w:br/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Team Members, Enterprise edition Add-on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AX Task CAL (Device) </w:t>
            </w:r>
            <w:r>
              <w:t>หรือ</w:t>
            </w:r>
            <w:r>
              <w:br/>
              <w:t>Microsoft Dynamics 365 for Operations Device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Device, Enterprise edition Add-on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Activity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Activity, Enterprise Edition Add-on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t xml:space="preserve">, </w:t>
            </w:r>
            <w:r>
              <w:br/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  <w:r>
              <w:br/>
              <w:t xml:space="preserve">Microsoft </w:t>
            </w:r>
            <w:r>
              <w:t>Dynamics 365 for Operations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Plan Enterprise edition Add-on</w:t>
            </w:r>
          </w:p>
          <w:p w:rsidR="00E8029B" w:rsidRDefault="00DA7BC9">
            <w:pPr>
              <w:pStyle w:val="ProductList-TableBody"/>
            </w:pPr>
            <w:r>
              <w:t>Microsoft Dynamics 365 for Retail, Enterprise edition Add-on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lastRenderedPageBreak/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Talent, Enterprise Edition Add-on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</w:t>
            </w:r>
            <w:r>
              <w:t xml:space="preserve">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  <w:r>
              <w:br/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Sales, Enterprise edition Add-on</w:t>
            </w:r>
            <w:r>
              <w:br/>
              <w:t>Microsoft Dynamics 3</w:t>
            </w:r>
            <w:r>
              <w:t>65 Customer Engagement Plan, Enterprise edition Add-on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Custome</w:t>
            </w:r>
            <w:r>
              <w:t>r Service, Enterprise edition Add-on</w:t>
            </w:r>
            <w:r>
              <w:br/>
              <w:t>Microsoft Dynamics 365, Enterprise edition Plan 1 Add-on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Microsoft Dynamics 365 for Case Management, Enterprise </w:t>
            </w:r>
            <w:r>
              <w:t>edition Add-on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Customer Engagement Plan, Enterprise edition Add-on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2.3 Unified Service Desk (USD)</w:t>
      </w:r>
    </w:p>
    <w:p w:rsidR="00E8029B" w:rsidRDefault="00DA7BC9">
      <w:pPr>
        <w:pStyle w:val="ProductList-Body"/>
      </w:pPr>
      <w:r>
        <w:t>ลูกค้าที่มีการสมัครใช้งาน Microsoft Dynamics 365 Customer Engagement Plan, Microsoft Dynamics 365 Unified Operations Plan หรือ Microsoft Dynamics 365 Plan, Enterprise edition ที่ใช้ได้จะสามารถติดตั้งและใช้ซอฟต์แวร์ USD สำหรับผู้ใช้แต่ละรายได้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>2.4 Microsof</w:t>
      </w:r>
      <w:r>
        <w:t>t Dynamics CustomerSource</w:t>
      </w:r>
    </w:p>
    <w:p w:rsidR="00E8029B" w:rsidRDefault="00DA7BC9">
      <w:pPr>
        <w:pStyle w:val="ProductList-Body"/>
      </w:pPr>
      <w:r>
        <w:t xml:space="preserve">ลูกค้าที่มีการสมัครใช้งาน Microsoft Dynamics 365 Services ที่ใช้ได้สามารถเข้าถึงหรือใช้ CustomerSource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2.5 </w:t>
      </w:r>
      <w:r>
        <w:t>การมีสิทธิสำหรับข้อเสนอที่มีคุณสมบัติตามที่กำหนด</w:t>
      </w:r>
    </w:p>
    <w:p w:rsidR="00E8029B" w:rsidRDefault="00DA7BC9">
      <w:pPr>
        <w:pStyle w:val="ProductList-Body"/>
      </w:pPr>
      <w:r>
        <w:t>ลูกค้าซึ่งต่ออายุข้อตกลงที่มีผลิตภัณฑ์ที่มีคุณสมบัติตามที่กำหนดในตารางด้</w:t>
      </w:r>
      <w:r>
        <w:t>านล่างนี้ในวันที่ 1 พฤศจิกายน 2016 หรือหลังจากนั้นจะสามารถได้รับ Microsoft Dynamics 365 Online Services Qualified Offer ที่สอดคล้องกันในการต่ออายุข้อตกลงก่อนวันที่ 31 ตุลาคม 2019 ลูกค้า Volume Licensing and Dynamics Price List (DPL) จะมีสิทธิสำหรับข้อเสนอน</w:t>
      </w:r>
      <w:r>
        <w:t>ี้เมื่อมีการอนุญาตให้ใช้สิทธิบริการที่มีการสมัครสมาชิกในโปรแกรมการอนุญาตให้ใช้สิทธิซึ่งไม่ใช่โปรแกรมที่มีการอนุญาตให้ใช้สิทธิผลิตภัณฑ์ที่มีคุณสมบัติตามที่กำหนด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3"/>
        <w:gridCol w:w="533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Microsoft Dynamics 365 Online Services Qualified Offer </w:t>
            </w:r>
            <w:r>
              <w:rPr>
                <w:color w:val="FFFFFF"/>
              </w:rPr>
              <w:t>ที่สอด</w:t>
            </w:r>
            <w:r>
              <w:rPr>
                <w:color w:val="FFFFFF"/>
              </w:rPr>
              <w:t>คล้องกัน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CRM Online</w:t>
            </w:r>
            <w:r>
              <w:br/>
              <w:t>Microsoft Dynamics AX (online)</w:t>
            </w:r>
            <w:r>
              <w:br/>
              <w:t xml:space="preserve">Microsoft Dynamics CRM </w:t>
            </w:r>
            <w:r>
              <w:t xml:space="preserve">และ </w:t>
            </w:r>
            <w:r>
              <w:br/>
              <w:t>Microsoft Dynamics AX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365, Enterprise Edition Qualified Offer</w:t>
            </w:r>
            <w:r>
              <w:br/>
              <w:t>Microsoft Dynamics 365, Enterprise Edition Qualified Offer From SA</w:t>
            </w:r>
            <w:r>
              <w:br/>
              <w:t>Microsoft</w:t>
            </w:r>
            <w:r>
              <w:t xml:space="preserve"> Dynamics 365, Enterprise Edition Qualified Offer Add-on</w:t>
            </w:r>
          </w:p>
        </w:tc>
      </w:tr>
      <w:tr w:rsidR="00E8029B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NAV</w:t>
            </w:r>
            <w:r>
              <w:br/>
              <w:t xml:space="preserve">Microsoft Dynamics GP </w:t>
            </w:r>
            <w:r>
              <w:t>และ</w:t>
            </w:r>
            <w:r>
              <w:br/>
              <w:t>Microsoft Dynamics SL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365, Business Edition Qualified Offer</w:t>
            </w:r>
            <w:r>
              <w:br/>
              <w:t>Microsoft Dynamics 365, Business Edition Qualified Offer From SA</w:t>
            </w:r>
            <w:r>
              <w:br/>
            </w:r>
            <w:r>
              <w:t>Microsoft Dynamics 365, Business Edition Qualified Offer Add-on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2.6 Microsoft Dynamics Marketing </w:t>
      </w:r>
      <w:r>
        <w:t>และ Parature</w:t>
      </w:r>
    </w:p>
    <w:p w:rsidR="00E8029B" w:rsidRDefault="00DA7BC9">
      <w:pPr>
        <w:pStyle w:val="ProductList-Body"/>
      </w:pPr>
      <w:r>
        <w:t>ลูกค้าของ Enterprise Agreement และ Enterprise Agreement Subscription ที่ได้อนุญาตให้ใช้สิทธิใน Microsoft Dynamics Marketing และ Parature จากการส</w:t>
      </w:r>
      <w:r>
        <w:t>มัครใช้งาน Microsoft ก่อนวันที่ 1 พฤศจิกายน 2016 ภายใต้ Enrollment ปัจจุบันจะสามารถต่ออายุการสมัครใช้งานใน Enrollment ภายหลังที่มีการลงนามก่อนวันที่ 1 พฤศจิกายน 2017 ได้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2.7 Microsoft Dynamics 365 Plan, Enterprise edition </w:t>
      </w:r>
      <w:r>
        <w:t>สำหรับรัฐบาล</w:t>
      </w:r>
    </w:p>
    <w:p w:rsidR="00E8029B" w:rsidRDefault="00DA7BC9">
      <w:pPr>
        <w:pStyle w:val="ProductList-Body"/>
      </w:pPr>
      <w:r>
        <w:t xml:space="preserve">Microsoft Dynamics 365 Unified Operations Plan, Microsoft Dynamics 365 for Retail </w:t>
      </w:r>
      <w:r>
        <w:t>และ Microsoft Dynamics 365 for Talent จะไม่ได้มีอยู่ใน Microsoft 365 Plan, Enterprise edition สำหรับรัฐบาล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3"/>
      </w:pPr>
      <w:r>
        <w:t xml:space="preserve">2.8 Microsoft Dynamics 365 Customer Engagement Plan </w:t>
      </w:r>
      <w:r>
        <w:t>และ Customer E</w:t>
      </w:r>
      <w:r>
        <w:t xml:space="preserve">ngagement Apps, Enterprise edition </w:t>
      </w:r>
      <w:r>
        <w:t>สำหรับรัฐบาลและสถาบันการศึกษา</w:t>
      </w:r>
    </w:p>
    <w:p w:rsidR="00E8029B" w:rsidRDefault="00DA7BC9">
      <w:pPr>
        <w:pStyle w:val="ProductList-Body"/>
      </w:pPr>
      <w:r>
        <w:t xml:space="preserve">Microsoft Dynamics 365 Customer Engagement Plan, Enterprise Edition </w:t>
      </w:r>
      <w:r>
        <w:t xml:space="preserve">และบริการแต่ละอย่าง ตามที่ระบุไว้ในเอกสารแนบ 2 – ชุดสิทธิการใช้งานจากการสมัครใช้ของเอกสาร </w:t>
      </w:r>
      <w:hyperlink r:id="rId122">
        <w:r>
          <w:rPr>
            <w:color w:val="00467F"/>
            <w:u w:val="single"/>
          </w:rPr>
          <w:t>ข้อกำหนด Online Service</w:t>
        </w:r>
      </w:hyperlink>
      <w:r>
        <w:t xml:space="preserve"> </w:t>
      </w:r>
      <w:r>
        <w:t>จะจัดไว้ให้สำหรับรัฐบาลและสถาบันการศึกษาในโปรแกรม Open License, Open Value และ Open Value Subscription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GroupHeading"/>
        <w:outlineLvl w:val="1"/>
      </w:pPr>
      <w:bookmarkStart w:id="249" w:name="_Sec632"/>
      <w:r>
        <w:t>Office 365 Services</w:t>
      </w:r>
      <w:bookmarkEnd w:id="249"/>
      <w:r>
        <w:fldChar w:fldCharType="begin"/>
      </w:r>
      <w:r>
        <w:instrText xml:space="preserve"> TC "</w:instrText>
      </w:r>
      <w:bookmarkStart w:id="250" w:name="_Toc488909967"/>
      <w:r>
        <w:instrText>Office 365 Services</w:instrText>
      </w:r>
      <w:bookmarkEnd w:id="250"/>
      <w:r>
        <w:instrText>" \l 2</w:instrText>
      </w:r>
      <w:r>
        <w:fldChar w:fldCharType="end"/>
      </w:r>
    </w:p>
    <w:p w:rsidR="00E8029B" w:rsidRDefault="00DA7BC9">
      <w:pPr>
        <w:pStyle w:val="ProductList-Offering2HeadingNoBorder"/>
        <w:outlineLvl w:val="2"/>
      </w:pPr>
      <w:bookmarkStart w:id="251" w:name="_Sec633"/>
      <w:r>
        <w:t>โปรแกรมประยุกต์ Office 365</w:t>
      </w:r>
      <w:bookmarkEnd w:id="251"/>
      <w:r>
        <w:fldChar w:fldCharType="begin"/>
      </w:r>
      <w:r>
        <w:instrText xml:space="preserve"> TC "</w:instrText>
      </w:r>
      <w:bookmarkStart w:id="252" w:name="_Toc488909968"/>
      <w:r>
        <w:instrText>โปรแกรมประยุกต์ Office 365</w:instrText>
      </w:r>
      <w:bookmarkEnd w:id="252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53" w:name="_Sec719"/>
      <w:r>
        <w:t xml:space="preserve">1. </w:t>
      </w:r>
      <w:r>
        <w:t>ความพร้อมให้บริการของโปรแกรม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0"/>
        <w:gridCol w:w="819"/>
        <w:gridCol w:w="786"/>
        <w:gridCol w:w="803"/>
        <w:gridCol w:w="707"/>
        <w:gridCol w:w="834"/>
        <w:gridCol w:w="827"/>
        <w:gridCol w:w="803"/>
        <w:gridCol w:w="81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ผลิตภัณ</w:instrText>
            </w:r>
            <w:r>
              <w:instrText xml:space="preserve">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ProPlus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Visio Pro for Office 365 Add-on</w:t>
            </w:r>
            <w:r>
              <w:fldChar w:fldCharType="begin"/>
            </w:r>
            <w:r>
              <w:instrText xml:space="preserve"> XE "Visio Pro for Office 365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lastRenderedPageBreak/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254" w:name="_Sec774"/>
      <w:r>
        <w:t xml:space="preserve">2. </w:t>
      </w:r>
      <w:r>
        <w:t>เงื่อนไขผลิตภัณฑ์</w:t>
      </w:r>
      <w:bookmarkEnd w:id="2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>: Visio Pro for Office 365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From SA User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</w:t>
            </w:r>
            <w:r>
              <w:rPr>
                <w:color w:val="404040"/>
              </w:rPr>
              <w:t>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</w:instrText>
            </w:r>
            <w:r>
              <w:instrText xml:space="preserve">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</w:instrText>
            </w:r>
            <w:r>
              <w:instrText xml:space="preserve">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>: Visio Pro for Office 365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</w:instrText>
            </w:r>
            <w:r>
              <w:instrText xml:space="preserve">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2.1 </w:t>
      </w:r>
      <w:r>
        <w:t>สิทธิในการซื้อ From SA User SL สำหรับโปรแกรมประยุกต์ Office 365</w:t>
      </w:r>
    </w:p>
    <w:p w:rsidR="00E8029B" w:rsidRDefault="00DA7BC9">
      <w:pPr>
        <w:pStyle w:val="ProductList-Body"/>
      </w:pPr>
      <w:r>
        <w:t xml:space="preserve">From SA User SL </w:t>
      </w:r>
      <w:r>
        <w:t>จะสา</w:t>
      </w:r>
      <w:r>
        <w:t>มารถมีการซื้อได้แทนที่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</w:t>
      </w:r>
      <w:r>
        <w:t>ในตารางด้านล่าง นอกจากนี้ ยังอาจมีการซื้อ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16"/>
        <w:gridCol w:w="5274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From SA User S</w:t>
            </w:r>
            <w:r>
              <w:rPr>
                <w:color w:val="FFFFFF"/>
              </w:rPr>
              <w:t xml:space="preserve">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365 ProPlus From SA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Visio Pro for Office 365 From SA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E8029B" w:rsidRDefault="00DA7BC9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20"/>
        <w:gridCol w:w="527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Visio Pro for Office 365 Add-on </w:t>
            </w:r>
            <w:r>
              <w:t>ใน Visio Professional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Visio Pro for Office 365 Add-on </w:t>
            </w:r>
            <w:r>
              <w:t>ใน Visio Standard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2.3 </w:t>
      </w:r>
      <w:r>
        <w:t>สิทธิในสื่อสำหรับ Office 365 Pro Plus ที่มีสิทธิ Windows To Go</w:t>
      </w:r>
    </w:p>
    <w:p w:rsidR="00E8029B" w:rsidRDefault="00DA7BC9">
      <w:pPr>
        <w:pStyle w:val="ProductList-Body"/>
      </w:pPr>
      <w:r>
        <w:t>หากผู้ใช้ที่ลูกค้าโอนสิทธิการใช้งาน Office 365 ProPlus ให้ได้ใช้ซอฟต์แวร์ภายใต้สิทธิ Windows To Go แทนการติดตั้งสำเนาซอฟต์แวร์ที่ให้มาพร้อมกับ Office 365 ProPlus บนอุปกรณ์ที่ได้รับอนุญาตหนึ่งในห้าเครื่องตามข้อกำหนดการให้บริการสำหรับ Office 365 ProPlus ผู้ใ</w:t>
      </w:r>
      <w:r>
        <w:t>ช้จะสามารถ 1) ติดตั้งสำเนาซอฟต์แวร์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หนึ่งชุดบนไดรฟ์ USB ที่ใช้สำหรับสิทธิ Windows to Go และ 2) ใช้ซอฟต์แวร์ Office Professional Plus 2013 บนไดรฟ์ USB บนอุปกรณ์ใดๆ ภายหลังยกเลิกการสมัครใช้ง</w:t>
      </w:r>
      <w:r>
        <w:t>าน Office 365 ProPlus ของลูกค้า ลูกค้าจะต้องถอนการติดตั้งซอฟต์แวร์ Office Professional Plus 2013 จากไดรฟ์ USB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2.4 </w:t>
      </w:r>
      <w:r>
        <w:t>ข้อตกลงสำหรับ Campus และ School, Enrollment for Education Solutions และ Open Value Subscriptions – Education Solutions</w:t>
      </w:r>
    </w:p>
    <w:p w:rsidR="00E8029B" w:rsidRDefault="00DA7BC9">
      <w:pPr>
        <w:pStyle w:val="ProductList-Body"/>
      </w:pPr>
      <w:r>
        <w:t>หากลูกค้าเป็นสถาบันตาม</w:t>
      </w:r>
      <w:r>
        <w:t xml:space="preserve">ที่อธิบายไว้ในข้อตกลงสำหรับ Campus และ School และสมัคร Office 365 ProPlus User SL ลูกค้าจะต้องซื้อสิทธิการใช้งานสำหรับผู้ใช้ที่มีคุณสมบัติตามที่กำหนด (Qualified User) แต่ละคนในองค์กรของสถาบัน หากสถาบันสมัครเข้าร่วมตัวเลือกนักเรียนสำหรับ Office 365 ProPlus </w:t>
      </w:r>
      <w:r>
        <w:t xml:space="preserve">User SL </w:t>
      </w:r>
      <w:r>
        <w:t>สถาบันจะต้องซื้อ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สำหรับนักเรียนแต่ละคนในองค์กร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สถาบันที่มี Office 365 ProPlus User SL ที่โอนให้กับคณาจารย์และเจ้าหน้าที่ทั้ง</w:t>
      </w:r>
      <w:r>
        <w:t>หมดจะสามารถติดตั้งซอฟต์แวร์ Office Professional Plus 2016 บนห้องปฏิบัติการหรือห้องสมุดที่เปิดให้บุคคลทั่วไปเข้าใช้ภายในองค์กรของสถาบัน การใช้ซอฟต์แวร์จะอยู่ภายใต้ข้อกำหนดสิทธิการใช้งานสำหรับ Office Professional Plus 2016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สถาบันที่มี Office Professional Pl</w:t>
      </w:r>
      <w:r>
        <w:t xml:space="preserve">us Software Assurance </w:t>
      </w:r>
      <w:r>
        <w:t>ที่โอนให้แก่คณาจารย์และเจ้าหน้าที่ทั้งหมด มีสิทธิได้รับสิทธิการใช้งาน Office 365 ProPlus สำหรับคณาจารย์และเจ้าหน้าที่ทั้งหมดที่เป็นส่วนหนึ่งขององค์กรของสถาบัน โดยที่สถาบันไม่ต้องเสียค่าใช้จ่ายเพิ่มเติมใดๆ สิทธิการใช้งานที่ได้รับโดยไม่</w:t>
      </w:r>
      <w:r>
        <w:t>มีค่าใช้จ่ายผ่านทางข้อเสนอนี้อาจไม่นำไปนับรวมกับการทำตามข้อกำหนดคำสั่งซื้อขั้นต่ำของสถาบัน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2.5 Office Multi Language Pack</w:t>
      </w:r>
    </w:p>
    <w:p w:rsidR="00E8029B" w:rsidRDefault="00DA7BC9">
      <w:pPr>
        <w:pStyle w:val="ProductList-Body"/>
      </w:pPr>
      <w:r>
        <w:t>ลูกค้าที่สมัครใช้งานโปรแกรมประยุกต์ Office 365 จะสามารถใช้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 xml:space="preserve"> </w:t>
      </w:r>
      <w:r>
        <w:t>รุ่นล่าสุดที</w:t>
      </w:r>
      <w:r>
        <w:t>่มีสำเนาซอฟต์แวร์โปรแกรมประยุกต์เดสก์ท็อปซึ่งลูกค้าได้รับอนุญาตให้ใช้ภายใต้การสมัครใช้งาน Office 365 ที่มีคุณสมบัติตามที่กำหนดของลูกค้า สิทธิในการใช้ Office Multi Language Pack จะสิ้นอายุเมื่อถึงวันหมดอายุของสิทธิภายใต้โปรแกรมประยุกต์ Office 365 ที่มีคุณสม</w:t>
      </w:r>
      <w:r>
        <w:t xml:space="preserve">บัติตามที่กำหนด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2.6 Office Online</w:t>
      </w:r>
    </w:p>
    <w:p w:rsidR="00E8029B" w:rsidRDefault="00DA7BC9">
      <w:pPr>
        <w:pStyle w:val="ProductList-Body"/>
      </w:pPr>
      <w:r>
        <w:t>หากลูกค้ามี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 Office 365 ProPlus ลูกค้าจะสามารถใช้บริการ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 xml:space="preserve">ได้ 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ใน Office 365 ProPlus แต่ละรายของลูกค้าจะสามารถเข้าใช้บริการ Office Online เพื่อดูและแก้ไขเอกสารได้ ต</w:t>
      </w:r>
      <w:r>
        <w:t>ราบใดที่ลูกค้าได้รับการอนุญาตให้ใช้สิทธิสำหรับ SharePoint Online หรือ OneDrive for Business ด้วย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2.7 </w:t>
      </w:r>
      <w:r>
        <w:t>ระยะเวลาการย้าย Open Value Subscription</w:t>
      </w:r>
    </w:p>
    <w:p w:rsidR="00E8029B" w:rsidRDefault="00DA7BC9">
      <w:pPr>
        <w:pStyle w:val="ProductList-Body"/>
      </w:pPr>
      <w:r>
        <w:t>สำหรับ Office 365 ProPlus, Midsize Business, Enterprise E3-E5 หรือ Education E3-E5 User SL แต่ละหน่วยที่ลูกค้าเปิด</w:t>
      </w:r>
      <w:r>
        <w:t xml:space="preserve">ใช้งานในวันหมดอายุหรือก่อนวันหมดอายุของ Open Value Subscription Agreement (“วันหมดอายุ”) ของลูกค้า ลูกค้าจะสามารถใช้สำเนา Office Standard หรือ Professional Plus ที่ลูกค้าได้รับสิทธิใช้งานภายใต้ Open Value Subscription Agreement ต่อไปได้ </w:t>
      </w:r>
      <w:r>
        <w:lastRenderedPageBreak/>
        <w:t>สิทธินี้จะหมดอายุภา</w:t>
      </w:r>
      <w:r>
        <w:t>ยใน 180 วันหลังจากวันหมดอายุ การใช้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หรือ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 xml:space="preserve"> </w:t>
      </w:r>
      <w:r>
        <w:t>ในระหว่างระยะเวลานี้จะอยู่ภายใต้สิทธิการใช้ที่มีผลในวันหมดอายุ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2.8 </w:t>
      </w:r>
      <w:r>
        <w:t>สิทธิในการใช้งานสำหรับ Visio Professional 2016</w:t>
      </w:r>
    </w:p>
    <w:p w:rsidR="00E8029B" w:rsidRDefault="00DA7BC9">
      <w:pPr>
        <w:pStyle w:val="ProductList-Body"/>
      </w:pPr>
      <w:r>
        <w:t>ผู้ใช้ Office 2016 แต่ละรายหรือผู้ใช้แต่ละรายที่ได้รับสิทธิในการติดตั้ง Office Professional Plus ภายใต้ส่วน Microsoft 365 From SA User SL พร้อมการสมัครใช้งานสำหรับ Visio Pro for Office 365 สามารถติดตั้งและใช้สำเนาหนึ่งของซอฟต์แวร์ Visio Professional 2016 บ</w:t>
      </w:r>
      <w:r>
        <w:t>นอุปกรณ์ซึ่งติดตั้ง Office 2016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55" w:name="_Sec634"/>
      <w:r>
        <w:t>Office 365 Suites</w:t>
      </w:r>
      <w:bookmarkEnd w:id="255"/>
      <w:r>
        <w:fldChar w:fldCharType="begin"/>
      </w:r>
      <w:r>
        <w:instrText xml:space="preserve"> TC "</w:instrText>
      </w:r>
      <w:bookmarkStart w:id="256" w:name="_Toc488909969"/>
      <w:r>
        <w:instrText>Office 365 Suites</w:instrText>
      </w:r>
      <w:bookmarkEnd w:id="256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57" w:name="_Sec720"/>
      <w:r>
        <w:t xml:space="preserve">1. </w:t>
      </w:r>
      <w:r>
        <w:t>ความพร้อมให้บริการของโปรแกรม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6"/>
        <w:gridCol w:w="818"/>
        <w:gridCol w:w="784"/>
        <w:gridCol w:w="802"/>
        <w:gridCol w:w="706"/>
        <w:gridCol w:w="834"/>
        <w:gridCol w:w="827"/>
        <w:gridCol w:w="802"/>
        <w:gridCol w:w="81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>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>และ Se</w:instrText>
            </w:r>
            <w:r>
              <w:instrText xml:space="preserve">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Enterprise Subscri</w:instrText>
            </w:r>
            <w:r>
              <w:instrText xml:space="preserve">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 xml:space="preserve">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 xml:space="preserve"> (User </w:t>
            </w:r>
            <w:r>
              <w:t>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E3 Fr</w:t>
            </w:r>
            <w:r>
              <w:t>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Enterprise E4"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E5 (User SL)</w:t>
            </w:r>
            <w:r>
              <w:fldChar w:fldCharType="begin"/>
            </w:r>
            <w:r>
              <w:instrText xml:space="preserve"> XE "Office 365 Enterprise E5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บร</w:instrText>
            </w:r>
            <w:r>
              <w:instrText xml:space="preserve">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 xml:space="preserve">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E1, E3 Add-on</w:t>
            </w:r>
            <w:r>
              <w:fldChar w:fldCharType="begin"/>
            </w:r>
            <w:r>
              <w:instrText xml:space="preserve"> XE "Office 365 Enterprise E1,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</w:instrText>
            </w:r>
            <w:r>
              <w:instrText xml:space="preserve">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E4 Add-on</w:t>
            </w:r>
            <w:r>
              <w:fldChar w:fldCharType="begin"/>
            </w:r>
            <w:r>
              <w:instrText xml:space="preserve"> XE "Office 365 Enterprise E4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E5 Add-on</w:t>
            </w:r>
            <w:r>
              <w:fldChar w:fldCharType="begin"/>
            </w:r>
            <w:r>
              <w:instrText xml:space="preserve"> XE "Office 365 Enterprise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E3 without ProPlus Add-on</w:t>
            </w:r>
            <w:r>
              <w:fldChar w:fldCharType="begin"/>
            </w:r>
            <w:r>
              <w:instrText xml:space="preserve"> XE "Office 365 Enterprise E3 without ProPlus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E4 without ProPlus Add-on</w:t>
            </w:r>
            <w:r>
              <w:fldChar w:fldCharType="begin"/>
            </w:r>
            <w:r>
              <w:instrText xml:space="preserve"> XE "Office 365 Enterprise E4 without ProPlus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Enterprise F1</w:t>
            </w:r>
            <w:r>
              <w:fldChar w:fldCharType="begin"/>
            </w:r>
            <w:r>
              <w:instrText xml:space="preserve"> XE "Office 365 Enterprise F1"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258" w:name="_Sec775"/>
      <w:r>
        <w:t xml:space="preserve">2. </w:t>
      </w:r>
      <w:r>
        <w:t>เงื่อนไขผลิตภัณฑ์</w:t>
      </w:r>
      <w:bookmarkEnd w:id="2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9"/>
        <w:gridCol w:w="3622"/>
        <w:gridCol w:w="344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โปรแกรมประยุกต์และเซิร์ฟเวอร์ทั้งหมด (E1 และ F1 Server เท่านั้น), M</w:t>
            </w:r>
            <w:r>
              <w:t xml:space="preserve">PSA – </w:t>
            </w:r>
            <w:r>
              <w:t>โปรแกรมประยุกต์ทั้งหมดเท่านั้น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</w:t>
            </w:r>
            <w:r>
              <w:rPr>
                <w:color w:val="0563C1"/>
              </w:rPr>
              <w:t>่มีสิทธิ</w:t>
            </w:r>
            <w:r>
              <w:fldChar w:fldCharType="end"/>
            </w:r>
            <w:r>
              <w:t>: Enterprise, Government, F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</w:instrText>
            </w:r>
            <w:r>
              <w:instrText xml:space="preserve">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F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</w:instrText>
            </w:r>
            <w:r>
              <w:instrText xml:space="preserve">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>: Enterprise, Government, 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</w:instrText>
            </w:r>
            <w:r>
              <w:instrText xml:space="preserve">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>: F1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>: Enterprise, Government, 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2.1 </w:t>
      </w:r>
      <w:r>
        <w:t>บริการ Government Community Cloud ของสหรัฐอเมริกา</w:t>
      </w:r>
    </w:p>
    <w:p w:rsidR="00E8029B" w:rsidRDefault="00DA7BC9">
      <w:pPr>
        <w:pStyle w:val="ProductList-Body"/>
      </w:pPr>
      <w:r>
        <w:rPr>
          <w:color w:val="000000"/>
        </w:rPr>
        <w:t xml:space="preserve">สำหรับ Office 365 Suite ที่ระบุไว้ข้างต้นในความพร้อมให้บริการของโปรแกรมว่าเป็น 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 xml:space="preserve">บริการ Government Community Cloud ของสหรัฐอเมริกา"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 xml:space="preserve">โปรดดูตารางความพร้อมให้บริการของโปรแกรมสำหรับแต่ละคอมโพเนนต์ของ Suite เพื่อดูว่าคอมโพเนนต์ใดเป็นบริการ </w:t>
      </w:r>
      <w:r>
        <w:fldChar w:fldCharType="begin"/>
      </w:r>
      <w:r>
        <w:instrText xml:space="preserve"> AutoTextList   \s NoStyle \t "</w:instrText>
      </w:r>
      <w:r>
        <w:instrText>บริการ Government Community Cloud ของส</w:instrText>
      </w:r>
      <w:r>
        <w:instrText xml:space="preserve">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2.2 </w:t>
      </w:r>
      <w:r>
        <w:t>การซื้อของมหาวิทยาลัยและโรงเรียน</w:t>
      </w:r>
    </w:p>
    <w:p w:rsidR="00E8029B" w:rsidRDefault="00DA7BC9">
      <w:pPr>
        <w:pStyle w:val="ProductList-Body"/>
      </w:pPr>
      <w:r>
        <w:t>ภายใต้ข้อตกลงสำหรับ Campus และ School สิทธิการใช้งานจากการสมัคร Office 365 Suite จะต้องได้รับมาต่อผู้ใช้หนึ่งคนในแบบให้ใช้ทั้งสถาบันหรือไม่ใช่ทั่วทั้งสถาบัน หากจำเป็นต้องมี User SL เพิ่มเติมเพื่อเข้า</w:t>
      </w:r>
      <w:r>
        <w:t>ใช้ Office 365 Suite ในระหว่างระยะเวลา สถาบันจะต้องส่งคำสั่งซื้อสำหรับ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ดังกล่าว เมื่อให้สิทธิการใช้งาน Office 365 Add-on สิทธิการใช้ง</w:t>
      </w:r>
      <w:r>
        <w:t>านที่มีคุณสมบัติตามที่กำหนดที่เกี่ยวข้องจะต้องได้รับสิทธิการใช้งานภายใต้การลงทะเบียนเดียวกัน เมื่อมีการส่งคำสั่งซื้อสำหรับการครบรอบปี สถาบันจะสามารถสั่งซื้อ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</w:instrText>
      </w:r>
      <w:r>
        <w:instrText xml:space="preserve">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Online Services </w:t>
      </w:r>
      <w:r>
        <w:t>ในจำนวนที่น้อยกว่า Initial Order ของสถาบันได้ ตราบใดที่คำสั่งซื้อสำหรับการครบรอบปีได้เป็นไปตามข้อกำหนดขั้นต่ำสำหรับบริการออนไลน์แพลตฟอร์มตามที่ระบุไว้ในข้อตกลง Volume Licensing ของลูกค้า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lastRenderedPageBreak/>
        <w:t xml:space="preserve">2.3 </w:t>
      </w:r>
      <w:r>
        <w:t>การให้สิทธิใช้งาน Offic</w:t>
      </w:r>
      <w:r>
        <w:t xml:space="preserve">e 365 ProPlus </w:t>
      </w:r>
      <w:r>
        <w:t>แก่นักเรียนไม่มีค่าใช้จ่ายโดยยึดตามความคุ้มครองของคณาจารย์/เจ้าหน้าที่</w:t>
      </w:r>
    </w:p>
    <w:p w:rsidR="00E8029B" w:rsidRDefault="00DA7BC9">
      <w:pPr>
        <w:pStyle w:val="ProductList-Body"/>
      </w:pPr>
      <w:r>
        <w:t>สถาบันมีสิทธิได้รับสิทธิการใช้งานสำหรับ Office 365 ProPlus สำหรับนักเรียนทั้งหมดที่ลงทะเบียนในสถาบันการศึกษาใดๆ ที่เป็นส่วนหนึ่งขององค์กรที่กำหนดของสถาบันไม่ว่าแบบเต็มเวลา</w:t>
      </w:r>
      <w:r>
        <w:t xml:space="preserve">หรือนอกเวลา โดยไม่มีค่าใช้จ่ายเพิ่มเติมสำหรับสถาบัน ทั้งนี้ โดยมีเงื่อนไขว่าสถาบันมี Office Professional Plus หรือ Office 365 ProPlus ที่ได้รับสิทธิการใช้งานสำหรับคณาจารย์และเจ้าหน้าที่ทั้งหมดในองค์กรที่กำหนดภายใต้ Open Value Subscription Agreement สำหรับ </w:t>
      </w:r>
      <w:r>
        <w:t xml:space="preserve">Education Solutions, </w:t>
      </w:r>
      <w:r>
        <w:t xml:space="preserve">ข้อตกลงสำหรับ Campus และ School หรือ Enrollment for Education Solutions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ที่ได้รับโดยไม่มีค่าใช้จ่ายผ่านทางข้อเส</w:t>
      </w:r>
      <w:r>
        <w:t>นอนี้อาจไม่นำไปนับรวมกับการทำตามข้อกำหนดคำสั่งซื้อขั้นต่ำของสถาบัน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2.4 </w:t>
      </w:r>
      <w:r>
        <w:t>การใช้ของห้องปฏิบัติการหรือห้องสมุดของมหาวิทยาลัยและโรงเรียน</w:t>
      </w:r>
    </w:p>
    <w:p w:rsidR="00E8029B" w:rsidRDefault="00DA7BC9">
      <w:pPr>
        <w:pStyle w:val="ProductList-Body"/>
      </w:pPr>
      <w:r>
        <w:t>โปรดดู</w:t>
      </w:r>
      <w:hyperlink w:anchor="_Sec633">
        <w:r>
          <w:rPr>
            <w:color w:val="00467F"/>
            <w:u w:val="single"/>
          </w:rPr>
          <w:t>รายการผลิตภัณฑ์ Office 365 ProPlus</w:t>
        </w:r>
      </w:hyperlink>
      <w:r>
        <w:t xml:space="preserve"> </w:t>
      </w:r>
      <w:r>
        <w:t xml:space="preserve">สำหรับข้อเสนอในการใช้ซอฟต์แวร์ </w:t>
      </w:r>
      <w:r>
        <w:t>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บนห้องปฏิบัติการหรือห้องสมุดที่เปิดให้บุคคลทั่วไปเข้าใช้ภายในองค์กรของสถาบันสำหรับสถาบันที่มี Office 365 ProPlus User SL ที่โอนสิทธิให้คณาจารย์และเจ้าหน้าที่ทั้งหมด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2.5 </w:t>
      </w:r>
      <w:r>
        <w:t>สิทธิการใช้งานที่ม</w:t>
      </w:r>
      <w:r>
        <w:t>ีคุณสมบัติตามที่กำหนดของ Add-on User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49"/>
        <w:gridCol w:w="524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E8029B" w:rsidRDefault="00DA7BC9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E8029B" w:rsidRDefault="00DA7BC9">
            <w:pPr>
              <w:pStyle w:val="ProductList-TableBody"/>
            </w:pPr>
            <w:r>
              <w:t>- Office 365 Government E</w:t>
            </w:r>
            <w:r>
              <w:t>1 Add-on</w:t>
            </w:r>
          </w:p>
          <w:p w:rsidR="00E8029B" w:rsidRDefault="00DA7BC9">
            <w:pPr>
              <w:pStyle w:val="ProductList-TableBody"/>
            </w:pPr>
            <w:r>
              <w:t>- Office 365 Enterprise &amp; Government E3 without ProPlus Add-on</w:t>
            </w:r>
          </w:p>
          <w:p w:rsidR="00E8029B" w:rsidRDefault="00DA7BC9">
            <w:pPr>
              <w:pStyle w:val="ProductList-TableBody"/>
            </w:pPr>
            <w:r>
              <w:t>- Office 365 Government E4 without ProPlus Add-ons</w:t>
            </w:r>
          </w:p>
          <w:p w:rsidR="00E8029B" w:rsidRDefault="00DA7BC9">
            <w:pPr>
              <w:pStyle w:val="ProductList-TableBody"/>
            </w:pPr>
            <w:r>
              <w:t>- Office 365 Education E5 Add-on</w:t>
            </w:r>
          </w:p>
          <w:p w:rsidR="00E8029B" w:rsidRDefault="00DA7BC9">
            <w:pPr>
              <w:pStyle w:val="ProductList-TableBody"/>
            </w:pPr>
            <w:r>
              <w:t>- Exchange Online Plan 1 Add-on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</w:p>
          <w:p w:rsidR="00E8029B" w:rsidRDefault="00DA7BC9">
            <w:pPr>
              <w:pStyle w:val="ProductList-TableBody"/>
            </w:pPr>
            <w:r>
              <w:t>- Skype for Business Online Pl</w:t>
            </w:r>
            <w:r>
              <w:t>an 1 Add-on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</w:p>
          <w:p w:rsidR="00E8029B" w:rsidRDefault="00DA7BC9">
            <w:pPr>
              <w:pStyle w:val="ProductList-TableBody"/>
            </w:pPr>
            <w:r>
              <w:t>- SharePoint Online Plan 1 Add-on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- Office 365 Enterprise E1 / Government E1 Add-on</w:t>
            </w:r>
          </w:p>
          <w:p w:rsidR="00E8029B" w:rsidRDefault="00DA7BC9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E8029B" w:rsidRDefault="00DA7BC9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E8029B" w:rsidRDefault="00DA7BC9">
            <w:pPr>
              <w:pStyle w:val="ProductList-TableBody"/>
            </w:pPr>
            <w:r>
              <w:t>- Office 365 Enterprise &amp; Government E4, E5 Add-on</w:t>
            </w:r>
          </w:p>
          <w:p w:rsidR="00E8029B" w:rsidRDefault="00DA7BC9">
            <w:pPr>
              <w:pStyle w:val="ProductList-TableBody"/>
            </w:pPr>
            <w:r>
              <w:t>- Office 365 Enterprise &amp; Government E3 without ProPlus Add-on</w:t>
            </w:r>
          </w:p>
          <w:p w:rsidR="00E8029B" w:rsidRDefault="00DA7BC9">
            <w:pPr>
              <w:pStyle w:val="ProductList-TableBody"/>
            </w:pPr>
            <w:r>
              <w:t>- Office 365 Government E4 without ProPlus Add-ons</w:t>
            </w:r>
          </w:p>
          <w:p w:rsidR="00E8029B" w:rsidRDefault="00DA7BC9">
            <w:pPr>
              <w:pStyle w:val="ProductList-TableBody"/>
            </w:pPr>
            <w:r>
              <w:t>- Office 365 Education E5 Add-on</w:t>
            </w:r>
          </w:p>
          <w:p w:rsidR="00E8029B" w:rsidRDefault="00DA7BC9">
            <w:pPr>
              <w:pStyle w:val="ProductList-TableBody"/>
            </w:pPr>
            <w:r>
              <w:t>- Office 365 Midsize Bu</w:t>
            </w:r>
            <w:r>
              <w:t>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E8029B" w:rsidRDefault="00DA7BC9">
            <w:pPr>
              <w:pStyle w:val="ProductList-TableBody"/>
            </w:pPr>
            <w:r>
              <w:t xml:space="preserve">- Exchange Online Plan 1 Add-on </w:t>
            </w:r>
          </w:p>
          <w:p w:rsidR="00E8029B" w:rsidRDefault="00DA7BC9">
            <w:pPr>
              <w:pStyle w:val="ProductList-TableBody"/>
            </w:pPr>
            <w:r>
              <w:t>- Skype for Business Online Plan 1 Add-on</w:t>
            </w:r>
          </w:p>
          <w:p w:rsidR="00E8029B" w:rsidRDefault="00DA7BC9">
            <w:pPr>
              <w:pStyle w:val="ProductList-TableBody"/>
            </w:pPr>
            <w:r>
              <w:t>- SharePoint Online Plan 1 Add-on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- Office 365 Enterprise &amp; Government E3 wit</w:t>
            </w:r>
            <w:r>
              <w:t>hout ProPlus Add-on</w:t>
            </w:r>
          </w:p>
          <w:p w:rsidR="00E8029B" w:rsidRDefault="00DA7BC9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E8029B" w:rsidRDefault="00DA7BC9">
            <w:pPr>
              <w:pStyle w:val="ProductList-TableBody"/>
            </w:pPr>
            <w:r>
              <w:t xml:space="preserve">- Office 365 Education E5 Add-on </w:t>
            </w:r>
          </w:p>
          <w:p w:rsidR="00E8029B" w:rsidRDefault="00DA7BC9">
            <w:pPr>
              <w:pStyle w:val="ProductList-TableBody"/>
            </w:pPr>
            <w:r>
              <w:t>- Azure Information Protection Premium Add-on</w:t>
            </w:r>
            <w:r>
              <w:fldChar w:fldCharType="begin"/>
            </w:r>
            <w:r>
              <w:instrText xml:space="preserve"> XE "Azure Information Protection Premium Add-on" </w:instrText>
            </w:r>
            <w:r>
              <w:fldChar w:fldCharType="end"/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</w:t>
            </w:r>
            <w:r>
              <w:t>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หรือ E5 Add-ons</w:t>
            </w:r>
          </w:p>
          <w:p w:rsidR="00E8029B" w:rsidRDefault="00DA7BC9">
            <w:pPr>
              <w:pStyle w:val="ProductList-TableBody"/>
            </w:pPr>
            <w:r>
              <w:t xml:space="preserve">- Office 365 Education E5 Add-on </w:t>
            </w:r>
          </w:p>
          <w:p w:rsidR="00E8029B" w:rsidRDefault="00DA7BC9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หรือ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E8029B" w:rsidRDefault="00DA7BC9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E8029B" w:rsidRDefault="00DA7BC9">
            <w:pPr>
              <w:pStyle w:val="ProductList-TableBody"/>
            </w:pPr>
            <w:r>
              <w:t>- Office 365 Education E5 Add-on</w:t>
            </w:r>
          </w:p>
        </w:tc>
      </w:tr>
    </w:tbl>
    <w:p w:rsidR="00E8029B" w:rsidRDefault="00DA7BC9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สิทธิการใช้งานที่มีคุณสมบัติตามที่กำหนดแต่ละสิทธิจะต้องมี SA ที่ใช้ได้</w:t>
      </w:r>
    </w:p>
    <w:p w:rsidR="00E8029B" w:rsidRDefault="00DA7BC9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เป็นข้อเสนอเดียวที่มีให้กับลูกค้า Open Value และ Open Value Subscriptio</w:t>
      </w:r>
      <w:r>
        <w:rPr>
          <w:i/>
        </w:rPr>
        <w:t>n</w:t>
      </w:r>
    </w:p>
    <w:p w:rsidR="00E8029B" w:rsidRDefault="00DA7BC9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Add-on User SL </w:t>
      </w:r>
      <w:r>
        <w:rPr>
          <w:i/>
        </w:rPr>
        <w:t>นี้สามารถซื้อได้เฉพาะภายใต้ Open Value (Organization Wide) หรือ Open Value Subscription Agreement เท่านั้น</w:t>
      </w:r>
    </w:p>
    <w:p w:rsidR="00E8029B" w:rsidRDefault="00DA7BC9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เฉพาะลูกค้าที่เป็นรัฐบาลตามที่กำหนดไว้ในข้อตกลง Volume Licensing ของลูกค้าเท่านั้นที่จะสามารถซื้อ Add-on User SL นี้ได้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Add-on Us</w:t>
      </w:r>
      <w:r>
        <w:t>er SL (</w:t>
      </w:r>
      <w:r>
        <w:t>นอกเหนือจาก Office 365 Midsize Business Add-on) จะมีสิทธิเข้าใช้เทียบเท่ากับสิทธิการใช้งานที่มีคุณสมบัติตามที่กำหนด และอนุญาตให้ผู้ใช้ที่ได้รับอนุญาตให้ใช้สิทธิเข้าใช้ฟังก์ชันการทำงานเดียวกันของผลิตภัณฑ์เซิร์ฟเวอร์ในสถานที่ที่เกี่ยวข้องของลูกค้าในลั</w:t>
      </w:r>
      <w:r>
        <w:t xml:space="preserve">กษณะที่เป็นสิทธิการใช้งานที่มีคุณสมบัติตามที่กำหนดจากอุปกรณ์ใดๆ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2.6 </w:t>
      </w:r>
      <w:r>
        <w:t>ข้อจำกัดการซื้อ</w:t>
      </w:r>
    </w:p>
    <w:p w:rsidR="00E8029B" w:rsidRDefault="00DA7BC9">
      <w:pPr>
        <w:pStyle w:val="ProductList-Body"/>
      </w:pPr>
      <w:r>
        <w:t xml:space="preserve">Add-on User SL </w:t>
      </w:r>
      <w:r>
        <w:t xml:space="preserve">หนึ่งรายการสามารถซื้อสิทธิการใช้งานที่มีคุณสมบัติตามที่กำหนดแต่ละสิทธิเท่านั้น (หรือชุดสิทธิการใช้งานที่มีคุณสมบัติตามที่กำหนด) 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ลูกค้าสามารถได้รับ Add-on User SL สำหรับผู้ใช้หรืออุปกรณ์ที่เพิ่มในจำนวนผู้ใช้หรืออุปกรณ์ของการลงทะเบียนแบบองค์กร หรือใน Open Value Subscription Agreement ระหว่างวันที่ตรวจสอบสิทธิให้เป็นไปตามจริง (กล่าวคือ ก่อนการซื้อสิทธิการใช้งานที่มีคุณสมบัติตามที่กำหน</w:t>
      </w:r>
      <w:r>
        <w:t>ด) ภายใต้ข้อจำกัดเดียวกันกับ Add-on User SL ต่อหนึ่งสิทธิการใช้งานที่มีคุณสมบัติตามที่กำหนด (หรือชุดสิทธิการใช้งานที่มีคุณสมบัติตามที่กำหนด)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2.7 </w:t>
      </w:r>
      <w:r>
        <w:t>เงื่อนไขโปรแกรม Volume Licensing</w:t>
      </w:r>
    </w:p>
    <w:p w:rsidR="00E8029B" w:rsidRDefault="00DA7BC9">
      <w:pPr>
        <w:pStyle w:val="ProductList-Body"/>
      </w:pPr>
      <w:r>
        <w:t>เงื่อนไขโปรแกรมที่ใช้บังคับกับ Online Service User SL ที่เกี่ยวข้องยังนำมาใช้</w:t>
      </w:r>
      <w:r>
        <w:t xml:space="preserve">บังคับกับ Add-on User SL เช่นกัน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lastRenderedPageBreak/>
        <w:t xml:space="preserve">2.8 </w:t>
      </w:r>
      <w:r>
        <w:t>สิทธิในการซื้อ Office 365 From SA User SL</w:t>
      </w:r>
    </w:p>
    <w:p w:rsidR="00E8029B" w:rsidRDefault="00DA7BC9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</w:t>
      </w:r>
      <w:r>
        <w:t>านล่าง นอกจากนี้ ยังอาจมีการซื้อ From SA User SL แทนที่จะเป็นสิทธิการใช้งานจากการสมัครสำหรับผลิตภัณฑ์ที่มีคุณสมบัติตามที่กำหนดด้านล่างได้ หากมีการซื้อสิทธิการใช้งานจากการสมัครก่อนซื้อ From SA User SL เป็นเวลาอย่างน้อยสามปี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7"/>
        <w:gridCol w:w="3511"/>
        <w:gridCol w:w="351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CAL Suite Bridge </w:t>
            </w:r>
            <w:r>
              <w:rPr>
                <w:color w:val="FFFFFF"/>
              </w:rPr>
              <w:t>ที่จำเป็นต้องมี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365 (Enterprise E1 &amp;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Core CAL Bridge </w:t>
            </w:r>
            <w:r>
              <w:t>สำหรับ Office 365</w:t>
            </w:r>
            <w:r>
              <w:fldChar w:fldCharType="begin"/>
            </w:r>
            <w:r>
              <w:instrText xml:space="preserve"> XE "Core CAL Bridge </w:instrText>
            </w:r>
            <w:r>
              <w:instrText xml:space="preserve">สำหรับ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Office </w:t>
            </w:r>
            <w:r>
              <w:t>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และ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365 (Enterprise E3, E5 &amp;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Core CAL Bridge </w:t>
            </w:r>
            <w:r>
              <w:t>สำหรับ Office 365</w:t>
            </w:r>
            <w:r>
              <w:rPr>
                <w:vertAlign w:val="superscript"/>
              </w:rPr>
              <w:t>2,3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Office Professional Plus </w:t>
            </w:r>
            <w:r>
              <w:t>และ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365 (Enterprise E3, E5 &amp; Govern</w:t>
            </w:r>
            <w:r>
              <w:t>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Enterprise CAL Bridge </w:t>
            </w:r>
            <w:r>
              <w:t>สำหรับ Office 365</w:t>
            </w:r>
            <w:r>
              <w:fldChar w:fldCharType="begin"/>
            </w:r>
            <w:r>
              <w:instrText xml:space="preserve"> XE "Enterprise CAL Bridge </w:instrText>
            </w:r>
            <w:r>
              <w:instrText xml:space="preserve">สำหรับ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E8029B" w:rsidRDefault="00DA7BC9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E8029B" w:rsidRDefault="00DA7BC9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จำเป็นต้องมีเฉพาะสำหรับการซื้อเมื่อครบรอบปีของ Enrollment เท่านั้น</w:t>
      </w:r>
    </w:p>
    <w:p w:rsidR="00E8029B" w:rsidRDefault="00DA7BC9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การซื้อที่ไม่จำเป็นต้องมีสำหรับผู้ใช้ที่ได้รับสิทธิการใช้งาน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ในการต่ออายุการลงทะเบียนครั้งถัดไป ลูกค้าที่มีการสมัครใช</w:t>
      </w:r>
      <w:r>
        <w:t>้งาน Office 365 Suite ที่ได้รับสิทธิการใช้งานก่อนหรือในวันที่ 1 สิงหาคม 2014 ภายใต้การลงทะเบียนปัจจุบันจะสามารถซื้อ From SA User SL ที่เกี่ยวข้องเพื่อให้สิทธิการใช้งานผู้ใช้ Office 365 ทั้งหมดตามลำดับ รวมถึงผู้ใช้เหล่านั้นที่เพิ่มเข้ามาในระหว่างระยะเวลาการ</w:t>
      </w:r>
      <w:r>
        <w:t>ลงทะเบียนปัจจุบันที่เหลืออยู่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2.9 </w:t>
      </w:r>
      <w:r>
        <w:t>การซื้อ From SA User SL</w:t>
      </w:r>
    </w:p>
    <w:p w:rsidR="00E8029B" w:rsidRDefault="00DA7BC9">
      <w:pPr>
        <w:pStyle w:val="ProductList-Body"/>
      </w:pPr>
      <w:r>
        <w:t xml:space="preserve">From SA User SL </w:t>
      </w:r>
      <w:r>
        <w:t>จะสามารถซื้อได้ไม่เกินหนึ่งรายการสำหรับสิทธิการใช้งานที่มีคุณสมบัติตามที่กำหนดต่อหนึ่งอุปกรณ์แต่ละสิทธิในข้อ 2.8 โดยเป็นข้อยกเว้นครั้งเดียวสำหรับอุปกรณ์ที่ได้รับโอนสิทธิการใช้งานที่</w:t>
      </w:r>
      <w:r>
        <w:t>มีคุณสมบัติตามที่กำหนดซึ่งมีการใช้โดยผู้ใช้มากกว่าหนึ่งราย ลูกค้าจะสามารถซื้อ From SA User SL ให้กับผู้ใช้เหล่านั้นแต่ละรายได้ แต่เฉพาะในกรณีที่ลูกค้าซื้อ From SA User SL ให้กับผู้ใช้ทั้งหมดของอุปกรณ์ที่มีคุณสมบัติตามที่กำหนด (Qualified Device) ที่ได้รับอน</w:t>
      </w:r>
      <w:r>
        <w:t>ุญาตให้ใช้สิทธิทั้งหมดเท่านั้น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2.10 </w:t>
      </w:r>
      <w:r>
        <w:t>สิทธิประโยชน์ของ SA สำหรับ Office 365 From SA User SL</w:t>
      </w:r>
    </w:p>
    <w:p w:rsidR="00E8029B" w:rsidRDefault="00DA7BC9">
      <w:pPr>
        <w:pStyle w:val="ProductList-Body"/>
      </w:pPr>
      <w:r>
        <w:t xml:space="preserve">Office 365 (Enterprise E1, E3, E5 </w:t>
      </w:r>
      <w:r>
        <w:t>และ Government E1, E3, E4) จาก User SL แบบที่มี SA จะให้สิทธิประโยชน์ของ SA แบบเดียวกันกับผลิตภัณฑ์ที่มีคุณสมบัติตามที่กำหนดในข้อ 2</w:t>
      </w:r>
      <w:r>
        <w:t xml:space="preserve">.8 </w:t>
      </w:r>
      <w:r>
        <w:t>ข้างต้น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2.11 Office 365 Enterprise F1</w:t>
      </w:r>
    </w:p>
    <w:p w:rsidR="00E8029B" w:rsidRDefault="00DA7BC9">
      <w:pPr>
        <w:pStyle w:val="ProductList-Body"/>
      </w:pPr>
      <w:r>
        <w:t>ก่อนหน้านี้ Office 365 Enterprise F1 ได้เป็นที่รู้จักกันในชื่อ Business Productivity Online Deskless Suite</w:t>
      </w:r>
      <w:r>
        <w:fldChar w:fldCharType="begin"/>
      </w:r>
      <w:r>
        <w:instrText xml:space="preserve"> XE "Business Productivity Online Deskless Suite" </w:instrText>
      </w:r>
      <w:r>
        <w:fldChar w:fldCharType="end"/>
      </w:r>
      <w:r>
        <w:t xml:space="preserve"> (BPOS Deskless) </w:t>
      </w:r>
      <w:r>
        <w:t>ลูกค้าในบราซิลและชิลีที่ซื้อ Office 365</w:t>
      </w:r>
      <w:r>
        <w:t xml:space="preserve"> Enterprise F1 </w:t>
      </w:r>
      <w:r>
        <w:t>จะได้รับสิทธิการใช้งาน BPOS Deskless ลูกค้าเหล่านี้สามารถย้ายไปยัง Office 365 Enterprise F1 ได้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2.12 Office Multi Language Pack</w:t>
      </w:r>
    </w:p>
    <w:p w:rsidR="00E8029B" w:rsidRDefault="00DA7BC9">
      <w:pPr>
        <w:pStyle w:val="ProductList-Body"/>
      </w:pPr>
      <w:r>
        <w:t>ลูกค้าที่มี Office 365 Suite ที่มี Office 365 ProPlus จะสามารถใช้ Office Multi Language Pack</w:t>
      </w:r>
      <w:r>
        <w:fldChar w:fldCharType="begin"/>
      </w:r>
      <w:r>
        <w:instrText xml:space="preserve"> XE "Office Multi La</w:instrText>
      </w:r>
      <w:r>
        <w:instrText xml:space="preserve">nguage Pack" </w:instrText>
      </w:r>
      <w:r>
        <w:fldChar w:fldCharType="end"/>
      </w:r>
      <w:r>
        <w:t xml:space="preserve"> </w:t>
      </w:r>
      <w:r>
        <w:t xml:space="preserve">รุ่นล่าสุดที่มีสำเนาซอฟต์แวร์โปรแกรมประยุกต์เดสก์ท็อปซึ่งลูกค้าได้รับอนุญาตให้ใช้ภายใต้ Office 365 Suite ที่มีคุณสมบัติตามที่กำหนดของลูกค้า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2.13 </w:t>
      </w:r>
      <w:r>
        <w:t>การแลกคะแนนของผลิตภัณฑ์ Office 365 Midsize Business</w:t>
      </w:r>
    </w:p>
    <w:p w:rsidR="00E8029B" w:rsidRDefault="00DA7BC9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</w:instrText>
      </w:r>
      <w:r>
        <w:instrText xml:space="preserve">5 Midsize Business" </w:instrText>
      </w:r>
      <w:r>
        <w:fldChar w:fldCharType="end"/>
      </w:r>
      <w:r>
        <w:t xml:space="preserve"> </w:t>
      </w:r>
      <w:r>
        <w:t>จะให้บริการจนถึงวันที่ 30 กันยายน 2015 ซึ่งหลังจากนั้นอาจใช้การสมัครใช้งานที่ยังไม่ได้แลกสำหรับผลิตภัณฑ์ต่อๆ มา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59" w:name="_Sec918"/>
      <w:r>
        <w:t>Office 365 Advanced Security Management</w:t>
      </w:r>
      <w:bookmarkEnd w:id="259"/>
      <w:r>
        <w:fldChar w:fldCharType="begin"/>
      </w:r>
      <w:r>
        <w:instrText xml:space="preserve"> TC "</w:instrText>
      </w:r>
      <w:bookmarkStart w:id="260" w:name="_Toc488909970"/>
      <w:r>
        <w:instrText>Office 365 Advanced Security Management</w:instrText>
      </w:r>
      <w:bookmarkEnd w:id="260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61" w:name="_Sec919"/>
      <w:r>
        <w:t xml:space="preserve">1. </w:t>
      </w:r>
      <w:r>
        <w:t>ความพร้อมให้บริการของโปรแกรม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9"/>
        <w:gridCol w:w="818"/>
        <w:gridCol w:w="783"/>
        <w:gridCol w:w="801"/>
        <w:gridCol w:w="706"/>
        <w:gridCol w:w="833"/>
        <w:gridCol w:w="826"/>
        <w:gridCol w:w="801"/>
        <w:gridCol w:w="79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</w:instrText>
            </w:r>
            <w:r>
              <w:instrText xml:space="preserve">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</w:t>
            </w:r>
            <w:r>
              <w:rPr>
                <w:color w:val="FFFFFF"/>
              </w:rPr>
              <w:t>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Office 365 Advanced Security Management (</w:t>
            </w:r>
            <w:r>
              <w:rPr>
                <w:color w:val="000000"/>
              </w:rPr>
              <w:t>ผู้ใช้ SL)</w:t>
            </w:r>
            <w:r>
              <w:fldChar w:fldCharType="begin"/>
            </w:r>
            <w:r>
              <w:instrText xml:space="preserve"> XE "Office 365 Advanced Security Management (</w:instrText>
            </w:r>
            <w:r>
              <w:instrText xml:space="preserve">ผู้ใช้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262" w:name="_Sec920"/>
      <w:r>
        <w:t xml:space="preserve">2. </w:t>
      </w:r>
      <w:r>
        <w:t>เงื่อนไขผลิตภัณฑ์</w:t>
      </w:r>
      <w:bookmarkEnd w:id="2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</w:instrText>
            </w:r>
            <w:r>
              <w:instrText xml:space="preserve">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</w:instrText>
            </w:r>
            <w:r>
              <w:instrText xml:space="preserve">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</w:instrText>
            </w:r>
            <w:r>
              <w:instrText xml:space="preserve">ver &amp;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</w:instrText>
            </w:r>
            <w:r>
              <w:instrText xml:space="preserve">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</w:instrText>
            </w:r>
            <w:r>
              <w:instrText xml:space="preserve">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63" w:name="_Sec877"/>
      <w:r>
        <w:lastRenderedPageBreak/>
        <w:t>Microsoft MyAnalytics</w:t>
      </w:r>
      <w:bookmarkEnd w:id="263"/>
      <w:r>
        <w:fldChar w:fldCharType="begin"/>
      </w:r>
      <w:r>
        <w:instrText xml:space="preserve"> TC "</w:instrText>
      </w:r>
      <w:bookmarkStart w:id="264" w:name="_Toc488909971"/>
      <w:r>
        <w:instrText>Microsoft MyAnalytics</w:instrText>
      </w:r>
      <w:bookmarkEnd w:id="264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65" w:name="_Sec878"/>
      <w:r>
        <w:t xml:space="preserve">1. </w:t>
      </w:r>
      <w:r>
        <w:t>ความพร้อมให้บริการของโปรแกรม</w:t>
      </w:r>
      <w:bookmarkEnd w:id="2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3"/>
        <w:gridCol w:w="818"/>
        <w:gridCol w:w="784"/>
        <w:gridCol w:w="802"/>
        <w:gridCol w:w="706"/>
        <w:gridCol w:w="834"/>
        <w:gridCol w:w="827"/>
        <w:gridCol w:w="802"/>
        <w:gridCol w:w="79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</w:instrText>
            </w:r>
            <w:r>
              <w:instrText xml:space="preserve">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MyAnalytics</w:t>
            </w:r>
            <w:r>
              <w:fldChar w:fldCharType="begin"/>
            </w:r>
            <w:r>
              <w:instrText xml:space="preserve"> XE "Microsoft MyAnalytics"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266" w:name="_Sec879"/>
      <w:r>
        <w:t xml:space="preserve">2. </w:t>
      </w:r>
      <w:r>
        <w:t>เงื่อนไขผลิตภัณฑ์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</w:instrText>
            </w:r>
            <w:r>
              <w:instrText xml:space="preserve">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</w:instrText>
            </w:r>
            <w:r>
              <w:instrText xml:space="preserve">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67" w:name="_Sec880"/>
      <w:r>
        <w:t>Office 365 Advanced Compliance</w:t>
      </w:r>
      <w:bookmarkEnd w:id="267"/>
      <w:r>
        <w:fldChar w:fldCharType="begin"/>
      </w:r>
      <w:r>
        <w:instrText xml:space="preserve"> TC "</w:instrText>
      </w:r>
      <w:bookmarkStart w:id="268" w:name="_Toc488909972"/>
      <w:r>
        <w:instrText>Office 365 Advanced Compliance</w:instrText>
      </w:r>
      <w:bookmarkEnd w:id="268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69" w:name="_Sec881"/>
      <w:r>
        <w:t xml:space="preserve">1. </w:t>
      </w:r>
      <w:r>
        <w:t>ความพร้อมให้บริการของโปรแกรม</w:t>
      </w:r>
      <w:bookmarkEnd w:id="2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2"/>
        <w:gridCol w:w="818"/>
        <w:gridCol w:w="785"/>
        <w:gridCol w:w="802"/>
        <w:gridCol w:w="706"/>
        <w:gridCol w:w="834"/>
        <w:gridCol w:w="827"/>
        <w:gridCol w:w="802"/>
        <w:gridCol w:w="79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</w:instrText>
            </w:r>
            <w:r>
              <w:instrText xml:space="preserve">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</w:instrText>
            </w:r>
            <w:r>
              <w:instrText xml:space="preserve">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Advanced Compliance</w:t>
            </w:r>
            <w:r>
              <w:fldChar w:fldCharType="begin"/>
            </w:r>
            <w:r>
              <w:instrText xml:space="preserve"> XE "Office 365 Advanced Compliance" </w:instrText>
            </w:r>
            <w:r>
              <w:fldChar w:fldCharType="end"/>
            </w:r>
            <w:r>
              <w:rPr>
                <w:color w:val="000000"/>
              </w:rP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270" w:name="_Sec882"/>
      <w:r>
        <w:t xml:space="preserve">2. </w:t>
      </w:r>
      <w:r>
        <w:t>เงื่อนไขผลิตภัณฑ์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</w:t>
            </w:r>
            <w:r>
              <w:rPr>
                <w:color w:val="404040"/>
              </w:rPr>
              <w:t>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</w:instrText>
            </w:r>
            <w:r>
              <w:instrText xml:space="preserve">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</w:instrText>
            </w:r>
            <w:r>
              <w:instrText xml:space="preserve">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</w:instrText>
            </w:r>
            <w:r>
              <w:instrText xml:space="preserve">r &amp; Cloud Enrollment </w:instrText>
            </w:r>
            <w:r>
              <w:instrText xml:space="preserve">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71" w:name="_Sec665"/>
      <w:r>
        <w:t>Exchange Online</w:t>
      </w:r>
      <w:bookmarkEnd w:id="271"/>
      <w:r>
        <w:fldChar w:fldCharType="begin"/>
      </w:r>
      <w:r>
        <w:instrText xml:space="preserve"> TC "</w:instrText>
      </w:r>
      <w:bookmarkStart w:id="272" w:name="_Toc488909973"/>
      <w:r>
        <w:instrText>Exchange Online</w:instrText>
      </w:r>
      <w:bookmarkEnd w:id="272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73" w:name="_Sec721"/>
      <w:r>
        <w:t xml:space="preserve">1. </w:t>
      </w:r>
      <w:r>
        <w:t>ความพร้อมให้บริการของโปรแกรม</w:t>
      </w:r>
      <w:bookmarkEnd w:id="2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2"/>
        <w:gridCol w:w="818"/>
        <w:gridCol w:w="785"/>
        <w:gridCol w:w="802"/>
        <w:gridCol w:w="706"/>
        <w:gridCol w:w="834"/>
        <w:gridCol w:w="827"/>
        <w:gridCol w:w="802"/>
        <w:gridCol w:w="79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ของสหรัฐอ</w:instrText>
            </w:r>
            <w:r>
              <w:instrText xml:space="preserve">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Exchange Online Plan 1 Add-on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Exchange Online Plan 1A for Alumni</w:t>
            </w:r>
            <w:r>
              <w:fldChar w:fldCharType="begin"/>
            </w:r>
            <w:r>
              <w:instrText xml:space="preserve"> XE "Exchange Online Plan 1A for Alumni"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Exchange Online Arc</w:t>
            </w:r>
            <w:r>
              <w:t>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</w:instrText>
            </w:r>
            <w:r>
              <w:instrText xml:space="preserve">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</w:instrText>
            </w:r>
            <w:r>
              <w:instrText xml:space="preserve">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Advanced Threat Protection</w:t>
            </w:r>
            <w:r>
              <w:fldChar w:fldCharType="begin"/>
            </w:r>
            <w:r>
              <w:instrText xml:space="preserve"> XE "Office 365 </w:instrText>
            </w:r>
            <w:r>
              <w:instrText xml:space="preserve">Advanced Threat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Office 365 Threat Intelligence </w:t>
            </w:r>
            <w:r>
              <w:fldChar w:fldCharType="begin"/>
            </w:r>
            <w:r>
              <w:instrText xml:space="preserve"> XE "Office 365 Threat Intelligence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Import Service for Office 365</w:t>
            </w:r>
            <w:r>
              <w:fldChar w:fldCharType="begin"/>
            </w:r>
            <w:r>
              <w:instrText xml:space="preserve"> XE "Import Service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274" w:name="_Sec776"/>
      <w:r>
        <w:t xml:space="preserve">2. </w:t>
      </w:r>
      <w:r>
        <w:t>เงื่อนไขผลิตภัณฑ์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12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</w:instrText>
            </w:r>
            <w:r>
              <w:instrText xml:space="preserve">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</w:instrText>
            </w:r>
            <w:r>
              <w:instrText>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Commitm</w:instrText>
            </w:r>
            <w:r>
              <w:instrText xml:space="preserve">ent) </w:instrText>
            </w:r>
            <w:r>
              <w:instrText xml:space="preserve">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</w:instrText>
            </w:r>
            <w:r>
              <w:instrText xml:space="preserve"> 12 </w:instrText>
            </w:r>
            <w:r>
              <w:instrText xml:space="preserve">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lastRenderedPageBreak/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2.1 Exchange Online Archiving for Exchange Server</w:t>
      </w:r>
    </w:p>
    <w:p w:rsidR="00E8029B" w:rsidRDefault="00DA7BC9">
      <w:pPr>
        <w:pStyle w:val="ProductList-Body"/>
      </w:pPr>
      <w:r>
        <w:t xml:space="preserve">Exchange Online Archiving for Exchange Server </w:t>
      </w:r>
      <w:r>
        <w:t>คือ Online Service ที่รับช่วงต่อของ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2.2 Exchange Online Archiving for Exchange Server A</w:t>
      </w:r>
    </w:p>
    <w:p w:rsidR="00E8029B" w:rsidRDefault="00DA7BC9">
      <w:pPr>
        <w:pStyle w:val="ProductList-Body"/>
      </w:pPr>
      <w:r>
        <w:t>สถาบันการศึกษาภายใต้ Enrollment for Education Solutions และ Open Value Subscription Agreement for Education Solutions ที่ได้รับสิทธิการใช้งาน Enterprise CAL</w:t>
      </w:r>
      <w:r>
        <w:fldChar w:fldCharType="begin"/>
      </w:r>
      <w:r>
        <w:instrText xml:space="preserve"> XE "</w:instrText>
      </w:r>
      <w:r>
        <w:instrText xml:space="preserve">Enterprise CAL" </w:instrText>
      </w:r>
      <w:r>
        <w:fldChar w:fldCharType="end"/>
      </w:r>
      <w:r>
        <w:t xml:space="preserve"> Suite </w:t>
      </w:r>
      <w:r>
        <w:t>สำหรับจำนวนการใช้สำหรับองค์กรและจำนวนการใช้สำหรับนักเรียนจะได้รับอนุญาตสำหรับ Exchange Online Archiving for Exchange Server A User SL ในจำนวนที่เกี่ยวข้องสำหรับผู้ใช้ทุกคนที่อยู่ภายในจำนวนการใช้สำหรับองค์กรและจำนวนการใช้สำหรับนักเร</w:t>
      </w:r>
      <w:r>
        <w:t xml:space="preserve">ียน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2.3 </w:t>
      </w:r>
      <w:r>
        <w:t>ข้อกำหนดเบื้องต้น: Add-on User SL</w:t>
      </w:r>
    </w:p>
    <w:p w:rsidR="00E8029B" w:rsidRDefault="00DA7BC9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75" w:name="_Sec666"/>
      <w:r>
        <w:t>OneDrive for Business</w:t>
      </w:r>
      <w:bookmarkEnd w:id="275"/>
      <w:r>
        <w:fldChar w:fldCharType="begin"/>
      </w:r>
      <w:r>
        <w:instrText xml:space="preserve"> TC "</w:instrText>
      </w:r>
      <w:bookmarkStart w:id="276" w:name="_Toc488909974"/>
      <w:r>
        <w:instrText>OneDrive for Business</w:instrText>
      </w:r>
      <w:bookmarkEnd w:id="276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77" w:name="_Sec722"/>
      <w:r>
        <w:t xml:space="preserve">1. </w:t>
      </w:r>
      <w:r>
        <w:t>ความพร้อมให้บริการของโปรแกรม</w:t>
      </w:r>
      <w:bookmarkEnd w:id="2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17"/>
        <w:gridCol w:w="782"/>
        <w:gridCol w:w="800"/>
        <w:gridCol w:w="705"/>
        <w:gridCol w:w="833"/>
        <w:gridCol w:w="826"/>
        <w:gridCol w:w="800"/>
        <w:gridCol w:w="7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OneDrive </w:t>
            </w:r>
            <w:r>
              <w:t>สำหรับแผนธุรกิจ 1</w:t>
            </w:r>
            <w:r>
              <w:fldChar w:fldCharType="begin"/>
            </w:r>
            <w:r>
              <w:instrText xml:space="preserve"> XE "OneDrive </w:instrText>
            </w:r>
            <w:r>
              <w:instrText xml:space="preserve">สำหรับแผนธุรกิจ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OneDrive </w:t>
            </w:r>
            <w:r>
              <w:t>สำหรับแผนธุรกิจ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OneDrive </w:instrText>
            </w:r>
            <w:r>
              <w:instrText xml:space="preserve">สำหรับแผนธุรกิจ 2" </w:instrText>
            </w:r>
            <w:r>
              <w:fldChar w:fldCharType="end"/>
            </w:r>
            <w:r>
              <w:t xml:space="preserve"> (User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ใน Open Val</w:instrText>
            </w:r>
            <w:r>
              <w:instrText xml:space="preserve">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278" w:name="_Sec777"/>
      <w:r>
        <w:t xml:space="preserve">2. </w:t>
      </w:r>
      <w:r>
        <w:t>เงื่อนไขผลิตภัณฑ์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</w:instrText>
            </w:r>
            <w:r>
              <w:instrText xml:space="preserve">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</w:instrText>
            </w:r>
            <w:r>
              <w:instrText xml:space="preserve">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</w:t>
            </w:r>
            <w:r>
              <w:rPr>
                <w:color w:val="0563C1"/>
              </w:rPr>
              <w:t>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79" w:name="_Sec667"/>
      <w:r>
        <w:t>Project Online</w:t>
      </w:r>
      <w:bookmarkEnd w:id="279"/>
      <w:r>
        <w:fldChar w:fldCharType="begin"/>
      </w:r>
      <w:r>
        <w:instrText xml:space="preserve"> TC "</w:instrText>
      </w:r>
      <w:bookmarkStart w:id="280" w:name="_Toc488909975"/>
      <w:r>
        <w:instrText>Project Online</w:instrText>
      </w:r>
      <w:bookmarkEnd w:id="280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81" w:name="_Sec723"/>
      <w:r>
        <w:t xml:space="preserve">1. </w:t>
      </w:r>
      <w:r>
        <w:t>ความพร้อมให้บริการของโปรแกรม</w:t>
      </w:r>
      <w:bookmarkEnd w:id="2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3"/>
        <w:gridCol w:w="818"/>
        <w:gridCol w:w="784"/>
        <w:gridCol w:w="802"/>
        <w:gridCol w:w="706"/>
        <w:gridCol w:w="834"/>
        <w:gridCol w:w="827"/>
        <w:gridCol w:w="802"/>
        <w:gridCol w:w="79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ข้อเสนอสำหรับนั</w:instrText>
            </w:r>
            <w:r>
              <w:instrText xml:space="preserve">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Online Essentials Add-on</w:t>
            </w:r>
            <w:r>
              <w:fldChar w:fldCharType="begin"/>
            </w:r>
            <w:r>
              <w:instrText xml:space="preserve"> XE "Project Online Essentials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 xml:space="preserve">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Online Professional Add-on</w:t>
            </w:r>
            <w:r>
              <w:fldChar w:fldCharType="begin"/>
            </w:r>
            <w:r>
              <w:instrText xml:space="preserve"> XE "Project Online Professional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Online Premium Add-on</w:t>
            </w:r>
            <w:r>
              <w:fldChar w:fldCharType="begin"/>
            </w:r>
            <w:r>
              <w:instrText xml:space="preserve"> XE "Project Online Premium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282" w:name="_Sec778"/>
      <w:r>
        <w:t xml:space="preserve">2. </w:t>
      </w:r>
      <w:r>
        <w:t>เงื่อนไขผลิตภัณฑ์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เซิร์ฟเวอร์,, MPSA</w:t>
            </w:r>
            <w:r>
              <w:t xml:space="preserve"> - </w:t>
            </w:r>
            <w:r>
              <w:t>แอปพลิเคชันทั้งหมดเท่านั้น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</w:t>
            </w:r>
            <w:r>
              <w:rPr>
                <w:color w:val="0563C1"/>
              </w:rPr>
              <w:t>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</w:instrText>
            </w:r>
            <w:r>
              <w:instrText xml:space="preserve">ise Subscription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</w:instrText>
            </w:r>
            <w:r>
              <w:instrText xml:space="preserve">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p w:rsidR="00E8029B" w:rsidRDefault="00DA7BC9">
      <w:pPr>
        <w:pStyle w:val="ProductList-ClauseHeading"/>
        <w:outlineLvl w:val="4"/>
      </w:pPr>
      <w:r>
        <w:lastRenderedPageBreak/>
        <w:t xml:space="preserve">2.1 </w:t>
      </w:r>
      <w:r>
        <w:t>สิทธิในการซื้อ Project Online From SA User SLs</w:t>
      </w:r>
    </w:p>
    <w:p w:rsidR="00E8029B" w:rsidRDefault="00DA7BC9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 ยังอาจมีการซื้</w:t>
      </w:r>
      <w:r>
        <w:t>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SLs จะมีให้เฉพาะสำหรับการซื้อในวันครบรอบปีของ Enrollment หรือเมื่อเริ่ม enro</w:t>
      </w:r>
      <w:r>
        <w:t xml:space="preserve">llment term </w:t>
      </w:r>
      <w:r>
        <w:t>ใหม่เท่านั้น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16"/>
        <w:gridCol w:w="5274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E8029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Online Professional From SA</w:t>
            </w:r>
          </w:p>
          <w:p w:rsidR="00E8029B" w:rsidRDefault="00DA7BC9">
            <w:pPr>
              <w:pStyle w:val="ProductList-TableBody"/>
            </w:pPr>
            <w:r>
              <w:t>Project Online Premium From SA</w:t>
            </w:r>
          </w:p>
        </w:tc>
      </w:tr>
      <w:tr w:rsidR="00E8029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Project Online Professional From SA </w:t>
            </w:r>
          </w:p>
          <w:p w:rsidR="00E8029B" w:rsidRDefault="00DA7BC9">
            <w:pPr>
              <w:pStyle w:val="ProductList-TableBody"/>
            </w:pPr>
            <w:r>
              <w:t>Project Online Premium From SA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E8029B" w:rsidRDefault="00DA7BC9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90"/>
        <w:gridCol w:w="52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E8029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Project Online Professional Add-on </w:t>
            </w:r>
            <w:r>
              <w:t>ใน Project Professional</w:t>
            </w:r>
          </w:p>
          <w:p w:rsidR="00E8029B" w:rsidRDefault="00DA7BC9">
            <w:pPr>
              <w:pStyle w:val="ProductList-TableBody"/>
            </w:pPr>
            <w:r>
              <w:t xml:space="preserve">Project Online Premium Add-on </w:t>
            </w:r>
            <w:r>
              <w:t>ใน Project Professional</w:t>
            </w:r>
          </w:p>
        </w:tc>
      </w:tr>
      <w:tr w:rsidR="00E8029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Project Online Professional Add-on </w:t>
            </w:r>
            <w:r>
              <w:t>ใน Project Standard</w:t>
            </w:r>
          </w:p>
          <w:p w:rsidR="00E8029B" w:rsidRDefault="00DA7BC9">
            <w:pPr>
              <w:pStyle w:val="ProductList-TableBody"/>
            </w:pPr>
            <w:r>
              <w:t xml:space="preserve">Project Online Premium Add-on </w:t>
            </w:r>
            <w:r>
              <w:t>ใน Project Standard</w:t>
            </w:r>
          </w:p>
        </w:tc>
      </w:tr>
      <w:tr w:rsidR="00E8029B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Project Online Essentials Add-on </w:t>
            </w:r>
            <w:r>
              <w:t>ใน Project CAL</w:t>
            </w:r>
          </w:p>
          <w:p w:rsidR="00E8029B" w:rsidRDefault="00DA7BC9">
            <w:pPr>
              <w:pStyle w:val="ProductList-TableBody"/>
            </w:pPr>
            <w:r>
              <w:t xml:space="preserve">Project Online Professional Add-on </w:t>
            </w:r>
            <w:r>
              <w:t>ใน Project CAL</w:t>
            </w:r>
          </w:p>
          <w:p w:rsidR="00E8029B" w:rsidRDefault="00DA7BC9">
            <w:pPr>
              <w:pStyle w:val="ProductList-TableBody"/>
            </w:pPr>
            <w:r>
              <w:t xml:space="preserve">Project Online Premium Add-on </w:t>
            </w:r>
            <w:r>
              <w:t>ใน Project CAL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2.3 Office Multi Language Pack</w:t>
      </w:r>
    </w:p>
    <w:p w:rsidR="00E8029B" w:rsidRDefault="00DA7BC9">
      <w:pPr>
        <w:pStyle w:val="ProductList-Body"/>
      </w:pPr>
      <w:r>
        <w:t>ลูกค้าที่สมัครใช้งาน Project Online Professional หรือ Project Online Premium สามารถใช้ Office Multi Language Pack รุ่นล่าสุดที่มีสำเนาซอฟต์แวร์โปรแกรมประยุกต์เดสก์ท็อปที่ได้รับอนุญาตให้ใช้ภายใต้การสมัครใช้งานที่มีคุณสมบัติตามที่กำหนดของลูกค้า สิทธิในการใช้</w:t>
      </w:r>
      <w:r>
        <w:t xml:space="preserve"> Office Multi Language Pack </w:t>
      </w:r>
      <w:r>
        <w:t xml:space="preserve">จะสิ้นอายุเมื่อถึงวันหมดอายุของสิทธิภายใต้โปรแกรมประยุกต์การสมัครใช้งานที่มีคุณสมบัติตามที่กำหนด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2.4 </w:t>
      </w:r>
      <w:r>
        <w:t>สิทธิในการใช้งานสำหรับ Project Professional 2016</w:t>
      </w:r>
    </w:p>
    <w:p w:rsidR="00E8029B" w:rsidRDefault="00DA7BC9">
      <w:pPr>
        <w:pStyle w:val="ProductList-Body"/>
      </w:pPr>
      <w:r>
        <w:t>ผู้ใช้ Office 2016 แต่ละรายหรือผู้ใช้แต่ละรายที่ได้รับสิทธิในการติดตั้ง Offi</w:t>
      </w:r>
      <w:r>
        <w:t xml:space="preserve">ce Professional Plus </w:t>
      </w:r>
      <w:r>
        <w:t>ภายใต้ส่วน Microsoft 365 From SA User SL พร้อมการสมัครใช้งานสำหรับ Project Online Professional หรือ Project Online Premium สามารถติดตั้งและใช้สำเนาหนึ่งของซอฟต์แวร์ Project Professional 2016 บนอุปกรณ์ซึ่งติดตั้ง Office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2.5 </w:t>
      </w:r>
      <w:r>
        <w:t>การแลกหมายเ</w:t>
      </w:r>
      <w:r>
        <w:t>ลขผลิตภัณฑ์ Project Online และ Project Pro for Office 365</w:t>
      </w:r>
    </w:p>
    <w:p w:rsidR="00E8029B" w:rsidRDefault="00DA7BC9">
      <w:pPr>
        <w:pStyle w:val="ProductList-Body"/>
      </w:pPr>
      <w:r>
        <w:t xml:space="preserve">การสมัครใช้งาน Project Online และ Project Pro for Office 365 ที่ได้รับสิทธิการใช้งานผ่านทางข้อตกลงแบบ Open, Open Value หรือ Open Value Subscription Agreement สามารถแลกได้จนถึงวันที่ 31 ธันวาคม 2016 </w:t>
      </w:r>
      <w:r>
        <w:t>หลังจากนั้นการสมัครที่ยังไม่ได้แลกสามารถใช้ได้สำหรับผลิตภัณฑ์ที่รับช่วงต่อ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83" w:name="_Sec668"/>
      <w:r>
        <w:t>SharePoint Online</w:t>
      </w:r>
      <w:bookmarkEnd w:id="283"/>
      <w:r>
        <w:fldChar w:fldCharType="begin"/>
      </w:r>
      <w:r>
        <w:instrText xml:space="preserve"> TC "</w:instrText>
      </w:r>
      <w:bookmarkStart w:id="284" w:name="_Toc488909976"/>
      <w:r>
        <w:instrText>SharePoint Online</w:instrText>
      </w:r>
      <w:bookmarkEnd w:id="284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85" w:name="_Sec724"/>
      <w:r>
        <w:t xml:space="preserve">1. </w:t>
      </w:r>
      <w:r>
        <w:t>ความพร้อ</w:t>
      </w:r>
      <w:r>
        <w:t>มให้บริการของโปรแกรม</w:t>
      </w:r>
      <w:bookmarkEnd w:id="2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9"/>
        <w:gridCol w:w="818"/>
        <w:gridCol w:w="785"/>
        <w:gridCol w:w="803"/>
        <w:gridCol w:w="707"/>
        <w:gridCol w:w="834"/>
        <w:gridCol w:w="827"/>
        <w:gridCol w:w="803"/>
        <w:gridCol w:w="79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 xml:space="preserve">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SharePoint Online Plan 1 </w:t>
            </w:r>
            <w:r>
              <w:fldChar w:fldCharType="begin"/>
            </w:r>
            <w:r>
              <w:instrText xml:space="preserve"> XE "SharePoint Online Plan 1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</w:instrText>
            </w:r>
            <w:r>
              <w:instrText xml:space="preserve">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SharePoint Online Plan 1 Add-on </w:t>
            </w:r>
            <w:r>
              <w:fldChar w:fldCharType="begin"/>
            </w:r>
            <w:r>
              <w:instrText xml:space="preserve"> XE "SharePoint Online Plan 1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 xml:space="preserve"> 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286" w:name="_Sec779"/>
      <w:r>
        <w:t xml:space="preserve">2. </w:t>
      </w:r>
      <w:r>
        <w:t>เงื่อนไขผลิตภัณฑ์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</w:instrText>
            </w:r>
            <w:r>
              <w:instrText xml:space="preserve">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</w:instrText>
            </w:r>
            <w:r>
              <w:instrText xml:space="preserve">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</w:instrText>
            </w:r>
            <w:r>
              <w:instrText xml:space="preserve">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</w:t>
            </w:r>
            <w:r>
              <w:rPr>
                <w:color w:val="0563C1"/>
              </w:rPr>
              <w:t>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2.1 </w:t>
      </w:r>
      <w:r>
        <w:t>ข้อกำหนดเบื้องต้น: Add-on User SL</w:t>
      </w:r>
    </w:p>
    <w:p w:rsidR="00E8029B" w:rsidRDefault="00DA7BC9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lastRenderedPageBreak/>
        <w:t xml:space="preserve">2.2 SharePoint Online Plan 1 </w:t>
      </w:r>
      <w:r>
        <w:t xml:space="preserve">ที่มี Yammer และ SharePoint </w:t>
      </w:r>
      <w:r>
        <w:t xml:space="preserve">Online Plan 2 </w:t>
      </w:r>
      <w:r>
        <w:t>ที่มีการแลกคะแนน Yammer</w:t>
      </w:r>
    </w:p>
    <w:p w:rsidR="00E8029B" w:rsidRDefault="00DA7BC9">
      <w:pPr>
        <w:pStyle w:val="ProductList-Body"/>
      </w:pPr>
      <w:r>
        <w:t xml:space="preserve">SharePoint Online Plan 1 </w:t>
      </w:r>
      <w:r>
        <w:t>ที่มี Yammer หรือ SharePoint Online Plan 2 ที่มีการสมัครใช้งาน Yammer ที่ได้รับสิทธิการใช้งานผ่านทาง Open Agreement, Open Value Agreement หรือ Open Value Subscription Agreement จะสามารถแลกได้จน</w:t>
      </w:r>
      <w:r>
        <w:t>ถึงวันที่ 31 ตุลาคม 2015 ซึ่งหลังจากนั้นการสมัครที่ยังไม่ได้แลกจะสามารถนำมาใช้ได้สำหรับผลิตภัณฑ์ที่รวมบริการเหล่านั้นไว้ด้วย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87" w:name="_Sec669"/>
      <w:r>
        <w:t>Skype for</w:t>
      </w:r>
      <w:r>
        <w:t xml:space="preserve"> Business Online</w:t>
      </w:r>
      <w:bookmarkEnd w:id="287"/>
      <w:r>
        <w:fldChar w:fldCharType="begin"/>
      </w:r>
      <w:r>
        <w:instrText xml:space="preserve"> TC "</w:instrText>
      </w:r>
      <w:bookmarkStart w:id="288" w:name="_Toc488909977"/>
      <w:r>
        <w:instrText>Skype for Business Online</w:instrText>
      </w:r>
      <w:bookmarkEnd w:id="288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89" w:name="_Sec725"/>
      <w:r>
        <w:t xml:space="preserve">1. </w:t>
      </w:r>
      <w:r>
        <w:t>ความพร้อมให้บริการของโปรแกรม</w:t>
      </w:r>
      <w:bookmarkEnd w:id="2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8"/>
        <w:gridCol w:w="816"/>
        <w:gridCol w:w="781"/>
        <w:gridCol w:w="800"/>
        <w:gridCol w:w="705"/>
        <w:gridCol w:w="833"/>
        <w:gridCol w:w="826"/>
        <w:gridCol w:w="800"/>
        <w:gridCol w:w="79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Skype </w:t>
            </w:r>
            <w:r>
              <w:t>สำหรับแผนธุรกิจ Online 1</w:t>
            </w:r>
            <w:r>
              <w:fldChar w:fldCharType="begin"/>
            </w:r>
            <w:r>
              <w:instrText xml:space="preserve"> XE "Skype </w:instrText>
            </w:r>
            <w:r>
              <w:instrText>สำหรับแผนธุรกิจ On</w:instrText>
            </w:r>
            <w:r>
              <w:instrText xml:space="preserve">line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Skype for Business Online Plan 1 A</w:t>
            </w:r>
            <w:r>
              <w:t>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Skype for Business Online Cloud PB</w:t>
            </w:r>
            <w:r>
              <w:t>X</w:t>
            </w:r>
            <w:r>
              <w:fldChar w:fldCharType="begin"/>
            </w:r>
            <w:r>
              <w:instrText xml:space="preserve"> XE "Skype for Business Online Cloud PBX"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>ใน Ope</w:instrText>
            </w:r>
            <w:r>
              <w:instrText xml:space="preserve">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Skype for Business Online PSTN Conferencing </w:t>
            </w:r>
            <w:r>
              <w:fldChar w:fldCharType="begin"/>
            </w:r>
            <w:r>
              <w:instrText xml:space="preserve"> XE "Skype for Business Online PSTN Conferencing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บริก</w:instrText>
            </w:r>
            <w:r>
              <w:instrText xml:space="preserve">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ของสหรั</w:instrText>
            </w:r>
            <w:r>
              <w:instrText xml:space="preserve">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Skype for Business Online PSTN Calling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Online PSTN Calling"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</w:instrText>
            </w:r>
            <w:r>
              <w:instrText xml:space="preserve">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Skype for Business PSTN Consumption</w:t>
            </w:r>
            <w:r>
              <w:fldChar w:fldCharType="begin"/>
            </w:r>
            <w:r>
              <w:instrText xml:space="preserve"> XE "Skype for Business PSTN Consumption"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290" w:name="_Sec780"/>
      <w:r>
        <w:t xml:space="preserve">2. </w:t>
      </w:r>
      <w:r>
        <w:t>เงื่อนไขผลิตภัณฑ์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(ยกเว้น Skype for Business PSTN Consumption)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</w:instrText>
            </w:r>
            <w:r>
              <w:instrText xml:space="preserve">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Skype for Business PSTN Consumption)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</w:t>
            </w:r>
            <w:r>
              <w:rPr>
                <w:color w:val="404040"/>
              </w:rPr>
              <w:t>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</w:instrText>
            </w:r>
            <w:r>
              <w:instrText xml:space="preserve">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Skype for Business PSTN Consumption)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2.1 Lync for Mac 2011</w:t>
      </w:r>
    </w:p>
    <w:p w:rsidR="00E8029B" w:rsidRDefault="00DA7BC9">
      <w:pPr>
        <w:pStyle w:val="ProductList-Body"/>
      </w:pPr>
      <w:r>
        <w:t xml:space="preserve">Skype for Business Online Plan 1 </w:t>
      </w:r>
      <w:r>
        <w:t>และ Plan 2 จะต้องซื้อแยกและต้องติดตั้ง Skype for Business 2015 (หรือ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 xml:space="preserve">) </w:t>
      </w:r>
      <w:r>
        <w:t>เพื่อเข้าใช้ชุดคุณลักษณะทั้งหมดของ Skype for Business Online Plan 1 และ Plan 2 ทั้งนี้ เนื่องจากเป็นข้อเสนอที</w:t>
      </w:r>
      <w:r>
        <w:t>่มีระยะเวลาจำกัด ลูกค้าที่ได้รับสิทธิการใช้งาน Skype for Business Online จะได้รับสำเนา Lync for Mac 2011 ที่ได้รับสิทธิการใช้งานหนึ่งสำเนาโดยไม่เสียค่าใช้จ่ายพร้อมกับ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</w:instrText>
      </w:r>
      <w:r>
        <w:instrText xml:space="preserve">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Skype for Business Online </w:t>
      </w:r>
      <w:r>
        <w:t>สำหรับการทดลองใช้หรือการสมัครใช้งานแบบคิดค่าบริการแต่ละสิทธิ ซอฟต์แวร์นี้สามารถใช้กับ Skype for Business Online ได้เท่านั้น และสิทธิทั้งหมดในการใช้ซอฟต์แวร์จะยุติลงเมื่อ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จากการสมัครเบื้องต้นสิ้นอายุลง หรือมีการย้ายไปยัง Skype for Business Online รุ่นถัดไป แล้วแต่ว่ากรณีใดเกิดขึ้นก่อน ลูกค้าสามารถใช้ไคลเอ็นต์ Skype for Business</w:t>
      </w:r>
      <w:r>
        <w:t xml:space="preserve"> Basic 2015 </w:t>
      </w:r>
      <w:r>
        <w:t>ได้ฟรีสำหรับผู้ใช้บน Windows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2.2 </w:t>
      </w:r>
      <w:r>
        <w:t>ข้อกำหนดเบื้องต้น: Add-on User SL</w:t>
      </w:r>
    </w:p>
    <w:p w:rsidR="00E8029B" w:rsidRDefault="00DA7BC9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2.3 Skype for Business PSTN Consumption</w:t>
      </w:r>
    </w:p>
    <w:p w:rsidR="00E8029B" w:rsidRDefault="00DA7BC9">
      <w:pPr>
        <w:pStyle w:val="ProductList-Body"/>
      </w:pPr>
      <w:r>
        <w:t>บริการของ Skype for Business PSTN Consumption ต้องการการชำระเงินผ่านพอร์ทัลการดูแล Office 365 Microsoft จะส่งใบแจ้งหนี้ให้แก่ลูกค้าหรือผู้จำหน่ายทันทีสำหรับธุรกรรมแต่ละรายการ โดยรวมถึงเมื่อการใช้งานถึงยอดขั้นต่ำในแต่ละครั้งหากการเพิ่มเติมสินค้าอัตโนมัติเปิ</w:t>
      </w:r>
      <w:r>
        <w:t xml:space="preserve">ดใช้งาน เงินใดๆ ที่ลูกค้าจัดสรรให้บริการของ Skype for Business PSTN Consumption สามารถนำไปใช้สำหรับบริการเหล่านั้นได้ และเงินที่ไม่มีการใช้ภายใน 12 เดือนนับจากวันที่ทำธุรกรรมจะถูกริบไว้ 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การคิดค่าใช้งานจะขึ้นอยู่กับอัตราที่มีการประกาศของ Microsoft เมื่อมี</w:t>
      </w:r>
      <w:r>
        <w:t>การใช้บริการ บริการ Skype for Business PSTN Consumption จะไม่ใช้การกำหนดราคาที่แน่นอน โดยไม่คำนึงถึงการอ้างอิงต่อการกำหนดราคาที่แน่นอนภายใต้ข้อตกลง Volume licensing ที่ใช้บังคับ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</w:t>
              </w:r>
              <w:r>
                <w:rPr>
                  <w:color w:val="00467F"/>
                  <w:sz w:val="14"/>
                  <w:u w:val="single"/>
                </w:rPr>
                <w:t>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291" w:name="_Sec1217"/>
      <w:r>
        <w:t>Workplace Analytics</w:t>
      </w:r>
      <w:bookmarkEnd w:id="291"/>
      <w:r>
        <w:fldChar w:fldCharType="begin"/>
      </w:r>
      <w:r>
        <w:instrText xml:space="preserve"> TC "</w:instrText>
      </w:r>
      <w:bookmarkStart w:id="292" w:name="_Toc488909978"/>
      <w:r>
        <w:instrText>Workplace Analytics</w:instrText>
      </w:r>
      <w:bookmarkEnd w:id="292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93" w:name="_Sec1218"/>
      <w:r>
        <w:t>ความพร้อมให้บริการของโปรแกรม</w:t>
      </w:r>
      <w:bookmarkEnd w:id="2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13"/>
        <w:gridCol w:w="922"/>
        <w:gridCol w:w="780"/>
        <w:gridCol w:w="804"/>
        <w:gridCol w:w="707"/>
        <w:gridCol w:w="835"/>
        <w:gridCol w:w="828"/>
        <w:gridCol w:w="804"/>
        <w:gridCol w:w="79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none" w:sz="4" w:space="0" w:color="7F7F7F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Workplace Analytics</w:t>
            </w:r>
            <w:r>
              <w:fldChar w:fldCharType="begin"/>
            </w:r>
            <w:r>
              <w:instrText xml:space="preserve"> XE "Workplace Analytics"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none" w:sz="4" w:space="0" w:color="7F7F7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294" w:name="_Sec1219"/>
      <w:r>
        <w:lastRenderedPageBreak/>
        <w:t>เงื่อนไขผลิตภัณฑ์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</w:instrText>
            </w:r>
            <w:r>
              <w:instrText xml:space="preserve">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</w:instrText>
            </w:r>
            <w:r>
              <w:instrText xml:space="preserve">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การตรวจสอบสิทธิให้เป็นไปตามจริง </w:instrText>
            </w:r>
            <w:r>
              <w:instrText xml:space="preserve">(True-up) </w:instrText>
            </w:r>
            <w:r>
              <w:instrText xml:space="preserve">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</w:t>
            </w:r>
            <w:r>
              <w:rPr>
                <w:color w:val="0563C1"/>
              </w:rPr>
              <w:t>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GroupHeading"/>
        <w:outlineLvl w:val="1"/>
      </w:pPr>
      <w:bookmarkStart w:id="295" w:name="_Sec635"/>
      <w:r>
        <w:t xml:space="preserve">Online Service </w:t>
      </w:r>
      <w:r>
        <w:t>อื่นๆ</w:t>
      </w:r>
      <w:bookmarkEnd w:id="295"/>
      <w:r>
        <w:fldChar w:fldCharType="begin"/>
      </w:r>
      <w:r>
        <w:instrText xml:space="preserve"> TC "</w:instrText>
      </w:r>
      <w:bookmarkStart w:id="296" w:name="_Toc488909979"/>
      <w:r>
        <w:instrText xml:space="preserve">Online Service </w:instrText>
      </w:r>
      <w:r>
        <w:instrText>อื่นๆ</w:instrText>
      </w:r>
      <w:bookmarkEnd w:id="296"/>
      <w:r>
        <w:instrText>" \l 2</w:instrText>
      </w:r>
      <w:r>
        <w:fldChar w:fldCharType="end"/>
      </w:r>
    </w:p>
    <w:p w:rsidR="00E8029B" w:rsidRDefault="00DA7BC9">
      <w:pPr>
        <w:pStyle w:val="ProductList-Offering2HeadingNoBorder"/>
        <w:outlineLvl w:val="2"/>
      </w:pPr>
      <w:bookmarkStart w:id="297" w:name="_Sec670"/>
      <w:r>
        <w:t>Bing Maps</w:t>
      </w:r>
      <w:bookmarkEnd w:id="297"/>
      <w:r>
        <w:fldChar w:fldCharType="begin"/>
      </w:r>
      <w:r>
        <w:instrText xml:space="preserve"> TC "</w:instrText>
      </w:r>
      <w:bookmarkStart w:id="298" w:name="_Toc488909980"/>
      <w:r>
        <w:instrText>Bing Maps</w:instrText>
      </w:r>
      <w:bookmarkEnd w:id="298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299" w:name="_Sec726"/>
      <w:r>
        <w:t xml:space="preserve">1. </w:t>
      </w:r>
      <w:r>
        <w:t>ความพร้อมให้บริการของโปรแกรม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8"/>
        <w:gridCol w:w="818"/>
        <w:gridCol w:w="778"/>
        <w:gridCol w:w="802"/>
        <w:gridCol w:w="706"/>
        <w:gridCol w:w="834"/>
        <w:gridCol w:w="827"/>
        <w:gridCol w:w="802"/>
        <w:gridCol w:w="78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Bing Maps Enterprise Fee Monthly Subscription</w:t>
            </w:r>
            <w:r>
              <w:fldChar w:fldCharType="begin"/>
            </w:r>
            <w:r>
              <w:instrText xml:space="preserve"> XE "Bing Maps Enterprise Fee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Mobile Asset Management Platform Monthly Subscription</w:t>
            </w:r>
            <w:r>
              <w:fldChar w:fldCharType="begin"/>
            </w:r>
            <w:r>
              <w:instrText xml:space="preserve"> XE "Mobile Asset Management Platform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Bing Maps Internal Website Usage 100K Transactions Monthly Subscription</w:t>
            </w:r>
            <w:r>
              <w:fldChar w:fldCharType="begin"/>
            </w:r>
            <w:r>
              <w:instrText xml:space="preserve"> XE "Bing Maps Internal Website Usage 100K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Bing Maps Internal Website Usage 500K (</w:t>
            </w:r>
            <w:r>
              <w:rPr>
                <w:color w:val="000000"/>
              </w:rPr>
              <w:t>และสูงกว่า) Transactions Monthly Subscription</w:t>
            </w:r>
            <w:r>
              <w:fldChar w:fldCharType="begin"/>
            </w:r>
            <w:r>
              <w:instrText xml:space="preserve"> XE "Bing Maps Internal Website Usage 500K (</w:instrText>
            </w:r>
            <w:r>
              <w:instrText xml:space="preserve">และสูงกว่า)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Bing Maps Known Per User Monthly Subscription</w:t>
            </w:r>
            <w:r>
              <w:fldChar w:fldCharType="begin"/>
            </w:r>
            <w:r>
              <w:instrText xml:space="preserve"> XE "Bing Maps Known Per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Bing Maps Known 5K User Monthly Subscription</w:t>
            </w:r>
            <w:r>
              <w:fldChar w:fldCharType="begin"/>
            </w:r>
            <w:r>
              <w:instrText xml:space="preserve"> XE "Bing Maps Known 5K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Bing Maps Light Known 500 User Monthly Subscription</w:t>
            </w:r>
            <w:r>
              <w:fldChar w:fldCharType="begin"/>
            </w:r>
            <w:r>
              <w:instrText xml:space="preserve"> XE "Bing Maps Light Known 500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Bing Maps Light Known 5K User Monthly Subscription</w:t>
            </w:r>
            <w:r>
              <w:fldChar w:fldCharType="begin"/>
            </w:r>
            <w:r>
              <w:instrText xml:space="preserve"> XE "Bing Maps Light Known 5K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Mobile Asset Management Per Asset Monthly Subscriptions</w:t>
            </w:r>
            <w:r>
              <w:fldChar w:fldCharType="begin"/>
            </w:r>
            <w:r>
              <w:instrText xml:space="preserve"> XE "Mobile Asset Management Per Asset Monthly Subscriptions"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Bing Maps Public Website Usage 100K Transaction Monthly Subscription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Bing Maps Public Website Usage 100K Transaction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Bing Maps Public Website Usage 500K (</w:t>
            </w:r>
            <w:r>
              <w:rPr>
                <w:color w:val="000000"/>
              </w:rPr>
              <w:t>และสูงกว่า) Transactions Monthly Subscription</w:t>
            </w:r>
            <w:r>
              <w:fldChar w:fldCharType="begin"/>
            </w:r>
            <w:r>
              <w:instrText xml:space="preserve"> XE "Bing Maps Public Website Usage 500K (</w:instrText>
            </w:r>
            <w:r>
              <w:instrText xml:space="preserve">และสูงกว่า)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Offering1SubSection"/>
        <w:outlineLvl w:val="3"/>
      </w:pPr>
      <w:bookmarkStart w:id="300" w:name="_Sec781"/>
      <w:r>
        <w:t xml:space="preserve">2. </w:t>
      </w:r>
      <w:r>
        <w:t>เงื่อนไขผลิตภัณฑ์</w:t>
      </w:r>
      <w:bookmarkEnd w:id="3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</w:t>
            </w:r>
            <w:r>
              <w:rPr>
                <w:color w:val="0563C1"/>
              </w:rPr>
              <w:t>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2.1 Billable Transactions</w:t>
      </w:r>
    </w:p>
    <w:p w:rsidR="00E8029B" w:rsidRDefault="00DA7BC9">
      <w:pPr>
        <w:pStyle w:val="ProductList-Body"/>
      </w:pPr>
      <w:r>
        <w:t xml:space="preserve">Bing Maps Public Website Usage Add-on SL </w:t>
      </w:r>
      <w:r>
        <w:t>และ Bing Maps Internal Website Usage Add-on SL แต่ละสิทธิทำให้ลูกค้าได้รับ Billable Transactions ตามจำนวนที่ระบุไว้ในชื่อผลิตภัณฑ์ ในวันหมดอายุการลงทะเบียนหรือการสมัครใช้งาน Billable Transactions ที่ซื้อและยังไม่ได้</w:t>
      </w:r>
      <w:r>
        <w:t>ใช้ทั้งหมดจะถูกริบ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301" w:name="_Sec674"/>
      <w:r>
        <w:t>Business Application Platform</w:t>
      </w:r>
      <w:bookmarkEnd w:id="301"/>
      <w:r>
        <w:fldChar w:fldCharType="begin"/>
      </w:r>
      <w:r>
        <w:instrText xml:space="preserve"> TC "</w:instrText>
      </w:r>
      <w:bookmarkStart w:id="302" w:name="_Toc488909981"/>
      <w:r>
        <w:instrText>Business Application Platform</w:instrText>
      </w:r>
      <w:bookmarkEnd w:id="302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303" w:name="_Sec730"/>
      <w:r>
        <w:t xml:space="preserve">1. </w:t>
      </w:r>
      <w:r>
        <w:t>ความพร้อมให้บริการของโปรแกรม</w:t>
      </w:r>
      <w:bookmarkEnd w:id="3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0"/>
        <w:gridCol w:w="818"/>
        <w:gridCol w:w="785"/>
        <w:gridCol w:w="803"/>
        <w:gridCol w:w="706"/>
        <w:gridCol w:w="834"/>
        <w:gridCol w:w="827"/>
        <w:gridCol w:w="803"/>
        <w:gridCol w:w="79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</w:t>
            </w:r>
            <w:r>
              <w:rPr>
                <w:color w:val="FFFFFF"/>
              </w:rPr>
              <w:t>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</w:instrText>
            </w:r>
            <w:r>
              <w:instrText xml:space="preserve">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</w:instrText>
            </w:r>
            <w:r>
              <w:instrText xml:space="preserve">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PowerApps Plan 1</w:t>
            </w:r>
            <w:r>
              <w:fldChar w:fldCharType="begin"/>
            </w:r>
            <w:r>
              <w:instrText xml:space="preserve"> XE "Microsoft PowerApps Plan 1" </w:instrText>
            </w:r>
            <w:r>
              <w:fldChar w:fldCharType="end"/>
            </w:r>
            <w:r>
              <w:t xml:space="preserve"> (Device </w:t>
            </w:r>
            <w:r>
              <w:t>และ 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PowerApps Plan 2</w:t>
            </w:r>
            <w:r>
              <w:fldChar w:fldCharType="begin"/>
            </w:r>
            <w:r>
              <w:instrText xml:space="preserve"> XE "Microsoft PowerApps Plan 2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</w:t>
            </w:r>
            <w:r>
              <w:t>osoft Stream Plan 1</w:t>
            </w:r>
            <w:r>
              <w:fldChar w:fldCharType="begin"/>
            </w:r>
            <w:r>
              <w:instrText xml:space="preserve"> XE "Microsoft Stream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lastRenderedPageBreak/>
              <w:t>Microsoft Stream Plan 2</w:t>
            </w:r>
            <w:r>
              <w:fldChar w:fldCharType="begin"/>
            </w:r>
            <w:r>
              <w:instrText xml:space="preserve"> XE "Microsoft Stream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Stream Plan 2 Add-on</w:t>
            </w:r>
            <w:r>
              <w:fldChar w:fldCharType="begin"/>
            </w:r>
            <w:r>
              <w:instrText xml:space="preserve"> XE "Microsoft Stream Plan 2 Add-on"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Stream Storage Add-on (500GB)</w:t>
            </w:r>
            <w:r>
              <w:fldChar w:fldCharType="begin"/>
            </w:r>
            <w:r>
              <w:instrText xml:space="preserve"> XE "Microsoft Stream Storage Add-on (500GB)"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Power </w:t>
            </w:r>
            <w:r>
              <w:t>BI Premium EM1</w:t>
            </w:r>
            <w:r>
              <w:fldChar w:fldCharType="begin"/>
            </w:r>
            <w:r>
              <w:instrText xml:space="preserve"> XE "Power BI Premium EM1"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Power BI Premium EM1 A</w:t>
            </w:r>
            <w:r>
              <w:fldChar w:fldCharType="begin"/>
            </w:r>
            <w:r>
              <w:instrText xml:space="preserve"> XE "Power BI Premium EM1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Power BI Premium EM2</w:t>
            </w:r>
            <w:r>
              <w:fldChar w:fldCharType="begin"/>
            </w:r>
            <w:r>
              <w:instrText xml:space="preserve"> XE "Power BI Premium EM2"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Power BI Premium EM2 A</w:t>
            </w:r>
            <w:r>
              <w:fldChar w:fldCharType="begin"/>
            </w:r>
            <w:r>
              <w:instrText xml:space="preserve"> XE "Power BI Premium EM2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Power BI Premium EM3</w:t>
            </w:r>
            <w:r>
              <w:fldChar w:fldCharType="begin"/>
            </w:r>
            <w:r>
              <w:instrText xml:space="preserve"> XE "Power BI Premium EM3"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Power BI Premium EM3 A</w:t>
            </w:r>
            <w:r>
              <w:fldChar w:fldCharType="begin"/>
            </w:r>
            <w:r>
              <w:instrText xml:space="preserve"> XE "Power BI Premium EM3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Power BI Premium Promo</w:t>
            </w:r>
            <w:r>
              <w:fldChar w:fldCharType="begin"/>
            </w:r>
            <w:r>
              <w:instrText xml:space="preserve"> XE "Power BI Premium Promo"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ของสหรัฐอ</w:instrText>
            </w:r>
            <w:r>
              <w:instrText xml:space="preserve">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304" w:name="_Sec785"/>
      <w:r>
        <w:t xml:space="preserve">2. </w:t>
      </w:r>
      <w:r>
        <w:t>เงื่อนไขผลิตภัณฑ์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</w:t>
            </w:r>
            <w:r>
              <w:rPr>
                <w:color w:val="0563C1"/>
              </w:rPr>
              <w:t>ะเวลาที่ต่อออกไปที่มีสิทธิ</w:t>
            </w:r>
            <w:r>
              <w:fldChar w:fldCharType="end"/>
            </w:r>
            <w:r>
              <w:t>: Flow, PowerApps, Stream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</w:instrText>
            </w:r>
            <w:r>
              <w:instrText xml:space="preserve">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</w:instrText>
            </w:r>
            <w:r>
              <w:instrText xml:space="preserve">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</w:instrText>
            </w:r>
            <w:r>
              <w:instrText xml:space="preserve">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</w:t>
            </w:r>
            <w:r>
              <w:rPr>
                <w:color w:val="0563C1"/>
              </w:rPr>
              <w:t>ามจริง (True-up) ที่มีสิทธิ</w:t>
            </w:r>
            <w:r>
              <w:fldChar w:fldCharType="end"/>
            </w:r>
            <w:r>
              <w:t>: Flow, PowerApps, Stream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2.1 Power BI Report Server – </w:t>
      </w:r>
      <w:r>
        <w:t>อินสแตนซ์สำหรับใช้งาน</w:t>
      </w:r>
    </w:p>
    <w:p w:rsidR="00E8029B" w:rsidRDefault="00DA7BC9">
      <w:pPr>
        <w:pStyle w:val="ProductList-Body"/>
      </w:pPr>
      <w:r>
        <w:t>สำหรับสิทธิการใช้งานจากการสมัคร Microsoft Power BI Premium แต่ละรายการซึ่งมี Power BI Report Server ลูกค้าจะสามารถใช้งาน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Power BI Report Server จำนวนเท่าใดก็ได้ใน </w:t>
      </w:r>
      <w:r>
        <w:fldChar w:fldCharType="begin"/>
      </w:r>
      <w:r>
        <w:instrText xml:space="preserve"> AutoTextList   \s NoStyle \t "OS</w:instrText>
      </w:r>
      <w:r>
        <w:instrText xml:space="preserve">E </w:instrText>
      </w:r>
      <w:r>
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จำนวนหนึ่งซึ่งไม่เกินจำนวน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ที่รวมอยู่ภายใต้ Power BI Premium Plan โดยมีแกนประมวลผลขั้นต่ำจำนวนสี</w:t>
      </w:r>
      <w:r>
        <w:t>่แกนต่อหนึ่ง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 xml:space="preserve">หรือต่อหนึ่ง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</w:t>
      </w:r>
      <w:r>
        <w:rPr>
          <w:color w:val="0563C1"/>
        </w:rPr>
        <w:t>มือน</w:t>
      </w:r>
      <w:r>
        <w:fldChar w:fldCharType="end"/>
      </w:r>
      <w:r>
        <w:t xml:space="preserve"> </w:t>
      </w:r>
      <w:r>
        <w:t>หากมีการแมป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>ใดๆ เข้ากับ</w:t>
      </w:r>
      <w:r>
        <w:fldChar w:fldCharType="begin"/>
      </w:r>
      <w:r>
        <w:instrText xml:space="preserve"> AutoTextList   \s NoStyle \t "</w:instrText>
      </w:r>
      <w:r>
        <w:instrText>เ</w:instrText>
      </w:r>
      <w:r>
        <w:instrText xml:space="preserve">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>มากกว่าหนึ่งเธรดไม่ว่าเมื่อใดก็ตาม ลูกค้าจะต้องมีสิทธิการใช้งานจากการสมัครเพิ่มเติมสำหรับ</w:t>
      </w:r>
      <w:r>
        <w:fldChar w:fldCharType="begin"/>
      </w:r>
      <w:r>
        <w:instrText xml:space="preserve"> AutoTextList   \s NoStyle \t "</w:instrText>
      </w:r>
      <w:r>
        <w:instrText>เธรดฮาร์ดแวร์ หมายถึงแกนประมวลผลทางกายภาพ</w:instrText>
      </w:r>
      <w:r>
        <w:instrText xml:space="preserve">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>ที่เพิ่มเข้ามาแต่ละเธรดซึ่งมีการแมปเข้ากับ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</w:instrText>
      </w:r>
      <w:r>
        <w:instrText xml:space="preserve">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 xml:space="preserve">นั้นๆ 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2.2 Power BI Report Server – </w:t>
      </w:r>
      <w:r>
        <w:t>การแบ่งปันเนื้อหา</w:t>
      </w:r>
    </w:p>
    <w:p w:rsidR="00E8029B" w:rsidRDefault="00DA7BC9">
      <w:pPr>
        <w:pStyle w:val="ProductList-Body"/>
      </w:pPr>
      <w:r>
        <w:t xml:space="preserve">Power BI Pro User SL </w:t>
      </w:r>
      <w:r>
        <w:t xml:space="preserve">เป็นสิ่งที่จำเป็นต้องมีในการเผยแพร่รายงาน Power BI ที่ใช้ร่วมกันโดยการใช้ Power BI Report Server 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2.3 SQL Server Technology</w:t>
      </w:r>
    </w:p>
    <w:p w:rsidR="00E8029B" w:rsidRDefault="00DA7BC9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ที่รวมอยู่ใน Power BI Report Server 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หนึ่งสภาพแวดล้อมเพื่อวัตถุประสงค์ที่จำกัดในการ</w:t>
      </w:r>
      <w:r>
        <w:t xml:space="preserve">สนับสนุน Power BI Report Server และผลิตภัณฑ์อื่นใดที่มีซอฟต์แวร์ SQL Server Database อยู่  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305" w:name="_Sec1209"/>
      <w:r>
        <w:t>Kaizala</w:t>
      </w:r>
      <w:bookmarkEnd w:id="305"/>
      <w:r>
        <w:fldChar w:fldCharType="begin"/>
      </w:r>
      <w:r>
        <w:instrText xml:space="preserve"> TC "</w:instrText>
      </w:r>
      <w:bookmarkStart w:id="306" w:name="_Toc488909982"/>
      <w:r>
        <w:instrText>Kaizala</w:instrText>
      </w:r>
      <w:bookmarkEnd w:id="306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307" w:name="_Sec1210"/>
      <w:r>
        <w:t xml:space="preserve">1. </w:t>
      </w:r>
      <w:r>
        <w:t>ความพร้อมให้บริการของโปรแกรม</w:t>
      </w:r>
      <w:bookmarkEnd w:id="3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96"/>
        <w:gridCol w:w="923"/>
        <w:gridCol w:w="782"/>
        <w:gridCol w:w="805"/>
        <w:gridCol w:w="708"/>
        <w:gridCol w:w="835"/>
        <w:gridCol w:w="829"/>
        <w:gridCol w:w="805"/>
        <w:gridCol w:w="80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none" w:sz="4" w:space="0" w:color="7F7F7F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Kaizala</w:t>
            </w:r>
            <w:r>
              <w:fldChar w:fldCharType="begin"/>
            </w:r>
            <w:r>
              <w:instrText xml:space="preserve"> XE "Kaizala"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none" w:sz="4" w:space="0" w:color="7F7F7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308" w:name="_Sec1211"/>
      <w:r>
        <w:t xml:space="preserve">2. </w:t>
      </w:r>
      <w:r>
        <w:t>เงื่อนไขผลิตภัณฑ์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</w:instrText>
            </w:r>
            <w:r>
              <w:instrText xml:space="preserve">d Annual Commitment) </w:instrText>
            </w:r>
            <w:r>
              <w:instrText xml:space="preserve">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2.1 </w:t>
      </w:r>
      <w:r>
        <w:t>พื้นที่ที่ให้บริการ</w:t>
      </w:r>
    </w:p>
    <w:p w:rsidR="00E8029B" w:rsidRDefault="00DA7BC9">
      <w:pPr>
        <w:pStyle w:val="ProductList-Body"/>
      </w:pPr>
      <w:r>
        <w:t xml:space="preserve">Kaizala </w:t>
      </w:r>
      <w:r>
        <w:t>จะมีให้เฉพาะในอินเดียเท่านั้น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309" w:name="_Sec1206"/>
      <w:r>
        <w:lastRenderedPageBreak/>
        <w:t>Microsoft Cloud App Security</w:t>
      </w:r>
      <w:bookmarkEnd w:id="309"/>
      <w:r>
        <w:fldChar w:fldCharType="begin"/>
      </w:r>
      <w:r>
        <w:instrText xml:space="preserve"> TC "</w:instrText>
      </w:r>
      <w:bookmarkStart w:id="310" w:name="_Toc488909983"/>
      <w:r>
        <w:instrText>Microsoft Cloud App Security</w:instrText>
      </w:r>
      <w:bookmarkEnd w:id="310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311" w:name="_Sec1207"/>
      <w:r>
        <w:t xml:space="preserve">1. </w:t>
      </w:r>
      <w:r>
        <w:t>ความพร้อมให้บริการของโปรแกรม</w:t>
      </w:r>
      <w:bookmarkEnd w:id="3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98"/>
        <w:gridCol w:w="922"/>
        <w:gridCol w:w="787"/>
        <w:gridCol w:w="804"/>
        <w:gridCol w:w="707"/>
        <w:gridCol w:w="834"/>
        <w:gridCol w:w="828"/>
        <w:gridCol w:w="804"/>
        <w:gridCol w:w="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Cloud App Security</w:t>
            </w:r>
            <w:r>
              <w:fldChar w:fldCharType="begin"/>
            </w:r>
            <w:r>
              <w:instrText xml:space="preserve"> XE "Microsoft Cloud App Securi</w:instrText>
            </w:r>
            <w:r>
              <w:instrText xml:space="preserve">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7F7F7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Cloud App Security K</w:t>
            </w:r>
            <w:r>
              <w:fldChar w:fldCharType="begin"/>
            </w:r>
            <w:r>
              <w:instrText xml:space="preserve"> XE "Microsoft Cloud App Security K"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7F7F7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SubSection"/>
        <w:outlineLvl w:val="3"/>
      </w:pPr>
      <w:bookmarkStart w:id="312" w:name="_Sec1208"/>
      <w:r>
        <w:t xml:space="preserve">2. </w:t>
      </w:r>
      <w:r>
        <w:t>เงื่อนไขผลิตภัณฑ์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</w:t>
            </w:r>
            <w:r>
              <w:rPr>
                <w:color w:val="0563C1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Operations Management and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</w:instrText>
            </w:r>
            <w:r>
              <w:instrText xml:space="preserve">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</w:instrText>
            </w:r>
            <w:r>
              <w:instrText xml:space="preserve">lment for Education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</w:instrText>
            </w:r>
            <w:r>
              <w:instrText xml:space="preserve">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</w:instrText>
            </w:r>
            <w:r>
              <w:instrText xml:space="preserve">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313" w:name="_Sec630"/>
      <w:r>
        <w:t>Microsoft Intune</w:t>
      </w:r>
      <w:bookmarkEnd w:id="313"/>
      <w:r>
        <w:fldChar w:fldCharType="begin"/>
      </w:r>
      <w:r>
        <w:instrText xml:space="preserve"> TC "</w:instrText>
      </w:r>
      <w:bookmarkStart w:id="314" w:name="_Toc488909984"/>
      <w:r>
        <w:instrText>Microsoft Intune</w:instrText>
      </w:r>
      <w:bookmarkEnd w:id="314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315" w:name="_Sec714"/>
      <w:r>
        <w:t xml:space="preserve">1. </w:t>
      </w:r>
      <w:r>
        <w:t>ความพร้อมให้บริการของโปรแกรม</w:t>
      </w:r>
      <w:bookmarkEnd w:id="3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98"/>
        <w:gridCol w:w="922"/>
        <w:gridCol w:w="787"/>
        <w:gridCol w:w="804"/>
        <w:gridCol w:w="707"/>
        <w:gridCol w:w="834"/>
        <w:gridCol w:w="828"/>
        <w:gridCol w:w="804"/>
        <w:gridCol w:w="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</w:instrText>
            </w:r>
            <w:r>
              <w:instrText xml:space="preserve">icrosoft Intune" </w:instrText>
            </w:r>
            <w:r>
              <w:fldChar w:fldCharType="end"/>
            </w:r>
            <w:r>
              <w:t xml:space="preserve"> (User SL, Device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 xml:space="preserve">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Microsoft Intune User SL Add-on Extra Storage 1 GB</w:t>
            </w:r>
            <w:r>
              <w:fldChar w:fldCharType="begin"/>
            </w:r>
            <w:r>
              <w:instrText xml:space="preserve"> XE "Microsoft Intune User SL Add-on Extra Storage 1 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900" w:type="dxa"/>
            <w:tcBorders>
              <w:top w:val="dashed" w:sz="4" w:space="0" w:color="949494"/>
              <w:left w:val="none" w:sz="4" w:space="0" w:color="6E6E6E"/>
              <w:bottom w:val="dashed" w:sz="4" w:space="0" w:color="949494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Intune for EDU (Device SL)</w:t>
            </w:r>
          </w:p>
        </w:tc>
        <w:tc>
          <w:tcPr>
            <w:tcW w:w="980" w:type="dxa"/>
            <w:tcBorders>
              <w:top w:val="dashed" w:sz="4" w:space="0" w:color="949494"/>
              <w:left w:val="none" w:sz="4" w:space="0" w:color="6E6E6E"/>
              <w:bottom w:val="dashed" w:sz="4" w:space="0" w:color="949494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4900" w:type="dxa"/>
            <w:tcBorders>
              <w:top w:val="dashed" w:sz="4" w:space="0" w:color="949494"/>
              <w:left w:val="none" w:sz="4" w:space="0" w:color="6E6E6E"/>
              <w:bottom w:val="dashed" w:sz="4" w:space="0" w:color="B7B7B7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Intune for EDU</w:t>
            </w:r>
            <w:r>
              <w:fldChar w:fldCharType="begin"/>
            </w:r>
            <w:r>
              <w:instrText xml:space="preserve"> XE "Microsoft Intune for EDU"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dashed" w:sz="4" w:space="0" w:color="949494"/>
              <w:left w:val="none" w:sz="4" w:space="0" w:color="6E6E6E"/>
              <w:bottom w:val="dashed" w:sz="4" w:space="0" w:color="B7B7B7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E8029B">
        <w:tc>
          <w:tcPr>
            <w:tcW w:w="4900" w:type="dxa"/>
            <w:tcBorders>
              <w:top w:val="dashed" w:sz="4" w:space="0" w:color="B7B7B7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Intune for EDU Add-on</w:t>
            </w:r>
            <w:r>
              <w:fldChar w:fldCharType="begin"/>
            </w:r>
            <w:r>
              <w:instrText xml:space="preserve"> XE "Microsoft Intune for EDU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dashed" w:sz="4" w:space="0" w:color="B7B7B7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316" w:name="_Sec769"/>
      <w:r>
        <w:t xml:space="preserve">2. </w:t>
      </w:r>
      <w:r>
        <w:t>เงื่อนไขผลิตภัณฑ์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ข้อกำหนดการให้บริการ: ข้อกำหนดและเงื่อนไขที่ใช้บังคับกับการใช้ผลิตภัณฑ์ Online Service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3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</w:instrText>
            </w:r>
            <w:r>
              <w:instrText xml:space="preserve">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</w:instrText>
            </w:r>
            <w:r>
              <w:instrText xml:space="preserve">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(ยกเว้น Microsoft Intune for EDU (Device SL))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การลดที่มีสิทธิ (SCE): ทั้งหมด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</w:instrText>
            </w:r>
            <w:r>
              <w:instrText xml:space="preserve">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</w:instrText>
            </w:r>
            <w:r>
              <w:instrText xml:space="preserve">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</w:t>
            </w:r>
            <w:r>
              <w:rPr>
                <w:color w:val="0563C1"/>
              </w:rPr>
              <w:t>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>2.1 Microsoft Intune for EDU (Device SL)</w:t>
      </w:r>
    </w:p>
    <w:p w:rsidR="00E8029B" w:rsidRDefault="00DA7BC9">
      <w:pPr>
        <w:pStyle w:val="ProductList-SubClauseHeading"/>
        <w:outlineLvl w:val="5"/>
      </w:pPr>
      <w:r>
        <w:t xml:space="preserve">2.1.1 </w:t>
      </w:r>
      <w:r>
        <w:t>ความพร้อมให้บริการ</w:t>
      </w:r>
    </w:p>
    <w:p w:rsidR="00E8029B" w:rsidRDefault="00DA7BC9">
      <w:pPr>
        <w:pStyle w:val="ProductList-BodyIndented"/>
      </w:pPr>
      <w:r>
        <w:t xml:space="preserve">Microsoft Intune for EDU (Device SL) </w:t>
      </w:r>
      <w:r>
        <w:t xml:space="preserve">จะยังมีให้ผ่านทางข้อตกลงระบบคลาวด์ของ Microsoft (MCA) ด้วย 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2.1.2 </w:t>
      </w:r>
      <w:r>
        <w:t>ระยะเวลา</w:t>
      </w:r>
    </w:p>
    <w:p w:rsidR="00E8029B" w:rsidRDefault="00DA7BC9">
      <w:pPr>
        <w:pStyle w:val="ProductList-BodyIndented"/>
      </w:pPr>
      <w:r>
        <w:t>การสมัครใช้งาน Microsoft Intune for EDU (Device SL) (“Intune Device SL”) จะมีระยะเวลาหกปีนับจากวันที่สั่งซื้อ หาก Intune Device SL มีระยะเวลาเกินไปกว่าการสิ้นอายุของข้อตกลง Volume License ของลูกค้า ซึ่งมีการซื้อ Intune Device SL นั้นมา ข้อกำหนดของข้อตกลงดั</w:t>
      </w:r>
      <w:r>
        <w:t>งกล่าวก็จะยังคงมีผลใช้บังคับต่อไปตามที่จำเป็นในระหว่างระยะเวลาของ Intune Device SL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5"/>
      </w:pPr>
      <w:r>
        <w:t xml:space="preserve">2.1.3 </w:t>
      </w:r>
      <w:r>
        <w:t>การโอนต่อ</w:t>
      </w:r>
    </w:p>
    <w:p w:rsidR="00E8029B" w:rsidRDefault="00DA7BC9">
      <w:pPr>
        <w:pStyle w:val="ProductList-BodyIndented"/>
      </w:pPr>
      <w:r>
        <w:t>การสมัครใช้งาน Microsoft Intune for EDU (Device SL) จะสามารถโอนต่อไปยังอุปกรณ์ใหม่ที่เป็นรุ่นเดียวกันได้ (หรืออุปกรณ์เปลี่ยนใหม่ที่เทียบเท่ากันซึ่งผู้ผลิตจั</w:t>
      </w:r>
      <w:r>
        <w:t>ดไว้ให้) เฉพาะเมื่อเกิดข้อผิดพลาดของฮาร์ดแวร์อย่างถาวรในอุปกรณ์ซึ่งก่อนหน้านี้มีการโอน Intune Device SL ไปให้เท่านั้น</w:t>
      </w:r>
    </w:p>
    <w:p w:rsidR="00E8029B" w:rsidRDefault="00E8029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Offering2HeadingNoBorder"/>
        <w:outlineLvl w:val="2"/>
      </w:pPr>
      <w:bookmarkStart w:id="317" w:name="_Sec672"/>
      <w:r>
        <w:lastRenderedPageBreak/>
        <w:t xml:space="preserve">Microsoft </w:t>
      </w:r>
      <w:r>
        <w:t>Learning</w:t>
      </w:r>
      <w:bookmarkEnd w:id="317"/>
      <w:r>
        <w:fldChar w:fldCharType="begin"/>
      </w:r>
      <w:r>
        <w:instrText xml:space="preserve"> TC "</w:instrText>
      </w:r>
      <w:bookmarkStart w:id="318" w:name="_Toc488909985"/>
      <w:r>
        <w:instrText>Microsoft Learning</w:instrText>
      </w:r>
      <w:bookmarkEnd w:id="318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319" w:name="_Sec728"/>
      <w:r>
        <w:t xml:space="preserve">1. </w:t>
      </w:r>
      <w:r>
        <w:t>ความพร้อมให้บริการของโปรแกรม</w:t>
      </w:r>
      <w:bookmarkEnd w:id="3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2"/>
        <w:gridCol w:w="817"/>
        <w:gridCol w:w="782"/>
        <w:gridCol w:w="801"/>
        <w:gridCol w:w="705"/>
        <w:gridCol w:w="833"/>
        <w:gridCol w:w="826"/>
        <w:gridCol w:w="801"/>
        <w:gridCol w:w="78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 xml:space="preserve">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Subs</w:instrText>
            </w:r>
            <w:r>
              <w:instrText xml:space="preserve">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</w:instrText>
            </w:r>
            <w:r>
              <w:instrText xml:space="preserve">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Learning Imagine Academy</w:t>
            </w:r>
            <w:r>
              <w:fldChar w:fldCharType="begin"/>
            </w:r>
            <w:r>
              <w:instrText xml:space="preserve"> XE "Microsoft Learning Imagine Academy"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Learning MTA/MCA Certification 125 Exam Site License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Learning MTA/MCA Certification 125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Learning MOS/MCE Certification 125 Exam Site License</w:t>
            </w:r>
            <w:r>
              <w:fldChar w:fldCharType="begin"/>
            </w:r>
            <w:r>
              <w:instrText xml:space="preserve"> XE "Microsoft Learning MOS/MCE Certification 125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</w:instrText>
            </w:r>
            <w:r>
              <w:instrText xml:space="preserve">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Learning MOS/MTA/MCE Certification 500 Exam Site License</w:t>
            </w:r>
            <w:r>
              <w:fldChar w:fldCharType="begin"/>
            </w:r>
            <w:r>
              <w:instrText xml:space="preserve"> XE "Microsoft Learning MOS/MTA/MCE Certification 500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320" w:name="_Sec783"/>
      <w:r>
        <w:t xml:space="preserve">2. </w:t>
      </w:r>
      <w:r>
        <w:t>เงื่อนไขผลิตภัณฑ์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4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</w:t>
            </w:r>
            <w:r>
              <w:rPr>
                <w:color w:val="404040"/>
              </w:rPr>
              <w:t>ลาที่ต่อออกไปที่มีสิทธิ: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2.1 </w:t>
      </w:r>
      <w:r>
        <w:t>บัตรกำนัล</w:t>
      </w:r>
    </w:p>
    <w:p w:rsidR="00E8029B" w:rsidRDefault="00DA7BC9">
      <w:pPr>
        <w:pStyle w:val="ProductList-Body"/>
      </w:pPr>
      <w:r>
        <w:t xml:space="preserve">บัตรกำนัลจะให้ไว้เมื่อมีการซื้อและจะสิ้นอายุในเวลา 12 เดือนนับจากวันที่ซื้อ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2.2 </w:t>
      </w:r>
      <w:r>
        <w:t xml:space="preserve">สิทธิการใช้งานสถานที่ทดสอบ Microsoft Office Specialist (MOS), Microsoft Technology Associate (MTA) </w:t>
      </w:r>
      <w:r>
        <w:t>และ Microsoft Certification Educator (MCE)</w:t>
      </w:r>
    </w:p>
    <w:p w:rsidR="00E8029B" w:rsidRDefault="00DA7BC9">
      <w:pPr>
        <w:pStyle w:val="ProductList-Body"/>
      </w:pPr>
      <w:r>
        <w:t>ลูกค้าจะต้องเป็นศูนย์ทดสอบ Certiport/Pearson VUE ที่ได้รับอนุญาตให้จัดทำการทดสอบ MOS หรือ MTA 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</w:t>
      </w:r>
      <w:r>
        <w:rPr>
          <w:color w:val="0563C1"/>
        </w:rPr>
        <w:t>ารใช้งาน</w:t>
      </w:r>
      <w:r>
        <w:fldChar w:fldCharType="end"/>
      </w:r>
      <w:r>
        <w:t xml:space="preserve">สถานที่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สถานที่จะสิ้นอายุลงในเวลา 12 เดือนนับจากวันที่ซื้อ การทดสอบใดๆ ที่ไม่ได้ส่งมอบเมื่อสิ้นสุดระยะเวลาจะถูกริบ ลูกค้า</w:t>
      </w:r>
      <w:r>
        <w:t>ที่เป็นสถาบันการศึกษาจะสามารถส่งมอบการทดสอบตามสิทธิการใช้งานในสถานที่ให้กับคณาจารย์และนักศึกษาที่ลงทะเบียนของตนได้เท่านั้น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2HeadingNoBorder"/>
        <w:outlineLvl w:val="2"/>
      </w:pPr>
      <w:bookmarkStart w:id="321" w:name="_Sec1148"/>
      <w:r>
        <w:t xml:space="preserve">Minecraft: </w:t>
      </w:r>
      <w:r>
        <w:t>Education Edition</w:t>
      </w:r>
      <w:bookmarkEnd w:id="321"/>
      <w:r>
        <w:fldChar w:fldCharType="begin"/>
      </w:r>
      <w:r>
        <w:instrText xml:space="preserve"> TC "</w:instrText>
      </w:r>
      <w:bookmarkStart w:id="322" w:name="_Toc488909986"/>
      <w:r>
        <w:instrText>Minecraft: Education Edition</w:instrText>
      </w:r>
      <w:bookmarkEnd w:id="322"/>
      <w:r>
        <w:instrText>" \l 3</w:instrText>
      </w:r>
      <w:r>
        <w:fldChar w:fldCharType="end"/>
      </w:r>
    </w:p>
    <w:p w:rsidR="00E8029B" w:rsidRDefault="00DA7BC9">
      <w:pPr>
        <w:pStyle w:val="ProductList-Offering1SubSection"/>
        <w:outlineLvl w:val="3"/>
      </w:pPr>
      <w:bookmarkStart w:id="323" w:name="_Sec1149"/>
      <w:r>
        <w:t xml:space="preserve">1. </w:t>
      </w:r>
      <w:r>
        <w:t>ความพร้อมให้บริการของโปรแกรม</w:t>
      </w:r>
      <w:bookmarkEnd w:id="3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0"/>
        <w:gridCol w:w="818"/>
        <w:gridCol w:w="778"/>
        <w:gridCol w:w="803"/>
        <w:gridCol w:w="706"/>
        <w:gridCol w:w="834"/>
        <w:gridCol w:w="827"/>
        <w:gridCol w:w="803"/>
        <w:gridCol w:w="81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</w:instrText>
            </w:r>
            <w:r>
              <w:instrText xml:space="preserve">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8029B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rPr>
                <w:color w:val="000000"/>
              </w:rPr>
              <w:t>Minecraft: Education Edition</w:t>
            </w:r>
            <w:r>
              <w:fldChar w:fldCharType="begin"/>
            </w:r>
            <w:r>
              <w:instrText xml:space="preserve"> XE "Minecraft: Education Edition"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E8029B" w:rsidRDefault="00DA7BC9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E8029B" w:rsidRDefault="00DA7BC9">
      <w:pPr>
        <w:pStyle w:val="ProductList-Offering1SubSection"/>
        <w:outlineLvl w:val="3"/>
      </w:pPr>
      <w:bookmarkStart w:id="324" w:name="_Sec1150"/>
      <w:r>
        <w:t xml:space="preserve">2. </w:t>
      </w:r>
      <w:r>
        <w:t>เงื่อนไขผลิตภัณฑ์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4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การลดที่มีสิ</w:t>
            </w:r>
            <w:r>
              <w:rPr>
                <w:color w:val="404040"/>
              </w:rPr>
              <w:t>ทธิ (SCE): N/A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DA7BC9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4"/>
      </w:pPr>
      <w:r>
        <w:t xml:space="preserve">2.1 </w:t>
      </w:r>
      <w:r>
        <w:t>สิทธิของข้อเสนอสำหรับนักเรียนที่ไม่มีค่าธรรมเนียม</w:t>
      </w:r>
    </w:p>
    <w:p w:rsidR="00E8029B" w:rsidRDefault="00DA7BC9">
      <w:pPr>
        <w:pStyle w:val="ProductList-Body"/>
      </w:pPr>
      <w:r>
        <w:t>สถาบันสามารถรับสิทธิการใช้งาน Minecraft: Education Edition ได้โดยไม่มีค่าธรรมเนียมสำหรับนักเรียนของสถาบัน หากได้ซื้อสิทธิการใช้งานข้อเสนอสำหรับคณาจารย์ของ Minecraft: Education Edition สำหรับคณาจารย์และเจ้าหน้าที่ของสถาบัน สิทธิการใช้งานที่ไดรับตามวิธีการนี</w:t>
      </w:r>
      <w:r>
        <w:t>้ไม่มีถือว่าเป็นการปฏิบัติตามข้อกำหนดคำสั่งซื้อใดๆ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E8029B">
      <w:pPr>
        <w:sectPr w:rsidR="00E8029B">
          <w:headerReference w:type="default" r:id="rId142"/>
          <w:footerReference w:type="default" r:id="rId14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8029B" w:rsidRDefault="00DA7BC9">
      <w:pPr>
        <w:pStyle w:val="ProductList-SectionHeading"/>
        <w:pageBreakBefore/>
        <w:outlineLvl w:val="0"/>
      </w:pPr>
      <w:bookmarkStart w:id="325" w:name="_Sec549"/>
      <w:bookmarkEnd w:id="211"/>
      <w:r>
        <w:lastRenderedPageBreak/>
        <w:t>อภิธานศัพท์</w:t>
      </w:r>
      <w:r>
        <w:fldChar w:fldCharType="begin"/>
      </w:r>
      <w:r>
        <w:instrText xml:space="preserve"> TC "</w:instrText>
      </w:r>
      <w:bookmarkStart w:id="326" w:name="_Toc488909987"/>
      <w:r>
        <w:instrText>อภิธานศัพท์</w:instrText>
      </w:r>
      <w:bookmarkEnd w:id="326"/>
      <w:r>
        <w:instrText>" \l 1</w:instrText>
      </w:r>
      <w:r>
        <w:fldChar w:fldCharType="end"/>
      </w:r>
    </w:p>
    <w:p w:rsidR="00E8029B" w:rsidRDefault="00DA7BC9">
      <w:pPr>
        <w:pStyle w:val="ProductList-Offering1Heading"/>
        <w:outlineLvl w:val="1"/>
      </w:pPr>
      <w:bookmarkStart w:id="327" w:name="_Sec550"/>
      <w:r>
        <w:t>แอตทริบิวต์</w:t>
      </w:r>
      <w:bookmarkEnd w:id="327"/>
      <w:r>
        <w:fldChar w:fldCharType="begin"/>
      </w:r>
      <w:r>
        <w:instrText xml:space="preserve"> TC "</w:instrText>
      </w:r>
      <w:bookmarkStart w:id="328" w:name="_Toc488909988"/>
      <w:r>
        <w:instrText>แอตทริบิวต์</w:instrText>
      </w:r>
      <w:bookmarkEnd w:id="328"/>
      <w:r>
        <w:instrText>" \l 2</w:instrText>
      </w:r>
      <w:r>
        <w:fldChar w:fldCharType="end"/>
      </w:r>
    </w:p>
    <w:p w:rsidR="00E8029B" w:rsidRDefault="00DA7BC9">
      <w:pPr>
        <w:pStyle w:val="ProductList-BodySpaced"/>
      </w:pPr>
      <w:r>
        <w:t>แอตทริบิวต์จะระบุอยู่ในตารางในรายการผลิตภัณฑ์แต่ละรายการ และระบุถึงสิทธิหรือเงื่อนไขที่ใช้บังคับกับผลิตภัณฑ์</w:t>
      </w:r>
    </w:p>
    <w:p w:rsidR="00E8029B" w:rsidRDefault="00E8029B">
      <w:pPr>
        <w:pStyle w:val="ProductList-BodySpaced"/>
      </w:pPr>
    </w:p>
    <w:p w:rsidR="00E8029B" w:rsidRDefault="00DA7BC9">
      <w:pPr>
        <w:pStyle w:val="ProductList-BodySpaced"/>
      </w:pPr>
      <w:r>
        <w:rPr>
          <w:b/>
          <w:color w:val="00188F"/>
        </w:rPr>
        <w:t>ซอฟต์แวร์เพิ่มเติมมีดังนี้</w:t>
      </w:r>
      <w:r>
        <w:t xml:space="preserve"> </w:t>
      </w:r>
      <w:r>
        <w:t>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</w:t>
      </w:r>
    </w:p>
    <w:p w:rsidR="00E8029B" w:rsidRDefault="00DA7BC9">
      <w:pPr>
        <w:pStyle w:val="ProductList-BodySpaced"/>
      </w:pPr>
      <w:r>
        <w:rPr>
          <w:b/>
          <w:color w:val="00188F"/>
        </w:rPr>
        <w:t>ข้อกำหนด Client Access</w:t>
      </w:r>
      <w:r>
        <w:t xml:space="preserve">: </w:t>
      </w:r>
      <w:r>
        <w:t>ระบุว่าผลิตภัณฑ์เซิร์ฟเวอร์กำหนดให้ต้องใช้ CAL สำหรับการเข้าใช้โดยผู้ใช้และอุปกรณ์หรือไม่</w:t>
      </w:r>
    </w:p>
    <w:p w:rsidR="00E8029B" w:rsidRDefault="00DA7BC9">
      <w:pPr>
        <w:pStyle w:val="ProductList-BodySpaced"/>
      </w:pPr>
      <w:r>
        <w:rPr>
          <w:b/>
          <w:color w:val="00188F"/>
        </w:rPr>
        <w:t>การกู้คืนจากความเสียหาย</w:t>
      </w:r>
      <w:r>
        <w:t xml:space="preserve">: </w:t>
      </w:r>
      <w:r>
        <w:t>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</w:t>
      </w:r>
      <w:hyperlink w:anchor="_Sec588">
        <w:r>
          <w:rPr>
            <w:color w:val="00467F"/>
            <w:u w:val="single"/>
          </w:rPr>
          <w:t>เซิร์ฟเวอร์ – Disaster Recovery Rights</w:t>
        </w:r>
      </w:hyperlink>
      <w:r>
        <w:t xml:space="preserve"> </w:t>
      </w:r>
      <w:r>
        <w:t>ของ</w:t>
      </w:r>
      <w:hyperlink w:anchor="_Sec564">
        <w:r>
          <w:rPr>
            <w:color w:val="00467F"/>
            <w:u w:val="single"/>
          </w:rPr>
          <w:t>ภา</w:t>
        </w:r>
        <w:r>
          <w:rPr>
            <w:color w:val="00467F"/>
            <w:u w:val="single"/>
          </w:rPr>
          <w:t>คผนวก B</w:t>
        </w:r>
      </w:hyperlink>
      <w:r>
        <w:t xml:space="preserve"> – Software Assurance</w:t>
      </w:r>
    </w:p>
    <w:p w:rsidR="00E8029B" w:rsidRDefault="00DA7BC9">
      <w:pPr>
        <w:pStyle w:val="ProductList-BodySpaced"/>
      </w:pPr>
      <w:r>
        <w:rPr>
          <w:b/>
          <w:color w:val="00188F"/>
        </w:rPr>
        <w:t>รุ่นที่ต่ำลง</w:t>
      </w:r>
      <w:r>
        <w:t xml:space="preserve">: </w:t>
      </w:r>
      <w:r>
        <w:t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</w:t>
      </w:r>
    </w:p>
    <w:p w:rsidR="00E8029B" w:rsidRDefault="00DA7BC9">
      <w:pPr>
        <w:pStyle w:val="ProductList-BodySpaced"/>
      </w:pPr>
      <w:r>
        <w:rPr>
          <w:b/>
          <w:color w:val="00188F"/>
        </w:rPr>
        <w:t>ระยะเวลาที่ต</w:t>
      </w:r>
      <w:r>
        <w:rPr>
          <w:b/>
          <w:color w:val="00188F"/>
        </w:rPr>
        <w:t>่อออกไปที่มีสิทธิ</w:t>
      </w:r>
      <w:r>
        <w:t xml:space="preserve">: Online services </w:t>
      </w:r>
      <w:r>
        <w:t>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</w:t>
      </w:r>
    </w:p>
    <w:p w:rsidR="00E8029B" w:rsidRDefault="00DA7BC9">
      <w:pPr>
        <w:pStyle w:val="ProductList-BodySpaced"/>
      </w:pPr>
      <w:r>
        <w:rPr>
          <w:b/>
          <w:color w:val="00188F"/>
        </w:rPr>
        <w:t>ข้อกำหนดการเข้าถึงของผู้ใช้ภายนอก</w:t>
      </w:r>
      <w:r>
        <w:t xml:space="preserve">: </w:t>
      </w:r>
      <w:r>
        <w:t>ระบุข้อกำหนดสิทธิการใช้งานนั้นๆ หรือตัวเลือกสำหรับการเข้าถึงโดย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 xml:space="preserve">ผู้ใช้ภายนอก 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ผู้ใช้ภายนอก</w:t>
      </w:r>
      <w:r>
        <w:fldChar w:fldCharType="end"/>
      </w:r>
    </w:p>
    <w:p w:rsidR="00E8029B" w:rsidRDefault="00DA7BC9">
      <w:pPr>
        <w:pStyle w:val="ProductList-BodySpaced"/>
      </w:pPr>
      <w:r>
        <w:rPr>
          <w:b/>
          <w:color w:val="00188F"/>
        </w:rPr>
        <w:t>สิทธิการใช้แทนที่เมื่อเกิดข้อผิดพลาด</w:t>
      </w:r>
      <w:r>
        <w:t xml:space="preserve">: </w:t>
      </w:r>
      <w:r>
        <w:t>สิทธิประโยชน์ของ</w:t>
      </w:r>
      <w:r>
        <w:t xml:space="preserve"> SA </w:t>
      </w:r>
      <w:r>
        <w:t>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</w:instrText>
      </w:r>
      <w:r>
        <w:instrText xml:space="preserve">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โดยคาดหมายเหตุการณ์การใช้แทนที่เมื่อเกิดข้อผิดพลาด อินสแตนซ์สำหรับใช้แทนที่เมื่อเกิดข้อผิดพลาดอาจมีการใช้งานใน </w:t>
      </w:r>
      <w:r>
        <w:fldChar w:fldCharType="begin"/>
      </w:r>
      <w:r>
        <w:instrText xml:space="preserve"> AutoTextList   \s NoSt</w:instrText>
      </w:r>
      <w:r>
        <w:instrText xml:space="preserve">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ที่แยกต่างหากบน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</w:instrText>
      </w:r>
      <w:r>
        <w:instrText xml:space="preserve">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หรือบน</w:t>
      </w:r>
      <w:r>
        <w:fldChar w:fldCharType="begin"/>
      </w:r>
      <w:r>
        <w:instrText xml:space="preserve"> AutoTextList   \s NoStyle \t "</w:instrText>
      </w:r>
      <w:r>
        <w:instrText>เซิร์ฟ</w:instrText>
      </w:r>
      <w:r>
        <w:instrText xml:space="preserve">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ที่ต่างกันซึ่งมีไว้เพื่อการใช้ของลูกค้า สิทธิการใช้แทนที่เมื่อเกิดข้อผิดพลาดจะมีผลใช้บังคับเฉพาะในกรณีที่จำนวนสิทธิการใช้งานที่จะต้องใช้ในการใช้งานอินสแตนซ์สำหรับใช้</w:t>
      </w:r>
      <w:r>
        <w:t>แทนที่เมื่อเกิดข้อผิดพลาดไม่ได้เกินจำนวนสิทธิการใช้งานที่จะต้องใช้ในการใช้งานอินสแตนซ์ในการผลิตที่เกี่ยวข้อง สิทธิประโยชน์ของ SA นี้กำหนดให้ต้องมี SA สำหรับเซิร์ฟเวอร์ที่ได้รับสิทธิการใช้งานและสิทธิการใช้งานการเข้าถึง หากมี</w:t>
      </w:r>
    </w:p>
    <w:p w:rsidR="00E8029B" w:rsidRDefault="00DA7BC9">
      <w:pPr>
        <w:pStyle w:val="ProductList-BodySpaced"/>
      </w:pPr>
      <w:r>
        <w:rPr>
          <w:b/>
          <w:color w:val="00188F"/>
        </w:rPr>
        <w:t>ระบบ Cloud สำหรับชุมชนของรัฐบาล (สหรัฐอเมริกาเท่านั้น)</w:t>
      </w:r>
      <w:r>
        <w:t xml:space="preserve">: Online Services </w:t>
      </w:r>
      <w:r>
        <w:t>ที่จัดไว้ให้เฉพาะสำหรับชุมชนแต่เพียงผู้เดียว สิทธิการใช้บริการ Government Community Cloud จะเทียบเท่ากับสิทธิของผู้เช่าหลายรายแบบมาตรฐาน เว้นแต่จะได้ระบุไว้เป็นอย่างอื่น Online Service</w:t>
      </w:r>
      <w:r>
        <w:t xml:space="preserve"> </w:t>
      </w:r>
      <w:r>
        <w:t>ที่มีคุณสมบัติตามที่กำหนดจะถูกนำเสนอเป็นบริการ Government Community Cloud และบริการ Non-Government Community Cloud ทั้งนี้ สามารถเตรียมลูกค้าเป็นประเภทใดประเภทหนึ่งได้ แต่ไม่ใช่รวมกันจากทั้งสองประเภท Online Services ที่กำหนดเป็น Government Community Cloud</w:t>
      </w:r>
      <w:r>
        <w:t xml:space="preserve"> </w:t>
      </w:r>
      <w:r>
        <w:t xml:space="preserve">จะไม่สามารถปรับใช้ในโดเมนเดียวกันกับบริการประเภท Non-Government Community Cloud โดยเฉพาะได้ </w:t>
      </w:r>
    </w:p>
    <w:p w:rsidR="00E8029B" w:rsidRDefault="00DA7BC9">
      <w:pPr>
        <w:pStyle w:val="ProductList-BodySpaced"/>
      </w:pPr>
      <w:r>
        <w:rPr>
          <w:b/>
          <w:color w:val="00188F"/>
        </w:rPr>
        <w:t>เทคโนโลยีที่รวมอยู่</w:t>
      </w:r>
      <w:r>
        <w:t xml:space="preserve">: </w:t>
      </w:r>
      <w:r>
        <w:t>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</w:t>
      </w:r>
    </w:p>
    <w:p w:rsidR="00E8029B" w:rsidRDefault="00DA7BC9">
      <w:pPr>
        <w:pStyle w:val="ProductList-BodySpaced"/>
      </w:pPr>
      <w:r>
        <w:rPr>
          <w:b/>
          <w:color w:val="00188F"/>
        </w:rPr>
        <w:t>การเปลี่ยนแ</w:t>
      </w:r>
      <w:r>
        <w:rPr>
          <w:b/>
          <w:color w:val="00188F"/>
        </w:rPr>
        <w:t>ปลงสิทธิการใช้งาน</w:t>
      </w:r>
      <w:r>
        <w:t xml:space="preserve">: </w:t>
      </w:r>
      <w:r>
        <w:t>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</w:t>
      </w:r>
      <w:r>
        <w:t>– Software Assurance</w:t>
      </w:r>
    </w:p>
    <w:p w:rsidR="00E8029B" w:rsidRDefault="00DA7BC9">
      <w:pPr>
        <w:pStyle w:val="ProductList-BodySpaced"/>
      </w:pPr>
      <w:r>
        <w:rPr>
          <w:b/>
          <w:color w:val="00188F"/>
        </w:rPr>
        <w:t>ข้อกำหนดสิทธิการใช้งาน</w:t>
      </w:r>
      <w:r>
        <w:t xml:space="preserve">: </w:t>
      </w:r>
      <w:r>
        <w:t>ข้อกำหนดและเงื่อนไขที่ใช้บังคับกับการปรับใช้และการใช้ผลิตภัณฑ์</w:t>
      </w:r>
    </w:p>
    <w:p w:rsidR="00E8029B" w:rsidRDefault="00DA7BC9">
      <w:pPr>
        <w:pStyle w:val="ProductList-BodySpaced"/>
      </w:pPr>
      <w:r>
        <w:rPr>
          <w:b/>
          <w:color w:val="00188F"/>
        </w:rPr>
        <w:t>สิทธิการย้าย</w:t>
      </w:r>
      <w:r>
        <w:t xml:space="preserve">: </w:t>
      </w:r>
      <w:r>
        <w:t xml:space="preserve"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</w:t>
      </w:r>
      <w:r>
        <w:t>ตามที่ระบุไว้ ลูกค้ายังอาจมีสิทธิในการดาวน์เกรดที่ไม่ใช่มาตรฐานในการใช้ผลิตภัณฑ์เดียวกันหรือผลิตภัณฑ์อื่นๆ ในรุ่นก่อนหน้าแทนที่รุ่นที่ได้รับสิทธิการใช้งาน</w:t>
      </w:r>
    </w:p>
    <w:p w:rsidR="00E8029B" w:rsidRDefault="00DA7BC9">
      <w:pPr>
        <w:pStyle w:val="ProductList-BodySpaced"/>
      </w:pPr>
      <w:r>
        <w:rPr>
          <w:b/>
          <w:color w:val="00188F"/>
        </w:rPr>
        <w:t>ข้อกำหนดเบื้องต้น</w:t>
      </w:r>
      <w:r>
        <w:t xml:space="preserve">: </w:t>
      </w:r>
      <w:r>
        <w:t>ระบุว่าจะต้องปฏิบัติตามเงื่อนไขเพิ่มเติมบางอย่างเพื่อซื้อสิทธิการใช้งานสำหรับผลิตภ</w:t>
      </w:r>
      <w:r>
        <w:t>ัณฑ์</w:t>
      </w:r>
    </w:p>
    <w:p w:rsidR="00E8029B" w:rsidRDefault="00DA7BC9">
      <w:pPr>
        <w:pStyle w:val="ProductList-BodySpaced"/>
      </w:pPr>
      <w:r>
        <w:rPr>
          <w:b/>
          <w:color w:val="00188F"/>
        </w:rPr>
        <w:t>ข้อกำหนดเบื้องต้น (SA)</w:t>
      </w:r>
      <w:r>
        <w:t>:</w:t>
      </w:r>
      <w:r>
        <w:t>ระบุว่าจะต้องปฏิบัติตามเงื่อนไขเพิ่มเติมบางอย่างเพื่อซื้อความคุ้มครองของ SA สำหรับผลิตภัณฑ์</w:t>
      </w:r>
    </w:p>
    <w:p w:rsidR="00E8029B" w:rsidRDefault="00DA7BC9">
      <w:pPr>
        <w:pStyle w:val="ProductList-BodySpaced"/>
      </w:pPr>
      <w:r>
        <w:rPr>
          <w:b/>
          <w:color w:val="00188F"/>
        </w:rPr>
        <w:t>รุ่นก่อนหน้า</w:t>
      </w:r>
      <w:r>
        <w:t xml:space="preserve">: </w:t>
      </w:r>
      <w:r>
        <w:t>ผลิตภัณฑ์รุ่นก่อนหน้าและวันที่พร้อมให้บริการของผลิตภัณฑ์นั้น</w:t>
      </w:r>
    </w:p>
    <w:p w:rsidR="00E8029B" w:rsidRDefault="00DA7BC9">
      <w:pPr>
        <w:pStyle w:val="ProductList-BodySpaced"/>
      </w:pPr>
      <w:r>
        <w:rPr>
          <w:b/>
          <w:color w:val="00188F"/>
        </w:rPr>
        <w:t>คำบอกกล่าว</w:t>
      </w:r>
      <w:r>
        <w:t xml:space="preserve">: </w:t>
      </w:r>
      <w:r>
        <w:t>ระบุคำบอกกล่าวที่ใช้บังคับสำหรับผลิตภัณฑ์ โปรดดูร</w:t>
      </w:r>
      <w:r>
        <w:t>ายละเอียดที่หัวข้อคำบอกกล่าวของ</w:t>
      </w:r>
      <w:hyperlink w:anchor="_Sec537">
        <w:r>
          <w:rPr>
            <w:color w:val="00467F"/>
            <w:u w:val="single"/>
          </w:rPr>
          <w:t>ข้อกำหนดสิทธิการใช้งานสากล</w:t>
        </w:r>
      </w:hyperlink>
    </w:p>
    <w:p w:rsidR="00E8029B" w:rsidRDefault="00DA7BC9">
      <w:pPr>
        <w:pStyle w:val="ProductList-BodySpaced"/>
      </w:pPr>
      <w:r>
        <w:rPr>
          <w:b/>
          <w:color w:val="00188F"/>
        </w:rPr>
        <w:t>โปรแกรม Online Subscription</w:t>
      </w:r>
      <w:r>
        <w:t xml:space="preserve">: </w:t>
      </w:r>
      <w:r>
        <w:t>ผลิตภัณฑ์จะมีอยู่ในโปรแกรม Online Subscription</w:t>
      </w:r>
    </w:p>
    <w:p w:rsidR="00E8029B" w:rsidRDefault="00DA7BC9">
      <w:pPr>
        <w:pStyle w:val="ProductList-BodySpaced"/>
      </w:pPr>
      <w:r>
        <w:rPr>
          <w:b/>
          <w:color w:val="00188F"/>
        </w:rPr>
        <w:t>กลุ่มผลิตภัณฑ์</w:t>
      </w:r>
      <w:r>
        <w:t xml:space="preserve">: </w:t>
      </w:r>
      <w:r>
        <w:t>ระบุการจัดกลุ่มผลิตภัณฑ์ที่ผลิตภัณฑ์นั้นๆ อยู่ในกลุ่มเพื่อวัตถุประสงค์ในการก</w:t>
      </w:r>
      <w:r>
        <w:t>ำหนดส่วนลดของการกำหนดราคา กลุ่มผลิตภัณฑ์มีสามประเภท ได้แก่ โปรแกรมประยุกต์ เซิร์ฟเวอร์ และระบบ</w:t>
      </w:r>
    </w:p>
    <w:p w:rsidR="00E8029B" w:rsidRDefault="00DA7BC9">
      <w:pPr>
        <w:pStyle w:val="ProductList-BodySpaced"/>
      </w:pPr>
      <w:r>
        <w:rPr>
          <w:b/>
          <w:color w:val="00188F"/>
        </w:rPr>
        <w:t>ข้อกำหนดสิทธิการใช้งานเฉพาะของผลิตภัณฑ์</w:t>
      </w:r>
      <w:r>
        <w:t xml:space="preserve">: </w:t>
      </w:r>
      <w:r>
        <w:t>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</w:t>
      </w:r>
      <w:r>
        <w:t>ารใช้</w:t>
      </w:r>
    </w:p>
    <w:p w:rsidR="00E8029B" w:rsidRDefault="00DA7BC9">
      <w:pPr>
        <w:pStyle w:val="ProductList-BodySpaced"/>
      </w:pPr>
      <w:r>
        <w:rPr>
          <w:b/>
          <w:color w:val="00188F"/>
        </w:rPr>
        <w:t>การส่งเสริมการขาย</w:t>
      </w:r>
      <w:r>
        <w:t xml:space="preserve">: </w:t>
      </w:r>
      <w:r>
        <w:t>ระบุว่าข้อเสนอที่มีระยะเวลาจำกัดจะใช้บังคับกับผลิตภัณฑ์ตามที่อธิบายไว้ใน</w:t>
      </w:r>
      <w:hyperlink w:anchor="_Sec572">
        <w:r>
          <w:rPr>
            <w:color w:val="00467F"/>
            <w:u w:val="single"/>
          </w:rPr>
          <w:t>ภาคผนวก E</w:t>
        </w:r>
      </w:hyperlink>
      <w:r>
        <w:t xml:space="preserve"> – </w:t>
      </w:r>
      <w:r>
        <w:t>การส่งเสริมการขาย</w:t>
      </w:r>
    </w:p>
    <w:p w:rsidR="00E8029B" w:rsidRDefault="00DA7BC9">
      <w:pPr>
        <w:pStyle w:val="ProductList-BodySpaced"/>
      </w:pPr>
      <w:r>
        <w:rPr>
          <w:b/>
          <w:color w:val="00188F"/>
        </w:rPr>
        <w:t>ข้อยกเว้นของผู้ใช้ที่มีคุณสมบัติตามที่กำหนด (Qualified User)</w:t>
      </w:r>
      <w:r>
        <w:t xml:space="preserve">: </w:t>
      </w:r>
      <w:r>
        <w:t>ข้อยกเว้นที่ใช้บังคับกับผู้ใช้ที่เข้า</w:t>
      </w:r>
      <w:r>
        <w:t xml:space="preserve">ใช้ผลิตภัณฑ์ภายใต้สิทธิการใช้งานหนึ่งในบรรดาสิทธิเหล่านี้เท่านั้น ผู้ใช้เหล่านี้จะได้รับการยกเว้นจากการนับเป็นผู้ใช้ที่มีคุณสมบัติตามที่กำหนด (Qualified User) ภายใต้ข้อตกลง Volume Licensing ของลูกค้า ถึงแม้จะมีสิ่งใดที่ตรงกันข้ามกันในข้อตกลงดังกล่าวก็ตาม </w:t>
      </w:r>
    </w:p>
    <w:p w:rsidR="00E8029B" w:rsidRDefault="00DA7BC9">
      <w:pPr>
        <w:pStyle w:val="ProductList-BodySpaced"/>
      </w:pPr>
      <w:r>
        <w:rPr>
          <w:b/>
          <w:color w:val="00188F"/>
        </w:rPr>
        <w:t>การลดที่มีสิทธิ</w:t>
      </w:r>
      <w:r>
        <w:t xml:space="preserve">: Online Service </w:t>
      </w:r>
      <w:r>
        <w:t>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Co</w:t>
      </w:r>
      <w:r>
        <w:t xml:space="preserve">mmitment) </w:t>
      </w:r>
      <w:r>
        <w:t>ได้</w:t>
      </w:r>
    </w:p>
    <w:p w:rsidR="00E8029B" w:rsidRDefault="00DA7BC9">
      <w:pPr>
        <w:pStyle w:val="ProductList-BodySpaced"/>
      </w:pPr>
      <w:r>
        <w:rPr>
          <w:b/>
          <w:color w:val="00188F"/>
        </w:rPr>
        <w:t>การลดที่มีสิทธิ (SCE)</w:t>
      </w:r>
      <w:r>
        <w:t xml:space="preserve">: </w:t>
      </w:r>
      <w:r>
        <w:t>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</w:t>
      </w:r>
    </w:p>
    <w:p w:rsidR="00E8029B" w:rsidRDefault="00DA7BC9">
      <w:pPr>
        <w:pStyle w:val="ProductList-BodySpaced"/>
      </w:pPr>
      <w:r>
        <w:rPr>
          <w:b/>
          <w:color w:val="00188F"/>
        </w:rPr>
        <w:lastRenderedPageBreak/>
        <w:t>สิทธิการใช้งานข้ามเขต</w:t>
      </w:r>
      <w:r>
        <w:t xml:space="preserve">: </w:t>
      </w:r>
      <w:r>
        <w:t>สิทธิประโยชน</w:t>
      </w:r>
      <w:r>
        <w:t>์ของ SA ที่อนุญาตให้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</w:instrText>
      </w:r>
      <w:r>
        <w:instrText xml:space="preserve">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ได้รับสิทธิการเข้าใช้และสิทธิการใช้บางอย่าง </w:t>
      </w:r>
      <w:r>
        <w:fldChar w:fldCharType="begin"/>
      </w:r>
      <w:r>
        <w:instrText xml:space="preserve"> AutoTextList   \s NoStyle \t "</w:instrText>
      </w:r>
      <w:r>
        <w:instrText>ผู้ใช้หลัก หมายถึงผู้ใ</w:instrText>
      </w:r>
      <w:r>
        <w:instrText xml:space="preserve">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สามารถใช้</w:t>
      </w:r>
      <w:r>
        <w:fldChar w:fldCharType="begin"/>
      </w:r>
      <w:r>
        <w:instrText xml:space="preserve"> AutoTextList   \s NoStyle \t " </w:instrText>
      </w:r>
      <w:r>
        <w:instrText>อุปกรณ์ภายนอกที่มีคุณสมบัติตามที่กำหนด หมายถึงอุปกรณ์ที่ไม่ได้ถูกควบคุมโดยตรงหรือโดยอ้อมโดยลูกค้าหรือบริษัทในเครือของลูกค้</w:instrText>
      </w:r>
      <w:r>
        <w:instrText xml:space="preserve">า (เช่น แผงสาธารณะของบุคคลภายนอก)" </w:instrText>
      </w:r>
      <w:r>
        <w:fldChar w:fldCharType="separate"/>
      </w:r>
      <w:r>
        <w:rPr>
          <w:color w:val="0563C1"/>
        </w:rPr>
        <w:t>อุปกรณ์ภายนอกที่มีคุณสมบัติตามที่กำหนด</w:t>
      </w:r>
      <w:r>
        <w:fldChar w:fldCharType="end"/>
      </w:r>
      <w:r>
        <w:t xml:space="preserve"> </w:t>
      </w:r>
      <w:r>
        <w:t xml:space="preserve">เพื่อ (i) เข้าถึงแบบระยะไกลและใช้อินสแตนซ์ที่ได้รับอนุญาตหรือสำเนาของซอฟต์แวร์ที่ทำงานบน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</w:instrText>
      </w:r>
      <w:r>
        <w:instrText xml:space="preserve">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</w:t>
      </w:r>
      <w:r>
        <w:t xml:space="preserve">ซึ่งมีไว้เพื่อการใช้ของลูกค้า (ii) ใช้อินสแตนซ์ที่ได้รับอนุญาตหรือสำเนาใน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เสมือนภายในเครื่อง</w:t>
      </w:r>
      <w:r>
        <w:fldChar w:fldCharType="end"/>
      </w:r>
      <w:r>
        <w:t xml:space="preserve"> </w:t>
      </w:r>
      <w:r>
        <w:t xml:space="preserve">หรือ (iii) </w:t>
      </w:r>
      <w:r>
        <w:t>เข้าใช้อินสแตนซ์ที่ได้รับอนุญาตหรือสำเนาของซอฟต์แวร์บนไดรฟ์ USB ผ่าน Windows to Go ภายในเครื่อง ทั้งนี้ ในแต่ละกรณีจะเป็นไปเพื่อวัตถุประสงค์ที่เกี่ยวข้องกับงานเท่านั้นในขณะที่ผู้ใช้ไม่ได้อยู่ในสถานที่ของลูกค้า ห้ามมิให้ผู้ใช้อื่นใดใช้ซอฟต์แวร์ภายใต้</w:t>
      </w:r>
      <w:r>
        <w:fldChar w:fldCharType="begin"/>
      </w:r>
      <w:r>
        <w:instrText xml:space="preserve"> AutoTe</w:instrText>
      </w:r>
      <w:r>
        <w:instrText>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เดียวกันในเวลาเดียวกัน แม้จะมีข้อขัดแย้งใดในข้อตกลง Volume Licensing ของลูกค้า เดสก์ท็อปที่มีคุณสมบัติตามที่กำหนด (Qualified Desktop) และอุ</w:t>
      </w:r>
      <w:r>
        <w:t>ปกรณ์ที่มีคุณสมบัติตามที่กำหนด (Qualified Device) จะไม่รวมถึงอุปกรณ์ภายนอกที่มีคุณสมบัติตามที่กำหนดซึ่งผู้ใช้ของลูกค้าเข้าถึงและใช้ซอฟต์แวร์และ Enterprise Product ใดๆ (อื่นๆ) เพียงอย่างเดียวภายใต้สิทธิการใช้งานข้ามเขต (Roaming Right)</w:t>
      </w:r>
    </w:p>
    <w:p w:rsidR="00E8029B" w:rsidRDefault="00DA7BC9">
      <w:pPr>
        <w:pStyle w:val="ProductList-BodySpaced"/>
      </w:pPr>
      <w:r>
        <w:rPr>
          <w:b/>
          <w:color w:val="00188F"/>
        </w:rPr>
        <w:t>สิทธิที่เทียบเท่ากับ S</w:t>
      </w:r>
      <w:r>
        <w:rPr>
          <w:b/>
          <w:color w:val="00188F"/>
        </w:rPr>
        <w:t>A</w:t>
      </w:r>
      <w:r>
        <w:t xml:space="preserve">: Software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ที่ได้รับตาม Server and Cloud Enrollment หรือ Microsoft Products and Services Agreement มอบสิทธิและสิทธิประโยชน์ SA ที่เหมือนกัน ในระหว่างระยะเวลาการเป็นสมาชิกในแบบ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</w:instrText>
      </w:r>
      <w:r>
        <w:instrText xml:space="preserve">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ที่มีความคุ้มครอง SA</w:t>
      </w:r>
    </w:p>
    <w:p w:rsidR="00E8029B" w:rsidRDefault="00DA7BC9">
      <w:pPr>
        <w:pStyle w:val="ProductList-BodySpaced"/>
      </w:pPr>
      <w:r>
        <w:rPr>
          <w:b/>
          <w:color w:val="00188F"/>
        </w:rPr>
        <w:t>การโฮสต์ภายในโปรแกรม</w:t>
      </w:r>
      <w:r>
        <w:t xml:space="preserve">: </w:t>
      </w:r>
      <w:r>
        <w:t>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</w:t>
      </w:r>
      <w:r>
        <w:t>ยในโปรแกรมของ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E8029B" w:rsidRDefault="00DA7BC9">
      <w:pPr>
        <w:pStyle w:val="ProductList-BodySpaced"/>
      </w:pPr>
      <w:r>
        <w:rPr>
          <w:b/>
          <w:color w:val="00188F"/>
        </w:rPr>
        <w:t>กลุ่มสิทธิประโยชน์ของ SA</w:t>
      </w:r>
      <w:r>
        <w:t xml:space="preserve">: </w:t>
      </w:r>
      <w:r>
        <w:t>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E8029B" w:rsidRDefault="00DA7BC9">
      <w:pPr>
        <w:pStyle w:val="ProductList-BodySpaced"/>
      </w:pPr>
      <w:r>
        <w:rPr>
          <w:b/>
          <w:color w:val="00188F"/>
        </w:rPr>
        <w:t>สิทธิประโยชน์ในการใช้งานสำหรับนักเรียน</w:t>
      </w:r>
      <w:r>
        <w:t xml:space="preserve">: </w:t>
      </w:r>
      <w:r>
        <w:t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</w:t>
      </w:r>
      <w:r>
        <w:t>ม่มีค่าใช้จ่ายเพิ่มเติม ผลิตภัณฑ์ที่มีคุณสมบัติตามที่กำหนดและผลิตภัณฑ์ที่มีสิทธิในสิทธิประโยชน์ในการใช้งานสำหรับนักเรียนจะระบุอยู่ในรายการผลิตภัณฑ์ สิทธิการใช้งานสำหรับนักเรียนดังกล่าวอาจไม่นำไปนับรวมกับข้อกำหนดคำสั่งซื้อขั้นต่ำ</w:t>
      </w:r>
    </w:p>
    <w:p w:rsidR="00E8029B" w:rsidRDefault="00DA7BC9">
      <w:pPr>
        <w:pStyle w:val="ProductList-BodySpaced"/>
      </w:pPr>
      <w:r>
        <w:rPr>
          <w:b/>
          <w:color w:val="00188F"/>
        </w:rPr>
        <w:t>Suite</w:t>
      </w:r>
      <w:r>
        <w:t xml:space="preserve">: </w:t>
      </w:r>
      <w:r>
        <w:t>ผลิตภัณฑ์ที่ประกอบด้วยคอมโพเนนต์ที่ยังได้รับอนุญาตให้ใช้สิทธิโดยแยกต่างหาก Suite จะได้รับอนุญาตให้ใช้สิทธิภายใต้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เพียงสิทธิเดียวที่</w:t>
      </w:r>
      <w:r>
        <w:t>โอนให้กับผู้ใช้หรืออุปกรณ์เดียว และอนุญาตให้มีการใช้งานของคอมโพเนนต์ทั้งหมดบนอุปกรณ์เดียวหรือโดยผู้ใช้รายเดียวที่มีการโอนสิทธิการใช้งานให้ คอมโพเนนต์ของ Suite จะไม่สามารถแยกออกจากกันและนำมาใช้บนอุปกรณ์ที่แยกต่างหากหรือโดยผู้ใช้ที่แยกต่างหากได้</w:t>
      </w:r>
    </w:p>
    <w:p w:rsidR="00E8029B" w:rsidRDefault="00DA7BC9">
      <w:pPr>
        <w:pStyle w:val="ProductList-BodySpaced"/>
      </w:pPr>
      <w:r>
        <w:rPr>
          <w:b/>
          <w:color w:val="00188F"/>
        </w:rPr>
        <w:t>การตรวจสอบสิ</w:t>
      </w:r>
      <w:r>
        <w:rPr>
          <w:b/>
          <w:color w:val="00188F"/>
        </w:rPr>
        <w:t>ทธิให้เป็นไปตามจริง (True-up) ที่มีสิทธิ</w:t>
      </w:r>
      <w:r>
        <w:t xml:space="preserve">: </w:t>
      </w:r>
      <w:r>
        <w:t>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</w:t>
      </w:r>
    </w:p>
    <w:p w:rsidR="00E8029B" w:rsidRDefault="00DA7BC9">
      <w:pPr>
        <w:pStyle w:val="ProductList-BodySpaced"/>
      </w:pPr>
      <w:r>
        <w:rPr>
          <w:b/>
          <w:color w:val="00188F"/>
        </w:rPr>
        <w:t>ส่วนลด UTD</w:t>
      </w:r>
      <w:r>
        <w:t>:</w:t>
      </w:r>
      <w:r>
        <w:t xml:space="preserve"> </w:t>
      </w:r>
      <w:r>
        <w:t>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สำหรับผลิตภัณฑ์ที่มีคุณสมบัติตามที่กำหนดที่เกี่ยวข้อง</w:t>
      </w:r>
    </w:p>
    <w:p w:rsidR="00E8029B" w:rsidRDefault="00E8029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Spaced"/>
      </w:pPr>
    </w:p>
    <w:p w:rsidR="00E8029B" w:rsidRDefault="00DA7BC9">
      <w:pPr>
        <w:pStyle w:val="ProductList-Offering1Heading"/>
        <w:outlineLvl w:val="1"/>
      </w:pPr>
      <w:bookmarkStart w:id="329" w:name="_Sec551"/>
      <w:r>
        <w:t>ค่าต่างๆ ของช่อง</w:t>
      </w:r>
      <w:bookmarkEnd w:id="329"/>
      <w:r>
        <w:fldChar w:fldCharType="begin"/>
      </w:r>
      <w:r>
        <w:instrText xml:space="preserve"> TC "</w:instrText>
      </w:r>
      <w:bookmarkStart w:id="330" w:name="_Toc488909989"/>
      <w:r>
        <w:instrText>ค่าต่างๆ ของช่อง</w:instrText>
      </w:r>
      <w:bookmarkEnd w:id="330"/>
      <w:r>
        <w:instrText>" \l 2</w:instrText>
      </w:r>
      <w:r>
        <w:fldChar w:fldCharType="end"/>
      </w:r>
    </w:p>
    <w:p w:rsidR="00E8029B" w:rsidRDefault="00DA7BC9">
      <w:pPr>
        <w:pStyle w:val="ProductList-BodySpaced"/>
      </w:pPr>
      <w:r>
        <w:t>ค่าต่างๆ ของช่องจ</w:t>
      </w:r>
      <w:r>
        <w:t>ะนำมาใช้ในตารางความพร้อมให้บริการของโปรแกรมในรายการผลิตภัณฑ์แต่ละรายการเพื่อระบุว่ามีการเสนอผลิตภัณฑ์อย่างไรในแต่ละโปรแกรม ข้อตกลงโปรแกรม Volume Licensing จะกำหนดประเภทข้อเสนอเหล่านี้</w:t>
      </w:r>
    </w:p>
    <w:p w:rsidR="00E8029B" w:rsidRDefault="00E8029B">
      <w:pPr>
        <w:pStyle w:val="ProductList-BodySpaced"/>
      </w:pPr>
    </w:p>
    <w:p w:rsidR="00E8029B" w:rsidRDefault="00DA7BC9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Additional Product</w:t>
      </w:r>
      <w:r>
        <w:t xml:space="preserve">: </w:t>
      </w:r>
      <w:r>
        <w:t>ผลิตภัณฑ์ได้รับการเสนอเป็น Additional Product</w:t>
      </w:r>
    </w:p>
    <w:p w:rsidR="00E8029B" w:rsidRDefault="00DA7BC9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Additional Product Organization Wide</w:t>
      </w:r>
      <w:r>
        <w:t xml:space="preserve">: </w:t>
      </w:r>
      <w:r>
        <w:t>ผลิตภัณฑ์ได้รับการเสนอเป็น Additional Product ที่สามารถสั่งได้เพื่อใช้สำหรับ Organization Wide</w:t>
      </w:r>
    </w:p>
    <w:p w:rsidR="00E8029B" w:rsidRDefault="00DA7BC9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ผลิตภัณฑ์ขององค์กร</w:t>
      </w:r>
      <w:r>
        <w:t xml:space="preserve">: </w:t>
      </w:r>
      <w:r>
        <w:t>ผลิตภัณฑ์ได้รับการเสนอเป็น Enterprise Product แต่ไม่ใช่เดสก์ท็อป</w:t>
      </w:r>
    </w:p>
    <w:p w:rsidR="00E8029B" w:rsidRDefault="00DA7BC9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เดสก์ท็อปเพื่อการศึกษา</w:t>
      </w:r>
      <w:r>
        <w:t xml:space="preserve">: </w:t>
      </w:r>
      <w:r>
        <w:t>ผลิ</w:t>
      </w:r>
      <w:r>
        <w:t>ตภัณฑ์ได้รับการเสนอเป็นผลิตภัณฑ์เดสก์ท็อปแพลตฟอร์ม (desktop platform) เพื่อการศึกษาที่มี Enterprise CAL Suite หรือ Core CAL Suite ภายใต้ Enrollment for Education Solutions และ Open Value Subscription – Education Solutions</w:t>
      </w:r>
    </w:p>
    <w:p w:rsidR="00E8029B" w:rsidRDefault="00DA7BC9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Enterprise Online Service</w:t>
      </w:r>
      <w:r>
        <w:t>: On</w:t>
      </w:r>
      <w:r>
        <w:t xml:space="preserve">line Service </w:t>
      </w:r>
      <w:r>
        <w:t xml:space="preserve">ได้รับการเสนอเป็น Online Service แบบองค์กรหรือ Online Service ของแพลตฟอร์ม และตอบสนองตามข้อกำหนด Enterprise Product EO สำหรับ Core CAL และ Enterprise CAL Suite จำเป็นต้องมี CAL Suite Bridge ที่สอดคล้องกัน </w:t>
      </w:r>
    </w:p>
    <w:p w:rsidR="00E8029B" w:rsidRDefault="00DA7BC9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Open Minimum</w:t>
      </w:r>
      <w:r>
        <w:t xml:space="preserve">: </w:t>
      </w:r>
      <w:r>
        <w:t>แต่ละสิทธิการใช้งานนับแยกตามลำพังเป็น 5 สิทธิการใช้งานเพื่อวัตถุประสงค์ของ Initial Order ระดับต่ำสุดในโปรแกรม Open License และ Open Value</w:t>
      </w:r>
    </w:p>
    <w:p w:rsidR="00E8029B" w:rsidRDefault="00DA7BC9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Organization-wide</w:t>
      </w:r>
      <w:r>
        <w:t xml:space="preserve">: </w:t>
      </w:r>
      <w:r>
        <w:t>มีอยู่ภายใต้ตัวเลือก Organization-wide</w:t>
      </w:r>
    </w:p>
    <w:p w:rsidR="00E8029B" w:rsidRDefault="00DA7BC9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 xml:space="preserve">Non-Organization Wide </w:t>
      </w:r>
      <w:r>
        <w:rPr>
          <w:color w:val="00188F"/>
        </w:rPr>
        <w:t>ใน Open Value</w:t>
      </w:r>
      <w:r>
        <w:t xml:space="preserve">: </w:t>
      </w:r>
      <w:r>
        <w:t>ผลิตภัณฑ์ได้</w:t>
      </w:r>
      <w:r>
        <w:t>รับการเสนอเป็น Non-Organization Wide โดยพื้นฐานใน Open Value</w:t>
      </w:r>
    </w:p>
    <w:p w:rsidR="00E8029B" w:rsidRDefault="00DA7BC9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ผลิตภัณฑ์เดสก์ท็อปแพลตฟอร์มสำหรับโรงเรียน</w:t>
      </w:r>
      <w:r>
        <w:t xml:space="preserve">: </w:t>
      </w:r>
      <w:r>
        <w:t>ผลิตภัณฑ์ได้รับการเสนอเป็นผลิตภัณฑ์เดสก์ท็อปแพลตฟอร์ม (desktop platform) สำหรับโรงเรียนที่มี Enterprise CAL Suite หรือ Core CAL Suite ภายใต้ข้อตกลงส</w:t>
      </w:r>
      <w:r>
        <w:t>ำหรับ Campus และ School SD นับเป็นสามหน่วย</w:t>
      </w:r>
    </w:p>
    <w:p w:rsidR="00E8029B" w:rsidRDefault="00DA7BC9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ข้อเสนอสำหรับนักเรียน</w:t>
      </w:r>
      <w:r>
        <w:t xml:space="preserve">: </w:t>
      </w:r>
      <w:r>
        <w:t>ผลิตภัณฑ์ได้รับการเสนอเป็น ข้อเสนอสำหรับนักเรียน และต้องสั่งซื้อตามจำนวนนักเรียนทั้งหมด</w:t>
      </w:r>
    </w:p>
    <w:p w:rsidR="00E8029B" w:rsidRDefault="00DA7BC9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ผลิตภัณฑ์ Server และ Tools</w:t>
      </w:r>
      <w:r>
        <w:t xml:space="preserve">: </w:t>
      </w:r>
      <w:r>
        <w:t>ผลิตภัณฑ์นี้คือผลิตภัณฑ์ Server and Tools ที่ได้รับการเสนอภายใต้</w:t>
      </w:r>
      <w:r>
        <w:t xml:space="preserve"> Server and Cloud Enrollment</w:t>
      </w:r>
    </w:p>
    <w:p w:rsidR="00E8029B" w:rsidRDefault="00DA7BC9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บริการ Cloud สำหรับชุมชนของรัฐบาลสหรัฐอเมริกา (Government Community Cloud)</w:t>
      </w:r>
      <w:r>
        <w:t xml:space="preserve">: Online Service </w:t>
      </w:r>
      <w:r>
        <w:t>ได้รับการเสนอเป็นบริการ Government Community Cloud ของสหรัฐอเมริกา</w:t>
      </w:r>
    </w:p>
    <w:p w:rsidR="00E8029B" w:rsidRDefault="00E8029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Spaced"/>
      </w:pPr>
    </w:p>
    <w:p w:rsidR="00E8029B" w:rsidRDefault="00DA7BC9">
      <w:pPr>
        <w:pStyle w:val="ProductList-Offering1Heading"/>
        <w:outlineLvl w:val="1"/>
      </w:pPr>
      <w:bookmarkStart w:id="331" w:name="_Sec552"/>
      <w:r>
        <w:lastRenderedPageBreak/>
        <w:t>หัวเรื่องของคอลัมน์</w:t>
      </w:r>
      <w:bookmarkEnd w:id="331"/>
      <w:r>
        <w:fldChar w:fldCharType="begin"/>
      </w:r>
      <w:r>
        <w:instrText xml:space="preserve"> TC "</w:instrText>
      </w:r>
      <w:bookmarkStart w:id="332" w:name="_Toc488909990"/>
      <w:r>
        <w:instrText>หัวเรื่องของคอลัมน์</w:instrText>
      </w:r>
      <w:bookmarkEnd w:id="332"/>
      <w:r>
        <w:instrText>" \l 2</w:instrText>
      </w:r>
      <w:r>
        <w:fldChar w:fldCharType="end"/>
      </w:r>
    </w:p>
    <w:p w:rsidR="00E8029B" w:rsidRDefault="00DA7BC9">
      <w:pPr>
        <w:pStyle w:val="ProductList-BodySpaced"/>
      </w:pPr>
      <w:r>
        <w:t>หัวเรื่องของคอลัมน์จะปรากฏอยู่ในตารางความพร้อมให้บริการของโปรแกรมสำหรับรายการผลิตภัณฑ์แต่ละรายการ และจัดกลุ่มข้อมูลความพร้อม</w:t>
      </w:r>
      <w:r>
        <w:t>ให้บริการของโปรแกรมตามโปรแกรม ประเภทข้อเสนอ คะแนน และวันที่พร้อมให้บริการ</w:t>
      </w:r>
    </w:p>
    <w:p w:rsidR="00E8029B" w:rsidRDefault="00E8029B">
      <w:pPr>
        <w:pStyle w:val="ProductList-BodySpaced"/>
      </w:pPr>
    </w:p>
    <w:p w:rsidR="00E8029B" w:rsidRDefault="00DA7BC9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วันที่พร้อมให้บริการ</w:t>
      </w:r>
      <w:r>
        <w:t xml:space="preserve">: </w:t>
      </w:r>
      <w:r>
        <w:t>วันที่ผลิตภัณฑ์พร้อมให้บริการเป็นวันแรก โดยระบุเป็นเดือน/ปี สำหรับซอฟต์แวร์ วันที่ดังกล่าวจะเป็นวันก่อนหน้าที่ Microsoft จะให้สิทธิในการสั่งซื้อหรือเปิดให้</w:t>
      </w:r>
      <w:r>
        <w:t>ดาวน์โหลดผ่าน Volume Licensing Services Center (VLSC)</w:t>
      </w:r>
    </w:p>
    <w:p w:rsidR="00E8029B" w:rsidRDefault="00DA7BC9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ข้อตกลงของ Enterprise และ ข้อตกลงของ Enterprise Subscription</w:t>
      </w:r>
      <w:r>
        <w:t xml:space="preserve">: </w:t>
      </w:r>
      <w:r>
        <w:t>ประกอบด้วยการลงทะเบียนแบบองค์กรและ Enterprise Subscription Enrollment รวมถึง Server Cloud Enrollment</w:t>
      </w:r>
    </w:p>
    <w:p w:rsidR="00E8029B" w:rsidRDefault="00DA7BC9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การลงทะเบียนสำหรับการแก้</w:t>
      </w:r>
      <w:r>
        <w:rPr>
          <w:color w:val="00188F"/>
        </w:rPr>
        <w:t>ไขปัญหาด้านศึกษา</w:t>
      </w:r>
      <w:r>
        <w:t xml:space="preserve">: </w:t>
      </w:r>
      <w:r>
        <w:t>ประกอบด้วย Enrollment for Education Solutions และ School Enrollment ภายใต้ข้อตกลงสำหรับ Campus และ School (CASA)</w:t>
      </w:r>
    </w:p>
    <w:p w:rsidR="00E8029B" w:rsidRDefault="00DA7BC9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สิทธิการใช้งาน</w:t>
      </w:r>
      <w:r>
        <w:t xml:space="preserve">: </w:t>
      </w:r>
      <w:r>
        <w:t>คะแนนที่กำหนดสำหรับสิทธิการใช้งานซอฟต์แวร์ที่ระบุ หากคะแนนอยู่ในวงเล็บ นั่นคือค่าสำหรับ CASA</w:t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สิทธิ</w:t>
      </w:r>
      <w:r>
        <w:rPr>
          <w:color w:val="00188F"/>
        </w:rPr>
        <w:t>การใช้งานและ SA</w:t>
      </w:r>
      <w:r>
        <w:t xml:space="preserve">: </w:t>
      </w:r>
      <w:r>
        <w:t>คะแนนที่กำหนดเมื่อเสนอสิทธิการใช้งานและ SA สำหรับการซื้อในเวลาเดียวกัน</w:t>
      </w:r>
    </w:p>
    <w:p w:rsidR="00E8029B" w:rsidRDefault="00DA7BC9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>ข้อตกลงผลิตภัณฑ์และบริการของ Microsoft</w:t>
      </w:r>
    </w:p>
    <w:p w:rsidR="00E8029B" w:rsidRDefault="00DA7BC9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Open License</w:t>
      </w:r>
      <w:r>
        <w:t xml:space="preserve">: Open License </w:t>
      </w:r>
      <w:r>
        <w:t>ประกอบด้วย Open License, Open License for Academic, Open License for Government และ Open License for Charity ในกรณีที่ใช้ได้</w:t>
      </w:r>
    </w:p>
    <w:p w:rsidR="00E8029B" w:rsidRDefault="00DA7BC9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 xml:space="preserve">Open Value </w:t>
      </w:r>
      <w:r>
        <w:rPr>
          <w:color w:val="00188F"/>
        </w:rPr>
        <w:t>และ Open Value Subscription:</w:t>
      </w:r>
      <w:r>
        <w:t xml:space="preserve"> </w:t>
      </w:r>
      <w:r>
        <w:t>ประกอบด้วย Open Value, Open Value Subscription, Open Value for Gover</w:t>
      </w:r>
      <w:r>
        <w:t xml:space="preserve">nment </w:t>
      </w:r>
      <w:r>
        <w:t>และ Open Value Subscription for Government</w:t>
      </w:r>
    </w:p>
    <w:p w:rsidR="00E8029B" w:rsidRDefault="00DA7BC9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Open Value Subscription – Education Solutions</w:t>
      </w:r>
    </w:p>
    <w:p w:rsidR="00E8029B" w:rsidRDefault="00DA7BC9">
      <w:pPr>
        <w:pStyle w:val="ProductList-BodySpaced"/>
      </w:pPr>
      <w:r>
        <w:rPr>
          <w:b/>
          <w:color w:val="00188F"/>
        </w:rPr>
        <w:t>คะแนน</w:t>
      </w:r>
      <w:r>
        <w:t xml:space="preserve"> = </w:t>
      </w:r>
      <w:r>
        <w:t>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</w:t>
      </w:r>
    </w:p>
    <w:p w:rsidR="00E8029B" w:rsidRDefault="00DA7BC9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>:</w:t>
      </w:r>
      <w:r>
        <w:t xml:space="preserve"> </w:t>
      </w:r>
      <w:r>
        <w:t>คะแนนที่กำหนดเมื่อเสนอ SA สำหรับซอฟต์แวร์ที่ระบุ</w:t>
      </w:r>
    </w:p>
    <w:p w:rsidR="00E8029B" w:rsidRDefault="00DA7BC9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 xml:space="preserve">Select </w:t>
      </w:r>
      <w:r>
        <w:rPr>
          <w:color w:val="00188F"/>
        </w:rPr>
        <w:t>และ Select Plus</w:t>
      </w:r>
      <w:r>
        <w:t xml:space="preserve">: </w:t>
      </w:r>
      <w:r>
        <w:t>ค่านี้ยังรวมถึง Select for Academic, Select Plus for Academic, Select for Government และ Select Plus for Government อีกด้วย</w:t>
      </w:r>
    </w:p>
    <w:p w:rsidR="00E8029B" w:rsidRDefault="00E8029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Spaced"/>
      </w:pPr>
    </w:p>
    <w:p w:rsidR="00E8029B" w:rsidRDefault="00DA7BC9">
      <w:pPr>
        <w:pStyle w:val="ProductList-Offering1Heading"/>
        <w:outlineLvl w:val="1"/>
      </w:pPr>
      <w:bookmarkStart w:id="333" w:name="_Sec553"/>
      <w:r>
        <w:t>คำจำกัดความ</w:t>
      </w:r>
      <w:bookmarkEnd w:id="333"/>
      <w:r>
        <w:fldChar w:fldCharType="begin"/>
      </w:r>
      <w:r>
        <w:instrText xml:space="preserve"> TC "</w:instrText>
      </w:r>
      <w:bookmarkStart w:id="334" w:name="_Toc488909991"/>
      <w:r>
        <w:instrText>คำจำกัดความ</w:instrText>
      </w:r>
      <w:bookmarkEnd w:id="334"/>
      <w:r>
        <w:instrText>" \l 2</w:instrText>
      </w:r>
      <w:r>
        <w:fldChar w:fldCharType="end"/>
      </w:r>
    </w:p>
    <w:p w:rsidR="00E8029B" w:rsidRDefault="00DA7BC9">
      <w:pPr>
        <w:pStyle w:val="ProductList-BodySpaced"/>
      </w:pPr>
      <w:r>
        <w:rPr>
          <w:b/>
          <w:color w:val="00188F"/>
        </w:rPr>
        <w:t>โปรแกรมด้านวิชาการ</w:t>
      </w:r>
      <w:r>
        <w:t xml:space="preserve"> </w:t>
      </w:r>
      <w:r>
        <w:t>หมายถึง บัญชีผู้ใช้สำหรับการซื้อด้านวิชาการของ MPSA, Academic Select License, Select Plus for Academic, ข้อตกลงสำหรับ Cam</w:t>
      </w:r>
      <w:r>
        <w:t xml:space="preserve">pus </w:t>
      </w:r>
      <w:r>
        <w:t>หรือ School, หรือการสมัคร Open Value Subscription – Education Solutions</w:t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Add-on </w:t>
      </w:r>
      <w:r>
        <w:t>หมายถึงสิทธิการใช้งานที่ซื้อเพิ่มเติมไปจาก (และมาพร้อมกับ) สิทธิการใช้งานที่มีคุณสมบัติตามที่กำหนดที่ได้รับมาก่อนหน้านี้ (หรือชุดสิทธิการใช้งานที่มีคุณสมบัติตามที่กำหนด) สิท</w:t>
      </w:r>
      <w:r>
        <w:t>ธิการใช้งาน Add-on จะมีการโอนให้กับผู้ใช้ที่มีคุณสมบัติตามที่กำหนด (Qualified User) รายเดียว (ตามที่กำหนดไว้ในการลงทะเบียนของลูกค้า) หรือโอนไปยังเซิร์ฟเวอร์หรืออุปกรณ์เดียวกันกับสิทธิการใช้งานที่มีคุณสมบัติตามที่กำหนด สำหรับ Add-on User SL ที่ไม่ได้ปรากฏแต</w:t>
      </w:r>
      <w:r>
        <w:t xml:space="preserve">่ละรายการอยู่ใน OST ข้อกำหนดสิทธิการใช้งานที่ใช้บังคับกับ User SL แบบเต็มสำหรับบริการเดียวกันจะมีผลใช้บังคับ </w:t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เพิ่มเติม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</w:instrText>
      </w:r>
      <w:r>
        <w:instrText xml:space="preserve">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ที่ต้องใช้ร่วมกับ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พื้นฐาน</w:t>
      </w:r>
    </w:p>
    <w:p w:rsidR="00E8029B" w:rsidRDefault="00DA7BC9">
      <w:pPr>
        <w:pStyle w:val="ProductList-BodySpaced"/>
      </w:pPr>
      <w:r>
        <w:rPr>
          <w:b/>
          <w:color w:val="00188F"/>
        </w:rPr>
        <w:t>External Connector License</w:t>
      </w:r>
      <w:r>
        <w:rPr>
          <w:b/>
          <w:color w:val="00188F"/>
        </w:rPr>
        <w:t>เพิ</w:t>
      </w:r>
      <w:r>
        <w:rPr>
          <w:b/>
          <w:color w:val="00188F"/>
        </w:rPr>
        <w:t>่มเติม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"External Connector License </w:instrText>
      </w:r>
      <w:r>
        <w:instrText xml:space="preserve"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</w:t>
      </w:r>
      <w:r>
        <w:rPr>
          <w:color w:val="0563C1"/>
        </w:rPr>
        <w:t>xternal Connector License</w:t>
      </w:r>
      <w:r>
        <w:fldChar w:fldCharType="end"/>
      </w:r>
      <w:r>
        <w:t xml:space="preserve"> </w:t>
      </w:r>
      <w:r>
        <w:t xml:space="preserve">ที่ต้องใช้ร่วมกับ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</w:instrText>
      </w:r>
      <w:r>
        <w:instrText xml:space="preserve">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พื้นฐาน</w:t>
      </w:r>
    </w:p>
    <w:p w:rsidR="00E8029B" w:rsidRDefault="00DA7BC9">
      <w:pPr>
        <w:pStyle w:val="ProductList-BodySpaced"/>
      </w:pPr>
      <w:r>
        <w:rPr>
          <w:b/>
          <w:color w:val="00188F"/>
        </w:rPr>
        <w:t>CAL</w:t>
      </w:r>
      <w:r>
        <w:t xml:space="preserve"> </w:t>
      </w:r>
      <w:r>
        <w:t>หมายถึง Client Access License ซึ่งอาจกำหนดโดยผู้ใช้หรืออุปกรณ์ ตามความเหมาะสม User CAL จะอนุญาตให้เข้าถึงซอฟต์แวร์เซิร์ฟเวอร์รุ่นที่เกี่ยวข้องหรือซอฟต์แวร์เซิร์ฟเวอร์รุ่นก่อนหน้าจากอุป</w:t>
      </w:r>
      <w:r>
        <w:t>กรณ์ใดๆ โดยผู้ใช้หนึ่งราย Device CAL จะอนุญาตให้เข้าถึงซอฟต์แวร์เซิร์ฟเวอร์รุ่นที่เกี่ยวข้องหรือซอฟต์แวร์เซิร์ฟเวอร์รุ่นก่อนหน้าจากอุปกรณ์หนึ่งเครื่องโดยผู้ใช้ใดๆ CAL จะอนุญาตให้เข้าถึงซอฟต์แวร์เซิร์ฟเวอร์ที่ใช้งานบนเซิร์ฟเวอร์ที่ได้รับสิทธิการใช้งานของลูก</w:t>
      </w:r>
      <w:r>
        <w:t>ค้าเท่านั้น</w:t>
      </w:r>
    </w:p>
    <w:p w:rsidR="00E8029B" w:rsidRDefault="00DA7BC9">
      <w:pPr>
        <w:pStyle w:val="ProductList-BodySpaced"/>
      </w:pPr>
      <w:r>
        <w:rPr>
          <w:b/>
          <w:color w:val="00188F"/>
        </w:rPr>
        <w:t>สิทธิการใช้งานที่เทียบเท่ากับ CAL</w:t>
      </w:r>
      <w:r>
        <w:t xml:space="preserve"> </w:t>
      </w:r>
      <w:r>
        <w:t xml:space="preserve">หมายถึง User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หรือ </w:t>
      </w:r>
      <w:r>
        <w:fldChar w:fldCharType="begin"/>
      </w:r>
      <w:r>
        <w:instrText xml:space="preserve"> AutoTextList   \s No</w:instrText>
      </w:r>
      <w:r>
        <w:instrText xml:space="preserve">Style \t "External Connector License </w:instrText>
      </w:r>
      <w:r>
        <w:instrText xml:space="preserve"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ที่ระบุ</w:t>
      </w:r>
      <w:r>
        <w:t xml:space="preserve">ไว้ในตาราง “การเข้าถึงซอฟต์แวร์เซิร์ฟเวอร์” ของผลิตภัณฑ์ หรือ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</w:instrText>
      </w:r>
      <w:r>
        <w:instrText xml:space="preserve">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ตามที่ระบุไว้ในตารางสิทธิการใช้งานที่เทียบเท่ากับ CAL 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 </w:t>
      </w:r>
      <w:r>
        <w:t>แล้วแต่กรณี CAL Suite จะเป็นสิทธิการใช้งานที่เทียบเท่ากับ CAL เฉพาะในกรณีที่ลูกค้าได้ซื้อ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หลังจากวันที่พร้อมให้บริการของผลิตภัณฑ์เซิ</w:t>
      </w:r>
      <w:r>
        <w:t>ร์ฟเวอร์ หรือในกรณีที่ลูกค้าได้มีความคุ้มครองของ SA ที่ใช้ได้ในวันที่พร้อมให้บริการ</w:t>
      </w:r>
    </w:p>
    <w:p w:rsidR="00E8029B" w:rsidRDefault="00DA7BC9">
      <w:pPr>
        <w:pStyle w:val="ProductList-BodySpaced"/>
      </w:pPr>
      <w:r>
        <w:rPr>
          <w:b/>
          <w:color w:val="00188F"/>
        </w:rPr>
        <w:t>Client OSE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</w:instrText>
      </w:r>
      <w:r>
        <w:instrText xml:space="preserve">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ที่ใช้ระบบปฏิบัติการของไคลเอ็นต์</w:t>
      </w:r>
    </w:p>
    <w:p w:rsidR="00E8029B" w:rsidRDefault="00DA7BC9">
      <w:pPr>
        <w:pStyle w:val="ProductList-BodySpaced"/>
      </w:pPr>
      <w:r>
        <w:rPr>
          <w:b/>
          <w:color w:val="00188F"/>
        </w:rPr>
        <w:t>โปรแกรมประยุกต์ HPC แบบกลุ่ม</w:t>
      </w:r>
      <w:r>
        <w:t xml:space="preserve"> </w:t>
      </w:r>
      <w:r>
        <w:t>หมายถึงโปรแกรมการประมวลผลประสิทธิภาพสูงซึ่งช่วยแก้ปัญหาทางการประมวลผลที่ซับซ้อน หรือชุดของปัญหาการประมวลผลที่เกี่ยวข้องอย่างใกล้ชิดในแบบข</w:t>
      </w:r>
      <w:r>
        <w:t>นาน โปรแกรมประยุกต์ HPC แบบกลุ่มจะแบ่งปัญหาที่ซับซ้อนในการประมวลผลออกเป็นกลุ่มของงานซึ่งได้รับการประสานงานโดยตัวจัดกำหนดเวลางาน เช่น ตามที่จัดหาให้โดย Microsoft HPC Pack หรือมิดเดิลแวร์สำหรับ HPC ที่เหมือนกัน ซึ่งจะกระจายงานเหล่านี้ในแบบขนานทั่วทั้งคอมพิวเ</w:t>
      </w:r>
      <w:r>
        <w:t>ตอร์หนึ่งเครื่องขึ้นไปที่ปฏิบัติการภายในกลุ่ม HPC</w:t>
      </w:r>
    </w:p>
    <w:p w:rsidR="00E8029B" w:rsidRDefault="00DA7BC9">
      <w:pPr>
        <w:pStyle w:val="ProductList-BodySpaced"/>
      </w:pPr>
      <w:r>
        <w:rPr>
          <w:b/>
          <w:color w:val="00188F"/>
        </w:rPr>
        <w:t>โหนดคลัสเตอร์</w:t>
      </w:r>
      <w:r>
        <w:t xml:space="preserve"> </w:t>
      </w:r>
      <w:r>
        <w:t xml:space="preserve">หมายถึงอุปกรณ์ที่มีไว้เพื่อใช้งาน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</w:instrText>
      </w:r>
      <w:r>
        <w:instrText xml:space="preserve">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 xml:space="preserve"> </w:t>
      </w:r>
      <w:r>
        <w:t xml:space="preserve">หรือจัดให้มีบริการจัดกำหนดเวลางานให้กับ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</w:instrText>
      </w:r>
      <w:r>
        <w:instrText xml:space="preserve">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.</w:t>
      </w:r>
    </w:p>
    <w:p w:rsidR="00E8029B" w:rsidRDefault="00DA7BC9">
      <w:pPr>
        <w:pStyle w:val="ProductList-BodySpaced"/>
      </w:pPr>
      <w:r>
        <w:rPr>
          <w:b/>
          <w:color w:val="00188F"/>
        </w:rPr>
        <w:t>แฟกเตอร์แกนประมวลผล</w:t>
      </w:r>
      <w:r>
        <w:t xml:space="preserve"> </w:t>
      </w:r>
      <w:r>
        <w:t xml:space="preserve">หมายถึงค่าตัวเลขเกี่ยวกับ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ตัวประมวลผลทางกายภาพเฉพาะ</w:t>
      </w:r>
      <w:r>
        <w:fldChar w:fldCharType="end"/>
      </w:r>
      <w:r>
        <w:t xml:space="preserve"> </w:t>
      </w:r>
      <w:r>
        <w:t>ซึ่งใช้สำห</w:t>
      </w:r>
      <w:r>
        <w:t xml:space="preserve">รับการกำหนดจำนวนสิทธิการใช้งานที่จำเป็นต่อการให้สิทธิการใช้งาน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ทั้งหมดบน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</w:instrText>
      </w:r>
      <w:r>
        <w:instrText xml:space="preserve">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E8029B" w:rsidRDefault="00DA7BC9">
      <w:pPr>
        <w:pStyle w:val="ProductList-BodySpaced"/>
      </w:pPr>
      <w:r>
        <w:rPr>
          <w:b/>
          <w:color w:val="00188F"/>
        </w:rPr>
        <w:t>โหนด Cycle Harvesting</w:t>
      </w:r>
      <w:r>
        <w:t xml:space="preserve"> </w:t>
      </w:r>
      <w:r>
        <w:t xml:space="preserve">หมายถึงอุปกรณ์ที่ไม่ได้มีไว้เพื่อใช้งาน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</w:instrText>
      </w:r>
      <w:r>
        <w:instrText xml:space="preserve">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 xml:space="preserve"> </w:t>
      </w:r>
      <w:r>
        <w:t xml:space="preserve">หรือบริการจัดกำหนดเวลางานให้กับ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</w:instrText>
      </w:r>
      <w:r>
        <w:instrText xml:space="preserve">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.</w:t>
      </w:r>
    </w:p>
    <w:p w:rsidR="00E8029B" w:rsidRDefault="00DA7BC9">
      <w:pPr>
        <w:pStyle w:val="ProductList-BodySpaced"/>
      </w:pPr>
      <w:r>
        <w:rPr>
          <w:b/>
          <w:color w:val="00188F"/>
        </w:rPr>
        <w:lastRenderedPageBreak/>
        <w:t>External Connector License</w:t>
      </w:r>
      <w:r>
        <w:t xml:space="preserve"> </w:t>
      </w:r>
      <w:r>
        <w:t xml:space="preserve">หมายถึงสิทธิการใช้งานที่โอนให้กับ 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</w:instrText>
      </w:r>
      <w:r>
        <w:instrText xml:space="preserve">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</w:t>
      </w:r>
      <w:r>
        <w:t xml:space="preserve">โดยมีไว้เพื่อการใช้ของลูกค้าซึ่งอนุญาตให้ผู้ใช้ภายนอกเข้าถึงซอฟต์แวร์เซิร์ฟเวอร์รุ่นที่เกี่ยวข้องหรือซอฟต์แวร์เซิร์ฟเวอร์ </w:t>
      </w:r>
      <w:r>
        <w:fldChar w:fldCharType="begin"/>
      </w:r>
      <w:r>
        <w:instrText xml:space="preserve"> AutoTextList   \s NoStyle \t "</w:instrText>
      </w:r>
      <w:r>
        <w:instrText>ผู้ใช้ภายนอก หมายถึงผู้ใช้ที่ไม่ใช่พนักงานของลูกค้าหรือบริษัทในเครือของลูก</w:instrText>
      </w:r>
      <w:r>
        <w:instrText xml:space="preserve">ค้า หรือผู้รับจ้างนอกสถานที่หรือตัวแทนนอกสถานที่ของลูกค้าหรือบริษัทในเครือของลูกค้า"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รุ่นก่อนหน้า</w:t>
      </w:r>
      <w:r>
        <w:fldChar w:fldCharType="end"/>
      </w:r>
      <w:r>
        <w:t>.</w:t>
      </w:r>
    </w:p>
    <w:p w:rsidR="00E8029B" w:rsidRDefault="00DA7BC9">
      <w:pPr>
        <w:pStyle w:val="ProductList-BodySpaced"/>
      </w:pPr>
      <w:r>
        <w:rPr>
          <w:b/>
          <w:color w:val="00188F"/>
        </w:rPr>
        <w:t>ผู้ใช้ภายนอก</w:t>
      </w:r>
      <w:r>
        <w:t xml:space="preserve"> </w:t>
      </w:r>
      <w:r>
        <w:t>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</w:t>
      </w:r>
      <w:r>
        <w:t>ค้า</w:t>
      </w:r>
    </w:p>
    <w:p w:rsidR="00E8029B" w:rsidRDefault="00DA7BC9">
      <w:pPr>
        <w:pStyle w:val="ProductList-BodySpaced"/>
      </w:pPr>
      <w:r>
        <w:rPr>
          <w:b/>
          <w:color w:val="00188F"/>
        </w:rPr>
        <w:t>เธรดฮาร์ดแวร์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หรือไฮเปอร์เธรดใน </w:t>
      </w:r>
      <w:r>
        <w:fldChar w:fldCharType="begin"/>
      </w:r>
      <w:r>
        <w:instrText xml:space="preserve"> AutoTextList   \s NoStyle \t "</w:instrText>
      </w:r>
      <w:r>
        <w:instrText>ตัวประมวลผลทางกายภาพ หมายถึงตัวประมวลผลในระบบฮาร์ดแวร์ทางกายภาพ</w:instrText>
      </w:r>
      <w:r>
        <w:instrText xml:space="preserve">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</w:p>
    <w:p w:rsidR="00E8029B" w:rsidRDefault="00DA7BC9">
      <w:pPr>
        <w:pStyle w:val="ProductList-BodySpaced"/>
      </w:pPr>
      <w:r>
        <w:rPr>
          <w:b/>
          <w:color w:val="00188F"/>
        </w:rPr>
        <w:t>ปริมาณงานการประมวลผลประสิทธิภาพสูง (HPC)</w:t>
      </w:r>
      <w:r>
        <w:t xml:space="preserve"> </w:t>
      </w:r>
      <w:r>
        <w:t xml:space="preserve">หมายถึงปริมาณงานที่ใช้ซอฟต์แวร์เซิร์ฟเวอร์ในการใช้งาน </w:t>
      </w:r>
      <w:r>
        <w:fldChar w:fldCharType="begin"/>
      </w:r>
      <w:r>
        <w:instrText xml:space="preserve"> AutoTextList   \s NoStyle \t "</w:instrText>
      </w:r>
      <w:r>
        <w:instrText>โหนดคลัสเตอร์ หมายถึงอุปกรณ์ที่มีไว้เพื่อใช้งานโปรแกรมประยุกต์ HPC แบบกลุ่ม หรือจัดให้มีบริการจัดกำหนดเว</w:instrText>
      </w:r>
      <w:r>
        <w:instrText xml:space="preserve">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โหนดคลัสเตอร์</w:t>
      </w:r>
      <w:r>
        <w:fldChar w:fldCharType="end"/>
      </w:r>
      <w:r>
        <w:t xml:space="preserve"> </w:t>
      </w:r>
      <w:r>
        <w:t xml:space="preserve">และใช้ซอฟต์แวร์เซิร์ฟเวอร์ร่วมกับซอฟต์แวร์อื่นที่จำเป็นเพื่อให้อนุญาตเกี่ยวกับเรื่องความปลอดภัย การจัดเก็บ การเพิ่มประสิทธิภาพ และการจัดการระบบบน </w:t>
      </w:r>
      <w:r>
        <w:fldChar w:fldCharType="begin"/>
      </w:r>
      <w:r>
        <w:instrText xml:space="preserve"> AutoTextList   \s NoStyle \t "</w:instrText>
      </w:r>
      <w:r>
        <w:instrText>โหนดคลัสเตอร์ หมายถึง</w:instrText>
      </w:r>
      <w:r>
        <w:instrText xml:space="preserve">อุปกรณ์ที่มีไว้เพื่อใช้งานโปรแกรมประยุกต์ HPC แบบกลุ่ม หรือจัดให้มีบริการจัดกำหนดเวลางานให้กับโปรแกรมประยุกต์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โหนดคลัสเตอร์</w:t>
      </w:r>
      <w:r>
        <w:fldChar w:fldCharType="end"/>
      </w:r>
      <w:r>
        <w:t xml:space="preserve"> </w:t>
      </w:r>
      <w:r>
        <w:t xml:space="preserve">เพื่อวัตถุประสงค์ในการสนับสนุน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</w:instrText>
      </w:r>
      <w:r>
        <w:instrText xml:space="preserve">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Hyper-V Container </w:t>
      </w:r>
      <w:r>
        <w:t>เป็นฟีเจอร์ของ Windows Server ที่ใช้สภาพแวดล้อมระบบปฏิบัติการเสมือน แต่ละ Hyper-V Container จะถือเ</w:t>
      </w:r>
      <w:r>
        <w:t xml:space="preserve">ป็นหนึ่ง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</w:p>
    <w:p w:rsidR="00E8029B" w:rsidRDefault="00DA7BC9">
      <w:pPr>
        <w:pStyle w:val="ProductList-BodySpaced"/>
      </w:pPr>
      <w:r>
        <w:rPr>
          <w:b/>
          <w:color w:val="00188F"/>
        </w:rPr>
        <w:t>อินสแตนซ์</w:t>
      </w:r>
      <w:r>
        <w:t xml:space="preserve"> </w:t>
      </w:r>
      <w:r>
        <w:t xml:space="preserve">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 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ที่มีอยู่</w:t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สิทธิการใช้งาน </w:t>
      </w:r>
      <w:r>
        <w:t>หมายถึงสิทธิในการดาวน์โหลด ติดตั้ง เข้าถึง และใช้ผลิตภัณฑ์</w:t>
      </w:r>
    </w:p>
    <w:p w:rsidR="00E8029B" w:rsidRDefault="00DA7BC9">
      <w:pPr>
        <w:pStyle w:val="ProductList-BodySpaced"/>
      </w:pPr>
      <w:r>
        <w:rPr>
          <w:b/>
          <w:color w:val="00188F"/>
        </w:rPr>
        <w:t>อุปกรณ์ที่ได้รับอนุญาตให้ใช้สิทธิ</w:t>
      </w:r>
      <w:r>
        <w:t xml:space="preserve"> </w:t>
      </w:r>
      <w:r>
        <w:t>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t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การเปลี่ยนแปลงการใช้สิทธิผ่าน Software Assurance Partner </w:t>
      </w:r>
      <w:r>
        <w:t xml:space="preserve">หมายถึงหน่วยงานซึ่งระบุไว้ที่ </w:t>
      </w:r>
      <w:hyperlink r:id="rId144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 xml:space="preserve"> </w:t>
      </w:r>
      <w:r>
        <w:t>และได้รับอนุญาตโดย Microsoft เพื่อให้บริการบริหารจัดการ</w:t>
      </w:r>
      <w:r>
        <w:t xml:space="preserve"> (Host) </w:t>
      </w:r>
      <w:r>
        <w:t xml:space="preserve">ซอฟต์แวร์ของลูกค้าบนเซิร์ฟเวอร์ที่ใช้ร่วมกัน </w:t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เซิร์ฟเวอร์ที่ได้รับสิทธิการใช้งาน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หนึ่งๆ ที่มีไว้เพื่อการใช้ของลู</w:t>
      </w:r>
      <w:r>
        <w:t xml:space="preserve">กค้าซึ่งมีการกำหนด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ให้ สำหรับคำจำกัดความนี้ พาร์ติชันหรือเบลดของฮาร์ดแวร์ถือเป็นเซิร์ฟเวอร์ที่แยกกัน</w:t>
      </w:r>
    </w:p>
    <w:p w:rsidR="00E8029B" w:rsidRDefault="00DA7BC9">
      <w:pPr>
        <w:pStyle w:val="ProductList-BodySpaced"/>
      </w:pPr>
      <w:r>
        <w:rPr>
          <w:b/>
          <w:color w:val="00188F"/>
        </w:rPr>
        <w:t>ผู้ใช้ที่ได้รับอนุญาตให้ใช้สิท</w:t>
      </w:r>
      <w:r>
        <w:rPr>
          <w:b/>
          <w:color w:val="00188F"/>
        </w:rPr>
        <w:t>ธิ</w:t>
      </w:r>
      <w:r>
        <w:t xml:space="preserve"> </w:t>
      </w:r>
      <w:r>
        <w:t xml:space="preserve">หมายถึงบุคคลหนึ่งๆ ที่มีการกำหนด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ให้</w:t>
      </w:r>
    </w:p>
    <w:p w:rsidR="00E8029B" w:rsidRDefault="00DA7BC9">
      <w:pPr>
        <w:pStyle w:val="ProductList-BodySpaced"/>
      </w:pPr>
      <w:r>
        <w:rPr>
          <w:b/>
          <w:color w:val="00188F"/>
        </w:rPr>
        <w:t>สิทธิการใช้งานการจัดการ (ML)</w:t>
      </w:r>
      <w:r>
        <w:t xml:space="preserve"> </w:t>
      </w:r>
      <w:r>
        <w:t xml:space="preserve">หมายถึงสิทธิการใช้งานที่อนุญาตให้มีการจัดการ </w:t>
      </w:r>
      <w:r>
        <w:fldChar w:fldCharType="begin"/>
      </w:r>
      <w:r>
        <w:instrText xml:space="preserve"> AutoTextList   \</w:instrText>
      </w:r>
      <w:r>
        <w:instrText xml:space="preserve">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OSEs</w:t>
      </w:r>
      <w:r>
        <w:fldChar w:fldCharType="end"/>
      </w:r>
      <w:r>
        <w:t xml:space="preserve"> </w:t>
      </w:r>
      <w:r>
        <w:t>ตั้งแต่หนึ่ง OSE ขึ้นไปโดยซอฟต์แวร์เซิร์ฟเวอร์รุ่นที่เกี่ยวข้อ</w:t>
      </w:r>
      <w:r>
        <w:t>งหรือซอฟต์แวร์เซิร์ฟเวอร์รุ่นก่อนหน้า สิทธิการใช้งานการจัดการมีสองประเภท ได้แก่ สิทธิการใช้งานการจัดการเซิร์ฟเวอร์และสิทธิการใช้งานการจัดการไคลเอ็นต์ สิทธิการใช้งานการจัดการไคลเอ็นต์มีสามประเภท ได้แก่ ผู้ใช้, OSE และอุปกรณ์ สิทธิการใช้งานการจัดการสำหรับผู้</w:t>
      </w:r>
      <w:r>
        <w:t xml:space="preserve">ใช้จะอนุญาตให้มีการจัดการ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ที่เข้าถึงโดยผู้</w:t>
      </w:r>
      <w:r>
        <w:t xml:space="preserve">ใช้รายหนึ่ง สิทธิการใช้งานการจัดการสำหรับ OSE 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</w:instrText>
      </w:r>
      <w:r>
        <w:instrText xml:space="preserve">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หนึ่งที่เข้าถึงโดยผู้ใช้ใดๆ สิทธิการใช้งานการจัดการสำหรับอุปกรณ์ (Core CAL หรือ Enterprise CAL Suite) 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</w:instrText>
      </w:r>
      <w:r>
        <w:instrText xml:space="preserve">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บนอุปกรณ์หนึ่ง</w:t>
      </w:r>
    </w:p>
    <w:p w:rsidR="00E8029B" w:rsidRDefault="00DA7BC9">
      <w:pPr>
        <w:pStyle w:val="ProductList-BodySpaced"/>
      </w:pPr>
      <w:r>
        <w:rPr>
          <w:b/>
          <w:color w:val="00188F"/>
        </w:rPr>
        <w:t>สิทธิการใช้งานที่เทียบเท่ากับสิทธิการใช้งานการจัดการ</w:t>
      </w:r>
      <w:r>
        <w:t xml:space="preserve"> </w:t>
      </w:r>
      <w:r>
        <w:t xml:space="preserve">หมายถึง User SL ที่ระบุไว้ในตาราง “สิทธิการใช้งานการจัดการ” ของผลิตภัณฑ์ หรือ </w:t>
      </w:r>
      <w:r>
        <w:fldChar w:fldCharType="begin"/>
      </w:r>
      <w:r>
        <w:instrText xml:space="preserve"> Aut</w:instrText>
      </w:r>
      <w:r>
        <w:instrText xml:space="preserve">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</w:instrText>
      </w:r>
      <w:r>
        <w:instrText xml:space="preserve">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, </w:t>
      </w:r>
      <w:r>
        <w:t xml:space="preserve">ตามที่ระบุไว้ในตารางสิทธิการใช้งานที่เทียบเท่ากับสิทธิการใช้งานการจัดการ 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 </w:t>
      </w:r>
      <w:r>
        <w:t xml:space="preserve">แล้วแต่กรณี </w:t>
      </w:r>
      <w:r>
        <w:fldChar w:fldCharType="begin"/>
      </w:r>
      <w:r>
        <w:instrText xml:space="preserve"> AutoTextList   \s NoStyle \t "CAL </w:instrText>
      </w:r>
      <w:r>
        <w:instrText>หมายถึง Cl</w:instrText>
      </w:r>
      <w:r>
        <w:instrText xml:space="preserve">ient Access License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จะเป็นสิทธิการใช้งานที่เทียบเท่ากับสิทธิการใช้งานการจัดการเฉพาะในกรณีที่ลูกค้าได้ซื้อสิทธิการใช้งานหลังจากวันที่พร้อมให้บริการของผลิ</w:t>
      </w:r>
      <w:r>
        <w:t>ตภัณฑ์เซิร์ฟเวอร์ หรือในกรณีที่ลูกค้าได้มีความคุ้มครองของ SA ที่ใช้ได้ในวันที่พร้อมให้บริการ</w:t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การจัดการ OSE </w:t>
      </w:r>
      <w:r>
        <w:t xml:space="preserve">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</w:t>
      </w:r>
      <w:r>
        <w:fldChar w:fldCharType="begin"/>
      </w:r>
      <w:r>
        <w:instrText xml:space="preserve"> AutoTextList   \s NoStyle \t "OSE </w:instrText>
      </w:r>
      <w:r>
        <w:instrText>หมายถึงอินส</w:instrText>
      </w:r>
      <w:r>
        <w:instrText xml:space="preserve">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ไม่ว่าทางตรงหรือทางอ้อม ทั้งนี้ ไม่รวมถึงการพบสถานะของอุปกรณ์หรือ </w:t>
      </w:r>
      <w:r>
        <w:fldChar w:fldCharType="begin"/>
      </w:r>
      <w:r>
        <w:instrText xml:space="preserve"> AutoTextList   \s NoStyle </w:instrText>
      </w:r>
      <w:r>
        <w:instrText xml:space="preserve">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E8029B" w:rsidRDefault="00DA7BC9">
      <w:pPr>
        <w:pStyle w:val="ProductList-BodySpaced"/>
      </w:pPr>
      <w:r>
        <w:rPr>
          <w:b/>
          <w:color w:val="00188F"/>
        </w:rPr>
        <w:t>สภาพแวดล้อมระบบปฏิบัติการ (OSE)</w:t>
      </w:r>
      <w:r>
        <w:t xml:space="preserve"> </w:t>
      </w:r>
      <w:r>
        <w:t>หมายถึงอินสแตนซ์ของระบบปฏิบัติการทั้งหมดห</w:t>
      </w:r>
      <w:r>
        <w:t>รือบางส่วน หรืออินสแตนซ์ของระบบปฏิบัติการเสมือน (หรือจำลองแบบ) ทั้งหมดหรือบางส่วน ซึ่งเปิดใช้งานข้อมูลเฉพาะตัวของเครื่องนั้นๆ (ชื่อคอมพิวเตอร์หลักหรือรหัสเฉพาะที่คล้ายกัน) หรือสิทธิระดับผู้ดูแลระบบเฉพาะบุคคล และอินสแตนซ์ของโปรแกรมประยุกต์ ถ้ามี ที่กำหนดค่า</w:t>
      </w:r>
      <w:r>
        <w:t xml:space="preserve">ให้ใช้งานบนอินสแตนซ์ของระบบปฏิบัติการ หรือส่วนต่างๆ ที่ระบุไว้ข้างต้น ระบบฮาร์ดแวร์ทางกายภาพสามารถมี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</w:instrText>
      </w:r>
      <w:r>
        <w:instrText xml:space="preserve">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ได้หนึ่ง OSE และ/หรือ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ที่ได้รับการกำหนดค่าให้ใช้งานบนระบบฮาร์ดแวร์เสมือน"</w:instrText>
      </w:r>
      <w:r>
        <w:instrText xml:space="preserve">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มากกว่าหนึ่ง OSE ขึ้นไป</w:t>
      </w:r>
    </w:p>
    <w:p w:rsidR="00E8029B" w:rsidRDefault="00DA7BC9">
      <w:pPr>
        <w:pStyle w:val="ProductList-BodySpaced"/>
      </w:pPr>
      <w:r>
        <w:rPr>
          <w:b/>
          <w:color w:val="00188F"/>
        </w:rPr>
        <w:t>แกนประมวลผลทางกายภาพ</w:t>
      </w:r>
      <w:r>
        <w:t xml:space="preserve"> </w:t>
      </w:r>
      <w:r>
        <w:t xml:space="preserve">หมายถึงแกนประมวลผลใน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>.</w:t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จริง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>หมา</w:instrText>
      </w:r>
      <w:r>
        <w:instrText xml:space="preserve">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ที่ได้รับการกำหนดค่าให้ใช้งานบนระบบฮาร์ดแวร์ทางกายภาพโดยตรง อินสแตนซ์ของระบบปฏิบัติก</w:t>
      </w:r>
      <w:r>
        <w:t xml:space="preserve">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</w:instrText>
      </w:r>
      <w:r>
        <w:instrText xml:space="preserve">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ตัวประมวลผลทางกายภาพ </w:t>
      </w:r>
      <w:r>
        <w:t>หมายถึงตัวประมวลผลในระบบฮาร์ดแวร์ทางกายภาพ</w:t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Premium Assurance </w:t>
      </w:r>
      <w:r>
        <w:t>คือข้อเสนอสำหรับผลิตภัณฑ์บางอย่างที่อนุญาตให้เข้าถึงการปรับปรุงด้านความปลอดภัยและบอร์ดประกาศข่าวซึ่ง Microsoft จัดไว้ให้หลังจากที่รุ่นผลิตภัณฑ์ไม่ได้ครอบคลุมอยู่ภายใต้การสนับสนุนเพิ่มเติมอีกต่อไป</w:t>
      </w:r>
    </w:p>
    <w:p w:rsidR="00E8029B" w:rsidRDefault="00DA7BC9">
      <w:pPr>
        <w:pStyle w:val="ProductList-BodySpaced"/>
      </w:pPr>
      <w:r>
        <w:rPr>
          <w:b/>
          <w:color w:val="00188F"/>
        </w:rPr>
        <w:t>ผู้ใช้หลัก</w:t>
      </w:r>
      <w:r>
        <w:t xml:space="preserve"> </w:t>
      </w:r>
      <w:r>
        <w:t xml:space="preserve">หมายถึงผู้ใช้ซึ่งใช้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มากกว่า 50% ของเวลาในระยะเวลา 90 วัน</w:t>
      </w:r>
    </w:p>
    <w:p w:rsidR="00E8029B" w:rsidRDefault="00DA7BC9">
      <w:pPr>
        <w:pStyle w:val="ProductList-BodySpaced"/>
      </w:pPr>
      <w:r>
        <w:rPr>
          <w:b/>
          <w:color w:val="00188F"/>
        </w:rPr>
        <w:t>สภาพแวดล้อมการผลิต</w:t>
      </w:r>
      <w:r>
        <w:t xml:space="preserve"> </w:t>
      </w:r>
      <w:r>
        <w:t xml:space="preserve">หมายถึง OSE จริงหรือเสมือนใดๆ ที่ใช้งานปริมาณงานการผลิตหรือเข้าถึงข้อมูลการผลิต หรือ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</w:instrText>
      </w:r>
      <w:r>
        <w:instrText xml:space="preserve">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ที่ให้บริการบริหารจัดการ (Host)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</w:instrText>
      </w:r>
      <w:r>
        <w:instrText xml:space="preserve">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>หนึ่ง OSE ขึ้นไปที่ใช้งานปริมาณงานการผลิตหรือเข้าถึงข้อมูลการผลิต</w:t>
      </w:r>
    </w:p>
    <w:p w:rsidR="00E8029B" w:rsidRDefault="00DA7BC9">
      <w:pPr>
        <w:pStyle w:val="ProductList-BodySpaced"/>
      </w:pPr>
      <w:r>
        <w:rPr>
          <w:b/>
          <w:color w:val="00188F"/>
        </w:rPr>
        <w:t>อุปกรณ์ภายนอกที่มีคุณสมบัติตามที่กำหนด</w:t>
      </w:r>
      <w:r>
        <w:t xml:space="preserve"> </w:t>
      </w:r>
      <w:r>
        <w:t>หมายถึงอุปกรณ์ที่ไม่ได้ถูกควบคุมโดยตรงหรือโดยอ้อมโดยลูกค้าหรือบริษัทในเครือของลูกค้า (เช่น แผงสาธารณะของบุคคลภายนอก)</w:t>
      </w:r>
    </w:p>
    <w:p w:rsidR="00E8029B" w:rsidRDefault="00DA7BC9">
      <w:pPr>
        <w:pStyle w:val="ProductList-BodySpaced"/>
      </w:pPr>
      <w:r>
        <w:rPr>
          <w:b/>
          <w:color w:val="00188F"/>
        </w:rPr>
        <w:t>อินสแ</w:t>
      </w:r>
      <w:r>
        <w:rPr>
          <w:b/>
          <w:color w:val="00188F"/>
        </w:rPr>
        <w:t>ตนซ์สำหรับใช้งาน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 </w:t>
      </w:r>
      <w:r>
        <w:t>ของซอฟต์แวร์ที่โหลดลงในหน่วยความจำ และมีการดำเนินการคำสั่งหนึ่</w:t>
      </w:r>
      <w:r>
        <w:t>งคำสั่งขึ้นไป (ลูกค้า “ใช้งานอินสแตนซ์” ของซอฟต์แวร์โดยโหลดอินสแตนซ์ลงในหน่วยความจำ และดำเนินการคำสั่งของอินสแตนซ์หนึ่งคำสั่งขึ้นไป) เมื่อใช้งาน ถือว่าอินสแตนซ์กำลังทำงานอยู่ (ไม่ว่าจะดำเนินการคำสั่งของอินสแตนซ์ต่อไปหรือไม่) จนกว่าอินสแตนซ์นั้นจะถูกลบออกจา</w:t>
      </w:r>
      <w:r>
        <w:t>กหน่วยความจำ</w:t>
      </w:r>
    </w:p>
    <w:p w:rsidR="00E8029B" w:rsidRDefault="00DA7BC9">
      <w:pPr>
        <w:pStyle w:val="ProductList-BodySpaced"/>
      </w:pPr>
      <w:r>
        <w:rPr>
          <w:b/>
          <w:color w:val="00188F"/>
        </w:rPr>
        <w:t>SL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</w:t>
      </w:r>
      <w:r>
        <w:t>้</w:t>
      </w:r>
    </w:p>
    <w:p w:rsidR="00E8029B" w:rsidRDefault="00DA7BC9">
      <w:pPr>
        <w:pStyle w:val="ProductList-BodySpaced"/>
      </w:pPr>
      <w:r>
        <w:rPr>
          <w:b/>
          <w:color w:val="00188F"/>
        </w:rPr>
        <w:t>เซิร์ฟเวอร์</w:t>
      </w:r>
      <w:r>
        <w:t xml:space="preserve"> </w:t>
      </w:r>
      <w:r>
        <w:t>หมายถึงระบบฮาร์ดแวร์ทางกายภาพที่สามารถเรียกใช้ซอฟต์แวร์เซิร์ฟเวอร์ได้</w:t>
      </w:r>
    </w:p>
    <w:p w:rsidR="00E8029B" w:rsidRDefault="00DA7BC9">
      <w:pPr>
        <w:pStyle w:val="ProductList-BodySpaced"/>
      </w:pPr>
      <w:r>
        <w:rPr>
          <w:b/>
          <w:color w:val="00188F"/>
        </w:rPr>
        <w:t>เซิร์ฟเวอร์ฟาร์ม</w:t>
      </w:r>
      <w:r>
        <w:t xml:space="preserve"> </w:t>
      </w:r>
      <w:r>
        <w:t>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 EU หรือ EFTA ศูนย์ข้อมูลสามารถย้ายจากเซิร์ฟเวอ</w:t>
      </w:r>
      <w:r>
        <w:t>ร์ฟาร์มหนึ่งไปยังเซิร์ฟเวอร์ฟาร์มอื่นๆ ได้ แต่ไม่ใช่ในระยะเวลาอันสั้น (EU คือสหภาพยุโรป EFTA คือสมาคมการค้าเสรีแห่งยุโรป)</w:t>
      </w:r>
    </w:p>
    <w:p w:rsidR="00E8029B" w:rsidRDefault="00DA7BC9">
      <w:pPr>
        <w:pStyle w:val="ProductList-BodySpaced"/>
      </w:pPr>
      <w:r>
        <w:rPr>
          <w:b/>
          <w:color w:val="00188F"/>
        </w:rPr>
        <w:t>การเลื่อนชั้น (Step-up)</w:t>
      </w:r>
      <w:r>
        <w:t xml:space="preserve"> </w:t>
      </w:r>
      <w:r>
        <w:t xml:space="preserve">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สิทธิการใช้งานพื้นฐานที่ได้รับมาก่อนหน้านี้ สำหรับ </w:t>
      </w:r>
      <w:r>
        <w:t xml:space="preserve">User SL </w:t>
      </w:r>
      <w:r>
        <w:t>แบบ Step-up ที่ไม่ได้ปรากฏแต่ละรายการอยู่ใน OST ข้อกำหนดสิทธิการใช้งานที่ใช้บังคับกับ User SL แบบเต็มที่เทียบเท่ากันจะมีผลใช้บังคับ</w:t>
      </w:r>
    </w:p>
    <w:p w:rsidR="00E8029B" w:rsidRDefault="00DA7BC9">
      <w:pPr>
        <w:pStyle w:val="ProductList-BodySpaced"/>
      </w:pPr>
      <w:r>
        <w:rPr>
          <w:b/>
          <w:color w:val="00188F"/>
        </w:rPr>
        <w:lastRenderedPageBreak/>
        <w:t>แกนประมวลผลเสมือน</w:t>
      </w:r>
      <w:r>
        <w:t xml:space="preserve"> </w:t>
      </w:r>
      <w:r>
        <w:t>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</w:t>
      </w:r>
      <w:r>
        <w:t>วร์ตั้งแต่หนึ่งเธรดขึ้นไป</w:t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เสมือน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</w:t>
      </w:r>
      <w:r>
        <w:t>ี่ได้รับการกำหนดค่าให้ใช้งานบนระบบฮาร์ดแวร์เสมือน</w:t>
      </w:r>
    </w:p>
    <w:p w:rsidR="00E8029B" w:rsidRDefault="00DA7BC9">
      <w:pPr>
        <w:pStyle w:val="ProductList-BodySpaced"/>
      </w:pPr>
      <w:r>
        <w:rPr>
          <w:b/>
          <w:color w:val="00188F"/>
        </w:rPr>
        <w:t>ปริมาณงานของเว็บ</w:t>
      </w:r>
      <w:r>
        <w:t xml:space="preserve"> (</w:t>
      </w:r>
      <w:r>
        <w:t>หรือที่เรียกว่า “</w:t>
      </w:r>
      <w:r>
        <w:rPr>
          <w:color w:val="00188F"/>
        </w:rPr>
        <w:t>Internet Web Solution</w:t>
      </w:r>
      <w:r>
        <w:t xml:space="preserve">”) </w:t>
      </w:r>
      <w:r>
        <w:t>คือเว็บเพจ เว็บไซต์ โปรแกรมประยุกต์บนเว็บ บริการเว็บ และ/หรือบริการจดหมาย POP3 ที่สามารถเข้าถึงได้ทั่วไป กล่าวให้ชัดเจนก็คือการเข้าใช้เนื้อหา ข้อมู</w:t>
      </w:r>
      <w:r>
        <w:t>ล และโปรแกรมประยุกต์ที่ให้บริการโดยซอฟต์แวร์ภายใน Internet Web Solution จะไม่จำกัดอยู่เพียงพนักงานของลูกค้า หรือพนักงานของบริษัทในเครือของลูกค้า</w:t>
      </w:r>
    </w:p>
    <w:p w:rsidR="00E8029B" w:rsidRDefault="00DA7BC9">
      <w:pPr>
        <w:pStyle w:val="ProductList-BodySpaced"/>
      </w:pPr>
      <w:r>
        <w:t>โดยจะมีการใช้ซอฟต์แวร์ใน Internet Web Solution เพื่อใช้งาน:</w:t>
      </w:r>
    </w:p>
    <w:p w:rsidR="00E8029B" w:rsidRDefault="00DA7BC9" w:rsidP="00671FE6">
      <w:pPr>
        <w:pStyle w:val="ProductList-Bullet"/>
        <w:numPr>
          <w:ilvl w:val="0"/>
          <w:numId w:val="39"/>
        </w:numPr>
      </w:pPr>
      <w:r>
        <w:t>ซอฟต์แวร์เว็บเซิร์ฟเวอร์ (เช่น Microsoft Internet I</w:t>
      </w:r>
      <w:r>
        <w:t xml:space="preserve">nformation Services) </w:t>
      </w:r>
      <w:r>
        <w:t>และเอเจนต์การจัดการหรือการรักษาความปลอดภัย (เช่น เอเจนต์ System Center Operations Manager)</w:t>
      </w:r>
    </w:p>
    <w:p w:rsidR="00E8029B" w:rsidRDefault="00DA7BC9" w:rsidP="00671FE6">
      <w:pPr>
        <w:pStyle w:val="ProductList-Bullet"/>
        <w:numPr>
          <w:ilvl w:val="0"/>
          <w:numId w:val="39"/>
        </w:numPr>
      </w:pPr>
      <w:r>
        <w:t>ซอฟต์แวร์ระบบจัดการฐานข้อมูล (เช่น Microsoft SQL Server) เพื่อสนับสนุน Internet Web Solution เท่านั้น หรือ</w:t>
      </w:r>
    </w:p>
    <w:p w:rsidR="00E8029B" w:rsidRDefault="00DA7BC9" w:rsidP="00671FE6">
      <w:pPr>
        <w:pStyle w:val="ProductList-Bullet"/>
        <w:numPr>
          <w:ilvl w:val="0"/>
          <w:numId w:val="39"/>
        </w:numPr>
      </w:pPr>
      <w:r>
        <w:t>บริการ Domain Name System (DNS) ที่ใช</w:t>
      </w:r>
      <w:r>
        <w:t>้สำหรับระบุชื่ออินเทอร์เน็ตให้กับที่อยู่ IP ตราบใดที่ฟังก์ชันนั้นไม่ใช่ฟังก์ชันการทำงานเพียงอย่างเดียวของอินสแตนซ์นั้นของซอฟต์แวร์</w:t>
      </w:r>
    </w:p>
    <w:p w:rsidR="00E8029B" w:rsidRDefault="00DA7BC9">
      <w:pPr>
        <w:pStyle w:val="ProductList-BodySpaced"/>
      </w:pPr>
      <w:r>
        <w:rPr>
          <w:b/>
          <w:color w:val="00188F"/>
        </w:rPr>
        <w:t xml:space="preserve">Windows Server Container </w:t>
      </w:r>
      <w:r>
        <w:t>เป็นฟรีเจอร์ของซอฟต์แวร์ Windows Server</w:t>
      </w:r>
    </w:p>
    <w:p w:rsidR="00E8029B" w:rsidRDefault="00DA7BC9">
      <w:pPr>
        <w:pStyle w:val="ProductList-BodySpaced"/>
      </w:pPr>
      <w:r>
        <w:rPr>
          <w:b/>
          <w:color w:val="00188F"/>
        </w:rPr>
        <w:t>คอมโพเนนต์ของซอฟต์แวร์ Windows</w:t>
      </w:r>
      <w:r>
        <w:t xml:space="preserve"> </w:t>
      </w:r>
      <w:r>
        <w:t>หมายถึงคอมโพเนนต์ของซอฟต์แวร์ Windows ที่รวมอยู่ในผลิตภัณฑ์ รวมถึง Microsoft .NET Framework, Microsoft Data Access Component, ซอฟต์แวร์ PowerShell และแฟ้ม .dlls ที่เกี่ยวข้องกับเทคโนโลยี Microsoft Build, Windows Identity Foundation, Windows Library for JA</w:t>
      </w:r>
      <w:r>
        <w:t xml:space="preserve">VAScript, Debghelp.dll </w:t>
      </w:r>
      <w:r>
        <w:t>และ Web Deploy ล้วนแล้วแต่เป็นคอมโพเนนต์ของซอฟต์แวร์ Windows ทั้งสิ้น</w:t>
      </w:r>
    </w:p>
    <w:p w:rsidR="00E8029B" w:rsidRDefault="00E8029B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Spaced"/>
      </w:pPr>
    </w:p>
    <w:p w:rsidR="00E8029B" w:rsidRDefault="00E8029B">
      <w:pPr>
        <w:sectPr w:rsidR="00E8029B">
          <w:headerReference w:type="default" r:id="rId145"/>
          <w:footerReference w:type="default" r:id="rId14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E8029B" w:rsidRDefault="00DA7BC9">
      <w:pPr>
        <w:pStyle w:val="ProductList-SectionHeading"/>
        <w:pageBreakBefore/>
        <w:outlineLvl w:val="0"/>
      </w:pPr>
      <w:bookmarkStart w:id="335" w:name="_Sec591"/>
      <w:bookmarkEnd w:id="325"/>
      <w:r>
        <w:lastRenderedPageBreak/>
        <w:t>ภาคผนวก A – สิทธิการใช้งานที่เทียบเท่ากับ CAL/ML</w:t>
      </w:r>
      <w:r>
        <w:fldChar w:fldCharType="begin"/>
      </w:r>
      <w:r>
        <w:instrText xml:space="preserve"> TC "</w:instrText>
      </w:r>
      <w:bookmarkStart w:id="336" w:name="_Toc488909992"/>
      <w:r>
        <w:instrText>ภาคผนวก A – สิทธิการใช้งานที่เทียบเท่ากับ CAL/ML</w:instrText>
      </w:r>
      <w:bookmarkEnd w:id="336"/>
      <w:r>
        <w:instrText>" \l 1</w:instrText>
      </w:r>
      <w:r>
        <w:fldChar w:fldCharType="end"/>
      </w:r>
    </w:p>
    <w:p w:rsidR="00E8029B" w:rsidRDefault="00DA7BC9">
      <w:pPr>
        <w:pStyle w:val="ProductList-Body"/>
      </w:pPr>
      <w:r>
        <w:t>สิทธิในการเข้าใช้ซอฟต์แวร์</w:t>
      </w:r>
      <w:r>
        <w:t>เซิร์ฟเวอร์ที่ใช้งานอยู่บน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ของลูกค้าหรือสิทธิในการ</w:t>
      </w:r>
      <w:r>
        <w:fldChar w:fldCharType="begin"/>
      </w:r>
      <w:r>
        <w:instrText xml:space="preserve"> AutoTextList   \s NoStyle \t "</w:instrText>
      </w:r>
      <w:r>
        <w:instrText>จัดการ OSE 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OSE ไม่ว่าทางตรงหรือทางอ้อม ทั้งนี้ ไม่รวมถึงการพบส</w:instrText>
      </w:r>
      <w:r>
        <w:instrText xml:space="preserve">ถานะของอุปกรณ์หรือ OSE" </w:instrText>
      </w:r>
      <w:r>
        <w:fldChar w:fldCharType="separate"/>
      </w:r>
      <w:r>
        <w:rPr>
          <w:color w:val="0563C1"/>
        </w:rPr>
        <w:t>จัดการ OSE</w:t>
      </w:r>
      <w:r>
        <w:fldChar w:fldCharType="end"/>
      </w:r>
      <w:r>
        <w:t xml:space="preserve"> </w:t>
      </w:r>
      <w:r>
        <w:t xml:space="preserve">จะเป็นสิทธิที่มีให้ภายใต้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และ Online Services </w:t>
      </w:r>
      <w:r>
        <w:fldChar w:fldCharType="begin"/>
      </w:r>
      <w:r>
        <w:instrText xml:space="preserve"> Au</w:instrText>
      </w:r>
      <w:r>
        <w:instrText xml:space="preserve">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หากช่องถูกแรเงาเป็นสีฟ้าในแถวของเซิร์ฟเวอร์ </w:t>
      </w:r>
      <w:r>
        <w:fldChar w:fldCharType="begin"/>
      </w:r>
      <w:r>
        <w:instrText xml:space="preserve"> AutoTextList   \s NoStyle \t "CAL </w:instrText>
      </w:r>
      <w:r>
        <w:instrText>หมายถึง C</w:instrText>
      </w:r>
      <w:r>
        <w:instrText xml:space="preserve">lient Access License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หมายถึงสิทธิการใช้งานจากการสมัครที่อนุญาตให้เข้าถึงซอฟต์แวร์หรือบริการที่มีการให้บริการบริหา</w:instrText>
      </w:r>
      <w:r>
        <w:instrText xml:space="preserve">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ในคอลัมน์ดังกล่าวจะเป็นไปตามข้อกำหนด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สำหรับการเข้าใช้ (หรือจัดการ) ฟังก์ชันพื้นฐานหรือเพ</w:t>
      </w:r>
      <w:r>
        <w:t>ิ่มเติมของผลิตภัณฑ์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ดังกล่าว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</w:instrText>
      </w:r>
      <w:r>
        <w:instrText xml:space="preserve">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จะต้องมีการซื้อหลังจากวันที่พร้อมให้บริการของผลิตภัณฑ์หรือต้องมีความคุ้มครองของ SA ที่ใช้ได้ในวันดังกล่าวเพื่อให้สอดคล้องกับข้อกำหนดการเข้าถึงสำหรับผลิตภัณฑ์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รุ่นปัจจุบัน</w:t>
      </w:r>
    </w:p>
    <w:p w:rsidR="00E8029B" w:rsidRDefault="00E8029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36"/>
        <w:gridCol w:w="317"/>
        <w:gridCol w:w="317"/>
        <w:gridCol w:w="317"/>
        <w:gridCol w:w="317"/>
        <w:gridCol w:w="470"/>
        <w:gridCol w:w="566"/>
        <w:gridCol w:w="582"/>
        <w:gridCol w:w="608"/>
        <w:gridCol w:w="566"/>
        <w:gridCol w:w="470"/>
        <w:gridCol w:w="566"/>
        <w:gridCol w:w="582"/>
        <w:gridCol w:w="608"/>
        <w:gridCol w:w="566"/>
        <w:gridCol w:w="449"/>
        <w:gridCol w:w="397"/>
        <w:gridCol w:w="410"/>
        <w:gridCol w:w="373"/>
        <w:gridCol w:w="434"/>
        <w:gridCol w:w="401"/>
        <w:gridCol w:w="44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Microsoft 365</w:t>
            </w:r>
          </w:p>
        </w:tc>
        <w:tc>
          <w:tcPr>
            <w:tcW w:w="48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Dynamics 365 Enterprise</w:t>
            </w:r>
          </w:p>
        </w:tc>
      </w:tr>
      <w:tr w:rsidR="00E8029B">
        <w:tc>
          <w:tcPr>
            <w:tcW w:w="36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t>เซิร์ฟเวอร์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Bridge O365+</w:t>
            </w:r>
            <w:r>
              <w:rPr>
                <w:color w:val="FFFFFF"/>
              </w:rPr>
              <w:br/>
              <w:t>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Bridge O365+</w:t>
            </w:r>
            <w:r>
              <w:rPr>
                <w:color w:val="FFFFFF"/>
              </w:rPr>
              <w:br/>
              <w:t>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Cust</w:t>
            </w:r>
            <w:r>
              <w:rPr>
                <w:color w:val="FFFFFF"/>
              </w:rPr>
              <w:br/>
              <w:t>Eng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Uni</w:t>
            </w:r>
            <w:r>
              <w:rPr>
                <w:color w:val="FFFFFF"/>
              </w:rPr>
              <w:br/>
              <w:t>Ops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Plan</w:t>
            </w:r>
          </w:p>
        </w:tc>
      </w:tr>
      <w:tr w:rsidR="00E8029B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Microsoft Audit and Control Management Server 2013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Skype for Business Server 2015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>(Ent)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(Pls)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Windows MultiPoint Server 2016 Premium (</w:t>
            </w:r>
            <w:r>
              <w:rPr>
                <w:b/>
              </w:rPr>
              <w:t>การศึกษาเท่านั้น)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60" w:type="dxa"/>
            <w:tcBorders>
              <w:top w:val="none" w:sz="24" w:space="0" w:color="808080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60" w:type="dxa"/>
            <w:tcBorders>
              <w:top w:val="none" w:sz="24" w:space="0" w:color="808080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gridSpan w:val="15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Microsoft Dynamics 365 On-premises Server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none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การขาย</w:t>
              </w:r>
            </w:hyperlink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บริการลูกค้า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gridSpan w:val="15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r>
              <w:rPr>
                <w:b/>
              </w:rPr>
              <w:t>Microsoft Dynamics 365 On-premises Operations Server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36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E8029B" w:rsidRDefault="00DA7BC9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Operations</w:t>
              </w:r>
            </w:hyperlink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6E6E6E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DA7BC9">
      <w:pPr>
        <w:pStyle w:val="ProductList-Body"/>
      </w:pPr>
      <w:r>
        <w:rPr>
          <w:b/>
          <w:i/>
        </w:rPr>
        <w:t>หมายเหตุ</w:t>
      </w:r>
      <w:r>
        <w:rPr>
          <w:i/>
        </w:rPr>
        <w:t xml:space="preserve">: Office 365 Education E1 </w:t>
      </w:r>
      <w:r>
        <w:rPr>
          <w:i/>
        </w:rPr>
        <w:t>และ Office 365 Nonprofit E1 ไม่ได้เป็นไปตามข้อกำหนดสิทธิการใช้งานสำหรับการเข้าใช้ (หรือจัดการ) ผลิตภัณฑ์ในตารางนี้ สิทธิการใช้งานสำหรับ Core CAL และ Enterprise CAL Suite รวมกับการคุ้มครอง SA ที่ใช้งานอยู่ จะให้สิทธิเทียบเท่ากับ Sy</w:t>
      </w:r>
      <w:r>
        <w:rPr>
          <w:i/>
        </w:rPr>
        <w:t xml:space="preserve">stem Center Endpoint Protection 1606 </w:t>
      </w:r>
      <w:r>
        <w:rPr>
          <w:i/>
        </w:rPr>
        <w:t>สิทธิการใช้งานสำหรับ Enterprise CAL Suite ที่มี การคุ้มครอง SA ที่ใช้งานอยู่ จะให้สิทธิเทียบเท่ากับ Data Loss Prevention และ Exchange Online Protection</w:t>
      </w:r>
    </w:p>
    <w:p w:rsidR="00E8029B" w:rsidRDefault="00DA7BC9">
      <w:pPr>
        <w:pStyle w:val="ProductList-SectionHeading"/>
        <w:pageBreakBefore/>
        <w:outlineLvl w:val="0"/>
      </w:pPr>
      <w:bookmarkStart w:id="337" w:name="_Sec564"/>
      <w:bookmarkEnd w:id="335"/>
      <w:r>
        <w:lastRenderedPageBreak/>
        <w:t>ภาคผนวก B – Software Assurance</w:t>
      </w:r>
      <w:r>
        <w:fldChar w:fldCharType="begin"/>
      </w:r>
      <w:r>
        <w:instrText xml:space="preserve"> TC "</w:instrText>
      </w:r>
      <w:bookmarkStart w:id="338" w:name="_Toc488909993"/>
      <w:r>
        <w:instrText>ภาคผนวก B – Software Assurance</w:instrText>
      </w:r>
      <w:bookmarkEnd w:id="338"/>
      <w:r>
        <w:instrText xml:space="preserve">" </w:instrText>
      </w:r>
      <w:r>
        <w:instrText>\l 1</w:instrText>
      </w:r>
      <w:r>
        <w:fldChar w:fldCharType="end"/>
      </w:r>
    </w:p>
    <w:p w:rsidR="00E8029B" w:rsidRDefault="00DA7BC9">
      <w:pPr>
        <w:pStyle w:val="ProductList-Offering1Heading"/>
        <w:outlineLvl w:val="1"/>
      </w:pPr>
      <w:bookmarkStart w:id="339" w:name="_Sec573"/>
      <w:r>
        <w:t>การซื้อ Software Assurance</w:t>
      </w:r>
      <w:bookmarkEnd w:id="339"/>
      <w:r>
        <w:fldChar w:fldCharType="begin"/>
      </w:r>
      <w:r>
        <w:instrText xml:space="preserve"> TC "</w:instrText>
      </w:r>
      <w:bookmarkStart w:id="340" w:name="_Toc488909994"/>
      <w:r>
        <w:instrText>การซื้อ Software Assurance</w:instrText>
      </w:r>
      <w:bookmarkEnd w:id="340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 xml:space="preserve">ลูกค้าสามารถเลือกระดับข้อผูกพันที่มีด้วยกันสามระดับเมื่อซื้อ SA ซึ่งอาจแตกต่างกันไปในแต่ละโปรแกรม โดยลูกค้าสามารถ </w:t>
      </w:r>
    </w:p>
    <w:p w:rsidR="00E8029B" w:rsidRDefault="00DA7BC9" w:rsidP="00671FE6">
      <w:pPr>
        <w:pStyle w:val="ProductList-Bullet"/>
        <w:numPr>
          <w:ilvl w:val="0"/>
          <w:numId w:val="40"/>
        </w:numPr>
      </w:pPr>
      <w:r>
        <w:t xml:space="preserve">ผูกพันที่จะแนบ SA กับผลิตภัณฑ์แพลตฟอร์มทั้งหมด </w:t>
      </w:r>
    </w:p>
    <w:p w:rsidR="00E8029B" w:rsidRDefault="00DA7BC9" w:rsidP="00671FE6">
      <w:pPr>
        <w:pStyle w:val="ProductList-Bullet"/>
        <w:numPr>
          <w:ilvl w:val="0"/>
          <w:numId w:val="40"/>
        </w:numPr>
      </w:pPr>
      <w:r>
        <w:t xml:space="preserve">ผูกพันที่จะแนบ SA กับการซื้อทั้งหมดภายใต้กลุ่มผลิตภัณฑ์ (โปรแกรมประยุกต์ ระบบ หรือเซิร์ฟเวอร์) ที่เฉพาะเจาะจงที่เรียกว่า Software Assurance Membership (SAM) </w:t>
      </w:r>
    </w:p>
    <w:p w:rsidR="00E8029B" w:rsidRDefault="00DA7BC9" w:rsidP="00671FE6">
      <w:pPr>
        <w:pStyle w:val="ProductList-Bullet"/>
        <w:numPr>
          <w:ilvl w:val="0"/>
          <w:numId w:val="40"/>
        </w:numPr>
      </w:pPr>
      <w:r>
        <w:t>ซื้อ SA สำหรับแต่ละผลิตภัณฑ์โดยไม่ต้องผูกมัดการขยาย SA ไปยังผลิตภัณฑ์อื่นๆ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ต้องได้รับ SA ขณะที่ได</w:t>
      </w:r>
      <w:r>
        <w:t>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หรือเมื่อมีการต่ออายุระยะเวลาของ SA ที่มีอยู่ เว้นแต่จะได้ระบุไว้เป็นอย่างอื่น สิทธิการใช้งานสำหรับผลิตภัณฑ์รุ่นล่าสุดเท่านั้นที</w:t>
      </w:r>
      <w:r>
        <w:t>่มีสิทธิสำหรับ SA ในกรณีที่ถ่ายโอน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 ผู้รับโอนจะสามารถได้รับ SA 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</w:instrText>
      </w:r>
      <w:r>
        <w:instrText xml:space="preserve"> </w:instrText>
      </w:r>
      <w:r>
        <w:instrText xml:space="preserve">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ที่โอนดังกล่าวภายใน 30 วันนับจากวันที่โอนและภายใต้เงื่อนไขที่ว่าผู้โอนยังคงมี SA ที่ใช้ได้สำหรับ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</w:instrText>
      </w:r>
      <w:r>
        <w:instrText xml:space="preserve"> </w:instrText>
      </w:r>
      <w:r>
        <w:instrText xml:space="preserve">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จนถึงวันที่โอน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ลูกค้าสามารถเลือกซื้อ SA สำหรับสิทธิการใช้งานบางอย่างที่ซื้อจากช่องทางค้าปลีก (ผลิตภัณฑ์แบบกล่องแบบเต็มรูปแบบ) หรือจากผู้ผลิตเครื่อง (OEM) ภายใน 90 วันนับจากวันที่ซื้อตามที่อธิบายไว้ในตารางด้านล่าง</w:t>
      </w:r>
      <w:r>
        <w:t xml:space="preserve"> </w:t>
      </w:r>
      <w:r>
        <w:t>ภายใต้ Open Value ตัวเลือกนี้มีผลกับผลิตภัณฑ์ที่ไม่ใช่แบบทั้งบริษัท/องค์กรเท่านั้น ภายใต้ Enterprise Agreement ตัวเลือกนี้จะมีผลเฉพาะกับ Additional Products เท่านั้น ลูกค้าที่ได้รับ SA สำหรับสิทธิการใช้งาน OEM หรือสำหรับผลิตภัณฑ์นั้น มีตัวเลือกในการติดตั้</w:t>
      </w:r>
      <w:r>
        <w:t>งและใช้ซอฟต์แวร์ Volume Licensing สำหรับรุ่นปัจจุบันได้ตลอดเวลา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060"/>
        <w:gridCol w:w="2453"/>
        <w:gridCol w:w="2993"/>
        <w:gridCol w:w="3284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กลุ่ม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ผลิตภัณฑ์แบบกล่องแบบเต็มรูปแบบ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โปรแกรม</w:t>
            </w:r>
          </w:p>
        </w:tc>
      </w:tr>
      <w:tr w:rsidR="00E8029B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กลุ่มโปรแกรมประยุกต์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N/A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SA </w:t>
            </w:r>
            <w:r>
              <w:t>ได้จัดไว้ให้เฉพาะตามที่ระบุไว้ด้านล่างเท่านั้น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ใช้บังคับกับ Open License, MPSA, Select, Select Plus และ Non-Organization Wide ภายใต้ Open Value และ Additional Product ภายใต้ Enterprise Agreement ซึ่งจะไม่ใช้บังคับกับ Enterprise Product ภายใต้ Open Value และ Enterprise Agreement</w:t>
            </w:r>
          </w:p>
        </w:tc>
      </w:tr>
      <w:tr w:rsidR="00E8029B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กลุ่มเซิร์ฟเวอร์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SA </w:t>
            </w:r>
            <w:r>
              <w:t>ที่</w:t>
            </w:r>
            <w:r>
              <w:t>มีอยู่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SA </w:t>
            </w:r>
            <w:r>
              <w:t>ที่มีอยู่</w:t>
            </w:r>
          </w:p>
        </w:tc>
        <w:tc>
          <w:tcPr>
            <w:tcW w:w="0" w:type="auto"/>
            <w:vMerge/>
          </w:tcPr>
          <w:p w:rsidR="00E8029B" w:rsidRDefault="00E8029B"/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ลูกค้าที่ได้รับ Microsoft Office Professional 2016 จาก OEM สามารถได้รับ SA สำหรับ Microsoft Office Standard 2016 ในโปรแกรม Open License, โปรแกรม Select และ Select Plus และไม่ใช่แบบทั้งบริษัทภายใต้ Open Value ภายใน 90 วันนับจากวันที่ซ</w:t>
      </w:r>
      <w:r>
        <w:t>ื้อจาก OEM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ลูกค้า Enterprise Agreement ซึ่งได้มีการปรับเปลี่ยนไปเป็น Online Service หรือซึ่งได้ซื้อสิทธิการใช้งานจากการสมัคร From SA แทนที่จะต่ออายุ SA จะสามารถแนบ SA ใหม่ได้เมื่อครบรอบปีหรือต่ออายุโดยไม่ต้องซื้อสิทธิการใช้งานใหม่ ทั้งนี้ จะต้องมีการสั่งซ</w:t>
      </w:r>
      <w:r>
        <w:t>ื้อ SA สำหรับสิทธิการใช้งานดังกล่าวในระหว่างระยะเวลาที่เหลืออยู่ของ enrollment term ความคุ้มครองของ SA จะไม่สามารถมีจำนวนเกิน Perpetual License ซึ่งมี SA อยู่ในเวลาการปรับเปลี่ยนหรือการต่ออายุใดๆ ก่อนหน้า และจะไม่สามารถนำมาแนบใหม่กับสิทธิการใช้งานที่มีการโ</w:t>
      </w:r>
      <w:r>
        <w:t>อนได้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"/>
        <w:outlineLvl w:val="1"/>
      </w:pPr>
      <w:bookmarkStart w:id="341" w:name="_Sec574"/>
      <w:r>
        <w:t>การต่ออายุ Software Assurance</w:t>
      </w:r>
      <w:bookmarkEnd w:id="341"/>
      <w:r>
        <w:fldChar w:fldCharType="begin"/>
      </w:r>
      <w:r>
        <w:instrText xml:space="preserve"> TC "</w:instrText>
      </w:r>
      <w:bookmarkStart w:id="342" w:name="_Toc488909995"/>
      <w:r>
        <w:instrText>การต่ออายุ Software Assurance</w:instrText>
      </w:r>
      <w:bookmarkEnd w:id="342"/>
      <w:r>
        <w:instrText>" \l 2</w:instrText>
      </w:r>
      <w:r>
        <w:fldChar w:fldCharType="end"/>
      </w:r>
    </w:p>
    <w:p w:rsidR="00E8029B" w:rsidRDefault="00DA7BC9">
      <w:pPr>
        <w:pStyle w:val="ProductList-ClauseHeading"/>
        <w:outlineLvl w:val="2"/>
      </w:pPr>
      <w:r>
        <w:t>การต่ออายุความคุ้มครองภายใต้ข้อตกลงเดิม</w:t>
      </w:r>
    </w:p>
    <w:p w:rsidR="00E8029B" w:rsidRDefault="00DA7BC9">
      <w:pPr>
        <w:pStyle w:val="ProductList-Body"/>
      </w:pPr>
      <w:r>
        <w:t>เงื่อนไขสำหรับการต่ออายุ SA ภายใต้ข้อตกลงโปรแกรมเดียวกันที่มีการสั่งซื้อตั้งแต่แรกจะระบุอยู่ในข้อตกลง Volume Licensing ของลูกค้า ลูกค้าสามารถต่ออายุ SA โดยไม่จำเป็นต้องสั่งซื้อสิทธิการใช้งานพร้อมกันตราบเท่าที่ความคุ้มครองของ SA ยังไม่สิ้นสุด นอกจากนั้น ข้อ</w:t>
      </w:r>
      <w:r>
        <w:t>กำหนดต่อไปนี้จะใช้บังคับกับโปรแกรมเฉพาะตามที่ระบุ:</w:t>
      </w:r>
    </w:p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3"/>
      </w:pPr>
      <w:r>
        <w:t>Open License</w:t>
      </w:r>
    </w:p>
    <w:p w:rsidR="00E8029B" w:rsidRDefault="00DA7BC9">
      <w:pPr>
        <w:pStyle w:val="ProductList-BodyIndented"/>
      </w:pPr>
      <w:r>
        <w:t>ความคุ้มครองของ SA ภายใต้ Authorization Number ของสิทธิการใช้งานสิ้นสุดลงเมื่อหมายเลขดังกล่าวหมดอายุ ในการต่ออายุ ลูกค้าจะต้องส่งคำสั่งต่ออายุสำหรับ SA ภายใน 90 วันหลังจากวันหมดอายุของ Author</w:t>
      </w:r>
      <w:r>
        <w:t>ization Number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Enterprise Agreement</w:t>
      </w:r>
    </w:p>
    <w:p w:rsidR="00E8029B" w:rsidRDefault="00DA7BC9">
      <w:pPr>
        <w:pStyle w:val="ProductList-BodyIndented"/>
      </w:pPr>
      <w:r>
        <w:t>ในการต่ออายุความคุ้มครองของ SA ภายใต้การลงทะเบียนเดียวกันตาม Enterprise Agreement ลูกค้าจะต้องลงนามใน Enterprise Enrollment และ Agreement ปี 2011 หรือหลังจากนั้น (หากยังไม่ได้ลงนาม) และต้องส่งคำสั่งต่ออายุสำหรับ SA (ในส</w:t>
      </w:r>
      <w:r>
        <w:t>่วนที่เกี่ยวข้อง) สำหรับ 1) Enterprise Products, Application Platform Products, Core Infrastructure Products และ Additional Products ทั้งหมดที่ต้องการต่ออายุ และ 2) Online Services ใดๆ, การทำบัญชีสำหรับการปรับเปลี่ยน (หากมี)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Enrollment for Application Pla</w:t>
      </w:r>
      <w:r>
        <w:t>tform</w:t>
      </w:r>
    </w:p>
    <w:p w:rsidR="00E8029B" w:rsidRDefault="00DA7BC9">
      <w:pPr>
        <w:pStyle w:val="ProductList-BodyIndented"/>
      </w:pPr>
      <w:r>
        <w:t>ลูกค้า EAP ที่มี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ที่ได้รับการผ่อนผันก่อนหน้านี้ผ่านทาง SA prior L SKU จะต้องซื้อขาด</w:t>
      </w:r>
      <w:r>
        <w:fldChar w:fldCharType="begin"/>
      </w:r>
      <w:r>
        <w:instrText xml:space="preserve"> AutoTextList   \s NoStyle \t "</w:instrText>
      </w:r>
      <w:r>
        <w:instrText>สิทธิการใช้งา</w:instrText>
      </w:r>
      <w:r>
        <w:instrText xml:space="preserve">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ของตนก่อนที่จะสามารถต่ออายุ SA ได้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2"/>
      </w:pPr>
      <w:r>
        <w:t>การต่ออายุความคุ้มครองจากข้อตกลงแยกต่างหาก</w:t>
      </w:r>
    </w:p>
    <w:p w:rsidR="00E8029B" w:rsidRDefault="00DA7BC9">
      <w:pPr>
        <w:pStyle w:val="ProductList-Body"/>
      </w:pPr>
      <w:r>
        <w:t xml:space="preserve">ลูกค้าสามารถต่ออายุ SA สำหรับผลิตภัณฑ์ใดๆ ได้หากลูกค้าได้รับ </w:t>
      </w:r>
      <w:r>
        <w:fldChar w:fldCharType="begin"/>
      </w:r>
      <w:r>
        <w:instrText xml:space="preserve"> AutoTextList   \s NoStyle \t "</w:instrText>
      </w:r>
      <w:r>
        <w:instrText>สิทธิ</w:instrText>
      </w:r>
      <w:r>
        <w:instrText xml:space="preserve">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แบบไม่จำกัดระยะเวลาและ SA สำหรับผลิตภัณฑ์ดังกล่าวภายใต้ข้อตกลงก่อนหน้านี้ในโปรแกรม Volume Licensing เดียวกัน โดยมีเงื่อนไขว่า </w:t>
      </w:r>
      <w:r>
        <w:lastRenderedPageBreak/>
        <w:t>1)การลงทะเบียนข้อตกลงใหม่ของลูกค้าหรือคำส</w:t>
      </w:r>
      <w:r>
        <w:t>ั่ง(สำหรับ MPSA)จะต้องมีผลบังคับใช้ไม่เกินวันหลังจากวันหมดอายุของข้อตกลงหรือการลงทะเบียนก่อนหน้านี้ และ 2) คำสั่งต่ออายุ SA จะต้องมีการส่งก่อนที่ความคุ้มครองของ SA ก่อนหน้านี้จะหมดอายุลง เว้นแต่ความคุ้มครองดังกล่าวกำลังได้รับการต่ออายุจาก Open License Agre</w:t>
      </w:r>
      <w:r>
        <w:t xml:space="preserve">ement </w:t>
      </w:r>
      <w:r>
        <w:t>ในกรณีดังกล่าว ลูกค้ามีเวลา 90 วันนับจากวันหมดอายุในการสั่งต่ออายุ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ลูกค้ายังสามารถต่ออายุ SA จากโปรแกรม Volume Licensing แบบหนึ่งไปเป็น Volume Licensing อีกแบบหนึ่งได้ สำหรับผลิตภัณฑ์ขององค์กรที่เดิมทีซื้อภายใต้โปรแกรมที่มาพร้อมกับข้อกำหนดความคุ้มคร</w:t>
      </w:r>
      <w:r>
        <w:t>องทั้งบริษัทนั้น ข้อยกเว้นนี้จะบังคับใช้ก็ต่อเมื่อลูกค้าต่ออายุ SA ให้เป็น MPSA หรือ โปรแกรมที่มาพร้อมกับข้อกำหนดความคุ้มครองทั้งบริษัทสำหรับผลิตภัณฑ์ขององค์กร สำหรับข้อตกลงปี 2008 และก่อนหน้านั้น ตราบเท่าที่มีการต่ออายุความคุ้มครองภายใน 30 วัน (90 วันหากม</w:t>
      </w:r>
      <w:r>
        <w:t>ีการต่ออายุจากโปรแกรม Open License) ลูกค้าจะมีความคุ้มครองของ SA ระหว่างระยะเวลาใดๆ ระหว่างที่ความคุ้มครองของ SA ที่มีอยู่สิ้นสุดลงและเมื่อความคุ้มครองใหม่เริ่มต้น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 xml:space="preserve">การต่ออายุ Software Assurance Coverage สำหรับ Client Access Licenses (CAL) และ Client </w:t>
      </w:r>
      <w:r>
        <w:t>Management Licenses (ML)</w:t>
      </w:r>
    </w:p>
    <w:p w:rsidR="00E8029B" w:rsidRDefault="00DA7BC9">
      <w:pPr>
        <w:pStyle w:val="ProductList-Body"/>
      </w:pPr>
      <w:r>
        <w:rPr>
          <w:b/>
          <w:color w:val="00188F"/>
        </w:rPr>
        <w:t>การปรับเปลี่ยนระหว่างผู้ใช้ CAL และอุปกรณ์ CAL</w:t>
      </w:r>
      <w:r>
        <w:t xml:space="preserve">: </w:t>
      </w:r>
      <w:r>
        <w:t xml:space="preserve">ลูกค้าที่ต่ออายุ SA สำหรับ CAL สามารถสลับระหว่าง User และ Device การปรับเปลี่ยนนี้ไม่ได้ทำให้รุ่น CAL เปลี่ยนแปลง (กล่าวคือ Standard ถึง Enterprise) </w:t>
      </w:r>
    </w:p>
    <w:p w:rsidR="00E8029B" w:rsidRDefault="00DA7BC9">
      <w:pPr>
        <w:pStyle w:val="ProductList-Body"/>
      </w:pPr>
      <w:r>
        <w:rPr>
          <w:b/>
          <w:color w:val="00188F"/>
        </w:rPr>
        <w:t>การปรับเปลี่ยนระหว่าง ML ไคลเอ็นต</w:t>
      </w:r>
      <w:r>
        <w:rPr>
          <w:b/>
          <w:color w:val="00188F"/>
        </w:rPr>
        <w:t>์สำหรับผู้ใช้และ ML ไคลเอ็นต์สำหรับ OSE</w:t>
      </w:r>
      <w:r>
        <w:t xml:space="preserve">: </w:t>
      </w:r>
      <w:r>
        <w:t>ลูกค้าที่ต่ออายุ SA สำหรับ ML ของไคลเอ็นต์สามารถสลับระหว่าง User และ OSE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"/>
        <w:outlineLvl w:val="1"/>
      </w:pPr>
      <w:bookmarkStart w:id="343" w:name="_Sec575"/>
      <w:r>
        <w:t>สิทธิการใช้งานในการย</w:t>
      </w:r>
      <w:r>
        <w:t>้ายสำหรับผลิตภัณฑ์ที่ถูกยกเลิกหรือสิ้นสุดอายุการใช้งาน</w:t>
      </w:r>
      <w:bookmarkEnd w:id="343"/>
      <w:r>
        <w:fldChar w:fldCharType="begin"/>
      </w:r>
      <w:r>
        <w:instrText xml:space="preserve"> TC "</w:instrText>
      </w:r>
      <w:bookmarkStart w:id="344" w:name="_Toc488909996"/>
      <w:r>
        <w:instrText>สิทธิการใช้งานในการย้ายสำหรับผลิตภัณฑ์ที่ถูกยกเลิกหรือสิ้นสุดอายุการใช้งาน</w:instrText>
      </w:r>
      <w:bookmarkEnd w:id="344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“</w:t>
      </w:r>
      <w:r>
        <w:rPr>
          <w:b/>
          <w:color w:val="00188F"/>
        </w:rPr>
        <w:t>สิทธิการใช้งานที่มีคุณสมบัติตามที่กำหนด</w:t>
      </w:r>
      <w:r>
        <w:t xml:space="preserve">” </w:t>
      </w:r>
      <w:r>
        <w:t>ตามที่ใช้ในที่นี้จะหมายความถึง</w:t>
      </w:r>
      <w:r>
        <w:fldChar w:fldCharType="begin"/>
      </w:r>
      <w:r>
        <w:instrText xml:space="preserve"> AutoTextList   \s NoStyle \t "</w:instrText>
      </w:r>
      <w:r>
        <w:instrText>สิทธิการใช้</w:instrText>
      </w:r>
      <w:r>
        <w:instrText xml:space="preserve">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ที่มีความคุ้มครองของ SA ตามวันที่ที่ระบุไว้และสำหรับผลิตภัณฑ์ที่ระบุไว้ในรายการผลิตภัณฑ์ที่อ้างอิงในหัวข้อนี้</w:t>
      </w:r>
    </w:p>
    <w:p w:rsidR="00E8029B" w:rsidRDefault="00DA7BC9">
      <w:pPr>
        <w:pStyle w:val="ProductList-Body"/>
      </w:pPr>
      <w:r>
        <w:t>“</w:t>
      </w:r>
      <w:r>
        <w:rPr>
          <w:b/>
          <w:color w:val="00188F"/>
        </w:rPr>
        <w:t>สิทธิการใช้งานในการย้าย</w:t>
      </w:r>
      <w:r>
        <w:t xml:space="preserve">” </w:t>
      </w:r>
      <w:r>
        <w:t>ตามที่ใช้ในที่นี้จะหมายความถึงสิทธิที่</w:t>
      </w:r>
      <w:r>
        <w:t>ให้ไว้ในรายการผลิตภัณฑ์ที่อ้างอิงในหัวข้อนี้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เว้นแต่จะได้ระบุไว้เป็นอย่างอื่นในรายการผลิตภัณฑ์ดังนี้</w:t>
      </w:r>
    </w:p>
    <w:p w:rsidR="00E8029B" w:rsidRDefault="00DA7BC9" w:rsidP="00671FE6">
      <w:pPr>
        <w:pStyle w:val="ProductList-Bullet"/>
        <w:numPr>
          <w:ilvl w:val="0"/>
          <w:numId w:val="41"/>
        </w:numPr>
      </w:pPr>
      <w:r>
        <w:t>ลูกค้าสามารถอัปเกรดเป็นซอฟต์แวร์ภายใต้สิทธิการใช้งานในการย้ายและใช้ซอฟต์แวร์ดังกล่าวแทนซอฟต์แวร์ที่ได้รับความคุ้มครองจากสิทธิการใช้งานที่มีคุณสมบัติตามที่</w:t>
      </w:r>
      <w:r>
        <w:t>กำหนด ลูกค้าไม่สามารถใช้ซอฟต์แวร์ภายใต้ทั้งสองสิทธิการใช้งานพร้อมกันได้</w:t>
      </w:r>
    </w:p>
    <w:p w:rsidR="00E8029B" w:rsidRDefault="00DA7BC9" w:rsidP="00671FE6">
      <w:pPr>
        <w:pStyle w:val="ProductList-Bullet"/>
        <w:numPr>
          <w:ilvl w:val="0"/>
          <w:numId w:val="41"/>
        </w:numPr>
      </w:pPr>
      <w:r>
        <w:t>สิทธิการใช้งานในการย้ายให้ไว้ในแบบ 1:1 สำหรับสิทธิการใช้งานที่มีคุณสมบัติตามที่กำหนดของลูกค้า</w:t>
      </w:r>
    </w:p>
    <w:p w:rsidR="00E8029B" w:rsidRDefault="00DA7BC9" w:rsidP="00671FE6">
      <w:pPr>
        <w:pStyle w:val="ProductList-Bullet"/>
        <w:numPr>
          <w:ilvl w:val="0"/>
          <w:numId w:val="41"/>
        </w:numPr>
      </w:pPr>
      <w:r>
        <w:t>หากลูกค้าที่ได้รับสิทธิแบบไม่จำกัดระยะเวลาในการใช้ซอฟต์แวร์ภายใต้สิทธิการใช้งานที่มีคุณสมบ</w:t>
      </w:r>
      <w:r>
        <w:t>ัติตามที่กำหนด สิทธิในการใช้ซอฟต์แวร์ที่ได้รับภายใต้สิทธิการใช้งานในการย้ายก็จะเป็นแบบไม่จำกัดระยะเวลาด้วยเช่นกัน โดยสิทธิที่ได้รับภายใต้สิทธิการใช้งานในการย้ายจะสิ้นอายุลงเมื่อสิทธิการใช้งานที่มีคุณสมบัติตามที่กำหนดเบื้องต้นสิ้นอายุลง</w:t>
      </w:r>
    </w:p>
    <w:p w:rsidR="00E8029B" w:rsidRDefault="00DA7BC9" w:rsidP="00671FE6">
      <w:pPr>
        <w:pStyle w:val="ProductList-Bullet"/>
        <w:numPr>
          <w:ilvl w:val="0"/>
          <w:numId w:val="41"/>
        </w:numPr>
      </w:pPr>
      <w:r>
        <w:t>เมื่อความคุ้มครองของ</w:t>
      </w:r>
      <w:r>
        <w:t xml:space="preserve"> SA </w:t>
      </w:r>
      <w:r>
        <w:t>ในสิทธิการใช้งานที่มีคุณสมบัติตามที่กำหนดสิ้นอายุลง ลูกค้าจะสามารถได้รับ SA สำหรับผลิตภัณฑ์รุ่นเดียวกันที่ได้รับความคุ้มครองจากสิทธิการใช้งานในการย้ายได้โดยไม่จำเป็นต้องได้รับสิทธิการใช้งานใหม่แยกต่างหากเสียก่อน ตัวเลือกนี้จะไม่ใช้บังคับกับลูกค้าที่ซื้</w:t>
      </w:r>
      <w:r>
        <w:t>อสิทธิการใช้งานภายใต้โปรแกรมการสมัครใช้งาน (เช่น Enterprise Subscription Agreement หรือ Open Value Subscription Agreement)</w:t>
      </w:r>
    </w:p>
    <w:p w:rsidR="00E8029B" w:rsidRDefault="00DA7BC9" w:rsidP="00671FE6">
      <w:pPr>
        <w:pStyle w:val="ProductList-Bullet"/>
        <w:numPr>
          <w:ilvl w:val="0"/>
          <w:numId w:val="41"/>
        </w:numPr>
      </w:pPr>
      <w:r>
        <w:t>ลูกค้าไม่สามารถโอนสิทธิการใช้งานในการย้ายโดยแยกต่างหากจากสิทธิการใช้งานที่มีคุณสมบัติตามที่กำหนดได้</w:t>
      </w:r>
    </w:p>
    <w:p w:rsidR="00E8029B" w:rsidRDefault="00DA7BC9" w:rsidP="00671FE6">
      <w:pPr>
        <w:pStyle w:val="ProductList-Bullet"/>
        <w:numPr>
          <w:ilvl w:val="0"/>
          <w:numId w:val="41"/>
        </w:numPr>
      </w:pPr>
      <w:r>
        <w:t>สิทธิการใช้งานที่ได้รับในภายหลังส</w:t>
      </w:r>
      <w:r>
        <w:t>ำหรับผลิตภัณฑ์เดียวกันที่ยกเลิกภายใต้ระยะเวลาการลงทะเบียนเดียวกันภายใต้ Enterprise หรือ Enterprise Subscription Agreement, Open Value Subscription หรือ Enrollment for Education Solutions โดยเป็นส่วนหนึ่งของขั้นตอนการตรวจสอบสิทธิให้เป็นไปตามจริงตามกำหนดของล</w:t>
      </w:r>
      <w:r>
        <w:t xml:space="preserve">ูกค้าก็จะถือเป็นสิทธิการใช้งานที่มีคุณสมบัติตามที่กำหนดเพื่อวัตถุประสงค์ของการอนุญาตให้ใช้สิทธิด้วยเช่นกัน ความคุ้มครองสำหรับผลิตภัณฑ์ภายใต้ข้อตกลงสมัครใช้งานต้องมีผลต่อเนื่อง 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Offering1Heading"/>
        <w:outlineLvl w:val="1"/>
      </w:pPr>
      <w:bookmarkStart w:id="345" w:name="_Sec576"/>
      <w:r>
        <w:t>Software Assurance Benefit</w:t>
      </w:r>
      <w:bookmarkEnd w:id="345"/>
      <w:r>
        <w:fldChar w:fldCharType="begin"/>
      </w:r>
      <w:r>
        <w:instrText xml:space="preserve"> TC "</w:instrText>
      </w:r>
      <w:bookmarkStart w:id="346" w:name="_Toc488909997"/>
      <w:r>
        <w:instrText>Software Assurance Benefit</w:instrText>
      </w:r>
      <w:bookmarkEnd w:id="346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สิทธิประโยชน์ส่วนใหญ่ของ SA จะมีให้ผ่านกลุ่มผลิตภัณฑ์แต่ละกลุ่ม ตามที่อธิบายไว้ในตารางด้านล่าง SA ที่ใช้ได้สำหรับผลิตภัณฑ์ที่มีคุณสมบัติตามที่กำหนดใดๆ จะทำให้ลูกค้ามีคุณสมบัติสำหรับสิทธิประโยชน์ที่แสดงในตารางด้านล่าง สิทธิประโยชน์บางอย่างจะได้รับตามการจ่าย</w:t>
      </w:r>
      <w:r>
        <w:t xml:space="preserve"> SA </w:t>
      </w:r>
      <w:r>
        <w:t>ของลูกค้ากับชุดผลิตภัณฑ์ที่มีคุณสมบัติตามที่กำหนดที่ระบุภายในกลุ่มผลิตภัณฑ์ เพื่อวัตถุประสงค์เหล่านี้ “การจ่าย SA” ไม่ใช่การจ่ายเงินจริงของลูกค้า แต่เป็นการประเมินสิ่งที่ลูกค้าได้จ่ายในความคุ้มครองของ SA สำหรับผลิตภัณฑ์เหล่านั้นภายใต้การลงทะเบียน Selec</w:t>
      </w:r>
      <w:r>
        <w:t xml:space="preserve">t </w:t>
      </w:r>
      <w:r>
        <w:t>หรือ Enterprise Enrollment, Select Plus หรือ Open Agreement (ตัวอย่างเช่น การซื้อ SA เท่านั้น และส่วนประกอบ SA ในการซื้อ L&amp;SA) สำหรับลูกค้าภายใต้โปรแกรมการสมัครใช้งาน นี่เป็นการประเมินจำนวนเงินรวมที่ลูกค้าได้จ่ายสำหรับสิทธิการใช้งานผลิตภัณฑ์ภายใต้การลงทะ</w:t>
      </w:r>
      <w:r>
        <w:t>เบียนหรือข้อตกลงของลูกค้า Software Assurance Membership (“สมาชิกการรับประกันซอฟต์แวร์ (SAM)”) มีความจำเป็นสำหรับสิทธิประโยชน์บางอย่าง การเข้าใช้และสิทธิในการใช้สิทธิประโยชน์จาก SA ของลูกค้าโดยปกติแล้วจะสิ้นอายุเมื่อความคุ้มครองของ SA สิ้นอายุลง เว้นแต่จะได</w:t>
      </w:r>
      <w:r>
        <w:t>้ระบุไว้เป็นอย่างอื่นด้านล่างหรือในรายการผลิตภัณฑ์ สิทธิประโยชน์อาจมีการเปลี่ยนแปลงและยกเลิกเมื่อใดก็ได้โดยไม่จำเป็นต้องแจ้งให้ทราบล่วงหน้า ความพร้อมของสิทธิประโยชน์แตกต่างกันตามโปรแกรม, ภูมิภาค, ตัวเลือก fulfillment และภาษา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65"/>
        <w:gridCol w:w="1868"/>
        <w:gridCol w:w="1696"/>
        <w:gridCol w:w="176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สิทธิประโยชน์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กลุ่มโปรแกรมประยุ</w:t>
            </w:r>
            <w:r>
              <w:rPr>
                <w:color w:val="FFFFFF"/>
              </w:rPr>
              <w:t>กต์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กลุ่มระบบ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กลุ่มเซิร์ฟเวอร์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สิทธิในรุ่นใหม่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>Office Online, Office Online Server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บริการวางแผน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Microsoft Desktop Optimization Pack (MDOP)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Virtual Desktop Access (VDA)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บัตรกำนัลการฝึกอบรม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โปรแกรมการใช้งานที่บ้าน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การสนับสนุนการแก้ไขปัญหาทุกวันตลอด 24 ชั่วโมง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สิทธิการใช้งานแบบ Step-up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เซิร์ฟเวอร์ – Disaster Recovery Rights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การเปลี่ยนแปลงสิทธิการใช้งาน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เซิร์ฟเวอร์ – โปรแกรมประยุกต์ที่มีการโฮสต์ภายใ</w:t>
              </w:r>
              <w:r>
                <w:rPr>
                  <w:color w:val="00467F"/>
                  <w:u w:val="single"/>
                </w:rPr>
                <w:t>นโปรแกรม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สิทธิการซื้อ Add-on ของ Windows SA ต่อหนึ่งผู้ใช้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>สิทธิในการจำลองเสมือนสำหรับเดสก์ท็อป Windows และ Windows Embedded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  <w:jc w:val="center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bookmarkStart w:id="347" w:name="_Sec577"/>
      <w:r>
        <w:t>สิทธิในรุ่นใหม่</w:t>
      </w:r>
      <w:bookmarkEnd w:id="347"/>
    </w:p>
    <w:p w:rsidR="00E8029B" w:rsidRDefault="00DA7BC9">
      <w:pPr>
        <w:pStyle w:val="ProductList-Body"/>
      </w:pPr>
      <w:r>
        <w:t>ลูกค้าสามารถอัปเกรดเป็นผลิตภัณฑ์ที่มีอยู่ในรุ่นล่าสุดได้ หากลูกค้าได้รับ Perpetual License ผ่านทาง SA อาจมีการปรับใช้การอัปเกรดเวอร์ชันใหม่สำหรับสิทธิการใช้งานนั้นหลังจากความคุ้มครอง SA สิ้นสุดลง แต่เฉพาะเวอร์ชันที่ออกมาในระหว่างที่ความคุ้ม</w:t>
      </w:r>
      <w:r>
        <w:t>ครอง SA ยังใช้ได้ การใช้งานรุ่นใหม่จะอยู่ภายใต้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สำหรับรุ่นนั้น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bookmarkStart w:id="348" w:name="_Sec931"/>
      <w:r>
        <w:t>การคำนวณคะแนน Software Assurance Benefits</w:t>
      </w:r>
      <w:bookmarkEnd w:id="348"/>
    </w:p>
    <w:p w:rsidR="00E8029B" w:rsidRDefault="00DA7BC9">
      <w:pPr>
        <w:pStyle w:val="ProductList-Body"/>
      </w:pPr>
      <w:r>
        <w:t>การได้รับสิทธิจะคำนวณจากระบบที่อิงคะแนนสำหรับสิทธิประโยชน์ต่อไปนี้</w:t>
      </w:r>
    </w:p>
    <w:p w:rsidR="00E8029B" w:rsidRDefault="00DA7BC9" w:rsidP="00671FE6">
      <w:pPr>
        <w:pStyle w:val="ProductList-Bullet"/>
        <w:numPr>
          <w:ilvl w:val="0"/>
          <w:numId w:val="42"/>
        </w:numPr>
      </w:pPr>
      <w:r>
        <w:t>บริการวางแผน</w:t>
      </w:r>
    </w:p>
    <w:p w:rsidR="00E8029B" w:rsidRDefault="00DA7BC9" w:rsidP="00671FE6">
      <w:pPr>
        <w:pStyle w:val="ProductList-Bullet"/>
        <w:numPr>
          <w:ilvl w:val="0"/>
          <w:numId w:val="42"/>
        </w:numPr>
      </w:pPr>
      <w:r>
        <w:t>บัตรกำนัลการฝึกอบรม</w:t>
      </w:r>
    </w:p>
    <w:p w:rsidR="00E8029B" w:rsidRDefault="00DA7BC9" w:rsidP="00671FE6">
      <w:pPr>
        <w:pStyle w:val="ProductList-Bullet"/>
        <w:numPr>
          <w:ilvl w:val="0"/>
          <w:numId w:val="42"/>
        </w:numPr>
      </w:pPr>
      <w:r>
        <w:t>การสนับสนุนการแก้ไขปัญหาทุกวันตลอด 24 ชั่วโมง (ทางโทรศัพท์) เฉพาะ MPSA เท่านั้น</w:t>
      </w:r>
    </w:p>
    <w:p w:rsidR="00E8029B" w:rsidRDefault="00DA7BC9">
      <w:pPr>
        <w:pStyle w:val="ProductList-Body"/>
      </w:pPr>
      <w:r>
        <w:t>คะแนนของ Software Assurance Benefits จะมีการคำนวณจากจำนวนของสิทธิการใช้งานที</w:t>
      </w:r>
      <w:r>
        <w:t>่มีคุณสมบัติตามที่กำหนด กลุ่มที่สามารถใช้ได้ และคะแนนที่เกี่ยวกับผลิตภัณฑ์ที่มีคุณสมบัติตามที่กำหนดดังที่ระบุไว้ในตารางต่อไปนี้ คะแนนไม่สามารถนำมารวมข้ามข้อตกลง, enrollment หรือบัญชีผู้ใช้สำหรับการซื้อเพื่อให้มีคุณสมบัติในการรับคะแนนเพิ่มเติม การลดคะแนนอัน</w:t>
      </w:r>
      <w:r>
        <w:t>เป็นผลจากการส่งคืนและการปรับการเรียกเก็บเงินที่อนุญาต อาจทำให้เสียสิทธิในช่วงการได้รับสิทธิในปัจจุบันหรือในอนาคต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358"/>
        <w:gridCol w:w="143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โปรแกรมประยุกต์ Office และสิทธิการใช้งานเซิร์ฟเวอร์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คะแนน</w:t>
            </w:r>
          </w:p>
        </w:tc>
      </w:tr>
      <w:tr w:rsidR="00E8029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ผลิตภัณฑ์กลุ่มโปรแกรมประยุกต์ของ Office (รวมถึง Office suites, Project Standard และ </w:t>
            </w:r>
            <w:r>
              <w:t xml:space="preserve">Professional, Visio Standard </w:t>
            </w:r>
            <w:r>
              <w:t>และ Professional), Windows Desktop Operating System Products, Microsoft Dynamics AX Task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1</w:t>
            </w:r>
          </w:p>
        </w:tc>
      </w:tr>
      <w:tr w:rsidR="00E8029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Microsoft Dynamics 365 for Customer Service CAL, Microsoft Dynamics 365 for Sales CAL, Dynamics 365 for Operations Server, Microsof</w:t>
            </w:r>
            <w:r>
              <w:t>t Dynamics 365 for Operations Activity CAL, Microsoft Dynamics AX Functional CAL, Microsoft Dynamics AX Store Server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2</w:t>
            </w:r>
          </w:p>
        </w:tc>
      </w:tr>
      <w:tr w:rsidR="00E8029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Windows Server Standard (2-packs of Core Licenses), </w:t>
            </w:r>
            <w:r>
              <w:t>สิทธิการใช้งานการจัดการเซิร์ฟเวอร์มาตรฐานสำหรับ System Center (2-packs of Core Licenses)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5</w:t>
            </w:r>
          </w:p>
        </w:tc>
      </w:tr>
      <w:tr w:rsidR="00E8029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Windows Server Datacenter (2-packs of Core Licenses), </w:t>
            </w:r>
            <w:r>
              <w:t>สิทธิการใช้งานการจัดการเซิร์ฟเวอร์สำหรับ System Center Dat</w:t>
            </w:r>
            <w:r>
              <w:t>acenter (2-packs of Core Licenses)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10</w:t>
            </w:r>
          </w:p>
        </w:tc>
      </w:tr>
      <w:tr w:rsidR="00E8029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SQL Server Standard Edition, Windows Server Standard Edition, </w:t>
            </w:r>
            <w:r>
              <w:t>สิทธิการใช้งานการจัดการเซิร์ฟเวอร์มาตรฐานสำหรับ System Center (ตัวประมวลผล 2 ตัว), Visual Studio Professional Subscription, Visual Studio Test Professional</w:t>
            </w:r>
            <w:r>
              <w:t xml:space="preserve"> Subscription </w:t>
            </w:r>
            <w:r>
              <w:t>และ Microsoft Dynamics AX Enterprise CAL, Microsoft Dynamics 365 Operations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25</w:t>
            </w:r>
          </w:p>
        </w:tc>
      </w:tr>
      <w:tr w:rsidR="00E8029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และ Visual Studio Enterprise Subscription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50</w:t>
            </w:r>
          </w:p>
        </w:tc>
      </w:tr>
      <w:tr w:rsidR="00E8029B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SQL Server Da</w:t>
            </w:r>
            <w:r>
              <w:t xml:space="preserve">ta Center Edition, SQL Parallel Data Warehouse, Windows Server Datacenter Edition, Microsoft Dynamics AX Standard Commerce Core Server </w:t>
            </w:r>
            <w:r>
              <w:t>และ สิทธิการใช้งานการจัดการเซิร์ฟเวอร์ System Center 2012 Datacenter (ตัวประมวลผล 2 ตัว)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75</w:t>
            </w:r>
          </w:p>
        </w:tc>
      </w:tr>
    </w:tbl>
    <w:p w:rsidR="00E8029B" w:rsidRDefault="00DA7BC9">
      <w:pPr>
        <w:pStyle w:val="ProductList-Body"/>
      </w:pPr>
      <w:r>
        <w:rPr>
          <w:b/>
          <w:i/>
        </w:rPr>
        <w:t>หมายเหตุ:</w:t>
      </w:r>
      <w:r>
        <w:rPr>
          <w:i/>
        </w:rPr>
        <w:t xml:space="preserve"> </w:t>
      </w:r>
      <w:r>
        <w:rPr>
          <w:i/>
        </w:rPr>
        <w:t>สำหรับ SQL CAL โปร</w:t>
      </w:r>
      <w:r>
        <w:rPr>
          <w:i/>
        </w:rPr>
        <w:t>ดดูตาราง CAL Suite ในหัวข้อนี้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bookmarkStart w:id="349" w:name="_Sec579"/>
      <w:r>
        <w:t xml:space="preserve">Office Online Services </w:t>
      </w:r>
      <w:r>
        <w:t>และ Office Online Server</w:t>
      </w:r>
      <w:bookmarkEnd w:id="349"/>
    </w:p>
    <w:p w:rsidR="00E8029B" w:rsidRDefault="00DA7BC9">
      <w:pPr>
        <w:pStyle w:val="ProductList-Body"/>
      </w:pPr>
      <w:r>
        <w:t>ผู้ใช้อุปกรณ์ที่ได้รับสิทธิการใช้งานกับโปรแกรมประยุกต์ที่มีคุณสมบัติตามที่กำหนดจะสามารถเข้าใช้ Online services และ Office Online Server เพื่อแก้ไขเอกสารจาก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ได้ ผู้ใช้หลักของ </w:t>
      </w:r>
      <w:r>
        <w:fldChar w:fldCharType="begin"/>
      </w:r>
      <w:r>
        <w:instrText xml:space="preserve"> AutoTextList</w:instrText>
      </w:r>
      <w:r>
        <w:instrText xml:space="preserve">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จะสามารถเข้าใช้ Online</w:t>
      </w:r>
      <w:r>
        <w:t xml:space="preserve"> services </w:t>
      </w:r>
      <w:r>
        <w:t>และ Office Online Server เพื่อแก้ไขเอกสารจากอุปกรณ์ใดๆ ก็ได้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99"/>
        <w:gridCol w:w="519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โปรแกรมประยุกต์เดสก์ท็อปที่มีคุณสมบัติตามที่กำหนด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สิทธิ Office Online</w:t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E8029B" w:rsidRDefault="00DA7BC9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E8029B" w:rsidRDefault="00DA7BC9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E8029B" w:rsidRDefault="00DA7BC9">
            <w:pPr>
              <w:pStyle w:val="ProductList-TableBody"/>
            </w:pPr>
            <w:r>
              <w:t>Office Online Server</w:t>
            </w:r>
          </w:p>
        </w:tc>
      </w:tr>
    </w:tbl>
    <w:p w:rsidR="00E8029B" w:rsidRDefault="00DA7BC9">
      <w:pPr>
        <w:pStyle w:val="ProductList-Body"/>
      </w:pPr>
      <w:r>
        <w:rPr>
          <w:i/>
        </w:rPr>
        <w:t>ผู้ใช้ยังต้องได้รับสิทธิการใช้งานสำหรับ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หรือ OneDrive for Business P</w:t>
      </w:r>
      <w:r>
        <w:rPr>
          <w:i/>
        </w:rPr>
        <w:t xml:space="preserve">lan </w:t>
      </w:r>
      <w:r>
        <w:rPr>
          <w:i/>
        </w:rPr>
        <w:t>เพื่อเข้าใช้บริการ Office Online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bookmarkStart w:id="350" w:name="_Sec580"/>
      <w:r>
        <w:lastRenderedPageBreak/>
        <w:t>บริการวางแผน</w:t>
      </w:r>
      <w:bookmarkEnd w:id="350"/>
    </w:p>
    <w:p w:rsidR="00E8029B" w:rsidRDefault="00DA7BC9">
      <w:pPr>
        <w:pStyle w:val="ProductList-Body"/>
      </w:pPr>
      <w:r>
        <w:t>ลูกค้า (นอกจากลูกค้าที่ซื้อผ่านโปรแกรมด้านวิชาการ) ที่มีข้อผูกพันทั่วองค์กร หรือสมาชิกการรับประกันซอฟต์แวร์ (SAM)ในกลุ่มโปรแกรมประยุกต์และเซิร์ฟเวอร์มีสิทธิสำหรับสิทธิประโยชน์นี้ สิทธิประโยชน์ของบริการวางแผนจัดหาข้อเสนอบริการแบบกำหนดเองล่วงหน้าให้แก่ลูกค้า</w:t>
      </w:r>
      <w:r>
        <w:t>ที่มีคุณสมบัติตามที่กำหนด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ลูกค้าที่มีคุณสมบัติตามที่กำหนดจะได้รับจำนวนวันของบริการวางแผนโดยขึ้นอยู่กับจำนวนคะแนนสิทธิประโยชน์ของ SA จากสิทธิการใช้งานที่มีคุณสมบัติตามที่กำหนด จำนวนวันที่ลูกค้าได้รับสำหรับข้อเสนอบริการวางแผนที่มีอยู่จะรวมอยู่ในจำนวนวันของก</w:t>
      </w:r>
      <w:r>
        <w:t>ลุ่มบริการวางแผน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57"/>
        <w:gridCol w:w="173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โปรแกรมประยุกต์ Office และสิทธิการใช้งานเซิร์ฟเวอร์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</w:tr>
      <w:tr w:rsidR="00E8029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ผลิตภัณฑ์กลุ่มโปรแกรมประยุกต์ของ Office (รวมถึง Office suites,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และ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 xml:space="preserve">และ Professional), </w:t>
            </w: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1</w:t>
            </w:r>
          </w:p>
        </w:tc>
      </w:tr>
      <w:tr w:rsidR="00E8029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Customer Service CAL</w:t>
            </w:r>
            <w:r>
              <w:fldChar w:fldCharType="begin"/>
            </w:r>
            <w:r>
              <w:instrText xml:space="preserve"> XE "Microsoft Dynamics 365 for Customer Service CAL" </w:instrText>
            </w:r>
            <w:r>
              <w:fldChar w:fldCharType="end"/>
            </w:r>
            <w:r>
              <w:t>, Microsoft Dynamics 365 for Sales CAL</w:t>
            </w:r>
            <w:r>
              <w:fldChar w:fldCharType="begin"/>
            </w:r>
            <w:r>
              <w:instrText xml:space="preserve"> XE "Microsoft Dynamics 365 for Sales CAL"</w:instrText>
            </w:r>
            <w:r>
              <w:instrText xml:space="preserve"> </w:instrText>
            </w:r>
            <w:r>
              <w:fldChar w:fldCharType="end"/>
            </w:r>
            <w:r>
              <w:t>, Dynamics 365 for Operations Server</w:t>
            </w:r>
            <w:r>
              <w:fldChar w:fldCharType="begin"/>
            </w:r>
            <w:r>
              <w:instrText xml:space="preserve"> XE "Dynamics 365 for Operations Server" </w:instrText>
            </w:r>
            <w:r>
              <w:fldChar w:fldCharType="end"/>
            </w:r>
            <w:r>
              <w:t>, Microsoft Dynamics 365 for Operations Activity CAL</w:t>
            </w:r>
            <w:r>
              <w:fldChar w:fldCharType="begin"/>
            </w:r>
            <w:r>
              <w:instrText xml:space="preserve"> XE "Microsoft Dynamics 365 for Operations Activity CAL" </w:instrText>
            </w:r>
            <w:r>
              <w:fldChar w:fldCharType="end"/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</w:instrText>
            </w:r>
            <w:r>
              <w:instrText xml:space="preserve">X Functional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2</w:t>
            </w:r>
          </w:p>
        </w:tc>
      </w:tr>
      <w:tr w:rsidR="00E8029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</w:t>
            </w:r>
            <w:r>
              <w:t>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และ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 xml:space="preserve">, </w:t>
            </w:r>
            <w:r>
              <w:t>สิทธิการใช้งานการจัดการเซิร์ฟเวอร์มาตรฐานสำหรับ System Center 2012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</w:instrText>
            </w:r>
            <w:r>
              <w:instrText xml:space="preserve">Center 2012" </w:instrText>
            </w:r>
            <w:r>
              <w:fldChar w:fldCharType="end"/>
            </w:r>
            <w:r>
              <w:t xml:space="preserve"> (</w:t>
            </w:r>
            <w:r>
              <w:t>ตัวประมวลผล 2 ตัว), Visual Studio Professional Subscription</w:t>
            </w:r>
            <w:r>
              <w:fldChar w:fldCharType="begin"/>
            </w:r>
            <w:r>
              <w:instrText xml:space="preserve"> XE "Visual Studio Professional Subscription" </w:instrText>
            </w:r>
            <w:r>
              <w:fldChar w:fldCharType="end"/>
            </w:r>
            <w:r>
              <w:t>, Visual Studio Test Professional Subscription</w:t>
            </w:r>
            <w:r>
              <w:fldChar w:fldCharType="begin"/>
            </w:r>
            <w:r>
              <w:instrText xml:space="preserve"> XE "Visual Studio Test Professional Subscription" </w:instrText>
            </w:r>
            <w:r>
              <w:fldChar w:fldCharType="end"/>
            </w:r>
            <w:r>
              <w:t>, Microsoft Dynamics AX Enterpris</w:t>
            </w:r>
            <w:r>
              <w:t>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  <w:r>
              <w:t>, Microsoft Dynamics 365 for Operations CAL</w:t>
            </w:r>
            <w:r>
              <w:fldChar w:fldCharType="begin"/>
            </w:r>
            <w:r>
              <w:instrText xml:space="preserve"> XE "Microsoft Dynamics 365 for Operations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25</w:t>
            </w:r>
          </w:p>
        </w:tc>
      </w:tr>
      <w:tr w:rsidR="00E8029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</w:instrText>
            </w:r>
            <w:r>
              <w:instrText xml:space="preserve">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และ Visual Studio Enterprise Subscription</w:t>
            </w:r>
            <w:r>
              <w:fldChar w:fldCharType="begin"/>
            </w:r>
            <w:r>
              <w:instrText xml:space="preserve"> XE "Visual Studio Enterprise Subscription"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50</w:t>
            </w:r>
          </w:p>
        </w:tc>
      </w:tr>
      <w:tr w:rsidR="00E8029B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</w:t>
            </w:r>
            <w:r>
              <w:t>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, </w:t>
            </w:r>
            <w:r>
              <w:t>สิทธิการใ</w:t>
            </w:r>
            <w:r>
              <w:t>ช้งานการจัดการเซิร์ฟเวอร์ System Center 2012 Datacenter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 System Center 2012 Datacenter" </w:instrText>
            </w:r>
            <w:r>
              <w:fldChar w:fldCharType="end"/>
            </w:r>
            <w:r>
              <w:t xml:space="preserve"> (</w:t>
            </w:r>
            <w:r>
              <w:t>ตัวประมวลผล 2 ตัว)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E8029B" w:rsidRDefault="00DA7BC9">
      <w:pPr>
        <w:pStyle w:val="ProductList-Body"/>
      </w:pPr>
      <w:r>
        <w:rPr>
          <w:b/>
          <w:i/>
        </w:rPr>
        <w:t>หมายเหตุ:</w:t>
      </w:r>
      <w:r>
        <w:rPr>
          <w:i/>
        </w:rPr>
        <w:t xml:space="preserve"> </w:t>
      </w:r>
      <w:r>
        <w:rPr>
          <w:i/>
        </w:rPr>
        <w:t>สำหรับ SQL CAL โปรดดูตาราง CAL Suite ในหัวข้อนี้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คะแนนรวมที่ลูกค้ามีสิทธิจะกำหนดการมีสิทธิใน</w:t>
      </w:r>
      <w:r>
        <w:t>จำนวนวันในบริการวางแผนตามที่แสดงด้านล่างนี้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17"/>
        <w:gridCol w:w="614"/>
        <w:gridCol w:w="701"/>
        <w:gridCol w:w="702"/>
        <w:gridCol w:w="854"/>
        <w:gridCol w:w="904"/>
        <w:gridCol w:w="904"/>
        <w:gridCol w:w="955"/>
        <w:gridCol w:w="955"/>
        <w:gridCol w:w="955"/>
        <w:gridCol w:w="92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คะแนนโปรแกรมประยุกต์ Office และ/หรือสิทธิการใช้งานเซิร์ฟเวอร์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600,000+</w:t>
            </w:r>
          </w:p>
        </w:tc>
      </w:tr>
      <w:tr w:rsidR="00E8029B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วันในบริการวางแผน Office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75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 xml:space="preserve">ความคุ้มครอง </w:t>
      </w: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และ SQL CAL SA นับเป็นหนึ่ง (1) คะแนนรวมกับค่าเกณฑ์ในคอลัมน์แรกด้านล่าง, ความคุ้มครอง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นับเป็นสอง (2) คะแนนรวมกับค่าเกณฑ์ในคอลัมน์แรกด้านล่าง: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750"/>
        <w:gridCol w:w="1375"/>
        <w:gridCol w:w="1503"/>
        <w:gridCol w:w="1521"/>
        <w:gridCol w:w="1539"/>
        <w:gridCol w:w="1539"/>
        <w:gridCol w:w="1563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→600,000+</w:t>
            </w:r>
          </w:p>
        </w:tc>
      </w:tr>
      <w:tr w:rsidR="00E8029B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E8029B" w:rsidRDefault="00DA7BC9">
            <w:pPr>
              <w:pStyle w:val="ProductList-TableBody"/>
            </w:pPr>
            <w:r>
              <w:t>วันในบริการวางแผน Office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12</w:t>
            </w:r>
          </w:p>
        </w:tc>
      </w:tr>
    </w:tbl>
    <w:p w:rsidR="00E8029B" w:rsidRDefault="00DA7BC9">
      <w:pPr>
        <w:pStyle w:val="ProductList-Body"/>
      </w:pPr>
      <w:r>
        <w:t xml:space="preserve">ลูกค้าสามารถเลือกได้จากข้อเสนอบริการวางแผนที่มีอยู่ซึ่งจัดไว้ให้โดยพันธมิตรของ Microsoft ที่มีคุณสมบัติตามที่กำหนดหรือบริษัทในเครือของ Microsoft ดูรายการของบริการที่มีอยู่ได้ที่ </w:t>
      </w:r>
      <w:hyperlink r:id="rId147">
        <w:r>
          <w:rPr>
            <w:color w:val="00467F"/>
            <w:u w:val="single"/>
          </w:rPr>
          <w:t>http://www.microsoft.com/licensing/software-assurance/planning-services-overview.aspx</w:t>
        </w:r>
      </w:hyperlink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รายการบริการที่มีและระดับบริการที่เกี่ยวข้องอาจเปลี่ยนแปลงได้ทุกเม</w:t>
      </w:r>
      <w:r>
        <w:t>ื่อ ผู้ให้บริการที่มีคุณสมบัติตามที่กำหนดจะจัดหาเค้าโครงขอบเขตงานที่มีอยู่สำหรับแต่ละข้อเสนอบริการด้านบนให้แก่ลูกค้า เมื่อมีการร้องขอ ลูกค้ายังสามารถเปลี่ยนแปลง (และยกเลิกการเปลี่ยนแปลง) วันในบัตรกำนัลการฝึกอบรมที่ยังไม่ได้ใช้ (โปรดดูสิทธิประโยชน์ของบัตรกำ</w:t>
      </w:r>
      <w:r>
        <w:t>นัลการฝึกอบรม) ในอัตราสามวันในบัตรกำนัลการฝึกอบรมไปเป็นหนึ่งวันในบริการวางแผน หากลูกค้า (i) มีสิทธิรับสิทธิประโยชน์ของบัตรกำนัลการฝึกอบรมในขณะนี้ (ii) ได้เปิดใช้งานสิทธิประโยชน์ของบัตรกำนัลการฝึกอบรมของตนแล้ว และ (iii) มีวันฝึกอบรมจากสิทธิประโยชน์ของบัตรกำ</w:t>
      </w:r>
      <w:r>
        <w:t>นัลการฝึกอบรมที่พร้อมสำหรับการแปลงซึ่งยังไม่ได้ใช้สิทธิอย่างน้อย 3 วัน</w:t>
      </w:r>
    </w:p>
    <w:p w:rsidR="00E8029B" w:rsidRDefault="00DA7BC9" w:rsidP="00671FE6">
      <w:pPr>
        <w:pStyle w:val="ProductList-Bullet"/>
        <w:numPr>
          <w:ilvl w:val="0"/>
          <w:numId w:val="43"/>
        </w:numPr>
      </w:pPr>
      <w:r>
        <w:t>พันธมิตรของ Microsoft ที่มีคุณสมบัติตามที่กำหนดหรือบริษัทในเครือของ Microsoft อาจเป็นผู้จัดหาบริการวางแผนให้กับลูกค้า บริการที่จัดไว้ให้ภายใต้บัตรกำนัลจะเป็นการจัดหาภายใต้ข้อตกลงระหว่าง</w:t>
      </w:r>
      <w:r>
        <w:t xml:space="preserve">ลูกค้ากับผู้จัดหาที่มีคุณสมบัติตามที่กำหนด โดยลูกค้าสามารถดูรายชื่อผู้จัดหาที่มีคุณสมบัติตามที่กำหนดได้ที่นี่: </w:t>
      </w:r>
      <w:hyperlink r:id="rId148">
        <w:r>
          <w:rPr>
            <w:color w:val="00467F"/>
            <w:u w:val="single"/>
          </w:rPr>
          <w:t>http://directory.partners.extranet.microsoft.com/psbproviders</w:t>
        </w:r>
      </w:hyperlink>
    </w:p>
    <w:p w:rsidR="00E8029B" w:rsidRDefault="00DA7BC9" w:rsidP="00671FE6">
      <w:pPr>
        <w:pStyle w:val="ProductList-Bullet"/>
        <w:numPr>
          <w:ilvl w:val="0"/>
          <w:numId w:val="43"/>
        </w:numPr>
      </w:pPr>
      <w:r>
        <w:t>กา</w:t>
      </w:r>
      <w:r>
        <w:t>รว่าจ้างบริการวางแผนจัดหาบริการที่ครอบคลุมขอบเขตงานที่กำหนดล่วงหน้าอันนำไปสู่แผนการปรับใช้ในระดับสูง ไม่สามารถรวมการปรับใช้ซอฟต์แวร์จริง</w:t>
      </w:r>
    </w:p>
    <w:p w:rsidR="00E8029B" w:rsidRDefault="00DA7BC9" w:rsidP="00671FE6">
      <w:pPr>
        <w:pStyle w:val="ProductList-Bullet"/>
        <w:numPr>
          <w:ilvl w:val="0"/>
          <w:numId w:val="43"/>
        </w:numPr>
      </w:pPr>
      <w:r>
        <w:t>บัตรกำนัลบริการวางแผนสามารถแลกได้โดยลูกค้าที่มีคุณสมบัติตามที่กำหนดสำหรับสิทธิประโยชน์ดังกล่าว</w:t>
      </w:r>
    </w:p>
    <w:p w:rsidR="00E8029B" w:rsidRDefault="00DA7BC9" w:rsidP="00671FE6">
      <w:pPr>
        <w:pStyle w:val="ProductList-Bullet"/>
        <w:numPr>
          <w:ilvl w:val="0"/>
          <w:numId w:val="43"/>
        </w:numPr>
      </w:pPr>
      <w:r>
        <w:t>บัตรกำนัลบริการวางแผนไม่</w:t>
      </w:r>
      <w:r>
        <w:t>สามารถแลกเปลี่ยนเป็นเงินสด เงิน หรือสิ่งมีค่าอื่นๆ</w:t>
      </w:r>
    </w:p>
    <w:p w:rsidR="00E8029B" w:rsidRDefault="00DA7BC9" w:rsidP="00671FE6">
      <w:pPr>
        <w:pStyle w:val="ProductList-Bullet"/>
        <w:numPr>
          <w:ilvl w:val="0"/>
          <w:numId w:val="43"/>
        </w:numPr>
      </w:pPr>
      <w:r>
        <w:t>การลดความคุ้มครองของ SA ที่มีคุณสมบัติตามที่กำหนดโดยเป็นผลมาจากการส่งคืนและการปรับการเรียกเก็บเงินอื่นๆ ในกรณีที่ได้รับอนุญาต อาจทำให้จำนวนวันที่มีสิทธิในบริการวางแผนของลูกค้าลดลง</w:t>
      </w:r>
    </w:p>
    <w:p w:rsidR="00E8029B" w:rsidRDefault="00DA7BC9" w:rsidP="00671FE6">
      <w:pPr>
        <w:pStyle w:val="ProductList-Bullet"/>
        <w:numPr>
          <w:ilvl w:val="0"/>
          <w:numId w:val="43"/>
        </w:numPr>
      </w:pPr>
      <w:r>
        <w:t>ประเภทต่างๆ ของบัตรกำนัลจ</w:t>
      </w:r>
      <w:r>
        <w:t>ะไม่สามารถนำมารวมกันได้ ข้อตกลงบริการวางแผนจะต้องไม่มีระยะเวลาเกินกว่าระยะเวลาที่กำหนดไว้สูงสุดต่อหนึ่งประเภทข้อตกลง</w:t>
      </w:r>
    </w:p>
    <w:p w:rsidR="00E8029B" w:rsidRDefault="00DA7BC9" w:rsidP="00671FE6">
      <w:pPr>
        <w:pStyle w:val="ProductList-Bullet"/>
        <w:numPr>
          <w:ilvl w:val="0"/>
          <w:numId w:val="43"/>
        </w:numPr>
      </w:pPr>
      <w:r>
        <w:t>บัตรกำนัลสามารถใช้ได้กับผู้จัดหาที่มีคุณสมบัติตามที่กำหนดสำหรับประเภทบริการที่เฉพาะเจาะจงที่จะมีการแลกบัตรกำนัลนั้นเท่านั้น</w:t>
      </w:r>
    </w:p>
    <w:p w:rsidR="00E8029B" w:rsidRDefault="00DA7BC9" w:rsidP="00671FE6">
      <w:pPr>
        <w:pStyle w:val="ProductList-Bullet"/>
        <w:numPr>
          <w:ilvl w:val="0"/>
          <w:numId w:val="43"/>
        </w:numPr>
      </w:pPr>
      <w:r>
        <w:t>ต้องโอนสิทธิบัต</w:t>
      </w:r>
      <w:r>
        <w:t>รกำนัลระหว่างระยะเวลาการคุ้มครองของ SA</w:t>
      </w:r>
    </w:p>
    <w:p w:rsidR="00E8029B" w:rsidRDefault="00DA7BC9" w:rsidP="00671FE6">
      <w:pPr>
        <w:pStyle w:val="ProductList-Bullet"/>
        <w:numPr>
          <w:ilvl w:val="0"/>
          <w:numId w:val="43"/>
        </w:numPr>
      </w:pPr>
      <w:r>
        <w:t>บัตรกำนัลจะหมดอายุใน 180 วันหลังจากวันที่โอนสิทธิบัตรกำนัล โดยไม่คำนึงถึงวันหมดอายุของการคุ้มครองของ SA ต้องจัดส่งบริการทั้งหมด (บัตรกำนัลที่แลกแล้ว) ก่อนที่บัตรกำนัลจะหมดอายุ บัตรกำนัลที่หมดอายุก่อนวันหมดอายุของการคุ้มครองของ SA จะส่งกลับไปยังกลุ่มวันในบร</w:t>
      </w:r>
      <w:r>
        <w:t>ิการวางแผนที่มี ตารางด้านบนแสดงวันบริการที่มีโดยอิงกับการลงทะเบียนหรือข้อตกลงระยะ 3 ปีเต็ม ลูกค้าที่ซื้อความคุ้มครองของ SA ระยะเวลา 1 ปี จะได้รับวันบริการ 1 ใน 3 จากจำนวนที่ระบุ ลูกค้าที่ซื้อความคุ้มครองของ SA ระยะเวลา 2 ปี จะได้รับวันบริการ 2 ใน 3 จากจำนว</w:t>
      </w:r>
      <w:r>
        <w:t xml:space="preserve">นที่ระบุ 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lastRenderedPageBreak/>
        <w:t xml:space="preserve">Microsoft </w:t>
      </w:r>
      <w:r>
        <w:t>สามารถใช้บริการที่จัดให้ที่เสร็จสมบูรณ์และส่งให้โดยผู้จัดหาที่มีคุณสมบัติตามที่กำหนดเมื่อสิ้นสุดข้อตกลงเพื่อวัตถุประสงค์ในการรับประกันคุณภาพ และสามารถแบ่งปันกับทีมบัญชี Microsoft ของลูกค้าเพื่อวัตถุประสงค์ดังกล่าวได้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bookmarkStart w:id="351" w:name="_Sec581"/>
      <w:r>
        <w:t>Enterprise Source</w:t>
      </w:r>
      <w:r>
        <w:t xml:space="preserve"> Licensing Program</w:t>
      </w:r>
      <w:bookmarkEnd w:id="351"/>
    </w:p>
    <w:p w:rsidR="00E8029B" w:rsidRDefault="00DA7BC9">
      <w:pPr>
        <w:pStyle w:val="ProductList-Body"/>
      </w:pPr>
      <w:r>
        <w:t>ลูกค้าที่มีเดสก์ท็อปที่ได้รับสิทธิการใช้งาน 10,000 เครื่องขึ้นไปพร้อมด้วยความคุ้มครองของ SA ในกลุ่มระบบอาจมีสิทธิในการเข้าใช้รหัสต้นทาง Microsoft Windows เพื่อการพัฒนาและการสนับสนุนภายใน โปรแกรมด้านวิชาการมีสิทธิสำหรับ Microsoft Research</w:t>
      </w:r>
      <w:r>
        <w:t xml:space="preserve"> Source Licensing Program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bookmarkStart w:id="352" w:name="_Sec582"/>
      <w:r>
        <w:t>บัตรกำนัลการฝึกอบรม</w:t>
      </w:r>
      <w:bookmarkEnd w:id="352"/>
    </w:p>
    <w:p w:rsidR="00E8029B" w:rsidRDefault="00DA7BC9">
      <w:pPr>
        <w:pStyle w:val="ProductList-Body"/>
      </w:pPr>
      <w:r>
        <w:t>ลูกค้า (นอกเหนือจากลูกค้าที่ซื้อผ่านโปรแกรมด้านวิชาการ) ที่มีข้อผูกพันทั่วองค์กร หรือ สมาชิกการรับประกันซอฟต์แวร์ (SAM) ในกลุ่มโปรแกรมประยุกต์และผลิตภัณฑ์ระบบจะมีสิทธิสำหรับบัตรกำนัลการฝึกอบรมของ Microsoft ซึ่</w:t>
      </w:r>
      <w:r>
        <w:t>งให้จำนวนวันที่เฉพาะเจาะจงในการฝึกอบรมตามที่อธิบายไว้ด้านล่าง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70"/>
        <w:gridCol w:w="3710"/>
        <w:gridCol w:w="371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โปรแกรม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ผลิตภัณฑ์กลุ่มโปรแกรมประยุกต์ Office System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กลุ่มระบบ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Open Value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2 </w:t>
            </w:r>
            <w:r>
              <w:t>วันต่อสิทธิการใช้งาน 50 สิทธิ (ไม่เกิน 20 วัน)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 </w:t>
            </w:r>
            <w:r>
              <w:t>วันต่อสิทธิการใช้งาน 50 สิทธิ (ไม่เกิน 10 วัน)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2 </w:t>
            </w:r>
            <w:r>
              <w:t>วัน ต่อสิ</w:t>
            </w:r>
            <w:r>
              <w:t>ทธิการใช้งาน 50 สิทธิหรือคะแนน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 </w:t>
            </w:r>
            <w:r>
              <w:t>วัน ต่อสิทธิการใช้งาน 50 สิทธิหรือคะแนน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20 </w:t>
            </w:r>
            <w:r>
              <w:t>วันต่อ enrollment ที่มีสิทธิหรือบัญชีผู้ใช้สำหรับการซื้อ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10 </w:t>
            </w:r>
            <w:r>
              <w:t>วันสำหรับ enrollment ที่มีสิทธิหรือบัญชีผู้ใช้สำหรับการซื้อ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30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15 </w:t>
            </w:r>
            <w:r>
              <w:t>วัน*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50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25 </w:t>
            </w:r>
            <w:r>
              <w:t>วัน*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110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55 </w:t>
            </w:r>
            <w:r>
              <w:t>วัน*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160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80 </w:t>
            </w:r>
            <w:r>
              <w:t>วัน*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250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125 </w:t>
            </w:r>
            <w:r>
              <w:t>วัน*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400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200 </w:t>
            </w:r>
            <w:r>
              <w:t>วัน*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600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300 </w:t>
            </w:r>
            <w:r>
              <w:t>วัน*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800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400 </w:t>
            </w:r>
            <w:r>
              <w:t>วัน*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1400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700 </w:t>
            </w:r>
            <w:r>
              <w:t>วัน*</w:t>
            </w:r>
          </w:p>
        </w:tc>
      </w:tr>
    </w:tbl>
    <w:p w:rsidR="00E8029B" w:rsidRDefault="00DA7BC9">
      <w:pPr>
        <w:pStyle w:val="ProductList-Body"/>
      </w:pPr>
      <w:r>
        <w:t>*</w:t>
      </w:r>
      <w:r>
        <w:rPr>
          <w:i/>
        </w:rPr>
        <w:t>จำนวนวันต่อ enrollment ที่มีสิทธิ, ข้อตกลง, หรือบัญชีผู้ใช้สำหรับการซื้อ</w:t>
      </w:r>
    </w:p>
    <w:p w:rsidR="00E8029B" w:rsidRDefault="00E8029B">
      <w:pPr>
        <w:pStyle w:val="ProductList-Body"/>
      </w:pPr>
    </w:p>
    <w:p w:rsidR="00E8029B" w:rsidRDefault="00DA7BC9" w:rsidP="00671FE6">
      <w:pPr>
        <w:pStyle w:val="ProductList-Bullet"/>
        <w:numPr>
          <w:ilvl w:val="0"/>
          <w:numId w:val="44"/>
        </w:numPr>
      </w:pPr>
      <w:r>
        <w:t>บริการที่จัดไว้ให้ภายใต้บัตรกำนัลจะเป็นการจัดหาภายใต้ข้อตกลงระหว่างลูกค้ากับ Microsoft Learning Partner ที่มีคุณสมบัติตามที่กำหน</w:t>
      </w:r>
      <w:r>
        <w:t xml:space="preserve">ด </w:t>
      </w:r>
    </w:p>
    <w:p w:rsidR="00E8029B" w:rsidRDefault="00DA7BC9" w:rsidP="00671FE6">
      <w:pPr>
        <w:pStyle w:val="ProductList-Bullet"/>
        <w:numPr>
          <w:ilvl w:val="0"/>
          <w:numId w:val="44"/>
        </w:numPr>
      </w:pPr>
      <w:r>
        <w:t xml:space="preserve">หลักสูตรที่นำเสนอในรูปแบบเร่งรัดต้องมีวันในบัตรกำนัลเทียบเท่าจำนวนวันในหลักสูตรสำหรับชุดการนำเสนอหลักสูตรใน SATV Voucher Validation และ Reservation System </w:t>
      </w:r>
    </w:p>
    <w:p w:rsidR="00E8029B" w:rsidRDefault="00DA7BC9" w:rsidP="00671FE6">
      <w:pPr>
        <w:pStyle w:val="ProductList-Bullet"/>
        <w:numPr>
          <w:ilvl w:val="0"/>
          <w:numId w:val="44"/>
        </w:numPr>
      </w:pPr>
      <w:r>
        <w:t>สามารถแลกบัตรกำนัลได้สำหรับวันในการฝึกอบรมที่นำโดยผู้สอนและหลักสูตรที่ได้รับอนุมัติจาก Microsoft Learning Partners ที่มีคุณสมบัติตามที่กำหนดเท่านั้น หลักสูตรแบบกำหนดเอง (นอกเหนือจากการนำเสนอหลักสูตรที่ได้รับอนุมัติแบบเร่งรัด, หลักสูตรแบบกำหนดเองที่รวบรวมจา</w:t>
      </w:r>
      <w:r>
        <w:t xml:space="preserve">กหลักสูตรที่ได้รับอนุมัติเท่านั้น หรือข้อยกเว้นก่อนการอนุมัติตามปัญหาของระบบหรือโปรแกรมนำร่อง) ไม่มีสิทธิสำหรับความคุ้มครองของบัตรกำนัลเหล่านั้น   </w:t>
      </w:r>
    </w:p>
    <w:p w:rsidR="00E8029B" w:rsidRDefault="00DA7BC9" w:rsidP="00671FE6">
      <w:pPr>
        <w:pStyle w:val="ProductList-Bullet"/>
        <w:numPr>
          <w:ilvl w:val="0"/>
          <w:numId w:val="44"/>
        </w:numPr>
      </w:pPr>
      <w:r>
        <w:t>ไม่สามารถใช้บัตรกำนัลเพื่อคุ้มครองค่าธรรมเนียมเกี่ยวกับลูกค้าที่ไม่เข้าเรียนในหลักสูตรที่สำรองไว้</w:t>
      </w:r>
    </w:p>
    <w:p w:rsidR="00E8029B" w:rsidRDefault="00DA7BC9" w:rsidP="00671FE6">
      <w:pPr>
        <w:pStyle w:val="ProductList-Bullet"/>
        <w:numPr>
          <w:ilvl w:val="0"/>
          <w:numId w:val="44"/>
        </w:numPr>
      </w:pPr>
      <w:r>
        <w:t>มีเพียงผู้ที่ได้รับอนุมัติจากลูกค้าให้ใช้บัตรกำนัลดังกล่าวเท่านั้นที่สามารถแลกบัตรกำนัลได้</w:t>
      </w:r>
    </w:p>
    <w:p w:rsidR="00E8029B" w:rsidRDefault="00DA7BC9" w:rsidP="00671FE6">
      <w:pPr>
        <w:pStyle w:val="ProductList-Bullet"/>
        <w:numPr>
          <w:ilvl w:val="0"/>
          <w:numId w:val="44"/>
        </w:numPr>
      </w:pPr>
      <w:r>
        <w:t xml:space="preserve">บัตรกำนัลไม่สามารถแลกเปลี่ยนเป็นเงินสด เงิน หรือสิ่งมีค่าอื่นๆ </w:t>
      </w:r>
    </w:p>
    <w:p w:rsidR="00E8029B" w:rsidRDefault="00DA7BC9" w:rsidP="00671FE6">
      <w:pPr>
        <w:pStyle w:val="ProductList-Bullet"/>
        <w:numPr>
          <w:ilvl w:val="0"/>
          <w:numId w:val="44"/>
        </w:numPr>
      </w:pPr>
      <w:r>
        <w:t xml:space="preserve">ต้องโอนสิทธิบัตรกำนัลระหว่างระยะเวลาการคุ้มครองของ SA </w:t>
      </w:r>
    </w:p>
    <w:p w:rsidR="00E8029B" w:rsidRDefault="00DA7BC9" w:rsidP="00671FE6">
      <w:pPr>
        <w:pStyle w:val="ProductList-Bullet"/>
        <w:numPr>
          <w:ilvl w:val="0"/>
          <w:numId w:val="44"/>
        </w:numPr>
      </w:pPr>
      <w:r>
        <w:t>บัตรกำนัลจะหมดอายุใน 180 วันหลังจากวันที่โอนสิ</w:t>
      </w:r>
      <w:r>
        <w:t xml:space="preserve">ทธิบัตรกำนัล บัตรกำนัลที่หมดอายุก่อนวันหมดอายุของการคุ้มครองของ SA จะส่งกลับไปยังกลุ่มวันในบัตรกำนัลการวางแผนที่มี </w:t>
      </w:r>
    </w:p>
    <w:p w:rsidR="00E8029B" w:rsidRDefault="00DA7BC9" w:rsidP="00671FE6">
      <w:pPr>
        <w:pStyle w:val="ProductList-Bullet"/>
        <w:numPr>
          <w:ilvl w:val="0"/>
          <w:numId w:val="44"/>
        </w:numPr>
      </w:pPr>
      <w:r>
        <w:t xml:space="preserve">หนึ่งวันในบัตรกำนัลการฝึกอบรมเทียบเท่ากับหนึ่งวันในเซสชันการฝึกอบรม </w:t>
      </w:r>
    </w:p>
    <w:p w:rsidR="00E8029B" w:rsidRDefault="00DA7BC9" w:rsidP="00671FE6">
      <w:pPr>
        <w:pStyle w:val="ProductList-Bullet"/>
        <w:numPr>
          <w:ilvl w:val="0"/>
          <w:numId w:val="44"/>
        </w:numPr>
      </w:pPr>
      <w:r>
        <w:t>สามารถใช้บัตรกำนัลเพื่อสำรองการฝึกอบรมกับ Microsoft Learning Partner ที</w:t>
      </w:r>
      <w:r>
        <w:t xml:space="preserve">่มีคุณสมบัติตามที่กำหนดครั้งละหนึ่งรายเท่านั้น </w:t>
      </w:r>
    </w:p>
    <w:p w:rsidR="00E8029B" w:rsidRDefault="00DA7BC9" w:rsidP="00671FE6">
      <w:pPr>
        <w:pStyle w:val="ProductList-Bullet"/>
        <w:numPr>
          <w:ilvl w:val="0"/>
          <w:numId w:val="44"/>
        </w:numPr>
      </w:pPr>
      <w:r>
        <w:t xml:space="preserve">การลดจำนวนสิทธิการใช้งานที่มีคุณสมบัติตามที่กำหนดซึ่งมีการได้รับ SA โดยเป็นผลจากการส่งคืนและการปรับการเรียกเก็บเงินอื่นๆ ในกรณีที่ได้รับอนุญาต อาจทำให้สิทธิในระดับบริการบัตรกำนัลการฝึกอบรมของลูกค้าลดลง </w:t>
      </w:r>
    </w:p>
    <w:p w:rsidR="00E8029B" w:rsidRDefault="00DA7BC9" w:rsidP="00671FE6">
      <w:pPr>
        <w:pStyle w:val="ProductList-Bullet"/>
        <w:numPr>
          <w:ilvl w:val="0"/>
          <w:numId w:val="44"/>
        </w:numPr>
      </w:pPr>
      <w:r>
        <w:t>ตาราง</w:t>
      </w:r>
      <w:r>
        <w:t>ด้านบนแสดงเครดิตการฝึกอบรมที่มีโดยอิงกับการลงทะเบียนหรือข้อตกลงระยะ 3 ปีเต็ม ลูกค้าที่ซื้อความคุ้มครองของ SA ระยะเวลา 1 ปี จะได้รับเครดิตการฝึกอบรม 1 ใน 3 จากจำนวนที่ระบุ ลูกค้าที่ซื้อความคุ้มครองของ SA ระยะเวลา 2 ปี จะได้รับเครดิตการฝึกอบรม 2 ใน 3 จากจำนว</w:t>
      </w:r>
      <w:r>
        <w:t xml:space="preserve">นที่ระบุ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bookmarkStart w:id="353" w:name="_Sec583"/>
      <w:r>
        <w:t>E-Learning</w:t>
      </w:r>
      <w:bookmarkEnd w:id="353"/>
    </w:p>
    <w:p w:rsidR="00E8029B" w:rsidRDefault="00DA7BC9">
      <w:pPr>
        <w:pStyle w:val="ProductList-Body"/>
      </w:pPr>
      <w:r>
        <w:t>สิทธิประโยชน์นี้แตกต่างกันไปตามโปรแกรมประยุกต์ ระบบและเซิร์ฟเวอร์ ลูกค้าที่มีสิทธิจะสามารถเข้าใช้หลักสูตรการเรียนรู้ทางออนไลน์/E-Learning ที่มีคุณสมบัติตามที่กำหนดได้ (สำหรับโปรแกรมประยุกต์ ระบบ และ/หรือเซิร์ฟเวอร์) ต่อการลงทะเบียน/ข้</w:t>
      </w:r>
      <w:r>
        <w:t xml:space="preserve">อตกลงที่มีคุณสมบัติตามที่กำหนด 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จำนวนผู้ใช้สูงสุดที่ลูกค้าสามารถใช้การฝึกอบรม E-Learning ได้จะเท่ากับจำนวนสำเนาผลิตภัณฑ์ที่มีคุณสมบัติตามที่กำหนดที่ได้รับอนุญาตให้ใช้สิทธิซึ่งลูกค้าได้ลงทะเบียนใน SA ลูกค้าต้องกำหนดผู้ใช้หนึ่งคนสำหรับสิทธิการใช้งานที่มีคุณ</w:t>
      </w:r>
      <w:r>
        <w:t>สมบัติตามที่กำหนดหนึ่งสิทธิ ไม่สามารถโอนการเข้าใช้จากผู้ใช้คนหนึ่งให้กับผู้ใช้คนอื่นได้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bookmarkStart w:id="354" w:name="_Sec584"/>
      <w:r>
        <w:t>โปรแกรมการใช้งานที่บ้าน</w:t>
      </w:r>
      <w:bookmarkEnd w:id="354"/>
    </w:p>
    <w:p w:rsidR="00E8029B" w:rsidRDefault="00DA7BC9">
      <w:pPr>
        <w:pStyle w:val="ProductList-Body"/>
      </w:pPr>
      <w:r>
        <w:t xml:space="preserve">พนักงานของลูกค้าซึ่งเป็นผู้ใช้ของแอปพลิเคชันที่มีคุณสมบัติในการได้รับสิทธิการใช้งานซึ่งระบุในตารางด้านล่างสามารถได้รับ 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สิทธิเดียวสำหรับซอฟต์แวร์โปรแกรมการใช้งานที่บ้านที่สอดคล้องกัน โดยจะได้รับการติดตั้งบนอุปกรณ์เครื่องหนึ่ง (อาจจะเป็นคอมพิวเตอร์ PC หรือ Mac เฉพาะเจาะจงกับซ</w:t>
      </w:r>
      <w:r>
        <w:t>อฟต์แวร์ที่ซื้อ) Academic Select (ไม่มีสมาชิกการรับประกันซอฟต์แวร์ (SAM)), Academic Select Plus (ไม่มีสมาชิกการรับประกันซอฟต์แวร์ (SAM)) และโปรแกรม Academic Open ไม่มีสิทธิได้รับผลประโยชน์นี้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lastRenderedPageBreak/>
        <w:t>สิทธิการใช้งานของการใช้งานที่บ้านจะสิ้นสุดพร้อมกับการยกเลิกการจ</w:t>
      </w:r>
      <w:r>
        <w:t>้างงาน การยกเลิกหรือการสิ้นสุดความคุ้มครองของ SA สำหรับสำเนาโปรแกรมประยุกต์เดสก์ท็อปที่เกี่ยวข้องที่พนักงานผู้นั้นใช้ที่ทำงาน หากพนักงานไม่ใช่ผู้ใช้สำเนาซอฟต์แวร์ที่ได้รับสิทธิการใช้งานอีกต่อไป หรือหลังจากที่พนักงานติดตั้งและใช้โปรแกรมประยุกต์เดสก์ท็อปดังก</w:t>
      </w:r>
      <w:r>
        <w:t>ล่าวรุ่นก่อนหรือหลังตามสิทธิการใช้งานโปรแกรมการใช้งานที่บ้าน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ข้อกำหนดการใช้สำหรับซอฟต์แวร์โปรแกรมการใช้งานที่บ้านเป็นข้อกำหนดระหว่าง Microsoft กับพนักงานของลูกค้า และเข้าใช้ผ่านทางเว็บไซต์ของโปรแกรมการใช้งานที่บ้าน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 xml:space="preserve">Microsoft </w:t>
      </w:r>
      <w:r>
        <w:t>จะไม่ขอรับผิดชอบสำหรับการปฏิบ</w:t>
      </w:r>
      <w:r>
        <w:t>ัติตามสวัสดิการการจ้างงาน ภาษี หรือภาระหน้าที่ในการรายงานที่ลูกค้าหรือพนักงานของลูกค้าอาจมี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1"/>
        <w:gridCol w:w="541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โปรแกรมประยุกต์เดสก์ท็อปที่มีคุณสมบัติตามที่กำหนด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สิทธิการใช้งานโปรแกรมการใช้งานที่บ้านที่เกี่ยวข้อง</w:t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Standard 2010/2013/2016</w:t>
            </w:r>
          </w:p>
          <w:p w:rsidR="00E8029B" w:rsidRDefault="00DA7BC9">
            <w:pPr>
              <w:pStyle w:val="ProductList-TableBody"/>
            </w:pPr>
            <w:r>
              <w:t xml:space="preserve">Office Professional Plus 2010/2013/2016 </w:t>
            </w:r>
          </w:p>
          <w:p w:rsidR="00E8029B" w:rsidRDefault="00DA7BC9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Office Professional Plus 2016 HUP </w:t>
            </w:r>
            <w:r>
              <w:t>และ Office 2016 for Mac Home &amp; Business with Lync DL HUP</w:t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Access 2010/2013/2016</w:t>
            </w:r>
          </w:p>
          <w:p w:rsidR="00E8029B" w:rsidRDefault="00DA7BC9">
            <w:pPr>
              <w:pStyle w:val="ProductList-TableBody"/>
            </w:pPr>
            <w:r>
              <w:t>Excel 2010/2013/2016</w:t>
            </w:r>
          </w:p>
          <w:p w:rsidR="00E8029B" w:rsidRDefault="00DA7BC9">
            <w:pPr>
              <w:pStyle w:val="ProductList-TableBody"/>
            </w:pPr>
            <w:r>
              <w:t>PowerPoint 2010/2013/2</w:t>
            </w:r>
            <w:r>
              <w:t>016</w:t>
            </w:r>
          </w:p>
          <w:p w:rsidR="00E8029B" w:rsidRDefault="00DA7BC9">
            <w:pPr>
              <w:pStyle w:val="ProductList-TableBody"/>
            </w:pPr>
            <w:r>
              <w:t>InfoPath 2010/2013/2016</w:t>
            </w:r>
          </w:p>
          <w:p w:rsidR="00E8029B" w:rsidRDefault="00DA7BC9">
            <w:pPr>
              <w:pStyle w:val="ProductList-TableBody"/>
            </w:pPr>
            <w:r>
              <w:t>Lync 2010/2013/2015</w:t>
            </w:r>
          </w:p>
          <w:p w:rsidR="00E8029B" w:rsidRDefault="00DA7BC9">
            <w:pPr>
              <w:pStyle w:val="ProductList-TableBody"/>
            </w:pPr>
            <w:r>
              <w:t>OneNote 2010/2013/2016</w:t>
            </w:r>
          </w:p>
          <w:p w:rsidR="00E8029B" w:rsidRDefault="00DA7BC9">
            <w:pPr>
              <w:pStyle w:val="ProductList-TableBody"/>
            </w:pPr>
            <w:r>
              <w:t>Outlook 2010/2013/2016</w:t>
            </w:r>
          </w:p>
          <w:p w:rsidR="00E8029B" w:rsidRDefault="00DA7BC9">
            <w:pPr>
              <w:pStyle w:val="ProductList-TableBody"/>
            </w:pPr>
            <w:r>
              <w:t>Publisher 2010/2013/2016</w:t>
            </w:r>
          </w:p>
          <w:p w:rsidR="00E8029B" w:rsidRDefault="00DA7BC9">
            <w:pPr>
              <w:pStyle w:val="ProductList-TableBody"/>
            </w:pPr>
            <w:r>
              <w:t>Skype for Business 2015</w:t>
            </w:r>
          </w:p>
          <w:p w:rsidR="00E8029B" w:rsidRDefault="00DA7BC9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Office Professional Plus 2016 HUP </w:t>
            </w:r>
            <w:r>
              <w:t xml:space="preserve">และ Office 2016 for Mac Home &amp; Business with Lync DL HUP </w:t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Visio Standard 2010/2013/2016 </w:t>
            </w:r>
          </w:p>
          <w:p w:rsidR="00E8029B" w:rsidRDefault="00DA7BC9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Visio Professional 2016 HUP</w:t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Project Standard 2010/2013/2016</w:t>
            </w:r>
          </w:p>
          <w:p w:rsidR="00E8029B" w:rsidRDefault="00DA7BC9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Project Professional 2016 HUP</w:t>
            </w:r>
          </w:p>
        </w:tc>
      </w:tr>
    </w:tbl>
    <w:p w:rsidR="00E8029B" w:rsidRDefault="00DA7BC9">
      <w:pPr>
        <w:pStyle w:val="ProductList-Body"/>
      </w:pPr>
      <w:r>
        <w:rPr>
          <w:i/>
        </w:rPr>
        <w:t>สำหรับข้อมูลเพิ่มเติม รวมถึงข้อมูลเกี่ยวกับความพร้อมให้บริการใน</w:t>
      </w:r>
      <w:r>
        <w:rPr>
          <w:i/>
        </w:rPr>
        <w:t xml:space="preserve">อนาคตของซอฟต์แวร์โปรแกรมการใช้งานที่บ้านเพิ่มเติม โปรดดูที่ </w:t>
      </w:r>
      <w:hyperlink r:id="rId149">
        <w:r>
          <w:rPr>
            <w:i/>
            <w:color w:val="00467F"/>
            <w:u w:val="single"/>
          </w:rPr>
          <w:t>http://www.microsoft.com/licensing</w:t>
        </w:r>
      </w:hyperlink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 xml:space="preserve">Microsoft </w:t>
      </w:r>
      <w:r>
        <w:t>สามารถยกเลิกการเข้าร่วมในโปรแกรมการใช้งานที่บ้านของลูกค้าทันทีและโดยไม่แจ้งให้ทราบ ซึ่งเกี่ยวข้องกับการเข้าใช้โดยไม่ได้รับอนุญาต หรือการให้สิทธิการใช้งานผ่านเว็บไซต์ของโปรแกรมการใช้งานที่บ้านที่เกี่ยวข้องกับรหัสโปรแกรมของลูกค้ารายนั้น</w:t>
      </w:r>
    </w:p>
    <w:p w:rsidR="00E8029B" w:rsidRDefault="00E8029B">
      <w:pPr>
        <w:pStyle w:val="ProductList-Body"/>
        <w:jc w:val="right"/>
      </w:pPr>
    </w:p>
    <w:p w:rsidR="00E8029B" w:rsidRDefault="00DA7BC9">
      <w:pPr>
        <w:pStyle w:val="ProductList-ClauseHeading"/>
        <w:outlineLvl w:val="2"/>
      </w:pPr>
      <w:bookmarkStart w:id="355" w:name="_Sec585"/>
      <w:r>
        <w:t>การสนับสนุ</w:t>
      </w:r>
      <w:r>
        <w:t>นการแก้ไขปัญหาทุกวันตลอด 24 ชั่วโมง</w:t>
      </w:r>
      <w:bookmarkEnd w:id="355"/>
    </w:p>
    <w:p w:rsidR="00E8029B" w:rsidRDefault="00DA7BC9">
      <w:pPr>
        <w:pStyle w:val="ProductList-Body"/>
      </w:pPr>
      <w:r>
        <w:t>ลูกค้า (นอกจากลูกค้าที่ซื้อผ่านโปรแกรมด้านวิชาการ) ที่มีความคุ้มครองของ SA มีสิทธิได้รับการสนับสนุนการแก้ไขปัญหาทุกวันตลอด 24 ชั่วโมง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การสนับสนุนการแก้ไขปัญหาทุกวันตลอด 24 ชั่วโมงจะให้ความช่วยเหลือเกี่ยวกับปัญหาที่มีอาก</w:t>
      </w:r>
      <w:r>
        <w:t>ารเฉพาะซึ่งประสบขณะใช้ผลิตภัณฑ์ของ Microsoft Microsoft จะพยายามตามสมควรเพื่อช่วยเหลือลูกค้าที่ร้องขอการสนับสนุนในลักษณะที่สอดคล้องกับนโยบายการสนับสนุนผลิตภัณฑ์ของ Microsoft Microsoft ขอสงวนสิทธิในการปฏิเสธการร้องขอบริการสนับสนุนที่ไม่เหมาะสม และอาจแนะนำลูก</w:t>
      </w:r>
      <w:r>
        <w:t xml:space="preserve">ค้าให้ทราบถึงข้อตกลงระดับบริการเพิ่มเติมซึ่งอาจต้องมีค่าใช้จ่ายเพิ่มเติม 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ผลิตภัณฑ์ที่มีอยู่ในการสนับสนุนหลักขณะนี้ตามที่ระบุไว้ใน Support Lifecycle Policy ของ Microsoft จะมีสิทธิรับการสนับสนุนการแก้ไขปัญหาทุกวันตลอด 24 ชั่วโมง Microsoft สามารถให้การสนับส</w:t>
      </w:r>
      <w:r>
        <w:t>นุนผลิตภัณฑ์ใหม่ หรือยกเลิกการสนับสนุนผลิตภัณฑ์ที่มีอยู่ในปัจจุบัน Microsoft จะแจ้งให้ลูกค้าทราบในกรณีลูกค้านำผลิตภัณฑ์ของ Microsoft ไปใช้งานในลักษณะที่ไม่สามารถให้การสนับสนุนได้ หากลูกค้าไม่แก้ไขการนำไปใช้ในลักษณะดังกล่าวเพื่อให้ Microsoft สามารถให้การสนั</w:t>
      </w:r>
      <w:r>
        <w:t xml:space="preserve">บสนุนได้อย่างมีประสิทธิภาพภายในระยะเวลา 30 วันหลังจากได้รับการบอกกล่าว Microsoft จะไม่มีภาระหน้าที่ที่จะต้องให้บริการสนับสนุนเพิ่มเติมสำหรับการนำไปใช้เช่นนั้น 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คำขอการสนับสนุนการแก้ไขปัญหา ซึ่งเรียกว่าเหตุการณ์ หมายถึงปัญหาการสนับสนุนแบบเดี่ยวและต้องใช้คว</w:t>
      </w:r>
      <w:r>
        <w:t>ามพยายามตามความเหมาะสมในการแก้ไขปัญหาดังกล่าว ปัญหาการสนับสนุนแบบเดี่ยวคือปัญหาที่ไม่สามารถแตกเป็นปัญหาย่อยได้ หากปัญหาประกอบด้วยปัญหาย่อยต่างๆ ปัญหาย่อยดังกล่าวจะถูกพิจารณาเป็นเหตุการณ์ที่แยกจากกัน ในบางสถานการณ์ Microsoft อาจจัดให้มีการดัดแปลงรหัสซอฟต์แว</w:t>
      </w:r>
      <w:r>
        <w:t>ร์ผลิตภัณฑ์ Microsoft ที่มีจำหน่ายทั่วไปเพื่อแก้ปัญหาวิกฤตเฉพาะทาง (“Hotfix”) โดยตอบสนองตามคำขอการสนับสนุนการแก้ไขปัญหา Hotfix ได้รับการออกแบบเพื่อใช้แก้ปัญหาเฉพาะของลูกค้าและไม่มีการทดสอบความถดถอย</w:t>
      </w:r>
    </w:p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3"/>
      </w:pPr>
      <w:r>
        <w:t>รางวัลสำหรับเหตุการณ์การสนับสนุนทางโทรศัพท์สำหรับทุกโปรแกรมยกเว้น MPSA</w:t>
      </w:r>
    </w:p>
    <w:p w:rsidR="00E8029B" w:rsidRDefault="00DA7BC9">
      <w:pPr>
        <w:pStyle w:val="ProductList-BodyIndented"/>
      </w:pPr>
      <w:r>
        <w:t>จำนวนเหตุการณ์การสนับสนุนทางโทรศัพท์ที่อนุญาตจะแตกต่างกันตามลูกค้า โดยอิงกับการจ่าย SA และตัวเลือกการชำระเงินของลูกค้า เหตุการณ์ที่อิงกับการจ่าย SA จะได้รับโดยอิงกับการจ่าย SA สำหรับเซิ</w:t>
      </w:r>
      <w:r>
        <w:t>ร์ฟเวอร์และเดสก์ท็อปภายใต้ Select หรือ Enterprise enrollment, การลงทะเบียน Select Plus, Open Value agreement หรือ Authorization number ของสิทธิการใช้งาน Open Microsoft จะให้หนึ่งเหตุการณ์สำหรับการจ่าย SA อย่างน้อย 20,000 ดอลลาร์สหรัฐสำหรับเซิร์ฟเวอร์หรือ C</w:t>
      </w:r>
      <w:r>
        <w:t xml:space="preserve">AL </w:t>
      </w:r>
      <w:r>
        <w:t>แต่ละรายการ Microsoft จะให้หนึ่งเหตุการณ์สำหรับการจ่าย SA อย่างน้อย 200,000 ดอลลาร์สหรัฐสำหรับกลุ่มระบบหรือกลุ่มโปรแกรมประยุกต์แต่ละรายการ ตารางด้านล่างแสดงสกุลเงินที่มีค่าเทียบเท่าการให้เหตุการณ์โดยอิงกับการจ่าย SA สำหรับข้อตกลงที่อิงกับสกุลเงินอื่นที่</w:t>
      </w:r>
      <w:r>
        <w:t>ไม่ใช่ดอลลาร์สหรัฐฯ เนื่องจากการผันผวนของอัตราแลกเปลี่ยน ตารางนี้สามารถเปลี่ยนแปลงได้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34"/>
        <w:gridCol w:w="2402"/>
        <w:gridCol w:w="2747"/>
        <w:gridCol w:w="2747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lastRenderedPageBreak/>
              <w:t>ชื่อสกุลเงิน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รหัสสกุลเงิน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Server / CAL - </w:t>
            </w:r>
            <w:r>
              <w:rPr>
                <w:color w:val="FFFFFF"/>
              </w:rPr>
              <w:t>ส่วนเพิ่มการได้รับเหตุการณ์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IW / Client - </w:t>
            </w:r>
            <w:r>
              <w:rPr>
                <w:color w:val="FFFFFF"/>
              </w:rPr>
              <w:t>ส่วนเพิ่มการได้รับเหตุการณ์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ดอลลาร์สหรัฐ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$200,000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ดอลลาร์ออสเตรเลีย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300,000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ดอลลาร์แคนาดา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270,000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ฟรังก์สวิส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 Fr.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 Fr. 330,000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เรนมินบิของจีน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CRC 1,650,000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โครนเดนมาร์ก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kr 1,600,000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ยูโร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215,000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ปอนด์อังกฤษ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£135,000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เยนญี่ปุ่น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JPY 24,000,000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วอนเกาหลี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KWD 240,000,000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โครนนอร์เวย์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kr 1,650,000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ดอลลาร์นิวซีแลนด์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350,000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โครนาสวีเดน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kr 2,000,000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ดอลลาร์ไต้หวันใหม่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NTD 7,000,000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รูปีอินเดีย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INR 10,000,000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รูเบิลรัสเซีย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RUB 6,600,000</w:t>
            </w:r>
          </w:p>
        </w:tc>
      </w:tr>
    </w:tbl>
    <w:p w:rsidR="00E8029B" w:rsidRDefault="00E8029B">
      <w:pPr>
        <w:pStyle w:val="ProductList-BodyIndented"/>
        <w:ind w:left="720"/>
      </w:pPr>
    </w:p>
    <w:p w:rsidR="00E8029B" w:rsidRDefault="00DA7BC9">
      <w:pPr>
        <w:pStyle w:val="ProductList-BodyIndented"/>
      </w:pPr>
      <w:r>
        <w:t>เหตุการณ์การสนับสนุนทางโทรศัพท์ที่ไม่ได้ใช้จะสิ้นสุดลงเมื่อความคุ้มครองของ SA สิ้นสุด ไม่สามารถถ่ายโอนเหตุการณ์การสนับสนุนทางโทรศัพท์ระหว่างการลงทะเบียนหรือข้อตกลง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 xml:space="preserve">สามารถดูการเข้าใช้การสนับสนุนทางโทรศัพท์ที่พร้อมให้บริการระหว่างเวลาทำงานได้ที่เว็บไซต์ </w:t>
      </w:r>
      <w:hyperlink r:id="rId150">
        <w:r>
          <w:rPr>
            <w:color w:val="00467F"/>
            <w:u w:val="single"/>
          </w:rPr>
          <w:t>http://support.microsoft.com/gp/saphone</w:t>
        </w:r>
      </w:hyperlink>
      <w:r>
        <w:t xml:space="preserve"> </w:t>
      </w:r>
      <w:r>
        <w:t>สำหรับการสนับสนุนทางโทรศัพท์นอกเวลาเวลาทำงานอาจดูได้จากศูนย์สนับสนุน</w:t>
      </w:r>
      <w:r>
        <w:t>ประจำภูมิภาคและศูนย์สนับสนุนระหว่างประเทศ สามารถใช้การสนับสนุนทางโทรศัพท์นอกเวลาเวลาทำงานเพื่อเริ่มคำขอการสนับสนุนสำคัญทางธุรกิจเท่านั้น แต่ละภูมิภาคจะกำหนดเวลาทำงานของตนเอง ความช่วยเหลือจากการสนับสนุนทางโทรศัพท์อาจมีให้ไม่ครบทุกภาษาและไม่ครบทุกภูมิภาค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รา</w:t>
      </w:r>
      <w:r>
        <w:t>งวัลสำหรับเหตุการณ์การสนับสนุนทางโทรศัพท์สำหรับ MPSA</w:t>
      </w:r>
    </w:p>
    <w:p w:rsidR="00E8029B" w:rsidRDefault="00DA7BC9">
      <w:pPr>
        <w:pStyle w:val="ProductList-BodyIndented"/>
      </w:pPr>
      <w:r>
        <w:t>จำนวนเหตุการณ์การสนับสนุนทางโทรศัพท์ที่อนุญาตจะแตกต่างกันไปโดยขึ้นอยู่กับจำนวนคะแนนสิทธิประโยชน์ SA ที่ได้รับของลูกค้า หากลูกค้ามีความคุ้มครอง SA บนผลิตภัณฑ์ซอฟต์แวร์เซิร์ฟเวอร์ที่มีคุณสมบัติตามที่กำหนดอ</w:t>
      </w:r>
      <w:r>
        <w:t xml:space="preserve">ย่างน้อยหนึ่งผลิตภัณฑ์ ลูกค้าจะมีสิทธิได้รับเหตุการณ์ที่เป็นอภินันทนาการ จำนวนเหตุการณ์การสนับสนุนทางโทรศัพท์ที่ลูกค้ามีสิทธินั้นจะขึ้นอยู่กับคะแนนที่ถูกคำนวนทั้งหมดและได้รับผ่านบัญชีผู้ใช้สำหรับการซื้อของลูกค้า ตามที่แสดงไว้ด้านล่าง (โปรดอ้างอิงในส่วนของ </w:t>
      </w:r>
      <w:r>
        <w:t>‘</w:t>
      </w:r>
      <w:r>
        <w:t>การคำนวณคะแนนของ Software Assurance Benefits ในเอกสารนี้สำหรับรายละเอียดการคำนวณคะแนนสิทธิประโยชน์ของ SA)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14"/>
        <w:gridCol w:w="531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กลุ่ม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คะแนนต่อเหตุการณ์การสนับสนุนทางโทรศัพท์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โปรแกรมประยุกต์และระบบ (ผสมกัน)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2,000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เซิร์ฟเวอร์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400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400</w:t>
            </w: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>เหตุการณ์การสนับสนุนทางโทรศัพท์จะให้สิทธิตลอดระยะเวลาความคุ้มครองของ SA และมีให้สำหรับการใช้ตั้งแต่เริ่มความคุ้มครอง SA ของลูกค้า โดยไม่คำนึงว่าลูกค้าเลือกที่จะแบ่งการชำระเงินหรือไม่ การซื้อที่เกิดขึ้นหลังจาก Initial Order จะกระตุ้นให้มีการคำนวณเหตุการณ์ที</w:t>
      </w:r>
      <w:r>
        <w:t>่ได้รับและการกำหนดรายปีอีกครั้ง เหตุการณ์การสนับสนุนทางโทรศัพท์ที่ไม่ได้ใช้จะสิ้นสุดลงเมื่อความคุ้มครองของ SA สิ้นสุด เหตุการณ์การสนับสนุนทางโทรศัพท์ไม่สามารถโอนระหว่างบัญชีผู้ใช้สำหรับการซื้อได้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>สามารถดูการเข้าใช้การสนับสนุนทางโทรศัพท์ที่พร้อมให้บริการระ</w:t>
      </w:r>
      <w:r>
        <w:t>หว่างเวลาทำงานได้ที่เว็บไซต์ http://support.microsoft.com/gp/saphone 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สามารถใช้การสนับสนุนทางโทรศัพท์นอกเวลาเวลาทำงานเพื่อเริ่มคำขอการสนับสนุนสำคัญ</w:t>
      </w:r>
      <w:r>
        <w:t>ทางธุรกิจเท่านั้น แต่ละภูมิภาคจะกำหนดเวลาทำงานของตนเอง ความช่วยเหลือจากการสนับสนุนทางโทรศัพท์อาจมีให้ไม่ครบทุกภาษาและไม่ครบทุกภูมิภาค</w:t>
      </w:r>
    </w:p>
    <w:p w:rsidR="00E8029B" w:rsidRDefault="00E8029B">
      <w:pPr>
        <w:pStyle w:val="ProductList-SubClauseHeading"/>
        <w:outlineLvl w:val="3"/>
      </w:pPr>
    </w:p>
    <w:p w:rsidR="00E8029B" w:rsidRDefault="00DA7BC9">
      <w:pPr>
        <w:pStyle w:val="ProductList-SubClauseHeading"/>
        <w:outlineLvl w:val="3"/>
      </w:pPr>
      <w:r>
        <w:t>เหตุการณ์บนเว็บ</w:t>
      </w:r>
    </w:p>
    <w:p w:rsidR="00E8029B" w:rsidRDefault="00DA7BC9">
      <w:pPr>
        <w:pStyle w:val="ProductList-BodyIndented"/>
      </w:pPr>
      <w:r>
        <w:t xml:space="preserve">ลูกค้า (นอกเหนือจาก Academic Select License, Select Plus for Academic, Academic Open License, ข้อตกลงสำหรับ Campus และ School, Open Value Subscription – Education Solutions และ Open License) ที่มีซอฟต์แวร์เซิร์ฟเวอร์รุ่นมาตรฐาน สำหรับองค์กร และ Datacenter </w:t>
      </w:r>
      <w:r>
        <w:t xml:space="preserve">Editions </w:t>
      </w:r>
      <w:r>
        <w:t>พร้อม SA มีสิทธิเข้าใช้บริการการสนับสนุนการแก้ไขปัญหาบนเว็บตามที่จำเป็น การเข้าใช้เว็บไซต์สนับสนุนทางอิเล็กทรอนิกส์พร้อมใช้งาน 24 ชั่วโมงต่อวันและ 7 วันต่อสัปดาห์ อย่างไรก็ดี ระบบจะตอบกลับระหว่างเวลาทำงาน จากนั้น การเริ่มเหตุการณ์ทางเว็บจะแปลงเป็น</w:t>
      </w:r>
      <w:r>
        <w:t xml:space="preserve">การแก้ปัญหาทางโทรศัพท์โดยลูกค้า และจะหักออกจากเหตุการณ์ทางโทรศัพท์คงเหลือที่ใช้ได้หลังการแก้ปัญหา ต่อจากนั้น Microsoft จะติดตามผลเหตุการณ์ที่เริ่มทางเว็บทางโทรศัพท์ และจะไม่หักออกจากเหตุการณ์ทางโทรศัพท์คงเหลือที่ใช้ได้ หากการแก้ปัญหายังคงดำเนินการผ่านเว็บ </w:t>
      </w:r>
      <w:r>
        <w:t>อีเมล หรือช่องทางอิเล็กทรอนิกส์อื่นๆ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 xml:space="preserve">จำเป็นต้องมี SA สำหรับทั้งซอฟต์แวร์เซิร์ฟเวอร์และ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ที่เก</w:t>
      </w:r>
      <w:r>
        <w:t>ี่ยวข้องสำหรับเหตุการณ์สนับสนุนบนเว็บ ลูกค้าสามารถส่งคำขอการสนับสนุนการแก้ไขปัญหาบนเว็บสำหรับสำเนาซอฟต์แวร์เซิร์ฟเวอร์ที่ได้รับสิทธิการใช้งานที่มี SA คุ้มครองเท่านั้น</w:t>
      </w:r>
    </w:p>
    <w:p w:rsidR="00E8029B" w:rsidRDefault="00E8029B">
      <w:pPr>
        <w:pStyle w:val="ProductList-BodyIndented"/>
        <w:ind w:left="720"/>
      </w:pPr>
    </w:p>
    <w:p w:rsidR="00E8029B" w:rsidRDefault="00DA7BC9">
      <w:pPr>
        <w:pStyle w:val="ProductList-SubClauseHeading"/>
        <w:outlineLvl w:val="3"/>
      </w:pPr>
      <w:r>
        <w:t>บุคคลสำหรับติดต่อเพื่อขอรับการสนับสนุน</w:t>
      </w:r>
    </w:p>
    <w:p w:rsidR="00E8029B" w:rsidRDefault="00DA7BC9">
      <w:pPr>
        <w:pStyle w:val="ProductList-BodyIndented"/>
      </w:pPr>
      <w:r>
        <w:t>จำนวนบุคคลสำหรับติดต่อเพื่อขอรับการสนับสนุนที่ได้</w:t>
      </w:r>
      <w:r>
        <w:t>รับอนุญาตจะแตกต่างกันไปตามโปรแกรม Volume Licensing และจำนวนสิทธิการใช้งานที่ครอบคลุมภายใต้ SA ตามที่แสดงด้านล่าง บุคคลสำหรับติดต่อต้องได้รับการระบุชื่อเป็นบุคคล และสามารถรวมไปถึงบุคคลจากนอกองค์กรของลูกค้าได้ อย่างไรก็ตาม ชื่อองค์กร แผนก หรือกลุ่ม อาจไม่แสด</w:t>
      </w:r>
      <w:r>
        <w:t>งเป็นบุคคลสำหรับติดต่อ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976"/>
        <w:gridCol w:w="909"/>
        <w:gridCol w:w="909"/>
        <w:gridCol w:w="909"/>
        <w:gridCol w:w="909"/>
        <w:gridCol w:w="909"/>
        <w:gridCol w:w="90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สิทธิประโยชน์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S/S+: EA Level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S/S+: EA Level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S/S+: EA Level C </w:t>
            </w:r>
            <w:r>
              <w:rPr>
                <w:color w:val="FFFFFF"/>
              </w:rPr>
              <w:t>และ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S/S+: EA Level D</w:t>
            </w:r>
          </w:p>
        </w:tc>
      </w:tr>
      <w:tr w:rsidR="00E8029B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จำนวนครั้งของการติดต่อเพื่อขอรับการสนับสนุนการแก้ไขปัญหาทางโทรศัพท์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ตามที่จำเป็น</w:t>
            </w:r>
          </w:p>
        </w:tc>
      </w:tr>
      <w:tr w:rsidR="00E8029B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จำนวนครั้งของการติดต่อเพื่อขอรับการสนับสนุนบนเว็บที่ได้รับอนุญาต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NA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16</w:t>
            </w: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ระดับบริการสำหรับลูกค้า Software Assurance</w:t>
      </w:r>
    </w:p>
    <w:p w:rsidR="00E8029B" w:rsidRDefault="00DA7BC9">
      <w:pPr>
        <w:pStyle w:val="ProductList-BodyIndented"/>
      </w:pPr>
      <w:r>
        <w:t>เวลาในการตอบสนองโดยประมาณตามระดับความรุนแรงและความรับผิดชอบของลูกค้าจะกำหนดอยู่ในตารางต่อไปนี้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7"/>
        <w:gridCol w:w="3239"/>
        <w:gridCol w:w="3114"/>
        <w:gridCol w:w="302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</w:t>
            </w:r>
            <w:r>
              <w:rPr>
                <w:color w:val="FFFFFF"/>
              </w:rPr>
              <w:t>ารตอบสนองที่คาดไว้ของ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การตอบสนองที่คาดไว้ของลูกค้า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A. </w:t>
            </w:r>
            <w: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ผลกระทบทางธุรกิจระดับวิกฤต: </w:t>
            </w:r>
          </w:p>
          <w:p w:rsidR="00E8029B" w:rsidRDefault="00DA7BC9">
            <w:pPr>
              <w:pStyle w:val="ProductList-TableBody"/>
            </w:pPr>
            <w:r>
              <w:t>ธุรกิจของลูกค้าเกิดการสูญเสียบริการหรือมีประสิทธิภาพของบริการลดลงอย่างมีนัยสำคัญ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ติดต่อกลับครั้งแรกภายใน 2 ชั่วโมงหรือเร็วกว่านั้นโดยเป็นไปตามข้อเสนอการสนับสนุน</w:t>
            </w:r>
          </w:p>
          <w:p w:rsidR="00E8029B" w:rsidRDefault="00DA7BC9">
            <w:pPr>
              <w:pStyle w:val="ProductList-TableBody"/>
            </w:pPr>
            <w:r>
              <w:t>แหล่งข้อมูลของ Microsoft ที่ไซต์ของลูกค้าตามที่กำหนดไว้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</w:p>
          <w:p w:rsidR="00E8029B" w:rsidRDefault="00DA7BC9">
            <w:pPr>
              <w:pStyle w:val="ProductList-TableBody"/>
            </w:pPr>
            <w:r>
              <w:t>เข้าถึงและติดต่อกลับอย่างรวดเร็วจากเจ</w:t>
            </w:r>
            <w:r>
              <w:t>้าหน้าที่ควบคุมการเปลี่ยนแปลง</w:t>
            </w:r>
          </w:p>
          <w:p w:rsidR="00E8029B" w:rsidRDefault="00DA7BC9">
            <w:pPr>
              <w:pStyle w:val="ProductList-TableBody"/>
            </w:pPr>
            <w:r>
              <w:t>แจ้งเตือนการจัดการ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B. </w:t>
            </w:r>
            <w: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ผลกระทบทางธุรกิจระดับกลาง: </w:t>
            </w:r>
          </w:p>
          <w:p w:rsidR="00E8029B" w:rsidRDefault="00DA7BC9">
            <w:pPr>
              <w:pStyle w:val="ProductList-TableBody"/>
            </w:pPr>
            <w:r>
              <w:t>ธุรกิจของลูกค้าเกิดการสูญเสียบริการหรือมีประสิทธิภาพของบริการลดลงในระดับกลาง แต่งานยังสามารถดำเนินการต่อไปได้ตามสมควรในลักษณะที่มีข้อบกพร่อง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ติดต่อกลับครั้ง</w:t>
            </w:r>
            <w:r>
              <w:t>แรกภายใน 4 ชั่วโมงหรือเร็วกว่านั้นโดยเป็นไปตามข้อเสนอการสนับสนุน</w:t>
            </w:r>
          </w:p>
          <w:p w:rsidR="00E8029B" w:rsidRDefault="00DA7BC9">
            <w:pPr>
              <w:pStyle w:val="ProductList-TableBody"/>
            </w:pPr>
            <w: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จัดสรรทรัพยากรที่เหมาะสมเพื่อสนับสนุนความพยายามอย่างต่อเนื่องระหว่างเวลาทำการ</w:t>
            </w:r>
          </w:p>
          <w:p w:rsidR="00E8029B" w:rsidRDefault="00DA7BC9">
            <w:pPr>
              <w:pStyle w:val="ProductList-TableBody"/>
            </w:pPr>
            <w:r>
              <w:t>เข้าถึงและติดต่อกลับจากเจ้าหน้าที่ควบคุมการเปลี่ยนแปลงภายในเวลาทำการ 4 ชั่วโมง</w:t>
            </w:r>
          </w:p>
        </w:tc>
      </w:tr>
      <w:tr w:rsidR="00E8029B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C.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ผลกระทบทางธุรกิจระดับต่ำ: </w:t>
            </w:r>
          </w:p>
          <w:p w:rsidR="00E8029B" w:rsidRDefault="00DA7BC9">
            <w:pPr>
              <w:pStyle w:val="ProductList-TableBody"/>
            </w:pPr>
            <w:r>
              <w:t>ธุรกิจของลูกค้าดำเนินการได้อย่างมั่นคงโดยมีอุปสรรคของการบริการเพียงเล็กน้อยหรือไม่มีเลย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ติดต่อกลับครั้งแรกภายในหนึ่งวัน</w:t>
            </w:r>
            <w:r>
              <w:t>ทำการหรือเร็วกว่านั้นโดยเป็นไปตามข้อเสนอการสนับสนุน</w:t>
            </w:r>
          </w:p>
          <w:p w:rsidR="00E8029B" w:rsidRDefault="00DA7BC9">
            <w:pPr>
              <w:pStyle w:val="ProductList-TableBody"/>
            </w:pPr>
            <w: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ให้ข้อมูลการติดต่อเกี่ยวกับเจ้าของกรณีอย่างถูกต้องแม่นยำ</w:t>
            </w:r>
          </w:p>
          <w:p w:rsidR="00E8029B" w:rsidRDefault="00DA7BC9">
            <w:pPr>
              <w:pStyle w:val="ProductList-TableBody"/>
            </w:pPr>
            <w:r>
              <w:t>ติดต่อกลับภายในหนึ่งวันทำการ</w:t>
            </w:r>
          </w:p>
        </w:tc>
      </w:tr>
    </w:tbl>
    <w:p w:rsidR="00E8029B" w:rsidRDefault="00DA7BC9">
      <w:pPr>
        <w:pStyle w:val="ProductList-BodyIndented"/>
      </w:pPr>
      <w:r>
        <w:rPr>
          <w:i/>
        </w:rPr>
        <w:t xml:space="preserve">1 </w:t>
      </w:r>
      <w:r>
        <w:rPr>
          <w:i/>
        </w:rPr>
        <w:t>ติดต่อตัวแทนของ Microsoft ในเวลาทำการของพื้นที่นั้นๆ</w:t>
      </w:r>
    </w:p>
    <w:p w:rsidR="00E8029B" w:rsidRDefault="00DA7BC9">
      <w:pPr>
        <w:pStyle w:val="ProductList-BodyIndented"/>
      </w:pPr>
      <w:r>
        <w:rPr>
          <w:i/>
        </w:rPr>
        <w:t xml:space="preserve">2 Microsoft </w:t>
      </w:r>
      <w:r>
        <w:rPr>
          <w:i/>
        </w:rPr>
        <w:t>อาจจำเป็นต้องป</w:t>
      </w:r>
      <w:r>
        <w:rPr>
          <w:i/>
        </w:rPr>
        <w:t>รับลดระดับความรุนแรงหากลูกค้าไม่สามารถให้แหล่งทรัพยากรหรือการตอบสนองอย่างเพียงพอเพื่อช่วยให้ Microsoft ดำเนินการให้บริการแก้ไขปัญหาได้อย่างต่อเนื่อง</w:t>
      </w:r>
    </w:p>
    <w:p w:rsidR="00E8029B" w:rsidRDefault="00E8029B">
      <w:pPr>
        <w:pStyle w:val="ProductList-BodyIndented"/>
        <w:ind w:left="720"/>
      </w:pPr>
    </w:p>
    <w:p w:rsidR="00E8029B" w:rsidRDefault="00DA7BC9">
      <w:pPr>
        <w:pStyle w:val="ProductList-SubClauseHeading"/>
        <w:outlineLvl w:val="3"/>
      </w:pPr>
      <w:r>
        <w:t xml:space="preserve">การแปลงเหตุการณ์การสนับสนุนการแก้ไขปัญหาทุกวันตลอด 24 ชั่วโมงของ Software Assurance เป็นบริการสนับสนุนแบบ </w:t>
      </w:r>
      <w:r>
        <w:t>Premier</w:t>
      </w:r>
    </w:p>
    <w:p w:rsidR="00E8029B" w:rsidRDefault="00DA7BC9">
      <w:pPr>
        <w:pStyle w:val="ProductList-BodyIndented"/>
      </w:pPr>
      <w:r>
        <w:t>เว้นแต่ MPSA ลูกค้าสามารถแปลงเหตุการณ์การสนับสนุนการแก้ไขปัญหาของ SA ทุกวันตลอด 24 ชั่วโมง (เหตุการณ์ PRS ของ SA หรือ “SAB”) ไปเป็นชั่วโมงการสนับสนุนการแก้ไขปัญหา (PRS) แบบ Premier หรือชั่วโมง Dedicated Support Engineer (DSE) (ใช้ได้สำหรับกิจกรรมกา</w:t>
      </w:r>
      <w:r>
        <w:t>รสนับสนุนที่เปิดใช้งานอีกครั้งเท่านั้น)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>บริการเหล่านี้ใช้เพื่อความสอดคล้องกับแผนบริการแบบ Premier ณ เวลาที่ทำการโอน การแปลงจะอิงกับการคำนวณอัตราแลกเปลี่ยนของท้องถิ่นที่ทีมบัญชีผู้ใช้แบบ Premier จะเป็นผู้กำหนด ลูกค้าอาจถูกขอให้ซื้อชั่วโมงการจัดการบัญชีผู้ใ</w:t>
      </w:r>
      <w:r>
        <w:t>ช้การสนับสนุนเพิ่มเติมก่อนแปลงเหตุการณ์ PRS ของ SA เหตุการณ์ PRS ของ SA ที่ถูกแปลงเป็นแบบ Premier ถือเป็นชั่วโมงการสนับสนุนการแก้ไขปัญหาแบบ Premier และอยู่ภายใต้คำอธิบายบริการแบบ Premier หลังจากการแปลงแล้ว เหตุการณ์จะไม่สามารถย้อนกลับไปยังการอนุญาต SA ของล</w:t>
      </w:r>
      <w:r>
        <w:t>ูกค้าได้</w:t>
      </w:r>
    </w:p>
    <w:p w:rsidR="00E8029B" w:rsidRDefault="00E8029B">
      <w:pPr>
        <w:pStyle w:val="ProductList-BodyIndented"/>
        <w:ind w:left="720"/>
      </w:pPr>
    </w:p>
    <w:p w:rsidR="00E8029B" w:rsidRDefault="00DA7BC9">
      <w:pPr>
        <w:pStyle w:val="ProductList-SubClauseHeading"/>
        <w:outlineLvl w:val="3"/>
      </w:pPr>
      <w:r>
        <w:t>ข้อกำหนดทางธุรกิจเพิ่มเติม</w:t>
      </w:r>
    </w:p>
    <w:p w:rsidR="00E8029B" w:rsidRDefault="00DA7BC9">
      <w:pPr>
        <w:pStyle w:val="ProductList-BodyIndented"/>
      </w:pPr>
      <w:r>
        <w:t>การจ่าย SA อาจไม่รวมอยู่ใน Select หรือ Enterprise Enrollment, การลงทะเบียน Select Plus, บัญชีผู้ใช้สำหรับการซื้อ หรือ Open Value Agreement เพื่อให้มีคุณสมบัติในการได้รับรางวัลเพิ่มเติม การจ่ายภายในแต่ละ enrollment, ข้อต</w:t>
      </w:r>
      <w:r>
        <w:t>กลง หรือบัญชีผู้ใช้สำหรับการซื้อ จะถูกนำมาใช้ในการพิจารณารางวัลสำหรับ enrollment, ข้อตกลง หรือบัญชีผู้ใช้สำหรับการซื้อดังกล่าวนั้น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>การลดการจ่าย SA อันเป็นผลจากการส่งคืนและการปรับการเรียกเก็บเงินที่อนุญาต อาจทำให้เสียสิทธิหรือรางวัลในเหตุการณ์ทางโทรศัพท์ระหว่างระยะเวลารางวัลปัจจุบันหรือในอนาคต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สิทธิใน SCE</w:t>
      </w:r>
    </w:p>
    <w:p w:rsidR="00E8029B" w:rsidRDefault="00DA7BC9">
      <w:pPr>
        <w:pStyle w:val="ProductList-BodyIndented"/>
      </w:pPr>
      <w:r>
        <w:t>ลูกค้าที่มี SCE ที่มีการจ่าย SA ต่อปีเฉลี่ยอย่างน้อย $250,000 สำหรับผลิตภัณฑ์ที่</w:t>
      </w:r>
      <w:r>
        <w:t>มีคุณสมบัติตามที่กำหนดทั้งหมดในแพลตฟอร์มของโปรแกรมประยุกต์หรือ CIS และผู้ที่มีข้อตกลงบริการแบบ Premier จะมีสิทธิสำหรับเหตุการณ์การสนับสนุนการแก้ไขปัญหา (PRS) ทุกวันตลอด 24 ชั่วโมงแบบไม่จำกัด ส่วนประกอบ SCE ที่มีสิทธิ 2 ส่วนมีคุณสมบัติแยกต่างหากสำหรับการสนั</w:t>
      </w:r>
      <w:r>
        <w:t>บสนุนการแก้ไขปัญหาทุกวันตลอด 24 ชั่วโมงแบบไม่จำกัด ผลิตภัณฑ์ที่แสดงด้านล่างซึ่งมีอยู่ในการสนับสนุนหลักหรือการสนับสนุนเพิ่มเติมขณะนี้ตามที่ระบุไว้ใน Support Lifecycle Policy ของ Microsoft และสอดคล้องกับสัญญาแบบ Premier ของลูกค้าจะรวมอยู่ในสิทธิประโยชน์นี้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 xml:space="preserve">Application Platform Products </w:t>
      </w:r>
      <w:r>
        <w:t>ที่มีคุณสมบัติตามที่กำหนด ได้แก่</w:t>
      </w:r>
    </w:p>
    <w:p w:rsidR="00E8029B" w:rsidRDefault="00DA7BC9" w:rsidP="00671FE6">
      <w:pPr>
        <w:pStyle w:val="ProductList-Bullet"/>
        <w:numPr>
          <w:ilvl w:val="1"/>
          <w:numId w:val="45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(Standard, Standard Core, Enterprise Core, Business Intelligence </w:t>
      </w:r>
      <w:r>
        <w:t>และ Parallel Data Warehouse และ CAL)</w:t>
      </w:r>
    </w:p>
    <w:p w:rsidR="00E8029B" w:rsidRDefault="00DA7BC9" w:rsidP="00671FE6">
      <w:pPr>
        <w:pStyle w:val="ProductList-Bullet"/>
        <w:numPr>
          <w:ilvl w:val="1"/>
          <w:numId w:val="45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 (Standard, Enterprise </w:t>
      </w:r>
      <w:r>
        <w:t>แ</w:t>
      </w:r>
      <w:r>
        <w:t xml:space="preserve">ละ Branch) </w:t>
      </w:r>
    </w:p>
    <w:p w:rsidR="00E8029B" w:rsidRDefault="00DA7BC9" w:rsidP="00671FE6">
      <w:pPr>
        <w:pStyle w:val="ProductList-Bullet"/>
        <w:numPr>
          <w:ilvl w:val="1"/>
          <w:numId w:val="45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E8029B" w:rsidRDefault="00DA7BC9">
      <w:pPr>
        <w:pStyle w:val="ProductList-BodyIndented"/>
      </w:pPr>
      <w:r>
        <w:lastRenderedPageBreak/>
        <w:t>ผลิตภัณฑ์ที่มีคุณสมบัติตามที่กำหนดจาก Core Infrastructure Component ได้แก่</w:t>
      </w:r>
    </w:p>
    <w:p w:rsidR="00E8029B" w:rsidRDefault="00DA7BC9" w:rsidP="00671FE6">
      <w:pPr>
        <w:pStyle w:val="ProductList-Bullet"/>
        <w:numPr>
          <w:ilvl w:val="1"/>
          <w:numId w:val="46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 xml:space="preserve"> 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และ Sys</w:t>
      </w:r>
      <w:r>
        <w:t>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 xml:space="preserve">) </w:t>
      </w:r>
    </w:p>
    <w:p w:rsidR="00E8029B" w:rsidRDefault="00DA7BC9" w:rsidP="00671FE6">
      <w:pPr>
        <w:pStyle w:val="ProductList-Bullet"/>
        <w:numPr>
          <w:ilvl w:val="1"/>
          <w:numId w:val="46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 xml:space="preserve"> 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และ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>ตารางด้านล่างแสดงการแปลงค่าเกณฑ์การจ</w:t>
      </w:r>
      <w:r>
        <w:t>่าย SA สำหรับข้อตกลงที่อิงกับสกุลเงินอื่นที่ไม่ใช่ดอลลาร์สหรัฐฯ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ตารางนี้สามารถเปลี่ยนแปลงได้โดยไม่แจ้งให้ทราบ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0"/>
        <w:gridCol w:w="3291"/>
        <w:gridCol w:w="372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รหัสสกุลเงิน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การจ่าย SA เฉลี่ยต่อปีขั้นต่ำเพื่อให้มีคุณสมบัติสำหรับ PRS ทุกวันตลอด 24 ชั่วโมงแบบไม่จ</w:t>
            </w:r>
            <w:r>
              <w:rPr>
                <w:color w:val="FFFFFF"/>
              </w:rPr>
              <w:t>ำกัด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ดอลลาร์สหรัฐ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250,000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ดอลลาร์ออสเตรเลีย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375,000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ดอลลาร์แคนาดา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337,500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ฟรังก์สวิส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412,500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เรนมินบิของจีน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2,062,500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โครนเดนมาร์ก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2,000,000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ยูโร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268,750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ปอนด์อังกฤษ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168,750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เยนญี่ปุ่น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30,000,000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วอนเกาหลี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300,000,000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โครนนอร์เวย์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2,062,500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ดอลลาร์นิวซีแลนด์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437,500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โครนาสวีเดน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2,500,000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ดอลลาร์ไต้หวันใหม่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8,750,000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รูปีอินเดีย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12,500,000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รูเบิลรัสเซีย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8,250,000</w:t>
            </w:r>
          </w:p>
        </w:tc>
      </w:tr>
    </w:tbl>
    <w:p w:rsidR="00E8029B" w:rsidRDefault="00E8029B">
      <w:pPr>
        <w:pStyle w:val="ProductList-BodyIndented"/>
        <w:ind w:left="720"/>
      </w:pPr>
    </w:p>
    <w:p w:rsidR="00E8029B" w:rsidRDefault="00DA7BC9">
      <w:pPr>
        <w:pStyle w:val="ProductList-BodyIndented"/>
      </w:pPr>
      <w:r>
        <w:t>เมื่อการจ่าย SA เฉลี่ยต่อปีที่ผูกมัดสำหรับผลิตภัณฑ์แพลตฟอร์มของโปรแกรมประยุกต์และ/หรือ Core Infrastructure ที่มีสิทธิสำหรับ PRS ทุกวันตลอด 24 ชั่วโมงแบบไม่จำกัด สูงกว่า $250,000 Microsoft จะไม่มอบเหตุการณ์โดยอิงกับการจ่าย SA จริงสำหรับผลิตภัณฑ์เหล่านั้น หา</w:t>
      </w:r>
      <w:r>
        <w:t>กลูกค้ามีสิทธิใน PRS ทุกวันตลอด 24 ชั่วโมงแบบไม่จำกัดระยะกลาง เหตุการณ์ใดๆ ที่ได้รับก่อนหน้านี้ซึ่งอิงกับการจ่าย SA และไม่ได้ใช้ก็จะถูกหักออกจากยอดคงเหลือของลูกค้า ไม่สามารถแปลง PRS ทุกวันตลอด 24 ชั่วโมงแบบไม่จำกัดเป็นชั่วโมงหรือเหตุการณ์การสนับสนุนการแก้ไ</w:t>
      </w:r>
      <w:r>
        <w:t xml:space="preserve">ขปัญหาแบบ Premier </w:t>
      </w:r>
    </w:p>
    <w:p w:rsidR="00E8029B" w:rsidRDefault="00E8029B">
      <w:pPr>
        <w:pStyle w:val="ProductList-BodyIndented"/>
        <w:ind w:left="720"/>
      </w:pPr>
    </w:p>
    <w:p w:rsidR="00E8029B" w:rsidRDefault="00DA7BC9">
      <w:pPr>
        <w:pStyle w:val="ProductList-SubClauseHeading"/>
        <w:outlineLvl w:val="3"/>
      </w:pPr>
      <w:r>
        <w:t>สิทธิใน Parallel Data Warehouse</w:t>
      </w:r>
    </w:p>
    <w:p w:rsidR="00E8029B" w:rsidRDefault="00DA7BC9">
      <w:pPr>
        <w:pStyle w:val="ProductList-BodyIndented"/>
      </w:pPr>
      <w:r>
        <w:t>ลูกค้าที่ซื้อสิทธิการใช้งาน SQL Server Enterprise Edition และใช้งาน Parallel Data Warehouse (“PDW”) และมีข้อตกลงบริการแบบ Premier ที่ใช้ได้ มีสิทธิในเหตุการณ์ PRS ทุกวันตลอด 24 ชั่วโมงแบบไม่จำกัด โดยไม่คำ</w:t>
      </w:r>
      <w:r>
        <w:t>นึงถึงการลงทะเบียนใน SCE หรือการใช้จ่าย SCE ของลูกค้า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>แม้ลูกค้าที่มีคุณสมบัติตามที่กำหนดทุกรายจะได้รับจำนวนเหตุการณ์ PRS ทุกวันตลอด 24 ชั่วโมงแบบไม่จำกัด แต่จำนวนบุคคลสำหรับติดต่อเพื่อขอรับการสนับสนุนที่อนุญาตเพื่อจัดการ PRS ทุกวันตลอด 24 ชั่วโมงแบบไม่จำก</w:t>
      </w:r>
      <w:r>
        <w:t xml:space="preserve">ัด จะแตกต่างกันตามขนาดการจ่าย SA ลูกค้าที่มีสิทธิทุกรายจะได้รับสิทธิให้มีบุคคลสำหรับติดต่อที่ได้รับอนุญาตอย่างน้อย 4 คน บวกด้วยบุคคลสำหรับติดต่อเพิ่มเติมหนึ่งคนทุกการจ่าย SA ที่เพิ่มขึ้น $125,000 ภายใต้โปรแกรม SCE หรือ VL ที่ลูกค้าซื้อสิทธิการใช้งานสำหรับ </w:t>
      </w:r>
      <w:r>
        <w:t xml:space="preserve">SQL Server Enterprise Edition </w:t>
      </w:r>
      <w:r>
        <w:t>ที่ใช้ PDW สำหรับข้อตกลงในสกุลเงินต่างชาติ ลูกค้าที่มีสิทธิทุกรายจะได้รับสิทธิให้มีบุคคลสำหรับติดต่อที่ได้รับอนุญาตอย่างน้อย 4 คนสำหรับมูลค่าการจ่าย SA เฉลี่ยต่อปีที่เพิ่มขึ้นเทียบเท่า $125,000 แต่ละรายการในสกุลเงินต่างประเทศท</w:t>
      </w:r>
      <w:r>
        <w:t>ี่เกี่ยวข้อง ดูตารางด้านล่าง: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>ตารางต่อไปนี้ใช้บังคับกับลูกค้าที่มี SCE หรือมีสิทธิการใช้งานสำหรับ PDW: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862"/>
        <w:gridCol w:w="5568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การจ่าย SA เฉลี่ยต่อปี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บุคคลสำหรับติดต่อเพื่อขอรับการสนับสนุนที่ได้รับอนุญาต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4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5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6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7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8</w:t>
            </w:r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>จำนวนบุคคลสำหรับติดต่อเพื่อขอรับการสนับสนุนที่ได้รับอนุญาตสำหรับ MPSA คือ 8 บุคคลโดยไม่คำนึงถึงการใช้จ่าย SA สิทธิประโยชน์ PRS ทุกวันตลอด 24 ชั่วโมงแบบไม่จำกัดรวมบริการแก้ไขปัญหาเท่านั้น เวลาที่ Technical Account Manager (TAM) หรือ Designated Support Engin</w:t>
      </w:r>
      <w:r>
        <w:t xml:space="preserve">eer (DSE) </w:t>
      </w:r>
      <w:r>
        <w:t>ใช้ในการแก้ไขเหตุการณ์จะรวมอยู่ภายใต้ข้อตกลงบริการแบบ Premier ของลูกค้า</w:t>
      </w:r>
    </w:p>
    <w:p w:rsidR="00E8029B" w:rsidRDefault="00DA7BC9">
      <w:pPr>
        <w:pStyle w:val="ProductList-BodyIndented"/>
      </w:pPr>
      <w:r>
        <w:t xml:space="preserve">หมายเหตุ: ลูกค้าในปัจจุบันที่ได้รับสิทธิ PDW ยังคงได้รับผลประโยชน์นี้ตามที่ระบุรายละเอียดไว้ใน </w:t>
      </w:r>
      <w:hyperlink r:id="rId151">
        <w:r>
          <w:rPr>
            <w:color w:val="00467F"/>
            <w:u w:val="single"/>
          </w:rPr>
          <w:t>ข้อกำหนดผลิตภัณฑ์ฉบั</w:t>
        </w:r>
        <w:r>
          <w:rPr>
            <w:color w:val="00467F"/>
            <w:u w:val="single"/>
          </w:rPr>
          <w:t>บเดือนมิถุนายน 2016</w:t>
        </w:r>
      </w:hyperlink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2"/>
      </w:pPr>
      <w:bookmarkStart w:id="356" w:name="_Sec587"/>
      <w:r>
        <w:t>ความพร้อมของสิทธิการใช้งานแบบ Step-Up</w:t>
      </w:r>
      <w:bookmarkEnd w:id="356"/>
    </w:p>
    <w:p w:rsidR="00E8029B" w:rsidRDefault="00DA7BC9">
      <w:pPr>
        <w:pStyle w:val="ProductList-Body"/>
      </w:pPr>
      <w:r>
        <w:t>สิทธิการใช้งานแบบ Step-Up เป็นสิ่งที่ต้องได้รับ และสิทธิการใช้งานนี้จะมีผลเฉพาะเมื่อได้รับสิทธิภายใต้ข้อตกลงและการลงทะเบียน Volume Licensing เดียวกัน (หากมี) ซึ่งมีการได้รับความคุ้มครองของ SA สำหรั</w:t>
      </w:r>
      <w:r>
        <w:t>บผลิตภัณฑ์ที่มีคุณสมบัติตามที่กำหนดเท่านั้น สิทธิของลูกค้าในการใช้ซอฟต์แวร์ภายใต้สิทธิการใช้งานแบบ Step-Up จะมีเงื่อนไขตามการมีและการรักษาสิทธิการใช้งานของลูกค้าสำหรับผลิตภัณฑ์ที่มีคุณสมบัติตามที่กำหนด สิทธิแบบไม่จำกัดระยะเวลาของลูกค้าภายใต้สิทธิการใช้งานแ</w:t>
      </w:r>
      <w:r>
        <w:t xml:space="preserve">บบ Step-Up </w:t>
      </w:r>
      <w:r>
        <w:lastRenderedPageBreak/>
        <w:t xml:space="preserve">จะเข้าแทนที่และใช้งานแทนสิทธิการใช้งานเบื้องต้นสำหรับผลิตภัณฑ์ที่มีคุณสมบัติตามที่กำหนด สำหรับรายละเอียดเพิ่มเติม โปรดดู Enterprise Edition </w:t>
      </w:r>
      <w:r>
        <w:rPr>
          <w:u w:val="single"/>
        </w:rPr>
        <w:t>Step-Up</w:t>
      </w:r>
      <w:r>
        <w:t xml:space="preserve"> License Volume Licensing Brief: </w:t>
      </w:r>
      <w:hyperlink r:id="rId152">
        <w:r>
          <w:rPr>
            <w:color w:val="00467F"/>
            <w:u w:val="single"/>
          </w:rPr>
          <w:t>http://www.</w:t>
        </w:r>
        <w:r>
          <w:rPr>
            <w:color w:val="00467F"/>
            <w:u w:val="single"/>
          </w:rPr>
          <w:t>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31"/>
        <w:gridCol w:w="545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การเลื่อนชั้นจาก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การเลื่อนชั้นไปเป็น</w:t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BizTalk Server Enterprise</w:t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</w:t>
            </w:r>
            <w:r>
              <w:t xml:space="preserve">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Desktop Education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Desktop Education w/ Enterprise CAL Suite</w:t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Desktop School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Desktop School w/ Enterprise CAL Suite</w:t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Exchange Server Standar</w:t>
            </w:r>
            <w:r>
              <w:t>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Te</w:t>
            </w:r>
            <w:r>
              <w:t>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Activity On-premises CAL</w:t>
            </w:r>
            <w:r>
              <w:fldChar w:fldCharType="begin"/>
            </w:r>
            <w:r>
              <w:instrText xml:space="preserve"> XE "Microsoft Dynamics 365 for Operations Activity On-premises CAL"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Activity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Dynamics 365 for Operations On-premises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 On-premises CAL"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Professional Desktop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Enterprise Desktop</w:t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Project Profess</w:t>
            </w:r>
            <w:r>
              <w:t>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SQL Server Enterprise Core</w:t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Visual Studio Professional Subscription</w:t>
            </w:r>
            <w:r>
              <w:fldChar w:fldCharType="begin"/>
            </w:r>
            <w:r>
              <w:instrText xml:space="preserve"> XE "Visual Studio </w:instrText>
            </w:r>
            <w:r>
              <w:instrText xml:space="preserve">Professional Subscription"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Visual Studio Enterprise Subscription</w:t>
            </w:r>
            <w:r>
              <w:fldChar w:fldCharType="begin"/>
            </w:r>
            <w:r>
              <w:instrText xml:space="preserve"> XE "Visual Studio Enterprise Subscription"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Visual Studio Test Professional Subscription</w:t>
            </w:r>
            <w:r>
              <w:fldChar w:fldCharType="begin"/>
            </w:r>
            <w:r>
              <w:instrText xml:space="preserve"> XE "Visual Studio Test Professional Subscription"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Visual Studio Enterprise Subscription</w:t>
            </w:r>
            <w:r>
              <w:fldChar w:fldCharType="begin"/>
            </w:r>
            <w:r>
              <w:instrText xml:space="preserve"> XE "V</w:instrText>
            </w:r>
            <w:r>
              <w:instrText xml:space="preserve">isual Studio Enterprise Subscription" </w:instrText>
            </w:r>
            <w:r>
              <w:fldChar w:fldCharType="end"/>
            </w:r>
          </w:p>
        </w:tc>
      </w:tr>
      <w:tr w:rsidR="00E8029B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bookmarkStart w:id="357" w:name="_Sec588"/>
      <w:r>
        <w:t>เซิร์ฟเวอร์ – Disaster Recovery Rights</w:t>
      </w:r>
      <w:bookmarkEnd w:id="357"/>
    </w:p>
    <w:p w:rsidR="00E8029B" w:rsidRDefault="00DA7BC9">
      <w:pPr>
        <w:pStyle w:val="ProductList-Body"/>
      </w:pPr>
      <w:r>
        <w:t>สำหรับ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แต่ละอินสแตนซ์ของซอฟต์แวร์เซิร์ฟเวอร์ที่มีสิทธิซึ่งลูกค้าใช้งานใน </w:t>
      </w:r>
      <w:r>
        <w:fldChar w:fldCharType="begin"/>
      </w:r>
      <w:r>
        <w:instrText xml:space="preserve"> AutoTextList   \s NoS</w:instrText>
      </w:r>
      <w:r>
        <w:instrText xml:space="preserve">tyle \t "OSE </w:instrText>
      </w:r>
      <w:r>
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</w:t>
      </w:r>
      <w:r>
        <w:rPr>
          <w:color w:val="0563C1"/>
        </w:rPr>
        <w:t>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</w:instrText>
      </w:r>
      <w:r>
        <w:instrText xml:space="preserve">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ลูกค้าจะสามารถใช้งาน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</w:instrText>
      </w:r>
      <w:r>
        <w:instrText xml:space="preserve">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สำรองใน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</w:instrText>
      </w:r>
      <w:r>
        <w:instrText xml:space="preserve">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ได้เป็นการชั่วคราวบน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อื่นของลูกค้าที่มีไว้เพื่อการกู้คืนจากความเสียหาย หรือเพื่อ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ของซอฟต์แวร์ที่มีสิทธินอกเหนือจาก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บน Microsoft Azu</w:t>
      </w:r>
      <w:r>
        <w:t>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t xml:space="preserve"> </w:t>
      </w:r>
      <w:r>
        <w:t>โดยที่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สำรองจะต้องได้รับการจัดการโดย Azure S</w:t>
      </w:r>
      <w:r>
        <w:t>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 xml:space="preserve"> </w:t>
      </w:r>
      <w:r>
        <w:t xml:space="preserve">เพื่อ Azure 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สำหรับซอฟต์แวร์และข้อจำกัดต่อไปนี้จะมีผลใช้บังคับกับการใช้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สำรองของลูกค้า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</w:instrText>
      </w:r>
      <w:r>
        <w:instrText xml:space="preserve">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สำรองสามารถใช้งานได้เฉพาะระหว่างช่วงระยะเวลาที่เป็นข้อยกเว้นต่อไปนี้</w:t>
      </w:r>
    </w:p>
    <w:p w:rsidR="00E8029B" w:rsidRDefault="00DA7BC9" w:rsidP="00671FE6">
      <w:pPr>
        <w:pStyle w:val="ProductList-Bullet"/>
        <w:numPr>
          <w:ilvl w:val="0"/>
          <w:numId w:val="47"/>
        </w:numPr>
      </w:pPr>
      <w:r>
        <w:t>สำหรับช่วงระยะเวลาสั้นๆ ของการทดสอบการกู้คืนจากความเสียหายภายในหนึ่งสัปดาห์ทุกๆ 90 วัน</w:t>
      </w:r>
    </w:p>
    <w:p w:rsidR="00E8029B" w:rsidRDefault="00DA7BC9" w:rsidP="00671FE6">
      <w:pPr>
        <w:pStyle w:val="ProductList-Bullet"/>
        <w:numPr>
          <w:ilvl w:val="0"/>
          <w:numId w:val="47"/>
        </w:numPr>
      </w:pPr>
      <w:r>
        <w:t>ระหว่</w:t>
      </w:r>
      <w:r>
        <w:t>างความเสียหาย ขณะที่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การผลิตซึ่งกำลังได้รับการกู้คืนใช้การไม่ได้ และ</w:t>
      </w:r>
    </w:p>
    <w:p w:rsidR="00E8029B" w:rsidRDefault="00DA7BC9" w:rsidP="00671FE6">
      <w:pPr>
        <w:pStyle w:val="ProductList-Bullet"/>
        <w:numPr>
          <w:ilvl w:val="0"/>
          <w:numId w:val="47"/>
        </w:numPr>
      </w:pPr>
      <w:r>
        <w:t>สำหรับช่วงระยะเวลาสั้นๆ ในช่วงเวลาที่เกิดความเสียหาย เพื่อช่</w:t>
      </w:r>
      <w:r>
        <w:t>วยในเรื่องการถ่ายโอนระหว่างเซิร์ฟเวอร์การผลิตหลักและ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ในการใช้ซอฟต์แวร์ภายใต้ Disaster Recovery Righ</w:t>
      </w:r>
      <w:r>
        <w:t xml:space="preserve">ts </w:t>
      </w:r>
      <w:r>
        <w:t>ลูกค้าจะต้องปฏิบัติตามข้อกำหนดต่อไปนี้</w:t>
      </w:r>
    </w:p>
    <w:p w:rsidR="00E8029B" w:rsidRDefault="00DA7BC9" w:rsidP="00671FE6">
      <w:pPr>
        <w:pStyle w:val="ProductList-Bullet"/>
        <w:numPr>
          <w:ilvl w:val="0"/>
          <w:numId w:val="48"/>
        </w:numPr>
      </w:pP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เพื่อการกู้คืนจากความเสียหายจะต้องไม่ได้ใช้งานในเวลาอื่นนอกจากที่ระบุไว้ข้างต้น </w:t>
      </w:r>
    </w:p>
    <w:p w:rsidR="00E8029B" w:rsidRDefault="00DA7BC9" w:rsidP="00671FE6">
      <w:pPr>
        <w:pStyle w:val="ProductList-Bullet"/>
        <w:numPr>
          <w:ilvl w:val="0"/>
          <w:numId w:val="48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</w:instrText>
      </w:r>
      <w:r>
        <w:instrText xml:space="preserve">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</w:instrText>
      </w:r>
      <w:r>
        <w:instrText xml:space="preserve">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เพื่อการกู้คืนจากความเสียหายจะต้องไม่อยู่ในคลัสเตอร์เดียวกันกับ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การผลิต </w:t>
      </w:r>
    </w:p>
    <w:p w:rsidR="00E8029B" w:rsidRDefault="00DA7BC9" w:rsidP="00671FE6">
      <w:pPr>
        <w:pStyle w:val="ProductList-Bullet"/>
        <w:numPr>
          <w:ilvl w:val="0"/>
          <w:numId w:val="48"/>
        </w:numPr>
      </w:pPr>
      <w:r>
        <w:t>นอกเหนือจากอินสแตนซ์ส</w:t>
      </w:r>
      <w:r>
        <w:t>ำรองที่ทำงานบน Microsoft Azure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</w:t>
      </w:r>
      <w:r>
        <w:t>จะไม่ใช่สิ่งที่จำเป็นสำหรับ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เพื่อการกู้คืนจากความเสียหายหากเป็นไปตามเงื่อนไขต่อไปนี้ </w:t>
      </w:r>
    </w:p>
    <w:p w:rsidR="00E8029B" w:rsidRDefault="00DA7BC9" w:rsidP="00671FE6">
      <w:pPr>
        <w:pStyle w:val="ProductList-Bullet"/>
        <w:numPr>
          <w:ilvl w:val="1"/>
          <w:numId w:val="48"/>
        </w:numPr>
      </w:pPr>
      <w:r>
        <w:t xml:space="preserve">Hyper-V role </w:t>
      </w:r>
      <w:r>
        <w:t xml:space="preserve">ภายใน Windows Server จะนำไปใช้เพื่อทำสำเนา </w:t>
      </w:r>
      <w:r>
        <w:fldChar w:fldCharType="begin"/>
      </w:r>
      <w:r>
        <w:instrText xml:space="preserve"> AutoTextList   \s NoStyle \t "</w:instrText>
      </w:r>
      <w:r>
        <w:instrText xml:space="preserve">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จาก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การผลิตที่ไซต์หลักไปยัง</w:t>
      </w:r>
      <w:r>
        <w:fldChar w:fldCharType="begin"/>
      </w:r>
      <w:r>
        <w:instrText xml:space="preserve"> AutoTextList </w:instrText>
      </w:r>
      <w:r>
        <w:instrText xml:space="preserve">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 </w:t>
      </w:r>
    </w:p>
    <w:p w:rsidR="00E8029B" w:rsidRDefault="00DA7BC9" w:rsidP="00671FE6">
      <w:pPr>
        <w:pStyle w:val="ProductList-Bullet"/>
        <w:numPr>
          <w:ilvl w:val="1"/>
          <w:numId w:val="48"/>
        </w:numPr>
      </w:pP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หมายถึงระบบฮาร์ดแวร์ทางกายภาพที่สามารถเรียกใช้ซอฟต์แวร์เซิร์ฟเวอร์ได้</w:instrText>
      </w:r>
      <w:r>
        <w:instrText xml:space="preserve">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เพื่อการกู้คืนจากความเสียหายจะสามารถนำไปใช้ได้เฉพาะเพื่อ</w:t>
      </w:r>
    </w:p>
    <w:p w:rsidR="00E8029B" w:rsidRDefault="00DA7BC9">
      <w:pPr>
        <w:pStyle w:val="ProductList-Body"/>
        <w:ind w:left="1080"/>
      </w:pPr>
      <w:r>
        <w:t xml:space="preserve">- </w:t>
      </w:r>
      <w:r>
        <w:t>ใช้งานซอฟต์แวร์การจำลองเสมือนสำหรับฮาร์ดแวร์ เช่น Hyper-V</w:t>
      </w:r>
    </w:p>
    <w:p w:rsidR="00E8029B" w:rsidRDefault="00DA7BC9">
      <w:pPr>
        <w:pStyle w:val="ProductList-Body"/>
        <w:ind w:left="1080"/>
      </w:pPr>
      <w:r>
        <w:t xml:space="preserve">- </w:t>
      </w:r>
      <w:r>
        <w:t>ให้บริการการจำลองเสมือนสำหรับฮาร์ดแวร์</w:t>
      </w:r>
    </w:p>
    <w:p w:rsidR="00E8029B" w:rsidRDefault="00DA7BC9">
      <w:pPr>
        <w:pStyle w:val="ProductList-Body"/>
        <w:ind w:left="1080"/>
      </w:pPr>
      <w:r>
        <w:t xml:space="preserve">- </w:t>
      </w:r>
      <w:r>
        <w:t>ใช้งานซอฟต์แวร์เอเจนต์เพื่อจัดการซอฟต์แวร์การจำลองเสมือนสำหรับฮาร์ดแวร์</w:t>
      </w:r>
    </w:p>
    <w:p w:rsidR="00E8029B" w:rsidRDefault="00DA7BC9">
      <w:pPr>
        <w:pStyle w:val="ProductList-Body"/>
        <w:ind w:left="1080"/>
      </w:pPr>
      <w:r>
        <w:t xml:space="preserve">- </w:t>
      </w:r>
      <w:r>
        <w:t>ทำหน้า</w:t>
      </w:r>
      <w:r>
        <w:t>ที่เป็นปลายทางสำหรับการทำสำเนา</w:t>
      </w:r>
    </w:p>
    <w:p w:rsidR="00E8029B" w:rsidRDefault="00DA7BC9">
      <w:pPr>
        <w:pStyle w:val="ProductList-Body"/>
        <w:ind w:left="1080"/>
      </w:pPr>
      <w:r>
        <w:t xml:space="preserve">- </w:t>
      </w:r>
      <w:r>
        <w:t xml:space="preserve">รับ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ที่ทำสำเนา ทดสอบการใช้แทนที่เมื่อเกิดข้อผิดพลาด</w:t>
      </w:r>
    </w:p>
    <w:p w:rsidR="00E8029B" w:rsidRDefault="00DA7BC9">
      <w:pPr>
        <w:pStyle w:val="ProductList-Body"/>
        <w:ind w:left="1080"/>
      </w:pPr>
      <w:r>
        <w:t xml:space="preserve">- </w:t>
      </w:r>
      <w:r>
        <w:t xml:space="preserve">รอการใช้แทนที่เมื่อเกิดข้อผิดพลาดของ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และ </w:t>
      </w:r>
    </w:p>
    <w:p w:rsidR="00E8029B" w:rsidRDefault="00DA7BC9">
      <w:pPr>
        <w:pStyle w:val="ProductList-Body"/>
        <w:ind w:left="1080"/>
      </w:pPr>
      <w:r>
        <w:t xml:space="preserve">- </w:t>
      </w:r>
      <w:r>
        <w:t xml:space="preserve">ใช้งานปริมาณงานการกู้คืนจากความเสียหายตามที่อธิบายไว้ข้างต้น </w:t>
      </w:r>
    </w:p>
    <w:p w:rsidR="00E8029B" w:rsidRDefault="00DA7BC9" w:rsidP="00671FE6">
      <w:pPr>
        <w:pStyle w:val="ProductList-Bullet"/>
        <w:numPr>
          <w:ilvl w:val="1"/>
          <w:numId w:val="49"/>
        </w:numPr>
      </w:pP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</w:instrText>
      </w:r>
      <w:r>
        <w:instrText xml:space="preserve">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เพื่อการกู้คืนจากความเสียหายจะต้องไม่นำไปใช้เป็น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</w:t>
      </w:r>
    </w:p>
    <w:p w:rsidR="00E8029B" w:rsidRDefault="00DA7BC9" w:rsidP="00671FE6">
      <w:pPr>
        <w:pStyle w:val="ProductList-Bullet"/>
        <w:numPr>
          <w:ilvl w:val="0"/>
          <w:numId w:val="49"/>
        </w:numPr>
      </w:pPr>
      <w:r>
        <w:t>การใช้</w:t>
      </w:r>
      <w:r>
        <w:fldChar w:fldCharType="begin"/>
      </w:r>
      <w:r>
        <w:instrText xml:space="preserve"> AutoT</w:instrText>
      </w:r>
      <w:r>
        <w:instrText>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สำรองของซอฟต์แวร์ควรเป็นไปตาม</w:t>
      </w:r>
      <w:r>
        <w:fldChar w:fldCharType="begin"/>
      </w:r>
      <w:r>
        <w:instrText xml:space="preserve"> AutoTextList   \s NoStyle \t "</w:instrText>
      </w:r>
      <w:r>
        <w:instrText>ข้อกำหนดสิทธิการใช้งาน: ข้อกำหนดแล</w:instrText>
      </w:r>
      <w:r>
        <w:instrText xml:space="preserve">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 xml:space="preserve">สำหรับซอฟต์แวร์ </w:t>
      </w:r>
    </w:p>
    <w:p w:rsidR="00E8029B" w:rsidRDefault="00DA7BC9" w:rsidP="00671FE6">
      <w:pPr>
        <w:pStyle w:val="ProductList-Bullet"/>
        <w:numPr>
          <w:ilvl w:val="0"/>
          <w:numId w:val="49"/>
        </w:numPr>
      </w:pPr>
      <w:r>
        <w:t>เมื่อกระบวนการกู้คืนจากความเสียหายเสร็จสมบูรณ์และ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หมายถึงระบบฮาร์ดแวร์ทางกายภาพที่สามารถเรียกใช้ซอฟต์แวร์เซิร์ฟเวอร์ได</w:instrText>
      </w:r>
      <w:r>
        <w:instrText xml:space="preserve">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การผลิตได้รับการกู้คืนแล้ว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สำรองจะต้องไม่ได้ใช้งานในเวลาอื่นนอกจากเวลาด</w:t>
      </w:r>
      <w:r>
        <w:t xml:space="preserve">ังกล่าวที่ได้อนุญาตไว้ในที่นี้ </w:t>
      </w:r>
    </w:p>
    <w:p w:rsidR="00E8029B" w:rsidRDefault="00DA7BC9" w:rsidP="00671FE6">
      <w:pPr>
        <w:pStyle w:val="ProductList-Bullet"/>
        <w:numPr>
          <w:ilvl w:val="0"/>
          <w:numId w:val="49"/>
        </w:numPr>
      </w:pPr>
      <w:r>
        <w:t xml:space="preserve">รักษาความคุ้มครองของ SA สำหรับ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แล</w:t>
      </w:r>
      <w:r>
        <w:t>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</w:t>
      </w:r>
      <w:r>
        <w:rPr>
          <w:color w:val="0563C1"/>
        </w:rPr>
        <w:t>ใช้งานการจัดการ</w:t>
      </w:r>
      <w:r>
        <w:fldChar w:fldCharType="end"/>
      </w:r>
      <w:r>
        <w:t xml:space="preserve">เซิร์ฟเวอร์ทั้งหมดที่ลูกค้าเข้าถึงอินสแตนซ์สำรอง 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</w:instrText>
      </w:r>
      <w:r>
        <w:instrText xml:space="preserve">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ที่ซอฟต์แวร์ดังกล่าวใช้งาน </w:t>
      </w:r>
    </w:p>
    <w:p w:rsidR="00E8029B" w:rsidRDefault="00DA7BC9" w:rsidP="00671FE6">
      <w:pPr>
        <w:pStyle w:val="ProductList-Bullet"/>
        <w:numPr>
          <w:ilvl w:val="0"/>
          <w:numId w:val="49"/>
        </w:numPr>
      </w:pPr>
      <w:r>
        <w:t>สิทธิของลูกค้าในการใช้งาน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สำรองจะสิ้นสุดลงเมื่อ Software Assurance Coverage ของลูกค้าสิ้นสุดลง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bookmarkStart w:id="358" w:name="_Sec589"/>
      <w:r>
        <w:t>การเปลี่ยนแปลงสิทธิการใช้งาน</w:t>
      </w:r>
      <w:bookmarkEnd w:id="358"/>
    </w:p>
    <w:p w:rsidR="00E8029B" w:rsidRDefault="00DA7BC9">
      <w:pPr>
        <w:pStyle w:val="ProductList-SubClauseHeading"/>
        <w:outlineLvl w:val="3"/>
      </w:pPr>
      <w:r>
        <w:t>การเปลี่ยนแปลงการอนุญาตให้ใช้สิทธิข้ามเซิร์ฟเวอร์ฟาร์ม</w:t>
      </w:r>
    </w:p>
    <w:p w:rsidR="00E8029B" w:rsidRDefault="00DA7BC9">
      <w:pPr>
        <w:pStyle w:val="ProductList-BodyIndented"/>
      </w:pPr>
      <w:r>
        <w:t xml:space="preserve">ภายใต้การเปลี่ยนแปลงการอนุญาตให้ใช้สิทธิข้ามเซิร์ฟเวอร์ฟาร์ม ลูกค้าสามารถโอน 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ใดๆ ของลูกค้า ซึ่งกำหนดให้มีการเปลี่ยนแปลงการอนุญาตให้ใช้สิทธิและลูกค้ามี SA ให้กับ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</w:instrText>
      </w:r>
      <w:r>
        <w:instrText xml:space="preserve">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ใดๆ ของลูกค้าที่อยู่ภายใน </w:t>
      </w:r>
      <w:r>
        <w:fldChar w:fldCharType="begin"/>
      </w:r>
      <w:r>
        <w:instrText xml:space="preserve"> AutoTextList   \s NoStyle \t "</w:instrText>
      </w:r>
      <w:r>
        <w:instrText>เซิ</w:instrText>
      </w:r>
      <w:r>
        <w:instrText xml:space="preserve">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 </w:t>
      </w:r>
      <w:r>
        <w:t>เดียวกันได้บ่อยเท่าที</w:t>
      </w:r>
      <w:r>
        <w:t>่ต้องการ ลูกค้ายังสามารถโอน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เหล่านี้จาก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</w:instrText>
      </w:r>
      <w:r>
        <w:instrText xml:space="preserve">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หนึ่งต่อไปยังเซิร์ฟเวอร์ฟาร์มอื่นได้ แต่ไม่ใช่ในระยะเวลาอันสั้น (กล่าวคือ ไม่ใช่ภา</w:t>
      </w:r>
      <w:r>
        <w:t>ยใน 90 วันนับจากการโอนสิทธิครั้งล่าสุด) ผลิตภัณฑ์ที่ใช้สำหรับการโฮสต์ภายในโปรแกรมจะสามารถนำไปใช้ในเวลาเดียวกันได้ภายใต้สิทธิในการเปลี่ยนแปลงการอนุญาตให้ใช้สิทธิข้ามเซิร์ฟเวอร์ฟาร์ม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การเปลี่ยนแปลงสิทธิการใช้งานผ่าน Software Assurance</w:t>
      </w:r>
    </w:p>
    <w:p w:rsidR="00E8029B" w:rsidRDefault="00DA7BC9">
      <w:pPr>
        <w:pStyle w:val="ProductList-BodyIndented"/>
      </w:pPr>
      <w:r>
        <w:t>ภายใต้การเปลี่ยนแปลงสิ</w:t>
      </w:r>
      <w:r>
        <w:t xml:space="preserve">ทธิการใช้งานผ่าน Software Assurance (SA) ลูกค้าจะสามารถย้ายซอฟต์แวร์ที่ได้รับอนุญาตให้ใช้สิทธิของลูกค้าไปยังเซิร์ฟเวอร์ที่ใช้ร่วมกันภายใต้ สิทธิการใช้งาน ใดๆ ของลูกค้า ซึ่งกำหนดให้มี </w:t>
      </w:r>
      <w:r>
        <w:fldChar w:fldCharType="begin"/>
      </w:r>
      <w:r>
        <w:instrText xml:space="preserve"> AutoTextList   \s NoStyle \t "</w:instrText>
      </w:r>
      <w:r>
        <w:instrText>การเปลี่ยนแปลงสิทธิการใช้งาน: สิทธิที่มีให</w:instrText>
      </w:r>
      <w:r>
        <w:instrText xml:space="preserve">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</w:r>
      <w:r>
        <w:fldChar w:fldCharType="separate"/>
      </w:r>
      <w:r>
        <w:rPr>
          <w:color w:val="0563C1"/>
        </w:rPr>
        <w:t>การเปลี่ยนแปลงสิทธิการใช้งาน</w:t>
      </w:r>
      <w:r>
        <w:fldChar w:fldCharType="end"/>
      </w:r>
      <w:r>
        <w:t xml:space="preserve"> </w:t>
      </w:r>
      <w:r>
        <w:t>ซึ่งลูกค้ามี SA โดยอยู่ภายใต</w:t>
      </w:r>
      <w:r>
        <w:t xml:space="preserve">้ข้อกำหนดด้านล่าง ผลิตภัณฑ์ที่ใช้สำหรับการโฮสต์ภายในโปรแกรมจะสามารถนำไปใช้ในเวลาเดียวกันได้ภายใต้สิทธิในการเปลี่ยนแปลงสิทธิการใช้งานผ่าน SA โดยอยู่ภายใต้ข้อจำกัดของข้อกำหนดสิทธิการใช้งานการโฮสต์ภายในโปรแกรม 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SubClauseHeading"/>
        <w:outlineLvl w:val="4"/>
      </w:pPr>
      <w:r>
        <w:t>การใช้ที่ได้รับอนุญาต:</w:t>
      </w:r>
    </w:p>
    <w:p w:rsidR="00E8029B" w:rsidRDefault="00DA7BC9">
      <w:pPr>
        <w:pStyle w:val="ProductList-BodyIndented2"/>
      </w:pPr>
      <w:r>
        <w:t>เมื่อมีการเปลี่ยนแปลงสิท</w:t>
      </w:r>
      <w:r>
        <w:t>ธิการใช้งานผ่าน SA ลูกค้าจะสามารถ</w:t>
      </w:r>
    </w:p>
    <w:p w:rsidR="00E8029B" w:rsidRDefault="00DA7BC9" w:rsidP="00671FE6">
      <w:pPr>
        <w:pStyle w:val="ProductList-Bullet"/>
        <w:numPr>
          <w:ilvl w:val="2"/>
          <w:numId w:val="50"/>
        </w:numPr>
      </w:pPr>
      <w:r>
        <w:t xml:space="preserve">ใช้งานซอฟต์แวร์ที่ได้รับอนุญาตให้ใช้สิทธิของลูกค้าบนเซิร์ฟเวอร์ที่ใช้ร่วมกัน </w:t>
      </w:r>
    </w:p>
    <w:p w:rsidR="00E8029B" w:rsidRDefault="00DA7BC9" w:rsidP="00671FE6">
      <w:pPr>
        <w:pStyle w:val="ProductList-Bullet"/>
        <w:numPr>
          <w:ilvl w:val="2"/>
          <w:numId w:val="50"/>
        </w:numPr>
      </w:pPr>
      <w:r>
        <w:t xml:space="preserve">เข้าใช้ซอฟต์แวร์ดังกล่าวภายใต้สิทธิการใช้งานการเข้าถึงและลูกค้ามี SA และภายใต้ User SL และ Device SL ของลูกค้าที่อนุญาตให้เข้าถึงผลิตภัณฑ์ </w:t>
      </w:r>
    </w:p>
    <w:p w:rsidR="00E8029B" w:rsidRDefault="00DA7BC9" w:rsidP="00671FE6">
      <w:pPr>
        <w:pStyle w:val="ProductList-Bullet"/>
        <w:numPr>
          <w:ilvl w:val="2"/>
          <w:numId w:val="50"/>
        </w:numPr>
      </w:pPr>
      <w:r>
        <w:t>จัดก</w:t>
      </w:r>
      <w:r>
        <w:t xml:space="preserve">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ของลูกค้าที่ลูกค้าใช้บนเซิร์ฟเวอร์ที่ใช้ร่ว</w:t>
      </w:r>
      <w:r>
        <w:t xml:space="preserve">มกัน และ/หรือ </w:t>
      </w:r>
    </w:p>
    <w:p w:rsidR="00E8029B" w:rsidRDefault="00DA7BC9" w:rsidP="00671FE6">
      <w:pPr>
        <w:pStyle w:val="ProductList-Bullet"/>
        <w:numPr>
          <w:ilvl w:val="2"/>
          <w:numId w:val="50"/>
        </w:numPr>
      </w:pPr>
      <w:r>
        <w:t xml:space="preserve">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ของลูกค้าที่ลูกค้าใช้บนเ</w:t>
      </w:r>
      <w:r>
        <w:t>ซิร์ฟเวอร์ของลูกค้าโดยใช้ซอฟต์แวร์ที่ลูกค้าใช้งานบนเซิร์ฟเวอร์ที่ใช้ร่วมกัน</w:t>
      </w:r>
    </w:p>
    <w:p w:rsidR="00E8029B" w:rsidRDefault="00E8029B">
      <w:pPr>
        <w:pStyle w:val="ProductList-BodyIndented2"/>
      </w:pPr>
    </w:p>
    <w:p w:rsidR="00E8029B" w:rsidRDefault="00DA7BC9">
      <w:pPr>
        <w:pStyle w:val="ProductList-SubSubClauseHeading"/>
        <w:outlineLvl w:val="4"/>
      </w:pPr>
      <w:r>
        <w:t>ข้อกำหนด:</w:t>
      </w:r>
    </w:p>
    <w:p w:rsidR="00E8029B" w:rsidRDefault="00DA7BC9">
      <w:pPr>
        <w:pStyle w:val="ProductList-BodyIndented2"/>
      </w:pPr>
      <w:r>
        <w:t>หากต้องการใช้การเปลี่ยนแปลงสิทธิการใช้งานผ่าน SA ลูกค้าจะต้อง</w:t>
      </w:r>
    </w:p>
    <w:p w:rsidR="00E8029B" w:rsidRDefault="00DA7BC9" w:rsidP="00671FE6">
      <w:pPr>
        <w:pStyle w:val="ProductList-Bullet"/>
        <w:numPr>
          <w:ilvl w:val="2"/>
          <w:numId w:val="51"/>
        </w:numPr>
      </w:pPr>
      <w:r>
        <w:t xml:space="preserve">ใช้งานซอฟต์แวร์ที่ได้รับอนุญาตให้ใช้สิทธิของลูกค้าและจัดการ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ของลูกค้าบนเซิร์ฟเวอร์ที่ใช้ร่วมกันภายใต้ข้อกำ</w:t>
      </w:r>
      <w:r>
        <w:t xml:space="preserve">หนดของข้อตกลง Volume Licensing ของลูกค้า </w:t>
      </w:r>
    </w:p>
    <w:p w:rsidR="00E8029B" w:rsidRDefault="00DA7BC9" w:rsidP="00671FE6">
      <w:pPr>
        <w:pStyle w:val="ProductList-Bullet"/>
        <w:numPr>
          <w:ilvl w:val="2"/>
          <w:numId w:val="51"/>
        </w:numPr>
      </w:pPr>
      <w:r>
        <w:t>ปรับใช้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ของลูกค้ากับ Microsoft Azure Platform Services</w:t>
      </w:r>
      <w:r>
        <w:fldChar w:fldCharType="begin"/>
      </w:r>
      <w:r>
        <w:instrText xml:space="preserve"> XE "Microsoft Azure Platform Service</w:instrText>
      </w:r>
      <w:r>
        <w:instrText xml:space="preserve">s" </w:instrTex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</w:instrText>
      </w:r>
      <w:r>
        <w:instrText xml:space="preserve">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ที่มีคุณสมบัติตามที่กำหนดเท่านั้น และ</w:t>
      </w:r>
    </w:p>
    <w:p w:rsidR="00E8029B" w:rsidRDefault="00DA7BC9" w:rsidP="00671FE6">
      <w:pPr>
        <w:pStyle w:val="ProductList-Bullet"/>
        <w:numPr>
          <w:ilvl w:val="2"/>
          <w:numId w:val="51"/>
        </w:numPr>
      </w:pPr>
      <w:r>
        <w:t>กรอกข้อมูลและส่งแบบฟอร์มการตรวจสอบความถูกต้องของการเปลี่ยนแปลงสิทธิการใช้งานกับ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</w:instrText>
      </w:r>
      <w:r>
        <w:instrText xml:space="preserve">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แต่ละรายซึ่งจะใช้งานซอฟต์แวร์ที่ได้รับอนุญาตให้ใช้สิทธิของลูกค้าบนเซิร์ฟเวอร์ที่ใช้ร่วมกันของตน</w:t>
      </w:r>
    </w:p>
    <w:p w:rsidR="00E8029B" w:rsidRDefault="00E8029B">
      <w:pPr>
        <w:pStyle w:val="ProductList-BodyIndented2"/>
      </w:pPr>
    </w:p>
    <w:p w:rsidR="00E8029B" w:rsidRDefault="00DA7BC9">
      <w:pPr>
        <w:pStyle w:val="ProductList-BodyIndented2"/>
      </w:pPr>
      <w:r>
        <w:t>ลูกค้าสามารถย้ายซอฟต์แวร์ที่ได้รับอนุญาตให้ใช้สิ</w:t>
      </w:r>
      <w:r>
        <w:t>ทธิของลูกค้าจากเซิร์ฟเวอร์ที่ใช้ร่วมกันกลับไปยัง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ที่ได้รับสิทธิการใช้งานของลูกค้าหรือเซิร์ฟเวอร์ที่ใช้ร่วมกันของบุคคลอื่น แต่ไม่ใ</w:t>
      </w:r>
      <w:r>
        <w:t>ช่ในระยะเวลาอันสั้น (ไม่ใช่ภายใน 90 วันของการโอนสิทธิครั้งล่าสุด) ลูกค้ายังสามารถย้าย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</w:t>
      </w:r>
      <w:r>
        <w:t xml:space="preserve">ใช้งานหรือ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ที่มีการจัดการภายใต้</w:t>
      </w:r>
      <w:r>
        <w:fldChar w:fldCharType="begin"/>
      </w:r>
      <w:r>
        <w:instrText xml:space="preserve"> AutoTextList  </w:instrText>
      </w:r>
      <w:r>
        <w:instrText xml:space="preserve">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นั้นๆ จากเซิร์ฟเวอร์ที่ใช้ร่วมกันใน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</w:instrText>
      </w:r>
      <w:r>
        <w:instrText xml:space="preserve">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หนึ่งไปยังเซิร์ฟเวอร์ที่ใช้ร่วมกันในอีก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</w:instrText>
      </w:r>
      <w:r>
        <w:instrText xml:space="preserve">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หนึ่ง แต่ไม่ใช่ในระยะเวลาอันสั้น (ไม่ใช่ภายใน 90 </w:t>
      </w:r>
      <w:r>
        <w:t xml:space="preserve">วันของการโอนสิทธิครั้งล่าสุด)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ที่มีการจัดการภา</w:t>
      </w:r>
      <w:r>
        <w:t>ยใต้สิทธิการใช้งานเดียวกันจะต้องอยู่ใน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</w:instrText>
      </w:r>
      <w:r>
        <w:instrText xml:space="preserve">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เดียวกัน ลูกค้าตกลงว่าลูกค้าจะรับผิดชอบในการดำเนินการของบุคคลภายนอกที่เกี่ยวข้องกับซอฟต์แวร์ที่มีการปรับใช้และจัดการในนามของลูกค้า เว้นแต่ตามที่ได้ระบุไว้ด้านล่าง </w:t>
      </w:r>
      <w:r>
        <w:fldChar w:fldCharType="begin"/>
      </w:r>
      <w:r>
        <w:instrText xml:space="preserve"> AutoTextList   \s NoStyle \t "</w:instrText>
      </w:r>
      <w:r>
        <w:instrText>ข้อกำหนดสิทธ</w:instrText>
      </w:r>
      <w:r>
        <w:instrText xml:space="preserve">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ที่ใช้บังคับกับผลิตภัณฑ์พร้อมด้วยข้อกำหนดการเปลี่ยนแปลงสิทธิการใช้งานผ่าน SA จะมีผลใช้บังคับกับการใช้งาน ข้อกำหนดการเปลี่ยนแปลงสิทธิการใช้งานผ่าน SA จะใช้แ</w:t>
      </w:r>
      <w:r>
        <w:t>ทนที่ข้อกำหนดสิทธิการใช้งานสำหรับผลิตภัณฑ์ใดๆ ที่ขัดแย้งกันในกรณีที่มีการใช้การเปลี่ยนแปลงสิทธิการใช้งานผ่าน SA ผลิตภัณฑ์บางอย่างตามที่ระบุไว้ด้านล่างจะมีสิทธิการใช้ที่แตกต่างกันสำหรับเซิร์ฟเวอร์ที่ใช้ร่วมกันภายใต้การเปลี่ยนแปลงสิทธิการใช้งานผ่าน SA ดังนี้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1622"/>
        <w:gridCol w:w="1692"/>
        <w:gridCol w:w="3187"/>
        <w:gridCol w:w="3569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รูปแบบสิทธิการใช้งาน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ผลิตภัณฑ์/ประเภทผลิตภัณฑ์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จำนวนที่ได้รับอนุญาตของ:</w:t>
            </w:r>
          </w:p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 xml:space="preserve">OSE </w:t>
            </w:r>
            <w:r>
              <w:rPr>
                <w:color w:val="FFFFFF"/>
              </w:rPr>
              <w:t>ต่อหนึ่งสิทธิการใช้งานหรือแกนประมวลผลต่อหนึ่งสิทธิการใช้งาน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ต่อหนึ่งแกนประมวลผล/CAL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แต่ละ External Connector License 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 OSE </w:t>
            </w:r>
            <w:r>
              <w:t>ต่อหนึ่งสิทธิการใช้งาน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เซิร์ฟเวอร์/CAL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แต่ละสิทธิการใช้งานเซิร์ฟเวอร์ที่มีความคุ้มครองของ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 OSE </w:t>
            </w:r>
            <w:r>
              <w:t>ต่อหนึ่งสิทธิการใช้งาน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แกนประมวลผลแต่ละแกน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ผลิตภัณฑ์ที่มีสิทธ</w:t>
            </w:r>
            <w:r>
              <w:t>ิทั้งหมด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แต่ละสิทธิการใช้งานแกนประมวลผลที่มีความคุ้มครองของ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แกนประมวลผลเสมือนหนึ่งแกน (ตามสิทธิการใช้ผลิตภัณฑ์ (Product Use Right) ที่รวมถึงข้อกำหนดจำนวนขั้นต่ำของแกนประมวลผล 4 แกนต่อหนึ่ง OSE)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แต่ละสิทธิการใช้งานการจัดการที่มีความคุ้มครองของ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2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แต่ละสิทธิการใช้งานการจัดการที่มีความคุ้มครองของ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10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System Center 2016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สิทธิการใช้งานการจัดการที่มีความคุ้มครองของ SA ที่ใช้ได้ทุก 16 รายการ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2 OSE </w:t>
            </w:r>
            <w:r>
              <w:t>ที่มีการ</w:t>
            </w:r>
            <w:r>
              <w:t>จัดการต่อหนึ่งเซิร์ฟเวอร์ที่มีสิทธิการใช้งาน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lastRenderedPageBreak/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System Center 2016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สิทธิการใช้งานการจัดการที่มีความคุ้มครองของ SA ที่ใช้ได้ทุก 16 รายการ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10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</w:tbl>
    <w:p w:rsidR="00E8029B" w:rsidRDefault="00E8029B">
      <w:pPr>
        <w:pStyle w:val="ProductList-BodyIndented2"/>
      </w:pPr>
    </w:p>
    <w:p w:rsidR="00E8029B" w:rsidRDefault="00DA7BC9">
      <w:pPr>
        <w:pStyle w:val="ProductList-SubSubClauseHeading"/>
        <w:outlineLvl w:val="4"/>
      </w:pPr>
      <w:r>
        <w:t>สิทธิการใช้แทนที่เมื่อเกิดข้อผิดพลาด</w:t>
      </w:r>
    </w:p>
    <w:p w:rsidR="00E8029B" w:rsidRDefault="00DA7BC9">
      <w:pPr>
        <w:pStyle w:val="ProductList-BodyIndented2"/>
      </w:pPr>
      <w:r>
        <w:t>สำหรับผลิตภัณฑ์ที่ยังได้รับ</w:t>
      </w:r>
      <w:r>
        <w:fldChar w:fldCharType="begin"/>
      </w:r>
      <w:r>
        <w:instrText xml:space="preserve"> AutoTextList   \s NoStyle \t "</w:instrText>
      </w:r>
      <w:r>
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</w:instrText>
      </w:r>
      <w:r>
        <w:instrText xml:space="preserve">นบนเซิร์ฟเวอร์ที่ได้รับสิทธิการใช้งาน โดยคาดหมายเหตุการณ์การใช้แทนที่เมื่อเกิดข้อผิดพลาด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สิทธิการใช้แทนที่เมื่อเกิดข้อผิดพลาด</w:t>
      </w:r>
      <w:r>
        <w:fldChar w:fldCharType="end"/>
      </w:r>
      <w:r>
        <w:t>ด้วย ลูกค้าจะสามารถใช้งาน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</w:instrText>
      </w:r>
      <w:r>
        <w:instrText xml:space="preserve">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หรับใช้แทนที่เมื่อเกิดข้อผิดพลาดแฝงบนเซิร์ฟเวอร์ที่ใช้ร่วมกันซึ่งมีคุณสมบัติตามที่กำหนดโดยคาดหมายเหตุการณ์การใช้แทนที่เมื่อเกิดข้อผิดพลาด จำนวนสิท</w:t>
      </w:r>
      <w:r>
        <w:t>ธิการใช้งานที่จะต้องใช้ในการใช้งาน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สำหรับใช้แทนที่เมื่อเกิดข้อผิดพลาดแฝงจะต้องไม่เกินจำนว</w:t>
      </w:r>
      <w:r>
        <w:t>นสิทธิการใช้งานที่จะต้องใช้ในการใช้งาน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ในการผลิตที่เกี่ยวข้องบนเซิร์ฟเวอร์ที่ใช้ร่วมกันขอ</w:t>
      </w:r>
      <w:r>
        <w:t>งคู่ค้ารายเดียวกัน</w:t>
      </w:r>
    </w:p>
    <w:p w:rsidR="00E8029B" w:rsidRDefault="00E8029B">
      <w:pPr>
        <w:pStyle w:val="ProductList-BodyIndented2"/>
      </w:pPr>
    </w:p>
    <w:p w:rsidR="00E8029B" w:rsidRDefault="00DA7BC9">
      <w:pPr>
        <w:pStyle w:val="ProductList-ClauseHeading"/>
        <w:outlineLvl w:val="2"/>
      </w:pPr>
      <w:bookmarkStart w:id="359" w:name="_Sec590"/>
      <w:r>
        <w:t>เซิร์ฟเวอร์ – โปรแกรมประยุกต์ที่มีการโฮสต์ภายในโปรแกรม</w:t>
      </w:r>
      <w:bookmarkEnd w:id="359"/>
    </w:p>
    <w:p w:rsidR="00E8029B" w:rsidRDefault="00DA7BC9">
      <w:pPr>
        <w:pStyle w:val="ProductList-Body"/>
      </w:pPr>
      <w:r>
        <w:t>โปรแกรมประยุกต์ที่มีการโฮสต์ภายในโปรแกรม หมายถึงผลิตภัณฑ์เหล่านั้นที่สิทธิการโฮสต์ภายในโปรแกรมมีผลใช้บังคับ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แม้จะมีข้อกำหนดใดที่ขัดแย้งกับข้อตกลง Volume Licensing ของลูกค้า รวมถึงข</w:t>
      </w:r>
      <w:r>
        <w:t>้อกำหนดผลิตภัณฑ์ ลูกค้าจะสามารถใช้งานสำเนาที่ได้รับอนุญาตให้ใช้สิทธิของโปรแกรมประยุกต์ที่มีการโฮสต์ภายในโปรแกรมซึ่งโต้ตอบโดยตรงหรือโดยอ้อมกับซอฟต์แวร์ของลูกค้าเพื่อสร้างโซลูชันร่วม (“Unified Solution”) และอนุญาตให้บุคคลภายนอกใช้โซลูชันนั้นได้ตามข้อกำหนดด้า</w:t>
      </w:r>
      <w:r>
        <w:t>นล่าง</w:t>
      </w:r>
    </w:p>
    <w:p w:rsidR="00E8029B" w:rsidRDefault="00E8029B">
      <w:pPr>
        <w:pStyle w:val="ProductList-Body"/>
      </w:pPr>
    </w:p>
    <w:p w:rsidR="00E8029B" w:rsidRDefault="00DA7BC9">
      <w:pPr>
        <w:pStyle w:val="ProductList-SubClauseHeading"/>
        <w:outlineLvl w:val="3"/>
      </w:pPr>
      <w:r>
        <w:t>ข้อกำหนด</w:t>
      </w:r>
    </w:p>
    <w:p w:rsidR="00E8029B" w:rsidRDefault="00DA7BC9">
      <w:pPr>
        <w:pStyle w:val="ProductList-BodyIndented"/>
      </w:pPr>
      <w:r>
        <w:t xml:space="preserve">ลูกค้าต้องมีสิทธิการใช้งานที่จำเป็นของ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Microsoft</w:t>
      </w:r>
      <w:r>
        <w:fldChar w:fldCharType="end"/>
      </w:r>
      <w:r>
        <w:t xml:space="preserve"> </w:t>
      </w:r>
      <w:r>
        <w:t>และ SA สำหรับ:</w:t>
      </w:r>
    </w:p>
    <w:p w:rsidR="00E8029B" w:rsidRDefault="00DA7BC9" w:rsidP="00671FE6">
      <w:pPr>
        <w:pStyle w:val="ProductList-Bullet"/>
        <w:numPr>
          <w:ilvl w:val="1"/>
          <w:numId w:val="52"/>
        </w:numPr>
      </w:pPr>
      <w:r>
        <w:t>โปรแกรมประยุกต์ที่มีการโฮสต์ภายในโปรแกรมซึ่งใช้งานเป็นส่วนหนึ่งของ</w:t>
      </w:r>
      <w:r>
        <w:t>โซลูชันที่มีการร่วม และ</w:t>
      </w:r>
    </w:p>
    <w:p w:rsidR="00E8029B" w:rsidRDefault="00DA7BC9" w:rsidP="00671FE6">
      <w:pPr>
        <w:pStyle w:val="ProductList-Bullet"/>
        <w:numPr>
          <w:ilvl w:val="1"/>
          <w:numId w:val="52"/>
        </w:numPr>
      </w:pP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การเข้าถึงทั้งหมด ซึ่งใช้เพื่อจัดให้มีโซลูชันร่วมสำหรับผู้ใช้ภายนอก</w:t>
      </w:r>
    </w:p>
    <w:p w:rsidR="00E8029B" w:rsidRDefault="00DA7BC9">
      <w:pPr>
        <w:pStyle w:val="ProductList-BodyIndented"/>
      </w:pPr>
      <w:r>
        <w:t>ซอฟต์แวร์ของ Microsoft ทั้งหมดที่ใช้ในกา</w:t>
      </w:r>
      <w:r>
        <w:t xml:space="preserve">รสร้างและส่งโซลูชันร่วมจะต้อง </w:t>
      </w:r>
    </w:p>
    <w:p w:rsidR="00E8029B" w:rsidRDefault="00DA7BC9" w:rsidP="00671FE6">
      <w:pPr>
        <w:pStyle w:val="ProductList-Bullet"/>
        <w:numPr>
          <w:ilvl w:val="1"/>
          <w:numId w:val="53"/>
        </w:numPr>
      </w:pPr>
      <w:r>
        <w:t>ได้รับอนุญาตให้ใช้สิทธิผ่านโปรแกรม Volume Licensing และ</w:t>
      </w:r>
    </w:p>
    <w:p w:rsidR="00E8029B" w:rsidRDefault="00DA7BC9" w:rsidP="00671FE6">
      <w:pPr>
        <w:pStyle w:val="ProductList-Bullet"/>
        <w:numPr>
          <w:ilvl w:val="1"/>
          <w:numId w:val="53"/>
        </w:numPr>
      </w:pPr>
      <w:r>
        <w:t>มีสิทธิสำหรับ</w:t>
      </w:r>
      <w:r>
        <w:fldChar w:fldCharType="begin"/>
      </w:r>
      <w:r>
        <w:instrText xml:space="preserve"> AutoTextList   \s NoStyle \t "</w:instrText>
      </w:r>
      <w:r>
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</w:instrText>
      </w:r>
      <w:r>
        <w:instrText xml:space="preserve">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</w:r>
      <w:r>
        <w:fldChar w:fldCharType="separate"/>
      </w:r>
      <w:r>
        <w:rPr>
          <w:color w:val="0563C1"/>
        </w:rPr>
        <w:t>การโฮสต์ภายในโปรแกรม</w:t>
      </w:r>
      <w:r>
        <w:fldChar w:fldCharType="end"/>
      </w:r>
      <w:r>
        <w:t>ภายใต้ข้อกำหนดสิทธิการใช้งานเหล่านี้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>หากลูกค้าส่ง Unified Solution จากเซิรฟ์เวอร์ที่ใช้ร่วมกัน ลูกค้าจะไม่สามารถ</w:t>
      </w:r>
      <w:r>
        <w:t>ใช้เซิร์ฟเวอร์ Windows ได้เพื่อเป็นโปรแกรมประยุกต์ที่โฮสต์ด้วยตนเอง (รวมถึงไม่สามารถใช้ External Connector License สำหรับบริการเดสก์ท็อประยะไกล หรือสิทธิการใช้งานสำหรับการเข้าถึงเซิร์ฟเวอร์ของ Windows อื่นๆด้วย) แต่ให้ทำดังนี้แทน โดยลูกค้าต้องใช้ซอฟต์แวร์เ</w:t>
      </w:r>
      <w:r>
        <w:t>ซิร์ฟเวอร์ของ Windows ผ่าน License Mobility โดยผ่านพันธมิตร Software Assurance หรือข้อตกลงการให้สิทธิการใช้งานแก่ Services Provider ของลูกค้า หรือภายใต้ข้อเสนอ Microsoft Volume Licensing ที่อนุญาตการใช้งานบนเซิรฟ์เวอร์ที่ใช้ร่วมกัน ผลิตภัณฑ์อื่นๆ ที่ใช้ในโ</w:t>
      </w:r>
      <w:r>
        <w:t>ซลูชันร่วมที่ส่งมาจากเซิร์ฟเวอร์ที่ใช้ร่วมกันจะต้องมีการเปลี่ยนแปลงสิทธิการใช้งานผ่าน Software Assurance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>ซอฟต์แวร์ของลูกค้าจะต้อง</w:t>
      </w:r>
    </w:p>
    <w:p w:rsidR="00E8029B" w:rsidRDefault="00DA7BC9" w:rsidP="00671FE6">
      <w:pPr>
        <w:pStyle w:val="ProductList-Bullet"/>
        <w:numPr>
          <w:ilvl w:val="1"/>
          <w:numId w:val="54"/>
        </w:numPr>
      </w:pPr>
      <w:r>
        <w:t>เพิ่มฟังก์ชันการทำงานหลักที่สำคัญให้กับโปรแกรมประยุกต์ที่มีการโฮสต์ภายในโปรแกรมที่เป็นส่วนหนึ่งของโซลูชันร่วม (แดชบอร์ด, ตัวแ</w:t>
      </w:r>
      <w:r>
        <w:t>ก้ไข HTML, ยูทิลิตี และเทคโนโลยีที่คล้ายคลึงกันเพียงอย่างเดียวจะไม่ใช่บริการหลัก และ/หรือโปรแกรมประยุกต์ของโซลูชันร่วม)</w:t>
      </w:r>
    </w:p>
    <w:p w:rsidR="00E8029B" w:rsidRDefault="00DA7BC9" w:rsidP="00671FE6">
      <w:pPr>
        <w:pStyle w:val="ProductList-Bullet"/>
        <w:numPr>
          <w:ilvl w:val="1"/>
          <w:numId w:val="54"/>
        </w:numPr>
      </w:pPr>
      <w:r>
        <w:t>เป็นบริการหลักและ/หรือโปรแกรมประยุกต์ในโซลูชันร่วม และจะต้องไม่อนุญาตให้มีการเข้าถึงโดยตรงไปยังโปรแกรมประยุกต์ที่มีการโฮสต์ภายในโปรแกรมโ</w:t>
      </w:r>
      <w:r>
        <w:t>ดยผู้ใช้ของโซลูชันร่วม</w:t>
      </w:r>
    </w:p>
    <w:p w:rsidR="00E8029B" w:rsidRDefault="00DA7BC9" w:rsidP="00671FE6">
      <w:pPr>
        <w:pStyle w:val="ProductList-Bullet"/>
        <w:numPr>
          <w:ilvl w:val="1"/>
          <w:numId w:val="54"/>
        </w:numPr>
      </w:pPr>
      <w:r>
        <w:t>มีการส่งให้กับผู้ใช้ผ่านอินเทอร์เน็ต เครือข่ายโทรศัพท์ หรือเครือข่ายส่วนบุคคลจากเซิร์ฟเวอร์ภายใต้การควบคุมในแต่ละวันของลูกค้าหรือบุคคลภายนอกนอกเหนือจากผู้ใช้โซลูชันร่วม (โซลูชันร่วมอาจไม่มีการโหลดลงในอุปกรณ์ของผู้ใช้) และ</w:t>
      </w:r>
    </w:p>
    <w:p w:rsidR="00E8029B" w:rsidRDefault="00DA7BC9" w:rsidP="00671FE6">
      <w:pPr>
        <w:pStyle w:val="ProductList-Bullet"/>
        <w:numPr>
          <w:ilvl w:val="1"/>
          <w:numId w:val="54"/>
        </w:numPr>
      </w:pPr>
      <w:r>
        <w:t>เป็นของลูกค</w:t>
      </w:r>
      <w:r>
        <w:t>้า ไม่ใช่เป็นการได้รับอนุญาตให้ใช้สิทธิ เว้นเสียแต่ว่าซอฟต์แวร์ของลูกค้าอาจรวมซอฟต์แวร์ของบุคคลภายนอกที่ไม่สำคัญซึ่งได้รับการฝังอยู่ในซอฟต์แวร์ของลูกค้า หรือดำเนินการเพื่อสนับสนุนซอฟต์แวร์ของลูกค้า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BodyIndented"/>
      </w:pPr>
      <w:r>
        <w:t>การใช้โปรแกรมประยุกต์ที่มีการโฮสต์ภายในโปรแกรมทั้งหมดจะยั</w:t>
      </w:r>
      <w:r>
        <w:t>งคงอยู่ภายใต้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สำหรับผลิตภัณฑ์เหล่านั้น ลูกค้าจะไม่สามารถโอน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</w:instrText>
      </w:r>
      <w:r>
        <w:instrText xml:space="preserve">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ที่ได้รับภายใต้ข้อตกลง Volume Licensing ของลูกค้าได้ เว้นแต่จะได้รับอนุญาตในข้อตกลงนั้น</w:t>
      </w:r>
    </w:p>
    <w:p w:rsidR="00E8029B" w:rsidRDefault="00E8029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Indented"/>
      </w:pPr>
    </w:p>
    <w:p w:rsidR="00E8029B" w:rsidRDefault="00E8029B">
      <w:pPr>
        <w:pStyle w:val="PURBreadcrumb"/>
      </w:pPr>
    </w:p>
    <w:p w:rsidR="00E8029B" w:rsidRDefault="00DA7BC9">
      <w:pPr>
        <w:pStyle w:val="ProductList-SectionHeading"/>
        <w:pageBreakBefore/>
        <w:outlineLvl w:val="0"/>
      </w:pPr>
      <w:bookmarkStart w:id="360" w:name="_Sec562"/>
      <w:bookmarkEnd w:id="337"/>
      <w:r>
        <w:lastRenderedPageBreak/>
        <w:t>ภาคผนวก C – บริการจากผู้เชี่ยวชาญ</w:t>
      </w:r>
      <w:r>
        <w:fldChar w:fldCharType="begin"/>
      </w:r>
      <w:r>
        <w:instrText xml:space="preserve"> TC "</w:instrText>
      </w:r>
      <w:bookmarkStart w:id="361" w:name="_Toc488909998"/>
      <w:r>
        <w:instrText>ภาคผนวก C – บริการจากผู้เชี่ยวชาญ</w:instrText>
      </w:r>
      <w:bookmarkEnd w:id="361"/>
      <w:r>
        <w:instrText>" \l 1</w:instrText>
      </w:r>
      <w:r>
        <w:fldChar w:fldCharType="end"/>
      </w:r>
    </w:p>
    <w:p w:rsidR="00E8029B" w:rsidRDefault="00DA7BC9">
      <w:pPr>
        <w:pStyle w:val="ProductList-Body"/>
      </w:pPr>
      <w:r>
        <w:t>บริการจากผู้เชี่ยวชาญที่มีให้ผ่านทาง Microsoft Volume Licensing จะได้อธิบายไว้ด้านล่าง</w:t>
      </w:r>
    </w:p>
    <w:p w:rsidR="00E8029B" w:rsidRDefault="00DA7BC9">
      <w:pPr>
        <w:pStyle w:val="ProductList-Offering1Heading"/>
        <w:outlineLvl w:val="1"/>
      </w:pPr>
      <w:bookmarkStart w:id="362" w:name="_Sec565"/>
      <w:r>
        <w:t>ข้อเสนอการสนับสนุนแบบ Premier ของ Microsoft</w:t>
      </w:r>
      <w:bookmarkEnd w:id="362"/>
      <w:r>
        <w:fldChar w:fldCharType="begin"/>
      </w:r>
      <w:r>
        <w:instrText xml:space="preserve"> TC "</w:instrText>
      </w:r>
      <w:bookmarkStart w:id="363" w:name="_Toc488909999"/>
      <w:r>
        <w:instrText>ข้อเ</w:instrText>
      </w:r>
      <w:r>
        <w:instrText>สนอการสนับสนุนแบบ Premier ของ Microsoft</w:instrText>
      </w:r>
      <w:bookmarkEnd w:id="363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19"/>
        <w:gridCol w:w="1705"/>
        <w:gridCol w:w="1746"/>
        <w:gridCol w:w="1715"/>
        <w:gridCol w:w="1705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Area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การจัดการบัญชีสนับสนุน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การจัดทำโปรไฟล์และการรายงานบัญชี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รายเดือน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การให้ความช่วยเหลือสนับสนุน (จัดสรรชั่วโมงรายปี)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ไม่เกิน 10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ไม่เกิน 10 ชั่วโมง</w:t>
            </w:r>
          </w:p>
          <w:p w:rsidR="00E8029B" w:rsidRDefault="00DA7BC9">
            <w:pPr>
              <w:pStyle w:val="ProductList-TableBody"/>
            </w:pPr>
            <w:r>
              <w:t>+1 Health Check</w:t>
            </w:r>
          </w:p>
          <w:p w:rsidR="00E8029B" w:rsidRDefault="00DA7BC9">
            <w:pPr>
              <w:pStyle w:val="ProductList-TableBody"/>
            </w:pPr>
            <w:r>
              <w:t>+1 Workshop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ไม่เกิน 120 ชั่วโมง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ไม่เกิน 160 ชั่วโมง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การสนับสนุนการแก้ไขปัญหา (PRS) (จัดสรรเวลารายปี)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ไม่เกิน 40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ไม่เกิน 30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ไม่เกิน 80 ช</w:t>
            </w:r>
            <w:r>
              <w:t xml:space="preserve">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ไม่เกิน 140 ชั่วโมง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การจัดการการยกระดับสถานการณ์วิกฤตทุกวันตลอด 24 ชั่วโมง (ความรุนแรงระดับ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การสนับสนุนในสถานที่โดยฉับไว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บริการข้อมูลเชิงป้องกัน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Microsoft Premier Online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  <w:jc w:val="center"/>
            </w:pPr>
            <w:r>
              <w:t>X</w:t>
            </w:r>
          </w:p>
        </w:tc>
      </w:tr>
      <w:tr w:rsidR="00E8029B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ชั่วโมง Add-On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Packs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</w:tr>
    </w:tbl>
    <w:p w:rsidR="00E8029B" w:rsidRDefault="00DA7BC9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เวลาทำการจะมีการกำหนดตามเวลาในท้องถิ่น</w:t>
      </w:r>
    </w:p>
    <w:p w:rsidR="00E8029B" w:rsidRDefault="00E8029B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406"/>
        <w:gridCol w:w="3374"/>
        <w:gridCol w:w="2239"/>
        <w:gridCol w:w="377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การตอบสนองที่คาดไว้ของลูกค้า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1. </w:t>
            </w:r>
            <w: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ผลกระทบทางธุรกิจอย่างรุนแรง: </w:t>
            </w:r>
          </w:p>
          <w:p w:rsidR="00E8029B" w:rsidRDefault="00DA7BC9">
            <w:pPr>
              <w:pStyle w:val="ProductList-TableBody"/>
            </w:pPr>
            <w:r>
              <w:t>สูญเสียกระบวนการทางธุรกิจหลัก (ภารกิจที่สำคัญ) โดยสิ้นเชิง และงานไม่สามารถดำเนินการต่อได้ตามที่เหมาะสม</w:t>
            </w:r>
          </w:p>
          <w:p w:rsidR="00E8029B" w:rsidRDefault="00DA7BC9">
            <w:pPr>
              <w:pStyle w:val="ProductList-TableBody"/>
            </w:pPr>
            <w:r>
              <w:t>จำเป็นต้องให้ความสนใจทันที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ติดต่อกลับครั้งแรกภายใน 1 ชั่วโมงหรือเร็วกว่านั้น</w:t>
            </w:r>
          </w:p>
          <w:p w:rsidR="00E8029B" w:rsidRDefault="00DA7BC9">
            <w:pPr>
              <w:pStyle w:val="ProductList-TableBody"/>
            </w:pPr>
            <w:r>
              <w:t>แหล่งข้อมูลของ Microsoft ที่ไซต์ของลูกค้าโดยเร็วที่สุดเท่าที่เป็นไปได้</w:t>
            </w:r>
          </w:p>
          <w:p w:rsidR="00E8029B" w:rsidRDefault="00DA7BC9">
            <w:pPr>
              <w:pStyle w:val="ProductList-TableBody"/>
            </w:pPr>
            <w:r>
              <w:t>พยายา</w:t>
            </w:r>
            <w:r>
              <w:t>มอย่างต่อเนื่องทุกวันตลอด 24 ชั่วโมง</w:t>
            </w:r>
          </w:p>
          <w:p w:rsidR="00E8029B" w:rsidRDefault="00DA7BC9">
            <w:pPr>
              <w:pStyle w:val="ProductList-TableBody"/>
            </w:pPr>
            <w:r>
              <w:t>เสนอปัญหาเพื่อหารือในระดับสูงอย่างรวดเร็วภายใน Microsoft ไปยังทีมผลิตภัณฑ์</w:t>
            </w:r>
          </w:p>
          <w:p w:rsidR="00E8029B" w:rsidRDefault="00DA7BC9">
            <w:pPr>
              <w:pStyle w:val="ProductList-TableBody"/>
            </w:pPr>
            <w:r>
              <w:t xml:space="preserve">แจ้งเตือนไปยังผู้บริหารระดับสูงของ Microsoft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แจ้งเตือนไปยังผู้บริหารระดับสูงของลูกค้า </w:t>
            </w:r>
          </w:p>
          <w:p w:rsidR="00E8029B" w:rsidRDefault="00DA7BC9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  <w:r>
              <w:rPr>
                <w:vertAlign w:val="superscript"/>
              </w:rPr>
              <w:t>2</w:t>
            </w:r>
          </w:p>
          <w:p w:rsidR="00E8029B" w:rsidRDefault="00DA7BC9">
            <w:pPr>
              <w:pStyle w:val="ProductList-TableBody"/>
            </w:pPr>
            <w:r>
              <w:t>เข้าถึงและติดต่อกลับอย่างรวดเร็วจากเจ้าหน้าที่ควบคุมการเปลี่ยนแปลง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A. </w:t>
            </w:r>
            <w: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ผลกระทบทางธุรกิจระดับวิกฤต: </w:t>
            </w:r>
          </w:p>
          <w:p w:rsidR="00E8029B" w:rsidRDefault="00DA7BC9">
            <w:pPr>
              <w:pStyle w:val="ProductList-TableBody"/>
            </w:pPr>
            <w:r>
              <w:t>สูญเสียหรือประสิทธิภาพของบริการลดลงอย่างมี</w:t>
            </w:r>
            <w:r>
              <w:t>นัยสำคัญ</w:t>
            </w:r>
          </w:p>
          <w:p w:rsidR="00E8029B" w:rsidRDefault="00DA7BC9">
            <w:pPr>
              <w:pStyle w:val="ProductList-TableBody"/>
            </w:pPr>
            <w:r>
              <w:t>จำเป็นต้องให้ความสนใจภายใน 1 ชั่วโมง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ติดต่อกลับครั้งแรกภายใน 1 ชั่วโมงหรือเร็วกว่านั้น</w:t>
            </w:r>
          </w:p>
          <w:p w:rsidR="00E8029B" w:rsidRDefault="00DA7BC9">
            <w:pPr>
              <w:pStyle w:val="ProductList-TableBody"/>
            </w:pPr>
            <w:r>
              <w:t>แหล่งข้อมูลของ Microsoft ที่ไซต์ของลูกค้าตามที่กำหนดไว้</w:t>
            </w:r>
          </w:p>
          <w:p w:rsidR="00E8029B" w:rsidRDefault="00DA7BC9">
            <w:pPr>
              <w:pStyle w:val="ProductList-TableBody"/>
            </w:pPr>
            <w:r>
              <w:t>พยายามอย่างต่อเนื่องทุกวันตลอด 24 ชั่วโมง</w:t>
            </w:r>
          </w:p>
          <w:p w:rsidR="00E8029B" w:rsidRDefault="00DA7BC9">
            <w:pPr>
              <w:pStyle w:val="ProductList-TableBody"/>
            </w:pPr>
            <w:r>
              <w:t>แจ้งเตือนไปยังผู้จัดการอาวุโสของ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จัดสรรทรัพยากรที่เห</w:t>
            </w:r>
            <w:r>
              <w:t>มาะสมเพื่อสนับสนุนความพยายามอย่างต่อเนื่องทุกวันตลอด 24 ชั่วโมง</w:t>
            </w:r>
            <w:r>
              <w:rPr>
                <w:vertAlign w:val="superscript"/>
              </w:rPr>
              <w:t>2</w:t>
            </w:r>
          </w:p>
          <w:p w:rsidR="00E8029B" w:rsidRDefault="00DA7BC9">
            <w:pPr>
              <w:pStyle w:val="ProductList-TableBody"/>
            </w:pPr>
            <w:r>
              <w:t>เข้าถึงและติดต่อกลับอย่างรวดเร็วจากเจ้าหน้าที่ควบคุมการเปลี่ยนแปลง</w:t>
            </w:r>
          </w:p>
          <w:p w:rsidR="00E8029B" w:rsidRDefault="00DA7BC9">
            <w:pPr>
              <w:pStyle w:val="ProductList-TableBody"/>
            </w:pPr>
            <w:r>
              <w:t>แจ้งเตือนการจัดการ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B.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ผลกระทบทางธุรกิจระดับกลาง: </w:t>
            </w:r>
          </w:p>
          <w:p w:rsidR="00E8029B" w:rsidRDefault="00DA7BC9">
            <w:pPr>
              <w:pStyle w:val="ProductList-TableBody"/>
            </w:pPr>
            <w:r>
              <w:t>สูญเสียหรือประสิทธิภาพของบริการลดลงในระดับกลาง แต่งานยังสามารถดำเนินการต่อไปได้ตามที่เหมาะสมในลักษณะที่มีข้อบกพร่อง</w:t>
            </w:r>
          </w:p>
          <w:p w:rsidR="00E8029B" w:rsidRDefault="00DA7BC9">
            <w:pPr>
              <w:pStyle w:val="ProductList-TableBody"/>
            </w:pPr>
            <w:r>
              <w:t>จำเป็นต้องให้ความสนใจภายในเวลาทำการ 2 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ติดต่อกลับครั้งแรกภายใน 2 ชั่วโมงหรือเร็วกว่านั้น</w:t>
            </w:r>
          </w:p>
          <w:p w:rsidR="00E8029B" w:rsidRDefault="00DA7BC9">
            <w:pPr>
              <w:pStyle w:val="ProductList-TableBody"/>
            </w:pPr>
            <w: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จัดสรรทรัพยากรที่เหมาะสมเพื่อสนับสนุนความพยายามอย่างต่อเนื่องระหว่างเวลาทำการ</w:t>
            </w:r>
            <w:r>
              <w:rPr>
                <w:vertAlign w:val="superscript"/>
              </w:rPr>
              <w:t>1</w:t>
            </w:r>
          </w:p>
          <w:p w:rsidR="00E8029B" w:rsidRDefault="00DA7BC9">
            <w:pPr>
              <w:pStyle w:val="ProductList-TableBody"/>
            </w:pPr>
            <w:r>
              <w:t>เข้าถึงและติดต่อกลับจากเจ้าหน้าที่ควบคุมการเปลี่ยนแปลงภายในเวลาทำการ 4 ชั่วโมง</w:t>
            </w:r>
            <w:r>
              <w:rPr>
                <w:vertAlign w:val="superscript"/>
              </w:rPr>
              <w:t>1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C.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ผลกระทบทางธุรกิจระดับต่ำ: </w:t>
            </w:r>
          </w:p>
          <w:p w:rsidR="00E8029B" w:rsidRDefault="00DA7BC9">
            <w:pPr>
              <w:pStyle w:val="ProductList-TableBody"/>
            </w:pPr>
            <w:r>
              <w:t>ดำเนินการได้อย่างมั่นคงโดยมีอุปสรรคของก</w:t>
            </w:r>
            <w:r>
              <w:t>ารบริการเพียงเล็กน้อยหรือไม่มีเลย</w:t>
            </w:r>
          </w:p>
          <w:p w:rsidR="00E8029B" w:rsidRDefault="00DA7BC9">
            <w:pPr>
              <w:pStyle w:val="ProductList-TableBody"/>
            </w:pPr>
            <w:r>
              <w:t>จำเป็นต้องให้ความสนใจภายในเวลาทำการ 4 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ติดต่อกลับครั้งแรกภายใน 4 ชั่วโมงหรือเร็วกว่านั้น</w:t>
            </w:r>
          </w:p>
          <w:p w:rsidR="00E8029B" w:rsidRDefault="00DA7BC9">
            <w:pPr>
              <w:pStyle w:val="ProductList-TableBody"/>
            </w:pPr>
            <w: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ให้ข้อมูลการติดต่อเกี่ยวกับเจ้าของกรณีอย่างถูกต้องแม่นยำ</w:t>
            </w:r>
          </w:p>
          <w:p w:rsidR="00E8029B" w:rsidRDefault="00DA7BC9">
            <w:pPr>
              <w:pStyle w:val="ProductList-TableBody"/>
            </w:pPr>
            <w:r>
              <w:t>ติดต่อกลับภายใน 24 ชั่วโมง</w:t>
            </w:r>
          </w:p>
        </w:tc>
      </w:tr>
    </w:tbl>
    <w:p w:rsidR="00E8029B" w:rsidRDefault="00DA7BC9">
      <w:pPr>
        <w:pStyle w:val="ProductList-Body"/>
      </w:pPr>
      <w:r>
        <w:rPr>
          <w:vertAlign w:val="superscript"/>
        </w:rPr>
        <w:t>1</w:t>
      </w:r>
      <w:r>
        <w:rPr>
          <w:i/>
        </w:rPr>
        <w:t>เ</w:t>
      </w:r>
      <w:r>
        <w:rPr>
          <w:i/>
        </w:rPr>
        <w:t>วลาทำการจะมีการกำหนดตามเวลาในท้องถิ่น</w:t>
      </w:r>
    </w:p>
    <w:p w:rsidR="00E8029B" w:rsidRDefault="00DA7BC9">
      <w:pPr>
        <w:pStyle w:val="ProductList-Body"/>
      </w:pPr>
      <w:r>
        <w:rPr>
          <w:vertAlign w:val="superscript"/>
        </w:rPr>
        <w:t>2</w:t>
      </w:r>
      <w:r>
        <w:rPr>
          <w:i/>
        </w:rPr>
        <w:t xml:space="preserve">Microsoft </w:t>
      </w:r>
      <w:r>
        <w:rPr>
          <w:i/>
        </w:rPr>
        <w:t>อาจจำเป็นต้องปรับลดระดับความรุนแรง หากลูกค้าไม่สามารถให้แหล่งทรัพยากรหรือการตอบสนองอย่างเพียงพอเพื่อช่วยให้ Microsoft ดำเนินการให้บริการแก้ไขปัญหาได้อย่างต่อเนื่อง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กฎธุรกิจที่เกี่ยวข้อง</w:t>
      </w:r>
    </w:p>
    <w:p w:rsidR="00E8029B" w:rsidRDefault="00DA7BC9">
      <w:pPr>
        <w:pStyle w:val="ProductList-Body"/>
      </w:pPr>
      <w:r>
        <w:t>บริการจากผู้เชี่ยวชา</w:t>
      </w:r>
      <w:r>
        <w:t>ญทั้งหมดมีการสนับสนุนให้สำหรับผลิตภัณฑ์ของ Microsoft ที่มีอยู่ทั่วไปซึ่งวางจำหน่ายในเชิงพาณิชย์ (เว้นแต่จะยกเว้นไว้เป็นการเฉพาะบนเว็บไซต์ Microsoft Premier On-Line หรือเว็บไซต์ Microsoft Support Lifecycle) โดยทั่วไปแล้วจะมีการเรียกเก็บค่าบริการจากผู้เชี่ยว</w:t>
      </w:r>
      <w:r>
        <w:t xml:space="preserve">ชาญเป็นรายชั่วโมง โดยเป็นการให้บริการแบบระยะไกลเป็นภาษาอังกฤษ (เว้นแต่จะมีภาษาอื่นให้บริการ) บริการจากผู้เชี่ยวชาญจะจัดให้มีในประเทศที่ลงนามในข้อตกลง VL การให้บริการนอกสถานที่เป็นแบบไม่ต้องชำระเงินล่วงหน้าและขึ้นอยู่กับความพร้อมให้บริการของแหล่งข้อมูล </w:t>
      </w:r>
      <w:r>
        <w:lastRenderedPageBreak/>
        <w:t>บริก</w:t>
      </w:r>
      <w:r>
        <w:t>ารจากผู้เชี่ยวชาญทั้งหมดที่ไม่ได้ใช้ในแต่ละปีจะถูกเรียกคืน เมื่อได้รับคำขอจากลูกค้า Microsoft อาจเข้าถึงระบบของลูกค้าผ่านระบบ dial-in ระยะไกลเพื่อวิเคราะห์ปัญหา</w:t>
      </w:r>
    </w:p>
    <w:p w:rsidR="00E8029B" w:rsidRDefault="00DA7BC9">
      <w:pPr>
        <w:pStyle w:val="ProductList-Offering1Heading"/>
        <w:outlineLvl w:val="1"/>
      </w:pPr>
      <w:bookmarkStart w:id="364" w:name="_Sec566"/>
      <w:r>
        <w:t>ข้อเสนอของ Microsoft Digital Advisory Services</w:t>
      </w:r>
      <w:bookmarkEnd w:id="364"/>
      <w:r>
        <w:fldChar w:fldCharType="begin"/>
      </w:r>
      <w:r>
        <w:instrText xml:space="preserve"> TC "</w:instrText>
      </w:r>
      <w:bookmarkStart w:id="365" w:name="_Toc488910000"/>
      <w:r>
        <w:instrText>ข้อเสนอของ Microsoft Digital Advisory Servic</w:instrText>
      </w:r>
      <w:r>
        <w:instrText>es</w:instrText>
      </w:r>
      <w:bookmarkEnd w:id="365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ข้อเสนอของบริการให้คำปรึกษาดิจิตอลมีองค์ประกอบต่อไปนี้ซึ่งจะจัดหาให้ทุกปีตาม Enterprise Agreement ของลูกค้า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57"/>
        <w:gridCol w:w="2811"/>
        <w:gridCol w:w="2811"/>
        <w:gridCol w:w="2811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Area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การเชื่อมต่อกลยุทธ์สำหรับองค์กร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รากฐานกลยุทธ์สำหรับองค์กร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พอร์ตกลยุทธ์สำหรับองค์กร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กลุ่มผลิตภัณฑ์ SKU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9RO-xxxx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การจัดส่งบริการ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ไม่เกิน 400 ชั่วโมงในจำนวนรวมสำหรับที่ปรึกษาดิจิตอลของ Microsoft และทีมจัดส่งบริการสำหรับองค์กร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ไม่เกิน 800 ชั่วโมงในจำนวนรวมสำหรับที่ปรึกษาดิจิตอลของ Microsoft และทีมจัดส่งบริการสำหรับองค์กร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ไม่เกิน 1600 ชั่วโมงในจำนวนรวมสำหรับที่ปรึกษาดิ</w:t>
            </w:r>
            <w:r>
              <w:t>จิตอลของ Microsoft และทีมจัดส่งบริการสำหรับองค์กร</w:t>
            </w: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แผนการจัดส่งบริการ (SDP)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เครือข่ายการให้ปรึกษาดิจิตอล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ไลบรารีของบริการให้คำปรึกษาดิจิตอล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  <w:tr w:rsidR="00E8029B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ความสามารถของคำปรึกษาแบบดิจิตอล (กลุ่มผลิตภัณฑ์ SKU: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 xml:space="preserve">200 </w:t>
            </w:r>
            <w:r>
              <w:t>ชั่วโมงของคำปรึกษาแบบดิจิตอล (สามารถเพิ่มลงในข้อตกลงได้)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โมดูลบริการให้คำปรึกษาดิจิตอล</w:t>
      </w:r>
    </w:p>
    <w:p w:rsidR="00E8029B" w:rsidRDefault="00DA7BC9">
      <w:pPr>
        <w:pStyle w:val="ProductList-Body"/>
      </w:pPr>
      <w:r>
        <w:t>ข้อตกลงการให้คำปรึกษาดิจิตอลรวมถึงโมดูลบริการให้คำปรึกษาดิจิตอลหนึ่งโมดูลหรือมากกว่าตามที่ระบุไว้ในแผนการส่งมอบบริการ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บริการที่อยู่นอกขอบเขต</w:t>
      </w:r>
    </w:p>
    <w:p w:rsidR="00E8029B" w:rsidRDefault="00DA7BC9">
      <w:pPr>
        <w:pStyle w:val="ProductList-Body"/>
      </w:pPr>
      <w:r>
        <w:t>บริการจากผู้เชี่ยวชาญในข้อตกลงการให้คำปรึกษาดิจิตอลจะไม่รวมถึงการสนับสนุนการแก้ไขปัญหา การทบทวนรหัสต้นทางที่ไม่ใช่ของ Microsoft หรือคำแนะนำด้านเทคนิคหรือสถาปัตยกรรมนอกเหนือจากบริการที่จัดให้ตามที่อธิบายไว้ในแผนการจัดส่งบริการ สำหรับรหัสต้นทางใดๆ ที่ไม่ใช่ข</w:t>
      </w:r>
      <w:r>
        <w:t>อง Microsoft บริการจากผู้เชี่ยวชาญของ Microsoft จะจำกัดอยู่เพียงการวิเคราะห์ข้อมูลไบนารี (Binary) เท่านั้น เช่น บันทึกข้อมูลกระบวนการ (Process Dump) หรือการติดตามการตรวจสอบเครือข่าย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ความรับผิดชอบของลูกค้า</w:t>
      </w:r>
    </w:p>
    <w:p w:rsidR="00E8029B" w:rsidRDefault="00DA7BC9">
      <w:pPr>
        <w:pStyle w:val="ProductList-Body"/>
      </w:pPr>
      <w:r>
        <w:t>ลูกค้าตกลงที่จะร่วมมือกับ Microsoft โดยเป็นส่วนหนึ่งของข้อตกลงการให้คำปรึกษาดิจิตอล ซึ่งรวมถึงแต่ไม่จำกัดเพียงการจัดหาตัวแทน เจ้าหน้าที่ด้าน IT และแหล่งข้อมูลของลูกค้าให้พร้อมสำหรับ Microsoft และการให้ข้อมูลที่ถูกต้องและครบถ้วน และปฏิบัติหน้าที่รับผิดชอบที</w:t>
      </w:r>
      <w:r>
        <w:t>่ Microsoft โอนสิทธิ์ให้ลูกค้าอย่างสมบูรณ์และตรงตามกำหนดเวลา เมื่อการบริการในสถานที่ของที่ปรึกษา Microsoft เป็นสิ่งที่ได้ตกลงร่วมกันและไม่ได้มีการชำระเงินล่วงหน้า ลูกค้าจะต้องรับผิดชอบค่าเดินทางและค่าใช้จ่ายประจำวันตามสมควร</w:t>
      </w:r>
    </w:p>
    <w:p w:rsidR="00E8029B" w:rsidRDefault="00DA7BC9">
      <w:pPr>
        <w:pStyle w:val="ProductList-Offering1Heading"/>
        <w:outlineLvl w:val="1"/>
      </w:pPr>
      <w:bookmarkStart w:id="366" w:name="_Sec567"/>
      <w:r>
        <w:t>ข้อเสนอตัวเร่งประสิทธิภาพการขาย</w:t>
      </w:r>
      <w:bookmarkEnd w:id="366"/>
      <w:r>
        <w:fldChar w:fldCharType="begin"/>
      </w:r>
      <w:r>
        <w:instrText xml:space="preserve"> </w:instrText>
      </w:r>
      <w:r>
        <w:instrText>TC "</w:instrText>
      </w:r>
      <w:bookmarkStart w:id="367" w:name="_Toc488910001"/>
      <w:r>
        <w:instrText>ข้อเสนอตัวเร่งประสิทธิภาพการขาย</w:instrText>
      </w:r>
      <w:bookmarkEnd w:id="367"/>
      <w:r>
        <w:instrText>" \l 2</w:instrText>
      </w:r>
      <w:r>
        <w:fldChar w:fldCharType="end"/>
      </w:r>
    </w:p>
    <w:p w:rsidR="00E8029B" w:rsidRDefault="00DA7BC9">
      <w:pPr>
        <w:pStyle w:val="ProductList-ClauseHeading"/>
        <w:outlineLvl w:val="2"/>
      </w:pPr>
      <w:r>
        <w:t>ภาพรวมตัวเร่งประสิทธิภาพการขาย</w:t>
      </w:r>
    </w:p>
    <w:p w:rsidR="00E8029B" w:rsidRDefault="00DA7BC9">
      <w:pPr>
        <w:pStyle w:val="ProductList-Body"/>
      </w:pPr>
      <w:r>
        <w:t>ตัวเร่งประสิทธิภาพการขายคือบริการที่ Microsoft Services จัดไว้ให้ในระหว่างระยะเวลาสี่ (4) สัปดาห์เพื่อจัดให้มีการนำ Microsoft Dynamics 365 ไปใช้ในขอบเขตที่กำหนด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ตัวเร่งประสิทธิภาพก</w:t>
      </w:r>
      <w:r>
        <w:t>ารขายจะประกอบด้วยบริการที่จัดให้ดังต่อไปนี้</w:t>
      </w:r>
    </w:p>
    <w:p w:rsidR="00E8029B" w:rsidRDefault="00DA7BC9" w:rsidP="00671FE6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แผนการจัดส่งบริการ</w:t>
      </w:r>
      <w:r>
        <w:t xml:space="preserve">: </w:t>
      </w:r>
      <w:r>
        <w:t>จัดทำโดยที่ปรึกษาของ Microsoft เพื่อให้เป็นไปตามเป้าหมายและวัตถุประสงค์ทางธุรกิจของลูกค้า</w:t>
      </w:r>
    </w:p>
    <w:p w:rsidR="00E8029B" w:rsidRDefault="00DA7BC9" w:rsidP="00671FE6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การประชุมเชิงปฏิบัติการ</w:t>
      </w:r>
      <w:r>
        <w:t xml:space="preserve">: </w:t>
      </w:r>
      <w:r>
        <w:t>จะใช้เวลาโดยรวมไม่เกินสิบหก (16) สัปดาห์สำหรับการประชุมเชิงปฏิบัติการ กล่าวคื</w:t>
      </w:r>
      <w:r>
        <w:t>อ</w:t>
      </w:r>
    </w:p>
    <w:p w:rsidR="00E8029B" w:rsidRDefault="00DA7BC9" w:rsidP="00671FE6">
      <w:pPr>
        <w:pStyle w:val="ProductList-Bullet"/>
        <w:numPr>
          <w:ilvl w:val="1"/>
          <w:numId w:val="55"/>
        </w:numPr>
      </w:pPr>
      <w:r>
        <w:t>การประชุมเชิงปฏิบัติการสำหรับการค้นพบไม่เกินสอง (2) ครั้ง เพื่อค้นหาและกำหนดกรณีการใช้ที่สำคัญและข้อกำหนดทางธุรกิจ ตามที่ลูกค้าให้ไว้สำหรับการตั้งค่าการกำหนดค่า</w:t>
      </w:r>
    </w:p>
    <w:p w:rsidR="00E8029B" w:rsidRDefault="00DA7BC9" w:rsidP="00671FE6">
      <w:pPr>
        <w:pStyle w:val="ProductList-Bullet"/>
        <w:numPr>
          <w:ilvl w:val="1"/>
          <w:numId w:val="55"/>
        </w:numPr>
      </w:pPr>
      <w:r>
        <w:t>การประชุมเชิงปฏิบัติการสำหรับการตรวจสอบการออกแบบไม่เกินสอง (2) ครั้งในระหว่างขั้นตอนการสร้าง</w:t>
      </w:r>
    </w:p>
    <w:p w:rsidR="00E8029B" w:rsidRDefault="00DA7BC9" w:rsidP="00671FE6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การรายงาน</w:t>
      </w:r>
      <w:r>
        <w:t xml:space="preserve">: </w:t>
      </w:r>
      <w:r>
        <w:t>หนึ่ง (1) แดชบอร์ด Native Microsoft Dynamics 365 กับไม่เกินสี่ (4) Native Component และสอง (2) Excel Power View Reports โดยใช้ Power BI Pro5 ที่กำหนดค่าสำหรับไม่เกินสอง (2) ชิ้น รายงานจะแสดงแผนภูมิเชิงโต้ตอบไม่เกิน (2) รายการต่อหนึ่งนิติบุคคลกับ</w:t>
      </w:r>
      <w:r>
        <w:t>ข้อมูลซึ่งมีที่มาจาก Microsoft Dynamics 365</w:t>
      </w:r>
    </w:p>
    <w:p w:rsidR="00E8029B" w:rsidRDefault="00DA7BC9" w:rsidP="00671FE6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การกำหนดค่า</w:t>
      </w:r>
      <w:r>
        <w:t xml:space="preserve">: Microsoft Dynamics 365 </w:t>
      </w:r>
      <w:r>
        <w:t>จะมีการกำหนดค่าเพื่อสนับสนุนผู้ใช้ไม่เกินทั้งหมดสิบ (10) ราย ในระหว่างเวลานี้ Microsoft จะใช้เวลาไม่เกินหกสิบสี่ (64) ชั่วโมงเพื่อกำหนดค่าตัวนำผ่านกระบวนการด้านโอกาส บทบาทด้านค</w:t>
      </w:r>
      <w:r>
        <w:t>วามปลอดภัย 3 บทบาท บทบาทด้านความปลอดภัยแบบ leveraging out of the box ส่วนตัว 3 บทบาท การรวม SharePoint และ Yammer เข้ากับ Microsoft Dynamics 365</w:t>
      </w:r>
    </w:p>
    <w:p w:rsidR="00E8029B" w:rsidRDefault="00DA7BC9" w:rsidP="00671FE6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การทดสอบ</w:t>
      </w:r>
      <w:r>
        <w:t xml:space="preserve">: </w:t>
      </w:r>
      <w:r>
        <w:t>จะใช้เวลาไม่เกินยี่สิบหก (26) ชั่วโมงเพื่อการทดสอบไม่เกินสอง (2) ครั้ง (เช่น System Test &amp; UAT)</w:t>
      </w:r>
    </w:p>
    <w:p w:rsidR="00E8029B" w:rsidRDefault="00DA7BC9" w:rsidP="00671FE6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การฝึ</w:t>
      </w:r>
      <w:r>
        <w:rPr>
          <w:b/>
          <w:color w:val="00188F"/>
        </w:rPr>
        <w:t>กอบรมและถ่ายทอดความรู้</w:t>
      </w:r>
      <w:r>
        <w:t xml:space="preserve">: </w:t>
      </w:r>
      <w:r>
        <w:t>จัดให้มีการฝึกอบรมที่เน้นเรื่องผลิตภัณฑ์หนึ่ง (1) ครั้งสำหรับผู้ใช้ของลูกค้าเป็นเวลาไม่เกินทั้งหมดสี่ (4) ชั่วโมง</w:t>
      </w:r>
    </w:p>
    <w:p w:rsidR="00E8029B" w:rsidRDefault="00DA7BC9" w:rsidP="00671FE6">
      <w:pPr>
        <w:pStyle w:val="ProductList-Bullet"/>
        <w:numPr>
          <w:ilvl w:val="0"/>
          <w:numId w:val="55"/>
        </w:numPr>
      </w:pPr>
      <w:r>
        <w:rPr>
          <w:b/>
          <w:color w:val="00188F"/>
        </w:rPr>
        <w:t>การสนับสนุนการปรับใช้</w:t>
      </w:r>
      <w:r>
        <w:t xml:space="preserve">: </w:t>
      </w:r>
      <w:r>
        <w:t>จัดให้มีการปรับใช้ไม่เกิน (40) ชั่วโมง รวมทั้งการสนับสนุนการใช้งานจริง (สัปดาห์ที่ 4) โดยอยู่ภา</w:t>
      </w:r>
      <w:r>
        <w:t>ยใต้ขอบเขตและข้อกำหนดของโครงการซึ่งกำหนดไว้ล่วงหน้า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ความรับผิดชอบของลูกค้า</w:t>
      </w:r>
    </w:p>
    <w:p w:rsidR="00E8029B" w:rsidRDefault="00DA7BC9">
      <w:pPr>
        <w:pStyle w:val="ProductList-Body"/>
      </w:pPr>
      <w:r>
        <w:t>ลูกค้าตกลงที่จะร่วมมือกับ Microsoft โดยเป็นส่วนหนึ่งของบริการตัวเร่งประสิทธิภาพการขาย ซึ่งรวมถึงแต่ไม่จำกัดเพียงการจัดหาตัวแทน เจ้าหน้าที่ด้าน IT และแหล่งข้อมูลของลูกค้าให้พร้อมสำห</w:t>
      </w:r>
      <w:r>
        <w:t xml:space="preserve">รับ Microsoft ให้ข้อมูลที่ถูกต้องและครบถ้วน และปฏิบัติหน้าที่รับผิดชอบที่ Microsoft </w:t>
      </w:r>
      <w:r>
        <w:lastRenderedPageBreak/>
        <w:t>มอบหมายให้ลูกค้าทำอย่างสมบูรณ์และตรงตามกำหนดเวลา เมื่อการบริการในสถานที่ของที่ปรึกษา Microsoft เป็นสิ่งที่ได้ตกลงร่วมกันและไม่ได้มีการชำระเงินล่วงหน้า ลูกค้าจะต้องรับผิดชอบ</w:t>
      </w:r>
      <w:r>
        <w:t>ค่าเดินทางและค่าใช้จ่ายประจำวันตามสมควร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SectionHeading"/>
        <w:pageBreakBefore/>
        <w:outlineLvl w:val="0"/>
      </w:pPr>
      <w:bookmarkStart w:id="368" w:name="_Sec563"/>
      <w:bookmarkEnd w:id="360"/>
      <w:r>
        <w:lastRenderedPageBreak/>
        <w:t>ภาคผนวก D - ข้อกำหนดเพิ่มเติมเกี่ยวกับข้อตกลงของโปรแกรม</w:t>
      </w:r>
      <w:r>
        <w:fldChar w:fldCharType="begin"/>
      </w:r>
      <w:r>
        <w:instrText xml:space="preserve"> TC "</w:instrText>
      </w:r>
      <w:bookmarkStart w:id="369" w:name="_Toc488910002"/>
      <w:r>
        <w:instrText>ภาคผนวก D - ข้อกำหนดเพิ่มเติมเกี่ยวกับข้อตกลงของโปรแกรม</w:instrText>
      </w:r>
      <w:bookmarkEnd w:id="369"/>
      <w:r>
        <w:instrText>" \l 1</w:instrText>
      </w:r>
      <w:r>
        <w:fldChar w:fldCharType="end"/>
      </w:r>
    </w:p>
    <w:p w:rsidR="00E8029B" w:rsidRDefault="00DA7BC9">
      <w:pPr>
        <w:pStyle w:val="ProductList-Body"/>
      </w:pPr>
      <w:r>
        <w:t>ข้อกำหนดและเงื่อนไขด้านล่างนี้จะใช้บังคับกับข้อตกลง Volume Licensing ของลูกค้าตามที่ระบุไว้</w:t>
      </w:r>
    </w:p>
    <w:p w:rsidR="00E8029B" w:rsidRDefault="00DA7BC9">
      <w:pPr>
        <w:pStyle w:val="ProductList-Offering1Heading"/>
        <w:outlineLvl w:val="1"/>
      </w:pPr>
      <w:bookmarkStart w:id="370" w:name="_Sec568"/>
      <w:r>
        <w:t>ข้อกำหนดเพิ่มเติมสำหรับโปรแกรม Select Plus</w:t>
      </w:r>
      <w:bookmarkEnd w:id="370"/>
      <w:r>
        <w:fldChar w:fldCharType="begin"/>
      </w:r>
      <w:r>
        <w:instrText xml:space="preserve"> TC "</w:instrText>
      </w:r>
      <w:bookmarkStart w:id="371" w:name="_Toc488910003"/>
      <w:r>
        <w:instrText>ข้อกำหนดเพิ่มเติมสำหรับโปรแกรม Select Plus</w:instrText>
      </w:r>
      <w:bookmarkEnd w:id="371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Se</w:t>
      </w:r>
      <w:r>
        <w:t xml:space="preserve">lect Plus </w:t>
      </w:r>
      <w:r>
        <w:t>ต้องมีปริมาณคำสั่งซื้อขั้นต่ำ 500 คะแนนต่อกลุ่มในช่วงปีแรก ข้อกำหนดปริมาณคำสั่งซื้อนี้อาจถูกยกเลิก หากมีการจัดหาสำหรับสัญญาที่มีคุณสมบัติตามที่กำหนด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ระดับราคาใน Select Plus</w:t>
      </w:r>
    </w:p>
    <w:p w:rsidR="00E8029B" w:rsidRDefault="00DA7BC9">
      <w:pPr>
        <w:pStyle w:val="ProductList-Body"/>
      </w:pPr>
      <w:r>
        <w:t>ราคาของลูกค้าจะอิงกับข้อตกลงระหว่างลูกค้ากับผู้จำหน่ายของลูกค้า อย่างไรก</w:t>
      </w:r>
      <w:r>
        <w:t>็ตาม Microsoft จัดหาราคาและเกณฑ์คะแนนต่อไปนี้เพื่อเป็นแนวทางในการกำหนดราคาสำหรับลูกค้าให้แก่ผู้จำหน่าย: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228"/>
        <w:gridCol w:w="5562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ระดับราคาใน Select Plus-เชิงพาณิชย์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คะแนนขั้นต่ำประจำปีต่อหนึ่งกลุ่มผลิตภัณฑ์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500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4,000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10,000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25,000</w:t>
            </w:r>
          </w:p>
        </w:tc>
      </w:tr>
    </w:tbl>
    <w:p w:rsidR="00E8029B" w:rsidRDefault="00DA7BC9">
      <w:pPr>
        <w:pStyle w:val="ProductList-Offering1Heading"/>
        <w:outlineLvl w:val="1"/>
      </w:pPr>
      <w:bookmarkStart w:id="372" w:name="_Sec569"/>
      <w:r>
        <w:t>คำจำกัดความการจัดการบริการที่มีคุณสมบัติตามที่กำหนด</w:t>
      </w:r>
      <w:bookmarkEnd w:id="372"/>
      <w:r>
        <w:fldChar w:fldCharType="begin"/>
      </w:r>
      <w:r>
        <w:instrText xml:space="preserve"> TC "</w:instrText>
      </w:r>
      <w:bookmarkStart w:id="373" w:name="_Toc488910004"/>
      <w:r>
        <w:instrText>คำจำกัดความการจัดการบริการที่มีคุณสมบัติตามที่กำหนด</w:instrText>
      </w:r>
      <w:bookmarkEnd w:id="373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หากข้อตกลง Volume Licensing ของลูกค้าได้กล่าวถึงข้อกำหนดผลิตภัณฑ์, Product List หรือ PUR สำหรับการกำหนดอุปกรณ์ที่มีคุณสมบัติตามที่กำหนด (Qua</w:t>
      </w:r>
      <w:r>
        <w:t xml:space="preserve">lified Device) </w:t>
      </w:r>
      <w:r>
        <w:t xml:space="preserve">ซึ่งได้รับการจัดการ ข้อกำหนดต่อไปนี้จะมีผลใช้บังคับ ลูกค้าจะ “จัดการ” อุปกรณ์ใดๆ ที่ลูกค้าควบคุมสภาพแวดล้อมระบบปฏิบัติการโดยตรงหรือโดยอ้อมหนึ่งสภาพแวดล้อมขึ้นไป ตัวอย่างเช่น ลูกค้าจะจัดการอุปกรณ์ใดๆ ให้ทำสิ่งต่อไปนี้ </w:t>
      </w:r>
    </w:p>
    <w:p w:rsidR="00E8029B" w:rsidRDefault="00DA7BC9" w:rsidP="00671FE6">
      <w:pPr>
        <w:pStyle w:val="ProductList-Bullet"/>
        <w:numPr>
          <w:ilvl w:val="0"/>
          <w:numId w:val="56"/>
        </w:numPr>
      </w:pPr>
      <w:r>
        <w:t xml:space="preserve">อนุญาตให้เข้าร่วมโดโมน </w:t>
      </w:r>
      <w:r>
        <w:t>หรือ</w:t>
      </w:r>
    </w:p>
    <w:p w:rsidR="00E8029B" w:rsidRDefault="00DA7BC9" w:rsidP="00671FE6">
      <w:pPr>
        <w:pStyle w:val="ProductList-Bullet"/>
        <w:numPr>
          <w:ilvl w:val="0"/>
          <w:numId w:val="56"/>
        </w:numPr>
      </w:pPr>
      <w:r>
        <w:t>ตรวจสอบยืนยันตามข้อกำหนดการใช้โปรแกรมประยุกต์ขณะอยู่ในสถานที่ หรือ</w:t>
      </w:r>
    </w:p>
    <w:p w:rsidR="00E8029B" w:rsidRDefault="00DA7BC9" w:rsidP="00671FE6">
      <w:pPr>
        <w:pStyle w:val="ProductList-Bullet"/>
        <w:numPr>
          <w:ilvl w:val="0"/>
          <w:numId w:val="56"/>
        </w:numPr>
      </w:pPr>
      <w:r>
        <w:t>ติดตั้งเอเจนต์ (เช่น ซอฟต์แวร์ป้องกันไวรัส ซอฟต์แวร์ป้องกันมัลแวร์ หรือเอเจนต์อื่นๆ ที่นโยบายของลูกค้ากำหนด) หรือ</w:t>
      </w:r>
    </w:p>
    <w:p w:rsidR="00E8029B" w:rsidRDefault="00DA7BC9" w:rsidP="00671FE6">
      <w:pPr>
        <w:pStyle w:val="ProductList-Bullet"/>
        <w:numPr>
          <w:ilvl w:val="0"/>
          <w:numId w:val="56"/>
        </w:numPr>
      </w:pPr>
      <w:r>
        <w:t>ใช้เพื่อบังคับและบังคับใช้นโยบายของกลุ่มโดยตรงหรือโดยอ้อม หรือ</w:t>
      </w:r>
    </w:p>
    <w:p w:rsidR="00E8029B" w:rsidRDefault="00DA7BC9" w:rsidP="00671FE6">
      <w:pPr>
        <w:pStyle w:val="ProductList-Bullet"/>
        <w:numPr>
          <w:ilvl w:val="0"/>
          <w:numId w:val="56"/>
        </w:numPr>
      </w:pPr>
      <w:r>
        <w:t>ใช้เพื่</w:t>
      </w:r>
      <w:r>
        <w:t>อขอข้อมูลหรือรับข้อมูล กำหนดค่า หรือให้คำแนะนำเกี่ยวกับฮาร์ดแวร์หรือซอฟต์แวร์ที่เกี่ยวข้องกับสภาพแวดล้อมระบบปฏิบัติการ ไม่ว่าทางตรงหรือทางอ้อม หรือ</w:t>
      </w:r>
    </w:p>
    <w:p w:rsidR="00E8029B" w:rsidRDefault="00DA7BC9" w:rsidP="00671FE6">
      <w:pPr>
        <w:pStyle w:val="ProductList-Bullet"/>
        <w:numPr>
          <w:ilvl w:val="0"/>
          <w:numId w:val="56"/>
        </w:numPr>
      </w:pPr>
      <w:r>
        <w:t>อนุญาตให้เข้าใช้โครงสร้างพื้นฐานในเดสก์ท็อปเสมือน (VDI) นอก Windows SA, Microsoft Intune (อุปกรณ์) หรือสิทธิ</w:t>
      </w:r>
      <w:r>
        <w:t>การใช้งานข้ามเขตของ Windows Virtual Desktop Access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อุปกรณ์ที่เข้าใช้ VDI ภายใต้สิทธิการใช้งานข้ามเขตเท่านั้น หรือใช้ Windows To Go บนอุปกรณ์ที่มีคุณสมบัติตามที่กำหนดของบุคคลภายนอกนอกสถานที่ของลูกค้าเท่านั้น และไม่ได้รับการจัดการเพื่อวัตถุประสงค์อื่นๆ ตามท</w:t>
      </w:r>
      <w:r>
        <w:t>ี่อธิบายในที่นี้ จะไม่ถือว่า “ได้รับการจัดการ” เพื่อวัตถุประสงค์ของคำจำกัดความนี้</w:t>
      </w:r>
    </w:p>
    <w:p w:rsidR="00E8029B" w:rsidRDefault="00DA7BC9">
      <w:pPr>
        <w:pStyle w:val="ProductList-Offering1Heading"/>
        <w:outlineLvl w:val="1"/>
      </w:pPr>
      <w:bookmarkStart w:id="374" w:name="_Sec570"/>
      <w:r>
        <w:t xml:space="preserve">Online Services </w:t>
      </w:r>
      <w:r>
        <w:t>ในโปรแกรม Open</w:t>
      </w:r>
      <w:bookmarkEnd w:id="374"/>
      <w:r>
        <w:fldChar w:fldCharType="begin"/>
      </w:r>
      <w:r>
        <w:instrText xml:space="preserve"> TC "</w:instrText>
      </w:r>
      <w:bookmarkStart w:id="375" w:name="_Toc488910005"/>
      <w:r>
        <w:instrText xml:space="preserve">Online Services </w:instrText>
      </w:r>
      <w:r>
        <w:instrText>ในโปรแกรม Open</w:instrText>
      </w:r>
      <w:bookmarkEnd w:id="375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ภายใต้โปรแกรม Open License, Open Value และ Open Value Subscription ระยะเวลาการเป็นสมาชิกสำหรับ Online Services จะเริ่มต้นในเวลาที่เปิดใช้งานหมายเลขผลิตภัณฑ์และไม่ใช่เวลาที่สั่งซื้อ เมื่อมีการเปิดใช้งานหมายเลขผลิตภัณฑ์แล้ว Microsoft จะไม่ยอมรับคำขอการส่งคืน</w:t>
      </w:r>
      <w:r>
        <w:t>ใดๆ ที่ส่งโดยพันธมิตรของ Microsoft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ลูกค้าจะมีคุณสมบัติสำหรับโปรแกรม Open Value ที่มีการซื้อสิทธิการใช้งานอย่างน้อย 5 สิทธิ สิทธิการใช้งานจากการสมัครของผู้ใช้ (User SL) Online Services จะสามารถนำมานับรวมกับสิทธิการใช้งานขั้นต่ำ 5 สิทธิได้ อย่างไรก็ตาม เฉพา</w:t>
      </w:r>
      <w:r>
        <w:t>ะ User SL 5 รายการเพียงอย่างเดียวจะไม่สอดคล้องกับข้อกำหนดขั้นต่ำสุดของ Open Value Organization Wide และ Open Value Subscription สำหรับ OV Organization Wide และ OV Subscription นั้น Initial Order จะต้องรวมถึงเดสก์ท็อปแพลตฟอร์ม (desktop platform) หรือสิทธิกา</w:t>
      </w:r>
      <w:r>
        <w:t>รใช้งานของคอมโพเนนต์เดสก์ท็อปอย่างน้อย 5 รายการ นอกเหนือจาก User SL ใดๆ</w:t>
      </w:r>
    </w:p>
    <w:p w:rsidR="00E8029B" w:rsidRDefault="00DA7BC9">
      <w:pPr>
        <w:pStyle w:val="ProductList-Offering1Heading"/>
        <w:outlineLvl w:val="1"/>
      </w:pPr>
      <w:bookmarkStart w:id="376" w:name="_Sec571"/>
      <w:r>
        <w:t>ข้อกำหนดและเงื่อนไขเพิ่มเติมสำหรับบริการจากผู้เชี่ยวชาญ - ข้อตกลงที่มีอยู่เดิม</w:t>
      </w:r>
      <w:bookmarkEnd w:id="376"/>
      <w:r>
        <w:fldChar w:fldCharType="begin"/>
      </w:r>
      <w:r>
        <w:instrText xml:space="preserve"> TC "</w:instrText>
      </w:r>
      <w:bookmarkStart w:id="377" w:name="_Toc488910006"/>
      <w:r>
        <w:instrText>ข้อกำหนดและเงื่อนไขเพิ่มเติมสำหรับบริการจากผู้เชี่ยวชาญ - ข้อตกลงที่มีอยู่เดิม</w:instrText>
      </w:r>
      <w:bookmarkEnd w:id="377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สิทธิของลูกค้า</w:t>
      </w:r>
      <w:r>
        <w:t>ในการใช้บริการให้คำปรึกษาและสนับสนุนใดๆ ที่ Microsoft ดำเนินการ (“บริการจากผู้เชี่ยวชาญ”) ซึ่งซื้อจากข้อกำหนดผลิตภัณฑ์จะอยู่ภายใต้ (1) ข้อตกลง Volume Licensing ของลูกค้า และ (2) ข้อตกลงบริการใดๆ ของ Microsoft ในระดับ Master ที่ลูกค้าอาจมีในเวลาที่ซื้อ หากเ</w:t>
      </w:r>
      <w:r>
        <w:t>กิดการขัดกัน ให้ข้อตกลงบริการจากผู้เชี่ยวชาญฉบับล่าสุดมีผลใช้บังคับ หากข้อตกลงระดับ Master สำหรับ Volume Licensing ของลูกค้าเป็นข้อตกลงธุรกิจของ Microsoft ในรุ่นที่ลงวันที่ไว้ก่อนเดือนกันยายน 2007 หรือไม่ได้รวมถึงข้อกำหนดสำหรับบริการจากผู้เชี่ยวชาญ และลูกค</w:t>
      </w:r>
      <w:r>
        <w:t>้าไม่ได้ลงนามในข้อตกลงบริการอื่นใดของ Microsoft ในระดับ Master ข้อกำหนดเพิ่มเติมต่อไปนี้จะใช้บังคับกับบริการจากผู้เชี่ยวชาญที่ลูกค้าซื้อและใช้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lastRenderedPageBreak/>
        <w:t>การใช้ ความเป็นเจ้าของ และสิทธิในสิทธิการใช้งาน</w:t>
      </w:r>
    </w:p>
    <w:p w:rsidR="00E8029B" w:rsidRDefault="00DA7BC9">
      <w:pPr>
        <w:pStyle w:val="ProductList-SubClauseHeading"/>
        <w:outlineLvl w:val="3"/>
      </w:pPr>
      <w:r>
        <w:t>โปรแกรมแก้ไข</w:t>
      </w:r>
    </w:p>
    <w:p w:rsidR="00E8029B" w:rsidRDefault="00DA7BC9">
      <w:pPr>
        <w:pStyle w:val="ProductList-BodyIndented"/>
      </w:pPr>
      <w:r>
        <w:t>หาก Microsoft จัดให้มีโปรแกรมสำหรับแก้ไข ดัดแปลง หร</w:t>
      </w:r>
      <w:r>
        <w:t>ือปรับปรุงผลิตภัณฑ์ หรือสิ่งที่พัฒนาขึ้นจากผลิตภัณฑ์ ไม่ว่าจะเป็นการวางจำหน่ายทั่วไป (เช่น Service Pack สำหรับผลิตภัณฑ์) หรือเพื่อจัดการกับปัญหาเฉพาะสำหรับลูกค้า (เรียกรวมกันว่า “โปรแกรมแก้ไข”) โปรแกรมแก้ไขดังกล่าวจะได้รับสิทธิการใช้งานภายใต้ข้อกำหนดเดียวก</w:t>
      </w:r>
      <w:r>
        <w:t>ันกับผลิตภัณฑ์ซึ่งโปรแกรมแก้ไขเกี่ยวข้องด้วย หากโปรแกรมแก้ไขไม่ได้รับการกำหนดไว้สำหรับผลิตภัณฑ์ใดผลิตภัณฑ์หนึ่งโดยเฉพาะ ข้อกำหนดในการใช้งานใดๆ ที่ Microsoft จัดไว้กับโปรแกรมแก้ไขจะนำมาใช้บังคับ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งานที่มีอยู่ก่อน</w:t>
      </w:r>
    </w:p>
    <w:p w:rsidR="00E8029B" w:rsidRDefault="00DA7BC9">
      <w:pPr>
        <w:pStyle w:val="ProductList-BodyIndented"/>
      </w:pPr>
      <w:r>
        <w:t>สิทธิทั้งหมดในรหัสคอมพิวเตอร์ หรือเนื้อหาที่</w:t>
      </w:r>
      <w:r>
        <w:t>เขียนขึ้นที่ไม่ใช่รหัสคอมพิวเตอร์ ซึ่งพัฒนาหรือได้มาโดยไม่ได้อยู่ภายใต้บริการจากผู้เชี่ยวชาญที่จัดให้กับลูกค้า (“งานที่มีอยู่แล้ว”) จะยังคงเป็นทรัพย์สินของผู้ที่จัดทำงานที่มีอยู่แล้วนั้นแต่เพียงผู้เดียว คู่สัญญาแต่ละฝ่ายสามารถใช้ ทำซ้ำ และแก้ไขงานที่มีอยู่</w:t>
      </w:r>
      <w:r>
        <w:t>แล้วของคู่สัญญาอีกฝ่ายหนึ่งได้ เฉพาะเท่าที่จำเป็นในการดำเนินการตามภาระหน้าที่ที่เกี่ยวข้องกับบริการจากผู้เชี่ยวชาญเท่านั้น</w:t>
      </w:r>
    </w:p>
    <w:p w:rsidR="00E8029B" w:rsidRDefault="00DA7BC9">
      <w:pPr>
        <w:pStyle w:val="ProductList-BodyIndented"/>
      </w:pPr>
      <w:r>
        <w:t>เว้นแต่คู่สัญญาจะได้ตกลงกันไว้เป็นอื่นอย่างชัดแจ้งเป็นลายลักษณ์อักษร เมื่อมีการชำระเงินเต็มจำนวน Microsoft ให้สิทธิการใช้งานซึ่งเป็นส</w:t>
      </w:r>
      <w:r>
        <w:t xml:space="preserve">ิทธิที่ไม่ได้จำกัดแต่เพียงผู้เดียว ไม่จำกัดระยะเวลาและแบบที่มีการชำระเงินครบถ้วนแก่ลูกค้า ในการใช้ ทำซ้ำ และดัดแปลงแก้ไข (หากมี) งานใดๆ ที่มีอยู่แล้วของ Microsoft ซึ่งเป็นส่วนหนึ่งของบริการที่จัดให้ โดยที่งานนั้นๆ จะต้องอยู่ในรูปแบบที่ได้นำส่งให้แก่ลูกค้า </w:t>
      </w:r>
      <w:r>
        <w:t>และจะต้องมีจุดประสงค์เพื่อใช้ในกิจการภายในของลูกค้าเท่านั้น สิทธิการใช้งานในงานที่มีอยู่ก่อนของ Microsoft จะมีเงื่อนไขขึ้นอยู่กับการที่ลูกค้าปฏิบัติตามข้อกำหนดของข้อตกลง Volume Licensing ของลูกค้า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บริการที่จัดให้</w:t>
      </w:r>
    </w:p>
    <w:p w:rsidR="00E8029B" w:rsidRDefault="00DA7BC9">
      <w:pPr>
        <w:pStyle w:val="ProductList-BodyIndented"/>
      </w:pPr>
      <w:r>
        <w:t>โค้ดหรือส่วนประกอบใดๆ ของคอมพิวเตอร์นอกเหน</w:t>
      </w:r>
      <w:r>
        <w:t>ือไปจากผลิตภัณฑ์หรือโปรแกรมแก้ไขที่ Microsoft จัดให้กับลูกค้าเมื่อการให้บริการจากผู้เชี่ยวชาญของ Microsoft สิ้นสุดลงจะถือว่าเป็นบริการที่จัดให้ เมื่อมีการชำระเงินสำหรับบริการจากผู้เชี่ยวชาญเต็มจำนวน Microsoft จะให้ลูกค้าได้รับสิทธิการใช้งานที่ชำระเงินเต็มจ</w:t>
      </w:r>
      <w:r>
        <w:t>ำนวนแบบ non-exclusive ไม่สามารถโอนได้ และไม่จำกัดระยะเวลาเพื่อทำซ้ำ ใช้ และดัดแปลงบริการที่จัดให้โดยมีวัตถุประสงค์เพื่อใช้ในกิจการภายในของลูกค้าเท่านั้น ทั้งนี้ โดยอยู่ภายใต้ข้อกำหนดและเงื่อนไขที่ใช้บังคับกับบริการจากผู้เชี่ยวชาญและข้อตกลง Volume Licensing</w:t>
      </w:r>
      <w:r>
        <w:t xml:space="preserve"> </w:t>
      </w:r>
      <w:r>
        <w:t xml:space="preserve">ของลูกค้า 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การใช้ข้อมูลทางเทคนิคจากบริการจากผู้เชี่ยวชาญ</w:t>
      </w:r>
    </w:p>
    <w:p w:rsidR="00E8029B" w:rsidRDefault="00DA7BC9">
      <w:pPr>
        <w:pStyle w:val="ProductList-BodyIndented"/>
      </w:pPr>
      <w:r>
        <w:t xml:space="preserve">Microsoft </w:t>
      </w:r>
      <w:r>
        <w:t>สามารถใช้ข้อมูลทางเทคนิคใดๆ ก็ตามที่ได้จากการให้บริการจากผู้เชี่ยวชาญในการแก้ไขปัญหา การระบุปัญหา การปรับปรุงประสิทธิภาพการทำงานของผลิตภัณฑ์ ในโปรแกรมแก้ไข และสำหรับฐานความรู้ของ Microsof</w:t>
      </w:r>
      <w:r>
        <w:t xml:space="preserve">t Microsoft </w:t>
      </w:r>
      <w:r>
        <w:t xml:space="preserve">ตกลงที่จะไม่ระบุตัวของลูกค้า และไม่เปิดเผยข้อมูลที่เป็นความลับใดๆ ของลูกค้าในฐานะที่เป็นส่วนหนึ่งของการใช้งานดังกล่าว 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ข้อจำกัดของสิทธิการใช้งานแบบโอเพนซอร์ส (Open Source)</w:t>
      </w:r>
    </w:p>
    <w:p w:rsidR="00E8029B" w:rsidRDefault="00DA7BC9">
      <w:pPr>
        <w:pStyle w:val="ProductList-BodyIndented"/>
      </w:pPr>
      <w:r>
        <w:t>ลูกค้าจะต้องไม่ติดตั้งหรือใช้ซอฟต์แวร์หรือเทคโนโลยีที่ไม่ใช่ของ Microso</w:t>
      </w:r>
      <w:r>
        <w:t xml:space="preserve">ft </w:t>
      </w:r>
      <w:r>
        <w:t>ไม่ว่าในลักษณะใดก็ตามที่จะทำให้ทรัพย์สินทางปัญญาของ Microsoft ต้องตกอยู่ภายใต้ภาระหน้าที่ที่เกินไปกว่าภาระหน้าที่ที่ระบุไว้ในข้อกำหนดบริการจากผู้เชี่ยวชาญเหล่านี้และข้อตกลง Volume Licensing ของลูกค้า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สิทธิของบริษัทในเครือ</w:t>
      </w:r>
    </w:p>
    <w:p w:rsidR="00E8029B" w:rsidRDefault="00DA7BC9">
      <w:pPr>
        <w:pStyle w:val="ProductList-BodyIndented"/>
      </w:pPr>
      <w:r>
        <w:t>ลูกค้าสามารถ sublicense สิทธิใ</w:t>
      </w:r>
      <w:r>
        <w:t>นการใช้บริการที่จัดให้ไปยังบริษัทในเครือของลูกค้าได้ แต่บริษัทในเครือของลูกค้าจะไม่สามารถ sublicense สิทธิเหล่านี้ได้ ลูกค้าจะต้องรับผิดชอบในการตรวจสอบให้แน่ใจถึงการที่บริษัทในเครือของตนปฏิบัติตามข้อกำหนดบริการจากผู้เชี่ยวชาญเหล่านี้และข้อตกลง Volume Licen</w:t>
      </w:r>
      <w:r>
        <w:t xml:space="preserve">sing </w:t>
      </w:r>
      <w:r>
        <w:t>ของลูกค้า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ClauseHeading"/>
        <w:outlineLvl w:val="2"/>
      </w:pPr>
      <w:r>
        <w:t>การรับประกันและข้อจำกัดความรับผิด</w:t>
      </w:r>
    </w:p>
    <w:p w:rsidR="00E8029B" w:rsidRDefault="00DA7BC9">
      <w:pPr>
        <w:pStyle w:val="ProductList-SubClauseHeading"/>
        <w:outlineLvl w:val="3"/>
      </w:pPr>
      <w:r>
        <w:t>การรับประกันสำหรับบริการจากผู้เชี่ยวชาญ</w:t>
      </w:r>
    </w:p>
    <w:p w:rsidR="00E8029B" w:rsidRDefault="00DA7BC9">
      <w:pPr>
        <w:pStyle w:val="ProductList-BodyIndented"/>
      </w:pPr>
      <w:r>
        <w:t xml:space="preserve">Microsoft </w:t>
      </w:r>
      <w:r>
        <w:t>รับประกันว่าจะให้บริการจากผู้เชี่ยวชาญด้วยความเอาใจใส่และทักษะที่เป็นมืออาชีพ หาก Microsoft ไม่สามารถดำเนินการดังกล่าวได้และลูกค้าแจ้งให้ Microsoft ทราบภายใน 90 วันนับจากวันที่ให้บริการจากผู้เชี่ยวชาญ Microsoft จะให้บริการจากผู้เชี่ยวชาญซ้ำอีกครั</w:t>
      </w:r>
      <w:r>
        <w:t xml:space="preserve">้ง หรือคืนเงินตามจำนวนที่ได้ชำระสำหรับบริการนั้น โดยเป็นวิธีแก้ไขการละเมิดการรับประกันเพียงวิธีเดียว </w:t>
      </w:r>
      <w:r>
        <w:rPr>
          <w:b/>
        </w:rPr>
        <w:t>เว้นแต่การรับประกันแบบจำกัดข้างต้น Microsoft ไม่ได้ให้การรับประกันหรือเงื่อนไขอื่นใด และขอปฏิเสธการรับประกันอื่นใด ไม่ว่าโดยชัดแจ้ง โดยนัย หรือโดยกฎหมาย ซึ</w:t>
      </w:r>
      <w:r>
        <w:rPr>
          <w:b/>
        </w:rPr>
        <w:t>่งรวมถึงการรับประกันถึงคุณภาพ กรรมสิทธิ์ การไม่ละเมิด คุณสมบัติมาตรฐานของผลิตภัณฑ์ และความเหมาะสมเพื่อการใช้งานเฉพาะด้าน</w:t>
      </w:r>
    </w:p>
    <w:p w:rsidR="00E8029B" w:rsidRDefault="00E8029B">
      <w:pPr>
        <w:pStyle w:val="ProductList-BodyIndented"/>
      </w:pPr>
    </w:p>
    <w:p w:rsidR="00E8029B" w:rsidRDefault="00DA7BC9">
      <w:pPr>
        <w:pStyle w:val="ProductList-SubClauseHeading"/>
        <w:outlineLvl w:val="3"/>
      </w:pPr>
      <w:r>
        <w:t>ข้อจำกัดการรับผิด</w:t>
      </w:r>
    </w:p>
    <w:p w:rsidR="00E8029B" w:rsidRDefault="00DA7BC9">
      <w:pPr>
        <w:pStyle w:val="ProductList-BodyIndented"/>
      </w:pPr>
      <w:r>
        <w:t>ความรับผิดของ Microsoft สำหรับค่าเสียหายโดยตรงจะจำกัดอยู่ที่จำนวนเงินที่ลูกค้าจะต้องชำระเป็นค่าบริการจากผู้เชี่ยวชาญ</w:t>
      </w:r>
      <w:r>
        <w:t xml:space="preserve"> </w:t>
      </w:r>
      <w:r>
        <w:t xml:space="preserve">ในกรณีของบริการที่จัดไว้ให้โดยไม่คิดค่าใช้จ่าย หรือโค้ดที่ลูกค้าได้รับอนุญาตให้แจกจ่ายต่อให้บุคคลภายนอกได้โดยที่ไม่เสียค่าใช้จ่ายเพิ่มเติมให้แก่ Microsoft ความรับผิดทั้งหมดของ Microsoft จะจำกัดอยู่ที่ค่าเสียหายโดยตรงไม่เกิน 5,000 ดอลลาร์สหรัฐ </w:t>
      </w:r>
      <w:r>
        <w:rPr>
          <w:b/>
        </w:rPr>
        <w:t>คู่สัญญาไม่ว</w:t>
      </w:r>
      <w:r>
        <w:rPr>
          <w:b/>
        </w:rPr>
        <w:t>่าฝ่ายใดจะไม่ต้องรับผิดในค่าเสียหายโดยอ้อม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ไม่ว่าจะเกิดขึ้นอย่างไรหรืออยู่บน</w:t>
      </w:r>
      <w:r>
        <w:rPr>
          <w:b/>
        </w:rPr>
        <w:t>พื้นฐานของทฤษฎีความรับผิดใดในส่วนที่เกี่ยวข้องกับบริการจากผู้เชี่ยวชาญ ข้อจำกัดหรือข้อยกเว้นใดๆ จะไม่ใช้บังคับกับความรับผิดที่เกิดขึ้นจาก (1) ภาระหน้าที่ในการรักษาความลับของคู่สัญญาฝ่ายใดฝ่ายหนึ่ง หรือ (2) การที่คู่สัญญาฝ่ายใดฝ่ายหนึ่งละเมิดสิทธิในทรัพย์สิ</w:t>
      </w:r>
      <w:r>
        <w:rPr>
          <w:b/>
        </w:rPr>
        <w:t>นทางปัญญาของคู่สัญญาอีกฝ่าย</w:t>
      </w:r>
    </w:p>
    <w:p w:rsidR="00E8029B" w:rsidRDefault="00E8029B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Indented"/>
      </w:pPr>
    </w:p>
    <w:p w:rsidR="00E8029B" w:rsidRDefault="00DA7BC9">
      <w:pPr>
        <w:pStyle w:val="ProductList-SectionHeading"/>
        <w:pageBreakBefore/>
        <w:outlineLvl w:val="0"/>
      </w:pPr>
      <w:bookmarkStart w:id="378" w:name="_Sec572"/>
      <w:bookmarkEnd w:id="368"/>
      <w:r>
        <w:lastRenderedPageBreak/>
        <w:t>ภาคผนวก E – การส่งเสริมการขาย</w:t>
      </w:r>
      <w:r>
        <w:fldChar w:fldCharType="begin"/>
      </w:r>
      <w:r>
        <w:instrText xml:space="preserve"> TC "</w:instrText>
      </w:r>
      <w:bookmarkStart w:id="379" w:name="_Toc488910007"/>
      <w:r>
        <w:instrText>ภาคผนวก E – การส่งเสริมการขาย</w:instrText>
      </w:r>
      <w:bookmarkEnd w:id="379"/>
      <w:r>
        <w:instrText>" \l 1</w:instrText>
      </w:r>
      <w:r>
        <w:fldChar w:fldCharType="end"/>
      </w:r>
    </w:p>
    <w:p w:rsidR="00E8029B" w:rsidRDefault="00DA7BC9">
      <w:pPr>
        <w:pStyle w:val="ProductList-OfferingGroupHeading"/>
        <w:outlineLvl w:val="1"/>
      </w:pPr>
      <w:bookmarkStart w:id="380" w:name="_Sec1196"/>
      <w:r>
        <w:t>Azure Compute Capacity Promotion</w:t>
      </w:r>
      <w:bookmarkEnd w:id="380"/>
      <w:r>
        <w:fldChar w:fldCharType="begin"/>
      </w:r>
      <w:r>
        <w:instrText xml:space="preserve"> TC "</w:instrText>
      </w:r>
      <w:bookmarkStart w:id="381" w:name="_Toc488910008"/>
      <w:r>
        <w:instrText>Azure Compute Capacity Promotion</w:instrText>
      </w:r>
      <w:bookmarkEnd w:id="381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ตั้งแต่วันที่ 1 พฤศจิกายน 2015 จนถึง 31 ธันวาคม 2017 การส่งเสริมการขาย Azure Compute Capacity จะมอบส่วนลดให้กับอินสแตนซ์ A, D และ G Series Compute ในลักษณะการสมัครใช้งาน 12 เดือนโดยไม่รวมกัน</w:t>
      </w:r>
    </w:p>
    <w:p w:rsidR="00E8029B" w:rsidRDefault="00DA7BC9">
      <w:pPr>
        <w:pStyle w:val="ProductList-OfferingGroupHeading"/>
        <w:outlineLvl w:val="1"/>
      </w:pPr>
      <w:bookmarkStart w:id="382" w:name="_Sec1154"/>
      <w:r>
        <w:t>Windows 10 S to Win</w:t>
      </w:r>
      <w:r>
        <w:t>dows 10 Switch Promotion</w:t>
      </w:r>
      <w:bookmarkEnd w:id="382"/>
      <w:r>
        <w:fldChar w:fldCharType="begin"/>
      </w:r>
      <w:r>
        <w:instrText xml:space="preserve"> TC "</w:instrText>
      </w:r>
      <w:bookmarkStart w:id="383" w:name="_Toc488910009"/>
      <w:r>
        <w:instrText>Windows 10 S to Windows 10 Switch Promotion</w:instrText>
      </w:r>
      <w:bookmarkEnd w:id="383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ลูกค้า MPSA และ Select Plus ซึ่งซื้ออุปกรณ์ที่ได้รับอนุญาตให้ใช้สิทธิกับ Windows 10 Pro in S Mode (Windows 10 S) ที่มี Intel Core หรือ AMD A8 หรือตัวประมวลผลที่สูงกว่าก่อนวันท</w:t>
      </w:r>
      <w:r>
        <w:t>ี่ 31 ธันวาคม 2017 จะสามารถได้รับสิทธิการใช้งานเพื่อสลับอุปกรณ์ดังกล่าวไปเป็น Windows 10 Pro โดยไม่มีค่าใช้จ่ายเพิ่มเติม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SectionHeading"/>
        <w:pageBreakBefore/>
        <w:outlineLvl w:val="0"/>
      </w:pPr>
      <w:bookmarkStart w:id="384" w:name="_Sec899"/>
      <w:bookmarkEnd w:id="378"/>
      <w:r>
        <w:lastRenderedPageBreak/>
        <w:t xml:space="preserve">ภาคผนวก F - </w:t>
      </w:r>
      <w:r>
        <w:t>ข้อกำหนด Storage Array</w:t>
      </w:r>
      <w:r>
        <w:fldChar w:fldCharType="begin"/>
      </w:r>
      <w:r>
        <w:instrText xml:space="preserve"> TC "</w:instrText>
      </w:r>
      <w:bookmarkStart w:id="385" w:name="_Toc488910010"/>
      <w:r>
        <w:instrText>ภาคผนวก F - ข้อกำหนด Storage Array</w:instrText>
      </w:r>
      <w:bookmarkEnd w:id="385"/>
      <w:r>
        <w:instrText>" \l 1</w:instrText>
      </w:r>
      <w:r>
        <w:fldChar w:fldCharType="end"/>
      </w:r>
    </w:p>
    <w:p w:rsidR="00E8029B" w:rsidRDefault="00DA7BC9">
      <w:pPr>
        <w:pStyle w:val="ProductList-Offering1Heading"/>
        <w:outlineLvl w:val="1"/>
      </w:pPr>
      <w:bookmarkStart w:id="386" w:name="_Sec900"/>
      <w:r>
        <w:t>ความพร้อมให้บริการ</w:t>
      </w:r>
      <w:bookmarkEnd w:id="386"/>
      <w:r>
        <w:fldChar w:fldCharType="begin"/>
      </w:r>
      <w:r>
        <w:instrText xml:space="preserve"> TC "</w:instrText>
      </w:r>
      <w:bookmarkStart w:id="387" w:name="_Toc488910011"/>
      <w:r>
        <w:instrText>ความพร้อมให้บริการ</w:instrText>
      </w:r>
      <w:bookmarkEnd w:id="387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 xml:space="preserve">Storage Array </w:t>
      </w:r>
      <w:r>
        <w:t>จะพร้อมสำหรับการจัดส่งให้ในพื้นที่ทางภูมิศาสตร์ต่อไปนี้เท่านั้น ได้แก่ อาร์เจนตินา, ออสเตรเลีย, ออสเตรีย, บาห์เรน, เบลารุส</w:t>
      </w:r>
      <w:r>
        <w:t xml:space="preserve">, </w:t>
      </w:r>
      <w:r>
        <w:t>เบลเยียม, บราซิล, บัลแกเรีย, แคนาดา, ชิลี, โคลอมเบีย, คอสตาริกา, โครเอเชีย, สาธารณรัฐเช็ก, เดนมาร์ก, อียิปต์, ฟินแลนด์, ฝรั่งเศส, เยอรมนี, กรีซ, ฮ่องกง, ฮังการี, ไอซ์แลนด์, อินเดีย, อินโดนีเซีย, ไอร์แลนด์, อิสราเอล, อิตาลี, ญี่ปุ่น, คาซัคสถาน, เคนยา, คูเ</w:t>
      </w:r>
      <w:r>
        <w:t xml:space="preserve">วต, เลบานอน, ลิกเตนสไตน์, มาเก๊า, มาเลเซีย, เม็กซิโก, โมร็อกโก, เนเธอร์แลนด์, นิวซีแลนด์, ไนจีเรีย, นอร์เวย์, ปากีสถาน, เปรู, ฟิลิปปินส์, โปแลนด์, โปรตุเกส, เปอร์โตริโก, กาตาร์, โรมาเนีย, รัสเซีย, ซาอุดีอาระเบีย, เซอร์เบีย, สิงคโปร์, สโลวาเกีย, สโลวีเนีย, </w:t>
      </w:r>
      <w:r>
        <w:t>แอฟริกาใต้, สเปน, เกาหลีใต้, ศรีลังกา, สวีเดน, สวิตเซอร์แลนด์, ไต้หวัน, ไทย, ตุรกี, สหรัฐอาหรับเอมิเรตส์, ยูเครน, สหราชอาณาจักร, สหรัฐอเมริกา, เวียดนาม</w:t>
      </w:r>
    </w:p>
    <w:p w:rsidR="00E8029B" w:rsidRDefault="00DA7BC9">
      <w:pPr>
        <w:pStyle w:val="ProductList-Offering1Heading"/>
        <w:outlineLvl w:val="1"/>
      </w:pPr>
      <w:bookmarkStart w:id="388" w:name="_Sec901"/>
      <w:r>
        <w:t>การจัดส่งและกรรมสิทธิ์</w:t>
      </w:r>
      <w:bookmarkEnd w:id="388"/>
      <w:r>
        <w:fldChar w:fldCharType="begin"/>
      </w:r>
      <w:r>
        <w:instrText xml:space="preserve"> TC "</w:instrText>
      </w:r>
      <w:bookmarkStart w:id="389" w:name="_Toc488910012"/>
      <w:r>
        <w:instrText>การจัดส่งและกรรมสิทธิ์</w:instrText>
      </w:r>
      <w:bookmarkEnd w:id="389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ข้อกำหนดการจัดส่งสำหรับคำสั่งซื้อที่ส่ง ได้แก่</w:t>
      </w:r>
      <w:r>
        <w:t xml:space="preserve"> (i) FCA (Incoterms 2010) </w:t>
      </w:r>
      <w:r>
        <w:t>ณ ท่าเรือขนส่งสินค้าของผู้จัดหา (ii) Microsoft จะจ่ายค่าขนส่งล่วงหน้าและออกใบแจ้งหนี้ค่าขนส่งให้กับลูกค้า และ (iii) สำหรับการจัดส่งนอกสหรัฐอเมริกา ลูกค้าจะต้องรับผิดชอบในขั้นตอนการออกของสำหรับสินค้าที่นำเข้าและจ่ายค่าใช้จ่ายในการน</w:t>
      </w:r>
      <w:r>
        <w:t>ำเข้าทั้งหมด รวมถึงภาษีศุลกากร ภาษี และค่าออกของอื่นๆ Microsoft จะจัดหา Storage Array ให้กับลูกค้าโดยไม่มีการเรียกเก็บค่าใช้จ่าย และกรรมสิทธิ์สำหรับ Storage Array และความเสี่ยงจากการสูญหายจะโอนไปยังลูกค้าเมื่อมีการจัดส่งให้กับผู้ขนส่งและเมื่อเสร็จสิ้นพิธีก</w:t>
      </w:r>
      <w:r>
        <w:t>ารส่งออกที่จุดส่งออก วันที่จัดส่งที่ระบุไว้ทั้งหมดจะเป็นเพียงการประมาณการเท่านั้น Storage Array จะจัดส่งไปยังที่อยู่ที่ลูกค้าระบุไว้โดยใช้แบบฟอร์มออนไลน์ของ StorSimple (ซึ่งให้ไว้โดยแยกต่างหาก) สำหรับการทำธุรกรรมในสหรัฐอเมริกา Microsoft ได้ส่งภาษีขายจากมูล</w:t>
      </w:r>
      <w:r>
        <w:t>ค่าของ Storage Array ตามที่อยู่จัดส่งที่ลูกค้าระบุไว้สำหรับการจัดส่ง Storage Array สำหรับการทำธุรกรรมในสหรัฐอเมริกาและแคนาดา ที่อยู่ที่ใช้สำหรับการจัดส่ง Storage Array จะถูกนำไปใช้เฉพาะเพื่อวัตถุประสงค์ในการจัดส่งอุปกรณ์ให้กับลูกค้าอย่างแท้จริง และจะไม่ส่ง</w:t>
      </w:r>
      <w:r>
        <w:t>ผลต่อที่อยู่จัดส่ง (หรือที่อยู่ภาษี) อื่นใด ซึ่งระบุไว้ในข้อตกลง Volume License ของลูกค้าและใช้เพื่อวัตถุประสงค์ในการเรียกเก็บภาษีขายกับลูกค้าสำหรับการซื้อที่ได้ทำภายใต้ข้อตกลง Volume License นั้น</w:t>
      </w:r>
    </w:p>
    <w:p w:rsidR="00E8029B" w:rsidRDefault="00DA7BC9">
      <w:pPr>
        <w:pStyle w:val="ProductList-Offering1Heading"/>
        <w:outlineLvl w:val="1"/>
      </w:pPr>
      <w:bookmarkStart w:id="390" w:name="_Sec902"/>
      <w:r>
        <w:t>ซอฟต์แวร์ Storage Array</w:t>
      </w:r>
      <w:bookmarkEnd w:id="390"/>
      <w:r>
        <w:fldChar w:fldCharType="begin"/>
      </w:r>
      <w:r>
        <w:instrText xml:space="preserve"> TC "</w:instrText>
      </w:r>
      <w:bookmarkStart w:id="391" w:name="_Toc488910013"/>
      <w:r>
        <w:instrText>ซอฟต์แวร์ Storage Array</w:instrText>
      </w:r>
      <w:bookmarkEnd w:id="391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 xml:space="preserve">Microsoft </w:t>
      </w:r>
      <w:r>
        <w:t>ให้ลูกค้าได้รับสิทธิการใช้งานซึ่งเป็นสิทธิที่ไม่ได้จำกัดแต่เพียงผู้เดียว ไม่สามารถถ่ายโอนได้ และจำกัดเพื่อใช้ซอฟต์แวร์ที่ใช้งานใน Storage Array (“ซอฟต์แวร์ Storage Array”) เฉพาะที่เกี่ยวข้องกับการใช้ Storage Array ของลูกค้าเท่านั้น การใช้ซอฟต์แว</w:t>
      </w:r>
      <w:r>
        <w:t>ร์ Storage Array ของลูกค้าจะอยู่ภายใต้ข้อกำหนดของข้อตกลง Volume License ของลูกค้าซึ่งใช้บังคับกับซอฟต์แวร์ และ Microsoft ขอสงวนสิทธิอื่นๆ ทั้งหมด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ข้อจำกัด</w:t>
      </w:r>
    </w:p>
    <w:p w:rsidR="00E8029B" w:rsidRDefault="00DA7BC9">
      <w:pPr>
        <w:pStyle w:val="ProductList-Body"/>
      </w:pPr>
      <w:r>
        <w:t>ลูกค้าจะไม่สามารถใช้ซอฟต์แวร์ Storage Array เพื่อการเปรียบเทียบหรือ “การทดสอบเกณฑ์เปรียบเทียบสมรรถนะ</w:t>
      </w:r>
      <w:r>
        <w:t xml:space="preserve">” </w:t>
      </w:r>
      <w:r>
        <w:t>ได้ เว้นแต่เพื่อการใช้งานภายในองค์กรของลูกค้า และไม่สามารถเผยแพร่หรือเปิดเผยผลลัพธ์ของการเปรียบเทียบหรือการทดสอบดังกล่าวได้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ซอฟต์แวร์โอเพนซอร์ส (Open Source) บางอย่างของบุคคลภายนอก</w:t>
      </w:r>
    </w:p>
    <w:p w:rsidR="00E8029B" w:rsidRDefault="00DA7BC9">
      <w:pPr>
        <w:pStyle w:val="ProductList-Body"/>
      </w:pPr>
      <w:r>
        <w:t>ซอฟต์แวร์ Storage Array อาจมีการแจกจ่ายพร้อมกับรหัสอิสระบางอย่าง (เช่น เ</w:t>
      </w:r>
      <w:r>
        <w:t>ฟิร์มแวร์) ที่ได้รับสิทธิการใช้งานภายใต้ GNU General Public License (“GPL”), GNU Library/Lesser General Public License (“LGPL”), Apache License Version 2.0 (“Apache License”) และ/หรือสิทธิการใช้งานโอเพนซอร์ส (Open Source) อื่นๆ (“รหัสโอเพนซอร์ส”) รหัสโอเพน</w:t>
      </w:r>
      <w:r>
        <w:t xml:space="preserve">ซอร์สใดๆ ดังกล่าวจะมีการระบุไว้ในการบอกกล่าวซอฟต์แวร์ของบุคคลภายนอกซึ่งมีอยู่ที่ </w:t>
      </w:r>
      <w:hyperlink r:id="rId153">
        <w:r>
          <w:rPr>
            <w:color w:val="00467F"/>
            <w:u w:val="single"/>
          </w:rPr>
          <w:t>http://go.microsoft.com/fwlink/?LinkId=627000</w:t>
        </w:r>
      </w:hyperlink>
      <w:r>
        <w:t xml:space="preserve"> </w:t>
      </w:r>
      <w:r>
        <w:t>และมีการให้สิทธิการใช้งานกับลูกค้าตามสิทธิการใช้งานโอเพนซอร์ส (O</w:t>
      </w:r>
      <w:r>
        <w:t xml:space="preserve">pen Source) </w:t>
      </w:r>
      <w:r>
        <w:t>ที่เกี่ยวข้อง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การเปิดใช้งาน/ความยินยอมสำหรับบริการบนอินเทอร์เน็ต</w:t>
      </w:r>
    </w:p>
    <w:p w:rsidR="00E8029B" w:rsidRDefault="00DA7BC9">
      <w:pPr>
        <w:pStyle w:val="ProductList-Body"/>
      </w:pPr>
      <w:r>
        <w:t>การเปิดใช้งานจะมาพร้อมกับการใช้งานซอฟต์แวร์ Storage Array กับอุปกรณ์นั้นๆ ในระหว่างการเปิดใช้งานและการใช้อุปกรณ์นั้นในภายหลัง ซอฟต์แวร์ Storage Array อาจส่งข้อมูลเกี่ยวกับซอฟต์แว</w:t>
      </w:r>
      <w:r>
        <w:t>ร์ Storage Array และอุปกรณ์ไปยัง Microsoft ข้อมูลนี้จะประกอบด้วยรุ่น ภาษา และหมายเลขผลิตภัณฑ์ของซอฟต์แวร์ Storage Array รวมทั้งที่อยู่อินเทอร์เน็ตโพรโทคอล ระบบปฏิบัติการ เบราว์เซอร์ และชื่อของลูกค้า รุ่นของซอฟต์แวร์ Storage Array ที่ลูกค้ากำลังใช้อยู่ และร</w:t>
      </w:r>
      <w:r>
        <w:t>หัสภาษาของ Storage Array ที่ใช้งานซอฟต์แวร์ Storage Array Microsoft จะใช้ข้อมูลนี้เพื่อการจัดเตรียมบริการต่างๆ บนอินเทอร์เน็ตไว้ให้กับลูกค้า โดยการใช้ Storage Array และซอฟต์แวร์ Storage Array แสดงว่าลูกค้ายินยอมให้ส่งข้อมูลนี้ไปยัง Microsoft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การปรับปรุงซอ</w:t>
      </w:r>
      <w:r>
        <w:t>ฟต์แวร์ Storage Array</w:t>
      </w:r>
    </w:p>
    <w:p w:rsidR="00E8029B" w:rsidRDefault="00DA7BC9">
      <w:pPr>
        <w:pStyle w:val="ProductList-Body"/>
      </w:pPr>
      <w:r>
        <w:t>บริการปรับปรุงสำหรับซอฟต์แวร์ Storage Array จะทำให้ลูกค้าสามารถดาวน์โหลดการปรับปรุงที่มีอยู่ได้ด้วยตนเอง หรือเลือกที่จะรับการปรับปรุงได้โดยอัตโนมัติ การปรับปรุงที่มีอยู่จาก Microsoft จะเป็นการอนุญาตให้ใช้สิทธิโดย Microsoft และการปรับป</w:t>
      </w:r>
      <w:r>
        <w:t>รุงใดๆ ของบุคคลภายนอกก็จะเป็นการอนุญาตให้ใช้สิทธิโดยบุคคลภายนอกที่เกี่ยวข้อง</w:t>
      </w:r>
    </w:p>
    <w:p w:rsidR="00E8029B" w:rsidRDefault="00DA7BC9">
      <w:pPr>
        <w:pStyle w:val="ProductList-Offering1Heading"/>
        <w:outlineLvl w:val="1"/>
      </w:pPr>
      <w:bookmarkStart w:id="392" w:name="_Sec903"/>
      <w:r>
        <w:t>การรับประกันฮาร์ดแวร์อย่างจำกัด</w:t>
      </w:r>
      <w:bookmarkEnd w:id="392"/>
      <w:r>
        <w:fldChar w:fldCharType="begin"/>
      </w:r>
      <w:r>
        <w:instrText xml:space="preserve"> TC "</w:instrText>
      </w:r>
      <w:bookmarkStart w:id="393" w:name="_Toc488910014"/>
      <w:r>
        <w:instrText>การรับประกันฮาร์ดแวร์อย่างจำกัด</w:instrText>
      </w:r>
      <w:bookmarkEnd w:id="393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 xml:space="preserve">Microsoft </w:t>
      </w:r>
      <w:r>
        <w:t>รับประกันว่าฮาร์ดแวร์ Storage Array จะไม่ทำงานผิดปกติเนื่องจากความชำรุดบกพร่องในวัสดุหรือผลงา</w:t>
      </w:r>
      <w:r>
        <w:t xml:space="preserve">นภายใต้การใช้เพื่อการพาณิชย์ตามปกติ ดังที่อธิบายไว้ในเอกสารเกี่ยวกับผลิตภัณฑ์ที่เกี่ยวข้องเป็นระยะเวลาเก้าสิบ (90) วันนับจากวันที่จัดส่งให้กับลูกค้า หากไม่ได้เป็นไปตามที่รับประกันไว้และลูกค้าแจ้งให้ Microsoft ทราบภายในระยะเวลาของการรับประกันแล้ว Microsoft </w:t>
      </w:r>
      <w:r>
        <w:t xml:space="preserve">ก็จะซ่อมแซมหรือเปลี่ยนฮาร์ดแวร์นั้น (ตามที่ Microsoft เลือก) โดยไม่มีค่าใช้จ่าย นี่เป็นการรับประกันเพียงอย่างเดียวที่ Microsoft ให้ไว้สำหรับ Storage Array และลูกค้าสละสิทธิในการเรียกร้องสิทธิจากการละเมิดการรับประกันที่ไม่ได้กระทำในระยะเวลาของการรับประกัน </w:t>
      </w:r>
      <w:r>
        <w:lastRenderedPageBreak/>
        <w:t>ก</w:t>
      </w:r>
      <w:r>
        <w:t>ารรับประกันนี้ไม่ได้ครอบคลุมถึงปัญหาที่เกิดขึ้นจากอุบัติเหตุ การใช้ในทางที่ผิด หรือการใช้ในลักษณะที่ไม่ได้สอดคล้องกับข้อตกลง Volume License ของลูกค้าหรือเอกสารเกี่ยวกับผลิตภัณฑ์ และจะเป็นโมฆะหาก Storage Array ได้ถูกเปิดหรือดัดแปลงแก้ไข ได้รับความเสียหายจาก</w:t>
      </w:r>
      <w:r>
        <w:t xml:space="preserve">การใช้ร่วมกับผลิตภัณฑ์ที่ไม่ใช่ของ Microsoft หรือได้รับความเสียหายจากการบำรุงรักษาหรือการซ่อมแซมซึ่งกระทำโดยบุคคลอื่นใดที่ไม่ใช่ Microsoft หรือผู้จำหน่ายที่ได้รับอนุญาตของ Microsoft </w:t>
      </w:r>
      <w:r>
        <w:rPr>
          <w:b/>
        </w:rPr>
        <w:t xml:space="preserve">Microsoft </w:t>
      </w:r>
      <w:r>
        <w:rPr>
          <w:b/>
        </w:rPr>
        <w:t>ไม่ได้ให้การรับประกันหรือเงื่อนไขอื่นๆ และสละสิทธิ์การรับประกันโ</w:t>
      </w:r>
      <w:r>
        <w:rPr>
          <w:b/>
        </w:rPr>
        <w:t>ดยชัดแจ้ง โดยนัย หรือโดยกฎหมายอื่นใด ซึ่งรวมถึงแต่ไม่จำกัดเพียงการรับประกันถึงคุณภาพ กรรมสิทธิ์ การไม่ละเมิดสิทธิ ความสามารถในเชิงพาณิชย์ และความเหมาะสมต่อวัตถุประสงค์อย่างหนึ่งอย่างใด</w:t>
      </w:r>
    </w:p>
    <w:p w:rsidR="00E8029B" w:rsidRDefault="00DA7BC9">
      <w:pPr>
        <w:pStyle w:val="ProductList-Offering1Heading"/>
        <w:outlineLvl w:val="1"/>
      </w:pPr>
      <w:bookmarkStart w:id="394" w:name="_Sec904"/>
      <w:r>
        <w:t>การชดใช้ค่าเสียหาย ข้อต่อสู้จากการเรียกร้องสิทธิของบุคคลภายนอก</w:t>
      </w:r>
      <w:bookmarkEnd w:id="394"/>
      <w:r>
        <w:fldChar w:fldCharType="begin"/>
      </w:r>
      <w:r>
        <w:instrText xml:space="preserve"> TC "</w:instrText>
      </w:r>
      <w:bookmarkStart w:id="395" w:name="_Toc488910015"/>
      <w:r>
        <w:instrText>การชดใช้ค่าเสียหาย ข้อต่อสู้จากการเรียกร้องสิทธิของบุคคลภายนอก</w:instrText>
      </w:r>
      <w:bookmarkEnd w:id="395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 xml:space="preserve">Microsoft </w:t>
      </w:r>
      <w:r>
        <w:t>จะปกป้องลูกค้าจากการเรียกร้องสิทธิใดๆ ที่บุคคลภายนอกซึ่งไม่ใช่บริษัทในเครือได้ระบุว่า Storage Array ละเมิดสิทธิบัตร ลิขสิทธิ์ หรือเครื่องหมายการค้าของบุคคลนั้น หรือใช้ความลับท</w:t>
      </w:r>
      <w:r>
        <w:t>างการค้าของบุคคลนั้นอย่างผิดกฎหมาย โดยอยู่ภายใต้ข้อกำหนดของข้อตกลง Volume License ของลูกค้าเกี่ยวกับข้อต่อสู้จากการเรียกร้องสิทธิของบุคคลภายนอก</w:t>
      </w:r>
    </w:p>
    <w:p w:rsidR="00E8029B" w:rsidRDefault="00DA7BC9">
      <w:pPr>
        <w:pStyle w:val="ProductList-Offering1Heading"/>
        <w:outlineLvl w:val="1"/>
      </w:pPr>
      <w:bookmarkStart w:id="396" w:name="_Sec905"/>
      <w:r>
        <w:t>ข้อจำกัดการรับผิด</w:t>
      </w:r>
      <w:bookmarkEnd w:id="396"/>
      <w:r>
        <w:fldChar w:fldCharType="begin"/>
      </w:r>
      <w:r>
        <w:instrText xml:space="preserve"> TC "</w:instrText>
      </w:r>
      <w:bookmarkStart w:id="397" w:name="_Toc488910016"/>
      <w:r>
        <w:instrText>ข้อจำกัดการรับผิด</w:instrText>
      </w:r>
      <w:bookmarkEnd w:id="397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สำหรับการเรียกร้องสิทธิใดๆ ที่เกี่ยวข้องกับ Storage Array ความรั</w:t>
      </w:r>
      <w:r>
        <w:t xml:space="preserve">บผิดโดยรวมสูงสุดของคู่สัญญาแต่ละฝ่ายที่มีต่ออีกฝ่ายหนึ่งจะจำกัดอยู่ที่ค่าเสียหายโดยตรงที่เกิดจากการตัดสินชี้ขาดในขั้นสุดท้ายโดยไม่เกินจำนวนที่ลูกค้าต้องชำระสำหรับ Storage Array ที่เกี่ยวข้อง </w:t>
      </w:r>
      <w:r>
        <w:rPr>
          <w:b/>
        </w:rPr>
        <w:t>คู่สัญญาไม่ว่าฝ่ายใดจะไม่ต้องรับผิดในค่าเสียหายโดยอ้อม ค่าเสียหาย</w:t>
      </w:r>
      <w:r>
        <w:rPr>
          <w:b/>
        </w:rPr>
        <w:t>ต่อเนื่อง ค่าเสียหายพิเศษ ค่าเสียหายที่เป็นการลงโทษ หรือค่าเสียหายที่เป็นผลสืบเนื่อง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ไม่ว่าเกิดขึ้นอย่างไรหรืออยู่บนพื้นฐานของทฤษฎีความรับผิดใด ข้อจำกัดหรือข้อยกเว้นใดๆ จะ</w:t>
      </w:r>
      <w:r>
        <w:rPr>
          <w:b/>
        </w:rPr>
        <w:t>ไม่ใช้บังคับกับความรับผิดที่เกิดขึ้นจาก (1) ภาระหน้าที่ในการรักษาความลับของคู่สัญญาฝ่ายใดฝ่ายหนึ่ง (2) ภาระหน้าที่ในการต่อสู้คดีของคู่สัญญาฝ่ายใดฝ่ายหนึ่ง หรือ (3) การที่คู่สัญญาฝ่ายใดฝ่ายหนึ่งละเมิดสิทธิในทรัพย์สินทางปัญญาของคู่สัญญาอีกฝ่าย</w:t>
      </w:r>
    </w:p>
    <w:p w:rsidR="00E8029B" w:rsidRDefault="00DA7BC9">
      <w:pPr>
        <w:pStyle w:val="ProductList-Offering1Heading"/>
        <w:outlineLvl w:val="1"/>
      </w:pPr>
      <w:bookmarkStart w:id="398" w:name="_Sec906"/>
      <w:r>
        <w:t>กฎหมายควบคุมกา</w:t>
      </w:r>
      <w:r>
        <w:t>รส่งออกของสหรัฐอเมริกา</w:t>
      </w:r>
      <w:bookmarkEnd w:id="398"/>
      <w:r>
        <w:fldChar w:fldCharType="begin"/>
      </w:r>
      <w:r>
        <w:instrText xml:space="preserve"> TC "</w:instrText>
      </w:r>
      <w:bookmarkStart w:id="399" w:name="_Toc488910017"/>
      <w:r>
        <w:instrText>กฎหมายควบคุมการส่งออกของสหรัฐอเมริกา</w:instrText>
      </w:r>
      <w:bookmarkEnd w:id="399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 xml:space="preserve">Storage Array </w:t>
      </w:r>
      <w:r>
        <w:t>จะอยู่ภายใต้ข้อกำหนดในข้อตกลง Volume Licensing ของลูกค้าเกี่ยวกับกฎหมายการส่งออกของสหรัฐอเมริกา</w:t>
      </w:r>
    </w:p>
    <w:p w:rsidR="00E8029B" w:rsidRDefault="00DA7BC9">
      <w:pPr>
        <w:pStyle w:val="ProductList-Offering1Heading"/>
        <w:outlineLvl w:val="1"/>
      </w:pPr>
      <w:bookmarkStart w:id="400" w:name="_Sec907"/>
      <w:r>
        <w:t>การเก็บรวบรวมข้อมูลการวินิจฉัย</w:t>
      </w:r>
      <w:bookmarkEnd w:id="400"/>
      <w:r>
        <w:fldChar w:fldCharType="begin"/>
      </w:r>
      <w:r>
        <w:instrText xml:space="preserve"> TC "</w:instrText>
      </w:r>
      <w:bookmarkStart w:id="401" w:name="_Toc488910018"/>
      <w:r>
        <w:instrText>การเก็บรวบรวมข้อมูลการวินิจฉัย</w:instrText>
      </w:r>
      <w:bookmarkEnd w:id="401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 xml:space="preserve">Microsoft </w:t>
      </w:r>
      <w:r>
        <w:t>อาจเก็บรวบรวมข้อมูลเพื่อช่วย Microsoft ในการวินิจฉัยปัญหาที่เกี่ยวข้องกับ Storage Array และหาวิธีการแก้ไขที่เป็นไปได้ หาก Microsoft ได้รับข้อบ่งชี้ถึงปัญหาที่อาจเกิดขึ้น Microsoft ก็อาจเก็บรวบรวมข้อมูลจาก Storage Array ผ่านทาง Azure StorSimple Ma</w:t>
      </w:r>
      <w:r>
        <w:t xml:space="preserve">nagement Service </w:t>
      </w:r>
      <w:r>
        <w:t>ประเภทของข้อมูลที่เก็บรวบรวมอาจรวมถึงแฟ้มที่ช่วยอธิบายหรือระบุปัญหา เช่น บันทึกการดำเนินงาน ประเด็นที่ว่าปัญหาได้เกิดขึ้นในฮาร์ดแวร์หรือซอฟต์แวร์ ประเภทและความรุนแรงของปัญหา และสถานะอุปกรณ์ Microsoft จะไม่เก็บรวบรวมบันทึกของหน่วยความจำ คีย</w:t>
      </w:r>
      <w:r>
        <w:t>์ รหัสผ่าน หรือข้อมูลที่ลูกค้าจัดเก็บไว้บน Storage Array Microsoft จะใช้ข้อมูลเพื่อปรับปรุง Storage Array และบริการที่เกี่ยวข้อง และยังอาจใช้ข้อมูลนี้เพื่อปรับปรุงฮาร์ดแวร์และเฟิร์มแวร์ของบุคคลภายนอกที่รวมเป็นส่วนหนึ่งของ Storage Array เท่าที่ Microsoft ให</w:t>
      </w:r>
      <w:r>
        <w:t>้ข้อมูลที่เฉพาะเจาะจงกับผู้จำหน่ายฮาร์ดแวร์ของตน Microsoft จะให้เฉพาะข้อมูลในรูปแบบข้อมูลที่ไม่เปิดเผยชื่อเท่านั้น เว้นแต่ Microsoft จะได้รับความยินยอมโดยชัดแจ้งจากลูกค้า Microsoft จะให้ข้อมูลนี้เพื่อวัตถุประสงค์ในการแก้ไขปํญหาที่เกี่ยวข้องของฮาร์ดแวร์ที่ร</w:t>
      </w:r>
      <w:r>
        <w:t xml:space="preserve">ะบุไว้ หากต้องการเรียนรู้เพิ่มเติมเกี่ยวกับความเป็นส่วนตัวสำหรับ Storage Array โปรดดูที่ </w:t>
      </w:r>
      <w:hyperlink r:id="rId154">
        <w:r>
          <w:rPr>
            <w:color w:val="00467F"/>
            <w:u w:val="single"/>
          </w:rPr>
          <w:t>https://www.microsoft.com/en-us/privacystatement</w:t>
        </w:r>
      </w:hyperlink>
    </w:p>
    <w:p w:rsidR="00E8029B" w:rsidRDefault="00DA7BC9">
      <w:pPr>
        <w:pStyle w:val="ProductList-Offering1Heading"/>
        <w:outlineLvl w:val="1"/>
      </w:pPr>
      <w:bookmarkStart w:id="402" w:name="_Sec908"/>
      <w:r>
        <w:t>การใช้งานของรัฐบาล</w:t>
      </w:r>
      <w:bookmarkEnd w:id="402"/>
      <w:r>
        <w:fldChar w:fldCharType="begin"/>
      </w:r>
      <w:r>
        <w:instrText xml:space="preserve"> TC "</w:instrText>
      </w:r>
      <w:bookmarkStart w:id="403" w:name="_Toc488910019"/>
      <w:r>
        <w:instrText>การใช้งานของรัฐบาล</w:instrText>
      </w:r>
      <w:bookmarkEnd w:id="403"/>
      <w:r>
        <w:instrText>" \l 2</w:instrText>
      </w:r>
      <w:r>
        <w:fldChar w:fldCharType="end"/>
      </w:r>
    </w:p>
    <w:p w:rsidR="00E8029B" w:rsidRDefault="00DA7BC9">
      <w:pPr>
        <w:pStyle w:val="ProductList-Body"/>
      </w:pPr>
      <w:r>
        <w:t>ลูกค้าเข้าใจว่าเพื่อแลกเปลี่ยนกับการซื้อข้อเสนอที่ผูกพันไว้แล้วด้านการเงินของ StorSimple ตั้งแต่หนึ่งข้อเสนอขึ้นไป Microsoft จะจัดหา Storage Array และ StorSimple Support ให้กับลูกค้าโดยไม่มีการเรียกเก็บค่าใช้จ่ายเพิ่มเติม Microsoft ขอสละการมีสิทธิใดๆ และทั</w:t>
      </w:r>
      <w:r>
        <w:t>้งหมดในการได้รับการชดเชยจากลูกค้าสำหรับ Storage Array หรือ StorSimple Standard Support ดังกล่าว Microsoft ตั้งใจไว้ว่าการจัดหา Storage Array และ StorSimple Standard Support ให้กับลูกค้าโดยไม่มีค่าใช้จ่ายจะต้องเป็นไปตามนโยบายของขวัญ หลักจริยธรรม และกฎหมายแล</w:t>
      </w:r>
      <w:r>
        <w:t>ะระเบียบข้อบังคับอื่นๆ ที่เกี่ยวข้องกับสินค้าและบริการที่ให้โดยไม่คิดเงินทุกประการ Microsoft ตั้งใจไว้ว่าการจัดหา Storage Array และ StorSimple Standard Support จะมีขึ้นเพื่อผลประโยชน์และการใช้งานของลูกค้าแต่เพียงอย่างเดียว และไม่ใช่เพื่อการใช้งานหรือผลประโ</w:t>
      </w:r>
      <w:r>
        <w:t>ยชน์ส่วนบุคคลของพนักงานของรัฐแต่ละคน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SectionHeading"/>
        <w:pageBreakBefore/>
        <w:outlineLvl w:val="0"/>
      </w:pPr>
      <w:bookmarkStart w:id="404" w:name="_Sec1205"/>
      <w:bookmarkEnd w:id="384"/>
      <w:r>
        <w:lastRenderedPageBreak/>
        <w:t>ภาคผนวก G - Premium Assurance</w:t>
      </w:r>
      <w:r>
        <w:fldChar w:fldCharType="begin"/>
      </w:r>
      <w:r>
        <w:instrText xml:space="preserve"> TC "</w:instrText>
      </w:r>
      <w:bookmarkStart w:id="405" w:name="_Toc488910020"/>
      <w:r>
        <w:instrText>ภาคผนวก G - Premium Assurance</w:instrText>
      </w:r>
      <w:bookmarkEnd w:id="405"/>
      <w:r>
        <w:instrText>" \l 1</w:instrText>
      </w:r>
      <w:r>
        <w:fldChar w:fldCharType="end"/>
      </w:r>
    </w:p>
    <w:p w:rsidR="00E8029B" w:rsidRDefault="00DA7BC9">
      <w:pPr>
        <w:pStyle w:val="ProductList-Body"/>
      </w:pPr>
      <w:r>
        <w:t>ลูกค้าสามารถได้รับสิทธิกา</w:t>
      </w:r>
      <w:r>
        <w:t>รใช้งาน Add-On ของ Premium Assurance ได้โดยอยู่ภายใต้ข้อกำหนดและเงื่อนไขเหล่านี้</w:t>
      </w:r>
    </w:p>
    <w:p w:rsidR="00E8029B" w:rsidRDefault="00DA7BC9" w:rsidP="00671FE6">
      <w:pPr>
        <w:pStyle w:val="ProductList-Bullet"/>
        <w:numPr>
          <w:ilvl w:val="0"/>
          <w:numId w:val="57"/>
        </w:numPr>
      </w:pPr>
      <w:r>
        <w:t>สิทธิการใช้งาน Add-On ของ Premium Assurance จะสามารถได้รับมาเฉพาะสำหรับสิทธิการใช้งานผลิตภัณฑ์ซึ่งมี SA ที่ใช้ได้ภายใต้การลงทะเบียนเดียวกันเท่านั้น (“สิทธิการใช้งานที่มีคุณสมบ</w:t>
      </w:r>
      <w:r>
        <w:t>ัติตามที่กำหนด”)</w:t>
      </w:r>
    </w:p>
    <w:p w:rsidR="00E8029B" w:rsidRDefault="00DA7BC9" w:rsidP="00671FE6">
      <w:pPr>
        <w:pStyle w:val="ProductList-Bullet"/>
        <w:numPr>
          <w:ilvl w:val="0"/>
          <w:numId w:val="57"/>
        </w:numPr>
      </w:pPr>
      <w:r>
        <w:t>ลูกค้าจะต้องได้รับสิทธิการใช้งาน Add-On ของ Premium Assurance สำหรับสิทธิการใช้งานที่มีคุณสมบัติตามที่กำหนดทั้งหมดในผลิตภัณฑ์ทุกรุ่นที่อยู่ในกลุ่มผลิตภัณฑ์</w:t>
      </w:r>
    </w:p>
    <w:p w:rsidR="00E8029B" w:rsidRDefault="00DA7BC9" w:rsidP="00671FE6">
      <w:pPr>
        <w:pStyle w:val="ProductList-Bullet"/>
        <w:numPr>
          <w:ilvl w:val="0"/>
          <w:numId w:val="57"/>
        </w:numPr>
      </w:pPr>
      <w:r>
        <w:t>ลูกค้าจะต้องได้รับสิทธิการใช้งาน Add-On ของ Premium Assurance สำหรับสิทธิการใช้งานท</w:t>
      </w:r>
      <w:r>
        <w:t>ี่มีคุณสมบัติตามที่กำหนดซึ่งลูกค้าได้รับมาภายหลังในระหว่าง enrollment term ของตน</w:t>
      </w:r>
    </w:p>
    <w:p w:rsidR="00E8029B" w:rsidRDefault="00DA7BC9" w:rsidP="00671FE6">
      <w:pPr>
        <w:pStyle w:val="ProductList-Bullet"/>
        <w:numPr>
          <w:ilvl w:val="0"/>
          <w:numId w:val="57"/>
        </w:numPr>
      </w:pPr>
      <w:r>
        <w:t>ลูกค้าไม่จำเป็นต้องได้รับ Premium Assurance สำหรับ CAL หรือ External Connector License อย่างไรก็ตาม ลูกค้าจะต้องมีความคุ้มครองของ SA ใน CAL หรือ External Connector License ซึ่</w:t>
      </w:r>
      <w:r>
        <w:t>งอนุญาตให้ผู้ใช้และอุปกรณ์เข้าถึงเซิร์ฟเวอร์ที่ได้รับสิทธิการใช้งานซึ่งมี Premium Assurance coverage ที่ใช้ได้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สิทธิการใช้งาน Add-On ของ Premium Assurance จะสิ้นอายุลงเมื่อสิ้นสุด enrollment term ซึ่งได้รับสิทธิการใช้งานเหล่านี้มา เมื่อมีการต่ออายุ ลูกค้าจะต้องได้รับสิทธิการใช้งาน Add-On ใหม่อีกครั้งเพื่อให้ Premium Assurance coverage ยังคงมีผลต่อไป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>สำหรับลูกค้าขอ</w:t>
      </w:r>
      <w:r>
        <w:t>ง Server and Cloud Enrollment “กลุ่มผลิตภัณฑ์” จะมีความหมายตามที่กำหนดไว้ในการลงทะเบียนของกลุ่มผลิตภัณฑ์นั้น สำหรับลูกค้าของการลงทะเบียนแบบองค์กรและ Enterprise Subscription Enrollment และลูกค้าของ Enrollment for Education Solutions (“EES”) กลุ่มผลิตภัณฑ์จะ</w:t>
      </w:r>
      <w:r>
        <w:t>ประกอบไปด้วยกลุ่มของผลิตภัณฑ์ที่มีการกำหนดให้เป็นกลุ่มผลิตภัณฑ์ในตารางด้านล่าง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04"/>
        <w:gridCol w:w="5386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E8029B" w:rsidRDefault="00DA7BC9">
            <w:pPr>
              <w:pStyle w:val="ProductList-TableBody"/>
            </w:pPr>
            <w:r>
              <w:rPr>
                <w:color w:val="FFFFFF"/>
              </w:rPr>
              <w:t>กลุ่มผลิตภัณฑ์ของการลงทะเบียนแบบองค์กรและ Enterprise Subscription Enrollment และ EES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กลุ่มผลิตภัณฑ์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ผลิตภัณฑ์ Server and Tools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SQL Server Enterprise Per Core</w:t>
            </w:r>
          </w:p>
        </w:tc>
      </w:tr>
      <w:tr w:rsidR="00E8029B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SQL Server Standard Per Core</w:t>
            </w:r>
          </w:p>
        </w:tc>
      </w:tr>
      <w:tr w:rsidR="00E8029B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SQL Server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SQL Server Enterprise (</w:t>
            </w:r>
            <w:r>
              <w:t>เซิร์ฟเวอร์/CAL)</w:t>
            </w:r>
          </w:p>
        </w:tc>
      </w:tr>
      <w:tr w:rsidR="00E8029B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 xml:space="preserve">SQL Server Standard </w:t>
            </w:r>
          </w:p>
        </w:tc>
      </w:tr>
      <w:tr w:rsidR="00E8029B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000000"/>
              <w:right w:val="single" w:sz="4" w:space="0" w:color="6E6E6E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SQL Server CAL</w:t>
            </w:r>
          </w:p>
        </w:tc>
      </w:tr>
      <w:tr w:rsidR="00E8029B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6E6E6E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CIS Datacenter</w:t>
            </w:r>
          </w:p>
        </w:tc>
      </w:tr>
      <w:tr w:rsidR="00E8029B">
        <w:tc>
          <w:tcPr>
            <w:tcW w:w="6120" w:type="dxa"/>
            <w:vMerge w:val="restart"/>
            <w:tcBorders>
              <w:top w:val="none" w:sz="4" w:space="0" w:color="6E6E6E"/>
              <w:left w:val="single" w:sz="4" w:space="0" w:color="000000"/>
              <w:bottom w:val="none" w:sz="4" w:space="0" w:color="6E6E6E"/>
              <w:right w:val="single" w:sz="4" w:space="0" w:color="000000"/>
            </w:tcBorders>
          </w:tcPr>
          <w:p w:rsidR="00E8029B" w:rsidRDefault="00DA7BC9">
            <w:pPr>
              <w:pStyle w:val="ProductList-TableBody"/>
            </w:pPr>
            <w:r>
              <w:t>Core Infrastructure Suite (“CIS”)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CIS Standard</w:t>
            </w:r>
          </w:p>
        </w:tc>
      </w:tr>
      <w:tr w:rsidR="00E8029B">
        <w:tc>
          <w:tcPr>
            <w:tcW w:w="0" w:type="auto"/>
            <w:vMerge/>
          </w:tcPr>
          <w:p w:rsidR="00E8029B" w:rsidRDefault="00E8029B"/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Windows Server Datacenter</w:t>
            </w:r>
          </w:p>
        </w:tc>
      </w:tr>
      <w:tr w:rsidR="00E8029B">
        <w:tc>
          <w:tcPr>
            <w:tcW w:w="6120" w:type="dxa"/>
            <w:tcBorders>
              <w:top w:val="none" w:sz="4" w:space="0" w:color="6E6E6E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29B" w:rsidRDefault="00E8029B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E8029B" w:rsidRDefault="00DA7BC9">
            <w:pPr>
              <w:pStyle w:val="ProductList-TableBody"/>
            </w:pPr>
            <w:r>
              <w:t>Windows Server Standard</w:t>
            </w:r>
          </w:p>
        </w:tc>
      </w:tr>
    </w:tbl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การกำหนดราคาของ Premium Assurance</w:t>
      </w:r>
    </w:p>
    <w:p w:rsidR="00E8029B" w:rsidRDefault="00DA7BC9">
      <w:pPr>
        <w:pStyle w:val="ProductList-Body"/>
      </w:pPr>
      <w:r>
        <w:t xml:space="preserve">Microsoft </w:t>
      </w:r>
      <w:r>
        <w:t>จะเสนอสิทธิการใช้งาน Add-On ของ Premium Assurance สี่ชุด ลูกค้าจะมีสิทธิได้รับสิทธิการใช้งาน Add-On ในชุดล่าสุดที่มีผลใช้บังคับในขณะที่ลูกค้าได้รับสิทธิการใช้งาน Add-On เป็นครั้งแรกสำหรับกลุ่มผลิตภัณฑ์นั้นๆ ลูกค้</w:t>
      </w:r>
      <w:r>
        <w:t>าจะมีสิทธิได้รับสิทธิการใช้งาน Add-on เพิ่มเติมในชุดเดียวกันสำหรับกลุ่มผลิตภัณฑ์ดังกล่าวในระหว่าง enrollment term ปัจจุบัน โดยที่ต้องไม่มีการขาดอายุในช่วงเวลานั้นสำหรับ Premium Assurance coverage ในสิทธิการใช้งานที่มีคุณสมบัติตามที่กำหนดในระหว่าง Renewal T</w:t>
      </w:r>
      <w:r>
        <w:t xml:space="preserve">erm </w:t>
      </w:r>
      <w:r>
        <w:t xml:space="preserve">ใดๆ ราคาในแต่ละชุดจะกำหนดไว้อย่างแน่นอนตามโปรแกรมและระดับราคา และจะไม่มีการเปลี่ยนแปลงในระหว่าง Renewal Term ต่างๆ นอกเหนือไปจากที่จำเป็นเพื่อหักล้างกับการผันผวนของอัตราแลกเปลี่ยนสำหรับราคาอื่นๆ ที่ไม่ใช่สกุลเงินดอลลาร์สหรัฐ  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การมีสิทธิสำหรับ Premium</w:t>
      </w:r>
      <w:r>
        <w:t xml:space="preserve"> Assurance Benefit</w:t>
      </w:r>
    </w:p>
    <w:p w:rsidR="00E8029B" w:rsidRDefault="00DA7BC9">
      <w:pPr>
        <w:pStyle w:val="ProductList-Body"/>
      </w:pPr>
      <w:r>
        <w:t xml:space="preserve">Premium Assurance benefit </w:t>
      </w:r>
      <w:r>
        <w:t>จะจัดไว้ให้สำหรับรุ่นผลิตภัณฑ์ที่ไม่ได้ครอบคลุมอยู่ภายใต้การสนับสนุนเพิ่มเติมอีกต่อไป ซึ่งเริ่มต้นด้วย Windows Server 2008 และ SQL Server 2008 และ Premium Assurance benefit จะจัดไว้ให้ในระหว่างระยะเวลาหกปีหลังจา</w:t>
      </w:r>
      <w:r>
        <w:t>กสิ้นสุดการสนับสนุนเพิ่มเติม ลูกค้าจะมีสิทธิได้รับ Premium Assurance benefit สำหรับรุ่นผลิตภัณฑ์นั้นๆ และรุ่นที่อยู่ภายใต้สิทธิการใช้งาน Add-On ของ Premium Assurance ที่ลูกค้าได้รับเป็นครั้งแรกก่อนที่จะสิ้นสุดการสนับสนุนเพิ่มเติมของผลิตภัณฑ์ดังกล่าว ลูกค้า</w:t>
      </w:r>
      <w:r>
        <w:t>จะยังมีสิทธิได้รับ Premium Assurance benefit สำหรับรุ่นผลิตภัณฑ์เดียวกันและรุ่นที่อยู่ภายใต้สิทธิการใช้งาน Add-On ที่ลูกค้าได้รับ</w:t>
      </w:r>
    </w:p>
    <w:p w:rsidR="00E8029B" w:rsidRDefault="00DA7BC9" w:rsidP="00671FE6">
      <w:pPr>
        <w:pStyle w:val="ProductList-Bullet"/>
        <w:numPr>
          <w:ilvl w:val="0"/>
          <w:numId w:val="58"/>
        </w:numPr>
      </w:pPr>
      <w:r>
        <w:t>ในภายหลังภายใต้ enrollment เดียวกัน และ</w:t>
      </w:r>
    </w:p>
    <w:p w:rsidR="00E8029B" w:rsidRDefault="00DA7BC9" w:rsidP="00671FE6">
      <w:pPr>
        <w:pStyle w:val="ProductList-Bullet"/>
        <w:numPr>
          <w:ilvl w:val="0"/>
          <w:numId w:val="58"/>
        </w:numPr>
      </w:pPr>
      <w:r>
        <w:t xml:space="preserve">ในระหว่าง renewal term ใดๆ (โดยที่ต้องไม่มีการขาดอายุในช่วงเวลานั้นสำหรับการคุ้มครอง) </w:t>
      </w:r>
      <w:r>
        <w:t xml:space="preserve"> </w:t>
      </w:r>
    </w:p>
    <w:p w:rsidR="00E8029B" w:rsidRDefault="00E8029B">
      <w:pPr>
        <w:pStyle w:val="ProductList-Body"/>
      </w:pPr>
    </w:p>
    <w:p w:rsidR="00E8029B" w:rsidRDefault="00DA7BC9">
      <w:pPr>
        <w:pStyle w:val="ProductList-Body"/>
      </w:pPr>
      <w:r>
        <w:t xml:space="preserve">Microsoft </w:t>
      </w:r>
      <w:r>
        <w:t>ขอสงวนสิทธิที่จะยกเลิกการจัดให้มี Premium Assurance benefit ในอนาคต แต่เฉพาะสำหรับรุ่นผลิตภัณฑ์ที่ยังคงอยู่ในการสนับสนุนหลักเท่านั้น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การปรับใช้และการใช้</w:t>
      </w:r>
    </w:p>
    <w:p w:rsidR="00E8029B" w:rsidRDefault="00DA7BC9">
      <w:pPr>
        <w:pStyle w:val="ProductList-Body"/>
      </w:pPr>
      <w:r>
        <w:t>ลูกค้าจะสามารถติดตั้งการปรับปรุงด้านความปลอดภัยที่ให้ไว้ในลักษณะ Premium Assurance benefi</w:t>
      </w:r>
      <w:r>
        <w:t xml:space="preserve">t </w:t>
      </w:r>
      <w:r>
        <w:t>เฉพาะบนเซิร์ฟเวอร์ที่ได้รับสิทธิการใช้งานซึ่งมี Premium Assurance coverage เท่านั้น ลูกค้าไม่จำเป็นต้องลบการปรับปรุงหากการคุ้มครองขาดอายุ</w:t>
      </w:r>
    </w:p>
    <w:p w:rsidR="00E8029B" w:rsidRDefault="00E8029B">
      <w:pPr>
        <w:pStyle w:val="ProductList-Body"/>
      </w:pPr>
    </w:p>
    <w:p w:rsidR="00E8029B" w:rsidRDefault="00DA7BC9">
      <w:pPr>
        <w:pStyle w:val="ProductList-ClauseHeading"/>
        <w:outlineLvl w:val="2"/>
      </w:pPr>
      <w:r>
        <w:t>การสนับสนุนการแก้ไขปัญหาทุกวันตลอด 24 ชั่วโมง</w:t>
      </w:r>
    </w:p>
    <w:p w:rsidR="00E8029B" w:rsidRDefault="00DA7BC9">
      <w:pPr>
        <w:pStyle w:val="ProductList-Body"/>
      </w:pPr>
      <w:r>
        <w:t>หากลูกค้ามีคุณสมบัติตามข้อกำหนดต่อไปนี้ ลูกค้าก็จะมีสิทธิในการใช้เหตุการณ์การสนับสนุนการแก้ไขปัญหาทุกวันตลอด 24 ชั่วโมงเพื่อใช้รุ่นที่เก่ากว่าของซอฟต์แวร์ที่เริ่มต้นด้วย 2008 กล่าวคือ</w:t>
      </w:r>
    </w:p>
    <w:p w:rsidR="00E8029B" w:rsidRDefault="00DA7BC9" w:rsidP="00671FE6">
      <w:pPr>
        <w:pStyle w:val="ProductList-Bullet"/>
        <w:numPr>
          <w:ilvl w:val="0"/>
          <w:numId w:val="59"/>
        </w:numPr>
      </w:pPr>
      <w:r>
        <w:t>ลูกค้าจะมีสิทธิสำหรับการสนับสนุนการแก้ไขปัญหาทุกวันตลอด 24 ชั่วโมงตามที่</w:t>
      </w:r>
      <w:r>
        <w:t>อธิบายไว้ในหัวข้อการแก้ไขปัญหาทุกวันตลอด 24 ชั่วโมงของภาคผนวก B – Software Assurance</w:t>
      </w:r>
    </w:p>
    <w:p w:rsidR="00E8029B" w:rsidRDefault="00DA7BC9" w:rsidP="00671FE6">
      <w:pPr>
        <w:pStyle w:val="ProductList-Bullet"/>
        <w:numPr>
          <w:ilvl w:val="0"/>
          <w:numId w:val="59"/>
        </w:numPr>
      </w:pPr>
      <w:r>
        <w:t xml:space="preserve">รุ่นผลิตภัณฑ์ที่ลูกค้ากำลังใช้ก็คือการสนับสนุนเพิ่มเติมในอดีต แต่จะไม่มีระยะเวลาเกินกว่าหกปี </w:t>
      </w:r>
    </w:p>
    <w:p w:rsidR="00E8029B" w:rsidRDefault="00DA7BC9" w:rsidP="00671FE6">
      <w:pPr>
        <w:pStyle w:val="ProductList-Bullet"/>
        <w:numPr>
          <w:ilvl w:val="0"/>
          <w:numId w:val="59"/>
        </w:numPr>
      </w:pPr>
      <w:r>
        <w:t>ลูกค้ากำลังใช้ซอฟต์แวร์บนเซิร์ฟเวอร์ที่ได้รับสิทธิการใช้งานซึ่งมีสิทธิการใช้ง</w:t>
      </w:r>
      <w:r>
        <w:t>าน Add-On ของ Premium Assurance ที่ใช้ได้</w:t>
      </w:r>
    </w:p>
    <w:p w:rsidR="00E8029B" w:rsidRDefault="00DA7BC9" w:rsidP="00671FE6">
      <w:pPr>
        <w:pStyle w:val="ProductList-Bullet"/>
        <w:numPr>
          <w:ilvl w:val="0"/>
          <w:numId w:val="59"/>
        </w:numPr>
      </w:pPr>
      <w:r>
        <w:lastRenderedPageBreak/>
        <w:t>ลูกค้าได้รับ Premium Assurance coverage ดังกล่าวเป็นครั้งแรกก่อนที่จะสิ้นสุดการสนับสนุนเพิ่มเติมสำหรับรุ่นที่ใช้งานอยู่และได้คงรักษาไว้อย่างต่อเนื่อง</w:t>
      </w:r>
    </w:p>
    <w:p w:rsidR="00E8029B" w:rsidRDefault="00E8029B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802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E8029B" w:rsidRDefault="00DA7BC9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E8029B" w:rsidRDefault="00E8029B">
      <w:pPr>
        <w:pStyle w:val="ProductList-Body"/>
      </w:pPr>
    </w:p>
    <w:p w:rsidR="00E8029B" w:rsidRDefault="00E8029B">
      <w:pPr>
        <w:sectPr w:rsidR="00E8029B">
          <w:headerReference w:type="default" r:id="rId155"/>
          <w:footerReference w:type="default" r:id="rId15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04"/>
    <w:p w:rsidR="00E8029B" w:rsidRDefault="00DA7BC9">
      <w:pPr>
        <w:pStyle w:val="ProductList-SectionHeading"/>
        <w:pageBreakBefore/>
        <w:outlineLvl w:val="0"/>
      </w:pPr>
      <w:r>
        <w:lastRenderedPageBreak/>
        <w:t>ดัชนี</w:t>
      </w:r>
      <w:r>
        <w:fldChar w:fldCharType="begin"/>
      </w:r>
      <w:r>
        <w:instrText xml:space="preserve"> TC "</w:instrText>
      </w:r>
      <w:bookmarkStart w:id="406" w:name="_Toc488910021"/>
      <w:r>
        <w:instrText>ดัชนี</w:instrText>
      </w:r>
      <w:bookmarkEnd w:id="406"/>
      <w:r>
        <w:instrText>" \l 1</w:instrText>
      </w:r>
      <w:r>
        <w:fldChar w:fldCharType="end"/>
      </w:r>
    </w:p>
    <w:p w:rsidR="00E8029B" w:rsidRDefault="00E8029B">
      <w:pPr>
        <w:pStyle w:val="ProductList-Body"/>
      </w:pPr>
    </w:p>
    <w:p w:rsidR="00E8029B" w:rsidRDefault="00E8029B">
      <w:pPr>
        <w:sectPr w:rsidR="00E8029B">
          <w:headerReference w:type="default" r:id="rId157"/>
          <w:footerReference w:type="default" r:id="rId15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949BB" w:rsidRDefault="00DA7BC9">
      <w:pPr>
        <w:pStyle w:val="ProductList-Body"/>
        <w:rPr>
          <w:noProof/>
        </w:rPr>
        <w:sectPr w:rsidR="008949BB" w:rsidSect="008949BB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Add-on </w:t>
      </w:r>
      <w:r>
        <w:rPr>
          <w:rFonts w:hint="cs"/>
          <w:noProof/>
        </w:rPr>
        <w:t>ของ</w:t>
      </w:r>
      <w:r>
        <w:rPr>
          <w:noProof/>
        </w:rPr>
        <w:t xml:space="preserve"> Windows 10 Education E5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Professional Direct Support, 58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Standard Support, 58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Add-on, 67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Add-on,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 Add-on,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 (</w:t>
      </w:r>
      <w:r>
        <w:rPr>
          <w:rFonts w:hint="cs"/>
          <w:noProof/>
        </w:rPr>
        <w:t>ไปยังไซต์ที่ลูกค้าเป็นเจ้าของ</w:t>
      </w:r>
      <w:r>
        <w:rPr>
          <w:noProof/>
        </w:rPr>
        <w:t>), 56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Enterprise Fee Monthly Subscription,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100K Transactions Monthly Subscription,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500K (</w:t>
      </w:r>
      <w:r>
        <w:rPr>
          <w:rFonts w:hint="cs"/>
          <w:noProof/>
        </w:rPr>
        <w:t>และสูงกว่า</w:t>
      </w:r>
      <w:r>
        <w:rPr>
          <w:noProof/>
        </w:rPr>
        <w:t>) Transactions Monthly Subscription,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5K User Monthly Subscription,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Per User Monthly Subscription,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500 User Monthly Subscription,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5K User Monthly Subscription,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100K Transaction Monthly Subscription,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500K (</w:t>
      </w:r>
      <w:r>
        <w:rPr>
          <w:rFonts w:hint="cs"/>
          <w:noProof/>
        </w:rPr>
        <w:t>และสูงกว่า</w:t>
      </w:r>
      <w:r>
        <w:rPr>
          <w:noProof/>
        </w:rPr>
        <w:t>) Transactions Monthly Subscription,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90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R2, 14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Edition, 14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IDC, 14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Enterprise Edition, 14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Edition, 14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 IDC, 14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Business Productivity Online Deskless Suite, 68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91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91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34, 60, 67, 86,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Bridge </w:t>
      </w:r>
      <w:r>
        <w:rPr>
          <w:rFonts w:hint="cs"/>
          <w:noProof/>
        </w:rPr>
        <w:t>สำหรับ</w:t>
      </w:r>
      <w:r>
        <w:rPr>
          <w:noProof/>
        </w:rPr>
        <w:t xml:space="preserve"> Office 365, 68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15, 61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15, 61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 (16-packs of Core Licenses), 17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 (2-packs of Core Licenses), 17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 (16-packs of Core Licenses), 17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 (2-packs of Core Licenses), 17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Dynamics 365 for Operations Server,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34, 60, 67, 70, 86,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Bridge </w:t>
      </w:r>
      <w:r>
        <w:rPr>
          <w:rFonts w:hint="cs"/>
          <w:noProof/>
        </w:rPr>
        <w:t>สำหรับ</w:t>
      </w:r>
      <w:r>
        <w:rPr>
          <w:noProof/>
        </w:rPr>
        <w:t xml:space="preserve"> Office 365, 68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15, 61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15, 61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60, 68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16, 60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Add-on, 60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60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Add-on, 60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From SA, 60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15,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1, 26,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 Add-on, 67,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1A for Alumni,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2, 26,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15,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19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Forefront Identity Manager 2010 R2 - Windows Live Edition, 18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Import Service for Office 365,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Predictive Maintenance Plan 1, 56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Predictive Maintenance Plan 2, 56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1, 56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2, 56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Kaizala,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29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29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24, 72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29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29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 Add-on,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E3 From SA,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 Add-on,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365 E5 From SA,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93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Services, 56,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Stack Plan, 56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</w:t>
      </w:r>
      <w:r>
        <w:rPr>
          <w:rFonts w:hint="cs"/>
          <w:noProof/>
        </w:rPr>
        <w:t>ที่มีอุปกรณ์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อุปกรณ์</w:t>
      </w:r>
      <w:r>
        <w:rPr>
          <w:noProof/>
        </w:rPr>
        <w:t xml:space="preserve"> 8100), 56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</w:t>
      </w:r>
      <w:r>
        <w:rPr>
          <w:rFonts w:hint="cs"/>
          <w:noProof/>
        </w:rPr>
        <w:t>ที่มีอุปกรณ์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อุปกรณ์</w:t>
      </w:r>
      <w:r>
        <w:rPr>
          <w:noProof/>
        </w:rPr>
        <w:t xml:space="preserve"> 8600), 56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Security, 75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 K, 75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Customer Engagement Plan, Enterprise edition (User SL), 61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Customer Engagement Plan, Enterprise edition Add-on, 61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Customer Engagement Plan, Enterprise edition From SA, 61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Enhanced Support, 63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Database Storage,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Non-Production Instance,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Portal,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Portal Page Views,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Production Instance,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Social Posts,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CAL,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64,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20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edition, 21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 (Device SL),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 (User SL),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- Resource Scheduling Optimization,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(Device SL),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(User SL),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Activity CAL,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Activity On-premises CAL, 20,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Activity, Enterprise edition, 21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CAL,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Device On-premises CAL, 20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Device, Enterprise edition, 21,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Device, Enterprise edition Add-on (Device SL),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Device, Enterprise edition From SA (Device SL),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On-premises CAL, 20,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 Server, 20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Additional Database Storage,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Additional File Storage,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1</w:t>
      </w:r>
    </w:p>
    <w:p w:rsidR="008949BB" w:rsidRDefault="008949BB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Developer &amp; Test Instance,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2</w:t>
      </w:r>
    </w:p>
    <w:p w:rsidR="008949BB" w:rsidRDefault="008949BB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การทดสอบเพื่อการรับผลิตภัณฑ์รุ่น</w:t>
      </w:r>
      <w:r>
        <w:rPr>
          <w:noProof/>
        </w:rPr>
        <w:t xml:space="preserve"> Standard,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3</w:t>
      </w:r>
    </w:p>
    <w:p w:rsidR="008949BB" w:rsidRDefault="008949BB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การทดสอบเพื่อการรับผลิตภัณฑ์รุ่น</w:t>
      </w:r>
      <w:r>
        <w:rPr>
          <w:noProof/>
        </w:rPr>
        <w:t xml:space="preserve"> Premier, 63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4</w:t>
      </w:r>
    </w:p>
    <w:p w:rsidR="008949BB" w:rsidRDefault="008949BB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การทดสอบประสิทธิภาพของผลิตภัณฑ์รุ่น</w:t>
      </w:r>
      <w:r>
        <w:rPr>
          <w:noProof/>
        </w:rPr>
        <w:t xml:space="preserve"> Standard, 63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5</w:t>
      </w:r>
    </w:p>
    <w:p w:rsidR="008949BB" w:rsidRDefault="008949BB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การทดสอบประสิทธิภาพของผลิตภัณฑ์รุ่น</w:t>
      </w:r>
      <w:r>
        <w:rPr>
          <w:noProof/>
        </w:rPr>
        <w:t xml:space="preserve"> Premier, 63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 (User SL),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Retail, Enterprise edition,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Retail, Enterprise edition Add-on,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Retail, Enterprise edition From SA,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CAL,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On-premises CAL, 20, 64,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21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Dynamics 365 for Sales, Enterprise edition (User SL),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Talent, Enterprise edition,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Talent, Enterprise edition Add-on,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Talent, Enterprise edition From-SA,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 On-premises CAL, 20,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edition, 21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(User SL),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Add-on (User SL),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 (User SL),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Plan, Enterprise edition (User SL), 61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Plan, Enterprise edition Add-on (User SL), 61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Plan, Enterprise edition From SA (User SL), 61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Pro Direct Support, 63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Unified Operations Plan, Enterprise edition,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Unified Operations Plan, Enterprise edition Add-on,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Unified Operations Plan, Enterprise edition From SA, 62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R3, 20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63,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63,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63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63,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2016, 20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64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16, 34, 75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75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for EDU, 75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for EDU Add-on, 75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User SL Add-on Extra Storage 1 GB, 75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Imagine Academy, 76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76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76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MOS/MCE Certification 125 Exam Site License, 76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MOS/MTA/MCE Certification 500 Exam Site License, 76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MTA/MCA Certification 125 Exam Site License, 76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MultiFactor Authentication,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MyAnalytics,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27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PowerApps Plan 1,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PowerApps Plan 2,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Relationship Sales, 63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1,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2,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2 Add-on,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Storage Add-on (500GB),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Translator API, 56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8949BB" w:rsidRDefault="008949BB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Education Edition, 76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Mobile Asset Management Per Asset Monthly Subscriptions,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Mobile Asset Management Platform Monthly Subscription, 73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Platforms, 39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Compliance,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 (</w:t>
      </w:r>
      <w:r>
        <w:rPr>
          <w:rFonts w:hint="cs"/>
          <w:noProof/>
        </w:rPr>
        <w:t>ผู้ใช้</w:t>
      </w:r>
      <w:r>
        <w:rPr>
          <w:noProof/>
        </w:rPr>
        <w:t xml:space="preserve"> SL), 68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64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16,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E3 Add-on,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16,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without ProPlus Add-on,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Add-on,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without ProPlus Add-on,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(User SL),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Add-on,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F1, 66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71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66, 68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67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64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64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Office 365 Threat Intelligence, 69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85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65, 68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 2013,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65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85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65, 66, 67, 68, 85,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65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23, 39, 67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66, 85,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1, 70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2, 70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</w:t>
      </w:r>
    </w:p>
    <w:p w:rsidR="008949BB" w:rsidRDefault="008949BB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การวางระบบอัตโนมัติและการควบคุม</w:t>
      </w:r>
      <w:r>
        <w:rPr>
          <w:noProof/>
        </w:rPr>
        <w:t>, 57</w:t>
      </w:r>
    </w:p>
    <w:p w:rsidR="008949BB" w:rsidRDefault="008949BB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การสำรองข้อมูลและการกู้คืนจากความเสียหาย</w:t>
      </w:r>
      <w:r>
        <w:rPr>
          <w:noProof/>
        </w:rPr>
        <w:t>, 57</w:t>
      </w:r>
    </w:p>
    <w:p w:rsidR="008949BB" w:rsidRDefault="008949BB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ข้อมูลเชิงลึกและการวิเคราะห์</w:t>
      </w:r>
      <w:r>
        <w:rPr>
          <w:noProof/>
        </w:rPr>
        <w:t>, 57</w:t>
      </w:r>
    </w:p>
    <w:p w:rsidR="008949BB" w:rsidRDefault="008949BB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ความปลอดภัยและการปฏิบัติตาม</w:t>
      </w:r>
      <w:r>
        <w:rPr>
          <w:noProof/>
        </w:rPr>
        <w:t>, 57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E1, 57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 Add-on, 57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E1 From SA, 57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E2, 57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 Add-on, 57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and Security E2 From SA, 57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EM1,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EM1 A,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EM2,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EM2 A,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EM3,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EM3 A,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Premium Promo,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74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2013, 27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70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 Add-on, 70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70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Add-on, 70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70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70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Add-on, 70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70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23, 27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27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86,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R, 19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R Server 2016 </w:t>
      </w:r>
      <w:r>
        <w:rPr>
          <w:rFonts w:hint="cs"/>
          <w:noProof/>
        </w:rPr>
        <w:t>สำหรับ</w:t>
      </w:r>
      <w:r>
        <w:rPr>
          <w:noProof/>
        </w:rPr>
        <w:t xml:space="preserve"> Hadoop, 19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R Server 2016 </w:t>
      </w:r>
      <w:r>
        <w:rPr>
          <w:rFonts w:hint="cs"/>
          <w:noProof/>
        </w:rPr>
        <w:t>สำหรับ</w:t>
      </w:r>
      <w:r>
        <w:rPr>
          <w:noProof/>
        </w:rPr>
        <w:t xml:space="preserve"> Linux, 19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R Server 2016 </w:t>
      </w:r>
      <w:r>
        <w:rPr>
          <w:rFonts w:hint="cs"/>
          <w:noProof/>
        </w:rPr>
        <w:t>สำหรับ</w:t>
      </w:r>
      <w:r>
        <w:rPr>
          <w:noProof/>
        </w:rPr>
        <w:t xml:space="preserve"> Teradata DB, 19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85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71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71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cs"/>
          <w:noProof/>
        </w:rPr>
        <w:t>หรือ</w:t>
      </w:r>
      <w:r>
        <w:rPr>
          <w:noProof/>
        </w:rPr>
        <w:t xml:space="preserve"> 2, 28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28, 71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59, 90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28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27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27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27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2016,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Cloud PBX, 72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1, 29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 Add-on, 67, 72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2, 29, 72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Calling, 72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Conferencing, 72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CAL, 29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 Add-on for Microsoft 365 E3,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PSTN Consumption, 72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Server, 59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2015, 29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Enterprise CAL, 29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Plus CAL, 29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Standard CAL, 29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Skype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Online 1, 72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Parallel Data Warehouse, 86,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90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 Core, 30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86,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 Premium Assurance Add-on, 30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86,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 Premium Assurance Add-on, 30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34, 36, 37, 38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33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35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 Protection Manager, 34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Operations Manager, 36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Orchestrator, 37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Service Manager, 37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91,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 (2-packs of Core Licenses), 18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35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Global Service Monitor, 33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91,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 (2-packs of Core Licenses), 18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38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Visio 2016 Professional,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64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Add-on, 64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65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65,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65, 86,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2015, 39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2017 Subscription, 38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Subscription, 86,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2017, 38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2017 Subscription, 38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Subscription, 86,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CAL, 40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with SQL Server 2016 Technology, 40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2017 Subscription, 38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Subscription, 86,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60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>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Add-on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From SA,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From SA,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ต่อหนึ่งอุปกรณ์หรือหนึ่งผู้ใช้</w:t>
      </w:r>
      <w:r>
        <w:rPr>
          <w:noProof/>
        </w:rPr>
        <w:t>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ต่อหนึ่งอุปกรณ์หรือหนึ่งผู้ใช้</w:t>
      </w:r>
      <w:r>
        <w:rPr>
          <w:noProof/>
        </w:rPr>
        <w:t xml:space="preserve"> Add-on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 (SL),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Home to Pro Right Licensing,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 for Retail or Thin Clients, 44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S to Windows to Pro Switch,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User OLS Activation E3 Add-on,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User OLS Activation E5 Add-on,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7 Professional for Embedded Systems </w:t>
      </w:r>
      <w:r>
        <w:rPr>
          <w:rFonts w:hint="cs"/>
          <w:noProof/>
        </w:rPr>
        <w:t>และ</w:t>
      </w:r>
      <w:r>
        <w:rPr>
          <w:noProof/>
        </w:rPr>
        <w:t xml:space="preserve"> Ultimate for Embedded Systems, 43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cs"/>
          <w:noProof/>
        </w:rPr>
        <w:t>และ</w:t>
      </w:r>
      <w:r>
        <w:rPr>
          <w:noProof/>
        </w:rPr>
        <w:t xml:space="preserve"> 8.1 Industry Retail, 44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43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49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49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50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50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 (16-packs of Core Licenses),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 (2-packs of Core Licenses),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External Connector,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 (16-packs of Core Licenses),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 (2-packs of Core Licenses),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86, 91,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(2-packs of Core Licenses), 18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Core Premium Assurance Add-on (16-packs of Core Licenses),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Core Premium Assurance Add-on (2-packs of Core License),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Premium Assurance Add-on (2 pack-Core License), 17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53,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86, 91, 92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(2-packs of Core Licenses), 18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Core Premium Assurance Add-on (16-packs of Core Licenses),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Core Premium Assurance Add-on (2-packs of Core Licenses), 51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Premium Assurance Add-on (2 pack-Core License), 17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>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E5 </w:t>
      </w:r>
      <w:r>
        <w:rPr>
          <w:rFonts w:hint="cs"/>
          <w:noProof/>
        </w:rPr>
        <w:t>ต่อหนึ่งผู้ใช้</w:t>
      </w:r>
      <w:r>
        <w:rPr>
          <w:noProof/>
        </w:rPr>
        <w:t>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E5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Vista Business for Embedded Systems </w:t>
      </w:r>
      <w:r>
        <w:rPr>
          <w:rFonts w:hint="cs"/>
          <w:noProof/>
        </w:rPr>
        <w:t>และ</w:t>
      </w:r>
      <w:r>
        <w:rPr>
          <w:noProof/>
        </w:rPr>
        <w:t xml:space="preserve"> Ultimate for Embedded Systems, 43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Word 2016 </w:t>
      </w:r>
      <w:r>
        <w:rPr>
          <w:rFonts w:hint="cs"/>
          <w:noProof/>
        </w:rPr>
        <w:t>สำหรับ</w:t>
      </w:r>
      <w:r>
        <w:rPr>
          <w:noProof/>
        </w:rPr>
        <w:t xml:space="preserve"> Mac, 24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Workplace Analytics, 72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การใช้เพื่อการพาณิชย์ของ</w:t>
      </w:r>
      <w:r>
        <w:rPr>
          <w:noProof/>
        </w:rPr>
        <w:t xml:space="preserve"> Office Home &amp; Student 2013 RT,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การต่ออายุ</w:t>
      </w:r>
      <w:r>
        <w:rPr>
          <w:noProof/>
        </w:rPr>
        <w:t xml:space="preserve"> Microsoft Azure StorSimple Plan 8100, 56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การต่ออายุ</w:t>
      </w:r>
      <w:r>
        <w:rPr>
          <w:noProof/>
        </w:rPr>
        <w:t xml:space="preserve"> Microsoft Azure StorSimple Plan 8600 (</w:t>
      </w:r>
      <w:r>
        <w:rPr>
          <w:rFonts w:hint="cs"/>
          <w:noProof/>
        </w:rPr>
        <w:t>ไม่มีอุปกรณ์</w:t>
      </w:r>
      <w:r>
        <w:rPr>
          <w:noProof/>
        </w:rPr>
        <w:t>), 56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Mac 2016, 24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Office Professional Plus 2016,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Office Standard 2016, 23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lastRenderedPageBreak/>
        <w:t>การสมัครใช้งาน</w:t>
      </w:r>
      <w:r>
        <w:rPr>
          <w:noProof/>
        </w:rPr>
        <w:t xml:space="preserve"> Windows Companion, 47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Education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Enterprise E3 </w:t>
      </w:r>
      <w:r>
        <w:rPr>
          <w:rFonts w:hint="cs"/>
          <w:noProof/>
        </w:rPr>
        <w:t>และ</w:t>
      </w:r>
      <w:r>
        <w:rPr>
          <w:noProof/>
        </w:rPr>
        <w:t xml:space="preserve"> LTSB 2016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Enterprise LTSB 2016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Pro,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ความช่วยเหลือแบบพิเศษของ</w:t>
      </w:r>
      <w:r>
        <w:rPr>
          <w:noProof/>
        </w:rPr>
        <w:t xml:space="preserve"> Microsoft Azure StorSimple, 58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ความช่วยเหลือแบบมาตรฐานของ</w:t>
      </w:r>
      <w:r>
        <w:rPr>
          <w:noProof/>
        </w:rPr>
        <w:t xml:space="preserve"> Microsoft Azure StorSimple, 58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ความช่วยเหลือแบบมาตรฐานถึงความช่วยเหลือแบบพิเศษของ</w:t>
      </w:r>
      <w:r>
        <w:rPr>
          <w:noProof/>
        </w:rPr>
        <w:t xml:space="preserve"> Microsoft Azure StorSimple, 58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ชุดผลิตภัณฑ์สำหรับองค์กร</w:t>
      </w:r>
      <w:r>
        <w:rPr>
          <w:noProof/>
        </w:rPr>
        <w:t xml:space="preserve"> Windows Embedded 8 Standard (100 Pack), 42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ลูกค้า</w:t>
      </w:r>
      <w:r>
        <w:rPr>
          <w:noProof/>
        </w:rPr>
        <w:t xml:space="preserve"> SQL Server 2016 Enterprise, 30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</w:t>
      </w:r>
      <w:r>
        <w:rPr>
          <w:noProof/>
        </w:rPr>
        <w:t xml:space="preserve"> System Center 2012 Datacenter,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2012, 86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2016 (16-packs of Core Licenses), 32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2016 (2-packs of Core Licenses), 32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สิทธิการใช้งานการจัดการเซิร์ฟเวอร์สำหรับ</w:t>
      </w:r>
      <w:r>
        <w:rPr>
          <w:noProof/>
        </w:rPr>
        <w:t xml:space="preserve"> System Center 2016 Datacenter (16-packs of Core Licenses), 32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สิทธิการใช้งานการจัดการเซิร์ฟเวอร์สำหรับ</w:t>
      </w:r>
      <w:r>
        <w:rPr>
          <w:noProof/>
        </w:rPr>
        <w:t xml:space="preserve"> System Center 2016 Datacenter (2-packs of Core Licenses), 32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</w:t>
      </w:r>
      <w:r>
        <w:rPr>
          <w:noProof/>
        </w:rPr>
        <w:t xml:space="preserve"> (ML </w:t>
      </w:r>
      <w:r>
        <w:rPr>
          <w:rFonts w:hint="cs"/>
          <w:noProof/>
        </w:rPr>
        <w:t>ไคลเอ็นต์</w:t>
      </w:r>
      <w:r>
        <w:rPr>
          <w:noProof/>
        </w:rPr>
        <w:t xml:space="preserve">) </w:t>
      </w:r>
      <w:r>
        <w:rPr>
          <w:rFonts w:hint="cs"/>
          <w:noProof/>
        </w:rPr>
        <w:t>สำหรับ</w:t>
      </w:r>
      <w:r>
        <w:rPr>
          <w:noProof/>
        </w:rPr>
        <w:t xml:space="preserve"> System Center 1606 Configuration Manager, 33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</w:t>
      </w:r>
      <w:r>
        <w:rPr>
          <w:noProof/>
        </w:rPr>
        <w:t xml:space="preserve"> OSE </w:t>
      </w:r>
      <w:r>
        <w:rPr>
          <w:rFonts w:hint="cs"/>
          <w:noProof/>
        </w:rPr>
        <w:t>สำหรับ</w:t>
      </w:r>
      <w:r>
        <w:rPr>
          <w:noProof/>
        </w:rPr>
        <w:t xml:space="preserve"> Advanced Threat Analytics 2016, 13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สิทธิการใช้งานการจัดการไคลเอ็นต์ต่อหนึ่งผู้ใช้สำหรับ</w:t>
      </w:r>
      <w:r>
        <w:rPr>
          <w:noProof/>
        </w:rPr>
        <w:t xml:space="preserve"> Advanced Threat Analytics 2016, 13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สิทธิการใช้งานการจัดการไคลเอ็นต์ต่อหนึ่งผู้ใช้สำหรับ</w:t>
      </w:r>
      <w:r>
        <w:rPr>
          <w:noProof/>
        </w:rPr>
        <w:t xml:space="preserve"> System Center Configuration Manager, 33</w:t>
      </w:r>
    </w:p>
    <w:p w:rsidR="008949BB" w:rsidRDefault="008949BB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สิทธิการใช้งานการจัดการไคลเอ็นต์สำหรับ</w:t>
      </w:r>
      <w:r>
        <w:rPr>
          <w:noProof/>
        </w:rPr>
        <w:t xml:space="preserve"> System Center Configuration Manager 1606, 33</w:t>
      </w:r>
    </w:p>
    <w:p w:rsidR="008949BB" w:rsidRDefault="008949BB">
      <w:pPr>
        <w:pStyle w:val="ProductList-Body"/>
        <w:rPr>
          <w:noProof/>
        </w:rPr>
        <w:sectPr w:rsidR="008949BB" w:rsidSect="008949BB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E8029B" w:rsidRDefault="00DA7BC9">
      <w:pPr>
        <w:pStyle w:val="ProductList-Body"/>
        <w:sectPr w:rsidR="00E8029B" w:rsidSect="008949BB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E8029B" w:rsidRDefault="00E8029B">
      <w:pPr>
        <w:pStyle w:val="ProductList-Body"/>
      </w:pPr>
    </w:p>
    <w:sectPr w:rsidR="00E8029B" w:rsidSect="008E4F0E">
      <w:headerReference w:type="default" r:id="rId159"/>
      <w:footerReference w:type="default" r:id="rId160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7BC9" w:rsidRDefault="00DA7BC9" w:rsidP="007C7D4D">
      <w:pPr>
        <w:spacing w:after="0"/>
      </w:pPr>
      <w:r>
        <w:separator/>
      </w:r>
    </w:p>
    <w:p w:rsidR="00DA7BC9" w:rsidRDefault="00DA7BC9"/>
  </w:endnote>
  <w:endnote w:type="continuationSeparator" w:id="0">
    <w:p w:rsidR="00DA7BC9" w:rsidRDefault="00DA7BC9" w:rsidP="007C7D4D">
      <w:pPr>
        <w:spacing w:after="0"/>
      </w:pPr>
      <w:r>
        <w:continuationSeparator/>
      </w:r>
    </w:p>
    <w:p w:rsidR="00DA7BC9" w:rsidRDefault="00DA7BC9"/>
  </w:endnote>
  <w:endnote w:type="continuationNotice" w:id="1">
    <w:p w:rsidR="00DA7BC9" w:rsidRDefault="00DA7BC9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 Narrow">
    <w:panose1 w:val="00000000000000000000"/>
    <w:charset w:val="00"/>
    <w:family w:val="roman"/>
    <w:notTrueType/>
    <w:pitch w:val="default"/>
  </w:font>
  <w:font w:name="Tahoma Black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723" w:rsidRDefault="00DF37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723" w:rsidRDefault="00DF372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723" w:rsidRDefault="00DF372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8029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8029B" w:rsidRDefault="00DA7BC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8029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8029B" w:rsidRDefault="00DA7BC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E8029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8029B" w:rsidRDefault="00DA7BC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8029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8029B" w:rsidRDefault="00DA7BC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8029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8029B" w:rsidRDefault="00DA7BC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8029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8029B" w:rsidRDefault="00DA7BC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8029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8029B" w:rsidRDefault="00DA7BC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8029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8029B" w:rsidRDefault="00DA7BC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8029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</w:t>
            </w:r>
            <w:r>
              <w:rPr>
                <w:color w:val="00467F"/>
                <w:u w:val="single"/>
              </w:rPr>
              <w:t>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8029B" w:rsidRDefault="00DA7BC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E8029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8029B" w:rsidRDefault="00DA7BC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  <w:p w:rsidR="00E8029B" w:rsidRDefault="00E8029B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E8029B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E8029B" w:rsidRDefault="00DA7BC9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E8029B" w:rsidRDefault="00E8029B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E8029B" w:rsidRDefault="00DA7BC9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  <w:p w:rsidR="00E8029B" w:rsidRDefault="00E8029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7BC9" w:rsidRDefault="00DA7BC9" w:rsidP="007C7D4D">
      <w:pPr>
        <w:spacing w:after="0"/>
      </w:pPr>
      <w:r>
        <w:separator/>
      </w:r>
    </w:p>
    <w:p w:rsidR="00DA7BC9" w:rsidRDefault="00DA7BC9"/>
  </w:footnote>
  <w:footnote w:type="continuationSeparator" w:id="0">
    <w:p w:rsidR="00DA7BC9" w:rsidRDefault="00DA7BC9" w:rsidP="007C7D4D">
      <w:pPr>
        <w:spacing w:after="0"/>
      </w:pPr>
      <w:r>
        <w:continuationSeparator/>
      </w:r>
    </w:p>
    <w:p w:rsidR="00DA7BC9" w:rsidRDefault="00DA7BC9"/>
  </w:footnote>
  <w:footnote w:type="continuationNotice" w:id="1">
    <w:p w:rsidR="00DA7BC9" w:rsidRDefault="00DA7BC9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723" w:rsidRDefault="00DF37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723" w:rsidRDefault="00DF372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3723" w:rsidRDefault="00DF372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E8029B">
      <w:tc>
        <w:tcPr>
          <w:tcW w:w="8560" w:type="dxa"/>
        </w:tcPr>
        <w:p w:rsidR="00E8029B" w:rsidRDefault="00DA7BC9">
          <w:pPr>
            <w:pStyle w:val="PURHeaderText"/>
          </w:pPr>
          <w:r>
            <w:t>ข้อกำหนดผลิตภัณฑ์ของ Microsoft Volume Licensing (ภาษาไทย (Thai) | สิงหาคม 2017)</w:t>
          </w:r>
        </w:p>
      </w:tc>
      <w:tc>
        <w:tcPr>
          <w:tcW w:w="3680" w:type="dxa"/>
        </w:tcPr>
        <w:p w:rsidR="00E8029B" w:rsidRDefault="00DA7BC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F3723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E8029B">
      <w:tc>
        <w:tcPr>
          <w:tcW w:w="8560" w:type="dxa"/>
        </w:tcPr>
        <w:p w:rsidR="00E8029B" w:rsidRDefault="00DA7BC9">
          <w:pPr>
            <w:pStyle w:val="PURHeaderText"/>
          </w:pPr>
          <w:r>
            <w:t>ข้อกำหนดผลิตภัณฑ์ของ Microsoft Volume Licensing (ภาษาไทย (Thai) | สิงหาคม 2017)</w:t>
          </w:r>
        </w:p>
      </w:tc>
      <w:tc>
        <w:tcPr>
          <w:tcW w:w="3680" w:type="dxa"/>
        </w:tcPr>
        <w:p w:rsidR="00E8029B" w:rsidRDefault="00DA7BC9">
          <w:pPr>
            <w:pStyle w:val="PURHeaderText"/>
            <w:jc w:val="right"/>
          </w:pPr>
          <w:r>
            <w:fldChar w:fldCharType="begin"/>
          </w:r>
          <w:r>
            <w:instrText xml:space="preserve"> PA</w:instrText>
          </w:r>
          <w:r>
            <w:instrText xml:space="preserve">GE \* MERGEFORMAT </w:instrText>
          </w:r>
          <w:r>
            <w:fldChar w:fldCharType="separate"/>
          </w:r>
          <w:r w:rsidR="00DF3723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E8029B">
      <w:tc>
        <w:tcPr>
          <w:tcW w:w="8560" w:type="dxa"/>
        </w:tcPr>
        <w:p w:rsidR="00E8029B" w:rsidRDefault="00DA7BC9">
          <w:pPr>
            <w:pStyle w:val="PURHeaderText"/>
          </w:pPr>
          <w:r>
            <w:t>ข้อกำหนดผลิตภัณฑ์ของ Microsoft Volume Licensing (ภาษาไทย (Thai) | สิงหาคม 2017)</w:t>
          </w:r>
        </w:p>
      </w:tc>
      <w:tc>
        <w:tcPr>
          <w:tcW w:w="3680" w:type="dxa"/>
        </w:tcPr>
        <w:p w:rsidR="00E8029B" w:rsidRDefault="00DA7BC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E8029B">
      <w:tc>
        <w:tcPr>
          <w:tcW w:w="8560" w:type="dxa"/>
        </w:tcPr>
        <w:p w:rsidR="00E8029B" w:rsidRDefault="00DA7BC9">
          <w:pPr>
            <w:pStyle w:val="PURHeaderText"/>
          </w:pPr>
          <w:r>
            <w:t>ข้อกำหนดผลิตภัณฑ์ของ Microsoft Volume Licensing (ภาษาไทย (Thai) | สิงหาคม 2017)</w:t>
          </w:r>
        </w:p>
      </w:tc>
      <w:tc>
        <w:tcPr>
          <w:tcW w:w="3680" w:type="dxa"/>
        </w:tcPr>
        <w:p w:rsidR="00E8029B" w:rsidRDefault="00DA7BC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F3723">
            <w:rPr>
              <w:noProof/>
            </w:rPr>
            <w:t>5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E8029B">
      <w:tc>
        <w:tcPr>
          <w:tcW w:w="8560" w:type="dxa"/>
        </w:tcPr>
        <w:p w:rsidR="00E8029B" w:rsidRDefault="00DA7BC9">
          <w:pPr>
            <w:pStyle w:val="PURHeaderText"/>
          </w:pPr>
          <w:r>
            <w:t>ข้อกำหนดผลิตภัณฑ์ของ Microsoft Volume Licensing (ภาษาไทย (Thai) | สิงหาคม 2017)</w:t>
          </w:r>
        </w:p>
      </w:tc>
      <w:tc>
        <w:tcPr>
          <w:tcW w:w="3680" w:type="dxa"/>
        </w:tcPr>
        <w:p w:rsidR="00E8029B" w:rsidRDefault="00DA7BC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F3723">
            <w:rPr>
              <w:noProof/>
            </w:rPr>
            <w:t>12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E8029B">
      <w:tc>
        <w:tcPr>
          <w:tcW w:w="8560" w:type="dxa"/>
        </w:tcPr>
        <w:p w:rsidR="00E8029B" w:rsidRDefault="00DA7BC9">
          <w:pPr>
            <w:pStyle w:val="PURHeaderText"/>
          </w:pPr>
          <w:r>
            <w:t>ข้อกำหนดผลิตภัณฑ์ของ Microsoft Volume Licensing (ภาษาไทย (Thai) | สิงหาคม 2017)</w:t>
          </w:r>
        </w:p>
      </w:tc>
      <w:tc>
        <w:tcPr>
          <w:tcW w:w="3680" w:type="dxa"/>
        </w:tcPr>
        <w:p w:rsidR="00E8029B" w:rsidRDefault="00DA7BC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DF3723">
            <w:rPr>
              <w:noProof/>
            </w:rPr>
            <w:t>35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E8029B">
      <w:tc>
        <w:tcPr>
          <w:tcW w:w="8560" w:type="dxa"/>
        </w:tcPr>
        <w:p w:rsidR="00E8029B" w:rsidRDefault="00DA7BC9">
          <w:pPr>
            <w:pStyle w:val="PURHeaderText"/>
          </w:pPr>
          <w:r>
            <w:t>ข้อกำหนดผลิตภัณฑ์ของ Microsoft Volume Licensing (ภาษาไทย (Thai) | สิงหาคม 2017)</w:t>
          </w:r>
        </w:p>
      </w:tc>
      <w:tc>
        <w:tcPr>
          <w:tcW w:w="3680" w:type="dxa"/>
        </w:tcPr>
        <w:p w:rsidR="00E8029B" w:rsidRDefault="00DA7BC9">
          <w:pPr>
            <w:pStyle w:val="PURHeaderText"/>
            <w:jc w:val="right"/>
          </w:pPr>
          <w:r>
            <w:fldChar w:fldCharType="begin"/>
          </w:r>
          <w:r>
            <w:instrText xml:space="preserve"> PA</w:instrText>
          </w:r>
          <w:r>
            <w:instrText xml:space="preserve">GE \* MERGEFORMAT </w:instrText>
          </w:r>
          <w:r>
            <w:fldChar w:fldCharType="separate"/>
          </w:r>
          <w:r w:rsidR="008949BB">
            <w:rPr>
              <w:noProof/>
            </w:rPr>
            <w:t>76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E8029B">
      <w:tc>
        <w:tcPr>
          <w:tcW w:w="8560" w:type="dxa"/>
        </w:tcPr>
        <w:p w:rsidR="00E8029B" w:rsidRDefault="00DA7BC9">
          <w:pPr>
            <w:pStyle w:val="PURHeaderText"/>
          </w:pPr>
          <w:r>
            <w:t>ข้อกำหนดผลิตภัณฑ์ของ Microsoft Volume Licensing (ภาษาไทย (Thai) | สิงหาคม 2017)</w:t>
          </w:r>
        </w:p>
      </w:tc>
      <w:tc>
        <w:tcPr>
          <w:tcW w:w="3680" w:type="dxa"/>
        </w:tcPr>
        <w:p w:rsidR="00E8029B" w:rsidRDefault="00DA7BC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949BB">
            <w:rPr>
              <w:noProof/>
            </w:rPr>
            <w:t>81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E8029B">
      <w:tc>
        <w:tcPr>
          <w:tcW w:w="8560" w:type="dxa"/>
        </w:tcPr>
        <w:p w:rsidR="00E8029B" w:rsidRDefault="00DA7BC9">
          <w:pPr>
            <w:pStyle w:val="PURHeaderText"/>
          </w:pPr>
          <w:r>
            <w:t>ข้อกำหนดผลิตภัณฑ์ของ Microsoft Volume Licensing (ภาษาไทย (Thai) | สิงหาคม 2017)</w:t>
          </w:r>
        </w:p>
      </w:tc>
      <w:tc>
        <w:tcPr>
          <w:tcW w:w="3680" w:type="dxa"/>
        </w:tcPr>
        <w:p w:rsidR="00E8029B" w:rsidRDefault="00DA7BC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949BB">
            <w:rPr>
              <w:noProof/>
            </w:rPr>
            <w:t>105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E8029B">
      <w:tc>
        <w:tcPr>
          <w:tcW w:w="8560" w:type="dxa"/>
        </w:tcPr>
        <w:p w:rsidR="00E8029B" w:rsidRDefault="00DA7BC9">
          <w:pPr>
            <w:pStyle w:val="PURHeaderText"/>
          </w:pPr>
          <w:r>
            <w:t>ข้อกำหนดผลิตภัณฑ์ของ Mic</w:t>
          </w:r>
          <w:r>
            <w:t>rosoft Volume Licensing (</w:t>
          </w:r>
          <w:r>
            <w:t>ภาษาไทย (Thai) | สิงหาคม 2017)</w:t>
          </w:r>
        </w:p>
      </w:tc>
      <w:tc>
        <w:tcPr>
          <w:tcW w:w="3680" w:type="dxa"/>
        </w:tcPr>
        <w:p w:rsidR="00E8029B" w:rsidRDefault="00DA7BC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949BB">
            <w:rPr>
              <w:noProof/>
            </w:rPr>
            <w:t>111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E8029B">
      <w:tc>
        <w:tcPr>
          <w:tcW w:w="8560" w:type="dxa"/>
        </w:tcPr>
        <w:p w:rsidR="00E8029B" w:rsidRDefault="00DA7BC9">
          <w:pPr>
            <w:pStyle w:val="PURHeaderText"/>
          </w:pPr>
          <w:r>
            <w:t>ข้อกำหนดผลิตภัณฑ์ของ Microsoft Volume Licensing (ภาษาไทย (Thai) | สิงหาคม 2017)</w:t>
          </w:r>
        </w:p>
      </w:tc>
      <w:tc>
        <w:tcPr>
          <w:tcW w:w="3680" w:type="dxa"/>
        </w:tcPr>
        <w:p w:rsidR="00E8029B" w:rsidRDefault="00DA7BC9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A7B4A"/>
    <w:multiLevelType w:val="multilevel"/>
    <w:tmpl w:val="2E6088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082CAE"/>
    <w:multiLevelType w:val="multilevel"/>
    <w:tmpl w:val="AA8644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0D2768"/>
    <w:multiLevelType w:val="multilevel"/>
    <w:tmpl w:val="EBF84D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EF6E80"/>
    <w:multiLevelType w:val="multilevel"/>
    <w:tmpl w:val="CE005E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D007330"/>
    <w:multiLevelType w:val="multilevel"/>
    <w:tmpl w:val="9F9CD5B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1F7E1A"/>
    <w:multiLevelType w:val="multilevel"/>
    <w:tmpl w:val="FA229D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4B926F8"/>
    <w:multiLevelType w:val="multilevel"/>
    <w:tmpl w:val="7B40E4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62F2F98"/>
    <w:multiLevelType w:val="multilevel"/>
    <w:tmpl w:val="10FCDAF6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6AE580B"/>
    <w:multiLevelType w:val="multilevel"/>
    <w:tmpl w:val="EF86AA9A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A8A55A6"/>
    <w:multiLevelType w:val="multilevel"/>
    <w:tmpl w:val="0F883D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A9E5D49"/>
    <w:multiLevelType w:val="multilevel"/>
    <w:tmpl w:val="236EA74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1FE37CA"/>
    <w:multiLevelType w:val="multilevel"/>
    <w:tmpl w:val="0A7ECE4A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3EC5816"/>
    <w:multiLevelType w:val="multilevel"/>
    <w:tmpl w:val="F78433F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C777A27"/>
    <w:multiLevelType w:val="multilevel"/>
    <w:tmpl w:val="DB001E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F8F502D"/>
    <w:multiLevelType w:val="multilevel"/>
    <w:tmpl w:val="1F2419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01E25D7"/>
    <w:multiLevelType w:val="multilevel"/>
    <w:tmpl w:val="A3D6FC6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2A3578A"/>
    <w:multiLevelType w:val="multilevel"/>
    <w:tmpl w:val="30BE71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2DF5885"/>
    <w:multiLevelType w:val="multilevel"/>
    <w:tmpl w:val="46F44D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2F65091"/>
    <w:multiLevelType w:val="multilevel"/>
    <w:tmpl w:val="45B49CD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4A273F3"/>
    <w:multiLevelType w:val="multilevel"/>
    <w:tmpl w:val="F5DC973A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4C402E8"/>
    <w:multiLevelType w:val="multilevel"/>
    <w:tmpl w:val="69B6F66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59F45B0"/>
    <w:multiLevelType w:val="multilevel"/>
    <w:tmpl w:val="858827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66C091A"/>
    <w:multiLevelType w:val="multilevel"/>
    <w:tmpl w:val="D6202FC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83346B7"/>
    <w:multiLevelType w:val="multilevel"/>
    <w:tmpl w:val="555ACE3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B3525E6"/>
    <w:multiLevelType w:val="multilevel"/>
    <w:tmpl w:val="1FFC83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C124BA1"/>
    <w:multiLevelType w:val="multilevel"/>
    <w:tmpl w:val="5D18F9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4AB0412"/>
    <w:multiLevelType w:val="multilevel"/>
    <w:tmpl w:val="9CBECB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A0E514B"/>
    <w:multiLevelType w:val="multilevel"/>
    <w:tmpl w:val="BD8AEC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D020219"/>
    <w:multiLevelType w:val="multilevel"/>
    <w:tmpl w:val="29ACF2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D7A7F42"/>
    <w:multiLevelType w:val="multilevel"/>
    <w:tmpl w:val="A12CB6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D8771D2"/>
    <w:multiLevelType w:val="multilevel"/>
    <w:tmpl w:val="A4CCB3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1BC6BAE"/>
    <w:multiLevelType w:val="multilevel"/>
    <w:tmpl w:val="7FFEBE42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4B039B8"/>
    <w:multiLevelType w:val="multilevel"/>
    <w:tmpl w:val="EB00F9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4E76904"/>
    <w:multiLevelType w:val="multilevel"/>
    <w:tmpl w:val="1B620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76055F7"/>
    <w:multiLevelType w:val="multilevel"/>
    <w:tmpl w:val="4D24AE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9F969A5"/>
    <w:multiLevelType w:val="multilevel"/>
    <w:tmpl w:val="54BC0B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AB775AE"/>
    <w:multiLevelType w:val="multilevel"/>
    <w:tmpl w:val="C064683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ABA64C0"/>
    <w:multiLevelType w:val="multilevel"/>
    <w:tmpl w:val="CD0A7F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B132F8C"/>
    <w:multiLevelType w:val="multilevel"/>
    <w:tmpl w:val="83F01C5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CC81F23"/>
    <w:multiLevelType w:val="multilevel"/>
    <w:tmpl w:val="5F0268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D1D5B74"/>
    <w:multiLevelType w:val="multilevel"/>
    <w:tmpl w:val="9B00DA3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E5D67E2"/>
    <w:multiLevelType w:val="multilevel"/>
    <w:tmpl w:val="5016D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A3F47A5"/>
    <w:multiLevelType w:val="multilevel"/>
    <w:tmpl w:val="6FE41FD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E080991"/>
    <w:multiLevelType w:val="multilevel"/>
    <w:tmpl w:val="710405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0A3640D"/>
    <w:multiLevelType w:val="multilevel"/>
    <w:tmpl w:val="4B30F3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0BD5693"/>
    <w:multiLevelType w:val="multilevel"/>
    <w:tmpl w:val="158E29D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3DD477C"/>
    <w:multiLevelType w:val="multilevel"/>
    <w:tmpl w:val="457056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41225B2"/>
    <w:multiLevelType w:val="multilevel"/>
    <w:tmpl w:val="961C28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4246872"/>
    <w:multiLevelType w:val="multilevel"/>
    <w:tmpl w:val="6A4EC4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6C404D3"/>
    <w:multiLevelType w:val="multilevel"/>
    <w:tmpl w:val="845427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8E36B48"/>
    <w:multiLevelType w:val="multilevel"/>
    <w:tmpl w:val="FB0699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8FB0432"/>
    <w:multiLevelType w:val="multilevel"/>
    <w:tmpl w:val="4C7A57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8FC267D"/>
    <w:multiLevelType w:val="multilevel"/>
    <w:tmpl w:val="6B14759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7A2C3662"/>
    <w:multiLevelType w:val="multilevel"/>
    <w:tmpl w:val="10D87C5E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7E8C0880"/>
    <w:multiLevelType w:val="multilevel"/>
    <w:tmpl w:val="6E9CCC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7F0E046F"/>
    <w:multiLevelType w:val="multilevel"/>
    <w:tmpl w:val="9F38B2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7F6F23DE"/>
    <w:multiLevelType w:val="multilevel"/>
    <w:tmpl w:val="5D948F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28"/>
  </w:num>
  <w:num w:numId="3">
    <w:abstractNumId w:val="21"/>
  </w:num>
  <w:num w:numId="4">
    <w:abstractNumId w:val="47"/>
  </w:num>
  <w:num w:numId="5">
    <w:abstractNumId w:val="40"/>
  </w:num>
  <w:num w:numId="6">
    <w:abstractNumId w:val="49"/>
  </w:num>
  <w:num w:numId="7">
    <w:abstractNumId w:val="29"/>
  </w:num>
  <w:num w:numId="8">
    <w:abstractNumId w:val="43"/>
  </w:num>
  <w:num w:numId="9">
    <w:abstractNumId w:val="37"/>
  </w:num>
  <w:num w:numId="10">
    <w:abstractNumId w:val="2"/>
  </w:num>
  <w:num w:numId="11">
    <w:abstractNumId w:val="31"/>
  </w:num>
  <w:num w:numId="12">
    <w:abstractNumId w:val="51"/>
  </w:num>
  <w:num w:numId="13">
    <w:abstractNumId w:val="35"/>
  </w:num>
  <w:num w:numId="14">
    <w:abstractNumId w:val="56"/>
  </w:num>
  <w:num w:numId="15">
    <w:abstractNumId w:val="9"/>
  </w:num>
  <w:num w:numId="16">
    <w:abstractNumId w:val="1"/>
  </w:num>
  <w:num w:numId="17">
    <w:abstractNumId w:val="16"/>
  </w:num>
  <w:num w:numId="18">
    <w:abstractNumId w:val="11"/>
  </w:num>
  <w:num w:numId="19">
    <w:abstractNumId w:val="27"/>
  </w:num>
  <w:num w:numId="20">
    <w:abstractNumId w:val="45"/>
  </w:num>
  <w:num w:numId="21">
    <w:abstractNumId w:val="5"/>
  </w:num>
  <w:num w:numId="22">
    <w:abstractNumId w:val="54"/>
  </w:num>
  <w:num w:numId="23">
    <w:abstractNumId w:val="48"/>
  </w:num>
  <w:num w:numId="24">
    <w:abstractNumId w:val="52"/>
  </w:num>
  <w:num w:numId="25">
    <w:abstractNumId w:val="22"/>
  </w:num>
  <w:num w:numId="26">
    <w:abstractNumId w:val="23"/>
  </w:num>
  <w:num w:numId="27">
    <w:abstractNumId w:val="55"/>
  </w:num>
  <w:num w:numId="28">
    <w:abstractNumId w:val="34"/>
  </w:num>
  <w:num w:numId="29">
    <w:abstractNumId w:val="7"/>
  </w:num>
  <w:num w:numId="30">
    <w:abstractNumId w:val="33"/>
  </w:num>
  <w:num w:numId="31">
    <w:abstractNumId w:val="30"/>
  </w:num>
  <w:num w:numId="32">
    <w:abstractNumId w:val="42"/>
  </w:num>
  <w:num w:numId="33">
    <w:abstractNumId w:val="58"/>
  </w:num>
  <w:num w:numId="34">
    <w:abstractNumId w:val="10"/>
  </w:num>
  <w:num w:numId="35">
    <w:abstractNumId w:val="36"/>
  </w:num>
  <w:num w:numId="36">
    <w:abstractNumId w:val="12"/>
  </w:num>
  <w:num w:numId="37">
    <w:abstractNumId w:val="3"/>
  </w:num>
  <w:num w:numId="38">
    <w:abstractNumId w:val="44"/>
  </w:num>
  <w:num w:numId="39">
    <w:abstractNumId w:val="53"/>
  </w:num>
  <w:num w:numId="40">
    <w:abstractNumId w:val="13"/>
  </w:num>
  <w:num w:numId="41">
    <w:abstractNumId w:val="46"/>
  </w:num>
  <w:num w:numId="42">
    <w:abstractNumId w:val="50"/>
  </w:num>
  <w:num w:numId="43">
    <w:abstractNumId w:val="24"/>
  </w:num>
  <w:num w:numId="44">
    <w:abstractNumId w:val="0"/>
  </w:num>
  <w:num w:numId="45">
    <w:abstractNumId w:val="20"/>
  </w:num>
  <w:num w:numId="46">
    <w:abstractNumId w:val="15"/>
  </w:num>
  <w:num w:numId="47">
    <w:abstractNumId w:val="26"/>
  </w:num>
  <w:num w:numId="48">
    <w:abstractNumId w:val="14"/>
  </w:num>
  <w:num w:numId="49">
    <w:abstractNumId w:val="39"/>
  </w:num>
  <w:num w:numId="50">
    <w:abstractNumId w:val="8"/>
  </w:num>
  <w:num w:numId="51">
    <w:abstractNumId w:val="19"/>
  </w:num>
  <w:num w:numId="52">
    <w:abstractNumId w:val="4"/>
  </w:num>
  <w:num w:numId="53">
    <w:abstractNumId w:val="38"/>
  </w:num>
  <w:num w:numId="54">
    <w:abstractNumId w:val="18"/>
  </w:num>
  <w:num w:numId="55">
    <w:abstractNumId w:val="6"/>
  </w:num>
  <w:num w:numId="56">
    <w:abstractNumId w:val="25"/>
  </w:num>
  <w:num w:numId="57">
    <w:abstractNumId w:val="57"/>
  </w:num>
  <w:num w:numId="58">
    <w:abstractNumId w:val="17"/>
  </w:num>
  <w:num w:numId="59">
    <w:abstractNumId w:val="4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pJL3ANksw1pMvVfYyxAlA2zEpwgu8v50suKH+og8FYJZ7mfMDMdbAGgzUTYRR9VQ//FR0djP8IX4SvhXymEjZw==" w:salt="5+k0OWUbMkagmtJgStcfPw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1FE6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49BB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DB1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BC9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3723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029B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34C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ahoma" w:eastAsia="Tahoma" w:hAnsi="Tahoma" w:cs="Tahoma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5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="Tahoma" w:eastAsia="Tahoma" w:hAnsi="Tahoma" w:cs="Tahoma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="Tahoma" w:eastAsia="Tahoma" w:hAnsi="Tahoma" w:cs="Tahoma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="Tahoma" w:eastAsia="Tahoma" w:hAnsi="Tahoma" w:cs="Tahoma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="Tahoma" w:eastAsia="Tahoma" w:hAnsi="Tahoma" w:cs="Tahoma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="Tahoma" w:eastAsia="Tahoma" w:hAnsi="Tahoma" w:cs="Tahoma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="Tahoma" w:eastAsia="Tahoma" w:hAnsi="Tahoma" w:cs="Tahoma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="Tahoma" w:eastAsia="Tahoma" w:hAnsi="Tahoma" w:cs="Tahoma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="Tahoma" w:eastAsia="Tahoma" w:hAnsi="Tahoma" w:cs="Tahoma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="Tahoma" w:eastAsia="Tahoma" w:hAnsi="Tahoma" w:cs="Tahoma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="Tahoma" w:eastAsia="Tahoma" w:hAnsi="Tahoma" w:cs="Tahoma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="Tahoma" w:eastAsia="Tahoma" w:hAnsi="Tahoma" w:cs="Tahoma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="Tahoma" w:eastAsia="Tahoma" w:hAnsi="Tahoma" w:cs="Tahoma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Tahoma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ahoma" w:eastAsia="Tahoma" w:hAnsi="Tahoma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Tahoma" w:eastAsia="Tahoma" w:hAnsi="Tahoma" w:cs="Tahoma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ascii="Tahoma" w:eastAsia="Tahoma" w:hAnsi="Tahoma" w:cs="Tahoma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Tahoma" w:eastAsia="Tahoma" w:hAnsi="Tahoma" w:cs="Tahoma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="Tahoma" w:eastAsia="Tahoma" w:hAnsi="Tahoma" w:cs="Tahoma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="Tahoma" w:eastAsia="Tahoma" w:hAnsi="Tahoma" w:cs="Tahoma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="Tahoma" w:eastAsia="Tahoma" w:hAnsi="Tahoma" w:cs="Tahoma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Tahoma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Tahoma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ahoma" w:eastAsia="Tahoma" w:hAnsi="Tahoma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b/>
      <w:bCs/>
      <w:sz w:val="19"/>
      <w:szCs w:val="19"/>
    </w:rPr>
  </w:style>
  <w:style w:type="character" w:customStyle="1" w:styleId="CharChar">
    <w:name w:val="Char Char"/>
    <w:rsid w:val="008640C8"/>
    <w:rPr>
      <w:rFonts w:ascii="Tahoma" w:eastAsia="Tahoma" w:hAnsi="Tahoma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ahoma" w:eastAsia="Tahoma" w:hAnsi="Tahoma" w:cs="Tahoma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ahoma" w:eastAsia="Tahoma" w:hAnsi="Tahoma" w:cs="Tahoma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="Tahoma" w:eastAsia="Tahoma" w:hAnsi="Tahoma" w:cs="Tahoma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Tahoma" w:eastAsia="Tahoma" w:hAnsi="Tahoma" w:cs="Tahoma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Tahoma" w:eastAsia="Tahoma" w:hAnsi="Tahoma" w:cs="Tahoma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="Tahoma" w:eastAsia="Tahoma" w:hAnsi="Tahoma" w:cs="Tahoma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ahoma" w:eastAsia="Tahoma" w:hAnsi="Tahoma" w:cs="Tahoma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="Tahoma" w:eastAsia="Tahoma" w:hAnsi="Tahoma" w:cs="Tahoma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="Tahoma" w:eastAsia="Tahoma" w:hAnsi="Tahoma" w:cs="Tahoma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="Tahoma" w:eastAsia="Tahoma" w:hAnsi="Tahoma" w:cs="Tahoma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="Tahoma" w:eastAsia="Tahoma" w:hAnsi="Tahoma" w:cs="Tahoma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="Tahoma" w:eastAsia="Tahoma" w:hAnsi="Tahoma" w:cs="Tahoma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="Tahoma" w:eastAsia="Tahoma" w:hAnsi="Tahoma" w:cs="Tahoma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Tahoma Narrow" w:eastAsia="Tahoma" w:hAnsi="Tahoma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Tahoma Narrow" w:hAnsi="Tahoma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="Tahoma" w:eastAsia="Tahoma" w:hAnsi="Tahoma" w:cs="Tahoma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Tahoma Narrow" w:hAnsi="Tahoma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Tahoma Black" w:hAnsi="Tahoma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Tahoma Black" w:eastAsia="Tahoma" w:hAnsi="Tahoma Black" w:cs="Tahoma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671FE6"/>
    <w:pPr>
      <w:spacing w:after="0" w:line="240" w:lineRule="auto"/>
      <w:ind w:left="400" w:hanging="200"/>
    </w:pPr>
  </w:style>
  <w:style w:type="character" w:styleId="UnresolvedMention">
    <w:name w:val="Unresolved Mention"/>
    <w:basedOn w:val="DefaultParagraphFont"/>
    <w:uiPriority w:val="99"/>
    <w:semiHidden/>
    <w:unhideWhenUsed/>
    <w:rsid w:val="00671FE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0.0.2.32/" TargetMode="External"/><Relationship Id="rId84" Type="http://schemas.openxmlformats.org/officeDocument/2006/relationships/hyperlink" Target="http://0.0.2.25/" TargetMode="External"/><Relationship Id="rId89" Type="http://schemas.openxmlformats.org/officeDocument/2006/relationships/hyperlink" Target="http://go.microsoft.com/fwlink/?LinkId=286955" TargetMode="External"/><Relationship Id="rId112" Type="http://schemas.openxmlformats.org/officeDocument/2006/relationships/hyperlink" Target="http://www.microsoft.com/online/faq.aspx" TargetMode="External"/><Relationship Id="rId133" Type="http://schemas.openxmlformats.org/officeDocument/2006/relationships/hyperlink" Target="http://go.microsoft.com/?linkid=9840733" TargetMode="External"/><Relationship Id="rId138" Type="http://schemas.openxmlformats.org/officeDocument/2006/relationships/hyperlink" Target="http://go.microsoft.com/?linkid=9840733" TargetMode="External"/><Relationship Id="rId154" Type="http://schemas.openxmlformats.org/officeDocument/2006/relationships/hyperlink" Target="https://www.microsoft.com/en-us/privacystatement" TargetMode="External"/><Relationship Id="rId159" Type="http://schemas.openxmlformats.org/officeDocument/2006/relationships/header" Target="header14.xm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39207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yperlink" Target="http://0.0.2.52/" TargetMode="Externa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0.0.2.25/" TargetMode="External"/><Relationship Id="rId79" Type="http://schemas.openxmlformats.org/officeDocument/2006/relationships/hyperlink" Target="http://go.microsoft.com/?linkid=9839207" TargetMode="External"/><Relationship Id="rId102" Type="http://schemas.openxmlformats.org/officeDocument/2006/relationships/hyperlink" Target="http://go.microsoft.com/?linkid=9839207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hyperlink" Target="http://www.microsoft.com/licensing/software-assurance/license-mobility.aspx" TargetMode="External"/><Relationship Id="rId149" Type="http://schemas.openxmlformats.org/officeDocument/2006/relationships/hyperlink" Target="http://www.microsoft.com/licensing" TargetMode="External"/><Relationship Id="rId5" Type="http://schemas.openxmlformats.org/officeDocument/2006/relationships/settings" Target="settings.xml"/><Relationship Id="rId90" Type="http://schemas.openxmlformats.org/officeDocument/2006/relationships/hyperlink" Target="http://go.microsoft.com/fwlink/?LinkId=286955" TargetMode="External"/><Relationship Id="rId95" Type="http://schemas.openxmlformats.org/officeDocument/2006/relationships/hyperlink" Target="http://go.microsoft.com/?linkid=9839207" TargetMode="External"/><Relationship Id="rId160" Type="http://schemas.openxmlformats.org/officeDocument/2006/relationships/footer" Target="footer14.xm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0.0.2.25/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7" TargetMode="External"/><Relationship Id="rId69" Type="http://schemas.openxmlformats.org/officeDocument/2006/relationships/hyperlink" Target="http://0.0.2.25/" TargetMode="External"/><Relationship Id="rId113" Type="http://schemas.openxmlformats.org/officeDocument/2006/relationships/hyperlink" Target="http://microsoft.com/licensing/contracts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go.microsoft.com/?linkid=9840733" TargetMode="External"/><Relationship Id="rId139" Type="http://schemas.openxmlformats.org/officeDocument/2006/relationships/hyperlink" Target="http://go.microsoft.com/?linkid=9840733" TargetMode="External"/><Relationship Id="rId80" Type="http://schemas.openxmlformats.org/officeDocument/2006/relationships/hyperlink" Target="http://0.0.2.52/" TargetMode="External"/><Relationship Id="rId85" Type="http://schemas.openxmlformats.org/officeDocument/2006/relationships/hyperlink" Target="http://go.microsoft.com/?linkid=9839207" TargetMode="External"/><Relationship Id="rId150" Type="http://schemas.openxmlformats.org/officeDocument/2006/relationships/hyperlink" Target="http://support.microsoft.com/gp/saphone" TargetMode="External"/><Relationship Id="rId155" Type="http://schemas.openxmlformats.org/officeDocument/2006/relationships/header" Target="header12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go.microsoft.com/?linkid=9839207" TargetMode="External"/><Relationship Id="rId108" Type="http://schemas.openxmlformats.org/officeDocument/2006/relationships/hyperlink" Target="http://go.microsoft.com/?linkid=9839207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go.microsoft.com/?linkid=9839207" TargetMode="Externa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0.0.2.25/" TargetMode="External"/><Relationship Id="rId75" Type="http://schemas.openxmlformats.org/officeDocument/2006/relationships/hyperlink" Target="http://0.0.2.32/" TargetMode="External"/><Relationship Id="rId83" Type="http://schemas.openxmlformats.org/officeDocument/2006/relationships/hyperlink" Target="http://0.0.2.25/" TargetMode="External"/><Relationship Id="rId88" Type="http://schemas.openxmlformats.org/officeDocument/2006/relationships/hyperlink" Target="http://go.microsoft.com/?linkid=9839207" TargetMode="External"/><Relationship Id="rId91" Type="http://schemas.openxmlformats.org/officeDocument/2006/relationships/hyperlink" Target="http://go.microsoft.com/?linkid=9839207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yperlink" Target="http://go.microsoft.com/?linkid=9840733" TargetMode="External"/><Relationship Id="rId140" Type="http://schemas.openxmlformats.org/officeDocument/2006/relationships/hyperlink" Target="http://go.microsoft.com/?linkid=9840733" TargetMode="External"/><Relationship Id="rId145" Type="http://schemas.openxmlformats.org/officeDocument/2006/relationships/header" Target="header11.xml"/><Relationship Id="rId153" Type="http://schemas.openxmlformats.org/officeDocument/2006/relationships/hyperlink" Target="http://go.microsoft.com/fwlink/?LinkId=627000" TargetMode="External"/><Relationship Id="rId16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footer" Target="foot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www.microsoft.com/en-us/sqlserver/solutions-technologies/data-warehousing/pdw.aspx" TargetMode="External"/><Relationship Id="rId106" Type="http://schemas.openxmlformats.org/officeDocument/2006/relationships/hyperlink" Target="http://go.microsoft.com/?linkid=9839207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0.0.2.79/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0.0.2.52/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0.0.2.25/" TargetMode="External"/><Relationship Id="rId86" Type="http://schemas.openxmlformats.org/officeDocument/2006/relationships/hyperlink" Target="http://go.microsoft.com/?linkid=9839207" TargetMode="External"/><Relationship Id="rId94" Type="http://schemas.openxmlformats.org/officeDocument/2006/relationships/hyperlink" Target="http://go.microsoft.com/?linkid=9839207" TargetMode="External"/><Relationship Id="rId99" Type="http://schemas.openxmlformats.org/officeDocument/2006/relationships/hyperlink" Target="https://www.microsoft.com/en-us/CloudandHosting/licensing_sca.aspx" TargetMode="External"/><Relationship Id="rId101" Type="http://schemas.openxmlformats.org/officeDocument/2006/relationships/hyperlink" Target="http://www.microsoft.com/Qualified_MultiTenant_Hoster_Program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go.microsoft.com/?linkid=9840733" TargetMode="External"/><Relationship Id="rId135" Type="http://schemas.openxmlformats.org/officeDocument/2006/relationships/hyperlink" Target="http://go.microsoft.com/?linkid=9840733" TargetMode="External"/><Relationship Id="rId143" Type="http://schemas.openxmlformats.org/officeDocument/2006/relationships/footer" Target="footer10.xml"/><Relationship Id="rId148" Type="http://schemas.openxmlformats.org/officeDocument/2006/relationships/hyperlink" Target="http://directory.partners.extranet.microsoft.com/psbproviders" TargetMode="External"/><Relationship Id="rId151" Type="http://schemas.openxmlformats.org/officeDocument/2006/relationships/hyperlink" Target="http://go.microsoft.com/?linkid=9839207" TargetMode="External"/><Relationship Id="rId156" Type="http://schemas.openxmlformats.org/officeDocument/2006/relationships/footer" Target="footer12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eader" Target="header9.xm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0.0.2.67/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0.0.2.25/" TargetMode="External"/><Relationship Id="rId97" Type="http://schemas.openxmlformats.org/officeDocument/2006/relationships/hyperlink" Target="http://go.microsoft.com/fwlink/?linkid=246338" TargetMode="External"/><Relationship Id="rId104" Type="http://schemas.openxmlformats.org/officeDocument/2006/relationships/hyperlink" Target="http://go.microsoft.com/fwlink/?LinkId=245856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hyperlink" Target="http://go.microsoft.com/?linkid=9840733" TargetMode="External"/><Relationship Id="rId146" Type="http://schemas.openxmlformats.org/officeDocument/2006/relationships/footer" Target="footer11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?linkid=9839207" TargetMode="External"/><Relationship Id="rId92" Type="http://schemas.openxmlformats.org/officeDocument/2006/relationships/hyperlink" Target="http://go.microsoft.com/?linkid=9839207" TargetMode="External"/><Relationship Id="rId162" Type="http://schemas.openxmlformats.org/officeDocument/2006/relationships/theme" Target="theme/theme1.xm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0.0.2.79/" TargetMode="External"/><Relationship Id="rId66" Type="http://schemas.openxmlformats.org/officeDocument/2006/relationships/hyperlink" Target="http://0.0.2.52/" TargetMode="External"/><Relationship Id="rId87" Type="http://schemas.openxmlformats.org/officeDocument/2006/relationships/hyperlink" Target="http://go.microsoft.com/?linkid=9839206" TargetMode="External"/><Relationship Id="rId110" Type="http://schemas.openxmlformats.org/officeDocument/2006/relationships/footer" Target="footer9.xm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go.microsoft.com/?linkid=9840733" TargetMode="External"/><Relationship Id="rId136" Type="http://schemas.openxmlformats.org/officeDocument/2006/relationships/hyperlink" Target="http://go.microsoft.com/?linkid=9840733" TargetMode="External"/><Relationship Id="rId157" Type="http://schemas.openxmlformats.org/officeDocument/2006/relationships/header" Target="header13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0.0.2.32/" TargetMode="External"/><Relationship Id="rId152" Type="http://schemas.openxmlformats.org/officeDocument/2006/relationships/hyperlink" Target="http://www.microsoft.com/licensing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eader" Target="header8.xml"/><Relationship Id="rId56" Type="http://schemas.openxmlformats.org/officeDocument/2006/relationships/hyperlink" Target="http://go.microsoft.com/?linkid=9839206" TargetMode="External"/><Relationship Id="rId77" Type="http://schemas.openxmlformats.org/officeDocument/2006/relationships/hyperlink" Target="http://0.0.2.25/" TargetMode="External"/><Relationship Id="rId100" Type="http://schemas.openxmlformats.org/officeDocument/2006/relationships/hyperlink" Target="https://go.microsoft.com/fwlink/?linkid=846925" TargetMode="External"/><Relationship Id="rId105" Type="http://schemas.openxmlformats.org/officeDocument/2006/relationships/hyperlink" Target="http://www.microsoftvolumelicensing.com/DocumentSearch.aspx?Mode=3&amp;DocumentTypeId=53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hyperlink" Target="http://www.microsoft.com/licensing/software-assurance/planning-services-overview.aspx" TargetMode="Externa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93" Type="http://schemas.openxmlformats.org/officeDocument/2006/relationships/hyperlink" Target="http://go.microsoft.com/?linkid=9839207" TargetMode="External"/><Relationship Id="rId98" Type="http://schemas.openxmlformats.org/officeDocument/2006/relationships/hyperlink" Target="http://xbox.com/legal/livetou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eader" Target="header10.xml"/><Relationship Id="rId3" Type="http://schemas.openxmlformats.org/officeDocument/2006/relationships/numbering" Target="numbering.xml"/><Relationship Id="rId25" Type="http://schemas.openxmlformats.org/officeDocument/2006/relationships/image" Target="media/image2.jpg"/><Relationship Id="rId46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0.0.2.25/" TargetMode="External"/><Relationship Id="rId116" Type="http://schemas.openxmlformats.org/officeDocument/2006/relationships/hyperlink" Target="http://go.microsoft.com/?linkid=9840733" TargetMode="External"/><Relationship Id="rId137" Type="http://schemas.openxmlformats.org/officeDocument/2006/relationships/hyperlink" Target="http://go.microsoft.com/?linkid=9840733" TargetMode="External"/><Relationship Id="rId158" Type="http://schemas.openxmlformats.org/officeDocument/2006/relationships/footer" Target="footer1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E70357-3F41-405C-A1FA-3E7206AB3D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EE3081F-1BF0-4FA1-97EC-3BF3EF236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111</Pages>
  <Words>109359</Words>
  <Characters>623351</Characters>
  <Application>Microsoft Office Word</Application>
  <DocSecurity>8</DocSecurity>
  <Lines>5194</Lines>
  <Paragraphs>1462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2017-07-27T16:12:00Z</dcterms:created>
  <dcterms:modified xsi:type="dcterms:W3CDTF">2017-07-27T16:13:00Z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Ref">
    <vt:lpwstr>https://api.informationprotection.azure.com/api/72f988bf-86f1-41af-91ab-2d7cd011db47</vt:lpwstr>
  </property>
  <property fmtid="{D5CDD505-2E9C-101B-9397-08002B2CF9AE}" pid="5" name="MSIP_Label_f42aa342-8706-4288-bd11-ebb85995028c_Owner">
    <vt:lpwstr>marmau@microsoft.com</vt:lpwstr>
  </property>
  <property fmtid="{D5CDD505-2E9C-101B-9397-08002B2CF9AE}" pid="6" name="MSIP_Label_f42aa342-8706-4288-bd11-ebb85995028c_SetDate">
    <vt:lpwstr>2017-07-27T09:13:13.7299432-07:00</vt:lpwstr>
  </property>
  <property fmtid="{D5CDD505-2E9C-101B-9397-08002B2CF9AE}" pid="7" name="MSIP_Label_f42aa342-8706-4288-bd11-ebb85995028c_Name">
    <vt:lpwstr>General</vt:lpwstr>
  </property>
  <property fmtid="{D5CDD505-2E9C-101B-9397-08002B2CF9AE}" pid="8" name="MSIP_Label_f42aa342-8706-4288-bd11-ebb85995028c_Application">
    <vt:lpwstr>Microsoft Azure Information Protection</vt:lpwstr>
  </property>
  <property fmtid="{D5CDD505-2E9C-101B-9397-08002B2CF9AE}" pid="9" name="MSIP_Label_f42aa342-8706-4288-bd11-ebb85995028c_Extended_MSFT_Method">
    <vt:lpwstr>Automatic</vt:lpwstr>
  </property>
  <property fmtid="{D5CDD505-2E9C-101B-9397-08002B2CF9AE}" pid="10" name="Sensitivity">
    <vt:lpwstr>General</vt:lpwstr>
  </property>
</Properties>
</file>