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26A52" w:rsidRDefault="00726A52">
      <w:pPr>
        <w:pStyle w:val="PURBody"/>
        <w:shd w:val="clear" w:color="auto" w:fill="00188F"/>
        <w:tabs>
          <w:tab w:val="clear" w:pos="360"/>
        </w:tabs>
        <w:ind w:right="7920" w:firstLine="360"/>
        <w:rPr>
          <w:color w:val="FFFFFF"/>
          <w:sz w:val="6"/>
          <w:szCs w:val="6"/>
        </w:rPr>
      </w:pPr>
    </w:p>
    <w:p w:rsidR="00726A52" w:rsidRDefault="000758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726A52" w:rsidRDefault="000758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726A52" w:rsidRDefault="00726A52">
      <w:pPr>
        <w:pStyle w:val="PURBody"/>
        <w:shd w:val="clear" w:color="auto" w:fill="00188F"/>
        <w:tabs>
          <w:tab w:val="clear" w:pos="360"/>
        </w:tabs>
        <w:spacing w:after="0"/>
        <w:ind w:right="7920" w:firstLine="360"/>
        <w:rPr>
          <w:color w:val="FFFFFF" w:themeColor="background1"/>
          <w:szCs w:val="18"/>
        </w:rPr>
      </w:pPr>
    </w:p>
    <w:p w:rsidR="00726A52" w:rsidRDefault="00726A52">
      <w:pPr>
        <w:pStyle w:val="PURBody"/>
        <w:shd w:val="clear" w:color="auto" w:fill="00188F"/>
        <w:tabs>
          <w:tab w:val="clear" w:pos="360"/>
        </w:tabs>
        <w:spacing w:after="0"/>
        <w:ind w:right="7920" w:firstLine="360"/>
        <w:rPr>
          <w:color w:val="FFFFFF" w:themeColor="background1"/>
          <w:szCs w:val="18"/>
        </w:rPr>
      </w:pPr>
    </w:p>
    <w:p w:rsidR="00726A52" w:rsidRDefault="00726A52">
      <w:pPr>
        <w:pStyle w:val="PURBody"/>
        <w:shd w:val="clear" w:color="auto" w:fill="00188F"/>
        <w:tabs>
          <w:tab w:val="clear" w:pos="360"/>
        </w:tabs>
        <w:spacing w:after="0"/>
        <w:ind w:right="7920" w:firstLine="360"/>
        <w:rPr>
          <w:color w:val="FFFFFF" w:themeColor="background1"/>
          <w:szCs w:val="18"/>
        </w:rPr>
      </w:pPr>
    </w:p>
    <w:p w:rsidR="00726A52" w:rsidRDefault="00726A52">
      <w:pPr>
        <w:pStyle w:val="PURBody"/>
        <w:shd w:val="clear" w:color="auto" w:fill="00188F"/>
        <w:tabs>
          <w:tab w:val="clear" w:pos="360"/>
        </w:tabs>
        <w:spacing w:after="0"/>
        <w:ind w:right="7920" w:firstLine="360"/>
        <w:rPr>
          <w:color w:val="FFFFFF" w:themeColor="background1"/>
          <w:szCs w:val="18"/>
        </w:rPr>
      </w:pPr>
    </w:p>
    <w:p w:rsidR="00726A52" w:rsidRDefault="00726A52">
      <w:pPr>
        <w:pStyle w:val="PURBody"/>
        <w:shd w:val="clear" w:color="auto" w:fill="00188F"/>
        <w:tabs>
          <w:tab w:val="clear" w:pos="360"/>
        </w:tabs>
        <w:spacing w:after="0"/>
        <w:ind w:right="7920" w:firstLine="360"/>
        <w:rPr>
          <w:color w:val="FFFFFF" w:themeColor="background1"/>
          <w:szCs w:val="18"/>
        </w:rPr>
      </w:pPr>
    </w:p>
    <w:p w:rsidR="00726A52" w:rsidRDefault="00726A52">
      <w:pPr>
        <w:pStyle w:val="PURBody"/>
        <w:shd w:val="clear" w:color="auto" w:fill="0072C6"/>
        <w:tabs>
          <w:tab w:val="clear" w:pos="360"/>
        </w:tabs>
        <w:ind w:right="1800" w:firstLine="360"/>
        <w:rPr>
          <w:sz w:val="72"/>
          <w:szCs w:val="72"/>
        </w:rPr>
      </w:pPr>
    </w:p>
    <w:p w:rsidR="00726A52" w:rsidRDefault="00726A52">
      <w:pPr>
        <w:pStyle w:val="PURBody"/>
        <w:shd w:val="clear" w:color="auto" w:fill="0072C6"/>
        <w:tabs>
          <w:tab w:val="clear" w:pos="360"/>
          <w:tab w:val="left" w:pos="180"/>
        </w:tabs>
        <w:ind w:right="1800" w:firstLine="360"/>
        <w:rPr>
          <w:color w:val="FFFFFF" w:themeColor="background1"/>
          <w:sz w:val="72"/>
          <w:szCs w:val="72"/>
        </w:rPr>
      </w:pPr>
    </w:p>
    <w:p w:rsidR="00726A52" w:rsidRDefault="000758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726A52" w:rsidRDefault="000758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Aralık 2016</w:t>
      </w:r>
    </w:p>
    <w:p w:rsidR="00726A52" w:rsidRDefault="00726A52">
      <w:pPr>
        <w:pStyle w:val="PURBody"/>
        <w:shd w:val="clear" w:color="auto" w:fill="0072C6"/>
        <w:tabs>
          <w:tab w:val="clear" w:pos="360"/>
        </w:tabs>
        <w:spacing w:after="0" w:line="230" w:lineRule="auto"/>
        <w:ind w:right="1800" w:firstLine="360"/>
        <w:rPr>
          <w:color w:val="FFFFFF" w:themeColor="background1"/>
          <w:sz w:val="96"/>
          <w:szCs w:val="96"/>
        </w:rPr>
      </w:pPr>
    </w:p>
    <w:p w:rsidR="00726A52" w:rsidRDefault="0007581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26A52" w:rsidRDefault="00726A52">
      <w:pPr>
        <w:sectPr w:rsidR="00726A5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26A52" w:rsidRDefault="0007581C">
      <w:pPr>
        <w:pStyle w:val="ProductList-SectionHeading"/>
        <w:pageBreakBefore/>
      </w:pPr>
      <w:bookmarkStart w:id="0" w:name="_Sec842"/>
      <w:r>
        <w:lastRenderedPageBreak/>
        <w:t>İçindekiler</w:t>
      </w:r>
    </w:p>
    <w:p w:rsidR="00726A52" w:rsidRDefault="00726A52">
      <w:pPr>
        <w:pStyle w:val="ProductList-Body"/>
      </w:pPr>
    </w:p>
    <w:p w:rsidR="00726A52" w:rsidRDefault="00726A52">
      <w:pPr>
        <w:sectPr w:rsidR="00726A52">
          <w:headerReference w:type="default" r:id="rId16"/>
          <w:footerReference w:type="default" r:id="rId17"/>
          <w:type w:val="continuous"/>
          <w:pgSz w:w="12240" w:h="15840" w:code="1"/>
          <w:pgMar w:top="1170" w:right="720" w:bottom="1620" w:left="720" w:header="432" w:footer="288" w:gutter="0"/>
          <w:cols w:space="360"/>
        </w:sectPr>
      </w:pPr>
    </w:p>
    <w:p w:rsidR="0007581C" w:rsidRDefault="0007581C">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7579" w:history="1">
        <w:r w:rsidRPr="00A34109">
          <w:rPr>
            <w:rStyle w:val="Hyperlink"/>
            <w:noProof/>
          </w:rPr>
          <w:t>Giriş</w:t>
        </w:r>
        <w:r>
          <w:rPr>
            <w:noProof/>
          </w:rPr>
          <w:tab/>
        </w:r>
        <w:r>
          <w:rPr>
            <w:noProof/>
          </w:rPr>
          <w:fldChar w:fldCharType="begin"/>
        </w:r>
        <w:r>
          <w:rPr>
            <w:noProof/>
          </w:rPr>
          <w:instrText xml:space="preserve"> PAGEREF _Toc468147579 \h </w:instrText>
        </w:r>
        <w:r>
          <w:rPr>
            <w:noProof/>
          </w:rPr>
        </w:r>
        <w:r>
          <w:rPr>
            <w:noProof/>
          </w:rPr>
          <w:fldChar w:fldCharType="separate"/>
        </w:r>
        <w:r>
          <w:rPr>
            <w:noProof/>
          </w:rPr>
          <w:t>4</w:t>
        </w:r>
        <w:r>
          <w:rPr>
            <w:noProof/>
          </w:rPr>
          <w:fldChar w:fldCharType="end"/>
        </w:r>
      </w:hyperlink>
    </w:p>
    <w:p w:rsidR="0007581C" w:rsidRDefault="0007581C">
      <w:pPr>
        <w:pStyle w:val="TOC2"/>
        <w:rPr>
          <w:rFonts w:eastAsiaTheme="minorEastAsia"/>
          <w:smallCaps w:val="0"/>
          <w:sz w:val="22"/>
        </w:rPr>
      </w:pPr>
      <w:hyperlink w:anchor="_Toc468147580" w:history="1">
        <w:r w:rsidRPr="00A34109">
          <w:rPr>
            <w:rStyle w:val="Hyperlink"/>
          </w:rPr>
          <w:t>Bu Belge Hakkında</w:t>
        </w:r>
        <w:r>
          <w:tab/>
        </w:r>
        <w:r>
          <w:fldChar w:fldCharType="begin"/>
        </w:r>
        <w:r>
          <w:instrText xml:space="preserve"> PAGEREF _Toc468147580 \h </w:instrText>
        </w:r>
        <w:r>
          <w:fldChar w:fldCharType="separate"/>
        </w:r>
        <w:r>
          <w:t>4</w:t>
        </w:r>
        <w:r>
          <w:fldChar w:fldCharType="end"/>
        </w:r>
      </w:hyperlink>
    </w:p>
    <w:p w:rsidR="0007581C" w:rsidRDefault="0007581C">
      <w:pPr>
        <w:pStyle w:val="TOC2"/>
        <w:rPr>
          <w:rFonts w:eastAsiaTheme="minorEastAsia"/>
          <w:smallCaps w:val="0"/>
          <w:sz w:val="22"/>
        </w:rPr>
      </w:pPr>
      <w:hyperlink w:anchor="_Toc468147581" w:history="1">
        <w:r w:rsidRPr="00A34109">
          <w:rPr>
            <w:rStyle w:val="Hyperlink"/>
          </w:rPr>
          <w:t>Belge İçeriği</w:t>
        </w:r>
        <w:r>
          <w:tab/>
        </w:r>
        <w:r>
          <w:fldChar w:fldCharType="begin"/>
        </w:r>
        <w:r>
          <w:instrText xml:space="preserve"> PAGEREF _Toc468147581 \h </w:instrText>
        </w:r>
        <w:r>
          <w:fldChar w:fldCharType="separate"/>
        </w:r>
        <w:r>
          <w:t>4</w:t>
        </w:r>
        <w:r>
          <w:fldChar w:fldCharType="end"/>
        </w:r>
      </w:hyperlink>
    </w:p>
    <w:p w:rsidR="0007581C" w:rsidRDefault="0007581C">
      <w:pPr>
        <w:pStyle w:val="TOC2"/>
        <w:rPr>
          <w:rFonts w:eastAsiaTheme="minorEastAsia"/>
          <w:smallCaps w:val="0"/>
          <w:sz w:val="22"/>
        </w:rPr>
      </w:pPr>
      <w:hyperlink w:anchor="_Toc468147582" w:history="1">
        <w:r w:rsidRPr="00A34109">
          <w:rPr>
            <w:rStyle w:val="Hyperlink"/>
          </w:rPr>
          <w:t>Bir Ürün Girişinde Nasıl Gezinilir?</w:t>
        </w:r>
        <w:r>
          <w:tab/>
        </w:r>
        <w:r>
          <w:fldChar w:fldCharType="begin"/>
        </w:r>
        <w:r>
          <w:instrText xml:space="preserve"> PAGEREF _Toc468147582 \h </w:instrText>
        </w:r>
        <w:r>
          <w:fldChar w:fldCharType="separate"/>
        </w:r>
        <w:r>
          <w:t>4</w:t>
        </w:r>
        <w:r>
          <w:fldChar w:fldCharType="end"/>
        </w:r>
      </w:hyperlink>
    </w:p>
    <w:p w:rsidR="0007581C" w:rsidRDefault="0007581C">
      <w:pPr>
        <w:pStyle w:val="TOC2"/>
        <w:rPr>
          <w:rFonts w:eastAsiaTheme="minorEastAsia"/>
          <w:smallCaps w:val="0"/>
          <w:sz w:val="22"/>
        </w:rPr>
      </w:pPr>
      <w:hyperlink w:anchor="_Toc468147583" w:history="1">
        <w:r w:rsidRPr="00A34109">
          <w:rPr>
            <w:rStyle w:val="Hyperlink"/>
          </w:rPr>
          <w:t>Açıklamalar ve Bu Belgedeki Değişikliklerle İlgili Özetler</w:t>
        </w:r>
        <w:r>
          <w:tab/>
        </w:r>
        <w:r>
          <w:fldChar w:fldCharType="begin"/>
        </w:r>
        <w:r>
          <w:instrText xml:space="preserve"> PAGEREF _Toc468147583 \h </w:instrText>
        </w:r>
        <w:r>
          <w:fldChar w:fldCharType="separate"/>
        </w:r>
        <w:r>
          <w:t>5</w:t>
        </w:r>
        <w:r>
          <w:fldChar w:fldCharType="end"/>
        </w:r>
      </w:hyperlink>
    </w:p>
    <w:p w:rsidR="0007581C" w:rsidRDefault="0007581C">
      <w:pPr>
        <w:pStyle w:val="TOC1"/>
        <w:rPr>
          <w:rFonts w:eastAsiaTheme="minorEastAsia"/>
          <w:b w:val="0"/>
          <w:caps w:val="0"/>
          <w:noProof/>
          <w:sz w:val="22"/>
          <w:szCs w:val="22"/>
        </w:rPr>
      </w:pPr>
      <w:hyperlink w:anchor="_Toc468147584" w:history="1">
        <w:r w:rsidRPr="00A34109">
          <w:rPr>
            <w:rStyle w:val="Hyperlink"/>
            <w:noProof/>
          </w:rPr>
          <w:t>Lisans Şartları</w:t>
        </w:r>
        <w:r>
          <w:rPr>
            <w:noProof/>
          </w:rPr>
          <w:tab/>
        </w:r>
        <w:r>
          <w:rPr>
            <w:noProof/>
          </w:rPr>
          <w:fldChar w:fldCharType="begin"/>
        </w:r>
        <w:r>
          <w:rPr>
            <w:noProof/>
          </w:rPr>
          <w:instrText xml:space="preserve"> PAGEREF _Toc468147584 \h </w:instrText>
        </w:r>
        <w:r>
          <w:rPr>
            <w:noProof/>
          </w:rPr>
        </w:r>
        <w:r>
          <w:rPr>
            <w:noProof/>
          </w:rPr>
          <w:fldChar w:fldCharType="separate"/>
        </w:r>
        <w:r>
          <w:rPr>
            <w:noProof/>
          </w:rPr>
          <w:t>7</w:t>
        </w:r>
        <w:r>
          <w:rPr>
            <w:noProof/>
          </w:rPr>
          <w:fldChar w:fldCharType="end"/>
        </w:r>
      </w:hyperlink>
    </w:p>
    <w:p w:rsidR="0007581C" w:rsidRDefault="0007581C">
      <w:pPr>
        <w:pStyle w:val="TOC2"/>
        <w:rPr>
          <w:rFonts w:eastAsiaTheme="minorEastAsia"/>
          <w:smallCaps w:val="0"/>
          <w:sz w:val="22"/>
        </w:rPr>
      </w:pPr>
      <w:hyperlink w:anchor="_Toc468147585" w:history="1">
        <w:r w:rsidRPr="00A34109">
          <w:rPr>
            <w:rStyle w:val="Hyperlink"/>
          </w:rPr>
          <w:t>Evrensel Lisans Şartları</w:t>
        </w:r>
        <w:r>
          <w:tab/>
        </w:r>
        <w:r>
          <w:fldChar w:fldCharType="begin"/>
        </w:r>
        <w:r>
          <w:instrText xml:space="preserve"> PAGEREF _Toc468147585 \h </w:instrText>
        </w:r>
        <w:r>
          <w:fldChar w:fldCharType="separate"/>
        </w:r>
        <w:r>
          <w:t>7</w:t>
        </w:r>
        <w:r>
          <w:fldChar w:fldCharType="end"/>
        </w:r>
      </w:hyperlink>
    </w:p>
    <w:p w:rsidR="0007581C" w:rsidRDefault="0007581C">
      <w:pPr>
        <w:pStyle w:val="TOC2"/>
        <w:rPr>
          <w:rFonts w:eastAsiaTheme="minorEastAsia"/>
          <w:smallCaps w:val="0"/>
          <w:sz w:val="22"/>
        </w:rPr>
      </w:pPr>
      <w:hyperlink w:anchor="_Toc468147586" w:history="1">
        <w:r w:rsidRPr="00A34109">
          <w:rPr>
            <w:rStyle w:val="Hyperlink"/>
          </w:rPr>
          <w:t>Lisans Modeli Şartları</w:t>
        </w:r>
        <w:r>
          <w:tab/>
        </w:r>
        <w:r>
          <w:fldChar w:fldCharType="begin"/>
        </w:r>
        <w:r>
          <w:instrText xml:space="preserve"> PAGEREF _Toc468147586 \h </w:instrText>
        </w:r>
        <w:r>
          <w:fldChar w:fldCharType="separate"/>
        </w:r>
        <w:r>
          <w:t>9</w:t>
        </w:r>
        <w:r>
          <w:fldChar w:fldCharType="end"/>
        </w:r>
      </w:hyperlink>
    </w:p>
    <w:p w:rsidR="0007581C" w:rsidRDefault="0007581C">
      <w:pPr>
        <w:pStyle w:val="TOC3"/>
        <w:rPr>
          <w:rFonts w:eastAsiaTheme="minorEastAsia"/>
          <w:smallCaps w:val="0"/>
          <w:sz w:val="22"/>
        </w:rPr>
      </w:pPr>
      <w:hyperlink w:anchor="_Toc468147587" w:history="1">
        <w:r w:rsidRPr="00A34109">
          <w:rPr>
            <w:rStyle w:val="Hyperlink"/>
          </w:rPr>
          <w:t>Masaüstü Uygulamaları</w:t>
        </w:r>
        <w:r>
          <w:tab/>
        </w:r>
        <w:r>
          <w:fldChar w:fldCharType="begin"/>
        </w:r>
        <w:r>
          <w:instrText xml:space="preserve"> PAGEREF _Toc468147587 \h </w:instrText>
        </w:r>
        <w:r>
          <w:fldChar w:fldCharType="separate"/>
        </w:r>
        <w:r>
          <w:t>9</w:t>
        </w:r>
        <w:r>
          <w:fldChar w:fldCharType="end"/>
        </w:r>
      </w:hyperlink>
    </w:p>
    <w:p w:rsidR="0007581C" w:rsidRDefault="0007581C">
      <w:pPr>
        <w:pStyle w:val="TOC3"/>
        <w:rPr>
          <w:rFonts w:eastAsiaTheme="minorEastAsia"/>
          <w:smallCaps w:val="0"/>
          <w:sz w:val="22"/>
        </w:rPr>
      </w:pPr>
      <w:hyperlink w:anchor="_Toc468147588" w:history="1">
        <w:r w:rsidRPr="00A34109">
          <w:rPr>
            <w:rStyle w:val="Hyperlink"/>
          </w:rPr>
          <w:t>Masaüstü Bilgisayar İşletim Sistemleri</w:t>
        </w:r>
        <w:r>
          <w:tab/>
        </w:r>
        <w:r>
          <w:fldChar w:fldCharType="begin"/>
        </w:r>
        <w:r>
          <w:instrText xml:space="preserve"> PAGEREF _Toc468147588 \h </w:instrText>
        </w:r>
        <w:r>
          <w:fldChar w:fldCharType="separate"/>
        </w:r>
        <w:r>
          <w:t>10</w:t>
        </w:r>
        <w:r>
          <w:fldChar w:fldCharType="end"/>
        </w:r>
      </w:hyperlink>
    </w:p>
    <w:p w:rsidR="0007581C" w:rsidRDefault="0007581C">
      <w:pPr>
        <w:pStyle w:val="TOC3"/>
        <w:rPr>
          <w:rFonts w:eastAsiaTheme="minorEastAsia"/>
          <w:smallCaps w:val="0"/>
          <w:sz w:val="22"/>
        </w:rPr>
      </w:pPr>
      <w:hyperlink w:anchor="_Toc468147589" w:history="1">
        <w:r w:rsidRPr="00A34109">
          <w:rPr>
            <w:rStyle w:val="Hyperlink"/>
          </w:rPr>
          <w:t>Çekirdek Başına/CAL</w:t>
        </w:r>
        <w:r>
          <w:tab/>
        </w:r>
        <w:r>
          <w:fldChar w:fldCharType="begin"/>
        </w:r>
        <w:r>
          <w:instrText xml:space="preserve"> PAGEREF _Toc468147589 \h </w:instrText>
        </w:r>
        <w:r>
          <w:fldChar w:fldCharType="separate"/>
        </w:r>
        <w:r>
          <w:t>10</w:t>
        </w:r>
        <w:r>
          <w:fldChar w:fldCharType="end"/>
        </w:r>
      </w:hyperlink>
    </w:p>
    <w:p w:rsidR="0007581C" w:rsidRDefault="0007581C">
      <w:pPr>
        <w:pStyle w:val="TOC3"/>
        <w:rPr>
          <w:rFonts w:eastAsiaTheme="minorEastAsia"/>
          <w:smallCaps w:val="0"/>
          <w:sz w:val="22"/>
        </w:rPr>
      </w:pPr>
      <w:hyperlink w:anchor="_Toc468147590" w:history="1">
        <w:r w:rsidRPr="00A34109">
          <w:rPr>
            <w:rStyle w:val="Hyperlink"/>
          </w:rPr>
          <w:t>Sunucu/CAL</w:t>
        </w:r>
        <w:r>
          <w:tab/>
        </w:r>
        <w:r>
          <w:fldChar w:fldCharType="begin"/>
        </w:r>
        <w:r>
          <w:instrText xml:space="preserve"> PAGEREF _Toc468147590 \h </w:instrText>
        </w:r>
        <w:r>
          <w:fldChar w:fldCharType="separate"/>
        </w:r>
        <w:r>
          <w:t>10</w:t>
        </w:r>
        <w:r>
          <w:fldChar w:fldCharType="end"/>
        </w:r>
      </w:hyperlink>
    </w:p>
    <w:p w:rsidR="0007581C" w:rsidRDefault="0007581C">
      <w:pPr>
        <w:pStyle w:val="TOC3"/>
        <w:rPr>
          <w:rFonts w:eastAsiaTheme="minorEastAsia"/>
          <w:smallCaps w:val="0"/>
          <w:sz w:val="22"/>
        </w:rPr>
      </w:pPr>
      <w:hyperlink w:anchor="_Toc468147591" w:history="1">
        <w:r w:rsidRPr="00A34109">
          <w:rPr>
            <w:rStyle w:val="Hyperlink"/>
          </w:rPr>
          <w:t>Çekirdek Başına</w:t>
        </w:r>
        <w:r>
          <w:tab/>
        </w:r>
        <w:r>
          <w:fldChar w:fldCharType="begin"/>
        </w:r>
        <w:r>
          <w:instrText xml:space="preserve"> PAGEREF _Toc468147591 \h </w:instrText>
        </w:r>
        <w:r>
          <w:fldChar w:fldCharType="separate"/>
        </w:r>
        <w:r>
          <w:t>11</w:t>
        </w:r>
        <w:r>
          <w:fldChar w:fldCharType="end"/>
        </w:r>
      </w:hyperlink>
    </w:p>
    <w:p w:rsidR="0007581C" w:rsidRDefault="0007581C">
      <w:pPr>
        <w:pStyle w:val="TOC3"/>
        <w:rPr>
          <w:rFonts w:eastAsiaTheme="minorEastAsia"/>
          <w:smallCaps w:val="0"/>
          <w:sz w:val="22"/>
        </w:rPr>
      </w:pPr>
      <w:hyperlink w:anchor="_Toc468147592" w:history="1">
        <w:r w:rsidRPr="00A34109">
          <w:rPr>
            <w:rStyle w:val="Hyperlink"/>
          </w:rPr>
          <w:t>Yönetim Sunucuları</w:t>
        </w:r>
        <w:r>
          <w:tab/>
        </w:r>
        <w:r>
          <w:fldChar w:fldCharType="begin"/>
        </w:r>
        <w:r>
          <w:instrText xml:space="preserve"> PAGEREF _Toc468147592 \h </w:instrText>
        </w:r>
        <w:r>
          <w:fldChar w:fldCharType="separate"/>
        </w:r>
        <w:r>
          <w:t>11</w:t>
        </w:r>
        <w:r>
          <w:fldChar w:fldCharType="end"/>
        </w:r>
      </w:hyperlink>
    </w:p>
    <w:p w:rsidR="0007581C" w:rsidRDefault="0007581C">
      <w:pPr>
        <w:pStyle w:val="TOC3"/>
        <w:rPr>
          <w:rFonts w:eastAsiaTheme="minorEastAsia"/>
          <w:smallCaps w:val="0"/>
          <w:sz w:val="22"/>
        </w:rPr>
      </w:pPr>
      <w:hyperlink w:anchor="_Toc468147593" w:history="1">
        <w:r w:rsidRPr="00A34109">
          <w:rPr>
            <w:rStyle w:val="Hyperlink"/>
          </w:rPr>
          <w:t>Özel Sunucular</w:t>
        </w:r>
        <w:r>
          <w:tab/>
        </w:r>
        <w:r>
          <w:fldChar w:fldCharType="begin"/>
        </w:r>
        <w:r>
          <w:instrText xml:space="preserve"> PAGEREF _Toc468147593 \h </w:instrText>
        </w:r>
        <w:r>
          <w:fldChar w:fldCharType="separate"/>
        </w:r>
        <w:r>
          <w:t>12</w:t>
        </w:r>
        <w:r>
          <w:fldChar w:fldCharType="end"/>
        </w:r>
      </w:hyperlink>
    </w:p>
    <w:p w:rsidR="0007581C" w:rsidRDefault="0007581C">
      <w:pPr>
        <w:pStyle w:val="TOC3"/>
        <w:rPr>
          <w:rFonts w:eastAsiaTheme="minorEastAsia"/>
          <w:smallCaps w:val="0"/>
          <w:sz w:val="22"/>
        </w:rPr>
      </w:pPr>
      <w:hyperlink w:anchor="_Toc468147594" w:history="1">
        <w:r w:rsidRPr="00A34109">
          <w:rPr>
            <w:rStyle w:val="Hyperlink"/>
          </w:rPr>
          <w:t>Geliştirici Araçları</w:t>
        </w:r>
        <w:r>
          <w:tab/>
        </w:r>
        <w:r>
          <w:fldChar w:fldCharType="begin"/>
        </w:r>
        <w:r>
          <w:instrText xml:space="preserve"> PAGEREF _Toc468147594 \h </w:instrText>
        </w:r>
        <w:r>
          <w:fldChar w:fldCharType="separate"/>
        </w:r>
        <w:r>
          <w:t>12</w:t>
        </w:r>
        <w:r>
          <w:fldChar w:fldCharType="end"/>
        </w:r>
      </w:hyperlink>
    </w:p>
    <w:p w:rsidR="0007581C" w:rsidRDefault="0007581C">
      <w:pPr>
        <w:pStyle w:val="TOC1"/>
        <w:rPr>
          <w:rFonts w:eastAsiaTheme="minorEastAsia"/>
          <w:b w:val="0"/>
          <w:caps w:val="0"/>
          <w:noProof/>
          <w:sz w:val="22"/>
          <w:szCs w:val="22"/>
        </w:rPr>
      </w:pPr>
      <w:hyperlink w:anchor="_Toc468147595" w:history="1">
        <w:r w:rsidRPr="00A34109">
          <w:rPr>
            <w:rStyle w:val="Hyperlink"/>
            <w:noProof/>
          </w:rPr>
          <w:t>Yazılım</w:t>
        </w:r>
        <w:r>
          <w:rPr>
            <w:noProof/>
          </w:rPr>
          <w:tab/>
        </w:r>
        <w:r>
          <w:rPr>
            <w:noProof/>
          </w:rPr>
          <w:fldChar w:fldCharType="begin"/>
        </w:r>
        <w:r>
          <w:rPr>
            <w:noProof/>
          </w:rPr>
          <w:instrText xml:space="preserve"> PAGEREF _Toc468147595 \h </w:instrText>
        </w:r>
        <w:r>
          <w:rPr>
            <w:noProof/>
          </w:rPr>
        </w:r>
        <w:r>
          <w:rPr>
            <w:noProof/>
          </w:rPr>
          <w:fldChar w:fldCharType="separate"/>
        </w:r>
        <w:r>
          <w:rPr>
            <w:noProof/>
          </w:rPr>
          <w:t>13</w:t>
        </w:r>
        <w:r>
          <w:rPr>
            <w:noProof/>
          </w:rPr>
          <w:fldChar w:fldCharType="end"/>
        </w:r>
      </w:hyperlink>
    </w:p>
    <w:p w:rsidR="0007581C" w:rsidRDefault="0007581C">
      <w:pPr>
        <w:pStyle w:val="TOC2"/>
        <w:rPr>
          <w:rFonts w:eastAsiaTheme="minorEastAsia"/>
          <w:smallCaps w:val="0"/>
          <w:sz w:val="22"/>
        </w:rPr>
      </w:pPr>
      <w:hyperlink w:anchor="_Toc468147596" w:history="1">
        <w:r w:rsidRPr="00A34109">
          <w:rPr>
            <w:rStyle w:val="Hyperlink"/>
          </w:rPr>
          <w:t>Advanced Threat Analytics</w:t>
        </w:r>
        <w:r>
          <w:tab/>
        </w:r>
        <w:r>
          <w:fldChar w:fldCharType="begin"/>
        </w:r>
        <w:r>
          <w:instrText xml:space="preserve"> PAGEREF _Toc468147596 \h </w:instrText>
        </w:r>
        <w:r>
          <w:fldChar w:fldCharType="separate"/>
        </w:r>
        <w:r>
          <w:t>13</w:t>
        </w:r>
        <w:r>
          <w:fldChar w:fldCharType="end"/>
        </w:r>
      </w:hyperlink>
    </w:p>
    <w:p w:rsidR="0007581C" w:rsidRDefault="0007581C">
      <w:pPr>
        <w:pStyle w:val="TOC2"/>
        <w:rPr>
          <w:rFonts w:eastAsiaTheme="minorEastAsia"/>
          <w:smallCaps w:val="0"/>
          <w:sz w:val="22"/>
        </w:rPr>
      </w:pPr>
      <w:hyperlink w:anchor="_Toc468147597" w:history="1">
        <w:r w:rsidRPr="00A34109">
          <w:rPr>
            <w:rStyle w:val="Hyperlink"/>
          </w:rPr>
          <w:t>BizTalk</w:t>
        </w:r>
        <w:r>
          <w:tab/>
        </w:r>
        <w:r>
          <w:fldChar w:fldCharType="begin"/>
        </w:r>
        <w:r>
          <w:instrText xml:space="preserve"> PAGEREF _Toc468147597 \h </w:instrText>
        </w:r>
        <w:r>
          <w:fldChar w:fldCharType="separate"/>
        </w:r>
        <w:r>
          <w:t>13</w:t>
        </w:r>
        <w:r>
          <w:fldChar w:fldCharType="end"/>
        </w:r>
      </w:hyperlink>
    </w:p>
    <w:p w:rsidR="0007581C" w:rsidRDefault="0007581C">
      <w:pPr>
        <w:pStyle w:val="TOC2"/>
        <w:rPr>
          <w:rFonts w:eastAsiaTheme="minorEastAsia"/>
          <w:smallCaps w:val="0"/>
          <w:sz w:val="22"/>
        </w:rPr>
      </w:pPr>
      <w:hyperlink w:anchor="_Toc468147598" w:history="1">
        <w:r w:rsidRPr="00A34109">
          <w:rPr>
            <w:rStyle w:val="Hyperlink"/>
          </w:rPr>
          <w:t>CAL Paketleri</w:t>
        </w:r>
        <w:r>
          <w:tab/>
        </w:r>
        <w:r>
          <w:fldChar w:fldCharType="begin"/>
        </w:r>
        <w:r>
          <w:instrText xml:space="preserve"> PAGEREF _Toc468147598 \h </w:instrText>
        </w:r>
        <w:r>
          <w:fldChar w:fldCharType="separate"/>
        </w:r>
        <w:r>
          <w:t>14</w:t>
        </w:r>
        <w:r>
          <w:fldChar w:fldCharType="end"/>
        </w:r>
      </w:hyperlink>
    </w:p>
    <w:p w:rsidR="0007581C" w:rsidRDefault="0007581C">
      <w:pPr>
        <w:pStyle w:val="TOC2"/>
        <w:rPr>
          <w:rFonts w:eastAsiaTheme="minorEastAsia"/>
          <w:smallCaps w:val="0"/>
          <w:sz w:val="22"/>
        </w:rPr>
      </w:pPr>
      <w:hyperlink w:anchor="_Toc468147599" w:history="1">
        <w:r w:rsidRPr="00A34109">
          <w:rPr>
            <w:rStyle w:val="Hyperlink"/>
          </w:rPr>
          <w:t>Core Infrastructure Server (CIS) Suite</w:t>
        </w:r>
        <w:r>
          <w:tab/>
        </w:r>
        <w:r>
          <w:fldChar w:fldCharType="begin"/>
        </w:r>
        <w:r>
          <w:instrText xml:space="preserve"> PAGEREF _Toc468147599 \h </w:instrText>
        </w:r>
        <w:r>
          <w:fldChar w:fldCharType="separate"/>
        </w:r>
        <w:r>
          <w:t>16</w:t>
        </w:r>
        <w:r>
          <w:fldChar w:fldCharType="end"/>
        </w:r>
      </w:hyperlink>
    </w:p>
    <w:p w:rsidR="0007581C" w:rsidRDefault="0007581C">
      <w:pPr>
        <w:pStyle w:val="TOC2"/>
        <w:rPr>
          <w:rFonts w:eastAsiaTheme="minorEastAsia"/>
          <w:smallCaps w:val="0"/>
          <w:sz w:val="22"/>
        </w:rPr>
      </w:pPr>
      <w:hyperlink w:anchor="_Toc468147600" w:history="1">
        <w:r w:rsidRPr="00A34109">
          <w:rPr>
            <w:rStyle w:val="Hyperlink"/>
          </w:rPr>
          <w:t>Forefront</w:t>
        </w:r>
        <w:r>
          <w:tab/>
        </w:r>
        <w:r>
          <w:fldChar w:fldCharType="begin"/>
        </w:r>
        <w:r>
          <w:instrText xml:space="preserve"> PAGEREF _Toc468147600 \h </w:instrText>
        </w:r>
        <w:r>
          <w:fldChar w:fldCharType="separate"/>
        </w:r>
        <w:r>
          <w:t>18</w:t>
        </w:r>
        <w:r>
          <w:fldChar w:fldCharType="end"/>
        </w:r>
      </w:hyperlink>
    </w:p>
    <w:p w:rsidR="0007581C" w:rsidRDefault="0007581C">
      <w:pPr>
        <w:pStyle w:val="TOC2"/>
        <w:rPr>
          <w:rFonts w:eastAsiaTheme="minorEastAsia"/>
          <w:smallCaps w:val="0"/>
          <w:sz w:val="22"/>
        </w:rPr>
      </w:pPr>
      <w:hyperlink w:anchor="_Toc468147601" w:history="1">
        <w:r w:rsidRPr="00A34109">
          <w:rPr>
            <w:rStyle w:val="Hyperlink"/>
          </w:rPr>
          <w:t>Microsoft Dynamics</w:t>
        </w:r>
        <w:r>
          <w:tab/>
        </w:r>
        <w:r>
          <w:fldChar w:fldCharType="begin"/>
        </w:r>
        <w:r>
          <w:instrText xml:space="preserve"> PAGEREF _Toc468147601 \h </w:instrText>
        </w:r>
        <w:r>
          <w:fldChar w:fldCharType="separate"/>
        </w:r>
        <w:r>
          <w:t>18</w:t>
        </w:r>
        <w:r>
          <w:fldChar w:fldCharType="end"/>
        </w:r>
      </w:hyperlink>
    </w:p>
    <w:p w:rsidR="0007581C" w:rsidRDefault="0007581C">
      <w:pPr>
        <w:pStyle w:val="TOC3"/>
        <w:rPr>
          <w:rFonts w:eastAsiaTheme="minorEastAsia"/>
          <w:smallCaps w:val="0"/>
          <w:sz w:val="22"/>
        </w:rPr>
      </w:pPr>
      <w:hyperlink w:anchor="_Toc468147602" w:history="1">
        <w:r w:rsidRPr="00A34109">
          <w:rPr>
            <w:rStyle w:val="Hyperlink"/>
          </w:rPr>
          <w:t>Microsoft Dynamics 365 Şirket İçi</w:t>
        </w:r>
        <w:r>
          <w:tab/>
        </w:r>
        <w:r>
          <w:fldChar w:fldCharType="begin"/>
        </w:r>
        <w:r>
          <w:instrText xml:space="preserve"> PAGEREF _Toc468147602 \h </w:instrText>
        </w:r>
        <w:r>
          <w:fldChar w:fldCharType="separate"/>
        </w:r>
        <w:r>
          <w:t>18</w:t>
        </w:r>
        <w:r>
          <w:fldChar w:fldCharType="end"/>
        </w:r>
      </w:hyperlink>
    </w:p>
    <w:p w:rsidR="0007581C" w:rsidRDefault="0007581C">
      <w:pPr>
        <w:pStyle w:val="TOC3"/>
        <w:rPr>
          <w:rFonts w:eastAsiaTheme="minorEastAsia"/>
          <w:smallCaps w:val="0"/>
          <w:sz w:val="22"/>
        </w:rPr>
      </w:pPr>
      <w:hyperlink w:anchor="_Toc468147603" w:history="1">
        <w:r w:rsidRPr="00A34109">
          <w:rPr>
            <w:rStyle w:val="Hyperlink"/>
          </w:rPr>
          <w:t>Microsoft Dynamics AX</w:t>
        </w:r>
        <w:r>
          <w:tab/>
        </w:r>
        <w:r>
          <w:fldChar w:fldCharType="begin"/>
        </w:r>
        <w:r>
          <w:instrText xml:space="preserve"> PAGEREF _Toc468147603 \h </w:instrText>
        </w:r>
        <w:r>
          <w:fldChar w:fldCharType="separate"/>
        </w:r>
        <w:r>
          <w:t>20</w:t>
        </w:r>
        <w:r>
          <w:fldChar w:fldCharType="end"/>
        </w:r>
      </w:hyperlink>
    </w:p>
    <w:p w:rsidR="0007581C" w:rsidRDefault="0007581C">
      <w:pPr>
        <w:pStyle w:val="TOC2"/>
        <w:rPr>
          <w:rFonts w:eastAsiaTheme="minorEastAsia"/>
          <w:smallCaps w:val="0"/>
          <w:sz w:val="22"/>
        </w:rPr>
      </w:pPr>
      <w:hyperlink w:anchor="_Toc468147604" w:history="1">
        <w:r w:rsidRPr="00A34109">
          <w:rPr>
            <w:rStyle w:val="Hyperlink"/>
          </w:rPr>
          <w:t>Microsoft Identity Manager</w:t>
        </w:r>
        <w:r>
          <w:tab/>
        </w:r>
        <w:r>
          <w:fldChar w:fldCharType="begin"/>
        </w:r>
        <w:r>
          <w:instrText xml:space="preserve"> PAGEREF _Toc468147604 \h </w:instrText>
        </w:r>
        <w:r>
          <w:fldChar w:fldCharType="separate"/>
        </w:r>
        <w:r>
          <w:t>21</w:t>
        </w:r>
        <w:r>
          <w:fldChar w:fldCharType="end"/>
        </w:r>
      </w:hyperlink>
    </w:p>
    <w:p w:rsidR="0007581C" w:rsidRDefault="0007581C">
      <w:pPr>
        <w:pStyle w:val="TOC2"/>
        <w:rPr>
          <w:rFonts w:eastAsiaTheme="minorEastAsia"/>
          <w:smallCaps w:val="0"/>
          <w:sz w:val="22"/>
        </w:rPr>
      </w:pPr>
      <w:hyperlink w:anchor="_Toc468147605" w:history="1">
        <w:r w:rsidRPr="00A34109">
          <w:rPr>
            <w:rStyle w:val="Hyperlink"/>
          </w:rPr>
          <w:t>Office Uygulamaları</w:t>
        </w:r>
        <w:r>
          <w:tab/>
        </w:r>
        <w:r>
          <w:fldChar w:fldCharType="begin"/>
        </w:r>
        <w:r>
          <w:instrText xml:space="preserve"> PAGEREF _Toc468147605 \h </w:instrText>
        </w:r>
        <w:r>
          <w:fldChar w:fldCharType="separate"/>
        </w:r>
        <w:r>
          <w:t>22</w:t>
        </w:r>
        <w:r>
          <w:fldChar w:fldCharType="end"/>
        </w:r>
      </w:hyperlink>
    </w:p>
    <w:p w:rsidR="0007581C" w:rsidRDefault="0007581C">
      <w:pPr>
        <w:pStyle w:val="TOC3"/>
        <w:rPr>
          <w:rFonts w:eastAsiaTheme="minorEastAsia"/>
          <w:smallCaps w:val="0"/>
          <w:sz w:val="22"/>
        </w:rPr>
      </w:pPr>
      <w:hyperlink w:anchor="_Toc468147606" w:history="1">
        <w:r w:rsidRPr="00A34109">
          <w:rPr>
            <w:rStyle w:val="Hyperlink"/>
          </w:rPr>
          <w:t>Office Masaüstü Uygulamaları</w:t>
        </w:r>
        <w:r>
          <w:tab/>
        </w:r>
        <w:r>
          <w:fldChar w:fldCharType="begin"/>
        </w:r>
        <w:r>
          <w:instrText xml:space="preserve"> PAGEREF _Toc468147606 \h </w:instrText>
        </w:r>
        <w:r>
          <w:fldChar w:fldCharType="separate"/>
        </w:r>
        <w:r>
          <w:t>22</w:t>
        </w:r>
        <w:r>
          <w:fldChar w:fldCharType="end"/>
        </w:r>
      </w:hyperlink>
    </w:p>
    <w:p w:rsidR="0007581C" w:rsidRDefault="0007581C">
      <w:pPr>
        <w:pStyle w:val="TOC3"/>
        <w:rPr>
          <w:rFonts w:eastAsiaTheme="minorEastAsia"/>
          <w:smallCaps w:val="0"/>
          <w:sz w:val="22"/>
        </w:rPr>
      </w:pPr>
      <w:hyperlink w:anchor="_Toc468147607" w:history="1">
        <w:r w:rsidRPr="00A34109">
          <w:rPr>
            <w:rStyle w:val="Hyperlink"/>
          </w:rPr>
          <w:t>Mac için Office</w:t>
        </w:r>
        <w:r>
          <w:tab/>
        </w:r>
        <w:r>
          <w:fldChar w:fldCharType="begin"/>
        </w:r>
        <w:r>
          <w:instrText xml:space="preserve"> PAGEREF _Toc468147607 \h </w:instrText>
        </w:r>
        <w:r>
          <w:fldChar w:fldCharType="separate"/>
        </w:r>
        <w:r>
          <w:t>24</w:t>
        </w:r>
        <w:r>
          <w:fldChar w:fldCharType="end"/>
        </w:r>
      </w:hyperlink>
    </w:p>
    <w:p w:rsidR="0007581C" w:rsidRDefault="0007581C">
      <w:pPr>
        <w:pStyle w:val="TOC2"/>
        <w:rPr>
          <w:rFonts w:eastAsiaTheme="minorEastAsia"/>
          <w:smallCaps w:val="0"/>
          <w:sz w:val="22"/>
        </w:rPr>
      </w:pPr>
      <w:hyperlink w:anchor="_Toc468147608" w:history="1">
        <w:r w:rsidRPr="00A34109">
          <w:rPr>
            <w:rStyle w:val="Hyperlink"/>
          </w:rPr>
          <w:t>Office Sunucuları</w:t>
        </w:r>
        <w:r>
          <w:tab/>
        </w:r>
        <w:r>
          <w:fldChar w:fldCharType="begin"/>
        </w:r>
        <w:r>
          <w:instrText xml:space="preserve"> PAGEREF _Toc468147608 \h </w:instrText>
        </w:r>
        <w:r>
          <w:fldChar w:fldCharType="separate"/>
        </w:r>
        <w:r>
          <w:t>25</w:t>
        </w:r>
        <w:r>
          <w:fldChar w:fldCharType="end"/>
        </w:r>
      </w:hyperlink>
    </w:p>
    <w:p w:rsidR="0007581C" w:rsidRDefault="0007581C">
      <w:pPr>
        <w:pStyle w:val="TOC3"/>
        <w:rPr>
          <w:rFonts w:eastAsiaTheme="minorEastAsia"/>
          <w:smallCaps w:val="0"/>
          <w:sz w:val="22"/>
        </w:rPr>
      </w:pPr>
      <w:hyperlink w:anchor="_Toc468147609" w:history="1">
        <w:r w:rsidRPr="00A34109">
          <w:rPr>
            <w:rStyle w:val="Hyperlink"/>
          </w:rPr>
          <w:t>Exchange Server</w:t>
        </w:r>
        <w:r>
          <w:tab/>
        </w:r>
        <w:r>
          <w:fldChar w:fldCharType="begin"/>
        </w:r>
        <w:r>
          <w:instrText xml:space="preserve"> PAGEREF _Toc468147609 \h </w:instrText>
        </w:r>
        <w:r>
          <w:fldChar w:fldCharType="separate"/>
        </w:r>
        <w:r>
          <w:t>25</w:t>
        </w:r>
        <w:r>
          <w:fldChar w:fldCharType="end"/>
        </w:r>
      </w:hyperlink>
    </w:p>
    <w:p w:rsidR="0007581C" w:rsidRDefault="0007581C">
      <w:pPr>
        <w:pStyle w:val="TOC3"/>
        <w:rPr>
          <w:rFonts w:eastAsiaTheme="minorEastAsia"/>
          <w:smallCaps w:val="0"/>
          <w:sz w:val="22"/>
        </w:rPr>
      </w:pPr>
      <w:hyperlink w:anchor="_Toc468147610" w:history="1">
        <w:r w:rsidRPr="00A34109">
          <w:rPr>
            <w:rStyle w:val="Hyperlink"/>
          </w:rPr>
          <w:t>Project Server</w:t>
        </w:r>
        <w:r>
          <w:tab/>
        </w:r>
        <w:r>
          <w:fldChar w:fldCharType="begin"/>
        </w:r>
        <w:r>
          <w:instrText xml:space="preserve"> PAGEREF _Toc468147610 \h </w:instrText>
        </w:r>
        <w:r>
          <w:fldChar w:fldCharType="separate"/>
        </w:r>
        <w:r>
          <w:t>26</w:t>
        </w:r>
        <w:r>
          <w:fldChar w:fldCharType="end"/>
        </w:r>
      </w:hyperlink>
    </w:p>
    <w:p w:rsidR="0007581C" w:rsidRDefault="0007581C">
      <w:pPr>
        <w:pStyle w:val="TOC3"/>
        <w:rPr>
          <w:rFonts w:eastAsiaTheme="minorEastAsia"/>
          <w:smallCaps w:val="0"/>
          <w:sz w:val="22"/>
        </w:rPr>
      </w:pPr>
      <w:hyperlink w:anchor="_Toc468147611" w:history="1">
        <w:r w:rsidRPr="00A34109">
          <w:rPr>
            <w:rStyle w:val="Hyperlink"/>
          </w:rPr>
          <w:t>SharePoint Server</w:t>
        </w:r>
        <w:r>
          <w:tab/>
        </w:r>
        <w:r>
          <w:fldChar w:fldCharType="begin"/>
        </w:r>
        <w:r>
          <w:instrText xml:space="preserve"> PAGEREF _Toc468147611 \h </w:instrText>
        </w:r>
        <w:r>
          <w:fldChar w:fldCharType="separate"/>
        </w:r>
        <w:r>
          <w:t>26</w:t>
        </w:r>
        <w:r>
          <w:fldChar w:fldCharType="end"/>
        </w:r>
      </w:hyperlink>
    </w:p>
    <w:p w:rsidR="0007581C" w:rsidRDefault="0007581C">
      <w:pPr>
        <w:pStyle w:val="TOC3"/>
        <w:rPr>
          <w:rFonts w:eastAsiaTheme="minorEastAsia"/>
          <w:smallCaps w:val="0"/>
          <w:sz w:val="22"/>
        </w:rPr>
      </w:pPr>
      <w:hyperlink w:anchor="_Toc468147612" w:history="1">
        <w:r w:rsidRPr="00A34109">
          <w:rPr>
            <w:rStyle w:val="Hyperlink"/>
          </w:rPr>
          <w:t>Skype Kurumsal Sunucusu</w:t>
        </w:r>
        <w:r>
          <w:tab/>
        </w:r>
        <w:r>
          <w:fldChar w:fldCharType="begin"/>
        </w:r>
        <w:r>
          <w:instrText xml:space="preserve"> PAGEREF _Toc468147612 \h </w:instrText>
        </w:r>
        <w:r>
          <w:fldChar w:fldCharType="separate"/>
        </w:r>
        <w:r>
          <w:t>27</w:t>
        </w:r>
        <w:r>
          <w:fldChar w:fldCharType="end"/>
        </w:r>
      </w:hyperlink>
    </w:p>
    <w:p w:rsidR="0007581C" w:rsidRDefault="0007581C">
      <w:pPr>
        <w:pStyle w:val="TOC2"/>
        <w:rPr>
          <w:rFonts w:eastAsiaTheme="minorEastAsia"/>
          <w:smallCaps w:val="0"/>
          <w:sz w:val="22"/>
        </w:rPr>
      </w:pPr>
      <w:hyperlink w:anchor="_Toc468147613" w:history="1">
        <w:r w:rsidRPr="00A34109">
          <w:rPr>
            <w:rStyle w:val="Hyperlink"/>
          </w:rPr>
          <w:t>R Server</w:t>
        </w:r>
        <w:r>
          <w:tab/>
        </w:r>
        <w:r>
          <w:fldChar w:fldCharType="begin"/>
        </w:r>
        <w:r>
          <w:instrText xml:space="preserve"> PAGEREF _Toc468147613 \h </w:instrText>
        </w:r>
        <w:r>
          <w:fldChar w:fldCharType="separate"/>
        </w:r>
        <w:r>
          <w:t>28</w:t>
        </w:r>
        <w:r>
          <w:fldChar w:fldCharType="end"/>
        </w:r>
      </w:hyperlink>
    </w:p>
    <w:p w:rsidR="0007581C" w:rsidRDefault="0007581C">
      <w:pPr>
        <w:pStyle w:val="TOC2"/>
        <w:rPr>
          <w:rFonts w:eastAsiaTheme="minorEastAsia"/>
          <w:smallCaps w:val="0"/>
          <w:sz w:val="22"/>
        </w:rPr>
      </w:pPr>
      <w:hyperlink w:anchor="_Toc468147614" w:history="1">
        <w:r w:rsidRPr="00A34109">
          <w:rPr>
            <w:rStyle w:val="Hyperlink"/>
          </w:rPr>
          <w:t>SQL Server</w:t>
        </w:r>
        <w:r>
          <w:tab/>
        </w:r>
        <w:r>
          <w:fldChar w:fldCharType="begin"/>
        </w:r>
        <w:r>
          <w:instrText xml:space="preserve"> PAGEREF _Toc468147614 \h </w:instrText>
        </w:r>
        <w:r>
          <w:fldChar w:fldCharType="separate"/>
        </w:r>
        <w:r>
          <w:t>29</w:t>
        </w:r>
        <w:r>
          <w:fldChar w:fldCharType="end"/>
        </w:r>
      </w:hyperlink>
    </w:p>
    <w:p w:rsidR="0007581C" w:rsidRDefault="0007581C">
      <w:pPr>
        <w:pStyle w:val="TOC2"/>
        <w:rPr>
          <w:rFonts w:eastAsiaTheme="minorEastAsia"/>
          <w:smallCaps w:val="0"/>
          <w:sz w:val="22"/>
        </w:rPr>
      </w:pPr>
      <w:hyperlink w:anchor="_Toc468147615" w:history="1">
        <w:r w:rsidRPr="00A34109">
          <w:rPr>
            <w:rStyle w:val="Hyperlink"/>
          </w:rPr>
          <w:t>System Center</w:t>
        </w:r>
        <w:r>
          <w:tab/>
        </w:r>
        <w:r>
          <w:fldChar w:fldCharType="begin"/>
        </w:r>
        <w:r>
          <w:instrText xml:space="preserve"> PAGEREF _Toc468147615 \h </w:instrText>
        </w:r>
        <w:r>
          <w:fldChar w:fldCharType="separate"/>
        </w:r>
        <w:r>
          <w:t>31</w:t>
        </w:r>
        <w:r>
          <w:fldChar w:fldCharType="end"/>
        </w:r>
      </w:hyperlink>
    </w:p>
    <w:p w:rsidR="0007581C" w:rsidRDefault="0007581C">
      <w:pPr>
        <w:pStyle w:val="TOC3"/>
        <w:rPr>
          <w:rFonts w:eastAsiaTheme="minorEastAsia"/>
          <w:smallCaps w:val="0"/>
          <w:sz w:val="22"/>
        </w:rPr>
      </w:pPr>
      <w:hyperlink w:anchor="_Toc468147616" w:history="1">
        <w:r w:rsidRPr="00A34109">
          <w:rPr>
            <w:rStyle w:val="Hyperlink"/>
          </w:rPr>
          <w:t>System Center Server</w:t>
        </w:r>
        <w:r>
          <w:tab/>
        </w:r>
        <w:r>
          <w:fldChar w:fldCharType="begin"/>
        </w:r>
        <w:r>
          <w:instrText xml:space="preserve"> PAGEREF _Toc468147616 \h </w:instrText>
        </w:r>
        <w:r>
          <w:fldChar w:fldCharType="separate"/>
        </w:r>
        <w:r>
          <w:t>31</w:t>
        </w:r>
        <w:r>
          <w:fldChar w:fldCharType="end"/>
        </w:r>
      </w:hyperlink>
    </w:p>
    <w:p w:rsidR="0007581C" w:rsidRDefault="0007581C">
      <w:pPr>
        <w:pStyle w:val="TOC3"/>
        <w:rPr>
          <w:rFonts w:eastAsiaTheme="minorEastAsia"/>
          <w:smallCaps w:val="0"/>
          <w:sz w:val="22"/>
        </w:rPr>
      </w:pPr>
      <w:hyperlink w:anchor="_Toc468147617" w:history="1">
        <w:r w:rsidRPr="00A34109">
          <w:rPr>
            <w:rStyle w:val="Hyperlink"/>
          </w:rPr>
          <w:t>System Center Client Management Suite</w:t>
        </w:r>
        <w:r>
          <w:tab/>
        </w:r>
        <w:r>
          <w:fldChar w:fldCharType="begin"/>
        </w:r>
        <w:r>
          <w:instrText xml:space="preserve"> PAGEREF _Toc468147617 \h </w:instrText>
        </w:r>
        <w:r>
          <w:fldChar w:fldCharType="separate"/>
        </w:r>
        <w:r>
          <w:t>32</w:t>
        </w:r>
        <w:r>
          <w:fldChar w:fldCharType="end"/>
        </w:r>
      </w:hyperlink>
    </w:p>
    <w:p w:rsidR="0007581C" w:rsidRDefault="0007581C">
      <w:pPr>
        <w:pStyle w:val="TOC3"/>
        <w:rPr>
          <w:rFonts w:eastAsiaTheme="minorEastAsia"/>
          <w:smallCaps w:val="0"/>
          <w:sz w:val="22"/>
        </w:rPr>
      </w:pPr>
      <w:hyperlink w:anchor="_Toc468147618" w:history="1">
        <w:r w:rsidRPr="00A34109">
          <w:rPr>
            <w:rStyle w:val="Hyperlink"/>
          </w:rPr>
          <w:t>System Center Configuration Manager</w:t>
        </w:r>
        <w:r>
          <w:tab/>
        </w:r>
        <w:r>
          <w:fldChar w:fldCharType="begin"/>
        </w:r>
        <w:r>
          <w:instrText xml:space="preserve"> PAGEREF _Toc468147618 \h </w:instrText>
        </w:r>
        <w:r>
          <w:fldChar w:fldCharType="separate"/>
        </w:r>
        <w:r>
          <w:t>32</w:t>
        </w:r>
        <w:r>
          <w:fldChar w:fldCharType="end"/>
        </w:r>
      </w:hyperlink>
    </w:p>
    <w:p w:rsidR="0007581C" w:rsidRDefault="0007581C">
      <w:pPr>
        <w:pStyle w:val="TOC3"/>
        <w:rPr>
          <w:rFonts w:eastAsiaTheme="minorEastAsia"/>
          <w:smallCaps w:val="0"/>
          <w:sz w:val="22"/>
        </w:rPr>
      </w:pPr>
      <w:hyperlink w:anchor="_Toc468147619" w:history="1">
        <w:r w:rsidRPr="00A34109">
          <w:rPr>
            <w:rStyle w:val="Hyperlink"/>
          </w:rPr>
          <w:t>System Center Endpoint Protection</w:t>
        </w:r>
        <w:r>
          <w:tab/>
        </w:r>
        <w:r>
          <w:fldChar w:fldCharType="begin"/>
        </w:r>
        <w:r>
          <w:instrText xml:space="preserve"> PAGEREF _Toc468147619 \h </w:instrText>
        </w:r>
        <w:r>
          <w:fldChar w:fldCharType="separate"/>
        </w:r>
        <w:r>
          <w:t>33</w:t>
        </w:r>
        <w:r>
          <w:fldChar w:fldCharType="end"/>
        </w:r>
      </w:hyperlink>
    </w:p>
    <w:p w:rsidR="0007581C" w:rsidRDefault="0007581C">
      <w:pPr>
        <w:pStyle w:val="TOC2"/>
        <w:rPr>
          <w:rFonts w:eastAsiaTheme="minorEastAsia"/>
          <w:smallCaps w:val="0"/>
          <w:sz w:val="22"/>
        </w:rPr>
      </w:pPr>
      <w:hyperlink w:anchor="_Toc468147620" w:history="1">
        <w:r w:rsidRPr="00A34109">
          <w:rPr>
            <w:rStyle w:val="Hyperlink"/>
          </w:rPr>
          <w:t>Virtual Desktop Infrastructure (VDI) Suite</w:t>
        </w:r>
        <w:r>
          <w:tab/>
        </w:r>
        <w:r>
          <w:fldChar w:fldCharType="begin"/>
        </w:r>
        <w:r>
          <w:instrText xml:space="preserve"> PAGEREF _Toc468147620 \h </w:instrText>
        </w:r>
        <w:r>
          <w:fldChar w:fldCharType="separate"/>
        </w:r>
        <w:r>
          <w:t>34</w:t>
        </w:r>
        <w:r>
          <w:fldChar w:fldCharType="end"/>
        </w:r>
      </w:hyperlink>
    </w:p>
    <w:p w:rsidR="0007581C" w:rsidRDefault="0007581C">
      <w:pPr>
        <w:pStyle w:val="TOC2"/>
        <w:rPr>
          <w:rFonts w:eastAsiaTheme="minorEastAsia"/>
          <w:smallCaps w:val="0"/>
          <w:sz w:val="22"/>
        </w:rPr>
      </w:pPr>
      <w:hyperlink w:anchor="_Toc468147621" w:history="1">
        <w:r w:rsidRPr="00A34109">
          <w:rPr>
            <w:rStyle w:val="Hyperlink"/>
          </w:rPr>
          <w:t>Visual Studio</w:t>
        </w:r>
        <w:r>
          <w:tab/>
        </w:r>
        <w:r>
          <w:fldChar w:fldCharType="begin"/>
        </w:r>
        <w:r>
          <w:instrText xml:space="preserve"> PAGEREF _Toc468147621 \h </w:instrText>
        </w:r>
        <w:r>
          <w:fldChar w:fldCharType="separate"/>
        </w:r>
        <w:r>
          <w:t>34</w:t>
        </w:r>
        <w:r>
          <w:fldChar w:fldCharType="end"/>
        </w:r>
      </w:hyperlink>
    </w:p>
    <w:p w:rsidR="0007581C" w:rsidRDefault="0007581C">
      <w:pPr>
        <w:pStyle w:val="TOC3"/>
        <w:rPr>
          <w:rFonts w:eastAsiaTheme="minorEastAsia"/>
          <w:smallCaps w:val="0"/>
          <w:sz w:val="22"/>
        </w:rPr>
      </w:pPr>
      <w:hyperlink w:anchor="_Toc468147622" w:history="1">
        <w:r w:rsidRPr="00A34109">
          <w:rPr>
            <w:rStyle w:val="Hyperlink"/>
          </w:rPr>
          <w:t>Visual Studio</w:t>
        </w:r>
        <w:r>
          <w:tab/>
        </w:r>
        <w:r>
          <w:fldChar w:fldCharType="begin"/>
        </w:r>
        <w:r>
          <w:instrText xml:space="preserve"> PAGEREF _Toc468147622 \h </w:instrText>
        </w:r>
        <w:r>
          <w:fldChar w:fldCharType="separate"/>
        </w:r>
        <w:r>
          <w:t>34</w:t>
        </w:r>
        <w:r>
          <w:fldChar w:fldCharType="end"/>
        </w:r>
      </w:hyperlink>
    </w:p>
    <w:p w:rsidR="0007581C" w:rsidRDefault="0007581C">
      <w:pPr>
        <w:pStyle w:val="TOC3"/>
        <w:rPr>
          <w:rFonts w:eastAsiaTheme="minorEastAsia"/>
          <w:smallCaps w:val="0"/>
          <w:sz w:val="22"/>
        </w:rPr>
      </w:pPr>
      <w:hyperlink w:anchor="_Toc468147623" w:history="1">
        <w:r w:rsidRPr="00A34109">
          <w:rPr>
            <w:rStyle w:val="Hyperlink"/>
          </w:rPr>
          <w:t>Visual Studio Team Foundation Server</w:t>
        </w:r>
        <w:r>
          <w:tab/>
        </w:r>
        <w:r>
          <w:fldChar w:fldCharType="begin"/>
        </w:r>
        <w:r>
          <w:instrText xml:space="preserve"> PAGEREF _Toc468147623 \h </w:instrText>
        </w:r>
        <w:r>
          <w:fldChar w:fldCharType="separate"/>
        </w:r>
        <w:r>
          <w:t>36</w:t>
        </w:r>
        <w:r>
          <w:fldChar w:fldCharType="end"/>
        </w:r>
      </w:hyperlink>
    </w:p>
    <w:p w:rsidR="0007581C" w:rsidRDefault="0007581C">
      <w:pPr>
        <w:pStyle w:val="TOC2"/>
        <w:rPr>
          <w:rFonts w:eastAsiaTheme="minorEastAsia"/>
          <w:smallCaps w:val="0"/>
          <w:sz w:val="22"/>
        </w:rPr>
      </w:pPr>
      <w:hyperlink w:anchor="_Toc468147624" w:history="1">
        <w:r w:rsidRPr="00A34109">
          <w:rPr>
            <w:rStyle w:val="Hyperlink"/>
          </w:rPr>
          <w:t>Windows</w:t>
        </w:r>
        <w:r>
          <w:tab/>
        </w:r>
        <w:r>
          <w:fldChar w:fldCharType="begin"/>
        </w:r>
        <w:r>
          <w:instrText xml:space="preserve"> PAGEREF _Toc468147624 \h </w:instrText>
        </w:r>
        <w:r>
          <w:fldChar w:fldCharType="separate"/>
        </w:r>
        <w:r>
          <w:t>37</w:t>
        </w:r>
        <w:r>
          <w:fldChar w:fldCharType="end"/>
        </w:r>
      </w:hyperlink>
    </w:p>
    <w:p w:rsidR="0007581C" w:rsidRDefault="0007581C">
      <w:pPr>
        <w:pStyle w:val="TOC3"/>
        <w:rPr>
          <w:rFonts w:eastAsiaTheme="minorEastAsia"/>
          <w:smallCaps w:val="0"/>
          <w:sz w:val="22"/>
        </w:rPr>
      </w:pPr>
      <w:hyperlink w:anchor="_Toc468147625" w:history="1">
        <w:r w:rsidRPr="00A34109">
          <w:rPr>
            <w:rStyle w:val="Hyperlink"/>
          </w:rPr>
          <w:t>Windows Masaüstü Bilgisayar İşletim Sistemi</w:t>
        </w:r>
        <w:r>
          <w:tab/>
        </w:r>
        <w:r>
          <w:fldChar w:fldCharType="begin"/>
        </w:r>
        <w:r>
          <w:instrText xml:space="preserve"> PAGEREF _Toc468147625 \h </w:instrText>
        </w:r>
        <w:r>
          <w:fldChar w:fldCharType="separate"/>
        </w:r>
        <w:r>
          <w:t>37</w:t>
        </w:r>
        <w:r>
          <w:fldChar w:fldCharType="end"/>
        </w:r>
      </w:hyperlink>
    </w:p>
    <w:p w:rsidR="0007581C" w:rsidRDefault="0007581C">
      <w:pPr>
        <w:pStyle w:val="TOC2"/>
        <w:rPr>
          <w:rFonts w:eastAsiaTheme="minorEastAsia"/>
          <w:smallCaps w:val="0"/>
          <w:sz w:val="22"/>
        </w:rPr>
      </w:pPr>
      <w:hyperlink w:anchor="_Toc468147626" w:history="1">
        <w:r w:rsidRPr="00A34109">
          <w:rPr>
            <w:rStyle w:val="Hyperlink"/>
          </w:rPr>
          <w:t>Windows Server</w:t>
        </w:r>
        <w:r>
          <w:tab/>
        </w:r>
        <w:r>
          <w:fldChar w:fldCharType="begin"/>
        </w:r>
        <w:r>
          <w:instrText xml:space="preserve"> PAGEREF _Toc468147626 \h </w:instrText>
        </w:r>
        <w:r>
          <w:fldChar w:fldCharType="separate"/>
        </w:r>
        <w:r>
          <w:t>43</w:t>
        </w:r>
        <w:r>
          <w:fldChar w:fldCharType="end"/>
        </w:r>
      </w:hyperlink>
    </w:p>
    <w:p w:rsidR="0007581C" w:rsidRDefault="0007581C">
      <w:pPr>
        <w:pStyle w:val="TOC3"/>
        <w:rPr>
          <w:rFonts w:eastAsiaTheme="minorEastAsia"/>
          <w:smallCaps w:val="0"/>
          <w:sz w:val="22"/>
        </w:rPr>
      </w:pPr>
      <w:hyperlink w:anchor="_Toc468147627" w:history="1">
        <w:r w:rsidRPr="00A34109">
          <w:rPr>
            <w:rStyle w:val="Hyperlink"/>
          </w:rPr>
          <w:t>Windows MultiPoint Server</w:t>
        </w:r>
        <w:r>
          <w:tab/>
        </w:r>
        <w:r>
          <w:fldChar w:fldCharType="begin"/>
        </w:r>
        <w:r>
          <w:instrText xml:space="preserve"> PAGEREF _Toc468147627 \h </w:instrText>
        </w:r>
        <w:r>
          <w:fldChar w:fldCharType="separate"/>
        </w:r>
        <w:r>
          <w:t>43</w:t>
        </w:r>
        <w:r>
          <w:fldChar w:fldCharType="end"/>
        </w:r>
      </w:hyperlink>
    </w:p>
    <w:p w:rsidR="0007581C" w:rsidRDefault="0007581C">
      <w:pPr>
        <w:pStyle w:val="TOC3"/>
        <w:rPr>
          <w:rFonts w:eastAsiaTheme="minorEastAsia"/>
          <w:smallCaps w:val="0"/>
          <w:sz w:val="22"/>
        </w:rPr>
      </w:pPr>
      <w:hyperlink w:anchor="_Toc468147628" w:history="1">
        <w:r w:rsidRPr="00A34109">
          <w:rPr>
            <w:rStyle w:val="Hyperlink"/>
          </w:rPr>
          <w:t>Windows Server</w:t>
        </w:r>
        <w:r>
          <w:tab/>
        </w:r>
        <w:r>
          <w:fldChar w:fldCharType="begin"/>
        </w:r>
        <w:r>
          <w:instrText xml:space="preserve"> PAGEREF _Toc468147628 \h </w:instrText>
        </w:r>
        <w:r>
          <w:fldChar w:fldCharType="separate"/>
        </w:r>
        <w:r>
          <w:t>44</w:t>
        </w:r>
        <w:r>
          <w:fldChar w:fldCharType="end"/>
        </w:r>
      </w:hyperlink>
    </w:p>
    <w:p w:rsidR="0007581C" w:rsidRDefault="0007581C">
      <w:pPr>
        <w:pStyle w:val="TOC1"/>
        <w:rPr>
          <w:rFonts w:eastAsiaTheme="minorEastAsia"/>
          <w:b w:val="0"/>
          <w:caps w:val="0"/>
          <w:noProof/>
          <w:sz w:val="22"/>
          <w:szCs w:val="22"/>
        </w:rPr>
      </w:pPr>
      <w:hyperlink w:anchor="_Toc468147629" w:history="1">
        <w:r w:rsidRPr="00A34109">
          <w:rPr>
            <w:rStyle w:val="Hyperlink"/>
            <w:noProof/>
          </w:rPr>
          <w:t>Çevrimiçi Hizmetler</w:t>
        </w:r>
        <w:r>
          <w:rPr>
            <w:noProof/>
          </w:rPr>
          <w:tab/>
        </w:r>
        <w:r>
          <w:rPr>
            <w:noProof/>
          </w:rPr>
          <w:fldChar w:fldCharType="begin"/>
        </w:r>
        <w:r>
          <w:rPr>
            <w:noProof/>
          </w:rPr>
          <w:instrText xml:space="preserve"> PAGEREF _Toc468147629 \h </w:instrText>
        </w:r>
        <w:r>
          <w:rPr>
            <w:noProof/>
          </w:rPr>
        </w:r>
        <w:r>
          <w:rPr>
            <w:noProof/>
          </w:rPr>
          <w:fldChar w:fldCharType="separate"/>
        </w:r>
        <w:r>
          <w:rPr>
            <w:noProof/>
          </w:rPr>
          <w:t>47</w:t>
        </w:r>
        <w:r>
          <w:rPr>
            <w:noProof/>
          </w:rPr>
          <w:fldChar w:fldCharType="end"/>
        </w:r>
      </w:hyperlink>
    </w:p>
    <w:p w:rsidR="0007581C" w:rsidRDefault="0007581C">
      <w:pPr>
        <w:pStyle w:val="TOC2"/>
        <w:rPr>
          <w:rFonts w:eastAsiaTheme="minorEastAsia"/>
          <w:smallCaps w:val="0"/>
          <w:sz w:val="22"/>
        </w:rPr>
      </w:pPr>
      <w:hyperlink w:anchor="_Toc468147630" w:history="1">
        <w:r w:rsidRPr="00A34109">
          <w:rPr>
            <w:rStyle w:val="Hyperlink"/>
          </w:rPr>
          <w:t>Çevrimiçi Hizmetlerin Bölgesel Kullanılabilirliği</w:t>
        </w:r>
        <w:r>
          <w:tab/>
        </w:r>
        <w:r>
          <w:fldChar w:fldCharType="begin"/>
        </w:r>
        <w:r>
          <w:instrText xml:space="preserve"> PAGEREF _Toc468147630 \h </w:instrText>
        </w:r>
        <w:r>
          <w:fldChar w:fldCharType="separate"/>
        </w:r>
        <w:r>
          <w:t>47</w:t>
        </w:r>
        <w:r>
          <w:fldChar w:fldCharType="end"/>
        </w:r>
      </w:hyperlink>
    </w:p>
    <w:p w:rsidR="0007581C" w:rsidRDefault="0007581C">
      <w:pPr>
        <w:pStyle w:val="TOC2"/>
        <w:rPr>
          <w:rFonts w:eastAsiaTheme="minorEastAsia"/>
          <w:smallCaps w:val="0"/>
          <w:sz w:val="22"/>
        </w:rPr>
      </w:pPr>
      <w:hyperlink w:anchor="_Toc468147631" w:history="1">
        <w:r w:rsidRPr="00A34109">
          <w:rPr>
            <w:rStyle w:val="Hyperlink"/>
          </w:rPr>
          <w:t>Çevrimiçi Hizmetler Satın Alma Kuralları</w:t>
        </w:r>
        <w:r>
          <w:tab/>
        </w:r>
        <w:r>
          <w:fldChar w:fldCharType="begin"/>
        </w:r>
        <w:r>
          <w:instrText xml:space="preserve"> PAGEREF _Toc468147631 \h </w:instrText>
        </w:r>
        <w:r>
          <w:fldChar w:fldCharType="separate"/>
        </w:r>
        <w:r>
          <w:t>47</w:t>
        </w:r>
        <w:r>
          <w:fldChar w:fldCharType="end"/>
        </w:r>
      </w:hyperlink>
    </w:p>
    <w:p w:rsidR="0007581C" w:rsidRDefault="0007581C">
      <w:pPr>
        <w:pStyle w:val="TOC2"/>
        <w:rPr>
          <w:rFonts w:eastAsiaTheme="minorEastAsia"/>
          <w:smallCaps w:val="0"/>
          <w:sz w:val="22"/>
        </w:rPr>
      </w:pPr>
      <w:hyperlink w:anchor="_Toc468147632" w:history="1">
        <w:r w:rsidRPr="00A34109">
          <w:rPr>
            <w:rStyle w:val="Hyperlink"/>
          </w:rPr>
          <w:t>Çevrimiçi Hizmetlerin Yenilenmesi</w:t>
        </w:r>
        <w:r>
          <w:tab/>
        </w:r>
        <w:r>
          <w:fldChar w:fldCharType="begin"/>
        </w:r>
        <w:r>
          <w:instrText xml:space="preserve"> PAGEREF _Toc468147632 \h </w:instrText>
        </w:r>
        <w:r>
          <w:fldChar w:fldCharType="separate"/>
        </w:r>
        <w:r>
          <w:t>47</w:t>
        </w:r>
        <w:r>
          <w:fldChar w:fldCharType="end"/>
        </w:r>
      </w:hyperlink>
    </w:p>
    <w:p w:rsidR="0007581C" w:rsidRDefault="0007581C">
      <w:pPr>
        <w:pStyle w:val="TOC2"/>
        <w:rPr>
          <w:rFonts w:eastAsiaTheme="minorEastAsia"/>
          <w:smallCaps w:val="0"/>
          <w:sz w:val="22"/>
        </w:rPr>
      </w:pPr>
      <w:hyperlink w:anchor="_Toc468147633" w:history="1">
        <w:r w:rsidRPr="00A34109">
          <w:rPr>
            <w:rStyle w:val="Hyperlink"/>
          </w:rPr>
          <w:t>Microsoft Azure Hizmetleri</w:t>
        </w:r>
        <w:r>
          <w:tab/>
        </w:r>
        <w:r>
          <w:fldChar w:fldCharType="begin"/>
        </w:r>
        <w:r>
          <w:instrText xml:space="preserve"> PAGEREF _Toc468147633 \h </w:instrText>
        </w:r>
        <w:r>
          <w:fldChar w:fldCharType="separate"/>
        </w:r>
        <w:r>
          <w:t>47</w:t>
        </w:r>
        <w:r>
          <w:fldChar w:fldCharType="end"/>
        </w:r>
      </w:hyperlink>
    </w:p>
    <w:p w:rsidR="0007581C" w:rsidRDefault="0007581C">
      <w:pPr>
        <w:pStyle w:val="TOC3"/>
        <w:rPr>
          <w:rFonts w:eastAsiaTheme="minorEastAsia"/>
          <w:smallCaps w:val="0"/>
          <w:sz w:val="22"/>
        </w:rPr>
      </w:pPr>
      <w:hyperlink w:anchor="_Toc468147634" w:history="1">
        <w:r w:rsidRPr="00A34109">
          <w:rPr>
            <w:rStyle w:val="Hyperlink"/>
          </w:rPr>
          <w:t>Microsoft Azure Hizmetleri</w:t>
        </w:r>
        <w:r>
          <w:tab/>
        </w:r>
        <w:r>
          <w:fldChar w:fldCharType="begin"/>
        </w:r>
        <w:r>
          <w:instrText xml:space="preserve"> PAGEREF _Toc468147634 \h </w:instrText>
        </w:r>
        <w:r>
          <w:fldChar w:fldCharType="separate"/>
        </w:r>
        <w:r>
          <w:t>49</w:t>
        </w:r>
        <w:r>
          <w:fldChar w:fldCharType="end"/>
        </w:r>
      </w:hyperlink>
    </w:p>
    <w:p w:rsidR="0007581C" w:rsidRDefault="0007581C">
      <w:pPr>
        <w:pStyle w:val="TOC2"/>
        <w:rPr>
          <w:rFonts w:eastAsiaTheme="minorEastAsia"/>
          <w:smallCaps w:val="0"/>
          <w:sz w:val="22"/>
        </w:rPr>
      </w:pPr>
      <w:hyperlink w:anchor="_Toc468147635" w:history="1">
        <w:r w:rsidRPr="00A34109">
          <w:rPr>
            <w:rStyle w:val="Hyperlink"/>
          </w:rPr>
          <w:t>Microsoft Azure Planları</w:t>
        </w:r>
        <w:r>
          <w:tab/>
        </w:r>
        <w:r>
          <w:fldChar w:fldCharType="begin"/>
        </w:r>
        <w:r>
          <w:instrText xml:space="preserve"> PAGEREF _Toc468147635 \h </w:instrText>
        </w:r>
        <w:r>
          <w:fldChar w:fldCharType="separate"/>
        </w:r>
        <w:r>
          <w:t>49</w:t>
        </w:r>
        <w:r>
          <w:fldChar w:fldCharType="end"/>
        </w:r>
      </w:hyperlink>
    </w:p>
    <w:p w:rsidR="0007581C" w:rsidRDefault="0007581C">
      <w:pPr>
        <w:pStyle w:val="TOC2"/>
        <w:rPr>
          <w:rFonts w:eastAsiaTheme="minorEastAsia"/>
          <w:smallCaps w:val="0"/>
          <w:sz w:val="22"/>
        </w:rPr>
      </w:pPr>
      <w:hyperlink w:anchor="_Toc468147636" w:history="1">
        <w:r w:rsidRPr="00A34109">
          <w:rPr>
            <w:rStyle w:val="Hyperlink"/>
          </w:rPr>
          <w:t>Secure Productive Enterprise</w:t>
        </w:r>
        <w:r>
          <w:tab/>
        </w:r>
        <w:r>
          <w:fldChar w:fldCharType="begin"/>
        </w:r>
        <w:r>
          <w:instrText xml:space="preserve"> PAGEREF _Toc468147636 \h </w:instrText>
        </w:r>
        <w:r>
          <w:fldChar w:fldCharType="separate"/>
        </w:r>
        <w:r>
          <w:t>51</w:t>
        </w:r>
        <w:r>
          <w:fldChar w:fldCharType="end"/>
        </w:r>
      </w:hyperlink>
    </w:p>
    <w:p w:rsidR="0007581C" w:rsidRDefault="0007581C">
      <w:pPr>
        <w:pStyle w:val="TOC2"/>
        <w:rPr>
          <w:rFonts w:eastAsiaTheme="minorEastAsia"/>
          <w:smallCaps w:val="0"/>
          <w:sz w:val="22"/>
        </w:rPr>
      </w:pPr>
      <w:hyperlink w:anchor="_Toc468147637" w:history="1">
        <w:r w:rsidRPr="00A34109">
          <w:rPr>
            <w:rStyle w:val="Hyperlink"/>
          </w:rPr>
          <w:t>Enterprise Mobility + Security (Plan)</w:t>
        </w:r>
        <w:r>
          <w:tab/>
        </w:r>
        <w:r>
          <w:fldChar w:fldCharType="begin"/>
        </w:r>
        <w:r>
          <w:instrText xml:space="preserve"> PAGEREF _Toc468147637 \h </w:instrText>
        </w:r>
        <w:r>
          <w:fldChar w:fldCharType="separate"/>
        </w:r>
        <w:r>
          <w:t>52</w:t>
        </w:r>
        <w:r>
          <w:fldChar w:fldCharType="end"/>
        </w:r>
      </w:hyperlink>
    </w:p>
    <w:p w:rsidR="0007581C" w:rsidRDefault="0007581C">
      <w:pPr>
        <w:pStyle w:val="TOC2"/>
        <w:rPr>
          <w:rFonts w:eastAsiaTheme="minorEastAsia"/>
          <w:smallCaps w:val="0"/>
          <w:sz w:val="22"/>
        </w:rPr>
      </w:pPr>
      <w:hyperlink w:anchor="_Toc468147638" w:history="1">
        <w:r w:rsidRPr="00A34109">
          <w:rPr>
            <w:rStyle w:val="Hyperlink"/>
          </w:rPr>
          <w:t>Microsoft Dynamics 365 Services</w:t>
        </w:r>
        <w:r>
          <w:tab/>
        </w:r>
        <w:r>
          <w:fldChar w:fldCharType="begin"/>
        </w:r>
        <w:r>
          <w:instrText xml:space="preserve"> PAGEREF _Toc468147638 \h </w:instrText>
        </w:r>
        <w:r>
          <w:fldChar w:fldCharType="separate"/>
        </w:r>
        <w:r>
          <w:t>53</w:t>
        </w:r>
        <w:r>
          <w:fldChar w:fldCharType="end"/>
        </w:r>
      </w:hyperlink>
    </w:p>
    <w:p w:rsidR="0007581C" w:rsidRDefault="0007581C">
      <w:pPr>
        <w:pStyle w:val="TOC2"/>
        <w:rPr>
          <w:rFonts w:eastAsiaTheme="minorEastAsia"/>
          <w:smallCaps w:val="0"/>
          <w:sz w:val="22"/>
        </w:rPr>
      </w:pPr>
      <w:hyperlink w:anchor="_Toc468147639" w:history="1">
        <w:r w:rsidRPr="00A34109">
          <w:rPr>
            <w:rStyle w:val="Hyperlink"/>
          </w:rPr>
          <w:t>Office 365 Hizmetleri</w:t>
        </w:r>
        <w:r>
          <w:tab/>
        </w:r>
        <w:r>
          <w:fldChar w:fldCharType="begin"/>
        </w:r>
        <w:r>
          <w:instrText xml:space="preserve"> PAGEREF _Toc468147639 \h </w:instrText>
        </w:r>
        <w:r>
          <w:fldChar w:fldCharType="separate"/>
        </w:r>
        <w:r>
          <w:t>55</w:t>
        </w:r>
        <w:r>
          <w:fldChar w:fldCharType="end"/>
        </w:r>
      </w:hyperlink>
    </w:p>
    <w:p w:rsidR="0007581C" w:rsidRDefault="0007581C">
      <w:pPr>
        <w:pStyle w:val="TOC3"/>
        <w:rPr>
          <w:rFonts w:eastAsiaTheme="minorEastAsia"/>
          <w:smallCaps w:val="0"/>
          <w:sz w:val="22"/>
        </w:rPr>
      </w:pPr>
      <w:hyperlink w:anchor="_Toc468147640" w:history="1">
        <w:r w:rsidRPr="00A34109">
          <w:rPr>
            <w:rStyle w:val="Hyperlink"/>
          </w:rPr>
          <w:t>Office 365 Uygulamaları</w:t>
        </w:r>
        <w:r>
          <w:tab/>
        </w:r>
        <w:r>
          <w:fldChar w:fldCharType="begin"/>
        </w:r>
        <w:r>
          <w:instrText xml:space="preserve"> PAGEREF _Toc468147640 \h </w:instrText>
        </w:r>
        <w:r>
          <w:fldChar w:fldCharType="separate"/>
        </w:r>
        <w:r>
          <w:t>55</w:t>
        </w:r>
        <w:r>
          <w:fldChar w:fldCharType="end"/>
        </w:r>
      </w:hyperlink>
    </w:p>
    <w:p w:rsidR="0007581C" w:rsidRDefault="0007581C">
      <w:pPr>
        <w:pStyle w:val="TOC3"/>
        <w:rPr>
          <w:rFonts w:eastAsiaTheme="minorEastAsia"/>
          <w:smallCaps w:val="0"/>
          <w:sz w:val="22"/>
        </w:rPr>
      </w:pPr>
      <w:hyperlink w:anchor="_Toc468147641" w:history="1">
        <w:r w:rsidRPr="00A34109">
          <w:rPr>
            <w:rStyle w:val="Hyperlink"/>
          </w:rPr>
          <w:t>Office 365 Paketleri</w:t>
        </w:r>
        <w:r>
          <w:tab/>
        </w:r>
        <w:r>
          <w:fldChar w:fldCharType="begin"/>
        </w:r>
        <w:r>
          <w:instrText xml:space="preserve"> PAGEREF _Toc468147641 \h </w:instrText>
        </w:r>
        <w:r>
          <w:fldChar w:fldCharType="separate"/>
        </w:r>
        <w:r>
          <w:t>57</w:t>
        </w:r>
        <w:r>
          <w:fldChar w:fldCharType="end"/>
        </w:r>
      </w:hyperlink>
    </w:p>
    <w:p w:rsidR="0007581C" w:rsidRDefault="0007581C">
      <w:pPr>
        <w:pStyle w:val="TOC3"/>
        <w:rPr>
          <w:rFonts w:eastAsiaTheme="minorEastAsia"/>
          <w:smallCaps w:val="0"/>
          <w:sz w:val="22"/>
        </w:rPr>
      </w:pPr>
      <w:hyperlink w:anchor="_Toc468147642" w:history="1">
        <w:r w:rsidRPr="00A34109">
          <w:rPr>
            <w:rStyle w:val="Hyperlink"/>
          </w:rPr>
          <w:t>Office 365 Gelişmiş Güvenlik Yönetimi</w:t>
        </w:r>
        <w:r>
          <w:tab/>
        </w:r>
        <w:r>
          <w:fldChar w:fldCharType="begin"/>
        </w:r>
        <w:r>
          <w:instrText xml:space="preserve"> PAGEREF _Toc468147642 \h </w:instrText>
        </w:r>
        <w:r>
          <w:fldChar w:fldCharType="separate"/>
        </w:r>
        <w:r>
          <w:t>59</w:t>
        </w:r>
        <w:r>
          <w:fldChar w:fldCharType="end"/>
        </w:r>
      </w:hyperlink>
    </w:p>
    <w:p w:rsidR="0007581C" w:rsidRDefault="0007581C">
      <w:pPr>
        <w:pStyle w:val="TOC3"/>
        <w:rPr>
          <w:rFonts w:eastAsiaTheme="minorEastAsia"/>
          <w:smallCaps w:val="0"/>
          <w:sz w:val="22"/>
        </w:rPr>
      </w:pPr>
      <w:hyperlink w:anchor="_Toc468147643" w:history="1">
        <w:r w:rsidRPr="00A34109">
          <w:rPr>
            <w:rStyle w:val="Hyperlink"/>
          </w:rPr>
          <w:t>Office 365 Müşteri Kasası</w:t>
        </w:r>
        <w:r>
          <w:tab/>
        </w:r>
        <w:r>
          <w:fldChar w:fldCharType="begin"/>
        </w:r>
        <w:r>
          <w:instrText xml:space="preserve"> PAGEREF _Toc468147643 \h </w:instrText>
        </w:r>
        <w:r>
          <w:fldChar w:fldCharType="separate"/>
        </w:r>
        <w:r>
          <w:t>60</w:t>
        </w:r>
        <w:r>
          <w:fldChar w:fldCharType="end"/>
        </w:r>
      </w:hyperlink>
    </w:p>
    <w:p w:rsidR="0007581C" w:rsidRDefault="0007581C">
      <w:pPr>
        <w:pStyle w:val="TOC3"/>
        <w:rPr>
          <w:rFonts w:eastAsiaTheme="minorEastAsia"/>
          <w:smallCaps w:val="0"/>
          <w:sz w:val="22"/>
        </w:rPr>
      </w:pPr>
      <w:hyperlink w:anchor="_Toc468147644" w:history="1">
        <w:r w:rsidRPr="00A34109">
          <w:rPr>
            <w:rStyle w:val="Hyperlink"/>
          </w:rPr>
          <w:t>Microsoft MyAnalytics</w:t>
        </w:r>
        <w:r>
          <w:tab/>
        </w:r>
        <w:r>
          <w:fldChar w:fldCharType="begin"/>
        </w:r>
        <w:r>
          <w:instrText xml:space="preserve"> PAGEREF _Toc468147644 \h </w:instrText>
        </w:r>
        <w:r>
          <w:fldChar w:fldCharType="separate"/>
        </w:r>
        <w:r>
          <w:t>60</w:t>
        </w:r>
        <w:r>
          <w:fldChar w:fldCharType="end"/>
        </w:r>
      </w:hyperlink>
    </w:p>
    <w:p w:rsidR="0007581C" w:rsidRDefault="0007581C">
      <w:pPr>
        <w:pStyle w:val="TOC3"/>
        <w:rPr>
          <w:rFonts w:eastAsiaTheme="minorEastAsia"/>
          <w:smallCaps w:val="0"/>
          <w:sz w:val="22"/>
        </w:rPr>
      </w:pPr>
      <w:hyperlink w:anchor="_Toc468147645" w:history="1">
        <w:r w:rsidRPr="00A34109">
          <w:rPr>
            <w:rStyle w:val="Hyperlink"/>
          </w:rPr>
          <w:t>Office 365 Advanced eDiscovery</w:t>
        </w:r>
        <w:r>
          <w:tab/>
        </w:r>
        <w:r>
          <w:fldChar w:fldCharType="begin"/>
        </w:r>
        <w:r>
          <w:instrText xml:space="preserve"> PAGEREF _Toc468147645 \h </w:instrText>
        </w:r>
        <w:r>
          <w:fldChar w:fldCharType="separate"/>
        </w:r>
        <w:r>
          <w:t>60</w:t>
        </w:r>
        <w:r>
          <w:fldChar w:fldCharType="end"/>
        </w:r>
      </w:hyperlink>
    </w:p>
    <w:p w:rsidR="0007581C" w:rsidRDefault="0007581C">
      <w:pPr>
        <w:pStyle w:val="TOC3"/>
        <w:rPr>
          <w:rFonts w:eastAsiaTheme="minorEastAsia"/>
          <w:smallCaps w:val="0"/>
          <w:sz w:val="22"/>
        </w:rPr>
      </w:pPr>
      <w:hyperlink w:anchor="_Toc468147646" w:history="1">
        <w:r w:rsidRPr="00A34109">
          <w:rPr>
            <w:rStyle w:val="Hyperlink"/>
          </w:rPr>
          <w:t>Exchange Online</w:t>
        </w:r>
        <w:r>
          <w:tab/>
        </w:r>
        <w:r>
          <w:fldChar w:fldCharType="begin"/>
        </w:r>
        <w:r>
          <w:instrText xml:space="preserve"> PAGEREF _Toc468147646 \h </w:instrText>
        </w:r>
        <w:r>
          <w:fldChar w:fldCharType="separate"/>
        </w:r>
        <w:r>
          <w:t>60</w:t>
        </w:r>
        <w:r>
          <w:fldChar w:fldCharType="end"/>
        </w:r>
      </w:hyperlink>
    </w:p>
    <w:p w:rsidR="0007581C" w:rsidRDefault="0007581C">
      <w:pPr>
        <w:pStyle w:val="TOC3"/>
        <w:rPr>
          <w:rFonts w:eastAsiaTheme="minorEastAsia"/>
          <w:smallCaps w:val="0"/>
          <w:sz w:val="22"/>
        </w:rPr>
      </w:pPr>
      <w:hyperlink w:anchor="_Toc468147647" w:history="1">
        <w:r w:rsidRPr="00A34109">
          <w:rPr>
            <w:rStyle w:val="Hyperlink"/>
          </w:rPr>
          <w:t>OneDrive İş</w:t>
        </w:r>
        <w:r>
          <w:tab/>
        </w:r>
        <w:r>
          <w:fldChar w:fldCharType="begin"/>
        </w:r>
        <w:r>
          <w:instrText xml:space="preserve"> PAGEREF _Toc468147647 \h </w:instrText>
        </w:r>
        <w:r>
          <w:fldChar w:fldCharType="separate"/>
        </w:r>
        <w:r>
          <w:t>61</w:t>
        </w:r>
        <w:r>
          <w:fldChar w:fldCharType="end"/>
        </w:r>
      </w:hyperlink>
    </w:p>
    <w:p w:rsidR="0007581C" w:rsidRDefault="0007581C">
      <w:pPr>
        <w:pStyle w:val="TOC3"/>
        <w:rPr>
          <w:rFonts w:eastAsiaTheme="minorEastAsia"/>
          <w:smallCaps w:val="0"/>
          <w:sz w:val="22"/>
        </w:rPr>
      </w:pPr>
      <w:hyperlink w:anchor="_Toc468147648" w:history="1">
        <w:r w:rsidRPr="00A34109">
          <w:rPr>
            <w:rStyle w:val="Hyperlink"/>
          </w:rPr>
          <w:t>Project Online</w:t>
        </w:r>
        <w:r>
          <w:tab/>
        </w:r>
        <w:r>
          <w:fldChar w:fldCharType="begin"/>
        </w:r>
        <w:r>
          <w:instrText xml:space="preserve"> PAGEREF _Toc468147648 \h </w:instrText>
        </w:r>
        <w:r>
          <w:fldChar w:fldCharType="separate"/>
        </w:r>
        <w:r>
          <w:t>61</w:t>
        </w:r>
        <w:r>
          <w:fldChar w:fldCharType="end"/>
        </w:r>
      </w:hyperlink>
    </w:p>
    <w:p w:rsidR="0007581C" w:rsidRDefault="0007581C">
      <w:pPr>
        <w:pStyle w:val="TOC3"/>
        <w:rPr>
          <w:rFonts w:eastAsiaTheme="minorEastAsia"/>
          <w:smallCaps w:val="0"/>
          <w:sz w:val="22"/>
        </w:rPr>
      </w:pPr>
      <w:hyperlink w:anchor="_Toc468147649" w:history="1">
        <w:r w:rsidRPr="00A34109">
          <w:rPr>
            <w:rStyle w:val="Hyperlink"/>
          </w:rPr>
          <w:t>SharePoint Online</w:t>
        </w:r>
        <w:r>
          <w:tab/>
        </w:r>
        <w:r>
          <w:fldChar w:fldCharType="begin"/>
        </w:r>
        <w:r>
          <w:instrText xml:space="preserve"> PAGEREF _Toc468147649 \h </w:instrText>
        </w:r>
        <w:r>
          <w:fldChar w:fldCharType="separate"/>
        </w:r>
        <w:r>
          <w:t>62</w:t>
        </w:r>
        <w:r>
          <w:fldChar w:fldCharType="end"/>
        </w:r>
      </w:hyperlink>
    </w:p>
    <w:p w:rsidR="0007581C" w:rsidRDefault="0007581C">
      <w:pPr>
        <w:pStyle w:val="TOC3"/>
        <w:rPr>
          <w:rFonts w:eastAsiaTheme="minorEastAsia"/>
          <w:smallCaps w:val="0"/>
          <w:sz w:val="22"/>
        </w:rPr>
      </w:pPr>
      <w:hyperlink w:anchor="_Toc468147650" w:history="1">
        <w:r w:rsidRPr="00A34109">
          <w:rPr>
            <w:rStyle w:val="Hyperlink"/>
          </w:rPr>
          <w:t>Skype Kurumsal Çevrimiçi Sürüm</w:t>
        </w:r>
        <w:r>
          <w:tab/>
        </w:r>
        <w:r>
          <w:fldChar w:fldCharType="begin"/>
        </w:r>
        <w:r>
          <w:instrText xml:space="preserve"> PAGEREF _Toc468147650 \h </w:instrText>
        </w:r>
        <w:r>
          <w:fldChar w:fldCharType="separate"/>
        </w:r>
        <w:r>
          <w:t>63</w:t>
        </w:r>
        <w:r>
          <w:fldChar w:fldCharType="end"/>
        </w:r>
      </w:hyperlink>
    </w:p>
    <w:p w:rsidR="0007581C" w:rsidRDefault="0007581C">
      <w:pPr>
        <w:pStyle w:val="TOC2"/>
        <w:rPr>
          <w:rFonts w:eastAsiaTheme="minorEastAsia"/>
          <w:smallCaps w:val="0"/>
          <w:sz w:val="22"/>
        </w:rPr>
      </w:pPr>
      <w:hyperlink w:anchor="_Toc468147651" w:history="1">
        <w:r w:rsidRPr="00A34109">
          <w:rPr>
            <w:rStyle w:val="Hyperlink"/>
          </w:rPr>
          <w:t>Diğer Çevrimiçi Hizmetler</w:t>
        </w:r>
        <w:r>
          <w:tab/>
        </w:r>
        <w:r>
          <w:fldChar w:fldCharType="begin"/>
        </w:r>
        <w:r>
          <w:instrText xml:space="preserve"> PAGEREF _Toc468147651 \h </w:instrText>
        </w:r>
        <w:r>
          <w:fldChar w:fldCharType="separate"/>
        </w:r>
        <w:r>
          <w:t>64</w:t>
        </w:r>
        <w:r>
          <w:fldChar w:fldCharType="end"/>
        </w:r>
      </w:hyperlink>
    </w:p>
    <w:p w:rsidR="0007581C" w:rsidRDefault="0007581C">
      <w:pPr>
        <w:pStyle w:val="TOC3"/>
        <w:rPr>
          <w:rFonts w:eastAsiaTheme="minorEastAsia"/>
          <w:smallCaps w:val="0"/>
          <w:sz w:val="22"/>
        </w:rPr>
      </w:pPr>
      <w:hyperlink w:anchor="_Toc468147652" w:history="1">
        <w:r w:rsidRPr="00A34109">
          <w:rPr>
            <w:rStyle w:val="Hyperlink"/>
          </w:rPr>
          <w:t>Bing Haritalar</w:t>
        </w:r>
        <w:r>
          <w:tab/>
        </w:r>
        <w:r>
          <w:fldChar w:fldCharType="begin"/>
        </w:r>
        <w:r>
          <w:instrText xml:space="preserve"> PAGEREF _Toc468147652 \h </w:instrText>
        </w:r>
        <w:r>
          <w:fldChar w:fldCharType="separate"/>
        </w:r>
        <w:r>
          <w:t>64</w:t>
        </w:r>
        <w:r>
          <w:fldChar w:fldCharType="end"/>
        </w:r>
      </w:hyperlink>
    </w:p>
    <w:p w:rsidR="0007581C" w:rsidRDefault="0007581C">
      <w:pPr>
        <w:pStyle w:val="TOC3"/>
        <w:rPr>
          <w:rFonts w:eastAsiaTheme="minorEastAsia"/>
          <w:smallCaps w:val="0"/>
          <w:sz w:val="22"/>
        </w:rPr>
      </w:pPr>
      <w:hyperlink w:anchor="_Toc468147653" w:history="1">
        <w:r w:rsidRPr="00A34109">
          <w:rPr>
            <w:rStyle w:val="Hyperlink"/>
          </w:rPr>
          <w:t>İş Uygulaması Platformu</w:t>
        </w:r>
        <w:r>
          <w:tab/>
        </w:r>
        <w:r>
          <w:fldChar w:fldCharType="begin"/>
        </w:r>
        <w:r>
          <w:instrText xml:space="preserve"> PAGEREF _Toc468147653 \h </w:instrText>
        </w:r>
        <w:r>
          <w:fldChar w:fldCharType="separate"/>
        </w:r>
        <w:r>
          <w:t>64</w:t>
        </w:r>
        <w:r>
          <w:fldChar w:fldCharType="end"/>
        </w:r>
      </w:hyperlink>
    </w:p>
    <w:p w:rsidR="0007581C" w:rsidRDefault="0007581C">
      <w:pPr>
        <w:pStyle w:val="TOC3"/>
        <w:rPr>
          <w:rFonts w:eastAsiaTheme="minorEastAsia"/>
          <w:smallCaps w:val="0"/>
          <w:sz w:val="22"/>
        </w:rPr>
      </w:pPr>
      <w:hyperlink w:anchor="_Toc468147654" w:history="1">
        <w:r w:rsidRPr="00A34109">
          <w:rPr>
            <w:rStyle w:val="Hyperlink"/>
          </w:rPr>
          <w:t>Microsoft Intune</w:t>
        </w:r>
        <w:r>
          <w:tab/>
        </w:r>
        <w:r>
          <w:fldChar w:fldCharType="begin"/>
        </w:r>
        <w:r>
          <w:instrText xml:space="preserve"> PAGEREF _Toc468147654 \h </w:instrText>
        </w:r>
        <w:r>
          <w:fldChar w:fldCharType="separate"/>
        </w:r>
        <w:r>
          <w:t>65</w:t>
        </w:r>
        <w:r>
          <w:fldChar w:fldCharType="end"/>
        </w:r>
      </w:hyperlink>
    </w:p>
    <w:p w:rsidR="0007581C" w:rsidRDefault="0007581C">
      <w:pPr>
        <w:pStyle w:val="TOC3"/>
        <w:rPr>
          <w:rFonts w:eastAsiaTheme="minorEastAsia"/>
          <w:smallCaps w:val="0"/>
          <w:sz w:val="22"/>
        </w:rPr>
      </w:pPr>
      <w:hyperlink w:anchor="_Toc468147655" w:history="1">
        <w:r w:rsidRPr="00A34109">
          <w:rPr>
            <w:rStyle w:val="Hyperlink"/>
          </w:rPr>
          <w:t>Microsoft Öğrenme</w:t>
        </w:r>
        <w:r>
          <w:tab/>
        </w:r>
        <w:r>
          <w:fldChar w:fldCharType="begin"/>
        </w:r>
        <w:r>
          <w:instrText xml:space="preserve"> PAGEREF _Toc468147655 \h </w:instrText>
        </w:r>
        <w:r>
          <w:fldChar w:fldCharType="separate"/>
        </w:r>
        <w:r>
          <w:t>65</w:t>
        </w:r>
        <w:r>
          <w:fldChar w:fldCharType="end"/>
        </w:r>
      </w:hyperlink>
    </w:p>
    <w:p w:rsidR="0007581C" w:rsidRDefault="0007581C">
      <w:pPr>
        <w:pStyle w:val="TOC3"/>
        <w:rPr>
          <w:rFonts w:eastAsiaTheme="minorEastAsia"/>
          <w:smallCaps w:val="0"/>
          <w:sz w:val="22"/>
        </w:rPr>
      </w:pPr>
      <w:hyperlink w:anchor="_Toc468147656" w:history="1">
        <w:r w:rsidRPr="00A34109">
          <w:rPr>
            <w:rStyle w:val="Hyperlink"/>
          </w:rPr>
          <w:t>Microsoft Translator</w:t>
        </w:r>
        <w:r>
          <w:tab/>
        </w:r>
        <w:r>
          <w:fldChar w:fldCharType="begin"/>
        </w:r>
        <w:r>
          <w:instrText xml:space="preserve"> PAGEREF _Toc468147656 \h </w:instrText>
        </w:r>
        <w:r>
          <w:fldChar w:fldCharType="separate"/>
        </w:r>
        <w:r>
          <w:t>65</w:t>
        </w:r>
        <w:r>
          <w:fldChar w:fldCharType="end"/>
        </w:r>
      </w:hyperlink>
    </w:p>
    <w:p w:rsidR="0007581C" w:rsidRDefault="0007581C">
      <w:pPr>
        <w:pStyle w:val="TOC3"/>
        <w:rPr>
          <w:rFonts w:eastAsiaTheme="minorEastAsia"/>
          <w:smallCaps w:val="0"/>
          <w:sz w:val="22"/>
        </w:rPr>
      </w:pPr>
      <w:hyperlink w:anchor="_Toc468147657" w:history="1">
        <w:r w:rsidRPr="00A34109">
          <w:rPr>
            <w:rStyle w:val="Hyperlink"/>
          </w:rPr>
          <w:t>Minecraft: Education Edition</w:t>
        </w:r>
        <w:r>
          <w:tab/>
        </w:r>
        <w:r>
          <w:fldChar w:fldCharType="begin"/>
        </w:r>
        <w:r>
          <w:instrText xml:space="preserve"> PAGEREF _Toc468147657 \h </w:instrText>
        </w:r>
        <w:r>
          <w:fldChar w:fldCharType="separate"/>
        </w:r>
        <w:r>
          <w:t>66</w:t>
        </w:r>
        <w:r>
          <w:fldChar w:fldCharType="end"/>
        </w:r>
      </w:hyperlink>
    </w:p>
    <w:p w:rsidR="0007581C" w:rsidRDefault="0007581C">
      <w:pPr>
        <w:pStyle w:val="TOC3"/>
        <w:rPr>
          <w:rFonts w:eastAsiaTheme="minorEastAsia"/>
          <w:smallCaps w:val="0"/>
          <w:sz w:val="22"/>
        </w:rPr>
      </w:pPr>
      <w:hyperlink w:anchor="_Toc468147658" w:history="1">
        <w:r w:rsidRPr="00A34109">
          <w:rPr>
            <w:rStyle w:val="Hyperlink"/>
          </w:rPr>
          <w:t>Yammer Enterprise</w:t>
        </w:r>
        <w:r>
          <w:tab/>
        </w:r>
        <w:r>
          <w:fldChar w:fldCharType="begin"/>
        </w:r>
        <w:r>
          <w:instrText xml:space="preserve"> PAGEREF _Toc468147658 \h </w:instrText>
        </w:r>
        <w:r>
          <w:fldChar w:fldCharType="separate"/>
        </w:r>
        <w:r>
          <w:t>66</w:t>
        </w:r>
        <w:r>
          <w:fldChar w:fldCharType="end"/>
        </w:r>
      </w:hyperlink>
    </w:p>
    <w:p w:rsidR="0007581C" w:rsidRDefault="0007581C">
      <w:pPr>
        <w:pStyle w:val="TOC1"/>
        <w:rPr>
          <w:rFonts w:eastAsiaTheme="minorEastAsia"/>
          <w:b w:val="0"/>
          <w:caps w:val="0"/>
          <w:noProof/>
          <w:sz w:val="22"/>
          <w:szCs w:val="22"/>
        </w:rPr>
      </w:pPr>
      <w:hyperlink w:anchor="_Toc468147659" w:history="1">
        <w:r w:rsidRPr="00A34109">
          <w:rPr>
            <w:rStyle w:val="Hyperlink"/>
            <w:noProof/>
          </w:rPr>
          <w:t>Sözlük</w:t>
        </w:r>
        <w:r>
          <w:rPr>
            <w:noProof/>
          </w:rPr>
          <w:tab/>
        </w:r>
        <w:r>
          <w:rPr>
            <w:noProof/>
          </w:rPr>
          <w:fldChar w:fldCharType="begin"/>
        </w:r>
        <w:r>
          <w:rPr>
            <w:noProof/>
          </w:rPr>
          <w:instrText xml:space="preserve"> PAGEREF _Toc468147659 \h </w:instrText>
        </w:r>
        <w:r>
          <w:rPr>
            <w:noProof/>
          </w:rPr>
        </w:r>
        <w:r>
          <w:rPr>
            <w:noProof/>
          </w:rPr>
          <w:fldChar w:fldCharType="separate"/>
        </w:r>
        <w:r>
          <w:rPr>
            <w:noProof/>
          </w:rPr>
          <w:t>67</w:t>
        </w:r>
        <w:r>
          <w:rPr>
            <w:noProof/>
          </w:rPr>
          <w:fldChar w:fldCharType="end"/>
        </w:r>
      </w:hyperlink>
    </w:p>
    <w:p w:rsidR="0007581C" w:rsidRDefault="0007581C">
      <w:pPr>
        <w:pStyle w:val="TOC2"/>
        <w:rPr>
          <w:rFonts w:eastAsiaTheme="minorEastAsia"/>
          <w:smallCaps w:val="0"/>
          <w:sz w:val="22"/>
        </w:rPr>
      </w:pPr>
      <w:hyperlink w:anchor="_Toc468147660" w:history="1">
        <w:r w:rsidRPr="00A34109">
          <w:rPr>
            <w:rStyle w:val="Hyperlink"/>
          </w:rPr>
          <w:t>Öznitelikler</w:t>
        </w:r>
        <w:r>
          <w:tab/>
        </w:r>
        <w:r>
          <w:fldChar w:fldCharType="begin"/>
        </w:r>
        <w:r>
          <w:instrText xml:space="preserve"> PAGEREF _Toc468147660 \h </w:instrText>
        </w:r>
        <w:r>
          <w:fldChar w:fldCharType="separate"/>
        </w:r>
        <w:r>
          <w:t>67</w:t>
        </w:r>
        <w:r>
          <w:fldChar w:fldCharType="end"/>
        </w:r>
      </w:hyperlink>
    </w:p>
    <w:p w:rsidR="0007581C" w:rsidRDefault="0007581C">
      <w:pPr>
        <w:pStyle w:val="TOC2"/>
        <w:rPr>
          <w:rFonts w:eastAsiaTheme="minorEastAsia"/>
          <w:smallCaps w:val="0"/>
          <w:sz w:val="22"/>
        </w:rPr>
      </w:pPr>
      <w:hyperlink w:anchor="_Toc468147661" w:history="1">
        <w:r w:rsidRPr="00A34109">
          <w:rPr>
            <w:rStyle w:val="Hyperlink"/>
          </w:rPr>
          <w:t>Hücre Değerleri</w:t>
        </w:r>
        <w:r>
          <w:tab/>
        </w:r>
        <w:r>
          <w:fldChar w:fldCharType="begin"/>
        </w:r>
        <w:r>
          <w:instrText xml:space="preserve"> PAGEREF _Toc468147661 \h </w:instrText>
        </w:r>
        <w:r>
          <w:fldChar w:fldCharType="separate"/>
        </w:r>
        <w:r>
          <w:t>68</w:t>
        </w:r>
        <w:r>
          <w:fldChar w:fldCharType="end"/>
        </w:r>
      </w:hyperlink>
    </w:p>
    <w:p w:rsidR="0007581C" w:rsidRDefault="0007581C">
      <w:pPr>
        <w:pStyle w:val="TOC2"/>
        <w:rPr>
          <w:rFonts w:eastAsiaTheme="minorEastAsia"/>
          <w:smallCaps w:val="0"/>
          <w:sz w:val="22"/>
        </w:rPr>
      </w:pPr>
      <w:hyperlink w:anchor="_Toc468147662" w:history="1">
        <w:r w:rsidRPr="00A34109">
          <w:rPr>
            <w:rStyle w:val="Hyperlink"/>
          </w:rPr>
          <w:t>Sütun Başlıkları</w:t>
        </w:r>
        <w:r>
          <w:tab/>
        </w:r>
        <w:r>
          <w:fldChar w:fldCharType="begin"/>
        </w:r>
        <w:r>
          <w:instrText xml:space="preserve"> PAGEREF _Toc468147662 \h </w:instrText>
        </w:r>
        <w:r>
          <w:fldChar w:fldCharType="separate"/>
        </w:r>
        <w:r>
          <w:t>68</w:t>
        </w:r>
        <w:r>
          <w:fldChar w:fldCharType="end"/>
        </w:r>
      </w:hyperlink>
    </w:p>
    <w:p w:rsidR="0007581C" w:rsidRDefault="0007581C">
      <w:pPr>
        <w:pStyle w:val="TOC2"/>
        <w:rPr>
          <w:rFonts w:eastAsiaTheme="minorEastAsia"/>
          <w:smallCaps w:val="0"/>
          <w:sz w:val="22"/>
        </w:rPr>
      </w:pPr>
      <w:hyperlink w:anchor="_Toc468147663" w:history="1">
        <w:r w:rsidRPr="00A34109">
          <w:rPr>
            <w:rStyle w:val="Hyperlink"/>
          </w:rPr>
          <w:t>Tanımlar</w:t>
        </w:r>
        <w:r>
          <w:tab/>
        </w:r>
        <w:r>
          <w:fldChar w:fldCharType="begin"/>
        </w:r>
        <w:r>
          <w:instrText xml:space="preserve"> PAGEREF _Toc468147663 \h </w:instrText>
        </w:r>
        <w:r>
          <w:fldChar w:fldCharType="separate"/>
        </w:r>
        <w:r>
          <w:t>69</w:t>
        </w:r>
        <w:r>
          <w:fldChar w:fldCharType="end"/>
        </w:r>
      </w:hyperlink>
    </w:p>
    <w:p w:rsidR="0007581C" w:rsidRDefault="0007581C">
      <w:pPr>
        <w:pStyle w:val="TOC1"/>
        <w:rPr>
          <w:rFonts w:eastAsiaTheme="minorEastAsia"/>
          <w:b w:val="0"/>
          <w:caps w:val="0"/>
          <w:noProof/>
          <w:sz w:val="22"/>
          <w:szCs w:val="22"/>
        </w:rPr>
      </w:pPr>
      <w:hyperlink w:anchor="_Toc468147664" w:history="1">
        <w:r w:rsidRPr="00A34109">
          <w:rPr>
            <w:rStyle w:val="Hyperlink"/>
            <w:noProof/>
          </w:rPr>
          <w:t>Ek A – CAL/ML Eşdeğer Lisansları</w:t>
        </w:r>
        <w:r>
          <w:rPr>
            <w:noProof/>
          </w:rPr>
          <w:tab/>
        </w:r>
        <w:r>
          <w:rPr>
            <w:noProof/>
          </w:rPr>
          <w:fldChar w:fldCharType="begin"/>
        </w:r>
        <w:r>
          <w:rPr>
            <w:noProof/>
          </w:rPr>
          <w:instrText xml:space="preserve"> PAGEREF _Toc468147664 \h </w:instrText>
        </w:r>
        <w:r>
          <w:rPr>
            <w:noProof/>
          </w:rPr>
        </w:r>
        <w:r>
          <w:rPr>
            <w:noProof/>
          </w:rPr>
          <w:fldChar w:fldCharType="separate"/>
        </w:r>
        <w:r>
          <w:rPr>
            <w:noProof/>
          </w:rPr>
          <w:t>71</w:t>
        </w:r>
        <w:r>
          <w:rPr>
            <w:noProof/>
          </w:rPr>
          <w:fldChar w:fldCharType="end"/>
        </w:r>
      </w:hyperlink>
    </w:p>
    <w:p w:rsidR="0007581C" w:rsidRDefault="0007581C">
      <w:pPr>
        <w:pStyle w:val="TOC1"/>
        <w:rPr>
          <w:rFonts w:eastAsiaTheme="minorEastAsia"/>
          <w:b w:val="0"/>
          <w:caps w:val="0"/>
          <w:noProof/>
          <w:sz w:val="22"/>
          <w:szCs w:val="22"/>
        </w:rPr>
      </w:pPr>
      <w:hyperlink w:anchor="_Toc468147665" w:history="1">
        <w:r w:rsidRPr="00A34109">
          <w:rPr>
            <w:rStyle w:val="Hyperlink"/>
            <w:noProof/>
          </w:rPr>
          <w:t>Ek B – Yazılım Güvencesi</w:t>
        </w:r>
        <w:r>
          <w:rPr>
            <w:noProof/>
          </w:rPr>
          <w:tab/>
        </w:r>
        <w:r>
          <w:rPr>
            <w:noProof/>
          </w:rPr>
          <w:fldChar w:fldCharType="begin"/>
        </w:r>
        <w:r>
          <w:rPr>
            <w:noProof/>
          </w:rPr>
          <w:instrText xml:space="preserve"> PAGEREF _Toc468147665 \h </w:instrText>
        </w:r>
        <w:r>
          <w:rPr>
            <w:noProof/>
          </w:rPr>
        </w:r>
        <w:r>
          <w:rPr>
            <w:noProof/>
          </w:rPr>
          <w:fldChar w:fldCharType="separate"/>
        </w:r>
        <w:r>
          <w:rPr>
            <w:noProof/>
          </w:rPr>
          <w:t>72</w:t>
        </w:r>
        <w:r>
          <w:rPr>
            <w:noProof/>
          </w:rPr>
          <w:fldChar w:fldCharType="end"/>
        </w:r>
      </w:hyperlink>
    </w:p>
    <w:p w:rsidR="0007581C" w:rsidRDefault="0007581C">
      <w:pPr>
        <w:pStyle w:val="TOC2"/>
        <w:rPr>
          <w:rFonts w:eastAsiaTheme="minorEastAsia"/>
          <w:smallCaps w:val="0"/>
          <w:sz w:val="22"/>
        </w:rPr>
      </w:pPr>
      <w:hyperlink w:anchor="_Toc468147666" w:history="1">
        <w:r w:rsidRPr="00A34109">
          <w:rPr>
            <w:rStyle w:val="Hyperlink"/>
          </w:rPr>
          <w:t>Yazılım Güvencesinin Satın Alınması</w:t>
        </w:r>
        <w:r>
          <w:tab/>
        </w:r>
        <w:r>
          <w:fldChar w:fldCharType="begin"/>
        </w:r>
        <w:r>
          <w:instrText xml:space="preserve"> PAGEREF _Toc468147666 \h </w:instrText>
        </w:r>
        <w:r>
          <w:fldChar w:fldCharType="separate"/>
        </w:r>
        <w:r>
          <w:t>72</w:t>
        </w:r>
        <w:r>
          <w:fldChar w:fldCharType="end"/>
        </w:r>
      </w:hyperlink>
    </w:p>
    <w:p w:rsidR="0007581C" w:rsidRDefault="0007581C">
      <w:pPr>
        <w:pStyle w:val="TOC2"/>
        <w:rPr>
          <w:rFonts w:eastAsiaTheme="minorEastAsia"/>
          <w:smallCaps w:val="0"/>
          <w:sz w:val="22"/>
        </w:rPr>
      </w:pPr>
      <w:hyperlink w:anchor="_Toc468147667" w:history="1">
        <w:r w:rsidRPr="00A34109">
          <w:rPr>
            <w:rStyle w:val="Hyperlink"/>
          </w:rPr>
          <w:t>Yazılım Güvencesinin Yenilenmesi</w:t>
        </w:r>
        <w:r>
          <w:tab/>
        </w:r>
        <w:r>
          <w:fldChar w:fldCharType="begin"/>
        </w:r>
        <w:r>
          <w:instrText xml:space="preserve"> PAGEREF _Toc468147667 \h </w:instrText>
        </w:r>
        <w:r>
          <w:fldChar w:fldCharType="separate"/>
        </w:r>
        <w:r>
          <w:t>72</w:t>
        </w:r>
        <w:r>
          <w:fldChar w:fldCharType="end"/>
        </w:r>
      </w:hyperlink>
    </w:p>
    <w:p w:rsidR="0007581C" w:rsidRDefault="0007581C">
      <w:pPr>
        <w:pStyle w:val="TOC2"/>
        <w:rPr>
          <w:rFonts w:eastAsiaTheme="minorEastAsia"/>
          <w:smallCaps w:val="0"/>
          <w:sz w:val="22"/>
        </w:rPr>
      </w:pPr>
      <w:hyperlink w:anchor="_Toc468147668" w:history="1">
        <w:r w:rsidRPr="00A34109">
          <w:rPr>
            <w:rStyle w:val="Hyperlink"/>
          </w:rPr>
          <w:t>Son Verilen veya Kullanım Ömrü Sona Eren Ürünler için Geçiş Lisansı</w:t>
        </w:r>
        <w:r>
          <w:tab/>
        </w:r>
        <w:r>
          <w:fldChar w:fldCharType="begin"/>
        </w:r>
        <w:r>
          <w:instrText xml:space="preserve"> PAGEREF _Toc468147668 \h </w:instrText>
        </w:r>
        <w:r>
          <w:fldChar w:fldCharType="separate"/>
        </w:r>
        <w:r>
          <w:t>73</w:t>
        </w:r>
        <w:r>
          <w:fldChar w:fldCharType="end"/>
        </w:r>
      </w:hyperlink>
    </w:p>
    <w:p w:rsidR="0007581C" w:rsidRDefault="0007581C">
      <w:pPr>
        <w:pStyle w:val="TOC2"/>
        <w:rPr>
          <w:rFonts w:eastAsiaTheme="minorEastAsia"/>
          <w:smallCaps w:val="0"/>
          <w:sz w:val="22"/>
        </w:rPr>
      </w:pPr>
      <w:hyperlink w:anchor="_Toc468147669" w:history="1">
        <w:r w:rsidRPr="00A34109">
          <w:rPr>
            <w:rStyle w:val="Hyperlink"/>
          </w:rPr>
          <w:t>Yazılım Güvencesi Avantajları</w:t>
        </w:r>
        <w:r>
          <w:tab/>
        </w:r>
        <w:r>
          <w:fldChar w:fldCharType="begin"/>
        </w:r>
        <w:r>
          <w:instrText xml:space="preserve"> PAGEREF _Toc468147669 \h </w:instrText>
        </w:r>
        <w:r>
          <w:fldChar w:fldCharType="separate"/>
        </w:r>
        <w:r>
          <w:t>73</w:t>
        </w:r>
        <w:r>
          <w:fldChar w:fldCharType="end"/>
        </w:r>
      </w:hyperlink>
    </w:p>
    <w:p w:rsidR="0007581C" w:rsidRDefault="0007581C">
      <w:pPr>
        <w:pStyle w:val="TOC1"/>
        <w:rPr>
          <w:rFonts w:eastAsiaTheme="minorEastAsia"/>
          <w:b w:val="0"/>
          <w:caps w:val="0"/>
          <w:noProof/>
          <w:sz w:val="22"/>
          <w:szCs w:val="22"/>
        </w:rPr>
      </w:pPr>
      <w:hyperlink w:anchor="_Toc468147670" w:history="1">
        <w:r w:rsidRPr="00A34109">
          <w:rPr>
            <w:rStyle w:val="Hyperlink"/>
            <w:noProof/>
          </w:rPr>
          <w:t>Ek C – Profesyonel Hizmetler</w:t>
        </w:r>
        <w:r>
          <w:rPr>
            <w:noProof/>
          </w:rPr>
          <w:tab/>
        </w:r>
        <w:r>
          <w:rPr>
            <w:noProof/>
          </w:rPr>
          <w:fldChar w:fldCharType="begin"/>
        </w:r>
        <w:r>
          <w:rPr>
            <w:noProof/>
          </w:rPr>
          <w:instrText xml:space="preserve"> PAGEREF _Toc468147670 \h </w:instrText>
        </w:r>
        <w:r>
          <w:rPr>
            <w:noProof/>
          </w:rPr>
        </w:r>
        <w:r>
          <w:rPr>
            <w:noProof/>
          </w:rPr>
          <w:fldChar w:fldCharType="separate"/>
        </w:r>
        <w:r>
          <w:rPr>
            <w:noProof/>
          </w:rPr>
          <w:t>84</w:t>
        </w:r>
        <w:r>
          <w:rPr>
            <w:noProof/>
          </w:rPr>
          <w:fldChar w:fldCharType="end"/>
        </w:r>
      </w:hyperlink>
    </w:p>
    <w:p w:rsidR="0007581C" w:rsidRDefault="0007581C">
      <w:pPr>
        <w:pStyle w:val="TOC2"/>
        <w:rPr>
          <w:rFonts w:eastAsiaTheme="minorEastAsia"/>
          <w:smallCaps w:val="0"/>
          <w:sz w:val="22"/>
        </w:rPr>
      </w:pPr>
      <w:hyperlink w:anchor="_Toc468147671" w:history="1">
        <w:r w:rsidRPr="00A34109">
          <w:rPr>
            <w:rStyle w:val="Hyperlink"/>
          </w:rPr>
          <w:t>Microsoft Premier Desteği Teklifleri</w:t>
        </w:r>
        <w:r>
          <w:tab/>
        </w:r>
        <w:r>
          <w:fldChar w:fldCharType="begin"/>
        </w:r>
        <w:r>
          <w:instrText xml:space="preserve"> PAGEREF _Toc468147671 \h </w:instrText>
        </w:r>
        <w:r>
          <w:fldChar w:fldCharType="separate"/>
        </w:r>
        <w:r>
          <w:t>84</w:t>
        </w:r>
        <w:r>
          <w:fldChar w:fldCharType="end"/>
        </w:r>
      </w:hyperlink>
    </w:p>
    <w:p w:rsidR="0007581C" w:rsidRDefault="0007581C">
      <w:pPr>
        <w:pStyle w:val="TOC2"/>
        <w:rPr>
          <w:rFonts w:eastAsiaTheme="minorEastAsia"/>
          <w:smallCaps w:val="0"/>
          <w:sz w:val="22"/>
        </w:rPr>
      </w:pPr>
      <w:hyperlink w:anchor="_Toc468147672" w:history="1">
        <w:r w:rsidRPr="00A34109">
          <w:rPr>
            <w:rStyle w:val="Hyperlink"/>
          </w:rPr>
          <w:t>Microsoft Dijital Danışmanlık Hizmetleri Teklifleri</w:t>
        </w:r>
        <w:r>
          <w:tab/>
        </w:r>
        <w:r>
          <w:fldChar w:fldCharType="begin"/>
        </w:r>
        <w:r>
          <w:instrText xml:space="preserve"> PAGEREF _Toc468147672 \h </w:instrText>
        </w:r>
        <w:r>
          <w:fldChar w:fldCharType="separate"/>
        </w:r>
        <w:r>
          <w:t>84</w:t>
        </w:r>
        <w:r>
          <w:fldChar w:fldCharType="end"/>
        </w:r>
      </w:hyperlink>
    </w:p>
    <w:p w:rsidR="0007581C" w:rsidRDefault="0007581C">
      <w:pPr>
        <w:pStyle w:val="TOC2"/>
        <w:rPr>
          <w:rFonts w:eastAsiaTheme="minorEastAsia"/>
          <w:smallCaps w:val="0"/>
          <w:sz w:val="22"/>
        </w:rPr>
      </w:pPr>
      <w:hyperlink w:anchor="_Toc468147673" w:history="1">
        <w:r w:rsidRPr="00A34109">
          <w:rPr>
            <w:rStyle w:val="Hyperlink"/>
          </w:rPr>
          <w:t>Sales Productivity Accelerator Teklifleri</w:t>
        </w:r>
        <w:r>
          <w:tab/>
        </w:r>
        <w:r>
          <w:fldChar w:fldCharType="begin"/>
        </w:r>
        <w:r>
          <w:instrText xml:space="preserve"> PAGEREF _Toc468147673 \h </w:instrText>
        </w:r>
        <w:r>
          <w:fldChar w:fldCharType="separate"/>
        </w:r>
        <w:r>
          <w:t>85</w:t>
        </w:r>
        <w:r>
          <w:fldChar w:fldCharType="end"/>
        </w:r>
      </w:hyperlink>
    </w:p>
    <w:p w:rsidR="0007581C" w:rsidRDefault="0007581C">
      <w:pPr>
        <w:pStyle w:val="TOC1"/>
        <w:rPr>
          <w:rFonts w:eastAsiaTheme="minorEastAsia"/>
          <w:b w:val="0"/>
          <w:caps w:val="0"/>
          <w:noProof/>
          <w:sz w:val="22"/>
          <w:szCs w:val="22"/>
        </w:rPr>
      </w:pPr>
      <w:hyperlink w:anchor="_Toc468147674" w:history="1">
        <w:r w:rsidRPr="00A34109">
          <w:rPr>
            <w:rStyle w:val="Hyperlink"/>
            <w:noProof/>
          </w:rPr>
          <w:t>Ek D - Program Anlaşması Ek Hükümleri</w:t>
        </w:r>
        <w:r>
          <w:rPr>
            <w:noProof/>
          </w:rPr>
          <w:tab/>
        </w:r>
        <w:r>
          <w:rPr>
            <w:noProof/>
          </w:rPr>
          <w:fldChar w:fldCharType="begin"/>
        </w:r>
        <w:r>
          <w:rPr>
            <w:noProof/>
          </w:rPr>
          <w:instrText xml:space="preserve"> PAGEREF _Toc468147674 \h </w:instrText>
        </w:r>
        <w:r>
          <w:rPr>
            <w:noProof/>
          </w:rPr>
        </w:r>
        <w:r>
          <w:rPr>
            <w:noProof/>
          </w:rPr>
          <w:fldChar w:fldCharType="separate"/>
        </w:r>
        <w:r>
          <w:rPr>
            <w:noProof/>
          </w:rPr>
          <w:t>86</w:t>
        </w:r>
        <w:r>
          <w:rPr>
            <w:noProof/>
          </w:rPr>
          <w:fldChar w:fldCharType="end"/>
        </w:r>
      </w:hyperlink>
    </w:p>
    <w:p w:rsidR="0007581C" w:rsidRDefault="0007581C">
      <w:pPr>
        <w:pStyle w:val="TOC2"/>
        <w:rPr>
          <w:rFonts w:eastAsiaTheme="minorEastAsia"/>
          <w:smallCaps w:val="0"/>
          <w:sz w:val="22"/>
        </w:rPr>
      </w:pPr>
      <w:hyperlink w:anchor="_Toc468147675" w:history="1">
        <w:r w:rsidRPr="00A34109">
          <w:rPr>
            <w:rStyle w:val="Hyperlink"/>
          </w:rPr>
          <w:t>Seçim Plus Programı için Ek Hükümler</w:t>
        </w:r>
        <w:r>
          <w:tab/>
        </w:r>
        <w:r>
          <w:fldChar w:fldCharType="begin"/>
        </w:r>
        <w:r>
          <w:instrText xml:space="preserve"> PAGEREF _Toc468147675 \h </w:instrText>
        </w:r>
        <w:r>
          <w:fldChar w:fldCharType="separate"/>
        </w:r>
        <w:r>
          <w:t>86</w:t>
        </w:r>
        <w:r>
          <w:fldChar w:fldCharType="end"/>
        </w:r>
      </w:hyperlink>
    </w:p>
    <w:p w:rsidR="0007581C" w:rsidRDefault="0007581C">
      <w:pPr>
        <w:pStyle w:val="TOC2"/>
        <w:rPr>
          <w:rFonts w:eastAsiaTheme="minorEastAsia"/>
          <w:smallCaps w:val="0"/>
          <w:sz w:val="22"/>
        </w:rPr>
      </w:pPr>
      <w:hyperlink w:anchor="_Toc468147676" w:history="1">
        <w:r w:rsidRPr="00A34109">
          <w:rPr>
            <w:rStyle w:val="Hyperlink"/>
          </w:rPr>
          <w:t>Nitelikli Cihazların Yönetimine İlişkin Tanım</w:t>
        </w:r>
        <w:r>
          <w:tab/>
        </w:r>
        <w:r>
          <w:fldChar w:fldCharType="begin"/>
        </w:r>
        <w:r>
          <w:instrText xml:space="preserve"> PAGEREF _Toc468147676 \h </w:instrText>
        </w:r>
        <w:r>
          <w:fldChar w:fldCharType="separate"/>
        </w:r>
        <w:r>
          <w:t>86</w:t>
        </w:r>
        <w:r>
          <w:fldChar w:fldCharType="end"/>
        </w:r>
      </w:hyperlink>
    </w:p>
    <w:p w:rsidR="0007581C" w:rsidRDefault="0007581C">
      <w:pPr>
        <w:pStyle w:val="TOC2"/>
        <w:rPr>
          <w:rFonts w:eastAsiaTheme="minorEastAsia"/>
          <w:smallCaps w:val="0"/>
          <w:sz w:val="22"/>
        </w:rPr>
      </w:pPr>
      <w:hyperlink w:anchor="_Toc468147677" w:history="1">
        <w:r w:rsidRPr="00A34109">
          <w:rPr>
            <w:rStyle w:val="Hyperlink"/>
          </w:rPr>
          <w:t>Open Programlardaki Çevrimiçi Hizmetler</w:t>
        </w:r>
        <w:r>
          <w:tab/>
        </w:r>
        <w:r>
          <w:fldChar w:fldCharType="begin"/>
        </w:r>
        <w:r>
          <w:instrText xml:space="preserve"> PAGEREF _Toc468147677 \h </w:instrText>
        </w:r>
        <w:r>
          <w:fldChar w:fldCharType="separate"/>
        </w:r>
        <w:r>
          <w:t>86</w:t>
        </w:r>
        <w:r>
          <w:fldChar w:fldCharType="end"/>
        </w:r>
      </w:hyperlink>
    </w:p>
    <w:p w:rsidR="0007581C" w:rsidRDefault="0007581C">
      <w:pPr>
        <w:pStyle w:val="TOC2"/>
        <w:rPr>
          <w:rFonts w:eastAsiaTheme="minorEastAsia"/>
          <w:smallCaps w:val="0"/>
          <w:sz w:val="22"/>
        </w:rPr>
      </w:pPr>
      <w:hyperlink w:anchor="_Toc468147678" w:history="1">
        <w:r w:rsidRPr="00A34109">
          <w:rPr>
            <w:rStyle w:val="Hyperlink"/>
          </w:rPr>
          <w:t>Profesyonel Hizmetler için Ek Hükümler - Eski Anlaşmalar</w:t>
        </w:r>
        <w:r>
          <w:tab/>
        </w:r>
        <w:r>
          <w:fldChar w:fldCharType="begin"/>
        </w:r>
        <w:r>
          <w:instrText xml:space="preserve"> PAGEREF _Toc468147678 \h </w:instrText>
        </w:r>
        <w:r>
          <w:fldChar w:fldCharType="separate"/>
        </w:r>
        <w:r>
          <w:t>86</w:t>
        </w:r>
        <w:r>
          <w:fldChar w:fldCharType="end"/>
        </w:r>
      </w:hyperlink>
    </w:p>
    <w:p w:rsidR="0007581C" w:rsidRDefault="0007581C">
      <w:pPr>
        <w:pStyle w:val="TOC1"/>
        <w:rPr>
          <w:rFonts w:eastAsiaTheme="minorEastAsia"/>
          <w:b w:val="0"/>
          <w:caps w:val="0"/>
          <w:noProof/>
          <w:sz w:val="22"/>
          <w:szCs w:val="22"/>
        </w:rPr>
      </w:pPr>
      <w:hyperlink w:anchor="_Toc468147679" w:history="1">
        <w:r w:rsidRPr="00A34109">
          <w:rPr>
            <w:rStyle w:val="Hyperlink"/>
            <w:noProof/>
          </w:rPr>
          <w:t>Ek E - Promosyonlar</w:t>
        </w:r>
        <w:r>
          <w:rPr>
            <w:noProof/>
          </w:rPr>
          <w:tab/>
        </w:r>
        <w:r>
          <w:rPr>
            <w:noProof/>
          </w:rPr>
          <w:fldChar w:fldCharType="begin"/>
        </w:r>
        <w:r>
          <w:rPr>
            <w:noProof/>
          </w:rPr>
          <w:instrText xml:space="preserve"> PAGEREF _Toc468147679 \h </w:instrText>
        </w:r>
        <w:r>
          <w:rPr>
            <w:noProof/>
          </w:rPr>
        </w:r>
        <w:r>
          <w:rPr>
            <w:noProof/>
          </w:rPr>
          <w:fldChar w:fldCharType="separate"/>
        </w:r>
        <w:r>
          <w:rPr>
            <w:noProof/>
          </w:rPr>
          <w:t>88</w:t>
        </w:r>
        <w:r>
          <w:rPr>
            <w:noProof/>
          </w:rPr>
          <w:fldChar w:fldCharType="end"/>
        </w:r>
      </w:hyperlink>
    </w:p>
    <w:p w:rsidR="0007581C" w:rsidRDefault="0007581C">
      <w:pPr>
        <w:pStyle w:val="TOC2"/>
        <w:rPr>
          <w:rFonts w:eastAsiaTheme="minorEastAsia"/>
          <w:smallCaps w:val="0"/>
          <w:sz w:val="22"/>
        </w:rPr>
      </w:pPr>
      <w:hyperlink w:anchor="_Toc468147680" w:history="1">
        <w:r w:rsidRPr="00A34109">
          <w:rPr>
            <w:rStyle w:val="Hyperlink"/>
          </w:rPr>
          <w:t>System Center Client Management Suite Promosyonu</w:t>
        </w:r>
        <w:r>
          <w:tab/>
        </w:r>
        <w:r>
          <w:fldChar w:fldCharType="begin"/>
        </w:r>
        <w:r>
          <w:instrText xml:space="preserve"> PAGEREF _Toc468147680 \h </w:instrText>
        </w:r>
        <w:r>
          <w:fldChar w:fldCharType="separate"/>
        </w:r>
        <w:r>
          <w:t>88</w:t>
        </w:r>
        <w:r>
          <w:fldChar w:fldCharType="end"/>
        </w:r>
      </w:hyperlink>
    </w:p>
    <w:p w:rsidR="0007581C" w:rsidRDefault="0007581C">
      <w:pPr>
        <w:pStyle w:val="TOC2"/>
        <w:rPr>
          <w:rFonts w:eastAsiaTheme="minorEastAsia"/>
          <w:smallCaps w:val="0"/>
          <w:sz w:val="22"/>
        </w:rPr>
      </w:pPr>
      <w:hyperlink w:anchor="_Toc468147681" w:history="1">
        <w:r w:rsidRPr="00A34109">
          <w:rPr>
            <w:rStyle w:val="Hyperlink"/>
          </w:rPr>
          <w:t>Azure İşlem Kapasitesi Promosyonu</w:t>
        </w:r>
        <w:r>
          <w:tab/>
        </w:r>
        <w:r>
          <w:fldChar w:fldCharType="begin"/>
        </w:r>
        <w:r>
          <w:instrText xml:space="preserve"> PAGEREF _Toc468147681 \h </w:instrText>
        </w:r>
        <w:r>
          <w:fldChar w:fldCharType="separate"/>
        </w:r>
        <w:r>
          <w:t>88</w:t>
        </w:r>
        <w:r>
          <w:fldChar w:fldCharType="end"/>
        </w:r>
      </w:hyperlink>
    </w:p>
    <w:p w:rsidR="0007581C" w:rsidRDefault="0007581C">
      <w:pPr>
        <w:pStyle w:val="TOC2"/>
        <w:rPr>
          <w:rFonts w:eastAsiaTheme="minorEastAsia"/>
          <w:smallCaps w:val="0"/>
          <w:sz w:val="22"/>
        </w:rPr>
      </w:pPr>
      <w:hyperlink w:anchor="_Toc468147682" w:history="1">
        <w:r w:rsidRPr="00A34109">
          <w:rPr>
            <w:rStyle w:val="Hyperlink"/>
          </w:rPr>
          <w:t>Yeni Müşteri Azure Parasal Taahhüt Teklifi</w:t>
        </w:r>
        <w:r>
          <w:tab/>
        </w:r>
        <w:r>
          <w:fldChar w:fldCharType="begin"/>
        </w:r>
        <w:r>
          <w:instrText xml:space="preserve"> PAGEREF _Toc468147682 \h </w:instrText>
        </w:r>
        <w:r>
          <w:fldChar w:fldCharType="separate"/>
        </w:r>
        <w:r>
          <w:t>88</w:t>
        </w:r>
        <w:r>
          <w:fldChar w:fldCharType="end"/>
        </w:r>
      </w:hyperlink>
    </w:p>
    <w:p w:rsidR="0007581C" w:rsidRDefault="0007581C">
      <w:pPr>
        <w:pStyle w:val="TOC1"/>
        <w:rPr>
          <w:rFonts w:eastAsiaTheme="minorEastAsia"/>
          <w:b w:val="0"/>
          <w:caps w:val="0"/>
          <w:noProof/>
          <w:sz w:val="22"/>
          <w:szCs w:val="22"/>
        </w:rPr>
      </w:pPr>
      <w:hyperlink w:anchor="_Toc468147683" w:history="1">
        <w:r w:rsidRPr="00A34109">
          <w:rPr>
            <w:rStyle w:val="Hyperlink"/>
            <w:noProof/>
          </w:rPr>
          <w:t>Ek F - Depolama Dizisi Şartları</w:t>
        </w:r>
        <w:r>
          <w:rPr>
            <w:noProof/>
          </w:rPr>
          <w:tab/>
        </w:r>
        <w:r>
          <w:rPr>
            <w:noProof/>
          </w:rPr>
          <w:fldChar w:fldCharType="begin"/>
        </w:r>
        <w:r>
          <w:rPr>
            <w:noProof/>
          </w:rPr>
          <w:instrText xml:space="preserve"> PAGEREF _Toc468147683 \h </w:instrText>
        </w:r>
        <w:r>
          <w:rPr>
            <w:noProof/>
          </w:rPr>
        </w:r>
        <w:r>
          <w:rPr>
            <w:noProof/>
          </w:rPr>
          <w:fldChar w:fldCharType="separate"/>
        </w:r>
        <w:r>
          <w:rPr>
            <w:noProof/>
          </w:rPr>
          <w:t>89</w:t>
        </w:r>
        <w:r>
          <w:rPr>
            <w:noProof/>
          </w:rPr>
          <w:fldChar w:fldCharType="end"/>
        </w:r>
      </w:hyperlink>
    </w:p>
    <w:p w:rsidR="0007581C" w:rsidRDefault="0007581C">
      <w:pPr>
        <w:pStyle w:val="TOC2"/>
        <w:rPr>
          <w:rFonts w:eastAsiaTheme="minorEastAsia"/>
          <w:smallCaps w:val="0"/>
          <w:sz w:val="22"/>
        </w:rPr>
      </w:pPr>
      <w:hyperlink w:anchor="_Toc468147684" w:history="1">
        <w:r w:rsidRPr="00A34109">
          <w:rPr>
            <w:rStyle w:val="Hyperlink"/>
          </w:rPr>
          <w:t>Uygunluk</w:t>
        </w:r>
        <w:r>
          <w:tab/>
        </w:r>
        <w:r>
          <w:fldChar w:fldCharType="begin"/>
        </w:r>
        <w:r>
          <w:instrText xml:space="preserve"> PAGEREF _Toc468147684 \h </w:instrText>
        </w:r>
        <w:r>
          <w:fldChar w:fldCharType="separate"/>
        </w:r>
        <w:r>
          <w:t>89</w:t>
        </w:r>
        <w:r>
          <w:fldChar w:fldCharType="end"/>
        </w:r>
      </w:hyperlink>
    </w:p>
    <w:p w:rsidR="0007581C" w:rsidRDefault="0007581C">
      <w:pPr>
        <w:pStyle w:val="TOC2"/>
        <w:rPr>
          <w:rFonts w:eastAsiaTheme="minorEastAsia"/>
          <w:smallCaps w:val="0"/>
          <w:sz w:val="22"/>
        </w:rPr>
      </w:pPr>
      <w:hyperlink w:anchor="_Toc468147685" w:history="1">
        <w:r w:rsidRPr="00A34109">
          <w:rPr>
            <w:rStyle w:val="Hyperlink"/>
          </w:rPr>
          <w:t>Gönderi ve Mülkiyet</w:t>
        </w:r>
        <w:r>
          <w:tab/>
        </w:r>
        <w:r>
          <w:fldChar w:fldCharType="begin"/>
        </w:r>
        <w:r>
          <w:instrText xml:space="preserve"> PAGEREF _Toc468147685 \h </w:instrText>
        </w:r>
        <w:r>
          <w:fldChar w:fldCharType="separate"/>
        </w:r>
        <w:r>
          <w:t>89</w:t>
        </w:r>
        <w:r>
          <w:fldChar w:fldCharType="end"/>
        </w:r>
      </w:hyperlink>
    </w:p>
    <w:p w:rsidR="0007581C" w:rsidRDefault="0007581C">
      <w:pPr>
        <w:pStyle w:val="TOC2"/>
        <w:rPr>
          <w:rFonts w:eastAsiaTheme="minorEastAsia"/>
          <w:smallCaps w:val="0"/>
          <w:sz w:val="22"/>
        </w:rPr>
      </w:pPr>
      <w:hyperlink w:anchor="_Toc468147686" w:history="1">
        <w:r w:rsidRPr="00A34109">
          <w:rPr>
            <w:rStyle w:val="Hyperlink"/>
          </w:rPr>
          <w:t>Depolama Dizisi Yazılımı</w:t>
        </w:r>
        <w:r>
          <w:tab/>
        </w:r>
        <w:r>
          <w:fldChar w:fldCharType="begin"/>
        </w:r>
        <w:r>
          <w:instrText xml:space="preserve"> PAGEREF _Toc468147686 \h </w:instrText>
        </w:r>
        <w:r>
          <w:fldChar w:fldCharType="separate"/>
        </w:r>
        <w:r>
          <w:t>89</w:t>
        </w:r>
        <w:r>
          <w:fldChar w:fldCharType="end"/>
        </w:r>
      </w:hyperlink>
    </w:p>
    <w:p w:rsidR="0007581C" w:rsidRDefault="0007581C">
      <w:pPr>
        <w:pStyle w:val="TOC2"/>
        <w:rPr>
          <w:rFonts w:eastAsiaTheme="minorEastAsia"/>
          <w:smallCaps w:val="0"/>
          <w:sz w:val="22"/>
        </w:rPr>
      </w:pPr>
      <w:hyperlink w:anchor="_Toc468147687" w:history="1">
        <w:r w:rsidRPr="00A34109">
          <w:rPr>
            <w:rStyle w:val="Hyperlink"/>
          </w:rPr>
          <w:t>Sınırlı Donanım Garantisi</w:t>
        </w:r>
        <w:r>
          <w:tab/>
        </w:r>
        <w:r>
          <w:fldChar w:fldCharType="begin"/>
        </w:r>
        <w:r>
          <w:instrText xml:space="preserve"> PAGEREF _Toc468147687 \h </w:instrText>
        </w:r>
        <w:r>
          <w:fldChar w:fldCharType="separate"/>
        </w:r>
        <w:r>
          <w:t>89</w:t>
        </w:r>
        <w:r>
          <w:fldChar w:fldCharType="end"/>
        </w:r>
      </w:hyperlink>
    </w:p>
    <w:p w:rsidR="0007581C" w:rsidRDefault="0007581C">
      <w:pPr>
        <w:pStyle w:val="TOC2"/>
        <w:rPr>
          <w:rFonts w:eastAsiaTheme="minorEastAsia"/>
          <w:smallCaps w:val="0"/>
          <w:sz w:val="22"/>
        </w:rPr>
      </w:pPr>
      <w:hyperlink w:anchor="_Toc468147688" w:history="1">
        <w:r w:rsidRPr="00A34109">
          <w:rPr>
            <w:rStyle w:val="Hyperlink"/>
          </w:rPr>
          <w:t>Tazmin. Üçüncü kişi taleplerine karşı savunma</w:t>
        </w:r>
        <w:r>
          <w:tab/>
        </w:r>
        <w:r>
          <w:fldChar w:fldCharType="begin"/>
        </w:r>
        <w:r>
          <w:instrText xml:space="preserve"> PAGEREF _Toc468147688 \h </w:instrText>
        </w:r>
        <w:r>
          <w:fldChar w:fldCharType="separate"/>
        </w:r>
        <w:r>
          <w:t>90</w:t>
        </w:r>
        <w:r>
          <w:fldChar w:fldCharType="end"/>
        </w:r>
      </w:hyperlink>
    </w:p>
    <w:p w:rsidR="0007581C" w:rsidRDefault="0007581C">
      <w:pPr>
        <w:pStyle w:val="TOC2"/>
        <w:rPr>
          <w:rFonts w:eastAsiaTheme="minorEastAsia"/>
          <w:smallCaps w:val="0"/>
          <w:sz w:val="22"/>
        </w:rPr>
      </w:pPr>
      <w:hyperlink w:anchor="_Toc468147689" w:history="1">
        <w:r w:rsidRPr="00A34109">
          <w:rPr>
            <w:rStyle w:val="Hyperlink"/>
          </w:rPr>
          <w:t>Sorumluluğun Sınırlandırılması</w:t>
        </w:r>
        <w:r>
          <w:tab/>
        </w:r>
        <w:r>
          <w:fldChar w:fldCharType="begin"/>
        </w:r>
        <w:r>
          <w:instrText xml:space="preserve"> PAGEREF _Toc468147689 \h </w:instrText>
        </w:r>
        <w:r>
          <w:fldChar w:fldCharType="separate"/>
        </w:r>
        <w:r>
          <w:t>90</w:t>
        </w:r>
        <w:r>
          <w:fldChar w:fldCharType="end"/>
        </w:r>
      </w:hyperlink>
    </w:p>
    <w:p w:rsidR="0007581C" w:rsidRDefault="0007581C">
      <w:pPr>
        <w:pStyle w:val="TOC2"/>
        <w:rPr>
          <w:rFonts w:eastAsiaTheme="minorEastAsia"/>
          <w:smallCaps w:val="0"/>
          <w:sz w:val="22"/>
        </w:rPr>
      </w:pPr>
      <w:hyperlink w:anchor="_Toc468147690" w:history="1">
        <w:r w:rsidRPr="00A34109">
          <w:rPr>
            <w:rStyle w:val="Hyperlink"/>
          </w:rPr>
          <w:t>ABD İhracat Denetim Yasaları</w:t>
        </w:r>
        <w:r>
          <w:tab/>
        </w:r>
        <w:r>
          <w:fldChar w:fldCharType="begin"/>
        </w:r>
        <w:r>
          <w:instrText xml:space="preserve"> PAGEREF _Toc468147690 \h </w:instrText>
        </w:r>
        <w:r>
          <w:fldChar w:fldCharType="separate"/>
        </w:r>
        <w:r>
          <w:t>90</w:t>
        </w:r>
        <w:r>
          <w:fldChar w:fldCharType="end"/>
        </w:r>
      </w:hyperlink>
    </w:p>
    <w:p w:rsidR="0007581C" w:rsidRDefault="0007581C">
      <w:pPr>
        <w:pStyle w:val="TOC2"/>
        <w:rPr>
          <w:rFonts w:eastAsiaTheme="minorEastAsia"/>
          <w:smallCaps w:val="0"/>
          <w:sz w:val="22"/>
        </w:rPr>
      </w:pPr>
      <w:hyperlink w:anchor="_Toc468147691" w:history="1">
        <w:r w:rsidRPr="00A34109">
          <w:rPr>
            <w:rStyle w:val="Hyperlink"/>
          </w:rPr>
          <w:t>Tanılama Bilgilerinin Toplanması</w:t>
        </w:r>
        <w:r>
          <w:tab/>
        </w:r>
        <w:r>
          <w:fldChar w:fldCharType="begin"/>
        </w:r>
        <w:r>
          <w:instrText xml:space="preserve"> PAGEREF _Toc468147691 \h </w:instrText>
        </w:r>
        <w:r>
          <w:fldChar w:fldCharType="separate"/>
        </w:r>
        <w:r>
          <w:t>90</w:t>
        </w:r>
        <w:r>
          <w:fldChar w:fldCharType="end"/>
        </w:r>
      </w:hyperlink>
    </w:p>
    <w:p w:rsidR="0007581C" w:rsidRDefault="0007581C">
      <w:pPr>
        <w:pStyle w:val="TOC2"/>
        <w:rPr>
          <w:rFonts w:eastAsiaTheme="minorEastAsia"/>
          <w:smallCaps w:val="0"/>
          <w:sz w:val="22"/>
        </w:rPr>
      </w:pPr>
      <w:hyperlink w:anchor="_Toc468147692" w:history="1">
        <w:r w:rsidRPr="00A34109">
          <w:rPr>
            <w:rStyle w:val="Hyperlink"/>
          </w:rPr>
          <w:t>Kamu Kullanımı</w:t>
        </w:r>
        <w:r>
          <w:tab/>
        </w:r>
        <w:r>
          <w:fldChar w:fldCharType="begin"/>
        </w:r>
        <w:r>
          <w:instrText xml:space="preserve"> PAGEREF _Toc468147692 \h </w:instrText>
        </w:r>
        <w:r>
          <w:fldChar w:fldCharType="separate"/>
        </w:r>
        <w:r>
          <w:t>90</w:t>
        </w:r>
        <w:r>
          <w:fldChar w:fldCharType="end"/>
        </w:r>
      </w:hyperlink>
    </w:p>
    <w:p w:rsidR="0007581C" w:rsidRDefault="0007581C">
      <w:pPr>
        <w:pStyle w:val="TOC1"/>
        <w:rPr>
          <w:rFonts w:eastAsiaTheme="minorEastAsia"/>
          <w:b w:val="0"/>
          <w:caps w:val="0"/>
          <w:noProof/>
          <w:sz w:val="22"/>
          <w:szCs w:val="22"/>
        </w:rPr>
      </w:pPr>
      <w:hyperlink w:anchor="_Toc468147693" w:history="1">
        <w:r w:rsidRPr="00A34109">
          <w:rPr>
            <w:rStyle w:val="Hyperlink"/>
            <w:noProof/>
          </w:rPr>
          <w:t>Dizin</w:t>
        </w:r>
        <w:r>
          <w:rPr>
            <w:noProof/>
          </w:rPr>
          <w:tab/>
        </w:r>
        <w:r>
          <w:rPr>
            <w:noProof/>
          </w:rPr>
          <w:fldChar w:fldCharType="begin"/>
        </w:r>
        <w:r>
          <w:rPr>
            <w:noProof/>
          </w:rPr>
          <w:instrText xml:space="preserve"> PAGEREF _Toc468147693 \h </w:instrText>
        </w:r>
        <w:r>
          <w:rPr>
            <w:noProof/>
          </w:rPr>
        </w:r>
        <w:r>
          <w:rPr>
            <w:noProof/>
          </w:rPr>
          <w:fldChar w:fldCharType="separate"/>
        </w:r>
        <w:r>
          <w:rPr>
            <w:noProof/>
          </w:rPr>
          <w:t>91</w:t>
        </w:r>
        <w:r>
          <w:rPr>
            <w:noProof/>
          </w:rPr>
          <w:fldChar w:fldCharType="end"/>
        </w:r>
      </w:hyperlink>
    </w:p>
    <w:p w:rsidR="00726A52" w:rsidRDefault="0007581C">
      <w:pPr>
        <w:pStyle w:val="ProductList-Body"/>
        <w:sectPr w:rsidR="00726A5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26A52" w:rsidRDefault="00726A52">
      <w:pPr>
        <w:pStyle w:val="ProductList-Body"/>
      </w:pPr>
    </w:p>
    <w:p w:rsidR="00726A52" w:rsidRDefault="00726A52">
      <w:pPr>
        <w:sectPr w:rsidR="00726A52">
          <w:headerReference w:type="default" r:id="rId20"/>
          <w:footerReference w:type="default" r:id="rId21"/>
          <w:type w:val="continuous"/>
          <w:pgSz w:w="12240" w:h="15840" w:code="1"/>
          <w:pgMar w:top="1170" w:right="720" w:bottom="720" w:left="720" w:header="432" w:footer="288" w:gutter="0"/>
          <w:cols w:space="360"/>
        </w:sectPr>
      </w:pPr>
    </w:p>
    <w:p w:rsidR="00726A52" w:rsidRDefault="0007581C">
      <w:pPr>
        <w:pStyle w:val="ProductList-SectionHeading"/>
        <w:pageBreakBefore/>
        <w:outlineLvl w:val="0"/>
      </w:pPr>
      <w:bookmarkStart w:id="1" w:name="_Sec531"/>
      <w:bookmarkEnd w:id="0"/>
      <w:r>
        <w:lastRenderedPageBreak/>
        <w:t>Giriş</w:t>
      </w:r>
      <w:r>
        <w:fldChar w:fldCharType="begin"/>
      </w:r>
      <w:r>
        <w:instrText xml:space="preserve"> TC "</w:instrText>
      </w:r>
      <w:bookmarkStart w:id="2" w:name="_Toc468147579"/>
      <w:r>
        <w:instrText>Giriş</w:instrText>
      </w:r>
      <w:bookmarkEnd w:id="2"/>
      <w:r>
        <w:instrText>" \l 1</w:instrText>
      </w:r>
      <w:r>
        <w:fldChar w:fldCharType="end"/>
      </w:r>
    </w:p>
    <w:p w:rsidR="00726A52" w:rsidRDefault="00726A52">
      <w:pPr>
        <w:pStyle w:val="ProductList-Body"/>
      </w:pPr>
    </w:p>
    <w:p w:rsidR="00726A52" w:rsidRDefault="0007581C">
      <w:pPr>
        <w:pStyle w:val="ProductList-Offering1Heading"/>
        <w:outlineLvl w:val="1"/>
      </w:pPr>
      <w:bookmarkStart w:id="3" w:name="_Sec532"/>
      <w:r>
        <w:t>Bu Belge Hakkında</w:t>
      </w:r>
      <w:bookmarkEnd w:id="3"/>
      <w:r>
        <w:fldChar w:fldCharType="begin"/>
      </w:r>
      <w:r>
        <w:instrText xml:space="preserve"> TC "</w:instrText>
      </w:r>
      <w:bookmarkStart w:id="4" w:name="_Toc468147580"/>
      <w:r>
        <w:instrText>Bu Belge Hakkında</w:instrText>
      </w:r>
      <w:bookmarkEnd w:id="4"/>
      <w:r>
        <w:instrText>" \l 2</w:instrText>
      </w:r>
      <w:r>
        <w:fldChar w:fldCharType="end"/>
      </w:r>
    </w:p>
    <w:p w:rsidR="00726A52" w:rsidRDefault="0007581C">
      <w:pPr>
        <w:pStyle w:val="ProductList-Body"/>
      </w:pPr>
      <w:r>
        <w:t xml:space="preserve">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ilgili bölümlerine yöneliktir. Ürün Şartlarında,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şartları </w:t>
      </w:r>
      <w:hyperlink r:id="rId22">
        <w:r>
          <w:rPr>
            <w:color w:val="00467F"/>
            <w:u w:val="single"/>
          </w:rPr>
          <w:t>http://go.microsoft.com/?linkid=9840733</w:t>
        </w:r>
      </w:hyperlink>
      <w:r>
        <w:t xml:space="preserve"> adresindeki Çevrimiçi Hizmet Şartları (OST) belgesinde yayınlanmaktadır.</w:t>
      </w:r>
    </w:p>
    <w:p w:rsidR="00726A52" w:rsidRDefault="00726A52">
      <w:pPr>
        <w:pStyle w:val="ProductList-Body"/>
      </w:pPr>
    </w:p>
    <w:p w:rsidR="00726A52" w:rsidRDefault="0007581C">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dahil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726A52" w:rsidRDefault="0007581C">
      <w:pPr>
        <w:pStyle w:val="ProductList-Offering1Heading"/>
        <w:outlineLvl w:val="1"/>
      </w:pPr>
      <w:bookmarkStart w:id="5" w:name="_Sec533"/>
      <w:r>
        <w:t>Belge İçeriği</w:t>
      </w:r>
      <w:bookmarkEnd w:id="5"/>
      <w:r>
        <w:fldChar w:fldCharType="begin"/>
      </w:r>
      <w:r>
        <w:instrText xml:space="preserve"> TC "</w:instrText>
      </w:r>
      <w:bookmarkStart w:id="6" w:name="_Toc468147581"/>
      <w:r>
        <w:instrText>Belge İçeriği</w:instrText>
      </w:r>
      <w:bookmarkEnd w:id="6"/>
      <w:r>
        <w:instrText>" \l 2</w:instrText>
      </w:r>
      <w:r>
        <w:fldChar w:fldCharType="end"/>
      </w:r>
    </w:p>
    <w:p w:rsidR="00726A52" w:rsidRDefault="0007581C">
      <w:pPr>
        <w:pStyle w:val="ProductList-Body"/>
      </w:pPr>
      <w:r>
        <w:t>Ürün Şartları, aşağıdaki bölümleri içerir:</w:t>
      </w:r>
    </w:p>
    <w:p w:rsidR="00726A52" w:rsidRDefault="0007581C" w:rsidP="00691332">
      <w:pPr>
        <w:pStyle w:val="ProductList-Bullet"/>
        <w:numPr>
          <w:ilvl w:val="0"/>
          <w:numId w:val="3"/>
        </w:numPr>
      </w:pPr>
      <w:hyperlink w:anchor="_Sec531">
        <w:r>
          <w:rPr>
            <w:color w:val="00467F"/>
            <w:u w:val="single"/>
          </w:rPr>
          <w:t>Giriş</w:t>
        </w:r>
      </w:hyperlink>
      <w:r>
        <w:t xml:space="preserve">: Yakın zamanda yapılan değişikliklerin bir listesini içerir. </w:t>
      </w:r>
    </w:p>
    <w:p w:rsidR="00726A52" w:rsidRDefault="0007581C" w:rsidP="00691332">
      <w:pPr>
        <w:pStyle w:val="ProductList-Bullet"/>
        <w:numPr>
          <w:ilvl w:val="0"/>
          <w:numId w:val="3"/>
        </w:numPr>
      </w:pPr>
      <w:hyperlink w:anchor="_Sec536">
        <w:r>
          <w:rPr>
            <w:color w:val="00467F"/>
            <w:u w:val="single"/>
          </w:rPr>
          <w:t>Lisans Şartları</w:t>
        </w:r>
      </w:hyperlink>
      <w:r>
        <w:t xml:space="preserve">: Yazılım Ürünleri için geçerli olan Evrensel Lisans Şartlarını ve Lisans Modeli Şartlarını listeler. </w:t>
      </w:r>
    </w:p>
    <w:p w:rsidR="00726A52" w:rsidRDefault="0007581C" w:rsidP="00691332">
      <w:pPr>
        <w:pStyle w:val="ProductList-Bullet"/>
        <w:numPr>
          <w:ilvl w:val="0"/>
          <w:numId w:val="3"/>
        </w:numPr>
      </w:pPr>
      <w:hyperlink w:anchor="_Sec547">
        <w:r>
          <w:rPr>
            <w:color w:val="00467F"/>
            <w:u w:val="single"/>
          </w:rPr>
          <w:t>Yazılım Ürünleri</w:t>
        </w:r>
      </w:hyperlink>
      <w:r>
        <w:t xml:space="preserve">: Tüm Yazılım Ürünü Varlıklarını listeler. </w:t>
      </w:r>
    </w:p>
    <w:p w:rsidR="00726A52" w:rsidRDefault="0007581C" w:rsidP="00691332">
      <w:pPr>
        <w:pStyle w:val="ProductList-Bullet"/>
        <w:numPr>
          <w:ilvl w:val="0"/>
          <w:numId w:val="3"/>
        </w:numPr>
      </w:pPr>
      <w:hyperlink w:anchor="_Sec548">
        <w:r>
          <w:rPr>
            <w:color w:val="00467F"/>
            <w:u w:val="single"/>
          </w:rPr>
          <w:t>Çevrimiçi Hizmet Ürünleri</w:t>
        </w:r>
      </w:hyperlink>
      <w:r>
        <w:t xml:space="preserve">: Tüm Çevrimiçi Hizmet Ürünü Varlıklarını listeler. </w:t>
      </w:r>
    </w:p>
    <w:p w:rsidR="00726A52" w:rsidRDefault="0007581C" w:rsidP="00691332">
      <w:pPr>
        <w:pStyle w:val="ProductList-Bullet"/>
        <w:numPr>
          <w:ilvl w:val="0"/>
          <w:numId w:val="3"/>
        </w:numPr>
      </w:pPr>
      <w:hyperlink w:anchor="_Sec549">
        <w:r>
          <w:rPr>
            <w:color w:val="00467F"/>
            <w:u w:val="single"/>
          </w:rPr>
          <w:t>Sözlük</w:t>
        </w:r>
      </w:hyperlink>
      <w:r>
        <w:t xml:space="preserve">: Öznitelikler, Hücre Değerleri, Sütun Başlıkları ve Ürün Şartlarında kullanılan ve büyük harfle yazılmış diğer terimleri tanımlar. </w:t>
      </w:r>
    </w:p>
    <w:p w:rsidR="00726A52" w:rsidRDefault="0007581C" w:rsidP="00691332">
      <w:pPr>
        <w:pStyle w:val="ProductList-Bullet"/>
        <w:numPr>
          <w:ilvl w:val="0"/>
          <w:numId w:val="3"/>
        </w:numPr>
      </w:pPr>
      <w:r>
        <w:t xml:space="preserve">Aşağıdaki ekler: </w:t>
      </w:r>
    </w:p>
    <w:p w:rsidR="00726A52" w:rsidRDefault="0007581C" w:rsidP="00691332">
      <w:pPr>
        <w:pStyle w:val="ProductList-Bullet"/>
        <w:numPr>
          <w:ilvl w:val="1"/>
          <w:numId w:val="3"/>
        </w:numPr>
      </w:pPr>
      <w:hyperlink w:anchor="_Sec591">
        <w:r>
          <w:rPr>
            <w:color w:val="00467F"/>
            <w:u w:val="single"/>
          </w:rPr>
          <w:t>Ek A – CAL/ML Eşdeğer Lisanslar Tablosu</w:t>
        </w:r>
      </w:hyperlink>
      <w:r>
        <w:t xml:space="preserve">: Sunucu Paketlerine erişim sağlayan, kullanılabilir CAL paketleri ve Çevrimiçi Hizmetler üyelik Lisanslarını tanımlar. </w:t>
      </w:r>
    </w:p>
    <w:p w:rsidR="00726A52" w:rsidRDefault="0007581C" w:rsidP="00691332">
      <w:pPr>
        <w:pStyle w:val="ProductList-Bullet"/>
        <w:numPr>
          <w:ilvl w:val="1"/>
          <w:numId w:val="3"/>
        </w:numPr>
      </w:pPr>
      <w:hyperlink w:anchor="_Sec564">
        <w:r>
          <w:rPr>
            <w:color w:val="00467F"/>
            <w:u w:val="single"/>
          </w:rPr>
          <w:t>Ek B – Yazılım Güvencesi</w:t>
        </w:r>
      </w:hyperlink>
      <w:r>
        <w:t xml:space="preserve">: YG satın alınmasına ve YG müşterilerine sağlanan ek avantajlara ilişkin kuralları açıklar. </w:t>
      </w:r>
    </w:p>
    <w:p w:rsidR="00726A52" w:rsidRDefault="0007581C" w:rsidP="00691332">
      <w:pPr>
        <w:pStyle w:val="ProductList-Bullet"/>
        <w:numPr>
          <w:ilvl w:val="1"/>
          <w:numId w:val="3"/>
        </w:numPr>
      </w:pPr>
      <w:hyperlink w:anchor="_Sec562">
        <w:r>
          <w:rPr>
            <w:color w:val="00467F"/>
            <w:u w:val="single"/>
          </w:rPr>
          <w:t>Ek C – Profesyonel Hizmetler</w:t>
        </w:r>
      </w:hyperlink>
      <w:r>
        <w:t xml:space="preserve">: Microsoft Toplu Lisanslama aracılığıyla sunulan Profesyonel Hizmetleri listeler. </w:t>
      </w:r>
    </w:p>
    <w:p w:rsidR="00726A52" w:rsidRDefault="0007581C" w:rsidP="00691332">
      <w:pPr>
        <w:pStyle w:val="ProductList-Bullet"/>
        <w:numPr>
          <w:ilvl w:val="1"/>
          <w:numId w:val="3"/>
        </w:numPr>
      </w:pPr>
      <w:hyperlink w:anchor="_Sec563">
        <w:r>
          <w:rPr>
            <w:color w:val="00467F"/>
            <w:u w:val="single"/>
          </w:rPr>
          <w:t>Ek D - Program Anlaşması Ek Şartları</w:t>
        </w:r>
      </w:hyperlink>
      <w:r>
        <w:t xml:space="preserve">: Microsoft Toplu Lisanslama Program Anlaşmalarına ek şartlar sağlar. </w:t>
      </w:r>
    </w:p>
    <w:p w:rsidR="00726A52" w:rsidRDefault="0007581C" w:rsidP="00691332">
      <w:pPr>
        <w:pStyle w:val="ProductList-Bullet"/>
        <w:numPr>
          <w:ilvl w:val="1"/>
          <w:numId w:val="3"/>
        </w:numPr>
      </w:pPr>
      <w:hyperlink w:anchor="_Sec572">
        <w:r>
          <w:rPr>
            <w:color w:val="00467F"/>
            <w:u w:val="single"/>
          </w:rPr>
          <w:t>Ek E - Ürün Promosyonları</w:t>
        </w:r>
      </w:hyperlink>
      <w:r>
        <w:t xml:space="preserve">: Başka bir şekilde Fiyat Listesinde yer almayan Ürün promosyonlarını listeler. </w:t>
      </w:r>
    </w:p>
    <w:p w:rsidR="00726A52" w:rsidRDefault="0007581C" w:rsidP="00691332">
      <w:pPr>
        <w:pStyle w:val="ProductList-Bullet"/>
        <w:numPr>
          <w:ilvl w:val="1"/>
          <w:numId w:val="3"/>
        </w:numPr>
      </w:pPr>
      <w:hyperlink w:anchor="_Sec899">
        <w:r>
          <w:rPr>
            <w:color w:val="00467F"/>
            <w:u w:val="single"/>
          </w:rPr>
          <w:t>Ek F - Depolama Dizisi Şartları</w:t>
        </w:r>
      </w:hyperlink>
      <w:r>
        <w:t>: Depolama Dizisi cihazlarına ilişkin ek şartlar sağlar.</w:t>
      </w:r>
    </w:p>
    <w:p w:rsidR="00726A52" w:rsidRDefault="0007581C" w:rsidP="00691332">
      <w:pPr>
        <w:pStyle w:val="ProductList-Bullet"/>
        <w:numPr>
          <w:ilvl w:val="0"/>
          <w:numId w:val="3"/>
        </w:numPr>
      </w:pPr>
      <w:hyperlink w:anchor="_Sec844">
        <w:r>
          <w:rPr>
            <w:color w:val="00467F"/>
            <w:u w:val="single"/>
          </w:rPr>
          <w:t>Dizin</w:t>
        </w:r>
      </w:hyperlink>
      <w:r>
        <w:t>: Ürün Şartlarında atıfta bulunulan tüm Ürünleri listeler ve bulundukları yerleri belirtir.</w:t>
      </w:r>
    </w:p>
    <w:p w:rsidR="00726A52" w:rsidRDefault="0007581C">
      <w:pPr>
        <w:pStyle w:val="ProductList-Offering1Heading"/>
        <w:outlineLvl w:val="1"/>
      </w:pPr>
      <w:bookmarkStart w:id="7" w:name="_Sec534"/>
      <w:r>
        <w:t>Bir Ürün Girişinde Nasıl Gezinilir?</w:t>
      </w:r>
      <w:bookmarkEnd w:id="7"/>
      <w:r>
        <w:fldChar w:fldCharType="begin"/>
      </w:r>
      <w:r>
        <w:instrText xml:space="preserve"> TC "</w:instrText>
      </w:r>
      <w:bookmarkStart w:id="8" w:name="_Toc468147582"/>
      <w:r>
        <w:instrText>Bir Ürün Girişinde Nasıl Gezinilir?</w:instrText>
      </w:r>
      <w:bookmarkEnd w:id="8"/>
      <w:r>
        <w:instrText>" \l 2</w:instrText>
      </w:r>
      <w:r>
        <w:fldChar w:fldCharType="end"/>
      </w:r>
    </w:p>
    <w:p w:rsidR="00726A52" w:rsidRDefault="0007581C">
      <w:pPr>
        <w:pStyle w:val="ProductList-Body"/>
      </w:pPr>
      <w:r>
        <w:t>Her Yazılım Ürünü Girişi, dört bölüm içerir: Program Kullanılabilirliği, Ürün Şartları, Kullanım Hakları ve Yazılım Güvencesi.</w:t>
      </w:r>
    </w:p>
    <w:p w:rsidR="00726A52" w:rsidRDefault="0007581C">
      <w:pPr>
        <w:pStyle w:val="ProductList-Body"/>
      </w:pPr>
      <w:r>
        <w:t>Her Çevrimiçi Hizmetler Ürünü Girişi, iki bölüm içerir: Program Kullanılabilirliği ve Ürün Şartları.</w:t>
      </w:r>
    </w:p>
    <w:p w:rsidR="00726A52" w:rsidRDefault="00726A52">
      <w:pPr>
        <w:pStyle w:val="ProductList-Body"/>
      </w:pPr>
    </w:p>
    <w:p w:rsidR="00726A52" w:rsidRDefault="0007581C">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726A52" w:rsidRDefault="0007581C">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726A52" w:rsidRDefault="00726A52">
      <w:pPr>
        <w:pStyle w:val="ProductList-Body"/>
      </w:pPr>
    </w:p>
    <w:p w:rsidR="00726A52" w:rsidRDefault="0007581C">
      <w:pPr>
        <w:pStyle w:val="ProductList-Body"/>
      </w:pPr>
      <w:r>
        <w:rPr>
          <w:b/>
          <w:color w:val="00188F"/>
        </w:rPr>
        <w:t xml:space="preserve">2. Ürün Şartları </w:t>
      </w:r>
      <w:r>
        <w:t>satın alma, önceki sürümler ve ilgili Ürün Havuzuna yönelik ön şartlarlar gibi Ürün edinilmesiyle ilgili ek bilgiler sağlar.</w:t>
      </w:r>
    </w:p>
    <w:p w:rsidR="00726A52" w:rsidRDefault="0007581C">
      <w:pPr>
        <w:pStyle w:val="ProductList-Body"/>
      </w:pPr>
      <w:r>
        <w:rPr>
          <w:noProof/>
        </w:rPr>
        <w:lastRenderedPageBreak/>
        <w:drawing>
          <wp:inline distT="0" distB="0" distL="0" distR="0">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726A52" w:rsidRDefault="00726A52">
      <w:pPr>
        <w:pStyle w:val="ProductList-Body"/>
      </w:pPr>
    </w:p>
    <w:p w:rsidR="00726A52" w:rsidRDefault="0007581C">
      <w:pPr>
        <w:pStyle w:val="ProductList-Body"/>
      </w:pPr>
      <w:r>
        <w:rPr>
          <w:b/>
          <w:color w:val="00188F"/>
        </w:rPr>
        <w:t xml:space="preserve">3. Kullanım Hakları </w:t>
      </w:r>
      <w:r>
        <w:t>Evrensel Lisans Şartları, ilgili Lisans Modeli ve Ürüne Özgü Lisans Şartları dahil her Yazılım Ürününe yönelik Lisans Şartlarını belirler. Müşterinin toplu lisanslama anlaşmasındaki “Ürün Kullanım Hakları”na yapılan tüm atıflar, her Yazılım Ürün Girişinin Kullanım Hakları bölümüne eklenen şartlara yöneliktir. Çevrimiçi Hizmete ilişkin Şartları, OST'de yer alır.</w:t>
      </w:r>
    </w:p>
    <w:p w:rsidR="00726A52" w:rsidRDefault="0007581C">
      <w:pPr>
        <w:pStyle w:val="ProductList-Body"/>
      </w:pPr>
      <w:r>
        <w:rPr>
          <w:noProof/>
        </w:rPr>
        <w:drawing>
          <wp:inline distT="0" distB="0" distL="0" distR="0">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726A52" w:rsidRDefault="00726A52">
      <w:pPr>
        <w:pStyle w:val="ProductList-Body"/>
      </w:pPr>
    </w:p>
    <w:p w:rsidR="00726A52" w:rsidRDefault="0007581C">
      <w:pPr>
        <w:pStyle w:val="ProductList-Body"/>
      </w:pPr>
      <w:r>
        <w:rPr>
          <w:b/>
          <w:color w:val="00188F"/>
        </w:rPr>
        <w:t xml:space="preserve">4. Yazılım Güvencesi </w:t>
      </w:r>
      <w:r>
        <w:t>YG kapsamıyla ilişkili şartları ve şartları belirler.</w:t>
      </w:r>
    </w:p>
    <w:p w:rsidR="00726A52" w:rsidRDefault="0007581C">
      <w:pPr>
        <w:pStyle w:val="ProductList-Body"/>
      </w:pPr>
      <w:r>
        <w:rPr>
          <w:noProof/>
        </w:rPr>
        <w:drawing>
          <wp:inline distT="0" distB="0" distL="0" distR="0">
            <wp:extent cx="5029200" cy="1479176"/>
            <wp:effectExtent l="0" t="0" r="0"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5029200" cy="1479176"/>
                    </a:xfrm>
                    <a:prstGeom prst="rect">
                      <a:avLst/>
                    </a:prstGeom>
                  </pic:spPr>
                </pic:pic>
              </a:graphicData>
            </a:graphic>
          </wp:inline>
        </w:drawing>
      </w:r>
    </w:p>
    <w:p w:rsidR="00726A52" w:rsidRDefault="0007581C">
      <w:pPr>
        <w:pStyle w:val="ProductList-Offering1Heading"/>
        <w:outlineLvl w:val="1"/>
      </w:pPr>
      <w:bookmarkStart w:id="9" w:name="_Sec535"/>
      <w:r>
        <w:t>Açıklamalar ve Bu Belgedeki Değişikliklerle İlgili Özetler</w:t>
      </w:r>
      <w:bookmarkEnd w:id="9"/>
      <w:r>
        <w:fldChar w:fldCharType="begin"/>
      </w:r>
      <w:r>
        <w:instrText xml:space="preserve"> TC "</w:instrText>
      </w:r>
      <w:bookmarkStart w:id="10" w:name="_Toc468147583"/>
      <w:r>
        <w:instrText>Açıklamalar ve Bu Belgedeki Değişikliklerle İlgili Özetler</w:instrText>
      </w:r>
      <w:bookmarkEnd w:id="10"/>
      <w:r>
        <w:instrText>" \l 2</w:instrText>
      </w:r>
      <w:r>
        <w:fldChar w:fldCharType="end"/>
      </w:r>
    </w:p>
    <w:p w:rsidR="00726A52" w:rsidRDefault="0007581C">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392"/>
        <w:gridCol w:w="5398"/>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Silmeler</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 Server 2016 Teknolojili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 Server 2014 Teknolojili Visual Studio Team Foundation Server 2015</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Visual Studio Team Foundation Server 2015 CAL</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Secure Productive Enterprise E3 için Skype Kurumsal Plus CAL Eklentisi</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Secure Productive Enterprise için Lync Voice Eklentisi</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Bing Haritalar Varlık Yönetimi Platformu Aylık Üyeliği</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Platformu için Bing Haritalar Varlık Yönetimi Ücreti Aylık Üyelik</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2012 R2 Branch Edition</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2012 R2 Branch IDC</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2012 R2 Enterprise Edition</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2012 R2 Standard Edition</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2012 R2 Standard Edition IDC</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Ekip Üyeleri için Microsoft Dynamics 365 Şirket İçi CAL </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2013 R2 Developer</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Müşteri Hizmetleri için Microsoft Dynamics 365 Şirket İçi CAL </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2016 Basic CAL</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Satış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2016 Professional CAL</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2016 Essentials CAL</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Server 2016</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Workgroup Server 2016</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Microsoft Dynamics CRM 2016 Basic Ek CAL </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2016 Professional Ek CAL</w:t>
            </w:r>
          </w:p>
        </w:tc>
      </w:tr>
    </w:tbl>
    <w:p w:rsidR="00726A52" w:rsidRDefault="00726A52">
      <w:pPr>
        <w:pStyle w:val="ProductList-Body"/>
      </w:pPr>
    </w:p>
    <w:p w:rsidR="00726A52" w:rsidRDefault="0007581C">
      <w:pPr>
        <w:pStyle w:val="ProductList-ClauseHeading"/>
        <w:outlineLvl w:val="2"/>
      </w:pPr>
      <w:r>
        <w:t>Çevrimiçi Hizmete Özgü Şartlar</w:t>
      </w:r>
    </w:p>
    <w:p w:rsidR="00726A52" w:rsidRDefault="0007581C">
      <w:pPr>
        <w:pStyle w:val="ProductList-Body"/>
      </w:pPr>
      <w:hyperlink w:anchor="_Sec632">
        <w:r>
          <w:rPr>
            <w:color w:val="00467F"/>
            <w:u w:val="single"/>
          </w:rPr>
          <w:t>Office 365 Hizmetleri</w:t>
        </w:r>
      </w:hyperlink>
      <w:r>
        <w:t>: Delve Analytics'in yerini Microsoft MyAnalytics almıştır.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726A52">
      <w:pPr>
        <w:sectPr w:rsidR="00726A52">
          <w:headerReference w:type="default" r:id="rId29"/>
          <w:footerReference w:type="default" r:id="rId30"/>
          <w:type w:val="continuous"/>
          <w:pgSz w:w="12240" w:h="15840" w:code="1"/>
          <w:pgMar w:top="1170" w:right="720" w:bottom="720" w:left="720" w:header="432" w:footer="288" w:gutter="0"/>
          <w:cols w:space="360"/>
        </w:sectPr>
      </w:pPr>
    </w:p>
    <w:p w:rsidR="00726A52" w:rsidRDefault="0007581C">
      <w:pPr>
        <w:pStyle w:val="ProductList-SectionHeading"/>
        <w:pageBreakBefore/>
        <w:outlineLvl w:val="0"/>
      </w:pPr>
      <w:bookmarkStart w:id="11" w:name="_Sec536"/>
      <w:bookmarkEnd w:id="1"/>
      <w:r>
        <w:lastRenderedPageBreak/>
        <w:t>Lisans Şartları</w:t>
      </w:r>
      <w:r>
        <w:fldChar w:fldCharType="begin"/>
      </w:r>
      <w:r>
        <w:instrText xml:space="preserve"> TC "</w:instrText>
      </w:r>
      <w:bookmarkStart w:id="12" w:name="_Toc468147584"/>
      <w:r>
        <w:instrText>Lisans Şartları</w:instrText>
      </w:r>
      <w:bookmarkEnd w:id="12"/>
      <w:r>
        <w:instrText>" \l 1</w:instrText>
      </w:r>
      <w:r>
        <w:fldChar w:fldCharType="end"/>
      </w:r>
    </w:p>
    <w:p w:rsidR="00726A52" w:rsidRDefault="0007581C">
      <w:pPr>
        <w:pStyle w:val="ProductList-Body"/>
      </w:pPr>
      <w:r>
        <w:t>Müşterinin toplu lisanslama anlaşmasındaki “Ürün Kullanım Hakları”na ilişkin tüm örnekler, her Ürün Girişinin “Kullanım Hakları” bölümünde belirtilen şartlara atıfta bulunur. Bu, her Ürün için Ürün Girişindeki Evrensel Lisans Şartlarını, ilgili Lisans Modeli Şartlarını ve Ürüne Özgü Lisans Şartlarını içerir.</w:t>
      </w:r>
    </w:p>
    <w:p w:rsidR="00726A52" w:rsidRDefault="00726A52">
      <w:pPr>
        <w:pStyle w:val="ProductList-Body"/>
      </w:pPr>
    </w:p>
    <w:p w:rsidR="00726A52" w:rsidRDefault="0007581C">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Şartlarında yer alan şartlara tabi olacaktır ve yazılımların tamamı bu Lisans Şartlarına tabi olacaktır.</w:t>
      </w:r>
    </w:p>
    <w:p w:rsidR="00726A52" w:rsidRDefault="0007581C">
      <w:pPr>
        <w:pStyle w:val="ProductList-OfferingGroupHeading"/>
        <w:outlineLvl w:val="1"/>
      </w:pPr>
      <w:bookmarkStart w:id="13" w:name="_Sec537"/>
      <w:r>
        <w:t>Evrensel Lisans Şartları</w:t>
      </w:r>
      <w:bookmarkEnd w:id="13"/>
      <w:r>
        <w:fldChar w:fldCharType="begin"/>
      </w:r>
      <w:r>
        <w:instrText xml:space="preserve"> TC "</w:instrText>
      </w:r>
      <w:bookmarkStart w:id="14" w:name="_Toc468147585"/>
      <w:r>
        <w:instrText>Evrensel Lisans Şartları</w:instrText>
      </w:r>
      <w:bookmarkEnd w:id="14"/>
      <w:r>
        <w:instrText>" \l 2</w:instrText>
      </w:r>
      <w:r>
        <w:fldChar w:fldCharType="end"/>
      </w:r>
    </w:p>
    <w:p w:rsidR="00726A52" w:rsidRDefault="0007581C">
      <w:pPr>
        <w:pStyle w:val="ProductList-Body"/>
      </w:pPr>
      <w:r>
        <w:t>Evrensel Lisans Şartları, Microsoft Toplu Lisanslama ile lisanslanmış tüm yazılım Ürünleri için geçerlidir (Lisans Modeli Şartlarında ve/veya Ürüne Özgü Lisans Şartlarında özel olarak belirtilenler hariç).</w:t>
      </w:r>
    </w:p>
    <w:p w:rsidR="00726A52" w:rsidRDefault="00726A52">
      <w:pPr>
        <w:pStyle w:val="ProductList-Body"/>
      </w:pPr>
    </w:p>
    <w:p w:rsidR="00726A52" w:rsidRDefault="0007581C">
      <w:pPr>
        <w:pStyle w:val="ProductList-ClauseHeading"/>
        <w:outlineLvl w:val="2"/>
      </w:pPr>
      <w:r>
        <w:t>1. Tanımlar</w:t>
      </w:r>
    </w:p>
    <w:p w:rsidR="00726A52" w:rsidRDefault="0007581C">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726A52" w:rsidRDefault="00726A52">
      <w:pPr>
        <w:pStyle w:val="ProductList-Body"/>
      </w:pPr>
    </w:p>
    <w:p w:rsidR="00726A52" w:rsidRDefault="0007581C">
      <w:pPr>
        <w:pStyle w:val="ProductList-ClauseHeading"/>
        <w:outlineLvl w:val="2"/>
      </w:pPr>
      <w:r>
        <w:t>2. Müşterinin Kullanım Hakları</w:t>
      </w:r>
    </w:p>
    <w:p w:rsidR="00726A52" w:rsidRDefault="0007581C">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726A52" w:rsidRDefault="00726A52">
      <w:pPr>
        <w:pStyle w:val="ProductList-Body"/>
      </w:pPr>
    </w:p>
    <w:p w:rsidR="00726A52" w:rsidRDefault="0007581C">
      <w:pPr>
        <w:pStyle w:val="ProductList-ClauseHeading"/>
        <w:outlineLvl w:val="2"/>
      </w:pPr>
      <w:r>
        <w:t>3. Başka Sürümler ve Daha Alt Basımlar Kullanma Hakları</w:t>
      </w:r>
    </w:p>
    <w:p w:rsidR="00726A52" w:rsidRDefault="0007581C">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726A52" w:rsidRDefault="00726A52">
      <w:pPr>
        <w:pStyle w:val="ProductList-Body"/>
      </w:pPr>
    </w:p>
    <w:p w:rsidR="00726A52" w:rsidRDefault="0007581C">
      <w:pPr>
        <w:pStyle w:val="ProductList-ClauseHeading"/>
        <w:outlineLvl w:val="2"/>
      </w:pPr>
      <w:r>
        <w:t>4. Üçüncü Kişi Yazılımı</w:t>
      </w:r>
    </w:p>
    <w:p w:rsidR="00726A52" w:rsidRDefault="0007581C">
      <w:pPr>
        <w:pStyle w:val="ProductList-Body"/>
      </w:pPr>
      <w:r>
        <w:t>Yazılım, üzerinde mülkiyet hakları bulunan ve yükleme sırasında Müşteriye sağlanan veya yazılımla birlikte gönderilen “ThirdPartyNotices” dosyasındaki ayrı şartlar kapsamında lisanslanan üçüncü kişi programları veya bileşenleri içerebilir. Yazılım aynı zamanda üçüncü kişinin değil Microsoft’un Microsoft lisans şartları kapsamında Müşteriye lisansladığı üçüncü kişi açık kaynak programları da içerebilir.</w:t>
      </w:r>
    </w:p>
    <w:p w:rsidR="00726A52" w:rsidRDefault="00726A52">
      <w:pPr>
        <w:pStyle w:val="ProductList-Body"/>
      </w:pPr>
    </w:p>
    <w:p w:rsidR="00726A52" w:rsidRDefault="0007581C">
      <w:pPr>
        <w:pStyle w:val="ProductList-ClauseHeading"/>
        <w:outlineLvl w:val="2"/>
      </w:pPr>
      <w:r>
        <w:t>5. Piyasaya Sürülmeden Önceki Kod, Güncelleştirmeler veya Ekler, Ek İşlevsellik</w:t>
      </w:r>
    </w:p>
    <w:p w:rsidR="00726A52" w:rsidRDefault="0007581C">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rsidR="00726A52" w:rsidRDefault="00726A52">
      <w:pPr>
        <w:pStyle w:val="ProductList-Body"/>
      </w:pPr>
    </w:p>
    <w:p w:rsidR="00726A52" w:rsidRDefault="0007581C">
      <w:pPr>
        <w:pStyle w:val="ProductList-ClauseHeading"/>
        <w:outlineLvl w:val="2"/>
      </w:pPr>
      <w:r>
        <w:t>6. Kısıtlamalar</w:t>
      </w:r>
    </w:p>
    <w:p w:rsidR="00726A52" w:rsidRDefault="0007581C">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726A52" w:rsidRDefault="00726A52">
      <w:pPr>
        <w:pStyle w:val="ProductList-Body"/>
      </w:pPr>
    </w:p>
    <w:p w:rsidR="00726A52" w:rsidRDefault="0007581C">
      <w:pPr>
        <w:pStyle w:val="ProductList-ClauseHeading"/>
        <w:outlineLvl w:val="2"/>
      </w:pPr>
      <w:r>
        <w:t>7. Yazılım Güvencesi</w:t>
      </w:r>
    </w:p>
    <w:p w:rsidR="00726A52" w:rsidRDefault="0007581C">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726A52" w:rsidRDefault="00726A52">
      <w:pPr>
        <w:pStyle w:val="ProductList-Body"/>
      </w:pPr>
    </w:p>
    <w:p w:rsidR="00726A52" w:rsidRDefault="0007581C">
      <w:pPr>
        <w:pStyle w:val="ProductList-ClauseHeading"/>
        <w:outlineLvl w:val="2"/>
      </w:pPr>
      <w:r>
        <w:t>8. Dış Kaynaklı Yazılım Yönetimi</w:t>
      </w:r>
    </w:p>
    <w:p w:rsidR="00726A52" w:rsidRDefault="0007581C">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726A52" w:rsidRDefault="00726A52">
      <w:pPr>
        <w:pStyle w:val="ProductList-Body"/>
      </w:pPr>
    </w:p>
    <w:p w:rsidR="00726A52" w:rsidRDefault="0007581C">
      <w:pPr>
        <w:pStyle w:val="ProductList-ClauseHeading"/>
        <w:outlineLvl w:val="2"/>
      </w:pPr>
      <w:r>
        <w:t>9. Lisans Tahsisi ve Yeniden Tahsisi</w:t>
      </w:r>
    </w:p>
    <w:p w:rsidR="00726A52" w:rsidRDefault="0007581C">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şartlar geçerli olur.</w:t>
      </w:r>
    </w:p>
    <w:p w:rsidR="00726A52" w:rsidRDefault="00726A52">
      <w:pPr>
        <w:pStyle w:val="ProductList-Body"/>
      </w:pPr>
    </w:p>
    <w:p w:rsidR="00726A52" w:rsidRDefault="0007581C">
      <w:pPr>
        <w:pStyle w:val="ProductList-ClauseHeading"/>
        <w:outlineLvl w:val="2"/>
      </w:pPr>
      <w:r>
        <w:t>10. Teknik Ölçümler</w:t>
      </w:r>
    </w:p>
    <w:p w:rsidR="00726A52" w:rsidRDefault="0007581C">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726A52" w:rsidRDefault="00726A52">
      <w:pPr>
        <w:pStyle w:val="ProductList-Body"/>
      </w:pPr>
    </w:p>
    <w:p w:rsidR="00726A52" w:rsidRDefault="0007581C">
      <w:pPr>
        <w:pStyle w:val="ProductList-SubClauseHeading"/>
        <w:outlineLvl w:val="3"/>
      </w:pPr>
      <w:r>
        <w:t>10.1 Etkinleştirme ve doğrulama</w:t>
      </w:r>
    </w:p>
    <w:p w:rsidR="00726A52" w:rsidRDefault="0007581C">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kullanmalıdır. Müşteri, etkinleştirme veya doğrulamayı atlayamaz.</w:t>
      </w:r>
    </w:p>
    <w:p w:rsidR="00726A52" w:rsidRDefault="00726A52">
      <w:pPr>
        <w:pStyle w:val="ProductList-BodyIndented"/>
      </w:pPr>
    </w:p>
    <w:p w:rsidR="00726A52" w:rsidRDefault="0007581C">
      <w:pPr>
        <w:pStyle w:val="ProductList-SubClauseHeading"/>
        <w:outlineLvl w:val="3"/>
      </w:pPr>
      <w:r>
        <w:t>10.2 Ürün Anahtarları</w:t>
      </w:r>
    </w:p>
    <w:p w:rsidR="00726A52" w:rsidRDefault="0007581C">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726A52" w:rsidRDefault="00726A52">
      <w:pPr>
        <w:pStyle w:val="ProductList-BodyIndented"/>
      </w:pPr>
    </w:p>
    <w:p w:rsidR="00726A52" w:rsidRDefault="0007581C">
      <w:pPr>
        <w:pStyle w:val="ProductList-ClauseHeading"/>
        <w:outlineLvl w:val="2"/>
      </w:pPr>
      <w:r>
        <w:t>11. Bildirimler</w:t>
      </w:r>
    </w:p>
    <w:p w:rsidR="00726A52" w:rsidRDefault="0007581C">
      <w:pPr>
        <w:pStyle w:val="ProductList-Body"/>
      </w:pPr>
      <w:r>
        <w:t>Her Ürün Girişinin Kullanım Hakları bölümünde belirtilen durumda, aşağıdaki bildirimler geçerli olur:</w:t>
      </w:r>
    </w:p>
    <w:p w:rsidR="00726A52" w:rsidRDefault="00726A52">
      <w:pPr>
        <w:pStyle w:val="ProductList-Body"/>
      </w:pPr>
    </w:p>
    <w:p w:rsidR="00726A52" w:rsidRDefault="0007581C">
      <w:pPr>
        <w:pStyle w:val="ProductList-SubClauseHeading"/>
        <w:outlineLvl w:val="3"/>
      </w:pPr>
      <w:r>
        <w:t>11. 1 İnternet Tabanlı Özellikler</w:t>
      </w:r>
    </w:p>
    <w:p w:rsidR="00726A52" w:rsidRDefault="0007581C">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726A52" w:rsidRDefault="00726A52">
      <w:pPr>
        <w:pStyle w:val="ProductList-BodyIndented"/>
      </w:pPr>
    </w:p>
    <w:p w:rsidR="00726A52" w:rsidRDefault="0007581C">
      <w:pPr>
        <w:pStyle w:val="ProductList-SubClauseHeading"/>
        <w:outlineLvl w:val="3"/>
      </w:pPr>
      <w:r>
        <w:t>11.2 Bing Haritalar</w:t>
      </w:r>
    </w:p>
    <w:p w:rsidR="00726A52" w:rsidRDefault="0007581C">
      <w:pPr>
        <w:pStyle w:val="ProductList-BodyIndented"/>
      </w:pPr>
      <w:r>
        <w:t xml:space="preserve">Ürün, Bing Haritalar kullanımını içerebilir. Adres bulma dahil, Bing Haritalar yoluyla sağlanan tüm içerik, sadece içeriğin sağlandığı ürün dahilinde kullanılabilir. Müşterinin Bing Haritalar kullanımı </w:t>
      </w:r>
      <w:hyperlink r:id="rId31">
        <w:r>
          <w:rPr>
            <w:color w:val="00467F"/>
            <w:u w:val="single"/>
          </w:rPr>
          <w:t>http://go.microsoft.com/?linkid=9710837</w:t>
        </w:r>
      </w:hyperlink>
      <w:r>
        <w:t xml:space="preserve"> adresinde bulunan Bing Haritalar Son Kullanıcı Kullanım Şartlarına ve </w:t>
      </w:r>
      <w:hyperlink r:id="rId32">
        <w:r>
          <w:rPr>
            <w:color w:val="00467F"/>
            <w:u w:val="single"/>
          </w:rPr>
          <w:t>http://go.microsoft.com/fwlink/?LinkID=248686</w:t>
        </w:r>
      </w:hyperlink>
      <w:r>
        <w:t xml:space="preserve"> adresinde bulunan Bing Haritalar Gizlilik Bildirimine tabidir.</w:t>
      </w:r>
    </w:p>
    <w:p w:rsidR="00726A52" w:rsidRDefault="00726A52">
      <w:pPr>
        <w:pStyle w:val="ProductList-BodyIndented"/>
      </w:pPr>
    </w:p>
    <w:p w:rsidR="00726A52" w:rsidRDefault="0007581C">
      <w:pPr>
        <w:pStyle w:val="ProductList-SubClauseHeading"/>
        <w:outlineLvl w:val="3"/>
      </w:pPr>
      <w:r>
        <w:t>11.3 H.264/AVC Görsel Standardı, VC-1 Video Standardı ve MPEG-4 Part 2 Görsel Standardı</w:t>
      </w:r>
    </w:p>
    <w:p w:rsidR="00726A52" w:rsidRDefault="0007581C">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726A52" w:rsidRDefault="00726A52">
      <w:pPr>
        <w:pStyle w:val="ProductList-BodyIndented"/>
      </w:pPr>
    </w:p>
    <w:p w:rsidR="00726A52" w:rsidRDefault="0007581C">
      <w:pPr>
        <w:pStyle w:val="ProductList-ClauseHeading"/>
        <w:outlineLvl w:val="2"/>
      </w:pPr>
      <w:r>
        <w:t>12. Yazı Tipi Bileşenleri, Görüntüler ve Sesler</w:t>
      </w:r>
    </w:p>
    <w:p w:rsidR="00726A52" w:rsidRDefault="0007581C">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726A52" w:rsidRDefault="00726A52">
      <w:pPr>
        <w:pStyle w:val="ProductList-Body"/>
      </w:pPr>
    </w:p>
    <w:p w:rsidR="00726A52" w:rsidRDefault="0007581C">
      <w:pPr>
        <w:pStyle w:val="ProductList-ClauseHeading"/>
        <w:outlineLvl w:val="2"/>
      </w:pPr>
      <w:r>
        <w:t>13. dahil Edilen Teknolojiler</w:t>
      </w:r>
    </w:p>
    <w:p w:rsidR="00726A52" w:rsidRDefault="0007581C">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rsidR="00726A52" w:rsidRDefault="00726A52">
      <w:pPr>
        <w:pStyle w:val="ProductList-Body"/>
      </w:pPr>
    </w:p>
    <w:p w:rsidR="00726A52" w:rsidRDefault="0007581C">
      <w:pPr>
        <w:pStyle w:val="ProductList-ClauseHeading"/>
        <w:outlineLvl w:val="2"/>
      </w:pPr>
      <w:r>
        <w:t>14. Kıyaslama Testi</w:t>
      </w:r>
    </w:p>
    <w:p w:rsidR="00726A52" w:rsidRDefault="0007581C">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726A52" w:rsidRDefault="00726A52">
      <w:pPr>
        <w:pStyle w:val="ProductList-Body"/>
      </w:pPr>
    </w:p>
    <w:p w:rsidR="00726A52" w:rsidRDefault="0007581C">
      <w:pPr>
        <w:pStyle w:val="ProductList-ClauseHeading"/>
        <w:outlineLvl w:val="2"/>
      </w:pPr>
      <w:r>
        <w:lastRenderedPageBreak/>
        <w:t>15. Çoğullama</w:t>
      </w:r>
    </w:p>
    <w:p w:rsidR="00726A52" w:rsidRDefault="0007581C">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726A52" w:rsidRDefault="00726A52">
      <w:pPr>
        <w:pStyle w:val="ProductList-Body"/>
      </w:pPr>
    </w:p>
    <w:p w:rsidR="00726A52" w:rsidRDefault="0007581C">
      <w:pPr>
        <w:pStyle w:val="ProductList-ClauseHeading"/>
        <w:outlineLvl w:val="2"/>
      </w:pPr>
      <w:r>
        <w:t>16. Yönetim ve Destek Hakları</w:t>
      </w:r>
    </w:p>
    <w:p w:rsidR="00726A52" w:rsidRDefault="0007581C">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726A52" w:rsidRDefault="00726A52">
      <w:pPr>
        <w:pStyle w:val="ProductList-Body"/>
      </w:pPr>
    </w:p>
    <w:p w:rsidR="00726A52" w:rsidRDefault="0007581C">
      <w:pPr>
        <w:pStyle w:val="ProductList-ClauseHeading"/>
        <w:outlineLvl w:val="2"/>
      </w:pPr>
      <w:r>
        <w:t>17. Dağıtılabilir Kod</w:t>
      </w:r>
    </w:p>
    <w:p w:rsidR="00726A52" w:rsidRDefault="0007581C">
      <w:pPr>
        <w:pStyle w:val="ProductList-Body"/>
      </w:pPr>
      <w:r>
        <w:t xml:space="preserve">Yazılım, Müşterinin, aşağıdaki şartlara uyması halinde kendi geliştirdiği programlarda dağıtımını yapabileceği kod içerebilir. </w:t>
      </w:r>
    </w:p>
    <w:p w:rsidR="00726A52" w:rsidRDefault="00726A52">
      <w:pPr>
        <w:pStyle w:val="ProductList-Body"/>
      </w:pPr>
    </w:p>
    <w:p w:rsidR="00726A52" w:rsidRDefault="0007581C">
      <w:pPr>
        <w:pStyle w:val="ProductList-SubClauseHeading"/>
        <w:outlineLvl w:val="3"/>
      </w:pPr>
      <w:r>
        <w:t>17.1 Kullanım ve Dağıtım Hakkı</w:t>
      </w:r>
    </w:p>
    <w:p w:rsidR="00726A52" w:rsidRDefault="0007581C">
      <w:pPr>
        <w:pStyle w:val="ProductList-BodyIndented"/>
      </w:pPr>
      <w:r>
        <w:t xml:space="preserve">Aşağıda listesi verilen kod ve metin dosyaları “Dağıtılabilir Kod”dur. </w:t>
      </w:r>
    </w:p>
    <w:p w:rsidR="00726A52" w:rsidRDefault="0007581C" w:rsidP="00691332">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726A52" w:rsidRDefault="0007581C" w:rsidP="00691332">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rsidR="00726A52" w:rsidRDefault="0007581C" w:rsidP="00691332">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726A52" w:rsidRDefault="0007581C" w:rsidP="00691332">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726A52" w:rsidRDefault="00726A52">
      <w:pPr>
        <w:pStyle w:val="ProductList-BodyIndented"/>
      </w:pPr>
    </w:p>
    <w:p w:rsidR="00726A52" w:rsidRDefault="0007581C">
      <w:pPr>
        <w:pStyle w:val="ProductList-SubClauseHeading"/>
        <w:outlineLvl w:val="3"/>
      </w:pPr>
      <w:r>
        <w:t>17.2 Dağıtım Gereksinimleri</w:t>
      </w:r>
    </w:p>
    <w:p w:rsidR="00726A52" w:rsidRDefault="0007581C">
      <w:pPr>
        <w:pStyle w:val="ProductList-BodyIndented"/>
      </w:pPr>
      <w:r>
        <w:t>Müşteri herhangi bir Dağıtılabilir Kod dağıtıyorsa. Müşteri aşağıdakileri gerçekleştirmelidir:</w:t>
      </w:r>
    </w:p>
    <w:p w:rsidR="00726A52" w:rsidRDefault="0007581C" w:rsidP="00691332">
      <w:pPr>
        <w:pStyle w:val="ProductList-Bullet"/>
        <w:numPr>
          <w:ilvl w:val="1"/>
          <w:numId w:val="5"/>
        </w:numPr>
      </w:pPr>
      <w:r>
        <w:t>Bunu, Müşteri programlarının Dağıtılabilir Kod için birincil işlevsellik sağladığı Müşteri programlarıyla birlikte dağıtmalıdır;</w:t>
      </w:r>
    </w:p>
    <w:p w:rsidR="00726A52" w:rsidRDefault="0007581C" w:rsidP="00691332">
      <w:pPr>
        <w:pStyle w:val="ProductList-Bullet"/>
        <w:numPr>
          <w:ilvl w:val="1"/>
          <w:numId w:val="5"/>
        </w:numPr>
      </w:pPr>
      <w:r>
        <w:t xml:space="preserve">Dağıtımcıların ve harici son kullanıcıların, Ürün Kullanım Şartları dahil en azından Müşterinin toplu lisanslama anlaşması kapsamında Dağıtılabilir Kodu koruma şartlarını kabul etmelerini zorunlu tutmalıdır; </w:t>
      </w:r>
    </w:p>
    <w:p w:rsidR="00726A52" w:rsidRDefault="0007581C" w:rsidP="00691332">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rsidR="00726A52" w:rsidRDefault="00726A52">
      <w:pPr>
        <w:pStyle w:val="ProductList-BodyIndented"/>
      </w:pPr>
    </w:p>
    <w:p w:rsidR="00726A52" w:rsidRDefault="0007581C">
      <w:pPr>
        <w:pStyle w:val="ProductList-SubClauseHeading"/>
        <w:outlineLvl w:val="3"/>
      </w:pPr>
      <w:r>
        <w:t>17.3 Dağıtım Kısıtlamaları</w:t>
      </w:r>
    </w:p>
    <w:p w:rsidR="00726A52" w:rsidRDefault="0007581C">
      <w:pPr>
        <w:pStyle w:val="ProductList-BodyIndented"/>
      </w:pPr>
      <w:r>
        <w:t>Müşteri şunları yapamaz:</w:t>
      </w:r>
    </w:p>
    <w:p w:rsidR="00726A52" w:rsidRDefault="0007581C" w:rsidP="00691332">
      <w:pPr>
        <w:pStyle w:val="ProductList-Bullet"/>
        <w:numPr>
          <w:ilvl w:val="1"/>
          <w:numId w:val="6"/>
        </w:numPr>
      </w:pPr>
      <w:r>
        <w:t xml:space="preserve">Dağıtılabilir Koddaki telif hakkı, ticari marka veya patent uyarısını değiştirmek; </w:t>
      </w:r>
    </w:p>
    <w:p w:rsidR="00726A52" w:rsidRDefault="0007581C" w:rsidP="00691332">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726A52" w:rsidRDefault="0007581C" w:rsidP="00691332">
      <w:pPr>
        <w:pStyle w:val="ProductList-Bullet"/>
        <w:numPr>
          <w:ilvl w:val="1"/>
          <w:numId w:val="6"/>
        </w:numPr>
      </w:pPr>
      <w:r>
        <w:t>Dağıtılabilir Kodu yasaya aykırı bir şekilde herhangi bir kötü niyetli veya aldatıcı programlarda dağıtmak veya</w:t>
      </w:r>
    </w:p>
    <w:p w:rsidR="00726A52" w:rsidRDefault="0007581C" w:rsidP="00691332">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726A52" w:rsidRDefault="00726A52">
      <w:pPr>
        <w:pStyle w:val="ProductList-BodyIndented"/>
      </w:pPr>
    </w:p>
    <w:p w:rsidR="00726A52" w:rsidRDefault="0007581C">
      <w:pPr>
        <w:pStyle w:val="ProductList-ClauseHeading"/>
        <w:outlineLvl w:val="2"/>
      </w:pPr>
      <w:r>
        <w:t>18. Yazılım Artı Hizmetler</w:t>
      </w:r>
    </w:p>
    <w:p w:rsidR="00726A52" w:rsidRDefault="0007581C">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GroupHeading"/>
        <w:outlineLvl w:val="1"/>
      </w:pPr>
      <w:bookmarkStart w:id="15" w:name="_Sec538"/>
      <w:r>
        <w:t>Lisans Modeli Şartları</w:t>
      </w:r>
      <w:bookmarkEnd w:id="15"/>
      <w:r>
        <w:fldChar w:fldCharType="begin"/>
      </w:r>
      <w:r>
        <w:instrText xml:space="preserve"> TC "</w:instrText>
      </w:r>
      <w:bookmarkStart w:id="16" w:name="_Toc468147586"/>
      <w:r>
        <w:instrText>Lisans Modeli Şartları</w:instrText>
      </w:r>
      <w:bookmarkEnd w:id="16"/>
      <w:r>
        <w:instrText>" \l 2</w:instrText>
      </w:r>
      <w:r>
        <w:fldChar w:fldCharType="end"/>
      </w:r>
    </w:p>
    <w:p w:rsidR="00726A52" w:rsidRDefault="0007581C">
      <w:pPr>
        <w:pStyle w:val="ProductList-Body"/>
      </w:pPr>
      <w:r>
        <w:t>Her Ürünün Lisans Modeli, Ürün Girişinin Kullanım Hakları bölümünde belirtilmiştir. Lisans Modeli şartları, Ürün Girişinde belirtilen şekilde Lisans Modeli kapsamında lisanslanan tüm yazılım Ürünleri için geçerlidir ve Ürüne Özgü Lisans Şartlarında belirtilen her türlü istisnaya ve başka şartlara tabidir.</w:t>
      </w:r>
    </w:p>
    <w:p w:rsidR="00726A52" w:rsidRDefault="0007581C">
      <w:pPr>
        <w:pStyle w:val="ProductList-Offering2Heading"/>
        <w:outlineLvl w:val="2"/>
      </w:pPr>
      <w:bookmarkStart w:id="17" w:name="_Sec539"/>
      <w:r>
        <w:t>Masaüstü Uygulamaları</w:t>
      </w:r>
      <w:bookmarkEnd w:id="17"/>
      <w:r>
        <w:fldChar w:fldCharType="begin"/>
      </w:r>
      <w:r>
        <w:instrText xml:space="preserve"> TC "</w:instrText>
      </w:r>
      <w:bookmarkStart w:id="18" w:name="_Toc468147587"/>
      <w:r>
        <w:instrText>Masaüstü Uygulamaları</w:instrText>
      </w:r>
      <w:bookmarkEnd w:id="18"/>
      <w:r>
        <w:instrText>" \l 3</w:instrText>
      </w:r>
      <w:r>
        <w:fldChar w:fldCharType="end"/>
      </w:r>
    </w:p>
    <w:p w:rsidR="00726A52" w:rsidRDefault="0007581C">
      <w:pPr>
        <w:pStyle w:val="ProductList-ClauseHeading"/>
        <w:outlineLvl w:val="3"/>
      </w:pPr>
      <w:r>
        <w:t>Cihaz Lisansı</w:t>
      </w:r>
    </w:p>
    <w:p w:rsidR="00726A52" w:rsidRDefault="0007581C" w:rsidP="00691332">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726A52" w:rsidRDefault="0007581C" w:rsidP="00691332">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726A52" w:rsidRDefault="0007581C" w:rsidP="00691332">
      <w:pPr>
        <w:pStyle w:val="ProductList-Bullet"/>
        <w:numPr>
          <w:ilvl w:val="0"/>
          <w:numId w:val="7"/>
        </w:numPr>
      </w:pPr>
      <w:r>
        <w:lastRenderedPageBreak/>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726A52" w:rsidRDefault="0007581C" w:rsidP="00691332">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726A52" w:rsidRDefault="0007581C" w:rsidP="00691332">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726A52" w:rsidRDefault="00726A52">
      <w:pPr>
        <w:pStyle w:val="ProductList-Body"/>
      </w:pPr>
    </w:p>
    <w:p w:rsidR="00726A52" w:rsidRDefault="0007581C">
      <w:pPr>
        <w:pStyle w:val="ProductList-ClauseHeading"/>
        <w:outlineLvl w:val="3"/>
      </w:pPr>
      <w:r>
        <w:t>Medya Öğeleri ve Şablonlar</w:t>
      </w:r>
    </w:p>
    <w:p w:rsidR="00726A52" w:rsidRDefault="0007581C">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726A52" w:rsidRDefault="0007581C">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468147588"/>
      <w:r>
        <w:instrText>Masaüstü Bilgisayar İşletim Sistemleri</w:instrText>
      </w:r>
      <w:bookmarkEnd w:id="20"/>
      <w:r>
        <w:instrText>" \l 3</w:instrText>
      </w:r>
      <w:r>
        <w:fldChar w:fldCharType="end"/>
      </w:r>
    </w:p>
    <w:p w:rsidR="00726A52" w:rsidRDefault="0007581C">
      <w:pPr>
        <w:pStyle w:val="ProductList-ClauseHeading"/>
        <w:outlineLvl w:val="3"/>
      </w:pPr>
      <w:r>
        <w:t>Cihaz Lisansı</w:t>
      </w:r>
    </w:p>
    <w:p w:rsidR="00726A52" w:rsidRDefault="0007581C" w:rsidP="00691332">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726A52" w:rsidRDefault="0007581C" w:rsidP="00691332">
      <w:pPr>
        <w:pStyle w:val="ProductList-Bullet"/>
        <w:numPr>
          <w:ilvl w:val="0"/>
          <w:numId w:val="8"/>
        </w:numPr>
      </w:pPr>
      <w:r>
        <w:t>Müşteri, yazılımı en fazla iki işlemci üzerinde kullanabilir.</w:t>
      </w:r>
    </w:p>
    <w:p w:rsidR="00726A52" w:rsidRDefault="0007581C" w:rsidP="00691332">
      <w:pPr>
        <w:pStyle w:val="ProductList-Bullet"/>
        <w:numPr>
          <w:ilvl w:val="0"/>
          <w:numId w:val="8"/>
        </w:numPr>
      </w:pPr>
      <w:r>
        <w:t>Her kullanıcı için yerel kullanıma izin verilir.</w:t>
      </w:r>
    </w:p>
    <w:p w:rsidR="00726A52" w:rsidRDefault="0007581C" w:rsidP="00691332">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726A52" w:rsidRDefault="0007581C" w:rsidP="00691332">
      <w:pPr>
        <w:pStyle w:val="ProductList-Bullet"/>
        <w:numPr>
          <w:ilvl w:val="0"/>
          <w:numId w:val="8"/>
        </w:numPr>
      </w:pPr>
      <w:r>
        <w:t>Yazılıma bir seferde sadece bir kullanıcı erişebilir ve onu kullanabilir.</w:t>
      </w:r>
    </w:p>
    <w:p w:rsidR="00726A52" w:rsidRDefault="0007581C" w:rsidP="00691332">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726A52" w:rsidRDefault="0007581C" w:rsidP="00691332">
      <w:pPr>
        <w:pStyle w:val="ProductList-Bullet"/>
        <w:numPr>
          <w:ilvl w:val="0"/>
          <w:numId w:val="8"/>
        </w:numPr>
      </w:pPr>
      <w:r>
        <w:t>KMS etkinleştirme veya benzer teknolojiler için sınırsız sayıda bağlantıya izin verilir.</w:t>
      </w:r>
    </w:p>
    <w:p w:rsidR="00726A52" w:rsidRDefault="00726A52">
      <w:pPr>
        <w:pStyle w:val="ProductList-Body"/>
      </w:pPr>
    </w:p>
    <w:p w:rsidR="00726A52" w:rsidRDefault="0007581C">
      <w:pPr>
        <w:pStyle w:val="ProductList-ClauseHeading"/>
        <w:outlineLvl w:val="3"/>
      </w:pPr>
      <w:r>
        <w:t>Adobe Flash Player</w:t>
      </w:r>
    </w:p>
    <w:p w:rsidR="00726A52" w:rsidRDefault="0007581C">
      <w:pPr>
        <w:pStyle w:val="ProductList-Body"/>
      </w:pPr>
      <w:r>
        <w:t xml:space="preserve">Bu yazılım, Adobe Flash Player’in bir sürümünü içerebilir. Müşteri, Adobe Flash Player kullanımının, </w:t>
      </w:r>
      <w:hyperlink r:id="rId34">
        <w:r>
          <w:rPr>
            <w:color w:val="00467F"/>
            <w:u w:val="single"/>
          </w:rPr>
          <w:t>http://go.microsoft.com/fwlink/?linkid=248532</w:t>
        </w:r>
      </w:hyperlink>
      <w:r>
        <w:t xml:space="preserve"> adresinde bulunan Adobe Systems Incorporated’e ilişkin lisans şartlarına tabi olduğunu kabul etmiş olur. Adobe ve Flash, Adobe Systems Incorporated’in tescilli ticari markaları ya da Amerika Birleşik Devletleri ve/veya başka ülkelerdeki ticari markalarıdır.</w:t>
      </w:r>
    </w:p>
    <w:p w:rsidR="00726A52" w:rsidRDefault="0007581C">
      <w:pPr>
        <w:pStyle w:val="ProductList-Offering2Heading"/>
        <w:outlineLvl w:val="2"/>
      </w:pPr>
      <w:bookmarkStart w:id="21" w:name="_Sec541"/>
      <w:r>
        <w:t>Çekirdek Başına/CAL</w:t>
      </w:r>
      <w:bookmarkEnd w:id="21"/>
      <w:r>
        <w:fldChar w:fldCharType="begin"/>
      </w:r>
      <w:r>
        <w:instrText xml:space="preserve"> TC "</w:instrText>
      </w:r>
      <w:bookmarkStart w:id="22" w:name="_Toc468147589"/>
      <w:r>
        <w:instrText>Çekirdek Başına/CAL</w:instrText>
      </w:r>
      <w:bookmarkEnd w:id="22"/>
      <w:r>
        <w:instrText>" \l 3</w:instrText>
      </w:r>
      <w:r>
        <w:fldChar w:fldCharType="end"/>
      </w:r>
    </w:p>
    <w:p w:rsidR="00726A52" w:rsidRDefault="0007581C">
      <w:pPr>
        <w:pStyle w:val="ProductList-ClauseHeading"/>
        <w:outlineLvl w:val="3"/>
      </w:pPr>
      <w:r>
        <w:t>Sunucu Lisansları (çekirdek başına)</w:t>
      </w:r>
    </w:p>
    <w:p w:rsidR="00726A52" w:rsidRDefault="0007581C" w:rsidP="00691332">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726A52" w:rsidRDefault="0007581C" w:rsidP="00691332">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726A52" w:rsidRDefault="0007581C" w:rsidP="00691332">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726A52" w:rsidRDefault="0007581C" w:rsidP="00691332">
      <w:pPr>
        <w:pStyle w:val="ProductList-Bullet"/>
        <w:numPr>
          <w:ilvl w:val="0"/>
          <w:numId w:val="9"/>
        </w:numPr>
      </w:pPr>
      <w:r>
        <w:t>Standard basım:</w:t>
      </w:r>
    </w:p>
    <w:p w:rsidR="00726A52" w:rsidRDefault="0007581C" w:rsidP="00691332">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726A52" w:rsidRDefault="0007581C" w:rsidP="00691332">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726A52" w:rsidRDefault="0007581C" w:rsidP="00691332">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726A52" w:rsidRDefault="0007581C" w:rsidP="00691332">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726A52" w:rsidRDefault="0007581C" w:rsidP="00691332">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726A52" w:rsidRDefault="00726A52">
      <w:pPr>
        <w:pStyle w:val="ProductList-Body"/>
      </w:pPr>
    </w:p>
    <w:p w:rsidR="00726A52" w:rsidRDefault="0007581C">
      <w:pPr>
        <w:pStyle w:val="ProductList-ClauseHeading"/>
        <w:outlineLvl w:val="3"/>
      </w:pPr>
      <w:r>
        <w:t>Erişim Lisansları</w:t>
      </w:r>
    </w:p>
    <w:p w:rsidR="00726A52" w:rsidRDefault="0007581C" w:rsidP="00691332">
      <w:pPr>
        <w:pStyle w:val="ProductList-Bullet"/>
        <w:numPr>
          <w:ilvl w:val="0"/>
          <w:numId w:val="10"/>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726A52" w:rsidRDefault="0007581C" w:rsidP="00691332">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726A52" w:rsidRDefault="0007581C" w:rsidP="00691332">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726A52" w:rsidRDefault="0007581C" w:rsidP="00691332">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726A52" w:rsidRDefault="0007581C">
      <w:pPr>
        <w:pStyle w:val="ProductList-Offering2Heading"/>
        <w:outlineLvl w:val="2"/>
      </w:pPr>
      <w:bookmarkStart w:id="23" w:name="_Sec542"/>
      <w:r>
        <w:t>Sunucu/CAL</w:t>
      </w:r>
      <w:bookmarkEnd w:id="23"/>
      <w:r>
        <w:fldChar w:fldCharType="begin"/>
      </w:r>
      <w:r>
        <w:instrText xml:space="preserve"> TC "</w:instrText>
      </w:r>
      <w:bookmarkStart w:id="24" w:name="_Toc468147590"/>
      <w:r>
        <w:instrText>Sunucu/CAL</w:instrText>
      </w:r>
      <w:bookmarkEnd w:id="24"/>
      <w:r>
        <w:instrText>" \l 3</w:instrText>
      </w:r>
      <w:r>
        <w:fldChar w:fldCharType="end"/>
      </w:r>
    </w:p>
    <w:p w:rsidR="00726A52" w:rsidRDefault="0007581C">
      <w:pPr>
        <w:pStyle w:val="ProductList-ClauseHeading"/>
        <w:outlineLvl w:val="3"/>
      </w:pPr>
      <w:r>
        <w:t>Sunucu Lisansları (Örnek başına)</w:t>
      </w:r>
    </w:p>
    <w:p w:rsidR="00726A52" w:rsidRDefault="0007581C">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726A52" w:rsidRDefault="00726A52">
      <w:pPr>
        <w:pStyle w:val="ProductList-Body"/>
      </w:pPr>
    </w:p>
    <w:p w:rsidR="00726A52" w:rsidRDefault="0007581C">
      <w:pPr>
        <w:pStyle w:val="ProductList-ClauseHeading"/>
        <w:outlineLvl w:val="3"/>
      </w:pPr>
      <w:r>
        <w:lastRenderedPageBreak/>
        <w:t>Erişim Lisansları</w:t>
      </w:r>
    </w:p>
    <w:p w:rsidR="00726A52" w:rsidRDefault="0007581C" w:rsidP="00691332">
      <w:pPr>
        <w:pStyle w:val="ProductList-Bullet"/>
        <w:numPr>
          <w:ilvl w:val="0"/>
          <w:numId w:val="11"/>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726A52" w:rsidRDefault="0007581C" w:rsidP="00691332">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726A52" w:rsidRDefault="0007581C">
      <w:pPr>
        <w:pStyle w:val="ProductList-Offering2Heading"/>
        <w:outlineLvl w:val="2"/>
      </w:pPr>
      <w:bookmarkStart w:id="25" w:name="_Sec543"/>
      <w:r>
        <w:t>Çekirdek Başına</w:t>
      </w:r>
      <w:bookmarkEnd w:id="25"/>
      <w:r>
        <w:fldChar w:fldCharType="begin"/>
      </w:r>
      <w:r>
        <w:instrText xml:space="preserve"> TC "</w:instrText>
      </w:r>
      <w:bookmarkStart w:id="26" w:name="_Toc468147591"/>
      <w:r>
        <w:instrText>Çekirdek Başına</w:instrText>
      </w:r>
      <w:bookmarkEnd w:id="26"/>
      <w:r>
        <w:instrText>" \l 3</w:instrText>
      </w:r>
      <w:r>
        <w:fldChar w:fldCharType="end"/>
      </w:r>
    </w:p>
    <w:p w:rsidR="00726A52" w:rsidRDefault="0007581C">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şartları, aşağıda belirtilmiştir.</w:t>
      </w:r>
    </w:p>
    <w:p w:rsidR="00726A52" w:rsidRDefault="00726A52">
      <w:pPr>
        <w:pStyle w:val="ProductList-Body"/>
      </w:pPr>
    </w:p>
    <w:p w:rsidR="00726A52" w:rsidRDefault="0007581C">
      <w:pPr>
        <w:pStyle w:val="ProductList-ClauseHeading"/>
        <w:outlineLvl w:val="3"/>
      </w:pPr>
      <w:r>
        <w:t>Sunucu Lisansları (çekirdek başına) – Bir Sunucudaki Fiziksel Çekirdek ile Lisanslama</w:t>
      </w:r>
    </w:p>
    <w:p w:rsidR="00726A52" w:rsidRDefault="0007581C" w:rsidP="00691332">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726A52" w:rsidRDefault="0007581C" w:rsidP="00691332">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726A52" w:rsidRDefault="0007581C" w:rsidP="00691332">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726A52" w:rsidRDefault="0007581C" w:rsidP="00691332">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726A52" w:rsidRDefault="0007581C" w:rsidP="00691332">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726A52" w:rsidRDefault="00726A52">
      <w:pPr>
        <w:pStyle w:val="ProductList-Body"/>
      </w:pPr>
    </w:p>
    <w:p w:rsidR="00726A52" w:rsidRDefault="0007581C">
      <w:pPr>
        <w:pStyle w:val="ProductList-ClauseHeading"/>
        <w:outlineLvl w:val="3"/>
      </w:pPr>
      <w:r>
        <w:t>Sunucu Lisansları (çekirdek başına) - Tek Tek Sanal OSE tarafından lisanslama</w:t>
      </w:r>
    </w:p>
    <w:p w:rsidR="00726A52" w:rsidRDefault="0007581C" w:rsidP="00691332">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726A52" w:rsidRDefault="0007581C" w:rsidP="00691332">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726A52" w:rsidRDefault="0007581C" w:rsidP="00691332">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726A52" w:rsidRDefault="0007581C">
      <w:pPr>
        <w:pStyle w:val="ProductList-Offering2Heading"/>
        <w:outlineLvl w:val="2"/>
      </w:pPr>
      <w:bookmarkStart w:id="27" w:name="_Sec544"/>
      <w:r>
        <w:t>Yönetim Sunucuları</w:t>
      </w:r>
      <w:bookmarkEnd w:id="27"/>
      <w:r>
        <w:fldChar w:fldCharType="begin"/>
      </w:r>
      <w:r>
        <w:instrText xml:space="preserve"> TC "</w:instrText>
      </w:r>
      <w:bookmarkStart w:id="28" w:name="_Toc468147592"/>
      <w:r>
        <w:instrText>Yönetim Sunucuları</w:instrText>
      </w:r>
      <w:bookmarkEnd w:id="28"/>
      <w:r>
        <w:instrText>" \l 3</w:instrText>
      </w:r>
      <w:r>
        <w:fldChar w:fldCharType="end"/>
      </w:r>
    </w:p>
    <w:p w:rsidR="00726A52" w:rsidRDefault="0007581C">
      <w:pPr>
        <w:pStyle w:val="ProductList-ClauseHeading"/>
        <w:outlineLvl w:val="3"/>
      </w:pPr>
      <w:r>
        <w:t>Yönetim Lisansları</w:t>
      </w:r>
    </w:p>
    <w:p w:rsidR="00726A52" w:rsidRDefault="0007581C">
      <w:pPr>
        <w:pStyle w:val="ProductList-Body"/>
      </w:pPr>
      <w:r>
        <w:t xml:space="preserve">Yönetim Lisans sürümü, kullanılan yazılımın sürümünü değil, ilgili Lisans Şartları sürümünü belirler (aksine şartlar dikkate alınmaksızın, eski sürüme düşürme hakları dahil). </w:t>
      </w:r>
    </w:p>
    <w:p w:rsidR="00726A52" w:rsidRDefault="00726A52">
      <w:pPr>
        <w:pStyle w:val="ProductList-Body"/>
      </w:pPr>
    </w:p>
    <w:p w:rsidR="00726A52" w:rsidRDefault="0007581C">
      <w:pPr>
        <w:pStyle w:val="ProductList-ClauseHeading"/>
        <w:outlineLvl w:val="3"/>
      </w:pPr>
      <w:r>
        <w:t>Sunucu Yönetimi Lisansları (çekirdek başına)</w:t>
      </w:r>
    </w:p>
    <w:p w:rsidR="00726A52" w:rsidRDefault="0007581C" w:rsidP="00691332">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726A52" w:rsidRDefault="0007581C" w:rsidP="00691332">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726A52" w:rsidRDefault="0007581C" w:rsidP="00691332">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726A52" w:rsidRDefault="0007581C" w:rsidP="00691332">
      <w:pPr>
        <w:pStyle w:val="ProductList-Bullet"/>
        <w:numPr>
          <w:ilvl w:val="0"/>
          <w:numId w:val="14"/>
        </w:numPr>
      </w:pPr>
      <w:r>
        <w:t>Standard basım:</w:t>
      </w:r>
    </w:p>
    <w:p w:rsidR="00726A52" w:rsidRDefault="0007581C" w:rsidP="00691332">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726A52" w:rsidRDefault="0007581C" w:rsidP="00691332">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726A52" w:rsidRDefault="0007581C" w:rsidP="00691332">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726A52" w:rsidRDefault="0007581C" w:rsidP="00691332">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726A52" w:rsidRDefault="00726A52">
      <w:pPr>
        <w:pStyle w:val="ProductList-Body"/>
      </w:pPr>
    </w:p>
    <w:p w:rsidR="00726A52" w:rsidRDefault="0007581C">
      <w:pPr>
        <w:pStyle w:val="ProductList-ClauseHeading"/>
        <w:outlineLvl w:val="3"/>
      </w:pPr>
      <w:r>
        <w:t>İstemci Yönetim Lisansları (OSE veya kullanıcı başına)</w:t>
      </w:r>
    </w:p>
    <w:p w:rsidR="00726A52" w:rsidRDefault="0007581C" w:rsidP="00691332">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726A52" w:rsidRDefault="0007581C" w:rsidP="00691332">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726A52" w:rsidRDefault="0007581C" w:rsidP="00691332">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726A52" w:rsidRDefault="0007581C" w:rsidP="00691332">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726A52" w:rsidRDefault="00726A52">
      <w:pPr>
        <w:pStyle w:val="ProductList-Body"/>
      </w:pPr>
    </w:p>
    <w:p w:rsidR="00726A52" w:rsidRDefault="0007581C">
      <w:pPr>
        <w:pStyle w:val="ProductList-ClauseHeading"/>
        <w:outlineLvl w:val="3"/>
      </w:pPr>
      <w:r>
        <w:t>Yönetim Lisansları şunlar için gerektirilmez:</w:t>
      </w:r>
    </w:p>
    <w:p w:rsidR="00726A52" w:rsidRDefault="0007581C" w:rsidP="00691332">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726A52" w:rsidRDefault="0007581C" w:rsidP="00691332">
      <w:pPr>
        <w:pStyle w:val="ProductList-Bullet"/>
        <w:numPr>
          <w:ilvl w:val="0"/>
          <w:numId w:val="16"/>
        </w:numPr>
      </w:pPr>
      <w:r>
        <w:t>Yalnızca ağ verisi aktarımı amacıyla işlev gören ve Windows Sunucu yazılımı çalıştırmayan, Müşterinin ağ altyapı cihazlarınızın tümü;</w:t>
      </w:r>
    </w:p>
    <w:p w:rsidR="00726A52" w:rsidRDefault="0007581C" w:rsidP="00691332">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726A52" w:rsidRDefault="0007581C" w:rsidP="00691332">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726A52" w:rsidRDefault="00726A52">
      <w:pPr>
        <w:pStyle w:val="ProductList-Body"/>
      </w:pPr>
    </w:p>
    <w:p w:rsidR="00726A52" w:rsidRDefault="0007581C">
      <w:pPr>
        <w:pStyle w:val="ProductList-ClauseHeading"/>
        <w:outlineLvl w:val="3"/>
      </w:pPr>
      <w:r>
        <w:lastRenderedPageBreak/>
        <w:t>Veri Kümeleri</w:t>
      </w:r>
    </w:p>
    <w:p w:rsidR="00726A52" w:rsidRDefault="0007581C">
      <w:pPr>
        <w:pStyle w:val="ProductList-Body"/>
      </w:pPr>
      <w:r>
        <w:t>Müşteri, yazılımda yer alan hiçbir veri kümesini (veya bir veri kümesinin herhangi bir bölümünü) kopyalayamaz veya dağıtamaz.</w:t>
      </w:r>
    </w:p>
    <w:p w:rsidR="00726A52" w:rsidRDefault="0007581C">
      <w:pPr>
        <w:pStyle w:val="ProductList-Offering2Heading"/>
        <w:outlineLvl w:val="2"/>
      </w:pPr>
      <w:bookmarkStart w:id="29" w:name="_Sec545"/>
      <w:r>
        <w:t>Özel Sunucular</w:t>
      </w:r>
      <w:bookmarkEnd w:id="29"/>
      <w:r>
        <w:fldChar w:fldCharType="begin"/>
      </w:r>
      <w:r>
        <w:instrText xml:space="preserve"> TC "</w:instrText>
      </w:r>
      <w:bookmarkStart w:id="30" w:name="_Toc468147593"/>
      <w:r>
        <w:instrText>Özel Sunucular</w:instrText>
      </w:r>
      <w:bookmarkEnd w:id="30"/>
      <w:r>
        <w:instrText>" \l 3</w:instrText>
      </w:r>
      <w:r>
        <w:fldChar w:fldCharType="end"/>
      </w:r>
    </w:p>
    <w:p w:rsidR="00726A52" w:rsidRDefault="0007581C">
      <w:pPr>
        <w:pStyle w:val="ProductList-ClauseHeading"/>
        <w:outlineLvl w:val="3"/>
      </w:pPr>
      <w:r>
        <w:t>Sunucu Lisansları (Örnek başına)</w:t>
      </w:r>
    </w:p>
    <w:p w:rsidR="00726A52" w:rsidRDefault="0007581C">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726A52" w:rsidRDefault="0007581C">
      <w:pPr>
        <w:pStyle w:val="ProductList-Offering2Heading"/>
        <w:outlineLvl w:val="2"/>
      </w:pPr>
      <w:bookmarkStart w:id="31" w:name="_Sec546"/>
      <w:r>
        <w:t>Geliştirici Araçları</w:t>
      </w:r>
      <w:bookmarkEnd w:id="31"/>
      <w:r>
        <w:fldChar w:fldCharType="begin"/>
      </w:r>
      <w:r>
        <w:instrText xml:space="preserve"> TC "</w:instrText>
      </w:r>
      <w:bookmarkStart w:id="32" w:name="_Toc468147594"/>
      <w:r>
        <w:instrText>Geliştirici Araçları</w:instrText>
      </w:r>
      <w:bookmarkEnd w:id="32"/>
      <w:r>
        <w:instrText>" \l 3</w:instrText>
      </w:r>
      <w:r>
        <w:fldChar w:fldCharType="end"/>
      </w:r>
    </w:p>
    <w:p w:rsidR="00726A52" w:rsidRDefault="0007581C">
      <w:pPr>
        <w:pStyle w:val="ProductList-ClauseHeading"/>
        <w:outlineLvl w:val="3"/>
      </w:pPr>
      <w:r>
        <w:t>Kullanıcı Lisansları</w:t>
      </w:r>
    </w:p>
    <w:p w:rsidR="00726A52" w:rsidRDefault="0007581C" w:rsidP="00691332">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rsidR="00726A52" w:rsidRDefault="0007581C" w:rsidP="00691332">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rsidR="00726A52" w:rsidRDefault="0007581C" w:rsidP="00691332">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726A52" w:rsidRDefault="00726A52">
      <w:pPr>
        <w:pStyle w:val="ProductList-Body"/>
      </w:pPr>
    </w:p>
    <w:p w:rsidR="00726A52" w:rsidRDefault="0007581C">
      <w:pPr>
        <w:pStyle w:val="ProductList-ClauseHeading"/>
        <w:outlineLvl w:val="3"/>
      </w:pPr>
      <w:r>
        <w:t>MSDN Üyelikleri için Ek Lisans Şartları</w:t>
      </w:r>
    </w:p>
    <w:p w:rsidR="00726A52" w:rsidRDefault="0007581C">
      <w:pPr>
        <w:pStyle w:val="ProductList-Body"/>
      </w:pPr>
      <w:r>
        <w:t xml:space="preserve">Lisans Modeli Şartlarındaki haklara ek olarak,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 Müşterinin MSDN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726A52" w:rsidRDefault="00726A52">
      <w:pPr>
        <w:pStyle w:val="ProductList-Body"/>
      </w:pPr>
    </w:p>
    <w:p w:rsidR="00726A52" w:rsidRDefault="0007581C">
      <w:pPr>
        <w:pStyle w:val="ProductList-SubClauseHeading"/>
        <w:outlineLvl w:val="4"/>
      </w:pPr>
      <w:r>
        <w:t>Yazılımın Microsoft Azure Platform Hizmetlerinde çalıştırılması</w:t>
      </w:r>
    </w:p>
    <w:p w:rsidR="00726A52" w:rsidRDefault="0007581C" w:rsidP="00691332">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MSDN üyeliğinin süresi boyunca Microsoft Azure Platform Hizmetlerinde çalıştırabilir.</w:t>
      </w:r>
    </w:p>
    <w:p w:rsidR="00726A52" w:rsidRDefault="0007581C" w:rsidP="00691332">
      <w:pPr>
        <w:pStyle w:val="ProductList-Bullet"/>
        <w:numPr>
          <w:ilvl w:val="1"/>
          <w:numId w:val="18"/>
        </w:numPr>
      </w:pPr>
      <w:r>
        <w:t xml:space="preserve">Yazılımın kullanımı, Müşterinin toplu lisans anlaşmasının şartları ve şartlarına ve Yazılımla birlikte gelen şartlara tabi kalır. </w:t>
      </w:r>
    </w:p>
    <w:p w:rsidR="00726A52" w:rsidRDefault="0007581C" w:rsidP="00691332">
      <w:pPr>
        <w:pStyle w:val="ProductList-Bullet"/>
        <w:numPr>
          <w:ilvl w:val="1"/>
          <w:numId w:val="18"/>
        </w:numPr>
      </w:pPr>
      <w:r>
        <w:t xml:space="preserve">Yazılım ve Azure MSDN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Central Virtual Machine Manager'i üretim kullanımı amacıyla Microsoft Azure Platform Hizmetleri üzerinde çalıştıramaz.</w:t>
      </w:r>
    </w:p>
    <w:p w:rsidR="00726A52" w:rsidRDefault="00726A52">
      <w:pPr>
        <w:pStyle w:val="ProductList-BodyIndented"/>
      </w:pPr>
    </w:p>
    <w:p w:rsidR="00726A52" w:rsidRDefault="0007581C">
      <w:pPr>
        <w:pStyle w:val="ProductList-SubClauseHeading"/>
        <w:outlineLvl w:val="4"/>
      </w:pPr>
      <w:r>
        <w:t>Ek Gereksinimler</w:t>
      </w:r>
    </w:p>
    <w:p w:rsidR="00726A52" w:rsidRDefault="0007581C">
      <w:pPr>
        <w:pStyle w:val="ProductList-BodyIndented"/>
      </w:pPr>
      <w:r>
        <w:t>Yazılımı Microsoft Azure Platform Hizmetleri üzerinde çalıştırmak için Müşteri, Microsoft hesabını MSDN üyeliğine bağlayarak MSDN üyeliğini etkinleştirmelidir.</w:t>
      </w:r>
    </w:p>
    <w:p w:rsidR="00726A52" w:rsidRDefault="00726A52">
      <w:pPr>
        <w:pStyle w:val="ProductList-BodyIndented"/>
      </w:pPr>
    </w:p>
    <w:p w:rsidR="00726A52" w:rsidRDefault="0007581C">
      <w:pPr>
        <w:pStyle w:val="ProductList-SubClauseHeading"/>
        <w:outlineLvl w:val="4"/>
      </w:pPr>
      <w:r>
        <w:t>Kabul Testi ve Geribildirim</w:t>
      </w:r>
    </w:p>
    <w:p w:rsidR="00726A52" w:rsidRDefault="0007581C">
      <w:pPr>
        <w:pStyle w:val="ProductList-BodyIndented"/>
      </w:pPr>
      <w:r>
        <w:t>Müşterinin son kullanıcıları, programları üzerinde kabul testleri yapmak veya geri bildirimde bulunmak için, Yazılıma ve Müşterinin MSDN aboneliği ile birlikte kullanıma sunulan çevrimiçi hizmetlere erişebilirler.</w:t>
      </w:r>
    </w:p>
    <w:p w:rsidR="00726A52" w:rsidRDefault="00726A52">
      <w:pPr>
        <w:pStyle w:val="ProductList-BodyIndented"/>
      </w:pPr>
    </w:p>
    <w:p w:rsidR="00726A52" w:rsidRDefault="0007581C">
      <w:pPr>
        <w:pStyle w:val="ProductList-SubClauseHeading"/>
        <w:outlineLvl w:val="4"/>
      </w:pPr>
      <w:r>
        <w:t>Windows Server 2016 Uzak Masaüstü Hizmetleri</w:t>
      </w:r>
    </w:p>
    <w:p w:rsidR="00726A52" w:rsidRDefault="0007581C">
      <w:pPr>
        <w:pStyle w:val="ProductList-BodyIndented"/>
      </w:pPr>
      <w:r>
        <w:t>Aynı anda 200’e kadar anonim kullanıcı, Müşterinin programlarının çevrimiçi gösterilerine erişmek üzere Windows Server yazılımının Uzak Masaüstü Hizmetleri özelliğini kullanabilir.</w:t>
      </w:r>
    </w:p>
    <w:p w:rsidR="00726A52" w:rsidRDefault="00726A52">
      <w:pPr>
        <w:pStyle w:val="ProductList-BodyIndented"/>
      </w:pPr>
    </w:p>
    <w:p w:rsidR="00726A52" w:rsidRDefault="0007581C">
      <w:pPr>
        <w:pStyle w:val="ProductList-SubClauseHeading"/>
        <w:outlineLvl w:val="4"/>
      </w:pPr>
      <w:r>
        <w:t>Windows Embedded Ürünü</w:t>
      </w:r>
    </w:p>
    <w:p w:rsidR="00726A52" w:rsidRDefault="0007581C">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726A52" w:rsidRDefault="00726A52">
      <w:pPr>
        <w:pStyle w:val="ProductList-BodyIndented"/>
        <w:jc w:val="right"/>
      </w:pPr>
    </w:p>
    <w:tbl>
      <w:tblPr>
        <w:tblStyle w:val="PURTable0"/>
        <w:tblW w:w="0" w:type="dxa"/>
        <w:tblLook w:val="04A0" w:firstRow="1" w:lastRow="0" w:firstColumn="1" w:lastColumn="0" w:noHBand="0" w:noVBand="1"/>
      </w:tblPr>
      <w:tblGrid>
        <w:gridCol w:w="1044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Indented"/>
      </w:pPr>
    </w:p>
    <w:p w:rsidR="00726A52" w:rsidRDefault="00726A52">
      <w:pPr>
        <w:sectPr w:rsidR="00726A52">
          <w:headerReference w:type="default" r:id="rId35"/>
          <w:footerReference w:type="default" r:id="rId36"/>
          <w:type w:val="continuous"/>
          <w:pgSz w:w="12240" w:h="15840" w:code="1"/>
          <w:pgMar w:top="1170" w:right="720" w:bottom="720" w:left="720" w:header="432" w:footer="288" w:gutter="0"/>
          <w:cols w:space="360"/>
        </w:sectPr>
      </w:pPr>
    </w:p>
    <w:p w:rsidR="00726A52" w:rsidRDefault="0007581C">
      <w:pPr>
        <w:pStyle w:val="ProductList-SectionHeading"/>
        <w:pageBreakBefore/>
        <w:outlineLvl w:val="0"/>
      </w:pPr>
      <w:bookmarkStart w:id="33" w:name="_Sec547"/>
      <w:bookmarkEnd w:id="11"/>
      <w:r>
        <w:lastRenderedPageBreak/>
        <w:t>Yazılım</w:t>
      </w:r>
      <w:r>
        <w:fldChar w:fldCharType="begin"/>
      </w:r>
      <w:r>
        <w:instrText xml:space="preserve"> TC "</w:instrText>
      </w:r>
      <w:bookmarkStart w:id="34" w:name="_Toc468147595"/>
      <w:r>
        <w:instrText>Yazılım</w:instrText>
      </w:r>
      <w:bookmarkEnd w:id="34"/>
      <w:r>
        <w:instrText>" \l 1</w:instrText>
      </w:r>
      <w:r>
        <w:fldChar w:fldCharType="end"/>
      </w:r>
    </w:p>
    <w:p w:rsidR="00726A52" w:rsidRDefault="0007581C">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7596"/>
      <w:r>
        <w:instrText>Advanced Threat Analytics</w:instrText>
      </w:r>
      <w:bookmarkEnd w:id="36"/>
      <w:r>
        <w:instrText>" \l 2</w:instrText>
      </w:r>
      <w:r>
        <w:fldChar w:fldCharType="end"/>
      </w:r>
    </w:p>
    <w:p w:rsidR="00726A52" w:rsidRDefault="0007581C">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6E6E6E"/>
              <w:bottom w:val="none" w:sz="4" w:space="0" w:color="FFFFFF"/>
              <w:right w:val="none" w:sz="4" w:space="0" w:color="6E6E6E"/>
            </w:tcBorders>
          </w:tcPr>
          <w:p w:rsidR="00726A52" w:rsidRDefault="0007581C">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26A52" w:rsidRDefault="0007581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6A52" w:rsidRDefault="0007581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37">
              <w:r>
                <w:rPr>
                  <w:color w:val="000000"/>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2.1 Ülke Kısıtlamaları</w:t>
      </w:r>
    </w:p>
    <w:p w:rsidR="00726A52" w:rsidRDefault="0007581C">
      <w:pPr>
        <w:pStyle w:val="ProductList-Body"/>
      </w:pPr>
      <w:r>
        <w:t>Müşteri, Çin Halk Cumhuriyeti'nde kullanım veya dağıtım için Advanced Threat Analytics 2016'yı indiremez.</w:t>
      </w:r>
    </w:p>
    <w:p w:rsidR="00726A52" w:rsidRDefault="0007581C">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Ek Yazılımlar: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726A52" w:rsidRDefault="0007581C">
            <w:pPr>
              <w:pStyle w:val="ProductList-TableBody"/>
            </w:pPr>
            <w:r>
              <w:t xml:space="preserve">Yönetim Lisansı Eşdeğer Lisansı (bkz. </w:t>
            </w:r>
            <w:hyperlink w:anchor="_Sec591">
              <w:r>
                <w:rPr>
                  <w:color w:val="00467F"/>
                  <w:u w:val="single"/>
                </w:rPr>
                <w:t>Ek A</w:t>
              </w:r>
            </w:hyperlink>
            <w:r>
              <w:t>)</w:t>
            </w:r>
          </w:p>
        </w:tc>
      </w:tr>
    </w:tbl>
    <w:p w:rsidR="00726A52" w:rsidRDefault="00726A52">
      <w:pPr>
        <w:pStyle w:val="ProductList-Body"/>
      </w:pPr>
    </w:p>
    <w:p w:rsidR="00726A52" w:rsidRDefault="0007581C">
      <w:pPr>
        <w:pStyle w:val="ProductList-ClauseHeading"/>
        <w:outlineLvl w:val="3"/>
      </w:pPr>
      <w:r>
        <w:t>3.2 Yönetim Lisansı Gerektiren Kullanım</w:t>
      </w:r>
    </w:p>
    <w:p w:rsidR="00726A52" w:rsidRDefault="0007581C">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726A52" w:rsidRDefault="00726A52">
      <w:pPr>
        <w:pStyle w:val="ProductList-Body"/>
      </w:pPr>
    </w:p>
    <w:p w:rsidR="00726A52" w:rsidRDefault="0007581C">
      <w:pPr>
        <w:pStyle w:val="ProductList-ClauseHeading"/>
        <w:outlineLvl w:val="3"/>
      </w:pPr>
      <w:r>
        <w:t>3.3 GNU Daha Düşük Genel Halka Açık Lisanslı kitaplıklar</w:t>
      </w:r>
    </w:p>
    <w:p w:rsidR="00726A52" w:rsidRDefault="0007581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Advanced Threat Analytics Server yazılımı için tersine mühendislik işlemi yapabilir, yazılımı kaynak koda dönüştürebilir veya assembler diline çevirebilir ya da başka bir şekilde Advanced Threat Analytics Server yazılımı için kaynak kodu türetme girişiminde bulunabilir.</w:t>
      </w:r>
    </w:p>
    <w:p w:rsidR="00726A52" w:rsidRDefault="0007581C">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NoBorder"/>
        <w:outlineLvl w:val="1"/>
      </w:pPr>
      <w:bookmarkStart w:id="41" w:name="_Sec592"/>
      <w:r>
        <w:t>BizTalk</w:t>
      </w:r>
      <w:bookmarkEnd w:id="41"/>
      <w:r>
        <w:fldChar w:fldCharType="begin"/>
      </w:r>
      <w:r>
        <w:instrText xml:space="preserve"> TC "</w:instrText>
      </w:r>
      <w:bookmarkStart w:id="42" w:name="_Toc468147597"/>
      <w:r>
        <w:instrText>BizTalk</w:instrText>
      </w:r>
      <w:bookmarkEnd w:id="42"/>
      <w:r>
        <w:instrText>" \l 2</w:instrText>
      </w:r>
      <w:r>
        <w:fldChar w:fldCharType="end"/>
      </w:r>
    </w:p>
    <w:p w:rsidR="00726A52" w:rsidRDefault="0007581C">
      <w:pPr>
        <w:pStyle w:val="ProductList-Offering1SubSection"/>
        <w:outlineLvl w:val="2"/>
      </w:pPr>
      <w:bookmarkStart w:id="43" w:name="_Sec593"/>
      <w:r>
        <w:t>1. Program Kullanılabilirliği</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6A52" w:rsidRDefault="0007581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6A52" w:rsidRDefault="0007581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6A52" w:rsidRDefault="0007581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26A52" w:rsidRDefault="000758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A52" w:rsidRDefault="000758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A52" w:rsidRDefault="000758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A52" w:rsidRDefault="0007581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A52" w:rsidRDefault="0007581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6A52" w:rsidRDefault="0007581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A52" w:rsidRDefault="000758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A52" w:rsidRDefault="000758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A52" w:rsidRDefault="000758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6A52" w:rsidRDefault="000758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none" w:sz="4" w:space="0" w:color="6E6E6E"/>
              <w:right w:val="none" w:sz="4" w:space="0" w:color="6E6E6E"/>
            </w:tcBorders>
          </w:tcPr>
          <w:p w:rsidR="00726A52" w:rsidRDefault="0007581C">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6A52" w:rsidRDefault="0007581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6A52" w:rsidRDefault="00726A5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6A52" w:rsidRDefault="00726A5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2"/>
      </w:pPr>
      <w:bookmarkStart w:id="44" w:name="_Sec594"/>
      <w:r>
        <w:t>2. Ürün Şartları</w:t>
      </w:r>
      <w:bookmarkEnd w:id="44"/>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2"/>
      </w:pPr>
      <w:bookmarkStart w:id="45" w:name="_Sec595"/>
      <w:r>
        <w:t>3. Kullanım Hakları</w:t>
      </w:r>
      <w:bookmarkEnd w:id="45"/>
    </w:p>
    <w:tbl>
      <w:tblPr>
        <w:tblStyle w:val="PURTable"/>
        <w:tblW w:w="0" w:type="dxa"/>
        <w:tblLook w:val="04A0" w:firstRow="1" w:lastRow="0" w:firstColumn="1" w:lastColumn="0" w:noHBand="0" w:noVBand="1"/>
      </w:tblPr>
      <w:tblGrid>
        <w:gridCol w:w="3604"/>
        <w:gridCol w:w="3604"/>
        <w:gridCol w:w="3582"/>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 ve Office web uygulamaları</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3.1 BizTalk Server Branch ve Standard Edition</w:t>
      </w:r>
    </w:p>
    <w:p w:rsidR="00726A52" w:rsidRDefault="0007581C">
      <w:pPr>
        <w:pStyle w:val="ProductList-Body"/>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726A52" w:rsidRDefault="00726A52">
      <w:pPr>
        <w:pStyle w:val="ProductList-Body"/>
      </w:pPr>
    </w:p>
    <w:p w:rsidR="00726A52" w:rsidRDefault="0007581C">
      <w:pPr>
        <w:pStyle w:val="ProductList-ClauseHeading"/>
        <w:outlineLvl w:val="3"/>
      </w:pPr>
      <w:r>
        <w:t>3.2 BizTalk Server Branch Edition</w:t>
      </w:r>
    </w:p>
    <w:p w:rsidR="00726A52" w:rsidRDefault="0007581C">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726A52" w:rsidRDefault="0007581C" w:rsidP="00691332">
      <w:pPr>
        <w:pStyle w:val="ProductList-Bullet"/>
        <w:numPr>
          <w:ilvl w:val="0"/>
          <w:numId w:val="19"/>
        </w:numPr>
      </w:pPr>
      <w:r>
        <w:t>bir “hub and spoke” ağ modelinde merkezi düğüm olarak kullanılmaması,</w:t>
      </w:r>
    </w:p>
    <w:p w:rsidR="00726A52" w:rsidRDefault="0007581C" w:rsidP="00691332">
      <w:pPr>
        <w:pStyle w:val="ProductList-Bullet"/>
        <w:numPr>
          <w:ilvl w:val="0"/>
          <w:numId w:val="19"/>
        </w:numPr>
      </w:pPr>
      <w:r>
        <w:t>şirket çapındaki iletişimleri diğer Sunucu ya da cihazlarla merkezileştirmemesi veya</w:t>
      </w:r>
    </w:p>
    <w:p w:rsidR="00726A52" w:rsidRDefault="0007581C" w:rsidP="00691332">
      <w:pPr>
        <w:pStyle w:val="ProductList-Bullet"/>
        <w:numPr>
          <w:ilvl w:val="0"/>
          <w:numId w:val="19"/>
        </w:numPr>
      </w:pPr>
      <w:r>
        <w:t>bölümler, iş birimleri veya şube ofisleri arasında iş süreçlerinin otomatikleştirilmesi.</w:t>
      </w:r>
    </w:p>
    <w:p w:rsidR="00726A52" w:rsidRDefault="00726A52">
      <w:pPr>
        <w:pStyle w:val="ProductList-Body"/>
      </w:pPr>
    </w:p>
    <w:p w:rsidR="00726A52" w:rsidRDefault="0007581C">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BizTalk Server ile ilgili Şemalar ve Şablonlar</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BAM Etkinlik API’leri ile Dinleyiciler ve Yönetim Araçları</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Geliştirme Araçları</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MQHelper.dll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SOAP Receive Adapter</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UDDI</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Offering1SubSection"/>
        <w:outlineLvl w:val="2"/>
      </w:pPr>
      <w:bookmarkStart w:id="46" w:name="_Sec596"/>
      <w:r>
        <w:t>4. Yazılım Güvencesi</w:t>
      </w:r>
      <w:bookmarkEnd w:id="46"/>
    </w:p>
    <w:p w:rsidR="00726A52" w:rsidRDefault="00726A52">
      <w:pPr>
        <w:pStyle w:val="ProductList-Body"/>
      </w:pPr>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4.1 Biz Talk Server 2013 R2 Enterprise – Sınırsız Sanallaştırma</w:t>
      </w:r>
    </w:p>
    <w:p w:rsidR="00726A52" w:rsidRDefault="0007581C">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NoBorder"/>
        <w:outlineLvl w:val="1"/>
      </w:pPr>
      <w:bookmarkStart w:id="47" w:name="_Sec597"/>
      <w:r>
        <w:t>CAL Paketleri</w:t>
      </w:r>
      <w:bookmarkEnd w:id="47"/>
      <w:r>
        <w:fldChar w:fldCharType="begin"/>
      </w:r>
      <w:r>
        <w:instrText xml:space="preserve"> TC "</w:instrText>
      </w:r>
      <w:bookmarkStart w:id="48" w:name="_Toc468147598"/>
      <w:r>
        <w:instrText>CAL Paketleri</w:instrText>
      </w:r>
      <w:bookmarkEnd w:id="48"/>
      <w:r>
        <w:instrText>" \l 2</w:instrText>
      </w:r>
      <w:r>
        <w:fldChar w:fldCharType="end"/>
      </w:r>
    </w:p>
    <w:p w:rsidR="00726A52" w:rsidRDefault="0007581C">
      <w:pPr>
        <w:pStyle w:val="ProductList-Offering1SubSection"/>
        <w:outlineLvl w:val="2"/>
      </w:pPr>
      <w:bookmarkStart w:id="49" w:name="_Sec868"/>
      <w:r>
        <w:t>1. Program Kullanılabilirliği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lastRenderedPageBreak/>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726A52">
      <w:pPr>
        <w:pStyle w:val="ProductList-Body"/>
      </w:pPr>
    </w:p>
    <w:p w:rsidR="00726A52" w:rsidRDefault="0007581C">
      <w:pPr>
        <w:pStyle w:val="ProductList-Offering1SubSection"/>
        <w:outlineLvl w:val="2"/>
      </w:pPr>
      <w:bookmarkStart w:id="50" w:name="_Sec599"/>
      <w:r>
        <w:t>2. Ürün Şartları</w:t>
      </w:r>
      <w:bookmarkEnd w:id="50"/>
    </w:p>
    <w:tbl>
      <w:tblPr>
        <w:tblStyle w:val="PURTable"/>
        <w:tblW w:w="0" w:type="dxa"/>
        <w:tblLook w:val="04A0" w:firstRow="1" w:lastRow="0" w:firstColumn="1" w:lastColumn="0" w:noHBand="0" w:noVBand="1"/>
      </w:tblPr>
      <w:tblGrid>
        <w:gridCol w:w="3640"/>
        <w:gridCol w:w="3580"/>
        <w:gridCol w:w="3570"/>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w:t>
            </w:r>
            <w:hyperlink w:anchor="_Sec572">
              <w:r>
                <w:rPr>
                  <w:color w:val="00467F"/>
                  <w:u w:val="single"/>
                </w:rPr>
                <w: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2.1 CAL Paketleri için İlgili Kullanım Haklarının Belirlenmesine ilişkin Süreç</w:t>
      </w:r>
    </w:p>
    <w:p w:rsidR="00726A52" w:rsidRDefault="0007581C">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726A52" w:rsidRDefault="00726A52">
      <w:pPr>
        <w:pStyle w:val="ProductList-Body"/>
      </w:pPr>
    </w:p>
    <w:p w:rsidR="00726A52" w:rsidRDefault="0007581C">
      <w:pPr>
        <w:pStyle w:val="ProductList-ClauseHeading"/>
        <w:outlineLvl w:val="3"/>
      </w:pPr>
      <w:r>
        <w:t>2.2 CAL Paketi Bileşenleri</w:t>
      </w:r>
    </w:p>
    <w:p w:rsidR="00726A52" w:rsidRDefault="0007581C">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726A52" w:rsidRDefault="00726A52">
      <w:pPr>
        <w:pStyle w:val="ProductList-Body"/>
      </w:pPr>
    </w:p>
    <w:p w:rsidR="00726A52" w:rsidRDefault="0007581C">
      <w:pPr>
        <w:pStyle w:val="ProductList-ClauseHeading"/>
        <w:outlineLvl w:val="3"/>
      </w:pPr>
      <w:r>
        <w:t>2.3 Kurumsal CAL Paketine dahil Çevrimiçi Hizmetler</w:t>
      </w:r>
    </w:p>
    <w:p w:rsidR="00726A52" w:rsidRDefault="0007581C">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dahil Çevrimiçi Hizmetlerin satın alınması ve kullanılması, </w:t>
      </w:r>
      <w:hyperlink r:id="rId39">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Koşullara tabidir.</w:t>
      </w:r>
    </w:p>
    <w:p w:rsidR="00726A52" w:rsidRDefault="00726A52">
      <w:pPr>
        <w:pStyle w:val="ProductList-Body"/>
      </w:pPr>
    </w:p>
    <w:p w:rsidR="00726A52" w:rsidRDefault="0007581C">
      <w:pPr>
        <w:pStyle w:val="ProductList-ClauseHeading"/>
        <w:outlineLvl w:val="3"/>
      </w:pPr>
      <w:r>
        <w:t>2.4 O365, O365 ve Intune ile Intune için Core CAL Paketi Köprüsü</w:t>
      </w:r>
    </w:p>
    <w:p w:rsidR="00726A52" w:rsidRDefault="0007581C">
      <w:pPr>
        <w:pStyle w:val="ProductList-SubClauseHeading"/>
        <w:outlineLvl w:val="4"/>
      </w:pPr>
      <w:r>
        <w:t>2.4.1 CAL Paketi Köprüleri Gereksinimleri</w:t>
      </w:r>
    </w:p>
    <w:p w:rsidR="00726A52" w:rsidRDefault="0007581C">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726A52" w:rsidRDefault="00726A52">
      <w:pPr>
        <w:pStyle w:val="ProductList-BodyIndented"/>
      </w:pPr>
    </w:p>
    <w:p w:rsidR="00726A52" w:rsidRDefault="0007581C">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Nitelikli Çevrimiçi Hizmetler</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726A52" w:rsidRDefault="0007581C">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726A52" w:rsidRDefault="0007581C">
            <w:pPr>
              <w:pStyle w:val="ProductList-TableBody"/>
            </w:pPr>
            <w:r>
              <w:t>Office 365 Kurumsal E5 ve Microsoft Intune</w:t>
            </w:r>
            <w:r>
              <w:fldChar w:fldCharType="begin"/>
            </w:r>
            <w:r>
              <w:instrText xml:space="preserve"> XE "Office 365 Kurumsal E5 ve Microsoft Intune" </w:instrText>
            </w:r>
            <w:r>
              <w:fldChar w:fldCharType="end"/>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Intune</w:t>
            </w:r>
            <w:r>
              <w:fldChar w:fldCharType="begin"/>
            </w:r>
            <w:r>
              <w:instrText xml:space="preserve"> XE "Microsoft Intune" </w:instrText>
            </w:r>
            <w:r>
              <w:fldChar w:fldCharType="end"/>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Enterprise Mobility + Security için Çekirdek CAL Suite Köprüsü*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Enterprise Mobility + Security E3</w:t>
            </w:r>
            <w:r>
              <w:fldChar w:fldCharType="begin"/>
            </w:r>
            <w:r>
              <w:instrText xml:space="preserve"> XE "Enterprise Mobility + Security E3" </w:instrText>
            </w:r>
            <w:r>
              <w:fldChar w:fldCharType="end"/>
            </w:r>
            <w:r>
              <w:t xml:space="preserve"> veya</w:t>
            </w:r>
          </w:p>
          <w:p w:rsidR="00726A52" w:rsidRDefault="0007581C">
            <w:pPr>
              <w:pStyle w:val="ProductList-TableBody"/>
            </w:pPr>
            <w:r>
              <w:t>Enterprise Mobility + Security E5</w:t>
            </w:r>
            <w:r>
              <w:fldChar w:fldCharType="begin"/>
            </w:r>
            <w:r>
              <w:instrText xml:space="preserve"> XE "Enterprise Mobility + Security E5" </w:instrText>
            </w:r>
            <w:r>
              <w:fldChar w:fldCharType="end"/>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Kurumsal E3</w:t>
            </w:r>
            <w:r>
              <w:fldChar w:fldCharType="begin"/>
            </w:r>
            <w:r>
              <w:instrText xml:space="preserve"> XE "Office 365 Kurumsal E3" </w:instrText>
            </w:r>
            <w:r>
              <w:fldChar w:fldCharType="end"/>
            </w:r>
            <w:r>
              <w:t xml:space="preserve"> veya</w:t>
            </w:r>
          </w:p>
          <w:p w:rsidR="00726A52" w:rsidRDefault="0007581C">
            <w:pPr>
              <w:pStyle w:val="ProductList-TableBody"/>
            </w:pPr>
            <w:r>
              <w:t>Office 365 Kurumsal E5</w:t>
            </w:r>
            <w:r>
              <w:fldChar w:fldCharType="begin"/>
            </w:r>
            <w:r>
              <w:instrText xml:space="preserve"> XE "Office 365 Kurumsal E5" </w:instrText>
            </w:r>
            <w:r>
              <w:fldChar w:fldCharType="end"/>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726A52" w:rsidRDefault="0007581C">
            <w:pPr>
              <w:pStyle w:val="ProductList-TableBody"/>
            </w:pPr>
            <w:r>
              <w:t>Office 365 Kurumsal E5 ve Microsoft Intune</w:t>
            </w:r>
            <w:r>
              <w:fldChar w:fldCharType="begin"/>
            </w:r>
            <w:r>
              <w:instrText xml:space="preserve"> XE "Office 365 Kurumsal E5 ve Microsoft Intune" </w:instrText>
            </w:r>
            <w:r>
              <w:fldChar w:fldCharType="end"/>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lastRenderedPageBreak/>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Intune</w:t>
            </w:r>
            <w:r>
              <w:fldChar w:fldCharType="begin"/>
            </w:r>
            <w:r>
              <w:instrText xml:space="preserve"> XE "Microsoft Intune" </w:instrText>
            </w:r>
            <w:r>
              <w:fldChar w:fldCharType="end"/>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Enterprise Mobility + Security için Enterprise CAL Suite Köprüsü*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Enterprise Mobility + Security E3</w:t>
            </w:r>
            <w:r>
              <w:fldChar w:fldCharType="begin"/>
            </w:r>
            <w:r>
              <w:instrText xml:space="preserve"> XE "Enterprise Mobility + Security E3" </w:instrText>
            </w:r>
            <w:r>
              <w:fldChar w:fldCharType="end"/>
            </w:r>
            <w:r>
              <w:t xml:space="preserve"> veya</w:t>
            </w:r>
          </w:p>
          <w:p w:rsidR="00726A52" w:rsidRDefault="0007581C">
            <w:pPr>
              <w:pStyle w:val="ProductList-TableBody"/>
            </w:pPr>
            <w:r>
              <w:t>Enterprise Mobility + Security E5</w:t>
            </w:r>
            <w:r>
              <w:fldChar w:fldCharType="begin"/>
            </w:r>
            <w:r>
              <w:instrText xml:space="preserve"> XE "Enterprise Mobility + Security E5" </w:instrText>
            </w:r>
            <w:r>
              <w:fldChar w:fldCharType="end"/>
            </w:r>
          </w:p>
        </w:tc>
      </w:tr>
    </w:tbl>
    <w:p w:rsidR="00726A52" w:rsidRDefault="0007581C">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alınmış olması durumunda, Ürünlerin Üyelik Lisanslarının yerine, CAL Paketi Köprüsü YG Kullanıcı SL'sinden Geçiş de satın alınabilir.</w:t>
      </w:r>
    </w:p>
    <w:p w:rsidR="00726A52" w:rsidRDefault="00726A52">
      <w:pPr>
        <w:pStyle w:val="ProductList-BodyIndented"/>
      </w:pPr>
    </w:p>
    <w:p w:rsidR="00726A52" w:rsidRDefault="0007581C">
      <w:pPr>
        <w:pStyle w:val="ProductList-SubClauseHeading"/>
        <w:outlineLvl w:val="4"/>
      </w:pPr>
      <w:r>
        <w:t>2.4.2 Yalnızca Öğrenci CAL'leri (Akademik Open Lisansı ve Akademik Seçim)</w:t>
      </w:r>
    </w:p>
    <w:p w:rsidR="00726A52" w:rsidRDefault="0007581C">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726A52" w:rsidRDefault="0007581C">
      <w:pPr>
        <w:pStyle w:val="ProductList-Offering1SubSection"/>
        <w:outlineLvl w:val="2"/>
      </w:pPr>
      <w:bookmarkStart w:id="51" w:name="_Sec600"/>
      <w:r>
        <w:t>3. Kullanım Hakları</w:t>
      </w:r>
      <w:bookmarkEnd w:id="51"/>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Ek Yazılımlar: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2"/>
      </w:pPr>
      <w:bookmarkStart w:id="52" w:name="_Sec601"/>
      <w:r>
        <w:t>4. Yazılım Güvencesi</w:t>
      </w:r>
      <w:bookmarkEnd w:id="52"/>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0">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p w:rsidR="00726A52" w:rsidRDefault="0007581C">
      <w:pPr>
        <w:pStyle w:val="ProductList-ClauseHeading"/>
        <w:outlineLvl w:val="3"/>
      </w:pPr>
      <w:r>
        <w:t>4.1 Secure Productive Enterprise Müşterileri için Genişletilmiş Kullanım Hakları</w:t>
      </w:r>
    </w:p>
    <w:p w:rsidR="00726A52" w:rsidRDefault="0007581C">
      <w:pPr>
        <w:pStyle w:val="ProductList-Body"/>
      </w:pPr>
      <w:r>
        <w:t>Nitelikli müşteriler için, Secure Productive Enterprise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rsidR="00726A52" w:rsidRDefault="00726A52">
      <w:pPr>
        <w:pStyle w:val="ProductList-Body"/>
      </w:pPr>
    </w:p>
    <w:p w:rsidR="00726A52" w:rsidRDefault="0007581C">
      <w:pPr>
        <w:pStyle w:val="ProductList-Body"/>
      </w:pPr>
      <w:r>
        <w:t>Secure Productive Enterprise veya Office 365 ve Enterprise Mobility + Security kombinasyonu için lisanslanmış Nitelikli Müşteriler, Kurumsal CAL Paketinin sağlamış olduğu Exchange Server için Exchange Online Archiving erişiminin aynısına sahiptir.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7599"/>
      <w:r>
        <w:instrText>Core Infrastructure Server (CIS) Suite</w:instrText>
      </w:r>
      <w:bookmarkEnd w:id="54"/>
      <w:r>
        <w:instrText>" \l 2</w:instrText>
      </w:r>
      <w:r>
        <w:fldChar w:fldCharType="end"/>
      </w:r>
    </w:p>
    <w:p w:rsidR="00726A52" w:rsidRDefault="0007581C">
      <w:pPr>
        <w:pStyle w:val="ProductList-Offering1SubSection"/>
        <w:outlineLvl w:val="2"/>
      </w:pPr>
      <w:bookmarkStart w:id="55" w:name="_Sec603"/>
      <w:r>
        <w:t>1. Program Kullanılabilirliği</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26A52" w:rsidRDefault="0007581C">
      <w:pPr>
        <w:pStyle w:val="ProductList-Offering1SubSection"/>
        <w:outlineLvl w:val="2"/>
      </w:pPr>
      <w:bookmarkStart w:id="56" w:name="_Sec604"/>
      <w:r>
        <w:t>2. Ürün Şartları</w:t>
      </w:r>
      <w:bookmarkEnd w:id="56"/>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2.1 CIS Suite Standard'a dahil Edilen Yazılım</w:t>
      </w:r>
    </w:p>
    <w:p w:rsidR="00726A52" w:rsidRDefault="0007581C">
      <w:pPr>
        <w:pStyle w:val="ProductList-Body"/>
      </w:pPr>
      <w:r>
        <w:t>CIS Suite Standard; Müşterinin YG kapsamı sırasında kullanıma sunulan Windows Server Standard ve System Center Standard'ın en son sürümlerini içerir.</w:t>
      </w:r>
    </w:p>
    <w:p w:rsidR="00726A52" w:rsidRDefault="00726A52">
      <w:pPr>
        <w:pStyle w:val="ProductList-Body"/>
      </w:pPr>
    </w:p>
    <w:p w:rsidR="00726A52" w:rsidRDefault="0007581C">
      <w:pPr>
        <w:pStyle w:val="ProductList-ClauseHeading"/>
        <w:outlineLvl w:val="3"/>
      </w:pPr>
      <w:r>
        <w:t>2.2 CIS Suite Datacenter'a dahil Edilen Yazılım</w:t>
      </w:r>
    </w:p>
    <w:p w:rsidR="00726A52" w:rsidRDefault="0007581C">
      <w:pPr>
        <w:pStyle w:val="ProductList-Body"/>
      </w:pPr>
      <w:r>
        <w:t>CIS Suite Datacenter; Müşterinin YG kapsamı sırasında kullanıma sunulan Windows Server Datacenter ve System Center Datacenter'ın en son sürümlerini içerir.</w:t>
      </w:r>
    </w:p>
    <w:p w:rsidR="00726A52" w:rsidRDefault="0007581C">
      <w:pPr>
        <w:pStyle w:val="ProductList-Offering1SubSection"/>
        <w:outlineLvl w:val="2"/>
      </w:pPr>
      <w:bookmarkStart w:id="57" w:name="_Sec605"/>
      <w:r>
        <w:t>3. Kullanım Hakları</w:t>
      </w:r>
      <w:bookmarkEnd w:id="57"/>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Ek Yazılımlar: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lastRenderedPageBreak/>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3.1 İlgili Kullanım Hakları</w:t>
      </w:r>
    </w:p>
    <w:p w:rsidR="00726A52" w:rsidRDefault="0007581C">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726A52" w:rsidRDefault="00726A52">
      <w:pPr>
        <w:pStyle w:val="ProductList-Body"/>
      </w:pPr>
    </w:p>
    <w:p w:rsidR="00726A52" w:rsidRDefault="0007581C">
      <w:pPr>
        <w:pStyle w:val="ProductList-ClauseHeading"/>
        <w:outlineLvl w:val="3"/>
      </w:pPr>
      <w:r>
        <w:t>3.2 Sunucu Lisansı ve Yönetim Lisansı Ataması</w:t>
      </w:r>
    </w:p>
    <w:p w:rsidR="00726A52" w:rsidRDefault="0007581C">
      <w:pPr>
        <w:pStyle w:val="ProductList-Body"/>
      </w:pPr>
      <w:r>
        <w:t xml:space="preserve">Windows Server ve System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726A52" w:rsidRDefault="00726A52">
      <w:pPr>
        <w:pStyle w:val="ProductList-Body"/>
      </w:pPr>
    </w:p>
    <w:p w:rsidR="00726A52" w:rsidRDefault="0007581C">
      <w:pPr>
        <w:pStyle w:val="ProductList-ClauseHeading"/>
        <w:outlineLvl w:val="3"/>
      </w:pPr>
      <w:r>
        <w:t>3.3 Ek Şartlar</w:t>
      </w:r>
    </w:p>
    <w:p w:rsidR="00726A52" w:rsidRDefault="0007581C">
      <w:pPr>
        <w:pStyle w:val="ProductList-Body"/>
      </w:pPr>
      <w:r>
        <w:t>Müşteri, Ürün Şartlarındaki söz konusu Ürüne ilişkin lisans şartlarında izin verilen şekilde, CIS Suite'e dahil edilen tek tek Ürünlerin herhangi birinin önceki bir sürümünü veya alt bir basımını çalıştırabilir.</w:t>
      </w:r>
    </w:p>
    <w:p w:rsidR="00726A52" w:rsidRDefault="00726A52">
      <w:pPr>
        <w:pStyle w:val="ProductList-Body"/>
      </w:pPr>
    </w:p>
    <w:p w:rsidR="00726A52" w:rsidRDefault="0007581C">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726A52" w:rsidRDefault="0007581C">
      <w:pPr>
        <w:pStyle w:val="ProductList-Offering1SubSection"/>
        <w:outlineLvl w:val="2"/>
      </w:pPr>
      <w:bookmarkStart w:id="58" w:name="_Sec606"/>
      <w:r>
        <w:t>4. Yazılım Güvencesi</w:t>
      </w:r>
      <w:bookmarkEnd w:id="58"/>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w:t>
            </w:r>
            <w:hyperlink r:id="rId42">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4.1 Microsoft Azure Karma Kullanım Avantajı</w:t>
      </w:r>
    </w:p>
    <w:p w:rsidR="00726A52" w:rsidRDefault="0007581C">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726A52" w:rsidRDefault="00726A52">
      <w:pPr>
        <w:pStyle w:val="ProductList-Body"/>
      </w:pPr>
    </w:p>
    <w:p w:rsidR="00726A52" w:rsidRDefault="0007581C">
      <w:pPr>
        <w:pStyle w:val="ProductList-ClauseHeading"/>
        <w:outlineLvl w:val="3"/>
      </w:pPr>
      <w:r>
        <w:t>4.2 Nano Server</w:t>
      </w:r>
    </w:p>
    <w:p w:rsidR="00726A52" w:rsidRDefault="0007581C">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 dağıtım seçeneğini yükleyebilir, kullanabilir ve Yönetebilir.</w:t>
      </w:r>
    </w:p>
    <w:p w:rsidR="00726A52" w:rsidRDefault="00726A52">
      <w:pPr>
        <w:pStyle w:val="ProductList-Body"/>
      </w:pPr>
    </w:p>
    <w:p w:rsidR="00726A52" w:rsidRDefault="0007581C">
      <w:pPr>
        <w:pStyle w:val="ProductList-ClauseHeading"/>
        <w:outlineLvl w:val="3"/>
      </w:pPr>
      <w:r>
        <w:t>4.3 System Center Configuration Manager Geçerli Dal Hakları</w:t>
      </w:r>
    </w:p>
    <w:p w:rsidR="00726A52" w:rsidRDefault="0007581C">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726A52" w:rsidRDefault="00726A52">
      <w:pPr>
        <w:pStyle w:val="ProductList-Body"/>
      </w:pPr>
    </w:p>
    <w:p w:rsidR="00726A52" w:rsidRDefault="0007581C">
      <w:pPr>
        <w:pStyle w:val="ProductList-ClauseHeading"/>
        <w:outlineLvl w:val="3"/>
      </w:pPr>
      <w:r>
        <w:t>4.4 Üyelik Lisansları için Yazılım Güvencesi Hakları ve Avantajları</w:t>
      </w:r>
    </w:p>
    <w:p w:rsidR="00726A52" w:rsidRDefault="0007581C">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726A52" w:rsidRDefault="00726A52">
      <w:pPr>
        <w:pStyle w:val="ProductList-Body"/>
      </w:pPr>
    </w:p>
    <w:p w:rsidR="00726A52" w:rsidRDefault="0007581C">
      <w:pPr>
        <w:pStyle w:val="ProductList-ClauseHeading"/>
        <w:outlineLvl w:val="3"/>
      </w:pPr>
      <w:r>
        <w:t>4.5 Sunucu ve Bulut Kayıt Anlaşması (SCE) - CIS Suite Lisansları kapsamında Microsoft Azure'daki OSE'leri yönetme hakkı</w:t>
      </w:r>
    </w:p>
    <w:p w:rsidR="00726A52" w:rsidRDefault="0007581C">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dahilinde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dahilinde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726A52" w:rsidRDefault="0007581C">
      <w:pPr>
        <w:pStyle w:val="ProductList-Body"/>
        <w:ind w:left="720"/>
      </w:pPr>
      <w:r>
        <w:t>• Windows Server Virtual Machine Örnekleri (Azure HUB kapsamında dağıtılmış Örnekler dahil)</w:t>
      </w:r>
    </w:p>
    <w:p w:rsidR="00726A52" w:rsidRDefault="0007581C">
      <w:pPr>
        <w:pStyle w:val="ProductList-Body"/>
        <w:ind w:left="720"/>
      </w:pPr>
      <w:r>
        <w:t>• Bulut Hizmeti örnekleri (Web rolü ve Çalışan rolü)</w:t>
      </w:r>
    </w:p>
    <w:p w:rsidR="00726A52" w:rsidRDefault="0007581C">
      <w:pPr>
        <w:pStyle w:val="ProductList-Body"/>
        <w:ind w:left="720"/>
      </w:pPr>
      <w:r>
        <w:t>• Depolama Hesapları</w:t>
      </w:r>
    </w:p>
    <w:p w:rsidR="00726A52" w:rsidRDefault="0007581C">
      <w:pPr>
        <w:pStyle w:val="ProductList-Body"/>
        <w:ind w:left="720"/>
      </w:pPr>
      <w:r>
        <w:t>• SQL Veritabanları</w:t>
      </w:r>
    </w:p>
    <w:p w:rsidR="00726A52" w:rsidRDefault="0007581C">
      <w:pPr>
        <w:pStyle w:val="ProductList-Body"/>
        <w:ind w:left="720"/>
      </w:pPr>
      <w:r>
        <w:t>• Web sitesi örnekleri</w:t>
      </w:r>
    </w:p>
    <w:p w:rsidR="00726A52" w:rsidRDefault="00726A52">
      <w:pPr>
        <w:pStyle w:val="ProductList-Body"/>
      </w:pPr>
    </w:p>
    <w:p w:rsidR="00726A52" w:rsidRDefault="0007581C">
      <w:pPr>
        <w:pStyle w:val="ProductList-ClauseHeading"/>
        <w:outlineLvl w:val="3"/>
      </w:pPr>
      <w:r>
        <w:t>4.6 Windows Server ve System Center için Yazılım Güvencesi Yenileme Teklifi</w:t>
      </w:r>
    </w:p>
    <w:p w:rsidR="00726A52" w:rsidRDefault="0007581C">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Sütun B</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Server Standard (2'li paket Çekirdek Lisansı) System Center Standard (2'li paket Çekirdek Lisansı)</w:t>
            </w:r>
            <w:r>
              <w:fldChar w:fldCharType="begin"/>
            </w:r>
            <w:r>
              <w:instrText xml:space="preserve"> XE "System Center Standard (2'li paket Çekirdek Lisansı)" </w:instrText>
            </w:r>
            <w:r>
              <w:fldChar w:fldCharType="end"/>
            </w:r>
            <w:r>
              <w:fldChar w:fldCharType="begin"/>
            </w:r>
            <w:r>
              <w:instrText xml:space="preserve"> XE "Windows Server Standard (2'li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Infrastructure Server Suite Standard (2'li paket Çekirdek Lisansı)</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Server Datacenter (2'li paket Çekirdek Lisansı) System Center Datacenter (2'li paket Çekirdek Lisansı)</w:t>
            </w:r>
            <w:r>
              <w:fldChar w:fldCharType="begin"/>
            </w:r>
            <w:r>
              <w:instrText xml:space="preserve"> XE "System Center Datacenter (2'li paket Çekirdek Lisansı)" </w:instrText>
            </w:r>
            <w:r>
              <w:fldChar w:fldCharType="end"/>
            </w:r>
            <w:r>
              <w:fldChar w:fldCharType="begin"/>
            </w:r>
            <w:r>
              <w:instrText xml:space="preserve"> XE "Windows Server Datacenter (2'li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Infrastructure Server Suite Datacenter (2'li paket Çekirdek Lisansı)</w:t>
            </w:r>
          </w:p>
        </w:tc>
      </w:tr>
    </w:tbl>
    <w:p w:rsidR="00726A52" w:rsidRDefault="0007581C">
      <w:pPr>
        <w:pStyle w:val="ProductList-Body"/>
      </w:pPr>
      <w:r>
        <w:lastRenderedPageBreak/>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NoBorder"/>
        <w:outlineLvl w:val="1"/>
      </w:pPr>
      <w:bookmarkStart w:id="59" w:name="_Sec862"/>
      <w:r>
        <w:t>Forefront</w:t>
      </w:r>
      <w:bookmarkEnd w:id="59"/>
      <w:r>
        <w:fldChar w:fldCharType="begin"/>
      </w:r>
      <w:r>
        <w:instrText xml:space="preserve"> TC "</w:instrText>
      </w:r>
      <w:bookmarkStart w:id="60" w:name="_Toc468147600"/>
      <w:r>
        <w:instrText>Forefront</w:instrText>
      </w:r>
      <w:bookmarkEnd w:id="60"/>
      <w:r>
        <w:instrText>" \l 2</w:instrText>
      </w:r>
      <w:r>
        <w:fldChar w:fldCharType="end"/>
      </w:r>
    </w:p>
    <w:p w:rsidR="00726A52" w:rsidRDefault="0007581C">
      <w:pPr>
        <w:pStyle w:val="ProductList-Offering1SubSection"/>
        <w:outlineLvl w:val="2"/>
      </w:pPr>
      <w:bookmarkStart w:id="61" w:name="_Sec863"/>
      <w:r>
        <w:t>1. Program Kullanılabilirliği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BFBFBF"/>
              <w:bottom w:val="none" w:sz="4" w:space="0" w:color="BFBFBF"/>
              <w:right w:val="none" w:sz="4" w:space="0" w:color="6E6E6E"/>
            </w:tcBorders>
          </w:tcPr>
          <w:p w:rsidR="00726A52" w:rsidRDefault="0007581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26A52" w:rsidRDefault="0007581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26A52" w:rsidRDefault="0007581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26A52" w:rsidRDefault="0007581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26A52" w:rsidRDefault="000758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26A52" w:rsidRDefault="0007581C">
      <w:pPr>
        <w:pStyle w:val="ProductList-Offering1SubSection"/>
        <w:outlineLvl w:val="2"/>
      </w:pPr>
      <w:bookmarkStart w:id="62" w:name="_Sec864"/>
      <w:r>
        <w:t>2. Ürün Şartları</w:t>
      </w:r>
      <w:bookmarkEnd w:id="62"/>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2.1 Forefront Identity Manager 2010 – Windows Live Edition</w:t>
      </w:r>
    </w:p>
    <w:p w:rsidR="00726A52" w:rsidRDefault="0007581C">
      <w:pPr>
        <w:pStyle w:val="ProductList-Body"/>
      </w:pPr>
      <w:r>
        <w:t>Forefront Identity Manager 2010 – Windows Live Edition, Identity Lifecycle Manager 2007 – Windows Live Edition'ın sonraki sürümüdür.</w:t>
      </w:r>
    </w:p>
    <w:p w:rsidR="00726A52" w:rsidRDefault="0007581C">
      <w:pPr>
        <w:pStyle w:val="ProductList-Offering1SubSection"/>
        <w:outlineLvl w:val="2"/>
      </w:pPr>
      <w:bookmarkStart w:id="63" w:name="_Sec865"/>
      <w:r>
        <w:t>3. Kullanım Hakları</w:t>
      </w:r>
      <w:bookmarkEnd w:id="63"/>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43">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3.1 Kimlik verilerini içeri aktarma: Forefront Identity Manager 2010 R2 Windows Live Edition</w:t>
      </w:r>
    </w:p>
    <w:p w:rsidR="00726A52" w:rsidRDefault="0007581C">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726A52" w:rsidRDefault="00726A52">
      <w:pPr>
        <w:pStyle w:val="ProductList-Body"/>
      </w:pPr>
    </w:p>
    <w:p w:rsidR="00726A52" w:rsidRDefault="0007581C">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Offering1SubSection"/>
        <w:outlineLvl w:val="2"/>
      </w:pPr>
      <w:bookmarkStart w:id="64" w:name="_Sec866"/>
      <w:r>
        <w:t>4. Yazılım Güvencesi</w:t>
      </w:r>
      <w:bookmarkEnd w:id="64"/>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GroupHeading"/>
        <w:outlineLvl w:val="1"/>
      </w:pPr>
      <w:bookmarkStart w:id="65" w:name="_Sec608"/>
      <w:r>
        <w:t>Microsoft Dynamics</w:t>
      </w:r>
      <w:bookmarkEnd w:id="65"/>
      <w:r>
        <w:fldChar w:fldCharType="begin"/>
      </w:r>
      <w:r>
        <w:instrText xml:space="preserve"> TC "</w:instrText>
      </w:r>
      <w:bookmarkStart w:id="66" w:name="_Toc468147601"/>
      <w:r>
        <w:instrText>Microsoft Dynamics</w:instrText>
      </w:r>
      <w:bookmarkEnd w:id="66"/>
      <w:r>
        <w:instrText>" \l 2</w:instrText>
      </w:r>
      <w:r>
        <w:fldChar w:fldCharType="end"/>
      </w:r>
    </w:p>
    <w:p w:rsidR="00726A52" w:rsidRDefault="0007581C">
      <w:pPr>
        <w:pStyle w:val="ProductList-Offering2HeadingNoBorder"/>
        <w:outlineLvl w:val="2"/>
      </w:pPr>
      <w:bookmarkStart w:id="67" w:name="_Sec610"/>
      <w:r>
        <w:t>Microsoft Dynamics 365 Şirket İçi</w:t>
      </w:r>
      <w:bookmarkEnd w:id="67"/>
      <w:r>
        <w:fldChar w:fldCharType="begin"/>
      </w:r>
      <w:r>
        <w:instrText xml:space="preserve"> TC "</w:instrText>
      </w:r>
      <w:bookmarkStart w:id="68" w:name="_Toc468147602"/>
      <w:r>
        <w:instrText>Microsoft Dynamics 365 Şirket İçi</w:instrText>
      </w:r>
      <w:bookmarkEnd w:id="68"/>
      <w:r>
        <w:instrText>" \l 3</w:instrText>
      </w:r>
      <w:r>
        <w:fldChar w:fldCharType="end"/>
      </w:r>
    </w:p>
    <w:p w:rsidR="00726A52" w:rsidRDefault="0007581C">
      <w:pPr>
        <w:pStyle w:val="ProductList-Offering1SubSection"/>
        <w:outlineLvl w:val="3"/>
      </w:pPr>
      <w:bookmarkStart w:id="69" w:name="_Sec679"/>
      <w:r>
        <w:t>1. Program Kullanılabilirliği</w:t>
      </w:r>
      <w:bookmarkEnd w:id="69"/>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 xml:space="preserve">Müşteri Hizmetleri için Microsoft Dynamics 365 Şirket İçi CAL </w:t>
            </w:r>
            <w:r>
              <w:fldChar w:fldCharType="begin"/>
            </w:r>
            <w:r>
              <w:instrText xml:space="preserve"> XE "Müşteri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Satış için Microsoft Dynamics 365 Şirket İçi CAL</w:t>
            </w:r>
            <w:r>
              <w:fldChar w:fldCharType="begin"/>
            </w:r>
            <w:r>
              <w:instrText xml:space="preserve"> XE "Satış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26A52" w:rsidRDefault="0007581C">
      <w:pPr>
        <w:pStyle w:val="ProductList-Offering1SubSection"/>
        <w:outlineLvl w:val="3"/>
      </w:pPr>
      <w:bookmarkStart w:id="70" w:name="_Sec735"/>
      <w:r>
        <w:lastRenderedPageBreak/>
        <w:t>2. Ürün Şartları</w:t>
      </w:r>
      <w:bookmarkEnd w:id="70"/>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3"/>
      </w:pPr>
      <w:bookmarkStart w:id="71" w:name="_Sec790"/>
      <w:r>
        <w:t>3. Kullanım Hakları</w:t>
      </w:r>
      <w:bookmarkEnd w:id="71"/>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(i) Müşterinin veya Bağlı Kuruluşlarının yüklenicileri ya da temsilcileri dışında CAL'ler ile lisanslanmış veya (ii) Microsoft Dynamics 365 İstemcileri aracılığıyla erişim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Ekip Üyeleri için Microsoft Dynamics 365 CAL Sunucu Yazılımı Erişimi</w:t>
      </w:r>
    </w:p>
    <w:p w:rsidR="00726A52" w:rsidRDefault="0007581C">
      <w:pPr>
        <w:pStyle w:val="ProductList-Body"/>
      </w:pPr>
      <w:r>
        <w:t>Ekip Üyeleri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Ekip Üyeleri 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726A52" w:rsidRDefault="0007581C">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726A52" w:rsidRDefault="00726A52">
      <w:pPr>
        <w:pStyle w:val="ProductList-Body"/>
      </w:pPr>
    </w:p>
    <w:p w:rsidR="00726A52" w:rsidRDefault="0007581C">
      <w:pPr>
        <w:pStyle w:val="ProductList-ClauseHeading"/>
        <w:outlineLvl w:val="4"/>
      </w:pPr>
      <w:r>
        <w:t>3.2 Satış için Microsoft Dynamics 365 CAL Sunucu Yazılımı Erişimi</w:t>
      </w:r>
    </w:p>
    <w:p w:rsidR="00726A52" w:rsidRDefault="0007581C">
      <w:pPr>
        <w:pStyle w:val="ProductList-Body"/>
      </w:pPr>
      <w:r>
        <w:t>Satış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Satış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Satış için Microsoft Dynamics 365, Enterprise basımı</w:t>
            </w:r>
            <w:r>
              <w:fldChar w:fldCharType="begin"/>
            </w:r>
            <w:r>
              <w:instrText xml:space="preserve"> XE "Satış için Microsoft Dynamics 365, Enterprise basımı" </w:instrText>
            </w:r>
            <w:r>
              <w:fldChar w:fldCharType="end"/>
            </w:r>
            <w:r>
              <w:t xml:space="preserve"> (Kullanıcı SL'si)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3.3 Müşteri Hizmetleri için Microsoft Dynamics 365 CAL Sunucu Yazılımı Erişimi</w:t>
      </w:r>
    </w:p>
    <w:p w:rsidR="00726A52" w:rsidRDefault="0007581C">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3.4 Dynamics 365 CAL'leri için Sunucu Kullanım Hakları</w:t>
      </w:r>
    </w:p>
    <w:p w:rsidR="00726A52" w:rsidRDefault="0007581C">
      <w:pPr>
        <w:pStyle w:val="ProductList-Body"/>
      </w:pPr>
      <w:r>
        <w:t>Microsoft Dynamics 365 CAL'lerine sahip Müşteriler, Microsoft Dynamics 365 Server yazılımının istenilen sayıda kopyasını bir sunucuya yükleyebilir ve kullanabilirler.</w:t>
      </w:r>
    </w:p>
    <w:p w:rsidR="00726A52" w:rsidRDefault="00726A52">
      <w:pPr>
        <w:pStyle w:val="ProductList-Body"/>
      </w:pPr>
    </w:p>
    <w:p w:rsidR="00726A52" w:rsidRDefault="0007581C">
      <w:pPr>
        <w:pStyle w:val="ProductList-ClauseHeading"/>
        <w:outlineLvl w:val="4"/>
      </w:pPr>
      <w:r>
        <w:t>3.5 Nitelikli Teklifler için Uygunluk</w:t>
      </w:r>
    </w:p>
    <w:p w:rsidR="00726A52" w:rsidRDefault="0007581C">
      <w:pPr>
        <w:pStyle w:val="ProductList-Body"/>
      </w:pPr>
      <w:r>
        <w:t>1 Kasım 2016 itibariyle, bir anlaşmayı Microsoft Dynamics CRM CAL Lisanslarıyla yenileyen Müşteriler, 31 Ekim 2019'dan önceki anlaşma yenilemelerinde Microsoft Dynamics 365 Şirket İçi CAL Nitelikli Teklif Lisansları alabilirler.</w:t>
      </w:r>
    </w:p>
    <w:p w:rsidR="00726A52" w:rsidRDefault="00726A52">
      <w:pPr>
        <w:pStyle w:val="ProductList-Body"/>
      </w:pPr>
    </w:p>
    <w:p w:rsidR="00726A52" w:rsidRDefault="0007581C">
      <w:pPr>
        <w:pStyle w:val="ProductList-ClauseHeading"/>
        <w:outlineLvl w:val="4"/>
      </w:pPr>
      <w:r>
        <w:t>3.4 Ek Yazılımlar</w:t>
      </w:r>
    </w:p>
    <w:tbl>
      <w:tblPr>
        <w:tblStyle w:val="PURTable"/>
        <w:tblW w:w="0" w:type="dxa"/>
        <w:tblLook w:val="04A0" w:firstRow="1" w:lastRow="0" w:firstColumn="1" w:lastColumn="0" w:noHBand="0" w:noVBand="1"/>
      </w:tblPr>
      <w:tblGrid>
        <w:gridCol w:w="3612"/>
        <w:gridCol w:w="3590"/>
        <w:gridCol w:w="358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Microsoft Dynamics CRM 2016 Microsoft Office Outlook</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2016 için Microsoft Dynamics CRM Reporting Extensions</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için Microsoft Dynamics Marketing Connector (Workgroup Server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Offering1SubSection"/>
        <w:outlineLvl w:val="3"/>
      </w:pPr>
      <w:bookmarkStart w:id="72" w:name="_Sec818"/>
      <w:r>
        <w:t>4. Yazılım Güvencesi</w:t>
      </w:r>
      <w:bookmarkEnd w:id="72"/>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Olağanüstü Durum Kurtarma: Geçerli Değil</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4.1 Microsoft Dynamics CRM Yazılım Güvencesi için Geçiş Lisansları</w:t>
      </w:r>
    </w:p>
    <w:p w:rsidR="00726A52" w:rsidRDefault="0007581C">
      <w:pPr>
        <w:pStyle w:val="ProductList-Body"/>
      </w:pPr>
      <w:r>
        <w:t xml:space="preserve">Aşağıdaki tabloda gösterilen Nitelikli Lisansları almış ve 1 Aralık 2016 itibariyle veya sonrasında bu Lisanslara ilişkin etkin YG kapsamına sahip olan Müşteriler, ilgili Geçiş Lisansları kapsamında yazılıma yükseltebilir ve yazılımı kullanabilirler. </w:t>
      </w:r>
    </w:p>
    <w:p w:rsidR="00726A52" w:rsidRDefault="00726A52">
      <w:pPr>
        <w:pStyle w:val="ProductList-Body"/>
      </w:pPr>
    </w:p>
    <w:tbl>
      <w:tblPr>
        <w:tblStyle w:val="PURTable"/>
        <w:tblW w:w="0" w:type="dxa"/>
        <w:tblLook w:val="04A0" w:firstRow="1" w:lastRow="0" w:firstColumn="1" w:lastColumn="0" w:noHBand="0" w:noVBand="1"/>
      </w:tblPr>
      <w:tblGrid>
        <w:gridCol w:w="5246"/>
        <w:gridCol w:w="5544"/>
      </w:tblGrid>
      <w:tr w:rsidR="00726A5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726A52" w:rsidRDefault="0007581C">
            <w:pPr>
              <w:pStyle w:val="ProductList-TableBody"/>
            </w:pPr>
            <w:r>
              <w:rPr>
                <w:color w:val="FFFFFF"/>
              </w:rPr>
              <w:t>Nitelikli Lisans(lar)</w:t>
            </w:r>
          </w:p>
        </w:tc>
        <w:tc>
          <w:tcPr>
            <w:tcW w:w="6240" w:type="dxa"/>
            <w:tcBorders>
              <w:top w:val="single" w:sz="4" w:space="0" w:color="6E6E6E"/>
              <w:left w:val="single" w:sz="4" w:space="0" w:color="6E6E6E"/>
              <w:right w:val="single" w:sz="4" w:space="0" w:color="6E6E6E"/>
            </w:tcBorders>
            <w:shd w:val="clear" w:color="auto" w:fill="0072C6"/>
          </w:tcPr>
          <w:p w:rsidR="00726A52" w:rsidRDefault="0007581C">
            <w:pPr>
              <w:pStyle w:val="ProductList-TableBody"/>
            </w:pPr>
            <w:r>
              <w:rPr>
                <w:color w:val="FFFFFF"/>
              </w:rPr>
              <w:t>Geçiş Lisansları</w:t>
            </w:r>
          </w:p>
        </w:tc>
      </w:tr>
      <w:tr w:rsidR="00726A52">
        <w:tc>
          <w:tcPr>
            <w:tcW w:w="5880" w:type="dxa"/>
            <w:tcBorders>
              <w:left w:val="single" w:sz="4" w:space="0" w:color="6E6E6E"/>
              <w:right w:val="single" w:sz="4" w:space="0" w:color="6E6E6E"/>
            </w:tcBorders>
          </w:tcPr>
          <w:p w:rsidR="00726A52" w:rsidRDefault="0007581C">
            <w:pPr>
              <w:pStyle w:val="ProductList-TableBody"/>
            </w:pPr>
            <w:r>
              <w:t>Microsoft Dynamics CRM Professional CAL</w:t>
            </w:r>
          </w:p>
        </w:tc>
        <w:tc>
          <w:tcPr>
            <w:tcW w:w="6240" w:type="dxa"/>
            <w:tcBorders>
              <w:left w:val="single" w:sz="4" w:space="0" w:color="6E6E6E"/>
              <w:right w:val="single" w:sz="4" w:space="0" w:color="6E6E6E"/>
            </w:tcBorders>
          </w:tcPr>
          <w:p w:rsidR="00726A52" w:rsidRDefault="0007581C">
            <w:pPr>
              <w:pStyle w:val="ProductList-TableBody"/>
            </w:pPr>
            <w:r>
              <w:t>Satış için Microsoft Dynamics 365 Şirket İçi CAL ve</w:t>
            </w:r>
          </w:p>
          <w:p w:rsidR="00726A52" w:rsidRDefault="0007581C">
            <w:pPr>
              <w:pStyle w:val="ProductList-TableBody"/>
            </w:pPr>
            <w:r>
              <w:t>Müşteri Hizmetleri için Microsoft Dynamics 365 Şirket İçi CAL</w:t>
            </w:r>
          </w:p>
        </w:tc>
      </w:tr>
      <w:tr w:rsidR="00726A52">
        <w:tc>
          <w:tcPr>
            <w:tcW w:w="5880" w:type="dxa"/>
            <w:tcBorders>
              <w:left w:val="single" w:sz="4" w:space="0" w:color="6E6E6E"/>
              <w:right w:val="single" w:sz="4" w:space="0" w:color="6E6E6E"/>
            </w:tcBorders>
          </w:tcPr>
          <w:p w:rsidR="00726A52" w:rsidRDefault="0007581C">
            <w:pPr>
              <w:pStyle w:val="ProductList-TableBody"/>
            </w:pPr>
            <w:r>
              <w:t>Microsoft Dynamics CRM Basic CAL</w:t>
            </w:r>
          </w:p>
        </w:tc>
        <w:tc>
          <w:tcPr>
            <w:tcW w:w="6240" w:type="dxa"/>
            <w:tcBorders>
              <w:left w:val="single" w:sz="4" w:space="0" w:color="6E6E6E"/>
              <w:right w:val="single" w:sz="4" w:space="0" w:color="6E6E6E"/>
            </w:tcBorders>
          </w:tcPr>
          <w:p w:rsidR="00726A52" w:rsidRDefault="0007581C">
            <w:pPr>
              <w:pStyle w:val="ProductList-TableBody"/>
            </w:pPr>
            <w:r>
              <w:t>Satış için Microsoft Dynamics 365 Şirket İçi CAL ve</w:t>
            </w:r>
          </w:p>
          <w:p w:rsidR="00726A52" w:rsidRDefault="0007581C">
            <w:pPr>
              <w:pStyle w:val="ProductList-TableBody"/>
            </w:pPr>
            <w:r>
              <w:t>Müşteri Hizmetleri için Microsoft Dynamics 365 Şirket İçi CAL</w:t>
            </w:r>
          </w:p>
        </w:tc>
      </w:tr>
      <w:tr w:rsidR="00726A52">
        <w:tc>
          <w:tcPr>
            <w:tcW w:w="5880" w:type="dxa"/>
            <w:tcBorders>
              <w:left w:val="single" w:sz="4" w:space="0" w:color="6E6E6E"/>
              <w:right w:val="single" w:sz="4" w:space="0" w:color="6E6E6E"/>
            </w:tcBorders>
          </w:tcPr>
          <w:p w:rsidR="00726A52" w:rsidRDefault="0007581C">
            <w:pPr>
              <w:pStyle w:val="ProductList-TableBody"/>
            </w:pPr>
            <w:r>
              <w:t>Microsoft Dynamics CRM Basic CAL veya</w:t>
            </w:r>
          </w:p>
          <w:p w:rsidR="00726A52" w:rsidRDefault="0007581C">
            <w:pPr>
              <w:pStyle w:val="ProductList-TableBody"/>
            </w:pPr>
            <w:r>
              <w:t>Microsoft Dynamics CRM Essentials CAL</w:t>
            </w:r>
          </w:p>
        </w:tc>
        <w:tc>
          <w:tcPr>
            <w:tcW w:w="6240" w:type="dxa"/>
            <w:tcBorders>
              <w:left w:val="single" w:sz="4" w:space="0" w:color="6E6E6E"/>
              <w:right w:val="single" w:sz="4" w:space="0" w:color="6E6E6E"/>
            </w:tcBorders>
          </w:tcPr>
          <w:p w:rsidR="00726A52" w:rsidRDefault="0007581C">
            <w:pPr>
              <w:pStyle w:val="ProductList-TableBody"/>
            </w:pPr>
            <w:r>
              <w:t>Ekip Üyeleri için Microsoft Dynamics 365 Şirket İçi CAL</w:t>
            </w:r>
          </w:p>
        </w:tc>
      </w:tr>
    </w:tbl>
    <w:p w:rsidR="00726A52" w:rsidRDefault="00726A52">
      <w:pPr>
        <w:pStyle w:val="ProductList-Body"/>
      </w:pPr>
    </w:p>
    <w:p w:rsidR="00726A52" w:rsidRDefault="0007581C">
      <w:pPr>
        <w:pStyle w:val="ProductList-ClauseHeading"/>
        <w:outlineLvl w:val="4"/>
      </w:pPr>
      <w:r>
        <w:t>4.2 Sunucu Eski Sürüme Düşürme Hakları</w:t>
      </w:r>
    </w:p>
    <w:p w:rsidR="00726A52" w:rsidRDefault="0007581C">
      <w:pPr>
        <w:pStyle w:val="ProductList-Body"/>
      </w:pPr>
      <w:r>
        <w:t>Müşteriler, Microsoft Dynamics 365 Şirket İçi Sunucu yerine, Microsoft Dynamics CRM Server 2016 veya sunucu yazılımının önceki herhangi bir sürümünü kullanabilirler.</w:t>
      </w:r>
    </w:p>
    <w:p w:rsidR="00726A52" w:rsidRDefault="00726A52">
      <w:pPr>
        <w:pStyle w:val="ProductList-Body"/>
      </w:pPr>
    </w:p>
    <w:p w:rsidR="00726A52" w:rsidRDefault="0007581C">
      <w:pPr>
        <w:pStyle w:val="ProductList-ClauseHeading"/>
        <w:outlineLvl w:val="4"/>
      </w:pPr>
      <w:r>
        <w:t>4.3 Unified Service Desk (USD)</w:t>
      </w:r>
    </w:p>
    <w:p w:rsidR="00726A52" w:rsidRDefault="0007581C">
      <w:pPr>
        <w:pStyle w:val="ProductList-Body"/>
      </w:pPr>
      <w:r>
        <w:t xml:space="preserve">Müşterinin, YG'sine sahip olduğu her bir Satış için Microsoft Dynamics 365 Şirket İçi CAL veya Müşteri Hizmetleri için Dynamics 365 Şirket İçi CAL için Müşteri,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726A52" w:rsidRDefault="00726A52">
      <w:pPr>
        <w:pStyle w:val="ProductList-Body"/>
      </w:pPr>
    </w:p>
    <w:p w:rsidR="00726A52" w:rsidRDefault="0007581C">
      <w:pPr>
        <w:pStyle w:val="ProductList-ClauseHeading"/>
        <w:outlineLvl w:val="4"/>
      </w:pPr>
      <w:r>
        <w:t>4.4 Microsoft Dynamics CustomerSource</w:t>
      </w:r>
    </w:p>
    <w:p w:rsidR="00726A52" w:rsidRDefault="0007581C">
      <w:pPr>
        <w:pStyle w:val="ProductList-Body"/>
      </w:pPr>
      <w:r>
        <w:t xml:space="preserve">Etkin YG'ye sahip Microsoft Dynamics 365 Şirket İçi CAL müşterilerinin CustomerSource'a erişimi olacaktır. </w:t>
      </w:r>
    </w:p>
    <w:p w:rsidR="00726A52" w:rsidRDefault="00726A52">
      <w:pPr>
        <w:pStyle w:val="PURBreadcrumb"/>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73" w:name="_Sec609"/>
      <w:r>
        <w:t>Microsoft Dynamics AX</w:t>
      </w:r>
      <w:bookmarkEnd w:id="73"/>
      <w:r>
        <w:fldChar w:fldCharType="begin"/>
      </w:r>
      <w:r>
        <w:instrText xml:space="preserve"> TC "</w:instrText>
      </w:r>
      <w:bookmarkStart w:id="74" w:name="_Toc468147603"/>
      <w:r>
        <w:instrText>Microsoft Dynamics AX</w:instrText>
      </w:r>
      <w:bookmarkEnd w:id="74"/>
      <w:r>
        <w:instrText>" \l 3</w:instrText>
      </w:r>
      <w:r>
        <w:fldChar w:fldCharType="end"/>
      </w:r>
    </w:p>
    <w:p w:rsidR="00726A52" w:rsidRDefault="0007581C">
      <w:pPr>
        <w:pStyle w:val="ProductList-Offering1SubSection"/>
        <w:outlineLvl w:val="3"/>
      </w:pPr>
      <w:bookmarkStart w:id="75" w:name="_Sec678"/>
      <w:r>
        <w:t>1. Program Kullanılabilirliği</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none" w:sz="4" w:space="0" w:color="FFFFFF"/>
              <w:right w:val="none" w:sz="4" w:space="0" w:color="6E6E6E"/>
            </w:tcBorders>
          </w:tcPr>
          <w:p w:rsidR="00726A52" w:rsidRDefault="0007581C">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FFFFFF"/>
              <w:right w:val="none" w:sz="4" w:space="0" w:color="6E6E6E"/>
            </w:tcBorders>
          </w:tcPr>
          <w:p w:rsidR="00726A52" w:rsidRDefault="0007581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26A52" w:rsidRDefault="0007581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26A52" w:rsidRDefault="0007581C">
      <w:pPr>
        <w:pStyle w:val="ProductList-Offering1SubSection"/>
        <w:outlineLvl w:val="3"/>
      </w:pPr>
      <w:bookmarkStart w:id="76" w:name="_Sec734"/>
      <w:r>
        <w:t>2. Ürün Şartları</w:t>
      </w:r>
      <w:bookmarkEnd w:id="76"/>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3"/>
      </w:pPr>
      <w:bookmarkStart w:id="77" w:name="_Sec789"/>
      <w:r>
        <w:t>3. Kullanım Hakları</w:t>
      </w:r>
      <w:bookmarkEnd w:id="77"/>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lastRenderedPageBreak/>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Sunucu Yazılımına Erişim</w:t>
      </w:r>
    </w:p>
    <w:p w:rsidR="00726A52" w:rsidRDefault="0007581C">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577"/>
        <w:gridCol w:w="3604"/>
        <w:gridCol w:w="360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726A52" w:rsidRDefault="0007581C">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726A52" w:rsidRDefault="00726A52">
      <w:pPr>
        <w:pStyle w:val="ProductList-Body"/>
      </w:pPr>
    </w:p>
    <w:p w:rsidR="00726A52" w:rsidRDefault="0007581C">
      <w:pPr>
        <w:pStyle w:val="ProductList-SubClauseHeading"/>
        <w:outlineLvl w:val="5"/>
      </w:pPr>
      <w:r>
        <w:t>3.1.1 Microsoft Dynamics AX 2012 R3 Görev CAL'ı ile İlişkili Ek İşlevsellik</w:t>
      </w:r>
    </w:p>
    <w:p w:rsidR="00726A52" w:rsidRDefault="0007581C">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37"/>
        <w:gridCol w:w="3514"/>
        <w:gridCol w:w="34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Microsoft Dynamics AX 2012 R3 Task CAL'si</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Microsoft Dynamics AX 2012 R3 Task Additive CAL'si</w:t>
            </w:r>
          </w:p>
        </w:tc>
      </w:tr>
      <w:tr w:rsidR="00726A5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A52" w:rsidRDefault="0007581C">
            <w:pPr>
              <w:pStyle w:val="ProductList-TableBody"/>
            </w:pPr>
            <w:r>
              <w:t>Operasyonlar için Microsoft Dynamics 365, Enterprise basımı</w:t>
            </w:r>
            <w:r>
              <w:fldChar w:fldCharType="begin"/>
            </w:r>
            <w:r>
              <w:instrText xml:space="preserve"> XE "Operasyonlar için Microsoft Dynamics 365, Enterprise basımı"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726A52" w:rsidRDefault="0007581C">
            <w:pPr>
              <w:pStyle w:val="ProductList-TableBody"/>
            </w:pPr>
            <w:r>
              <w:t>Ekip Üyeleri için Microsoft Dynamics 365, Enterprise basımı (Kullanıcı SL'si)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Indented"/>
      </w:pPr>
    </w:p>
    <w:p w:rsidR="00726A52" w:rsidRDefault="0007581C">
      <w:pPr>
        <w:pStyle w:val="ProductList-SubClauseHeading"/>
        <w:outlineLvl w:val="5"/>
      </w:pPr>
      <w:r>
        <w:t>3.1.2 Microsoft Dynamics AX 2012 R3 İşlevsel CAL ile İlişkili Ek İşlevsellik</w:t>
      </w:r>
    </w:p>
    <w:p w:rsidR="00726A52" w:rsidRDefault="0007581C">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37"/>
        <w:gridCol w:w="3513"/>
        <w:gridCol w:w="3480"/>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Microsoft Dynamics AX 2012 R3 Functional CAL'si</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Microsoft Dynamics AX 2012 R3 Functional Additive CAL'si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Operasyonlar için Microsoft Dynamics 365, Enterprise basımı (Kullanıcı SL'si)</w:t>
            </w:r>
          </w:p>
        </w:tc>
        <w:tc>
          <w:tcPr>
            <w:tcW w:w="4040" w:type="dxa"/>
            <w:tcBorders>
              <w:top w:val="none" w:sz="4" w:space="0" w:color="000000"/>
              <w:left w:val="none" w:sz="4" w:space="0" w:color="000000"/>
              <w:bottom w:val="single" w:sz="4" w:space="0" w:color="000000"/>
              <w:right w:val="single" w:sz="4" w:space="0" w:color="000000"/>
            </w:tcBorders>
          </w:tcPr>
          <w:p w:rsidR="00726A52" w:rsidRDefault="0007581C">
            <w:pPr>
              <w:pStyle w:val="ProductList-TableBody"/>
            </w:pPr>
            <w:r>
              <w:t xml:space="preserve">CAL Eşdeğeri Lisans (Bkz. </w:t>
            </w:r>
            <w:hyperlink w:anchor="_Sec591">
              <w:r>
                <w:rPr>
                  <w:color w:val="00467F"/>
                  <w:u w:val="single"/>
                </w:rPr>
                <w:t>Ek A</w:t>
              </w:r>
            </w:hyperlink>
            <w:r>
              <w:t>)</w:t>
            </w:r>
          </w:p>
        </w:tc>
      </w:tr>
    </w:tbl>
    <w:p w:rsidR="00726A52" w:rsidRDefault="00726A52">
      <w:pPr>
        <w:pStyle w:val="ProductList-BodyIndented"/>
      </w:pPr>
    </w:p>
    <w:p w:rsidR="00726A52" w:rsidRDefault="0007581C">
      <w:pPr>
        <w:pStyle w:val="ProductList-SubClauseHeading"/>
        <w:outlineLvl w:val="5"/>
      </w:pPr>
      <w:r>
        <w:t>3.1.3 Microsoft Dynamics AX 2012 R3 Kurumsal CAL ile İlişkili Ek İşlevsellik</w:t>
      </w:r>
    </w:p>
    <w:p w:rsidR="00726A52" w:rsidRDefault="0007581C">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37"/>
        <w:gridCol w:w="3514"/>
        <w:gridCol w:w="34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Microsoft Dynamics AX 2012 R3 Kurumsal CAL'si</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Microsoft Dynamics AX 2012 R3 Enterprise Additive CAL'si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Operasyonlar için Microsoft Dynamics 365, Enterprise basımı (Kullanıcı SL'si)</w:t>
            </w:r>
          </w:p>
        </w:tc>
        <w:tc>
          <w:tcPr>
            <w:tcW w:w="4040" w:type="dxa"/>
            <w:tcBorders>
              <w:top w:val="none" w:sz="4" w:space="0" w:color="000000"/>
              <w:left w:val="none" w:sz="4" w:space="0" w:color="000000"/>
              <w:bottom w:val="single" w:sz="4" w:space="0" w:color="000000"/>
              <w:right w:val="single" w:sz="4" w:space="0" w:color="000000"/>
            </w:tcBorders>
          </w:tcPr>
          <w:p w:rsidR="00726A52" w:rsidRDefault="0007581C">
            <w:pPr>
              <w:pStyle w:val="ProductList-TableBody"/>
            </w:pPr>
            <w:r>
              <w:t xml:space="preserve">CAL Eşdeğeri Lisans (Bkz. </w:t>
            </w:r>
            <w:hyperlink w:anchor="_Sec591">
              <w:r>
                <w:rPr>
                  <w:color w:val="00467F"/>
                  <w:u w:val="single"/>
                </w:rPr>
                <w:t>Ek A</w:t>
              </w:r>
            </w:hyperlink>
            <w:r>
              <w:t>)</w:t>
            </w:r>
          </w:p>
        </w:tc>
      </w:tr>
    </w:tbl>
    <w:p w:rsidR="00726A52" w:rsidRDefault="00726A52">
      <w:pPr>
        <w:pStyle w:val="ProductList-BodyIndented"/>
      </w:pPr>
    </w:p>
    <w:p w:rsidR="00726A52" w:rsidRDefault="0007581C">
      <w:pPr>
        <w:pStyle w:val="ProductList-ClauseHeading"/>
        <w:outlineLvl w:val="4"/>
      </w:pPr>
      <w:r>
        <w:t>3.2 Değiştirme Hakkı</w:t>
      </w:r>
    </w:p>
    <w:p w:rsidR="00726A52" w:rsidRDefault="0007581C">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p>
    <w:p w:rsidR="00726A52" w:rsidRDefault="00726A52">
      <w:pPr>
        <w:pStyle w:val="ProductList-Body"/>
      </w:pPr>
    </w:p>
    <w:p w:rsidR="00726A52" w:rsidRDefault="0007581C">
      <w:pPr>
        <w:pStyle w:val="ProductList-ClauseHeading"/>
        <w:outlineLvl w:val="4"/>
      </w:pPr>
      <w:r>
        <w:t>3.3 Dynamics AX Standard Commerce Server Core -- Çekirdek Faktörü</w:t>
      </w:r>
    </w:p>
    <w:p w:rsidR="00726A52" w:rsidRDefault="0007581C">
      <w:pPr>
        <w:pStyle w:val="ProductList-Body"/>
      </w:pPr>
      <w:r>
        <w:t xml:space="preserve">Fiziksel İşlemci başına asgari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şartı, Dynamics AX Standard Commerce Server Core için geçerli değildir. Gerekli Lisansların sayısı, </w:t>
      </w:r>
      <w:hyperlink r:id="rId45">
        <w:r>
          <w:rPr>
            <w:color w:val="00467F"/>
            <w:u w:val="single"/>
          </w:rPr>
          <w:t>http://go.microsoft.com/fwlink/?LinkID=229882</w:t>
        </w:r>
      </w:hyperlink>
      <w:r>
        <w:t xml:space="preserve"> adresinde bulunan geçerli Çekirdek Faktörü ile çarpılan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726A52" w:rsidRDefault="00726A52">
      <w:pPr>
        <w:pStyle w:val="ProductList-Body"/>
      </w:pPr>
    </w:p>
    <w:p w:rsidR="00726A52" w:rsidRDefault="0007581C">
      <w:pPr>
        <w:pStyle w:val="ProductList-ClauseHeading"/>
        <w:outlineLvl w:val="4"/>
      </w:pPr>
      <w:r>
        <w:t>3.4 Ek Yazılımlar</w:t>
      </w:r>
    </w:p>
    <w:tbl>
      <w:tblPr>
        <w:tblStyle w:val="PURTable"/>
        <w:tblW w:w="0" w:type="dxa"/>
        <w:tblLook w:val="04A0" w:firstRow="1" w:lastRow="0" w:firstColumn="1" w:lastColumn="0" w:noHBand="0" w:noVBand="1"/>
      </w:tblPr>
      <w:tblGrid>
        <w:gridCol w:w="3644"/>
        <w:gridCol w:w="3613"/>
        <w:gridCol w:w="3533"/>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Offering1SubSection"/>
        <w:outlineLvl w:val="3"/>
      </w:pPr>
      <w:bookmarkStart w:id="78" w:name="_Sec817"/>
      <w:r>
        <w:t>4. Yazılım Güvencesi</w:t>
      </w:r>
      <w:bookmarkEnd w:id="78"/>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4.1 Yerelleştirme ve Güncelleştirmeler</w:t>
      </w:r>
    </w:p>
    <w:p w:rsidR="00726A52" w:rsidRDefault="0007581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7604"/>
      <w:r>
        <w:instrText>Microsoft Identity Manager</w:instrText>
      </w:r>
      <w:bookmarkEnd w:id="80"/>
      <w:r>
        <w:instrText>" \l 2</w:instrText>
      </w:r>
      <w:r>
        <w:fldChar w:fldCharType="end"/>
      </w:r>
    </w:p>
    <w:p w:rsidR="00726A52" w:rsidRDefault="0007581C">
      <w:pPr>
        <w:pStyle w:val="ProductList-Offering1SubSection"/>
        <w:outlineLvl w:val="2"/>
      </w:pPr>
      <w:bookmarkStart w:id="81" w:name="_Sec677"/>
      <w:r>
        <w:lastRenderedPageBreak/>
        <w:t>1. Program Kullanılabilirliği</w:t>
      </w:r>
      <w:bookmarkEnd w:id="81"/>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BFBFBF"/>
              <w:bottom w:val="dashed" w:sz="4" w:space="0" w:color="BFBFBF"/>
              <w:right w:val="none" w:sz="4" w:space="0" w:color="6E6E6E"/>
            </w:tcBorders>
          </w:tcPr>
          <w:p w:rsidR="00726A52" w:rsidRDefault="0007581C">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BFBFBF"/>
              <w:bottom w:val="none" w:sz="4" w:space="0" w:color="BFBFBF"/>
              <w:right w:val="none" w:sz="4" w:space="0" w:color="6E6E6E"/>
            </w:tcBorders>
          </w:tcPr>
          <w:p w:rsidR="00726A52" w:rsidRDefault="0007581C">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26A52" w:rsidRDefault="0007581C">
      <w:pPr>
        <w:pStyle w:val="ProductList-Offering1SubSection"/>
        <w:outlineLvl w:val="2"/>
      </w:pPr>
      <w:bookmarkStart w:id="82" w:name="_Sec733"/>
      <w:r>
        <w:t>2. Ürün Şartları</w:t>
      </w:r>
      <w:bookmarkEnd w:id="82"/>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2"/>
      </w:pPr>
      <w:bookmarkStart w:id="83" w:name="_Sec788"/>
      <w:r>
        <w:t>3. Kullanım Hakları</w:t>
      </w:r>
      <w:bookmarkEnd w:id="83"/>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26A52" w:rsidRDefault="00726A52">
            <w:pPr>
              <w:pStyle w:val="ProductList-TableBody"/>
            </w:pPr>
          </w:p>
        </w:tc>
      </w:tr>
    </w:tbl>
    <w:p w:rsidR="00726A52" w:rsidRDefault="0007581C">
      <w:pPr>
        <w:pStyle w:val="ProductList-Offering1SubSection"/>
        <w:outlineLvl w:val="2"/>
      </w:pPr>
      <w:bookmarkStart w:id="84" w:name="_Sec815"/>
      <w:r>
        <w:t>4. Yazılım Güvencesi</w:t>
      </w:r>
      <w:bookmarkEnd w:id="84"/>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GroupHeading"/>
        <w:outlineLvl w:val="1"/>
      </w:pPr>
      <w:bookmarkStart w:id="85" w:name="_Sec611"/>
      <w:r>
        <w:t>Office Uygulamaları</w:t>
      </w:r>
      <w:bookmarkEnd w:id="85"/>
      <w:r>
        <w:fldChar w:fldCharType="begin"/>
      </w:r>
      <w:r>
        <w:instrText xml:space="preserve"> TC "</w:instrText>
      </w:r>
      <w:bookmarkStart w:id="86" w:name="_Toc468147605"/>
      <w:r>
        <w:instrText>Office Uygulamaları</w:instrText>
      </w:r>
      <w:bookmarkEnd w:id="86"/>
      <w:r>
        <w:instrText>" \l 2</w:instrText>
      </w:r>
      <w:r>
        <w:fldChar w:fldCharType="end"/>
      </w:r>
    </w:p>
    <w:p w:rsidR="00726A52" w:rsidRDefault="0007581C">
      <w:pPr>
        <w:pStyle w:val="ProductList-Offering2HeadingNoBorder"/>
        <w:outlineLvl w:val="2"/>
      </w:pPr>
      <w:bookmarkStart w:id="87" w:name="_Sec636"/>
      <w:r>
        <w:t>Office Masaüstü Uygulamaları</w:t>
      </w:r>
      <w:bookmarkEnd w:id="87"/>
      <w:r>
        <w:fldChar w:fldCharType="begin"/>
      </w:r>
      <w:r>
        <w:instrText xml:space="preserve"> TC "</w:instrText>
      </w:r>
      <w:bookmarkStart w:id="88" w:name="_Toc468147606"/>
      <w:r>
        <w:instrText>Office Masaüstü Uygulamaları</w:instrText>
      </w:r>
      <w:bookmarkEnd w:id="88"/>
      <w:r>
        <w:instrText>" \l 3</w:instrText>
      </w:r>
      <w:r>
        <w:fldChar w:fldCharType="end"/>
      </w:r>
    </w:p>
    <w:p w:rsidR="00726A52" w:rsidRDefault="0007581C">
      <w:pPr>
        <w:pStyle w:val="ProductList-Offering1SubSection"/>
        <w:outlineLvl w:val="3"/>
      </w:pPr>
      <w:bookmarkStart w:id="89" w:name="_Sec681"/>
      <w:r>
        <w:t>1. Program Kullanılabilirliği</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000000"/>
              <w:bottom w:val="dashed" w:sz="4" w:space="0" w:color="BFBFBF"/>
              <w:right w:val="single" w:sz="6" w:space="0" w:color="FFFFFF"/>
            </w:tcBorders>
          </w:tcPr>
          <w:p w:rsidR="00726A52" w:rsidRDefault="0007581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000000"/>
              <w:bottom w:val="dashed" w:sz="4" w:space="0" w:color="BFBFBF"/>
              <w:right w:val="single" w:sz="6" w:space="0" w:color="FFFFFF"/>
            </w:tcBorders>
          </w:tcPr>
          <w:p w:rsidR="00726A52" w:rsidRDefault="0007581C">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6A52" w:rsidRDefault="00726A5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000000"/>
              <w:bottom w:val="none" w:sz="4" w:space="0" w:color="BFBFBF"/>
              <w:right w:val="single" w:sz="6" w:space="0" w:color="FFFFFF"/>
            </w:tcBorders>
          </w:tcPr>
          <w:p w:rsidR="00726A52" w:rsidRDefault="0007581C">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26A52" w:rsidRDefault="0007581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26A52" w:rsidRDefault="00726A5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90" w:name="_Sec736"/>
      <w:r>
        <w:lastRenderedPageBreak/>
        <w:t>2. Ürün Şartları</w:t>
      </w:r>
      <w:bookmarkEnd w:id="90"/>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2.1 Project Professional 2016</w:t>
      </w:r>
    </w:p>
    <w:p w:rsidR="00726A52" w:rsidRDefault="0007581C">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726A52" w:rsidRDefault="00726A52">
      <w:pPr>
        <w:pStyle w:val="ProductList-Body"/>
      </w:pPr>
    </w:p>
    <w:p w:rsidR="00726A52" w:rsidRDefault="0007581C">
      <w:pPr>
        <w:pStyle w:val="ProductList-ClauseHeading"/>
        <w:outlineLvl w:val="4"/>
      </w:pPr>
      <w:r>
        <w:t>2.2 Evden Çalışma</w:t>
      </w:r>
    </w:p>
    <w:p w:rsidR="00726A52" w:rsidRDefault="0007581C">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726A52" w:rsidRDefault="00726A52">
      <w:pPr>
        <w:pStyle w:val="ProductList-Body"/>
      </w:pPr>
    </w:p>
    <w:p w:rsidR="00726A52" w:rsidRDefault="0007581C">
      <w:pPr>
        <w:pStyle w:val="ProductList-ClauseHeading"/>
        <w:outlineLvl w:val="4"/>
      </w:pPr>
      <w:r>
        <w:t>2.3 Platformdan Bağımsız</w:t>
      </w:r>
    </w:p>
    <w:p w:rsidR="00726A52" w:rsidRDefault="0007581C">
      <w:pPr>
        <w:pStyle w:val="ProductList-Body"/>
      </w:pPr>
      <w:r>
        <w:t>Müşteri, farklı bir platform sürümünün lisanslanan özgün lisanslı sürümün kullanıma sunulmasıyla sağlanması şartuyla,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726A52" w:rsidRDefault="00726A52">
      <w:pPr>
        <w:pStyle w:val="ProductList-Body"/>
      </w:pPr>
    </w:p>
    <w:p w:rsidR="00726A52" w:rsidRDefault="0007581C">
      <w:pPr>
        <w:pStyle w:val="ProductList-ClauseHeading"/>
        <w:outlineLvl w:val="4"/>
      </w:pPr>
      <w:r>
        <w:t>2.4 Ardıl Sürümler</w:t>
      </w:r>
    </w:p>
    <w:p w:rsidR="00726A52" w:rsidRDefault="0007581C">
      <w:pPr>
        <w:pStyle w:val="ProductList-Body"/>
      </w:pPr>
      <w:r>
        <w:t>Skype Kurumsal 2016, Lync 2013 için ardıl sürümdür.</w:t>
      </w:r>
    </w:p>
    <w:p w:rsidR="00726A52" w:rsidRDefault="00726A52">
      <w:pPr>
        <w:pStyle w:val="ProductList-Body"/>
      </w:pPr>
    </w:p>
    <w:p w:rsidR="00726A52" w:rsidRDefault="0007581C">
      <w:pPr>
        <w:pStyle w:val="ProductList-ClauseHeading"/>
        <w:outlineLvl w:val="4"/>
      </w:pPr>
      <w:r>
        <w:t>2.5 Office Online Server</w:t>
      </w:r>
    </w:p>
    <w:p w:rsidR="00726A52" w:rsidRDefault="0007581C">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726A52" w:rsidRDefault="0007581C">
      <w:pPr>
        <w:pStyle w:val="ProductList-Offering1SubSection"/>
        <w:outlineLvl w:val="3"/>
      </w:pPr>
      <w:bookmarkStart w:id="91" w:name="_Sec791"/>
      <w:r>
        <w:t>3. Kullanım Hakları</w:t>
      </w:r>
      <w:bookmarkEnd w:id="91"/>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Ek Yazılımlar: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Office Home ve Student 2013 RT Ticari Kullanım Hakları</w:t>
      </w:r>
    </w:p>
    <w:p w:rsidR="00726A52" w:rsidRDefault="0007581C">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şartlarındaki aksine hükümlere bakılmaksızın, Müşteri ticari amaçla Office Ev ve Öğrenci yazılımını kullanabilir.</w:t>
      </w:r>
    </w:p>
    <w:p w:rsidR="00726A52" w:rsidRDefault="00726A52">
      <w:pPr>
        <w:pStyle w:val="ProductList-Body"/>
      </w:pPr>
    </w:p>
    <w:p w:rsidR="00726A52" w:rsidRDefault="0007581C">
      <w:pPr>
        <w:pStyle w:val="ProductList-ClauseHeading"/>
        <w:outlineLvl w:val="4"/>
      </w:pPr>
      <w:r>
        <w:t>3.2 Office Professional Plus 2016 ve Office Standard 2016 – Office Ev ve Öğrenci 2013 RT Ticari Kullanım</w:t>
      </w:r>
    </w:p>
    <w:p w:rsidR="00726A52" w:rsidRDefault="0007581C">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726A52" w:rsidRDefault="0007581C">
      <w:pPr>
        <w:pStyle w:val="ProductList-Offering1SubSection"/>
        <w:outlineLvl w:val="3"/>
      </w:pPr>
      <w:bookmarkStart w:id="92" w:name="_Sec819"/>
      <w:r>
        <w:t>4. Yazılım Güvencesi</w:t>
      </w:r>
      <w:bookmarkEnd w:id="92"/>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4.1 Project Professional 2016</w:t>
      </w:r>
    </w:p>
    <w:p w:rsidR="00726A52" w:rsidRDefault="0007581C">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726A52" w:rsidRDefault="00726A52">
      <w:pPr>
        <w:pStyle w:val="PURBreadcrumb"/>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93" w:name="_Sec680"/>
      <w:r>
        <w:lastRenderedPageBreak/>
        <w:t>Mac için Office</w:t>
      </w:r>
      <w:bookmarkEnd w:id="93"/>
      <w:r>
        <w:fldChar w:fldCharType="begin"/>
      </w:r>
      <w:r>
        <w:instrText xml:space="preserve"> TC "</w:instrText>
      </w:r>
      <w:bookmarkStart w:id="94" w:name="_Toc468147607"/>
      <w:r>
        <w:instrText>Mac için Office</w:instrText>
      </w:r>
      <w:bookmarkEnd w:id="94"/>
      <w:r>
        <w:instrText>" \l 3</w:instrText>
      </w:r>
      <w:r>
        <w:fldChar w:fldCharType="end"/>
      </w:r>
    </w:p>
    <w:p w:rsidR="00726A52" w:rsidRDefault="0007581C">
      <w:pPr>
        <w:pStyle w:val="ProductList-Offering1SubSection"/>
        <w:outlineLvl w:val="3"/>
      </w:pPr>
      <w:bookmarkStart w:id="95" w:name="_Sec682"/>
      <w:r>
        <w:t>1. Program Kullanılabilirliği</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96" w:name="_Sec737"/>
      <w:r>
        <w:t>2. Ürün Şartları</w:t>
      </w:r>
      <w:bookmarkEnd w:id="96"/>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2.1 Ardıl Sürümler</w:t>
      </w:r>
    </w:p>
    <w:p w:rsidR="00726A52" w:rsidRDefault="0007581C">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726A52" w:rsidRDefault="00726A52">
      <w:pPr>
        <w:pStyle w:val="ProductList-Body"/>
      </w:pPr>
    </w:p>
    <w:p w:rsidR="00726A52" w:rsidRDefault="0007581C">
      <w:pPr>
        <w:pStyle w:val="ProductList-ClauseHeading"/>
        <w:outlineLvl w:val="4"/>
      </w:pPr>
      <w:r>
        <w:t>2.2 Evden Çalışma</w:t>
      </w:r>
    </w:p>
    <w:p w:rsidR="00726A52" w:rsidRDefault="0007581C">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726A52" w:rsidRDefault="00726A52">
      <w:pPr>
        <w:pStyle w:val="ProductList-Body"/>
      </w:pPr>
    </w:p>
    <w:p w:rsidR="00726A52" w:rsidRDefault="0007581C">
      <w:pPr>
        <w:pStyle w:val="ProductList-ClauseHeading"/>
        <w:outlineLvl w:val="4"/>
      </w:pPr>
      <w:r>
        <w:t>2.3 Platformdan Bağımsız</w:t>
      </w:r>
    </w:p>
    <w:p w:rsidR="00726A52" w:rsidRDefault="0007581C">
      <w:pPr>
        <w:pStyle w:val="ProductList-Body"/>
      </w:pPr>
      <w:r>
        <w:t xml:space="preserve">Müşteri, farklı bir platform sürümünün lisanslanan özgün lisanslı sürümün kullanıma sunulmasıyla sağlanması şartuyla,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726A52" w:rsidRDefault="0007581C">
      <w:pPr>
        <w:pStyle w:val="ProductList-Offering1SubSection"/>
        <w:outlineLvl w:val="3"/>
      </w:pPr>
      <w:bookmarkStart w:id="97" w:name="_Sec792"/>
      <w:r>
        <w:t>3. Kullanım Hakları</w:t>
      </w:r>
      <w:bookmarkEnd w:id="97"/>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Ek Yazılımlar: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paketi)</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Office Ev ve Öğrenci 2013 RT Ticari Kullanım</w:t>
      </w:r>
    </w:p>
    <w:p w:rsidR="00726A52" w:rsidRDefault="0007581C">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726A52" w:rsidRDefault="0007581C">
      <w:pPr>
        <w:pStyle w:val="ProductList-Offering1SubSection"/>
        <w:outlineLvl w:val="3"/>
      </w:pPr>
      <w:bookmarkStart w:id="98" w:name="_Sec821"/>
      <w:r>
        <w:t>4. Yazılım Güvencesi</w:t>
      </w:r>
      <w:bookmarkEnd w:id="98"/>
    </w:p>
    <w:tbl>
      <w:tblPr>
        <w:tblStyle w:val="PURTable"/>
        <w:tblW w:w="0" w:type="dxa"/>
        <w:tblLook w:val="04A0" w:firstRow="1" w:lastRow="0" w:firstColumn="1" w:lastColumn="0" w:noHBand="0" w:noVBand="1"/>
      </w:tblPr>
      <w:tblGrid>
        <w:gridCol w:w="3595"/>
        <w:gridCol w:w="3624"/>
        <w:gridCol w:w="3571"/>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GroupHeading"/>
        <w:outlineLvl w:val="1"/>
      </w:pPr>
      <w:bookmarkStart w:id="99" w:name="_Sec612"/>
      <w:r>
        <w:lastRenderedPageBreak/>
        <w:t>Office Sunucuları</w:t>
      </w:r>
      <w:bookmarkEnd w:id="99"/>
      <w:r>
        <w:fldChar w:fldCharType="begin"/>
      </w:r>
      <w:r>
        <w:instrText xml:space="preserve"> TC "</w:instrText>
      </w:r>
      <w:bookmarkStart w:id="100" w:name="_Toc468147608"/>
      <w:r>
        <w:instrText>Office Sunucuları</w:instrText>
      </w:r>
      <w:bookmarkEnd w:id="100"/>
      <w:r>
        <w:instrText>" \l 2</w:instrText>
      </w:r>
      <w:r>
        <w:fldChar w:fldCharType="end"/>
      </w:r>
    </w:p>
    <w:p w:rsidR="00726A52" w:rsidRDefault="0007581C">
      <w:pPr>
        <w:pStyle w:val="ProductList-Offering2HeadingNoBorder"/>
        <w:outlineLvl w:val="2"/>
      </w:pPr>
      <w:bookmarkStart w:id="101" w:name="_Sec638"/>
      <w:r>
        <w:t>Exchange Server</w:t>
      </w:r>
      <w:bookmarkEnd w:id="101"/>
      <w:r>
        <w:fldChar w:fldCharType="begin"/>
      </w:r>
      <w:r>
        <w:instrText xml:space="preserve"> TC "</w:instrText>
      </w:r>
      <w:bookmarkStart w:id="102" w:name="_Toc468147609"/>
      <w:r>
        <w:instrText>Exchange Server</w:instrText>
      </w:r>
      <w:bookmarkEnd w:id="102"/>
      <w:r>
        <w:instrText>" \l 3</w:instrText>
      </w:r>
      <w:r>
        <w:fldChar w:fldCharType="end"/>
      </w:r>
    </w:p>
    <w:p w:rsidR="00726A52" w:rsidRDefault="0007581C">
      <w:pPr>
        <w:pStyle w:val="ProductList-Offering1SubSection"/>
        <w:outlineLvl w:val="3"/>
      </w:pPr>
      <w:bookmarkStart w:id="103" w:name="_Sec683"/>
      <w:r>
        <w:t>1. Program Kullanılabilirliği</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26A52" w:rsidRDefault="0007581C">
      <w:pPr>
        <w:pStyle w:val="ProductList-Offering1SubSection"/>
        <w:outlineLvl w:val="3"/>
      </w:pPr>
      <w:bookmarkStart w:id="104" w:name="_Sec738"/>
      <w:r>
        <w:t>2. Ürün Şartları</w:t>
      </w:r>
      <w:bookmarkEnd w:id="104"/>
    </w:p>
    <w:tbl>
      <w:tblPr>
        <w:tblStyle w:val="PURTable"/>
        <w:tblW w:w="0" w:type="dxa"/>
        <w:tblLook w:val="04A0" w:firstRow="1" w:lastRow="0" w:firstColumn="1" w:lastColumn="0" w:noHBand="0" w:noVBand="1"/>
      </w:tblPr>
      <w:tblGrid>
        <w:gridCol w:w="3613"/>
        <w:gridCol w:w="3573"/>
        <w:gridCol w:w="360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3"/>
      </w:pPr>
      <w:bookmarkStart w:id="105" w:name="_Sec793"/>
      <w:r>
        <w:t>3. Kullanım Hakları</w:t>
      </w:r>
      <w:bookmarkEnd w:id="105"/>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6A52" w:rsidRDefault="0007581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Exchange Online Plan 1 Kullanıcı SL'si</w:t>
            </w:r>
          </w:p>
        </w:tc>
      </w:tr>
      <w:tr w:rsidR="00726A5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6A52" w:rsidRDefault="00726A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A52" w:rsidRDefault="0007581C">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726A52" w:rsidRDefault="0007581C">
            <w:pPr>
              <w:pStyle w:val="ProductList-TableBody"/>
            </w:pPr>
            <w:r>
              <w:t>Exchange Online Plan 2 Kullanıcı SL'si</w:t>
            </w:r>
          </w:p>
        </w:tc>
      </w:tr>
      <w:tr w:rsidR="00726A5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6A52" w:rsidRDefault="00726A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A52" w:rsidRDefault="0007581C">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726A52" w:rsidRDefault="0007581C">
            <w:pPr>
              <w:pStyle w:val="ProductList-TableBody"/>
            </w:pPr>
            <w:r>
              <w:t>Exchange Online Plan 2G Kullanıcı SL'si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SubClauseHeading"/>
        <w:outlineLvl w:val="5"/>
      </w:pPr>
      <w:r>
        <w:t>3.1.1 Exchange Kurumsal CAL ile İlişkili Ek İşlevsellik</w:t>
      </w:r>
    </w:p>
    <w:p w:rsidR="00726A52" w:rsidRDefault="0007581C">
      <w:pPr>
        <w:pStyle w:val="ProductList-BodyIndented"/>
      </w:pPr>
      <w:r>
        <w:t>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6A52" w:rsidRDefault="0007581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Exchange Online Plan 2 Kullanıcı SL'si</w:t>
            </w:r>
          </w:p>
        </w:tc>
      </w:tr>
      <w:tr w:rsidR="00726A5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6A52" w:rsidRDefault="00726A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A52" w:rsidRDefault="0007581C">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726A52" w:rsidRDefault="0007581C">
            <w:pPr>
              <w:pStyle w:val="ProductList-TableBody"/>
            </w:pPr>
            <w:r>
              <w:t>Exchange Online Plan 2G Kullanıcı SL'si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Indented"/>
      </w:pPr>
    </w:p>
    <w:p w:rsidR="00726A52" w:rsidRDefault="0007581C">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Offering1SubSection"/>
        <w:outlineLvl w:val="3"/>
      </w:pPr>
      <w:bookmarkStart w:id="106" w:name="_Sec824"/>
      <w:r>
        <w:t>4. Yazılım Güvencesi</w:t>
      </w:r>
      <w:bookmarkEnd w:id="106"/>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4.1 Exchange Enterprise CAL with Services 2016 Ek Şartları ve Koşulları</w:t>
      </w:r>
    </w:p>
    <w:p w:rsidR="00726A52" w:rsidRDefault="0007581C">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dahil edilen Çevrimiçi Hizmetlerin satın alınmasında ve kullanılmasında </w:t>
      </w:r>
      <w:hyperlink r:id="rId50">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 geçerli olur.</w:t>
      </w:r>
    </w:p>
    <w:p w:rsidR="00726A52" w:rsidRDefault="00726A52">
      <w:pPr>
        <w:pStyle w:val="PURBreadcrumb"/>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68147610"/>
      <w:r>
        <w:instrText>Project Server</w:instrText>
      </w:r>
      <w:bookmarkEnd w:id="108"/>
      <w:r>
        <w:instrText>" \l 3</w:instrText>
      </w:r>
      <w:r>
        <w:fldChar w:fldCharType="end"/>
      </w:r>
    </w:p>
    <w:p w:rsidR="00726A52" w:rsidRDefault="0007581C">
      <w:pPr>
        <w:pStyle w:val="ProductList-Offering1SubSection"/>
        <w:outlineLvl w:val="3"/>
      </w:pPr>
      <w:bookmarkStart w:id="109" w:name="_Sec684"/>
      <w:r>
        <w:t>1. Program Kullanılabilirliği</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26A52" w:rsidRDefault="0007581C">
      <w:pPr>
        <w:pStyle w:val="ProductList-Offering1SubSection"/>
        <w:outlineLvl w:val="3"/>
      </w:pPr>
      <w:bookmarkStart w:id="110" w:name="_Sec739"/>
      <w:r>
        <w:t>2. Ürün Şartları</w:t>
      </w:r>
      <w:bookmarkEnd w:id="110"/>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3"/>
      </w:pPr>
      <w:bookmarkStart w:id="111" w:name="_Sec795"/>
      <w:r>
        <w:t>3. Kullanım Hakları</w:t>
      </w:r>
      <w:bookmarkEnd w:id="111"/>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26A52" w:rsidRDefault="0007581C">
            <w:pPr>
              <w:pStyle w:val="ProductList-TableBody"/>
            </w:pPr>
            <w:r>
              <w:t>Project Online Essentials Kullanıcı SL'si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726A52" w:rsidRDefault="0007581C">
            <w:pPr>
              <w:pStyle w:val="ProductList-TableBody"/>
            </w:pPr>
            <w:r>
              <w:t>Project Online Premium Kullanıcı SL'si</w:t>
            </w:r>
          </w:p>
        </w:tc>
      </w:tr>
    </w:tbl>
    <w:p w:rsidR="00726A52" w:rsidRDefault="00726A52">
      <w:pPr>
        <w:pStyle w:val="ProductList-Body"/>
      </w:pPr>
    </w:p>
    <w:p w:rsidR="00726A52" w:rsidRDefault="0007581C">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Offering1SubSection"/>
        <w:outlineLvl w:val="3"/>
      </w:pPr>
      <w:bookmarkStart w:id="112" w:name="_Sec822"/>
      <w:r>
        <w:t>4. Yazılım Güvencesi</w:t>
      </w:r>
      <w:bookmarkEnd w:id="112"/>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113" w:name="_Sec640"/>
      <w:r>
        <w:t>SharePoint Server</w:t>
      </w:r>
      <w:bookmarkEnd w:id="113"/>
      <w:r>
        <w:fldChar w:fldCharType="begin"/>
      </w:r>
      <w:r>
        <w:instrText xml:space="preserve"> TC "</w:instrText>
      </w:r>
      <w:bookmarkStart w:id="114" w:name="_Toc468147611"/>
      <w:r>
        <w:instrText>SharePoint Server</w:instrText>
      </w:r>
      <w:bookmarkEnd w:id="114"/>
      <w:r>
        <w:instrText>" \l 3</w:instrText>
      </w:r>
      <w:r>
        <w:fldChar w:fldCharType="end"/>
      </w:r>
    </w:p>
    <w:p w:rsidR="00726A52" w:rsidRDefault="0007581C">
      <w:pPr>
        <w:pStyle w:val="ProductList-Offering1SubSection"/>
        <w:outlineLvl w:val="3"/>
      </w:pPr>
      <w:bookmarkStart w:id="115" w:name="_Sec685"/>
      <w:r>
        <w:t>1. Program Kullanılabilirliği</w:t>
      </w:r>
      <w:bookmarkEnd w:id="115"/>
    </w:p>
    <w:tbl>
      <w:tblPr>
        <w:tblStyle w:val="PURTable"/>
        <w:tblW w:w="0" w:type="dxa"/>
        <w:tblLook w:val="04A0" w:firstRow="1" w:lastRow="0" w:firstColumn="1" w:lastColumn="0" w:noHBand="0" w:noVBand="1"/>
      </w:tblPr>
      <w:tblGrid>
        <w:gridCol w:w="4032"/>
        <w:gridCol w:w="612"/>
        <w:gridCol w:w="607"/>
        <w:gridCol w:w="612"/>
        <w:gridCol w:w="607"/>
        <w:gridCol w:w="607"/>
        <w:gridCol w:w="611"/>
        <w:gridCol w:w="615"/>
        <w:gridCol w:w="634"/>
        <w:gridCol w:w="619"/>
        <w:gridCol w:w="613"/>
        <w:gridCol w:w="615"/>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26A52" w:rsidRDefault="0007581C">
      <w:pPr>
        <w:pStyle w:val="ProductList-Offering1SubSection"/>
        <w:outlineLvl w:val="3"/>
      </w:pPr>
      <w:bookmarkStart w:id="116" w:name="_Sec740"/>
      <w:r>
        <w:t>2. Ürün Şartları</w:t>
      </w:r>
      <w:bookmarkEnd w:id="116"/>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3"/>
      </w:pPr>
      <w:bookmarkStart w:id="117" w:name="_Sec798"/>
      <w:r>
        <w:t>3. Kullanım Hakları</w:t>
      </w:r>
      <w:bookmarkEnd w:id="117"/>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lastRenderedPageBreak/>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A52" w:rsidRDefault="0007581C">
            <w:pPr>
              <w:pStyle w:val="ProductList-TableBody"/>
            </w:pPr>
            <w:r>
              <w:t>SharePoint Online Plan 2 Kullanıcı SL’si</w:t>
            </w:r>
          </w:p>
        </w:tc>
      </w:tr>
    </w:tbl>
    <w:p w:rsidR="00726A52" w:rsidRDefault="00726A52">
      <w:pPr>
        <w:pStyle w:val="ProductList-Body"/>
      </w:pPr>
    </w:p>
    <w:p w:rsidR="00726A52" w:rsidRDefault="0007581C">
      <w:pPr>
        <w:pStyle w:val="ProductList-SubClauseHeading"/>
        <w:outlineLvl w:val="5"/>
      </w:pPr>
      <w:r>
        <w:t>3.2.1 SharePoint Kurumsal CAL ile İlişkili Ek SharePoint Server İşlevselliği</w:t>
      </w:r>
    </w:p>
    <w:p w:rsidR="00726A52" w:rsidRDefault="0007581C">
      <w:pPr>
        <w:pStyle w:val="ProductList-BodyIndented"/>
      </w:pPr>
      <w:r>
        <w:t>İş Bağlantı Hizmetleri İş Kolu Web Bölümleri; Office 2016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SharePoint Online Plan 2 Kullanıcı SL’si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Indented"/>
      </w:pPr>
    </w:p>
    <w:p w:rsidR="00726A52" w:rsidRDefault="0007581C">
      <w:pPr>
        <w:pStyle w:val="ProductList-ClauseHeading"/>
        <w:outlineLvl w:val="4"/>
      </w:pPr>
      <w:r>
        <w:t>3.3 Kamusal Olarak Kullanılabilir İçeriğe Erişen Kullanıcılar için CAL Feragati</w:t>
      </w:r>
    </w:p>
    <w:p w:rsidR="00726A52" w:rsidRDefault="0007581C">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726A52" w:rsidRDefault="00726A52">
      <w:pPr>
        <w:pStyle w:val="ProductList-Body"/>
      </w:pPr>
    </w:p>
    <w:p w:rsidR="00726A52" w:rsidRDefault="0007581C">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Offering1SubSection"/>
        <w:outlineLvl w:val="3"/>
      </w:pPr>
      <w:bookmarkStart w:id="118" w:name="_Sec825"/>
      <w:r>
        <w:t>4. Yazılım Güvencesi</w:t>
      </w:r>
      <w:bookmarkEnd w:id="118"/>
    </w:p>
    <w:tbl>
      <w:tblPr>
        <w:tblStyle w:val="PURTable"/>
        <w:tblW w:w="0" w:type="dxa"/>
        <w:tblLook w:val="04A0" w:firstRow="1" w:lastRow="0" w:firstColumn="1" w:lastColumn="0" w:noHBand="0" w:noVBand="1"/>
      </w:tblPr>
      <w:tblGrid>
        <w:gridCol w:w="3607"/>
        <w:gridCol w:w="3599"/>
        <w:gridCol w:w="358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URBreadcrumb"/>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119" w:name="_Sec641"/>
      <w:r>
        <w:t>Skype Kurumsal Sunucusu</w:t>
      </w:r>
      <w:bookmarkEnd w:id="119"/>
      <w:r>
        <w:fldChar w:fldCharType="begin"/>
      </w:r>
      <w:r>
        <w:instrText xml:space="preserve"> TC "</w:instrText>
      </w:r>
      <w:bookmarkStart w:id="120" w:name="_Toc468147612"/>
      <w:r>
        <w:instrText>Skype Kurumsal Sunucusu</w:instrText>
      </w:r>
      <w:bookmarkEnd w:id="120"/>
      <w:r>
        <w:instrText>" \l 3</w:instrText>
      </w:r>
      <w:r>
        <w:fldChar w:fldCharType="end"/>
      </w:r>
    </w:p>
    <w:p w:rsidR="00726A52" w:rsidRDefault="0007581C">
      <w:pPr>
        <w:pStyle w:val="ProductList-Offering1SubSection"/>
        <w:outlineLvl w:val="3"/>
      </w:pPr>
      <w:bookmarkStart w:id="121" w:name="_Sec686"/>
      <w:r>
        <w:t>1. Program Kullanılabilirliği</w:t>
      </w:r>
      <w:bookmarkEnd w:id="121"/>
    </w:p>
    <w:p w:rsidR="00726A52" w:rsidRDefault="00726A52">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6E6E6E"/>
              <w:bottom w:val="none" w:sz="4" w:space="0" w:color="FFFFFF"/>
              <w:right w:val="none" w:sz="4" w:space="0" w:color="6E6E6E"/>
            </w:tcBorders>
          </w:tcPr>
          <w:p w:rsidR="00726A52" w:rsidRDefault="0007581C">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122" w:name="_Sec741"/>
      <w:r>
        <w:t>2. Ürün Şartları</w:t>
      </w:r>
      <w:bookmarkEnd w:id="122"/>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3"/>
      </w:pPr>
      <w:bookmarkStart w:id="123" w:name="_Sec799"/>
      <w:r>
        <w:lastRenderedPageBreak/>
        <w:t>3. Kullanım Hakları</w:t>
      </w:r>
      <w:bookmarkEnd w:id="123"/>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Skype Kurumsal Çevrimiçi Sürüm Plan 1 Kullanıcı SL'si</w:t>
            </w:r>
          </w:p>
        </w:tc>
      </w:tr>
      <w:tr w:rsidR="00726A5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A52" w:rsidRDefault="0007581C">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726A52" w:rsidRDefault="0007581C">
            <w:pPr>
              <w:pStyle w:val="ProductList-TableBody"/>
            </w:pPr>
            <w:r>
              <w:t>Skype Kurumsal Çevrimiçi Sürüm Plan 2 Kullanıcı SL'si</w:t>
            </w:r>
          </w:p>
        </w:tc>
      </w:tr>
      <w:tr w:rsidR="00726A5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A52" w:rsidRDefault="0007581C">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726A52" w:rsidRDefault="0007581C">
            <w:pPr>
              <w:pStyle w:val="ProductList-TableBody"/>
            </w:pPr>
            <w:r>
              <w:t>Skype Kurumsal Çevrimiçi Sürüm Plan 2G Kullanıcı SL'si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SubClauseHeading"/>
        <w:outlineLvl w:val="5"/>
      </w:pPr>
      <w:r>
        <w:t>3.1.1 Skype Kurumsal Sunucusu Kurumsal CAL ile İlişkili Ek İşlevsellik</w:t>
      </w:r>
    </w:p>
    <w:p w:rsidR="00726A52" w:rsidRDefault="0007581C">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Skype Kurumsal Çevrimiçi Sürüm Plan 2 Kullanıcı SL'si</w:t>
            </w:r>
          </w:p>
        </w:tc>
      </w:tr>
      <w:tr w:rsidR="00726A5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A52" w:rsidRDefault="0007581C">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726A52" w:rsidRDefault="0007581C">
            <w:pPr>
              <w:pStyle w:val="ProductList-TableBody"/>
            </w:pPr>
            <w:r>
              <w:t>Skype Kurumsal Çevrimiçi Sürüm Plan 2G Kullanıcı SL'si</w:t>
            </w:r>
          </w:p>
        </w:tc>
      </w:tr>
      <w:tr w:rsidR="00726A5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A52" w:rsidRDefault="0007581C">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726A52" w:rsidRDefault="0007581C">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Indented"/>
      </w:pPr>
    </w:p>
    <w:p w:rsidR="00726A52" w:rsidRDefault="0007581C">
      <w:pPr>
        <w:pStyle w:val="ProductList-SubClauseHeading"/>
        <w:outlineLvl w:val="5"/>
      </w:pPr>
      <w:r>
        <w:t>3.1.2 Skype Kurumsal Sunucusu Plus CAL ile İlişkili Ek İşlevsellik</w:t>
      </w:r>
    </w:p>
    <w:p w:rsidR="00726A52" w:rsidRDefault="0007581C">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 xml:space="preserve">CAL Eşdeğer Lisansı (bkz. </w:t>
            </w:r>
            <w:hyperlink w:anchor="_Sec591">
              <w:r>
                <w:rPr>
                  <w:color w:val="00467F"/>
                  <w:u w:val="single"/>
                </w:rPr>
                <w:t>Ek A</w:t>
              </w:r>
            </w:hyperlink>
            <w:r>
              <w:t>)</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726A52" w:rsidRDefault="0007581C">
            <w:pPr>
              <w:pStyle w:val="ProductList-TableBody"/>
            </w:pPr>
            <w:r>
              <w:t>Skype Kurumsal Plus CAL Kullanıcı SL'si</w:t>
            </w:r>
          </w:p>
        </w:tc>
      </w:tr>
    </w:tbl>
    <w:p w:rsidR="00726A52" w:rsidRDefault="00726A52">
      <w:pPr>
        <w:pStyle w:val="ProductList-BodyIndented"/>
      </w:pPr>
    </w:p>
    <w:p w:rsidR="00726A52" w:rsidRDefault="0007581C">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Sesli/Görüntülü Konferans Sunucusu Rolü</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Yönetici Rolü</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Ara Sunucu Rolü</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Lync Server 2013 Grup Sohbet Yönetim Aracı</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PowerShell Ek Bileşeni</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Dayanıklı Şube Gereci</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Video Birlikte Çalışma Sunucu Rolü</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Offering1SubSection"/>
        <w:outlineLvl w:val="3"/>
      </w:pPr>
      <w:bookmarkStart w:id="124" w:name="_Sec820"/>
      <w:r>
        <w:t>4. Yazılım Güvencesi</w:t>
      </w:r>
      <w:bookmarkEnd w:id="124"/>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URBreadcrumb"/>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NoBorder"/>
        <w:outlineLvl w:val="1"/>
      </w:pPr>
      <w:bookmarkStart w:id="125" w:name="_Sec883"/>
      <w:r>
        <w:t>R Server</w:t>
      </w:r>
      <w:bookmarkEnd w:id="125"/>
      <w:r>
        <w:fldChar w:fldCharType="begin"/>
      </w:r>
      <w:r>
        <w:instrText xml:space="preserve"> TC "</w:instrText>
      </w:r>
      <w:bookmarkStart w:id="126" w:name="_Toc468147613"/>
      <w:r>
        <w:instrText>R Server</w:instrText>
      </w:r>
      <w:bookmarkEnd w:id="126"/>
      <w:r>
        <w:instrText>" \l 2</w:instrText>
      </w:r>
      <w:r>
        <w:fldChar w:fldCharType="end"/>
      </w:r>
    </w:p>
    <w:p w:rsidR="00726A52" w:rsidRDefault="0007581C">
      <w:pPr>
        <w:pStyle w:val="ProductList-Offering1SubSection"/>
        <w:outlineLvl w:val="2"/>
      </w:pPr>
      <w:bookmarkStart w:id="127" w:name="_Sec884"/>
      <w:r>
        <w:t>1. Program Kullanılabilirliği</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26A52" w:rsidRDefault="0007581C">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none" w:sz="4" w:space="0" w:color="FFFFFF"/>
              <w:left w:val="none" w:sz="4" w:space="0" w:color="FFFFFF"/>
              <w:bottom w:val="dashed" w:sz="4" w:space="0" w:color="BFBFBF"/>
              <w:right w:val="none" w:sz="4" w:space="0" w:color="FFFFFF"/>
            </w:tcBorders>
          </w:tcPr>
          <w:p w:rsidR="00726A52" w:rsidRDefault="0007581C">
            <w:pPr>
              <w:pStyle w:val="ProductList-TableBody"/>
            </w:pPr>
            <w:r>
              <w:t>Hadoop için R Server 2016</w:t>
            </w:r>
            <w:r>
              <w:fldChar w:fldCharType="begin"/>
            </w:r>
            <w:r>
              <w:instrText xml:space="preserve"> XE "Hadoop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26A52" w:rsidRDefault="0007581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26A52" w:rsidRDefault="00726A5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26A52" w:rsidRDefault="00726A5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26A52" w:rsidRDefault="00726A5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FFFFFF"/>
              <w:bottom w:val="dashed" w:sz="4" w:space="0" w:color="BFBFBF"/>
              <w:right w:val="none" w:sz="4" w:space="0" w:color="FFFFFF"/>
            </w:tcBorders>
          </w:tcPr>
          <w:p w:rsidR="00726A52" w:rsidRDefault="0007581C">
            <w:pPr>
              <w:pStyle w:val="ProductList-TableBody"/>
            </w:pPr>
            <w:r>
              <w:t>Linux için R Server 2016</w:t>
            </w:r>
            <w:r>
              <w:fldChar w:fldCharType="begin"/>
            </w:r>
            <w:r>
              <w:instrText xml:space="preserve"> XE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26A52" w:rsidRDefault="0007581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26A52" w:rsidRDefault="00726A5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26A52" w:rsidRDefault="00726A5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26A52" w:rsidRDefault="00726A5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FFFFFF"/>
              <w:bottom w:val="none" w:sz="4" w:space="0" w:color="BFBFBF"/>
              <w:right w:val="none" w:sz="4" w:space="0" w:color="FFFFFF"/>
            </w:tcBorders>
          </w:tcPr>
          <w:p w:rsidR="00726A52" w:rsidRDefault="0007581C">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26A52" w:rsidRDefault="0007581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26A52" w:rsidRDefault="00726A5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26A52" w:rsidRDefault="00726A5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26A52" w:rsidRDefault="00726A5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26A52" w:rsidRDefault="0007581C">
      <w:pPr>
        <w:pStyle w:val="ProductList-Offering1SubSection"/>
        <w:outlineLvl w:val="2"/>
      </w:pPr>
      <w:bookmarkStart w:id="128" w:name="_Sec885"/>
      <w:r>
        <w:lastRenderedPageBreak/>
        <w:t>2. Ürün Şartları</w:t>
      </w:r>
      <w:bookmarkEnd w:id="128"/>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Ek B</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2"/>
      </w:pPr>
      <w:bookmarkStart w:id="129" w:name="_Sec886"/>
      <w:r>
        <w:t>3. Kullanım Hakları</w:t>
      </w:r>
      <w:bookmarkEnd w:id="129"/>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 xml:space="preserve">Çekirdek Başına </w:t>
              </w:r>
            </w:hyperlink>
            <w:r>
              <w:t xml:space="preserve">– Linux basımları, </w:t>
            </w:r>
            <w:hyperlink w:anchor="_Sec545">
              <w:r>
                <w:rPr>
                  <w:color w:val="00467F"/>
                  <w:u w:val="single"/>
                </w:rPr>
                <w:t xml:space="preserve">Özel Sunucular </w:t>
              </w:r>
            </w:hyperlink>
            <w:r>
              <w:t>- Hadoop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Ek Yazılımlar: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3.1 Hadoop için R Server 2016 ve Teradata DB için R Server</w:t>
      </w:r>
    </w:p>
    <w:p w:rsidR="00726A52" w:rsidRDefault="0007581C">
      <w:pPr>
        <w:pStyle w:val="ProductList-Body"/>
      </w:pPr>
      <w:r>
        <w:t xml:space="preserve">Hadoop için R Server 2016'ya ve Teradata DB için R Server 2016'ya ilişkin her bir Sunucu Lisansı,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en fazla 24 çekirdeği kapsar.</w:t>
      </w:r>
    </w:p>
    <w:p w:rsidR="00726A52" w:rsidRDefault="00726A52">
      <w:pPr>
        <w:pStyle w:val="ProductList-Body"/>
      </w:pPr>
    </w:p>
    <w:p w:rsidR="00726A52" w:rsidRDefault="0007581C">
      <w:pPr>
        <w:pStyle w:val="ProductList-ClauseHeading"/>
        <w:outlineLvl w:val="3"/>
      </w:pPr>
      <w:r>
        <w:t>3.2 GNU Daha Düşük Genel Halka Açık Lisanslı kitaplıklar</w:t>
      </w:r>
    </w:p>
    <w:p w:rsidR="00726A52" w:rsidRDefault="0007581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lisanslanmış tüm kitaplıklardaki değişikliklerde yalnızca hata ayıklamak için gereken ölçüde, R Server yazılımı için tersine mühendislik işlemi uygulayabilir, yazılımı kaynak koda dönüştürebilir veya assembler diline çevirebilir ya da başka bir şekilde R Server yazılımı (tüm basımlar) için kaynak kodu türetme girişiminde bulunabilir.</w:t>
      </w:r>
    </w:p>
    <w:p w:rsidR="00726A52" w:rsidRDefault="0007581C">
      <w:pPr>
        <w:pStyle w:val="ProductList-Offering1SubSection"/>
        <w:outlineLvl w:val="2"/>
      </w:pPr>
      <w:bookmarkStart w:id="130" w:name="_Sec887"/>
      <w:r>
        <w:t>4. Yazılım Güvencesi</w:t>
      </w:r>
      <w:bookmarkEnd w:id="130"/>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URBreadcrumb"/>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NoBorder"/>
        <w:outlineLvl w:val="1"/>
      </w:pPr>
      <w:bookmarkStart w:id="131" w:name="_Sec614"/>
      <w:r>
        <w:t>SQL Server</w:t>
      </w:r>
      <w:bookmarkEnd w:id="131"/>
      <w:r>
        <w:fldChar w:fldCharType="begin"/>
      </w:r>
      <w:r>
        <w:instrText xml:space="preserve"> TC "</w:instrText>
      </w:r>
      <w:bookmarkStart w:id="132" w:name="_Toc468147614"/>
      <w:r>
        <w:instrText>SQL Server</w:instrText>
      </w:r>
      <w:bookmarkEnd w:id="132"/>
      <w:r>
        <w:instrText>" \l 2</w:instrText>
      </w:r>
      <w:r>
        <w:fldChar w:fldCharType="end"/>
      </w:r>
    </w:p>
    <w:p w:rsidR="00726A52" w:rsidRDefault="0007581C">
      <w:pPr>
        <w:pStyle w:val="ProductList-Offering1SubSection"/>
        <w:outlineLvl w:val="2"/>
      </w:pPr>
      <w:bookmarkStart w:id="133" w:name="_Sec688"/>
      <w:r>
        <w:t>1. Program Kullanılabilirliği</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SQL Server 2016 Standard Core</w:t>
            </w:r>
            <w:r>
              <w:fldChar w:fldCharType="begin"/>
            </w:r>
            <w:r>
              <w:instrText xml:space="preserve"> XE "SQL Server 2016 Standard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SQL Server 2016 Enterprise Core</w:t>
            </w:r>
            <w:r>
              <w:fldChar w:fldCharType="begin"/>
            </w:r>
            <w:r>
              <w:instrText xml:space="preserve"> XE "SQL Server 2016 Enterprise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26A52" w:rsidRDefault="00726A52">
      <w:pPr>
        <w:pStyle w:val="ProductList-Body"/>
      </w:pPr>
    </w:p>
    <w:p w:rsidR="00726A52" w:rsidRDefault="0007581C">
      <w:pPr>
        <w:pStyle w:val="ProductList-Offering1SubSection"/>
        <w:outlineLvl w:val="2"/>
      </w:pPr>
      <w:bookmarkStart w:id="134" w:name="_Sec743"/>
      <w:r>
        <w:t>2. Ürün Şartları</w:t>
      </w:r>
      <w:bookmarkEnd w:id="134"/>
    </w:p>
    <w:tbl>
      <w:tblPr>
        <w:tblStyle w:val="PURTable"/>
        <w:tblW w:w="0" w:type="dxa"/>
        <w:tblLook w:val="04A0" w:firstRow="1" w:lastRow="0" w:firstColumn="1" w:lastColumn="0" w:noHBand="0" w:noVBand="1"/>
      </w:tblPr>
      <w:tblGrid>
        <w:gridCol w:w="3613"/>
        <w:gridCol w:w="3573"/>
        <w:gridCol w:w="360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2.1 SQL Server 2016 Enterprise</w:t>
      </w:r>
    </w:p>
    <w:p w:rsidR="00726A52" w:rsidRDefault="0007581C">
      <w:pPr>
        <w:pStyle w:val="ProductList-Body"/>
      </w:pPr>
      <w:r>
        <w:t>SQL Server 2016 Kurumsal</w:t>
      </w:r>
      <w:r>
        <w:fldChar w:fldCharType="begin"/>
      </w:r>
      <w:r>
        <w:instrText xml:space="preserve"> XE "SQL Server 2016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2016 sürümüne yükseltme yapan mevcut YG müşterileri, Lisans Şartları için </w:t>
      </w:r>
      <w:hyperlink r:id="rId53">
        <w:r>
          <w:rPr>
            <w:color w:val="00467F"/>
            <w:u w:val="single"/>
          </w:rPr>
          <w:t>Haziran 2016 Ürün Şartları</w:t>
        </w:r>
      </w:hyperlink>
      <w:r>
        <w:t>na bakmalıdır.</w:t>
      </w:r>
    </w:p>
    <w:p w:rsidR="00726A52" w:rsidRDefault="00726A52">
      <w:pPr>
        <w:pStyle w:val="ProductList-Body"/>
      </w:pPr>
    </w:p>
    <w:p w:rsidR="00726A52" w:rsidRDefault="0007581C">
      <w:pPr>
        <w:pStyle w:val="ProductList-ClauseHeading"/>
        <w:outlineLvl w:val="3"/>
      </w:pPr>
      <w:r>
        <w:lastRenderedPageBreak/>
        <w:t>2.2 SQL Server Paralel Veri Ambarı</w:t>
      </w:r>
    </w:p>
    <w:p w:rsidR="00726A52" w:rsidRDefault="0007581C">
      <w:pPr>
        <w:pStyle w:val="ProductList-Body"/>
      </w:pPr>
      <w:r>
        <w:t>SQL Server Paralel Veri Ambarı, SQL Server 2016 Enterprise müşterileri</w:t>
      </w:r>
      <w:r>
        <w:fldChar w:fldCharType="begin"/>
      </w:r>
      <w:r>
        <w:instrText xml:space="preserve"> XE "SQL Server 2016 Enterprise müşterileri" </w:instrText>
      </w:r>
      <w:r>
        <w:fldChar w:fldCharType="end"/>
      </w:r>
      <w:r>
        <w:t xml:space="preserve"> için bir dağıtım seçeneğidir. Müşteriler yalnızca YG kapsamlarının süresi boyunca kullanıma sunulan yazılım yapılarını kullanmaya hak kazanırlar.</w:t>
      </w:r>
    </w:p>
    <w:p w:rsidR="00726A52" w:rsidRDefault="00726A52">
      <w:pPr>
        <w:pStyle w:val="ProductList-Body"/>
      </w:pPr>
    </w:p>
    <w:p w:rsidR="00726A52" w:rsidRDefault="0007581C">
      <w:pPr>
        <w:pStyle w:val="ProductList-ClauseHeading"/>
        <w:outlineLvl w:val="3"/>
      </w:pPr>
      <w:r>
        <w:t>Oracle Java olmaksızın 2.3 SQL Server Paralel Veri Ambarı İsteğe Bağlı Yapı</w:t>
      </w:r>
    </w:p>
    <w:p w:rsidR="00726A52" w:rsidRDefault="0007581C">
      <w:pPr>
        <w:pStyle w:val="ProductList-Body"/>
      </w:pPr>
      <w:r>
        <w:t xml:space="preserve">Müşteriler ürünün bir yapısını Oracle Java ile birlikte ya da istek doğrultusunda Oracle Java olmaksızın alabilirler. Daha fazla bilgi için bkz. </w:t>
      </w:r>
      <w:hyperlink r:id="rId54">
        <w:r>
          <w:rPr>
            <w:color w:val="00467F"/>
            <w:u w:val="single"/>
          </w:rPr>
          <w:t>http://www.microsoft.com/en-us/sqlserver/solutions-technologies/data-warehousing/pdw.aspx</w:t>
        </w:r>
      </w:hyperlink>
      <w:r>
        <w:t>.</w:t>
      </w:r>
    </w:p>
    <w:p w:rsidR="00726A52" w:rsidRDefault="0007581C">
      <w:pPr>
        <w:pStyle w:val="ProductList-Offering1SubSection"/>
        <w:outlineLvl w:val="2"/>
      </w:pPr>
      <w:bookmarkStart w:id="135" w:name="_Sec794"/>
      <w:r>
        <w:t>3. Kullanım Hakları</w:t>
      </w:r>
      <w:bookmarkEnd w:id="135"/>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26A52" w:rsidRDefault="0007581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3.2 SQL Server’ın Önceki Sürümlerinin Otomatik Güncelleştirme Bildirimi</w:t>
      </w:r>
    </w:p>
    <w:p w:rsidR="00726A52" w:rsidRDefault="0007581C">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dahil) bu güncelleştirmeleri onaylamış olursunuz.</w:t>
      </w:r>
    </w:p>
    <w:p w:rsidR="00726A52" w:rsidRDefault="00726A52">
      <w:pPr>
        <w:pStyle w:val="ProductList-Body"/>
      </w:pPr>
    </w:p>
    <w:p w:rsidR="00726A52" w:rsidRDefault="0007581C">
      <w:pPr>
        <w:pStyle w:val="ProductList-ClauseHeading"/>
        <w:outlineLvl w:val="3"/>
      </w:pPr>
      <w:r>
        <w:t>3.3 Standard Edition için Çalışan Örnekler</w:t>
      </w:r>
    </w:p>
    <w:p w:rsidR="00726A52" w:rsidRDefault="0007581C">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726A52" w:rsidRDefault="00726A52">
      <w:pPr>
        <w:pStyle w:val="ProductList-Body"/>
      </w:pPr>
    </w:p>
    <w:p w:rsidR="00726A52" w:rsidRDefault="0007581C">
      <w:pPr>
        <w:pStyle w:val="ProductList-ClauseHeading"/>
        <w:outlineLvl w:val="3"/>
      </w:pPr>
      <w:r>
        <w:t>3.4 Paralel Veri Ambarı (PDW) için Yük Devretme Sunucuları</w:t>
      </w:r>
    </w:p>
    <w:p w:rsidR="00726A52" w:rsidRDefault="0007581C">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726A52" w:rsidRDefault="00726A52">
      <w:pPr>
        <w:pStyle w:val="ProductList-Body"/>
      </w:pPr>
    </w:p>
    <w:p w:rsidR="00726A52" w:rsidRDefault="0007581C">
      <w:pPr>
        <w:pStyle w:val="ProductList-ClauseHeading"/>
        <w:outlineLvl w:val="3"/>
      </w:pPr>
      <w:r>
        <w:t>3.5 Ek Yazılımlar</w:t>
      </w:r>
    </w:p>
    <w:p w:rsidR="00726A52" w:rsidRDefault="0007581C">
      <w:pPr>
        <w:pStyle w:val="ProductList-SubClauseHeading"/>
        <w:outlineLvl w:val="4"/>
      </w:pPr>
      <w:r>
        <w:t>3.5.1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İstemci Araçları Bağlantısı</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Dağıtılan Yeniden Oynatma İstemcisi</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Yönetim Araçları - Tam</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Indented"/>
      </w:pPr>
    </w:p>
    <w:p w:rsidR="00726A52" w:rsidRDefault="0007581C">
      <w:pPr>
        <w:pStyle w:val="ProductList-SubClauseHeading"/>
        <w:outlineLvl w:val="4"/>
      </w:pPr>
      <w:r>
        <w:t>3.5.2 Ek Yazılımlar - Paralel Veri Ambarı</w:t>
      </w:r>
    </w:p>
    <w:tbl>
      <w:tblPr>
        <w:tblStyle w:val="PURTable0"/>
        <w:tblW w:w="0" w:type="dxa"/>
        <w:tblLook w:val="04A0" w:firstRow="1" w:lastRow="0" w:firstColumn="1" w:lastColumn="0" w:noHBand="0" w:noVBand="1"/>
      </w:tblPr>
      <w:tblGrid>
        <w:gridCol w:w="3534"/>
        <w:gridCol w:w="3448"/>
        <w:gridCol w:w="344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Offering1SubSection"/>
        <w:outlineLvl w:val="2"/>
      </w:pPr>
      <w:bookmarkStart w:id="136" w:name="_Sec826"/>
      <w:r>
        <w:t>4. Yazılım Güvencesi</w:t>
      </w:r>
      <w:bookmarkEnd w:id="136"/>
    </w:p>
    <w:tbl>
      <w:tblPr>
        <w:tblStyle w:val="PURTable"/>
        <w:tblW w:w="0" w:type="dxa"/>
        <w:tblLook w:val="04A0" w:firstRow="1" w:lastRow="0" w:firstColumn="1" w:lastColumn="0" w:noHBand="0" w:noVBand="1"/>
      </w:tblPr>
      <w:tblGrid>
        <w:gridCol w:w="3607"/>
        <w:gridCol w:w="3599"/>
        <w:gridCol w:w="358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SQL Server 2014 Business Intelligence ve Paralel Veri Ambarı (Madde 4)</w:t>
            </w:r>
          </w:p>
          <w:p w:rsidR="00726A52" w:rsidRDefault="0007581C">
            <w:pPr>
              <w:pStyle w:val="ProductList-TableBody"/>
            </w:pPr>
            <w:hyperlink r:id="rId55">
              <w:r>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URBreadcrumb"/>
      </w:pPr>
    </w:p>
    <w:p w:rsidR="00726A52" w:rsidRDefault="0007581C">
      <w:pPr>
        <w:pStyle w:val="ProductList-ClauseHeading"/>
        <w:outlineLvl w:val="3"/>
      </w:pPr>
      <w:r>
        <w:t>4.1 SQL Server 2016 Enterprise Core - Sınırsız Sanallaştırma</w:t>
      </w:r>
    </w:p>
    <w:p w:rsidR="00726A52" w:rsidRDefault="0007581C">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726A52" w:rsidRDefault="00726A52">
      <w:pPr>
        <w:pStyle w:val="ProductList-Body"/>
      </w:pPr>
    </w:p>
    <w:p w:rsidR="00726A52" w:rsidRDefault="0007581C">
      <w:pPr>
        <w:pStyle w:val="ProductList-ClauseHeading"/>
        <w:outlineLvl w:val="3"/>
      </w:pPr>
      <w:r>
        <w:t>4.2 SQL Server 2016 Enterprise Core - Paralel Veri Ambarı Özellik Güncelleştirmeleri</w:t>
      </w:r>
    </w:p>
    <w:p w:rsidR="00726A52" w:rsidRDefault="0007581C">
      <w:pPr>
        <w:pStyle w:val="ProductList-Body"/>
      </w:pPr>
      <w:r>
        <w:t>YG kapsamına sahip müşteriler, birincil ürün sürümleri arasında sunulan Paralel Veri Ambarı özellik sürümlerine (örn. gereç güncelleştirmeleri) hak kazanır.</w:t>
      </w:r>
    </w:p>
    <w:p w:rsidR="00726A52" w:rsidRDefault="00726A52">
      <w:pPr>
        <w:pStyle w:val="ProductList-Body"/>
      </w:pPr>
    </w:p>
    <w:p w:rsidR="00726A52" w:rsidRDefault="0007581C">
      <w:pPr>
        <w:pStyle w:val="ProductList-ClauseHeading"/>
        <w:outlineLvl w:val="3"/>
      </w:pPr>
      <w:r>
        <w:t>4.3 Uygulama Platformu İçin Kayıt Anlaşması EAP kapsamında SQL Server Satın Alma Seçeneği</w:t>
      </w:r>
    </w:p>
    <w:p w:rsidR="00726A52" w:rsidRDefault="0007581C">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726A52" w:rsidRDefault="00726A52">
      <w:pPr>
        <w:pStyle w:val="PURBreadcrumb"/>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GroupHeading"/>
        <w:outlineLvl w:val="1"/>
      </w:pPr>
      <w:bookmarkStart w:id="137" w:name="_Sec615"/>
      <w:r>
        <w:t>System Center</w:t>
      </w:r>
      <w:bookmarkEnd w:id="137"/>
      <w:r>
        <w:fldChar w:fldCharType="begin"/>
      </w:r>
      <w:r>
        <w:instrText xml:space="preserve"> TC "</w:instrText>
      </w:r>
      <w:bookmarkStart w:id="138" w:name="_Toc468147615"/>
      <w:r>
        <w:instrText>System Center</w:instrText>
      </w:r>
      <w:bookmarkEnd w:id="138"/>
      <w:r>
        <w:instrText>" \l 2</w:instrText>
      </w:r>
      <w:r>
        <w:fldChar w:fldCharType="end"/>
      </w:r>
    </w:p>
    <w:p w:rsidR="00726A52" w:rsidRDefault="0007581C">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7616"/>
      <w:r>
        <w:instrText>System Center Server</w:instrText>
      </w:r>
      <w:bookmarkEnd w:id="140"/>
      <w:r>
        <w:instrText>" \l 3</w:instrText>
      </w:r>
      <w:r>
        <w:fldChar w:fldCharType="end"/>
      </w:r>
    </w:p>
    <w:p w:rsidR="00726A52" w:rsidRDefault="0007581C">
      <w:pPr>
        <w:pStyle w:val="ProductList-Offering1SubSection"/>
        <w:outlineLvl w:val="3"/>
      </w:pPr>
      <w:bookmarkStart w:id="141" w:name="_Sec689"/>
      <w:r>
        <w:t>1. Program Kullanılabilirliği</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t>System Center 2016 Datacenter Sunucu Yönetimi Lisansı</w:t>
            </w:r>
            <w:r>
              <w:fldChar w:fldCharType="begin"/>
            </w:r>
            <w:r>
              <w:instrText xml:space="preserve"> XE "System Center 2016 Datacenter Sunucu Yönetimi Lisansı" </w:instrText>
            </w:r>
            <w:r>
              <w:fldChar w:fldCharType="end"/>
            </w:r>
            <w:r>
              <w:t xml:space="preserve"> (2'li paket Çekirdek Lisansı)</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System Center 2016 Standard Sunucu Yönetimi Lisansı</w:t>
            </w:r>
            <w:r>
              <w:fldChar w:fldCharType="begin"/>
            </w:r>
            <w:r>
              <w:instrText xml:space="preserve"> XE "System Center 2016 Standard Sunucu Yönetimi Lisansı" </w:instrText>
            </w:r>
            <w:r>
              <w:fldChar w:fldCharType="end"/>
            </w:r>
            <w:r>
              <w:t xml:space="preserve"> (2'li paket Çekirdek Lisansı)</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26A52" w:rsidRDefault="0007581C">
      <w:pPr>
        <w:pStyle w:val="ProductList-Offering1SubSection"/>
        <w:outlineLvl w:val="3"/>
      </w:pPr>
      <w:bookmarkStart w:id="142" w:name="_Sec744"/>
      <w:r>
        <w:t>2. Ürün Şartları</w:t>
      </w:r>
      <w:bookmarkEnd w:id="142"/>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Offering1SubSection"/>
        <w:outlineLvl w:val="3"/>
      </w:pPr>
      <w:bookmarkStart w:id="143" w:name="_Sec797"/>
      <w:r>
        <w:t>3. Kullanım Hakları</w:t>
      </w:r>
      <w:bookmarkEnd w:id="143"/>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Ek Yazılımlar: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3.3 SQL Server Teknolojisi</w:t>
      </w:r>
    </w:p>
    <w:p w:rsidR="00726A52" w:rsidRDefault="0007581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726A52" w:rsidRDefault="00726A52">
      <w:pPr>
        <w:pStyle w:val="ProductList-Body"/>
      </w:pPr>
    </w:p>
    <w:p w:rsidR="00726A52" w:rsidRDefault="0007581C">
      <w:pPr>
        <w:pStyle w:val="ProductList-ClauseHeading"/>
        <w:outlineLvl w:val="4"/>
      </w:pPr>
      <w:r>
        <w:t>3.4 Windows Server Kapsayıcılar</w:t>
      </w:r>
    </w:p>
    <w:p w:rsidR="00726A52" w:rsidRDefault="0007581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726A52" w:rsidRDefault="0007581C">
      <w:pPr>
        <w:pStyle w:val="ProductList-Offering1SubSection"/>
        <w:outlineLvl w:val="3"/>
      </w:pPr>
      <w:bookmarkStart w:id="144" w:name="_Sec869"/>
      <w:r>
        <w:t>4. Yazılım Güvencesi</w:t>
      </w:r>
      <w:bookmarkEnd w:id="144"/>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r>
              <w:t xml:space="preserve">, </w:t>
            </w:r>
            <w:hyperlink r:id="rId57">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4.1 Nano Server</w:t>
      </w:r>
    </w:p>
    <w:p w:rsidR="00726A52" w:rsidRDefault="0007581C">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 dağıtım seçeneğini Yönetebilir. </w:t>
      </w:r>
    </w:p>
    <w:p w:rsidR="00726A52" w:rsidRDefault="00726A52">
      <w:pPr>
        <w:pStyle w:val="ProductList-Body"/>
      </w:pPr>
    </w:p>
    <w:p w:rsidR="00726A52" w:rsidRDefault="0007581C">
      <w:pPr>
        <w:pStyle w:val="ProductList-ClauseHeading"/>
        <w:outlineLvl w:val="4"/>
      </w:pPr>
      <w:r>
        <w:t>4.2 System Center Configuration Manager Geçerli Dal Hakları</w:t>
      </w:r>
    </w:p>
    <w:p w:rsidR="00726A52" w:rsidRDefault="0007581C">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726A52" w:rsidRDefault="00726A52">
      <w:pPr>
        <w:pStyle w:val="ProductList-ClauseHeading"/>
        <w:outlineLvl w:val="4"/>
      </w:pPr>
    </w:p>
    <w:p w:rsidR="00726A52" w:rsidRDefault="0007581C">
      <w:pPr>
        <w:pStyle w:val="ProductList-ClauseHeading"/>
        <w:outlineLvl w:val="4"/>
      </w:pPr>
      <w:r>
        <w:t>4.3 System Center Global Service Monitor</w:t>
      </w:r>
    </w:p>
    <w:p w:rsidR="00726A52" w:rsidRDefault="0007581C">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7617"/>
      <w:r>
        <w:instrText>System Center Client Management Suite</w:instrText>
      </w:r>
      <w:bookmarkEnd w:id="146"/>
      <w:r>
        <w:instrText>" \l 3</w:instrText>
      </w:r>
      <w:r>
        <w:fldChar w:fldCharType="end"/>
      </w:r>
    </w:p>
    <w:p w:rsidR="00726A52" w:rsidRDefault="0007581C">
      <w:pPr>
        <w:pStyle w:val="ProductList-Offering1SubSection"/>
        <w:outlineLvl w:val="3"/>
      </w:pPr>
      <w:bookmarkStart w:id="147" w:name="_Sec690"/>
      <w:r>
        <w:t>1. Program Kullanılabilirliği</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t>OSE başına System Center 2016 Client Management Suite</w:t>
            </w:r>
            <w:r>
              <w:fldChar w:fldCharType="begin"/>
            </w:r>
            <w:r>
              <w:instrText xml:space="preserve"> XE "OSE başına System Center 2016 Client Management Suite" </w:instrText>
            </w:r>
            <w:r>
              <w:fldChar w:fldCharType="end"/>
            </w:r>
            <w:r>
              <w:t xml:space="preserve"> (İstemci ML'si)</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Kullanıcı başına System Center 2016 Client Management Suite</w:t>
            </w:r>
            <w:r>
              <w:fldChar w:fldCharType="begin"/>
            </w:r>
            <w:r>
              <w:instrText xml:space="preserve"> XE "Kullanıcı başına System Center 2016 Client Management Suite" </w:instrText>
            </w:r>
            <w:r>
              <w:fldChar w:fldCharType="end"/>
            </w:r>
            <w:r>
              <w:t xml:space="preserve"> (İstemci ML'si)</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148" w:name="_Sec745"/>
      <w:r>
        <w:t>2. Ürün Şartları</w:t>
      </w:r>
      <w:bookmarkEnd w:id="148"/>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xml:space="preserve">: System Center Client Management Suite Promosyonu </w:t>
            </w:r>
            <w:hyperlink w:anchor="_Sec867">
              <w:r>
                <w:rPr>
                  <w:color w:val="00467F"/>
                  <w:u w:val="single"/>
                </w:rPr>
                <w: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3"/>
      </w:pPr>
      <w:bookmarkStart w:id="149" w:name="_Sec801"/>
      <w:r>
        <w:t>3. Kullanım Hakları</w:t>
      </w:r>
      <w:bookmarkEnd w:id="149"/>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Ek Yazılımlar: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06"/>
        <w:gridCol w:w="3647"/>
        <w:gridCol w:w="3537"/>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System Center 2016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3.2 SQL Server Teknolojisi</w:t>
      </w:r>
    </w:p>
    <w:p w:rsidR="00726A52" w:rsidRDefault="0007581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726A52" w:rsidRDefault="0007581C">
      <w:pPr>
        <w:pStyle w:val="ProductList-Offering1SubSection"/>
        <w:outlineLvl w:val="3"/>
      </w:pPr>
      <w:bookmarkStart w:id="150" w:name="_Sec927"/>
      <w:r>
        <w:t>4. Yazılım Güvencesi</w:t>
      </w:r>
      <w:bookmarkEnd w:id="150"/>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7618"/>
      <w:r>
        <w:instrText>System Center Configuration Manager</w:instrText>
      </w:r>
      <w:bookmarkEnd w:id="152"/>
      <w:r>
        <w:instrText>" \l 3</w:instrText>
      </w:r>
      <w:r>
        <w:fldChar w:fldCharType="end"/>
      </w:r>
    </w:p>
    <w:p w:rsidR="00726A52" w:rsidRDefault="0007581C">
      <w:pPr>
        <w:pStyle w:val="ProductList-Offering1SubSection"/>
        <w:outlineLvl w:val="3"/>
      </w:pPr>
      <w:bookmarkStart w:id="153" w:name="_Sec691"/>
      <w:r>
        <w:t>1. Program Kullanılabilirliği</w:t>
      </w:r>
      <w:bookmarkEnd w:id="153"/>
    </w:p>
    <w:p w:rsidR="00726A52" w:rsidRDefault="00726A5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lastRenderedPageBreak/>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154" w:name="_Sec746"/>
      <w:r>
        <w:t>2. Ürün Şartları</w:t>
      </w:r>
      <w:bookmarkEnd w:id="154"/>
    </w:p>
    <w:tbl>
      <w:tblPr>
        <w:tblStyle w:val="PURTable"/>
        <w:tblW w:w="0" w:type="dxa"/>
        <w:tblLook w:val="04A0" w:firstRow="1" w:lastRow="0" w:firstColumn="1" w:lastColumn="0" w:noHBand="0" w:noVBand="1"/>
      </w:tblPr>
      <w:tblGrid>
        <w:gridCol w:w="3626"/>
        <w:gridCol w:w="3587"/>
        <w:gridCol w:w="3577"/>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3"/>
      </w:pPr>
      <w:bookmarkStart w:id="155" w:name="_Sec802"/>
      <w:r>
        <w:t>3. Kullanım Hakları</w:t>
      </w:r>
      <w:bookmarkEnd w:id="155"/>
    </w:p>
    <w:tbl>
      <w:tblPr>
        <w:tblStyle w:val="PURTable"/>
        <w:tblW w:w="0" w:type="dxa"/>
        <w:tblLook w:val="04A0" w:firstRow="1" w:lastRow="0" w:firstColumn="1" w:lastColumn="0" w:noHBand="0" w:noVBand="1"/>
      </w:tblPr>
      <w:tblGrid>
        <w:gridCol w:w="3597"/>
        <w:gridCol w:w="3597"/>
        <w:gridCol w:w="359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Ek Yazılımlar: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 xml:space="preserve">Yönetim Lisansı Eşdeğer Lisansı (bkz. </w:t>
            </w:r>
            <w:hyperlink w:anchor="_Sec591">
              <w:r>
                <w:rPr>
                  <w:color w:val="00467F"/>
                  <w:u w:val="single"/>
                </w:rPr>
                <w:t>Ek A</w:t>
              </w:r>
            </w:hyperlink>
            <w:r>
              <w:t>)</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3.2 SQL Server Teknolojisi</w:t>
      </w:r>
    </w:p>
    <w:p w:rsidR="00726A52" w:rsidRDefault="0007581C">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726A52" w:rsidRDefault="0007581C">
      <w:pPr>
        <w:pStyle w:val="ProductList-Offering1SubSection"/>
        <w:outlineLvl w:val="3"/>
      </w:pPr>
      <w:bookmarkStart w:id="156" w:name="_Sec839"/>
      <w:r>
        <w:t>4. Yazılım Güvencesi</w:t>
      </w:r>
      <w:bookmarkEnd w:id="156"/>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4.1 System Center Configuration Manager – VDI Hakları</w:t>
      </w:r>
    </w:p>
    <w:p w:rsidR="00726A52" w:rsidRDefault="0007581C">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726A52" w:rsidRDefault="00726A52">
      <w:pPr>
        <w:pStyle w:val="ProductList-Body"/>
      </w:pPr>
    </w:p>
    <w:p w:rsidR="00726A52" w:rsidRDefault="0007581C">
      <w:pPr>
        <w:pStyle w:val="ProductList-ClauseHeading"/>
        <w:outlineLvl w:val="4"/>
      </w:pPr>
      <w:r>
        <w:t>4.2 System Center Configuration Manager Geçerli Dal Hakları</w:t>
      </w:r>
    </w:p>
    <w:p w:rsidR="00726A52" w:rsidRDefault="0007581C">
      <w:pPr>
        <w:pStyle w:val="ProductList-Body"/>
      </w:pPr>
      <w:r>
        <w:t>System Center Configuration Manager Lisanslarına ilişkin etkin YG'ye veya eşdeğer üyelik haklarına sahip müşteriler, System Center Configuration Manager'ın Geçerli Dal seçeneğini yükleyebilir ve kullanabilir.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7619"/>
      <w:r>
        <w:instrText>System Center Endpoint Protection</w:instrText>
      </w:r>
      <w:bookmarkEnd w:id="158"/>
      <w:r>
        <w:instrText>" \l 3</w:instrText>
      </w:r>
      <w:r>
        <w:fldChar w:fldCharType="end"/>
      </w:r>
    </w:p>
    <w:p w:rsidR="00726A52" w:rsidRDefault="0007581C">
      <w:pPr>
        <w:pStyle w:val="ProductList-Offering1SubSection"/>
        <w:outlineLvl w:val="3"/>
      </w:pPr>
      <w:bookmarkStart w:id="159" w:name="_Sec892"/>
      <w:r>
        <w:t>1. Program Kullanılabilirliği</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none" w:sz="4" w:space="0" w:color="BFBFBF"/>
              <w:right w:val="none" w:sz="4" w:space="0" w:color="6E6E6E"/>
            </w:tcBorders>
          </w:tcPr>
          <w:p w:rsidR="00726A52" w:rsidRDefault="0007581C">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726A52" w:rsidRDefault="0007581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26A52" w:rsidRDefault="0007581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26A52" w:rsidRDefault="00726A5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26A52" w:rsidRDefault="0007581C">
      <w:pPr>
        <w:pStyle w:val="ProductList-Offering1SubSection"/>
        <w:outlineLvl w:val="3"/>
      </w:pPr>
      <w:bookmarkStart w:id="160" w:name="_Sec893"/>
      <w:r>
        <w:t>2. Ürün Şartları</w:t>
      </w:r>
      <w:bookmarkEnd w:id="160"/>
    </w:p>
    <w:tbl>
      <w:tblPr>
        <w:tblStyle w:val="PURTable"/>
        <w:tblW w:w="0" w:type="dxa"/>
        <w:tblLook w:val="04A0" w:firstRow="1" w:lastRow="0" w:firstColumn="1" w:lastColumn="0" w:noHBand="0" w:noVBand="1"/>
      </w:tblPr>
      <w:tblGrid>
        <w:gridCol w:w="3626"/>
        <w:gridCol w:w="3587"/>
        <w:gridCol w:w="3577"/>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(YG):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3"/>
      </w:pPr>
      <w:bookmarkStart w:id="161" w:name="_Sec894"/>
      <w:r>
        <w:lastRenderedPageBreak/>
        <w:t>3. Kullanım Hakları</w:t>
      </w:r>
      <w:bookmarkEnd w:id="161"/>
    </w:p>
    <w:tbl>
      <w:tblPr>
        <w:tblStyle w:val="PURTable"/>
        <w:tblW w:w="0" w:type="dxa"/>
        <w:tblLook w:val="04A0" w:firstRow="1" w:lastRow="0" w:firstColumn="1" w:lastColumn="0" w:noHBand="0" w:noVBand="1"/>
      </w:tblPr>
      <w:tblGrid>
        <w:gridCol w:w="3597"/>
        <w:gridCol w:w="3597"/>
        <w:gridCol w:w="359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Ek Yazılımlar: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Cihaz ve Kullanıcı SL'leri</w:t>
      </w:r>
    </w:p>
    <w:p w:rsidR="00726A52" w:rsidRDefault="0007581C">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726A52" w:rsidRDefault="00726A52">
      <w:pPr>
        <w:pStyle w:val="ProductList-Body"/>
      </w:pPr>
    </w:p>
    <w:p w:rsidR="00726A52" w:rsidRDefault="0007581C">
      <w:pPr>
        <w:pStyle w:val="ProductList-ClauseHeading"/>
        <w:outlineLvl w:val="4"/>
      </w:pPr>
      <w:r>
        <w:t>3.2 Sunucu Yönetimi SL'leri</w:t>
      </w:r>
    </w:p>
    <w:p w:rsidR="00726A52" w:rsidRDefault="0007581C">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726A52" w:rsidRDefault="00726A52">
      <w:pPr>
        <w:pStyle w:val="ProductList-Body"/>
      </w:pPr>
    </w:p>
    <w:p w:rsidR="00726A52" w:rsidRDefault="0007581C">
      <w:pPr>
        <w:pStyle w:val="ProductList-ClauseHeading"/>
        <w:outlineLvl w:val="4"/>
      </w:pPr>
      <w:r>
        <w:t>3.3 Tarama Motorlarının Değiştirilmesi</w:t>
      </w:r>
    </w:p>
    <w:p w:rsidR="00726A52" w:rsidRDefault="0007581C">
      <w:pPr>
        <w:pStyle w:val="ProductList-Body"/>
      </w:pPr>
      <w:r>
        <w:t>Microsoft, Çevrimiçi Hizmetin aşağıdaki bileşenlerini, onlara denk sayılabilecek yazılım ve dosyalar ile değiştirebilir:</w:t>
      </w:r>
    </w:p>
    <w:p w:rsidR="00726A52" w:rsidRDefault="0007581C" w:rsidP="00691332">
      <w:pPr>
        <w:pStyle w:val="ProductList-Bullet"/>
        <w:numPr>
          <w:ilvl w:val="0"/>
          <w:numId w:val="20"/>
        </w:numPr>
      </w:pPr>
      <w:r>
        <w:t>virüslere ve istenemeyen postalara karşı koruma yazılımları ve</w:t>
      </w:r>
    </w:p>
    <w:p w:rsidR="00726A52" w:rsidRDefault="0007581C" w:rsidP="00691332">
      <w:pPr>
        <w:pStyle w:val="ProductList-Bullet"/>
        <w:numPr>
          <w:ilvl w:val="0"/>
          <w:numId w:val="20"/>
        </w:numPr>
      </w:pPr>
      <w:r>
        <w:t>imza dosyaları ve içerik filtreleme veri dosyaları.</w:t>
      </w:r>
    </w:p>
    <w:p w:rsidR="00726A52" w:rsidRDefault="0007581C">
      <w:pPr>
        <w:pStyle w:val="ProductList-Offering1SubSection"/>
        <w:outlineLvl w:val="3"/>
      </w:pPr>
      <w:bookmarkStart w:id="162" w:name="_Sec895"/>
      <w:r>
        <w:t>4. Yazılım Güvencesi</w:t>
      </w:r>
      <w:bookmarkEnd w:id="162"/>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7620"/>
      <w:r>
        <w:instrText>Virtual Desktop Infrastructure (VDI) Suite</w:instrText>
      </w:r>
      <w:bookmarkEnd w:id="164"/>
      <w:r>
        <w:instrText>" \l 2</w:instrText>
      </w:r>
      <w:r>
        <w:fldChar w:fldCharType="end"/>
      </w:r>
    </w:p>
    <w:p w:rsidR="00726A52" w:rsidRDefault="0007581C">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61">
        <w:r>
          <w:rPr>
            <w:color w:val="00467F"/>
            <w:u w:val="single"/>
          </w:rPr>
          <w:t>http://go.microsoft.com/?linkid=9839206</w:t>
        </w:r>
      </w:hyperlink>
      <w:r>
        <w:t xml:space="preserve"> ve Haziran 2015 Ürün Listesine </w:t>
      </w:r>
      <w:hyperlink r:id="rId62">
        <w:r>
          <w:rPr>
            <w:color w:val="00467F"/>
            <w:u w:val="single"/>
          </w:rPr>
          <w:t>http://go.microsoft.com/?linkid=9839207</w:t>
        </w:r>
      </w:hyperlink>
      <w:r>
        <w:t xml:space="preserve"> bakmalıdır.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GroupHeading"/>
        <w:outlineLvl w:val="1"/>
      </w:pPr>
      <w:bookmarkStart w:id="165" w:name="_Sec617"/>
      <w:r>
        <w:t>Visual Studio</w:t>
      </w:r>
      <w:bookmarkEnd w:id="165"/>
      <w:r>
        <w:fldChar w:fldCharType="begin"/>
      </w:r>
      <w:r>
        <w:instrText xml:space="preserve"> TC "</w:instrText>
      </w:r>
      <w:bookmarkStart w:id="166" w:name="_Toc468147621"/>
      <w:r>
        <w:instrText>Visual Studio</w:instrText>
      </w:r>
      <w:bookmarkEnd w:id="166"/>
      <w:r>
        <w:instrText>" \l 2</w:instrText>
      </w:r>
      <w:r>
        <w:fldChar w:fldCharType="end"/>
      </w:r>
    </w:p>
    <w:p w:rsidR="00726A52" w:rsidRDefault="0007581C">
      <w:pPr>
        <w:pStyle w:val="ProductList-Offering2HeadingNoBorder"/>
        <w:outlineLvl w:val="2"/>
      </w:pPr>
      <w:bookmarkStart w:id="167" w:name="_Sec649"/>
      <w:r>
        <w:t>Visual Studio</w:t>
      </w:r>
      <w:bookmarkEnd w:id="167"/>
      <w:r>
        <w:fldChar w:fldCharType="begin"/>
      </w:r>
      <w:r>
        <w:instrText xml:space="preserve"> TC "</w:instrText>
      </w:r>
      <w:bookmarkStart w:id="168" w:name="_Toc468147622"/>
      <w:r>
        <w:instrText>Visual Studio</w:instrText>
      </w:r>
      <w:bookmarkEnd w:id="168"/>
      <w:r>
        <w:instrText>" \l 3</w:instrText>
      </w:r>
      <w:r>
        <w:fldChar w:fldCharType="end"/>
      </w:r>
    </w:p>
    <w:p w:rsidR="00726A52" w:rsidRDefault="0007581C">
      <w:pPr>
        <w:pStyle w:val="ProductList-Offering1SubSection"/>
        <w:outlineLvl w:val="3"/>
      </w:pPr>
      <w:bookmarkStart w:id="169" w:name="_Sec697"/>
      <w:r>
        <w:t>1. Program Kullanılabilirliği</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26A52" w:rsidRDefault="0007581C">
      <w:pPr>
        <w:pStyle w:val="ProductList-Offering1SubSection"/>
        <w:outlineLvl w:val="3"/>
      </w:pPr>
      <w:bookmarkStart w:id="170" w:name="_Sec752"/>
      <w:r>
        <w:t>2. Ürün Şartları</w:t>
      </w:r>
      <w:bookmarkEnd w:id="170"/>
    </w:p>
    <w:tbl>
      <w:tblPr>
        <w:tblStyle w:val="PURTable"/>
        <w:tblW w:w="0" w:type="dxa"/>
        <w:tblLook w:val="04A0" w:firstRow="1" w:lastRow="0" w:firstColumn="1" w:lastColumn="0" w:noHBand="0" w:noVBand="1"/>
      </w:tblPr>
      <w:tblGrid>
        <w:gridCol w:w="3606"/>
        <w:gridCol w:w="3587"/>
        <w:gridCol w:w="3597"/>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2.1 Visual Studio Premium 2013 with MSDN ve Visual Studio Ultimate 2013 with MSDN</w:t>
      </w:r>
    </w:p>
    <w:p w:rsidR="00726A52" w:rsidRDefault="0007581C">
      <w:pPr>
        <w:pStyle w:val="ProductList-Body"/>
      </w:pPr>
      <w:r>
        <w:t>Visual Studio Enterprise 2015 with MSDN, Visual Studio Premium 2013 with MSDN ile Visual Studio Ultimate 2013 with MSDN'nin ardıl sürümüdür.</w:t>
      </w:r>
    </w:p>
    <w:p w:rsidR="00726A52" w:rsidRDefault="00726A52">
      <w:pPr>
        <w:pStyle w:val="ProductList-Body"/>
      </w:pPr>
    </w:p>
    <w:p w:rsidR="00726A52" w:rsidRDefault="0007581C">
      <w:pPr>
        <w:pStyle w:val="ProductList-ClauseHeading"/>
        <w:outlineLvl w:val="4"/>
      </w:pPr>
      <w:r>
        <w:lastRenderedPageBreak/>
        <w:t>2.2 SQL Server Paralel Veri Ambarı Geliştirici Lisansı Verilmesi</w:t>
      </w:r>
    </w:p>
    <w:p w:rsidR="00726A52" w:rsidRDefault="0007581C">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726A52" w:rsidRDefault="00726A52">
      <w:pPr>
        <w:pStyle w:val="ProductList-Body"/>
      </w:pPr>
    </w:p>
    <w:p w:rsidR="00726A52" w:rsidRDefault="0007581C">
      <w:pPr>
        <w:pStyle w:val="ProductList-ClauseHeading"/>
        <w:outlineLvl w:val="4"/>
      </w:pPr>
      <w:r>
        <w:t>2.3 Visual Studio Team Foundation Server 2017 Lisansı Verilmesi</w:t>
      </w:r>
    </w:p>
    <w:p w:rsidR="00726A52" w:rsidRDefault="0007581C">
      <w:pPr>
        <w:pStyle w:val="ProductList-Body"/>
      </w:pPr>
      <w:r>
        <w:t xml:space="preserve">Visual Studio Professional with MSDN, Visual Studio Premium 2015 with MSDN, Visual Studio Ultimate 2017 with MSDN, Visual Studio Test Professional 2015 with MSDN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2017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726A52" w:rsidRDefault="00726A52">
      <w:pPr>
        <w:pStyle w:val="ProductList-Body"/>
      </w:pPr>
    </w:p>
    <w:p w:rsidR="00726A52" w:rsidRDefault="0007581C">
      <w:pPr>
        <w:pStyle w:val="ProductList-ClauseHeading"/>
        <w:outlineLvl w:val="4"/>
      </w:pPr>
      <w:r>
        <w:t>2.4 Microsoft Azure Platformu Hizmetleri</w:t>
      </w:r>
    </w:p>
    <w:p w:rsidR="00726A52" w:rsidRDefault="0007581C">
      <w:pPr>
        <w:pStyle w:val="ProductList-Body"/>
      </w:pPr>
      <w:r>
        <w:t>Microsoft Azure avantajları, birden çok MSDN üyeliğinden alınıp tek bir Microsoft Azure hesabında birleştirilemez.</w:t>
      </w:r>
    </w:p>
    <w:p w:rsidR="00726A52" w:rsidRDefault="0007581C">
      <w:pPr>
        <w:pStyle w:val="ProductList-Offering1SubSection"/>
        <w:outlineLvl w:val="3"/>
      </w:pPr>
      <w:bookmarkStart w:id="171" w:name="_Sec810"/>
      <w:r>
        <w:t>3. Kullanım Hakları</w:t>
      </w:r>
      <w:bookmarkEnd w:id="171"/>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Ek Yazılımlar: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Yazılımı Bileşenleri, Microsoft SharePoint, Windows SDK, Microsoft Office Bileşenleri, Microsoft Advertising SDK</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BUILDSERVER.TXT Dosyası</w:t>
      </w:r>
    </w:p>
    <w:p w:rsidR="00726A52" w:rsidRDefault="0007581C">
      <w:pPr>
        <w:pStyle w:val="ProductList-Body"/>
      </w:pPr>
      <w:r>
        <w:t xml:space="preserve">Müşteri, </w:t>
      </w:r>
      <w:hyperlink r:id="rId63">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726A52" w:rsidRDefault="00726A52">
      <w:pPr>
        <w:pStyle w:val="ProductList-Body"/>
      </w:pPr>
    </w:p>
    <w:p w:rsidR="00726A52" w:rsidRDefault="0007581C">
      <w:pPr>
        <w:pStyle w:val="ProductList-ClauseHeading"/>
        <w:outlineLvl w:val="4"/>
      </w:pPr>
      <w:r>
        <w:t>3.2 Yardımcı Programlar</w:t>
      </w:r>
    </w:p>
    <w:p w:rsidR="00726A52" w:rsidRDefault="0007581C">
      <w:pPr>
        <w:pStyle w:val="ProductList-Body"/>
      </w:pPr>
      <w:r>
        <w:t xml:space="preserve">Müşteri, yazılımla birlikte aldığı ve </w:t>
      </w:r>
      <w:hyperlink r:id="rId64">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rsidR="00726A52" w:rsidRDefault="00726A52">
      <w:pPr>
        <w:pStyle w:val="ProductList-Body"/>
      </w:pPr>
    </w:p>
    <w:p w:rsidR="00726A52" w:rsidRDefault="0007581C">
      <w:pPr>
        <w:pStyle w:val="ProductList-ClauseHeading"/>
        <w:outlineLvl w:val="4"/>
      </w:pPr>
      <w:r>
        <w:t>3.3 System Center – Sanal Makine Yöneticisi (SCVMM) – Visual Studio PEnterprise with MSDN, Visual Studio Ultimate with MSDN ve Visual Studio Test Professional with MSDN</w:t>
      </w:r>
    </w:p>
    <w:p w:rsidR="00726A52" w:rsidRDefault="0007581C">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rsidR="00726A52" w:rsidRDefault="00726A52">
      <w:pPr>
        <w:pStyle w:val="ProductList-Body"/>
      </w:pPr>
    </w:p>
    <w:p w:rsidR="00726A52" w:rsidRDefault="0007581C">
      <w:pPr>
        <w:pStyle w:val="ProductList-ClauseHeading"/>
        <w:outlineLvl w:val="4"/>
      </w:pPr>
      <w:r>
        <w:t>3.4 Office Professional Plus 2016 – Visual Studio Enterprise with MSDN</w:t>
      </w:r>
    </w:p>
    <w:p w:rsidR="00726A52" w:rsidRDefault="0007581C">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Şartları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726A52" w:rsidRDefault="00726A52">
      <w:pPr>
        <w:pStyle w:val="ProductList-Body"/>
      </w:pPr>
    </w:p>
    <w:p w:rsidR="00726A52" w:rsidRDefault="0007581C">
      <w:pPr>
        <w:pStyle w:val="ProductList-ClauseHeading"/>
        <w:outlineLvl w:val="4"/>
      </w:pPr>
      <w:r>
        <w:t>3.5 GNU Daha Düşük Genel Halka Açık Lisanslı kitaplıklar</w:t>
      </w:r>
    </w:p>
    <w:p w:rsidR="00726A52" w:rsidRDefault="0007581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rsidR="00726A52" w:rsidRDefault="0007581C">
      <w:pPr>
        <w:pStyle w:val="ProductList-Offering1SubSection"/>
        <w:outlineLvl w:val="3"/>
      </w:pPr>
      <w:bookmarkStart w:id="172" w:name="_Sec834"/>
      <w:r>
        <w:t>4. Yazılım Güvencesi</w:t>
      </w:r>
      <w:bookmarkEnd w:id="172"/>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5">
              <w:r>
                <w:rPr>
                  <w:color w:val="00467F"/>
                  <w:u w:val="single"/>
                </w:rPr>
                <w:t>Ürün Listesi - Mart 2014</w:t>
              </w:r>
            </w:hyperlink>
            <w:r>
              <w:t xml:space="preserve"> ve </w:t>
            </w:r>
            <w:hyperlink r:id="rId66">
              <w:r>
                <w:rPr>
                  <w:color w:val="00467F"/>
                  <w:u w:val="single"/>
                </w:rPr>
                <w:t>Ürün Koşulları - Eylül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4.1 Yazılım Güvencesi Uygunluğu</w:t>
      </w:r>
    </w:p>
    <w:p w:rsidR="00726A52" w:rsidRDefault="0007581C">
      <w:pPr>
        <w:pStyle w:val="ProductList-Body"/>
      </w:pPr>
      <w:r>
        <w:t xml:space="preserve">MSDN Lisanslı herhangi bir Visual Studio için sona eren YG'ye ya da Ürün Şartlarında Visual Studio tekliflerine karşılık gelen etkin perakende üyeliğine sahip müşteriler, kapsamı, MSDN lisanslı herhangi bir Visual Studio kapsamında yenileyebilirler. Farklı bir MSDN üyelik seviyesine </w:t>
      </w:r>
      <w:r>
        <w:lastRenderedPageBreak/>
        <w:t xml:space="preserve">yenileme yaparken, yeni kullanım şartları önceki kullanım şartlarının yerini alır ve yeni MSDN üyeliğine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726A52" w:rsidRDefault="00726A52">
      <w:pPr>
        <w:pStyle w:val="ProductList-Body"/>
      </w:pPr>
    </w:p>
    <w:p w:rsidR="00726A52" w:rsidRDefault="0007581C">
      <w:pPr>
        <w:pStyle w:val="ProductList-ClauseHeading"/>
        <w:outlineLvl w:val="4"/>
      </w:pPr>
      <w:r>
        <w:t>4.2 MSDN Kalıcı Hakları</w:t>
      </w:r>
    </w:p>
    <w:p w:rsidR="00726A52" w:rsidRDefault="0007581C">
      <w:pPr>
        <w:pStyle w:val="ProductList-Body"/>
      </w:pPr>
      <w:r>
        <w:t>Müşterinin Visual Studio kullanım hakkı kalıcı olduğunda, MSDN aracılığıyla lisanslanmış herhangi bir yazılımı kullanım hakkı da kalıcı olur.</w:t>
      </w:r>
    </w:p>
    <w:p w:rsidR="00726A52" w:rsidRDefault="00726A52">
      <w:pPr>
        <w:pStyle w:val="PURBreadcrumb"/>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7623"/>
      <w:r>
        <w:instrText>Visual Studio Team Foundation Server</w:instrText>
      </w:r>
      <w:bookmarkEnd w:id="174"/>
      <w:r>
        <w:instrText>" \l 3</w:instrText>
      </w:r>
      <w:r>
        <w:fldChar w:fldCharType="end"/>
      </w:r>
    </w:p>
    <w:p w:rsidR="00726A52" w:rsidRDefault="0007581C">
      <w:pPr>
        <w:pStyle w:val="ProductList-Offering1SubSection"/>
        <w:outlineLvl w:val="3"/>
      </w:pPr>
      <w:bookmarkStart w:id="175" w:name="_Sec698"/>
      <w:r>
        <w:t>1. Program Kullanılabilirliği</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SQL Server 2016 Teknolojili Visual Studio Team Foundation Server 2017</w:t>
            </w:r>
            <w:r>
              <w:fldChar w:fldCharType="begin"/>
            </w:r>
            <w:r>
              <w:instrText xml:space="preserve"> XE "SQL Server 2016 Teknolojili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26A52" w:rsidRDefault="00726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26A52" w:rsidRDefault="00726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26A52" w:rsidRDefault="0007581C">
      <w:pPr>
        <w:pStyle w:val="ProductList-Offering1SubSection"/>
        <w:outlineLvl w:val="3"/>
      </w:pPr>
      <w:bookmarkStart w:id="176" w:name="_Sec753"/>
      <w:r>
        <w:t>2. Ürün Şartları</w:t>
      </w:r>
      <w:bookmarkEnd w:id="176"/>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3"/>
      </w:pPr>
      <w:bookmarkStart w:id="177" w:name="_Sec811"/>
      <w:r>
        <w:t>3. Kullanım Hakları</w:t>
      </w:r>
      <w:bookmarkEnd w:id="177"/>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 Microsoft SharePoint Foundation 2013</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Visual St</w:t>
            </w:r>
            <w:r w:rsidR="00F95383">
              <w:t>udio Team Foundation Server 2017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26A52" w:rsidRDefault="0007581C">
            <w:pPr>
              <w:pStyle w:val="ProductList-TableBody"/>
            </w:pPr>
            <w:r>
              <w:t>Visual Studio Team Hizmetleri ödemeli kullanıcı</w:t>
            </w:r>
          </w:p>
        </w:tc>
      </w:tr>
    </w:tbl>
    <w:p w:rsidR="00726A52" w:rsidRDefault="00726A52">
      <w:pPr>
        <w:pStyle w:val="ProductList-Body"/>
      </w:pPr>
    </w:p>
    <w:p w:rsidR="00726A52" w:rsidRDefault="0007581C">
      <w:pPr>
        <w:pStyle w:val="ProductList-SubClauseHeading"/>
        <w:outlineLvl w:val="5"/>
      </w:pPr>
      <w:r>
        <w:t>3.1.1 Ek İşlevsellik</w:t>
      </w:r>
    </w:p>
    <w:p w:rsidR="00726A52" w:rsidRDefault="0007581C">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Visual Studio Enterprise 2015 with MSDN</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726A52" w:rsidRDefault="0007581C">
            <w:pPr>
              <w:pStyle w:val="ProductList-TableBody"/>
            </w:pPr>
            <w:r>
              <w:t>Visual Studio Team Hizmetleri Test Manager Uzantısı</w:t>
            </w:r>
          </w:p>
        </w:tc>
      </w:tr>
    </w:tbl>
    <w:p w:rsidR="00726A52" w:rsidRDefault="00726A52">
      <w:pPr>
        <w:pStyle w:val="ProductList-BodyIndented"/>
      </w:pPr>
    </w:p>
    <w:p w:rsidR="00726A52" w:rsidRDefault="0007581C">
      <w:pPr>
        <w:pStyle w:val="ProductList-SubClauseHeading"/>
        <w:outlineLvl w:val="5"/>
      </w:pPr>
      <w:r>
        <w:t>3.1.2 Ek İşlevsellik</w:t>
      </w:r>
    </w:p>
    <w:p w:rsidR="00726A52" w:rsidRDefault="0007581C">
      <w:pPr>
        <w:pStyle w:val="ProductList-BodyIndented"/>
      </w:pPr>
      <w:r>
        <w:t>Package Management</w:t>
      </w:r>
    </w:p>
    <w:tbl>
      <w:tblPr>
        <w:tblStyle w:val="PURTable0"/>
        <w:tblW w:w="0" w:type="dxa"/>
        <w:tblLook w:val="04A0" w:firstRow="1" w:lastRow="0" w:firstColumn="1" w:lastColumn="0" w:noHBand="0" w:noVBand="1"/>
      </w:tblPr>
      <w:tblGrid>
        <w:gridCol w:w="3437"/>
        <w:gridCol w:w="3479"/>
        <w:gridCol w:w="351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726A52" w:rsidRDefault="0007581C">
            <w:pPr>
              <w:pStyle w:val="ProductList-TableBody"/>
            </w:pPr>
            <w:r>
              <w:t>Visual Studio Team Services Package Management Uzantısı</w:t>
            </w:r>
          </w:p>
        </w:tc>
      </w:tr>
    </w:tbl>
    <w:p w:rsidR="00726A52" w:rsidRDefault="00726A52">
      <w:pPr>
        <w:pStyle w:val="ProductList-BodyIndented"/>
      </w:pPr>
    </w:p>
    <w:p w:rsidR="00726A52" w:rsidRDefault="0007581C">
      <w:pPr>
        <w:pStyle w:val="ProductList-ClauseHeading"/>
        <w:outlineLvl w:val="4"/>
      </w:pPr>
      <w:r>
        <w:t>3.2 CAL Gerektirmeyen Kullanım</w:t>
      </w:r>
    </w:p>
    <w:p w:rsidR="00726A52" w:rsidRDefault="0007581C">
      <w:pPr>
        <w:pStyle w:val="ProductList-Body"/>
      </w:pPr>
      <w:r>
        <w:t xml:space="preserve">İş öğelerini görüntüleme, düzenleme veya girme; Team Foundation Server Reporting erişimi; bir Team Foundation Server 2017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726A52" w:rsidRDefault="00726A52">
      <w:pPr>
        <w:pStyle w:val="ProductList-Body"/>
      </w:pPr>
    </w:p>
    <w:p w:rsidR="00726A52" w:rsidRDefault="0007581C">
      <w:pPr>
        <w:pStyle w:val="ProductList-ClauseHeading"/>
        <w:outlineLvl w:val="4"/>
      </w:pPr>
      <w:r>
        <w:t>3.3 SQL Server Teknolojisi</w:t>
      </w:r>
    </w:p>
    <w:p w:rsidR="00726A52" w:rsidRDefault="0007581C">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726A52" w:rsidRDefault="00726A52">
      <w:pPr>
        <w:pStyle w:val="ProductList-Body"/>
      </w:pPr>
    </w:p>
    <w:p w:rsidR="00726A52" w:rsidRDefault="0007581C">
      <w:pPr>
        <w:pStyle w:val="ProductList-ClauseHeading"/>
        <w:outlineLvl w:val="4"/>
      </w:pPr>
      <w:r>
        <w:t>3.4 GNU Daha Düşük Genel Halka Açık Lisanslı kitaplıklar</w:t>
      </w:r>
    </w:p>
    <w:p w:rsidR="00726A52" w:rsidRDefault="0007581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Visual Studio Team Foundation Server yazılımı için tersine </w:t>
      </w:r>
      <w:r>
        <w:lastRenderedPageBreak/>
        <w:t>mühendislik işlemi uygulayabilir, yazılımı kaynak koda dönüştürebilir veya assembler diline çevirebilir ya da başka bir şekilde Visual Studio Team Foundation Server yazılımı için kaynak kodu türetme girişiminde bulunabilir.</w:t>
      </w:r>
    </w:p>
    <w:p w:rsidR="00726A52" w:rsidRDefault="00726A52">
      <w:pPr>
        <w:pStyle w:val="ProductList-Body"/>
      </w:pPr>
    </w:p>
    <w:p w:rsidR="00726A52" w:rsidRDefault="0007581C">
      <w:pPr>
        <w:pStyle w:val="ProductList-ClauseHeading"/>
        <w:outlineLvl w:val="4"/>
      </w:pPr>
      <w:r>
        <w:t>3.5 Visual Studio Team Foundation Server Build Hizmetleri</w:t>
      </w:r>
    </w:p>
    <w:p w:rsidR="00726A52" w:rsidRDefault="0007581C">
      <w:pPr>
        <w:pStyle w:val="ProductList-Body"/>
      </w:pPr>
      <w:r>
        <w:t xml:space="preserve">Müşteri; Visual Studio Enterprise with MSDN, Visual Studio Professional with MSDN,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2017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rsidR="00F95383">
        <w:t xml:space="preserve"> Team Foundation Server 2017</w:t>
      </w:r>
      <w:bookmarkStart w:id="178" w:name="_GoBack"/>
      <w:bookmarkEnd w:id="178"/>
      <w:r>
        <w:t xml:space="preserve"> Build Hizmetlerinin bir parçası olarak bu yazılıma erişmesine ve kullanmasına izin verebilir.</w:t>
      </w:r>
    </w:p>
    <w:p w:rsidR="00726A52" w:rsidRDefault="00726A52">
      <w:pPr>
        <w:pStyle w:val="ProductList-Body"/>
      </w:pPr>
    </w:p>
    <w:p w:rsidR="00726A52" w:rsidRDefault="0007581C">
      <w:pPr>
        <w:pStyle w:val="ProductList-ClauseHeading"/>
        <w:outlineLvl w:val="4"/>
      </w:pPr>
      <w:r>
        <w:t>3.6 Release Management</w:t>
      </w:r>
    </w:p>
    <w:p w:rsidR="00726A52" w:rsidRDefault="0007581C">
      <w:pPr>
        <w:pStyle w:val="ProductList-Body"/>
      </w:pPr>
      <w:r>
        <w:t>Visual Studio Team Foundation Server, Release Management özelliğini kullanan bir adet eşzamanlı dağıtım içerir. Aşağıdakilerden her biri lisans başına bir adet ilave eş zamanlı dağıtım sağlar:</w:t>
      </w:r>
    </w:p>
    <w:p w:rsidR="00726A52" w:rsidRDefault="0007581C" w:rsidP="00691332">
      <w:pPr>
        <w:pStyle w:val="ProductList-Bullet"/>
        <w:numPr>
          <w:ilvl w:val="0"/>
          <w:numId w:val="21"/>
        </w:numPr>
      </w:pPr>
      <w:r>
        <w:t>Visual Studio Enterprise 2015 with MSDN</w:t>
      </w:r>
    </w:p>
    <w:p w:rsidR="00726A52" w:rsidRDefault="0007581C" w:rsidP="00691332">
      <w:pPr>
        <w:pStyle w:val="ProductList-Bullet"/>
        <w:numPr>
          <w:ilvl w:val="0"/>
          <w:numId w:val="21"/>
        </w:numPr>
      </w:pPr>
      <w:r>
        <w:t>Visual Studio Enterprise (aylık veya yıllık üyelik)</w:t>
      </w:r>
    </w:p>
    <w:p w:rsidR="00726A52" w:rsidRDefault="0007581C" w:rsidP="00691332">
      <w:pPr>
        <w:pStyle w:val="ProductList-Bullet"/>
        <w:numPr>
          <w:ilvl w:val="0"/>
          <w:numId w:val="21"/>
        </w:numPr>
      </w:pPr>
      <w:r>
        <w:t>Team Services Build ve Deployment Private Pipeline (ücretli örnek)</w:t>
      </w:r>
    </w:p>
    <w:p w:rsidR="00726A52" w:rsidRDefault="00726A52">
      <w:pPr>
        <w:pStyle w:val="ProductList-Body"/>
      </w:pPr>
    </w:p>
    <w:p w:rsidR="00726A52" w:rsidRDefault="0007581C">
      <w:pPr>
        <w:pStyle w:val="ProductList-ClauseHeading"/>
        <w:outlineLvl w:val="4"/>
      </w:pPr>
      <w:r>
        <w:t>3.7 Ek Yazılımlar</w:t>
      </w:r>
    </w:p>
    <w:tbl>
      <w:tblPr>
        <w:tblStyle w:val="PURTable"/>
        <w:tblW w:w="0" w:type="dxa"/>
        <w:tblLook w:val="04A0" w:firstRow="1" w:lastRow="0" w:firstColumn="1" w:lastColumn="0" w:noHBand="0" w:noVBand="1"/>
      </w:tblPr>
      <w:tblGrid>
        <w:gridCol w:w="3628"/>
        <w:gridCol w:w="3628"/>
        <w:gridCol w:w="353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Visual Studio Team Foundation Server SharePoint Uzantıları</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Offering1SubSection"/>
        <w:outlineLvl w:val="3"/>
      </w:pPr>
      <w:bookmarkStart w:id="179" w:name="_Sec837"/>
      <w:r>
        <w:t>4. Yazılım Güvencesi</w:t>
      </w:r>
      <w:bookmarkEnd w:id="179"/>
    </w:p>
    <w:tbl>
      <w:tblPr>
        <w:tblStyle w:val="PURTable"/>
        <w:tblW w:w="0" w:type="dxa"/>
        <w:tblLook w:val="04A0" w:firstRow="1" w:lastRow="0" w:firstColumn="1" w:lastColumn="0" w:noHBand="0" w:noVBand="1"/>
      </w:tblPr>
      <w:tblGrid>
        <w:gridCol w:w="3635"/>
        <w:gridCol w:w="3565"/>
        <w:gridCol w:w="3499"/>
        <w:gridCol w:w="91"/>
      </w:tblGrid>
      <w:tr w:rsidR="00726A5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r w:rsidR="00726A52">
        <w:tc>
          <w:tcPr>
            <w:tcW w:w="12240" w:type="dxa"/>
            <w:gridSpan w:val="4"/>
            <w:tcBorders>
              <w:top w:val="none" w:sz="4" w:space="0" w:color="6E6E6E"/>
              <w:left w:val="none" w:sz="4" w:space="0" w:color="6E6E6E"/>
              <w:bottom w:val="none" w:sz="4" w:space="0" w:color="6E6E6E"/>
              <w:right w:val="none" w:sz="4" w:space="0" w:color="6E6E6E"/>
            </w:tcBorders>
          </w:tcPr>
          <w:p w:rsidR="00726A52" w:rsidRDefault="00726A52">
            <w:pPr>
              <w:pStyle w:val="PURBreadcrumb"/>
            </w:pPr>
          </w:p>
          <w:p w:rsidR="00726A52" w:rsidRDefault="0007581C">
            <w:pPr>
              <w:pStyle w:val="PURBreadcrumb"/>
              <w:outlineLvl w:val="4"/>
            </w:pPr>
            <w:r>
              <w:t>4.1 SQL Server 2014 Teknolojili Visual Studio Team Foundation Server 2015'e sahip Müşteriler için Yazılım Güvencesi Geçişi</w:t>
            </w:r>
          </w:p>
          <w:p w:rsidR="00726A52" w:rsidRDefault="0007581C">
            <w:pPr>
              <w:pStyle w:val="ProductList-TableBody"/>
            </w:pPr>
            <w:r>
              <w:t xml:space="preserve">Madde 4.1'in amaçları bakımından, “Uygun Lisans”, Müşteri tarafından 1 Aralık 2016 itibariyle alınan, YG'ye sahip SQL Server 2014 Teknolojili bir Visual Studio Team Foundation Server 2015 sunucu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aynı anlaşma kapsamında, programlı adet artırımı yoluyla sonradan alınan, YG'ye sahip SQL Server 2014 Teknolojili herhangi bir Visual Studio Team Foundation Server 2015 sunucu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 Her bir Uygun Lisans için Müşteriye, söz konusu Uygun Lisansın yerine geçecek ve bunun yerini alacak SQL Server 2016 Teknolojili bir Visual Studio Team Foundation Server 2017 sunucu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verilir. </w:t>
            </w:r>
          </w:p>
          <w:p w:rsidR="00726A52" w:rsidRDefault="00726A52">
            <w:pPr>
              <w:pStyle w:val="ProductList-TableBody"/>
            </w:pPr>
          </w:p>
          <w:p w:rsidR="00726A52" w:rsidRDefault="0007581C">
            <w:pPr>
              <w:pStyle w:val="ProductList-ClauseHeading"/>
              <w:outlineLvl w:val="4"/>
            </w:pPr>
            <w:r>
              <w:t>4.2. Visual Studio Team Foundation Server 2015 CAL'sine sahip Müşteriler için Yazılım Güvencesi Geçişi</w:t>
            </w:r>
          </w:p>
          <w:p w:rsidR="00726A52" w:rsidRDefault="0007581C">
            <w:pPr>
              <w:pStyle w:val="ProductList-TableBody"/>
            </w:pPr>
            <w:r>
              <w:t xml:space="preserve">Madde 4.2'nin amaçları bakımından, “Uygun Lisans”, Müşteri tarafından 1 Aralık 2016 itibariyle alınan, YG'ye sahip Visual Studio Team Foundation Server 2015 CAL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aynı anlaşma kapsamında, programlı adet artırımı yoluyla sonradan alınan, YG'ye sahip herhangi bir Visual Studio Team Foundation Server 2015 CAL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 Her bir Uygun Lisans için Müşteriye, söz konusu Uygun Lisansın yerine geçecek ve bunun yerini alacak bir Visual Studio Team Foundation Server 2017 CAL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verilir. </w:t>
            </w:r>
          </w:p>
          <w:p w:rsidR="00726A52" w:rsidRDefault="00726A52">
            <w:pPr>
              <w:pStyle w:val="ProductList-TableBody"/>
            </w:pPr>
          </w:p>
          <w:p w:rsidR="00726A52" w:rsidRDefault="00726A52">
            <w:pPr>
              <w:pStyle w:val="PURBreadcrumb"/>
            </w:pPr>
          </w:p>
          <w:tbl>
            <w:tblPr>
              <w:tblStyle w:val="PURTable"/>
              <w:tblW w:w="0" w:type="dxa"/>
              <w:tblLook w:val="04A0" w:firstRow="1" w:lastRow="0" w:firstColumn="1" w:lastColumn="0" w:noHBand="0" w:noVBand="1"/>
            </w:tblPr>
            <w:tblGrid>
              <w:gridCol w:w="10674"/>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TableBody"/>
            </w:pPr>
          </w:p>
        </w:tc>
      </w:tr>
    </w:tbl>
    <w:p w:rsidR="00726A52" w:rsidRDefault="00726A52">
      <w:pPr>
        <w:pStyle w:val="ProductList-Body"/>
      </w:pPr>
    </w:p>
    <w:p w:rsidR="00726A52" w:rsidRDefault="0007581C">
      <w:pPr>
        <w:pStyle w:val="ProductList-OfferingGroupHeading"/>
        <w:outlineLvl w:val="1"/>
      </w:pPr>
      <w:bookmarkStart w:id="180" w:name="_Sec618"/>
      <w:r>
        <w:t>Windows</w:t>
      </w:r>
      <w:bookmarkEnd w:id="180"/>
      <w:r>
        <w:fldChar w:fldCharType="begin"/>
      </w:r>
      <w:r>
        <w:instrText xml:space="preserve"> TC "</w:instrText>
      </w:r>
      <w:bookmarkStart w:id="181" w:name="_Toc468147624"/>
      <w:r>
        <w:instrText>Windows</w:instrText>
      </w:r>
      <w:bookmarkEnd w:id="181"/>
      <w:r>
        <w:instrText>" \l 2</w:instrText>
      </w:r>
      <w:r>
        <w:fldChar w:fldCharType="end"/>
      </w:r>
    </w:p>
    <w:p w:rsidR="00726A52" w:rsidRDefault="0007581C">
      <w:pPr>
        <w:pStyle w:val="ProductList-Offering2HeadingNoBorder"/>
        <w:outlineLvl w:val="2"/>
      </w:pPr>
      <w:bookmarkStart w:id="182" w:name="_Sec652"/>
      <w:r>
        <w:t>Windows Masaüstü Bilgisayar İşletim Sistemi</w:t>
      </w:r>
      <w:bookmarkEnd w:id="182"/>
      <w:r>
        <w:fldChar w:fldCharType="begin"/>
      </w:r>
      <w:r>
        <w:instrText xml:space="preserve"> TC "</w:instrText>
      </w:r>
      <w:bookmarkStart w:id="183" w:name="_Toc468147625"/>
      <w:r>
        <w:instrText>Windows Masaüstü Bilgisayar İşletim Sistemi</w:instrText>
      </w:r>
      <w:bookmarkEnd w:id="183"/>
      <w:r>
        <w:instrText>" \l 3</w:instrText>
      </w:r>
      <w:r>
        <w:fldChar w:fldCharType="end"/>
      </w:r>
    </w:p>
    <w:p w:rsidR="00726A52" w:rsidRDefault="0007581C">
      <w:pPr>
        <w:pStyle w:val="ProductList-Offering1SubSection"/>
        <w:outlineLvl w:val="3"/>
      </w:pPr>
      <w:bookmarkStart w:id="184" w:name="_Sec700"/>
      <w:r>
        <w:t>1. Program Kullanılabilirliği</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9" w:space="0" w:color="FFFFFF"/>
              <w:left w:val="single" w:sz="9" w:space="0" w:color="FFFFFF"/>
              <w:bottom w:val="dashed" w:sz="4" w:space="0" w:color="BFBFBF"/>
              <w:right w:val="single" w:sz="9" w:space="0" w:color="FFFFFF"/>
            </w:tcBorders>
          </w:tcPr>
          <w:p w:rsidR="00726A52" w:rsidRDefault="0007581C">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Windows 10 Enterprise LTSB 2016 Yükseltmesi (Cihaz Başına)</w:t>
            </w:r>
            <w:r>
              <w:fldChar w:fldCharType="begin"/>
            </w:r>
            <w:r>
              <w:instrText xml:space="preserve"> XE "Windows 10 Enterprise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Windows 10 Enterprise E3 ve LTSB 2016 Yükseltmesi (Cihaz Başına)</w:t>
            </w:r>
            <w:r>
              <w:fldChar w:fldCharType="begin"/>
            </w:r>
            <w:r>
              <w:instrText xml:space="preserve"> XE "Windows 10 Enterprise E3 ve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t>Kullanıcı Başına Windows 10 Enterprise E3</w:t>
            </w:r>
            <w:r>
              <w:fldChar w:fldCharType="begin"/>
            </w:r>
            <w:r>
              <w:instrText xml:space="preserve"> XE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26A52" w:rsidRDefault="00726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t>Kullanıcı Başına Windows 10 Enterprise E3 YG'den Geçiş</w:t>
            </w:r>
            <w:r>
              <w:fldChar w:fldCharType="begin"/>
            </w:r>
            <w:r>
              <w:instrText xml:space="preserve"> XE "Kullanıcı Başına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t>Cihaz veya Kullanıcı Başına Windows 10 Enterprise E5</w:t>
            </w:r>
            <w:r>
              <w:fldChar w:fldCharType="begin"/>
            </w:r>
            <w:r>
              <w:instrText xml:space="preserve"> XE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t xml:space="preserve">Kullanıcı Başına Windows 10 Enterprise E5 YG'den Geçiş </w:t>
            </w:r>
            <w:r>
              <w:fldChar w:fldCharType="begin"/>
            </w:r>
            <w:r>
              <w:instrText xml:space="preserve"> XE "Kullanıcı Başına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lastRenderedPageBreak/>
              <w:t>Windows 10 Mobile Enterprise (Cihaz Başına)</w:t>
            </w:r>
            <w:r>
              <w:fldChar w:fldCharType="begin"/>
            </w:r>
            <w:r>
              <w:instrText xml:space="preserve"> XE "Windows 10 Mobile Enterprise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t>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r>
      <w:tr w:rsidR="00726A52">
        <w:tc>
          <w:tcPr>
            <w:tcW w:w="4160" w:type="dxa"/>
            <w:tcBorders>
              <w:top w:val="dashed" w:sz="4" w:space="0" w:color="BFBFBF"/>
              <w:left w:val="single" w:sz="9" w:space="0" w:color="FFFFFF"/>
              <w:bottom w:val="none" w:sz="4" w:space="0" w:color="BFBFBF"/>
              <w:right w:val="single" w:sz="9" w:space="0" w:color="FFFFFF"/>
            </w:tcBorders>
          </w:tcPr>
          <w:p w:rsidR="00726A52" w:rsidRDefault="0007581C">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26A52" w:rsidRDefault="0007581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26A52" w:rsidRDefault="00726A5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185" w:name="_Sec755"/>
      <w:r>
        <w:t>2. Ürün Şartları</w:t>
      </w:r>
      <w:bookmarkEnd w:id="185"/>
    </w:p>
    <w:tbl>
      <w:tblPr>
        <w:tblStyle w:val="PURTable"/>
        <w:tblW w:w="0" w:type="dxa"/>
        <w:tblLook w:val="04A0" w:firstRow="1" w:lastRow="0" w:firstColumn="1" w:lastColumn="0" w:noHBand="0" w:noVBand="1"/>
      </w:tblPr>
      <w:tblGrid>
        <w:gridCol w:w="3613"/>
        <w:gridCol w:w="3573"/>
        <w:gridCol w:w="360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Windows 10 Enterprise E5</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2.1 Nitelikli İşletim Sistemleri (OS)</w:t>
      </w:r>
    </w:p>
    <w:p w:rsidR="00726A52" w:rsidRDefault="0007581C">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726A52" w:rsidRDefault="00726A52">
      <w:pPr>
        <w:pStyle w:val="ProductList-Body"/>
      </w:pPr>
    </w:p>
    <w:p w:rsidR="00726A52" w:rsidRDefault="0007581C">
      <w:pPr>
        <w:pStyle w:val="ProductList-SubClauseHeading"/>
        <w:outlineLvl w:val="5"/>
      </w:pPr>
      <w:r>
        <w:t>2.1.1 Nitelikli İşletim Sistemleri (OS) Grafiği</w:t>
      </w:r>
    </w:p>
    <w:p w:rsidR="00726A52" w:rsidRDefault="0007581C">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21"/>
        <w:gridCol w:w="1416"/>
        <w:gridCol w:w="1416"/>
        <w:gridCol w:w="1468"/>
        <w:gridCol w:w="1406"/>
        <w:gridCol w:w="1403"/>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Mevcut Kurumsal Anlaşma (EA)/Şirket Çapında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Microsoft Ürün ve Hizmetler Anlaşması (MPSA)/Seçim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Akademik ve Charity</w:t>
            </w:r>
          </w:p>
        </w:tc>
      </w:tr>
      <w:tr w:rsidR="00726A52">
        <w:tc>
          <w:tcPr>
            <w:tcW w:w="4040" w:type="dxa"/>
            <w:tcBorders>
              <w:top w:val="single" w:sz="4" w:space="0" w:color="000000"/>
              <w:left w:val="single" w:sz="4" w:space="0" w:color="000000"/>
              <w:bottom w:val="single" w:sz="4" w:space="0" w:color="000000"/>
              <w:right w:val="none" w:sz="4" w:space="0" w:color="000000"/>
            </w:tcBorders>
          </w:tcPr>
          <w:p w:rsidR="00726A52" w:rsidRDefault="0007581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6A52" w:rsidRDefault="00726A52">
            <w:pPr>
              <w:pStyle w:val="ProductList-TableBody"/>
              <w:jc w:val="center"/>
            </w:pP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  Kurumsal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none" w:sz="4" w:space="0" w:color="000000"/>
            </w:tcBorders>
          </w:tcPr>
          <w:p w:rsidR="00726A52" w:rsidRDefault="0007581C">
            <w:pPr>
              <w:pStyle w:val="ProductList-TableBody"/>
            </w:pPr>
            <w:r>
              <w:rPr>
                <w:b/>
              </w:rPr>
              <w:t>Windows 8 ve Windows 8.1</w:t>
            </w: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6A52" w:rsidRDefault="00726A52">
            <w:pPr>
              <w:pStyle w:val="ProductList-TableBody"/>
              <w:jc w:val="center"/>
            </w:pP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none" w:sz="4" w:space="0" w:color="000000"/>
            </w:tcBorders>
          </w:tcPr>
          <w:p w:rsidR="00726A52" w:rsidRDefault="0007581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6A52" w:rsidRDefault="00726A52">
            <w:pPr>
              <w:pStyle w:val="ProductList-TableBody"/>
              <w:jc w:val="center"/>
            </w:pP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none" w:sz="4" w:space="0" w:color="000000"/>
            </w:tcBorders>
          </w:tcPr>
          <w:p w:rsidR="00726A52" w:rsidRDefault="0007581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6A52" w:rsidRDefault="00726A52">
            <w:pPr>
              <w:pStyle w:val="ProductList-TableBody"/>
              <w:jc w:val="center"/>
            </w:pP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none" w:sz="4" w:space="0" w:color="000000"/>
            </w:tcBorders>
          </w:tcPr>
          <w:p w:rsidR="00726A52" w:rsidRDefault="0007581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6A52" w:rsidRDefault="00726A52">
            <w:pPr>
              <w:pStyle w:val="ProductList-TableBody"/>
              <w:jc w:val="center"/>
            </w:pP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none" w:sz="4" w:space="0" w:color="000000"/>
            </w:tcBorders>
          </w:tcPr>
          <w:p w:rsidR="00726A52" w:rsidRDefault="0007581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6A52" w:rsidRDefault="00726A52">
            <w:pPr>
              <w:pStyle w:val="ProductList-TableBody"/>
              <w:jc w:val="center"/>
            </w:pP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none" w:sz="4" w:space="0" w:color="000000"/>
            </w:tcBorders>
          </w:tcPr>
          <w:p w:rsidR="00726A52" w:rsidRDefault="0007581C">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6A52" w:rsidRDefault="00726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6A52" w:rsidRDefault="00726A52">
            <w:pPr>
              <w:pStyle w:val="ProductList-TableBody"/>
              <w:jc w:val="center"/>
            </w:pP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Gömülü Sistemler için Windows Vista Business, Gömülü Sistemler için Ultimate</w:t>
            </w:r>
            <w:r>
              <w:fldChar w:fldCharType="begin"/>
            </w:r>
            <w:r>
              <w:instrText xml:space="preserve"> XE "Gömülü Sistemler için Windows Vista Business,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lastRenderedPageBreak/>
              <w:t>Gömülü Sistemler için Windows 7 Professional, Gömülü Sistemler için Ultimate</w:t>
            </w:r>
            <w:r>
              <w:fldChar w:fldCharType="begin"/>
            </w:r>
            <w:r>
              <w:instrText xml:space="preserve"> XE "Gömülü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bl>
    <w:p w:rsidR="00726A52" w:rsidRDefault="0007581C">
      <w:pPr>
        <w:pStyle w:val="ProductList-BodyIndented"/>
      </w:pPr>
      <w:r>
        <w:rPr>
          <w:i/>
          <w:vertAlign w:val="superscript"/>
        </w:rPr>
        <w:t>1</w:t>
      </w:r>
      <w:r>
        <w:rPr>
          <w:i/>
        </w:rPr>
        <w:t xml:space="preserve">Birleşme veya şirket satın alma aracılığıyla edinilen Nitelikli Cihazlar için de geçerlidir </w:t>
      </w:r>
    </w:p>
    <w:p w:rsidR="00726A52" w:rsidRDefault="0007581C">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rsidR="00726A52" w:rsidRDefault="0007581C">
      <w:pPr>
        <w:pStyle w:val="ProductList-BodyIndented"/>
      </w:pPr>
      <w:r>
        <w:rPr>
          <w:i/>
          <w:vertAlign w:val="superscript"/>
        </w:rPr>
        <w:t>3</w:t>
      </w:r>
      <w:r>
        <w:rPr>
          <w:i/>
        </w:rPr>
        <w:t>Akademik, Charity ve OV-CW için geçerli değildir.</w:t>
      </w:r>
    </w:p>
    <w:p w:rsidR="00726A52" w:rsidRDefault="0007581C">
      <w:pPr>
        <w:pStyle w:val="ProductList-BodyIndented"/>
      </w:pPr>
      <w:r>
        <w:rPr>
          <w:i/>
          <w:vertAlign w:val="superscript"/>
        </w:rPr>
        <w:t>4</w:t>
      </w:r>
      <w:r>
        <w:rPr>
          <w:i/>
        </w:rPr>
        <w:t>N, K ve KN belirli pazarlarda kullanılabilir olan özel basımlardır.</w:t>
      </w:r>
    </w:p>
    <w:p w:rsidR="00726A52" w:rsidRDefault="0007581C">
      <w:pPr>
        <w:pStyle w:val="ProductList-BodyIndented"/>
      </w:pPr>
      <w:r>
        <w:rPr>
          <w:i/>
          <w:vertAlign w:val="superscript"/>
        </w:rPr>
        <w:t>5</w:t>
      </w:r>
      <w:r>
        <w:rPr>
          <w:i/>
        </w:rPr>
        <w:t>Kullanım kısıtlamaları için aşağıda Madde 2.1.2.1'e bakın</w:t>
      </w:r>
    </w:p>
    <w:p w:rsidR="00726A52" w:rsidRDefault="00726A52">
      <w:pPr>
        <w:pStyle w:val="ProductList-BodyIndented"/>
      </w:pPr>
    </w:p>
    <w:p w:rsidR="00726A52" w:rsidRDefault="0007581C">
      <w:pPr>
        <w:pStyle w:val="ProductList-SubClauseHeading"/>
        <w:outlineLvl w:val="5"/>
      </w:pPr>
      <w:r>
        <w:t>2.1.2 Kısıtlı Kullanımlı Nitelikli İşletim Sistemleri (OS) Grafiği</w:t>
      </w:r>
    </w:p>
    <w:p w:rsidR="00726A52" w:rsidRDefault="0007581C">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80"/>
        <w:gridCol w:w="1629"/>
        <w:gridCol w:w="1629"/>
        <w:gridCol w:w="1675"/>
        <w:gridCol w:w="1617"/>
      </w:tblGrid>
      <w:tr w:rsidR="00726A5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Microsoft Ürünler ve Hizmetler Anlaşması (MPSA)/Seçim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Akademik ve Charity</w:t>
            </w:r>
          </w:p>
        </w:tc>
      </w:tr>
      <w:tr w:rsidR="00726A52">
        <w:tc>
          <w:tcPr>
            <w:tcW w:w="46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6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6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6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6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6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6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6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6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6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bl>
    <w:p w:rsidR="00726A52" w:rsidRDefault="0007581C">
      <w:pPr>
        <w:pStyle w:val="ProductList-BodyIndented"/>
      </w:pPr>
      <w:r>
        <w:rPr>
          <w:i/>
          <w:vertAlign w:val="superscript"/>
        </w:rPr>
        <w:t>1</w:t>
      </w:r>
      <w:r>
        <w:rPr>
          <w:i/>
        </w:rPr>
        <w:t xml:space="preserve">Birleşme veya şirket satın alma aracılığıyla edinilen Nitelikli Cihazlar için de geçerlidir </w:t>
      </w:r>
    </w:p>
    <w:p w:rsidR="00726A52" w:rsidRDefault="0007581C">
      <w:pPr>
        <w:pStyle w:val="ProductList-BodyIndented"/>
      </w:pPr>
      <w:r>
        <w:rPr>
          <w:i/>
          <w:vertAlign w:val="superscript"/>
        </w:rPr>
        <w:t>2</w:t>
      </w:r>
      <w:r>
        <w:rPr>
          <w:i/>
        </w:rPr>
        <w:t>Akademik, Charity ve OV-CW için geçerli değildir.</w:t>
      </w:r>
    </w:p>
    <w:p w:rsidR="00726A52" w:rsidRDefault="0007581C">
      <w:pPr>
        <w:pStyle w:val="ProductList-BodyIndented"/>
      </w:pPr>
      <w:r>
        <w:rPr>
          <w:i/>
          <w:vertAlign w:val="superscript"/>
        </w:rPr>
        <w:t>3</w:t>
      </w:r>
      <w:r>
        <w:rPr>
          <w:i/>
        </w:rPr>
        <w:t>Madde 2.1.2.2, Perakende veya İnce İstemciler için Windows 10 IoT Enterprise için geçerli değildir</w:t>
      </w:r>
    </w:p>
    <w:p w:rsidR="00726A52" w:rsidRDefault="00726A52">
      <w:pPr>
        <w:pStyle w:val="ProductList-BodyIndented"/>
      </w:pPr>
    </w:p>
    <w:p w:rsidR="00726A52" w:rsidRDefault="0007581C">
      <w:pPr>
        <w:pStyle w:val="ProductList-BodyIndented"/>
      </w:pPr>
      <w:r>
        <w:rPr>
          <w:b/>
        </w:rPr>
        <w:t>2.1.2.1 Koşullu Nitelikli İşletim Sistemleri için kullanım kısıtlamaları</w:t>
      </w:r>
    </w:p>
    <w:p w:rsidR="00726A52" w:rsidRDefault="0007581C">
      <w:pPr>
        <w:pStyle w:val="ProductList-BodyIndented"/>
      </w:pPr>
      <w:r>
        <w:t xml:space="preserve">Yükseltme yazılımı bir Koşullu Nitelikli İşletim Sisteminin herhangi bir desteklenen basımı için lisanslanmış ve önceden bunlardan birini çalıştırmış cihazlara yüklenirse, bu durumda aşağıdaki şartlar geçerli olur:  </w:t>
      </w:r>
    </w:p>
    <w:p w:rsidR="00726A52" w:rsidRDefault="0007581C" w:rsidP="00691332">
      <w:pPr>
        <w:pStyle w:val="ProductList-Bullet"/>
        <w:numPr>
          <w:ilvl w:val="1"/>
          <w:numId w:val="22"/>
        </w:numPr>
      </w:pPr>
      <w:r>
        <w:t xml:space="preserve">Özel Kullanım. Müşteri Lisanslı Cihazı özel kullanım için tasarlanmıştır. Söz konusu kullanım için yazılımı yalnızca Müşteri kullanabilir. </w:t>
      </w:r>
    </w:p>
    <w:p w:rsidR="00726A52" w:rsidRDefault="0007581C" w:rsidP="00691332">
      <w:pPr>
        <w:pStyle w:val="ProductList-Bullet"/>
        <w:numPr>
          <w:ilvl w:val="1"/>
          <w:numId w:val="22"/>
        </w:numPr>
      </w:pPr>
      <w:r>
        <w:t xml:space="preserve">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masaüstü bilgisayar işlevlerinin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 </w:t>
      </w:r>
    </w:p>
    <w:p w:rsidR="00726A52" w:rsidRDefault="0007581C" w:rsidP="00691332">
      <w:pPr>
        <w:pStyle w:val="ProductList-Bullet"/>
        <w:numPr>
          <w:ilvl w:val="1"/>
          <w:numId w:val="22"/>
        </w:numPr>
      </w:pPr>
      <w:r>
        <w:t>Müşteri, yukarıdaki tabloda “Satış Noktası”, “POS” veya “Perakende” olarak belirtilen Windows Embedded yazılımının herhangi bir sürümünden yükseltirken, yükseltme yazılımı ile bir POS uygulaması kullanmalıdır ve POS uygulaması her son kullanıcı tarafından birincil olarak kullanılmalıdır.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rsidR="00726A52" w:rsidRDefault="00726A52">
      <w:pPr>
        <w:pStyle w:val="ProductList-BodyIndented"/>
      </w:pPr>
    </w:p>
    <w:p w:rsidR="00726A52" w:rsidRDefault="0007581C">
      <w:pPr>
        <w:pStyle w:val="ProductList-BodyIndented"/>
      </w:pPr>
      <w:r>
        <w:rPr>
          <w:b/>
        </w:rPr>
        <w:t>2.1.2.2 Koşullu Nitelikli İşletim Sistemleri için Yazılım Güvencesi Satın Alma kısıtlaması</w:t>
      </w:r>
    </w:p>
    <w:p w:rsidR="00726A52" w:rsidRDefault="0007581C">
      <w:pPr>
        <w:pStyle w:val="ProductList-BodyIndented"/>
      </w:pPr>
      <w:r>
        <w:t>Madde 4.1'de belirtilenin aksine herhangi bir şarta bakılmaksızın, YG, Koşullu Nitelikli İşletim Sistemleri ile lisanslanmış cihazlar için satın alınamaz. Bu kısıtlama, Perakende veya İnce İstemciler için Windows 10 IoT ile lisanslanmış cihazlar için geçerli değildir.</w:t>
      </w:r>
    </w:p>
    <w:p w:rsidR="00726A52" w:rsidRDefault="00726A52">
      <w:pPr>
        <w:pStyle w:val="ProductList-SubClauseHeading"/>
        <w:outlineLvl w:val="5"/>
      </w:pPr>
    </w:p>
    <w:p w:rsidR="00726A52" w:rsidRDefault="0007581C">
      <w:pPr>
        <w:pStyle w:val="ProductList-SubClauseHeading"/>
        <w:outlineLvl w:val="5"/>
      </w:pPr>
      <w:r>
        <w:t>2.1.3 Windows VL Yükseltme Lisansları için Nitelikli İşletim Sistemi Kuralları</w:t>
      </w:r>
    </w:p>
    <w:p w:rsidR="00726A52" w:rsidRDefault="0007581C" w:rsidP="00691332">
      <w:pPr>
        <w:pStyle w:val="ProductList-Bullet"/>
        <w:numPr>
          <w:ilvl w:val="1"/>
          <w:numId w:val="23"/>
        </w:numPr>
      </w:pPr>
      <w:r>
        <w:t>Nitelikli işletim sistemi, VL Yükseltme Lisansının atanacağı cihaza kurulmalıdır.</w:t>
      </w:r>
    </w:p>
    <w:p w:rsidR="00726A52" w:rsidRDefault="0007581C" w:rsidP="00691332">
      <w:pPr>
        <w:pStyle w:val="ProductList-Bullet"/>
        <w:numPr>
          <w:ilvl w:val="1"/>
          <w:numId w:val="23"/>
        </w:numPr>
      </w:pPr>
      <w:r>
        <w:t>Apple Macintosh, yalnızca, cihazın ilk satışından önce yetkili üretici tarafından ön kurulumu yapılmışsa nitelikli bir işletim sistemidir.</w:t>
      </w:r>
    </w:p>
    <w:p w:rsidR="00726A52" w:rsidRDefault="0007581C" w:rsidP="00691332">
      <w:pPr>
        <w:pStyle w:val="ProductList-Bullet"/>
        <w:numPr>
          <w:ilvl w:val="1"/>
          <w:numId w:val="23"/>
        </w:numPr>
      </w:pPr>
      <w:r>
        <w:t xml:space="preserve">Müşteriler, VL Yükseltme lisanslarında YG'ne de sahip oldukları sürece, VL Yükseltme lisansını dağıtmak için cihazdan nitelikli işletim sistemini kaldırmalıdır. </w:t>
      </w:r>
    </w:p>
    <w:p w:rsidR="00726A52" w:rsidRDefault="0007581C" w:rsidP="00691332">
      <w:pPr>
        <w:pStyle w:val="ProductList-Bullet"/>
        <w:numPr>
          <w:ilvl w:val="1"/>
          <w:numId w:val="23"/>
        </w:numPr>
      </w:pPr>
      <w:r>
        <w:lastRenderedPageBreak/>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726A52" w:rsidRDefault="00726A52">
      <w:pPr>
        <w:pStyle w:val="ProductList-BodyIndented"/>
      </w:pPr>
    </w:p>
    <w:p w:rsidR="00726A52" w:rsidRDefault="0007581C">
      <w:pPr>
        <w:pStyle w:val="ProductList-ClauseHeading"/>
        <w:outlineLvl w:val="4"/>
      </w:pPr>
      <w:r>
        <w:t>2.2 Windows Enterprise Yükseltmesi (sürümsüz) ve Windows Professional Yükseltmesi (sürümsüz)</w:t>
      </w:r>
    </w:p>
    <w:p w:rsidR="00726A52" w:rsidRDefault="0007581C">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726A52" w:rsidRDefault="00726A52">
      <w:pPr>
        <w:pStyle w:val="ProductList-Body"/>
      </w:pPr>
    </w:p>
    <w:p w:rsidR="00726A52" w:rsidRDefault="0007581C">
      <w:pPr>
        <w:pStyle w:val="ProductList-ClauseHeading"/>
        <w:outlineLvl w:val="4"/>
      </w:pPr>
      <w:r>
        <w:t>2.3 Windows 10 ile Yeniden Görüntüleme</w:t>
      </w:r>
    </w:p>
    <w:p w:rsidR="00726A52" w:rsidRDefault="0007581C">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726A52" w:rsidRDefault="00726A52">
      <w:pPr>
        <w:pStyle w:val="ProductList-Body"/>
      </w:pPr>
    </w:p>
    <w:p w:rsidR="00726A52" w:rsidRDefault="0007581C">
      <w:pPr>
        <w:pStyle w:val="ProductList-ClauseHeading"/>
        <w:outlineLvl w:val="4"/>
      </w:pPr>
      <w:r>
        <w:t>2.4 Bölgesel Performans Seçenekleri</w:t>
      </w:r>
    </w:p>
    <w:p w:rsidR="00726A52" w:rsidRDefault="0007581C">
      <w:pPr>
        <w:pStyle w:val="ProductList-SubClauseHeading"/>
        <w:outlineLvl w:val="5"/>
      </w:pPr>
      <w:r>
        <w:t>2.4.1 Microsoft Windows XP Professional, Vista Business ve 7 Professional'ın N (Windows Media Player olmadan) Sürümleri</w:t>
      </w:r>
    </w:p>
    <w:p w:rsidR="00726A52" w:rsidRDefault="0007581C">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67">
        <w:r>
          <w:rPr>
            <w:color w:val="00467F"/>
            <w:u w:val="single"/>
          </w:rPr>
          <w:t>http://go.microsoft.com/?linkid=9839207</w:t>
        </w:r>
      </w:hyperlink>
      <w:r>
        <w:t>.</w:t>
      </w:r>
    </w:p>
    <w:p w:rsidR="00726A52" w:rsidRDefault="00726A52">
      <w:pPr>
        <w:pStyle w:val="ProductList-BodyIndented"/>
      </w:pPr>
    </w:p>
    <w:p w:rsidR="00726A52" w:rsidRDefault="0007581C">
      <w:pPr>
        <w:pStyle w:val="ProductList-SubClauseHeading"/>
        <w:outlineLvl w:val="5"/>
      </w:pPr>
      <w:r>
        <w:t>2.4.2 Windows XP Professional, Vista Business ve 7 Professional'ın K ve KN Sürümleri</w:t>
      </w:r>
    </w:p>
    <w:p w:rsidR="00726A52" w:rsidRDefault="0007581C">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68">
        <w:r>
          <w:rPr>
            <w:color w:val="00467F"/>
            <w:u w:val="single"/>
          </w:rPr>
          <w:t>http://go.microsoft.com/?linkid=9839207</w:t>
        </w:r>
      </w:hyperlink>
      <w:r>
        <w:t>.</w:t>
      </w:r>
    </w:p>
    <w:p w:rsidR="00726A52" w:rsidRDefault="00726A52">
      <w:pPr>
        <w:pStyle w:val="ProductList-BodyIndented"/>
      </w:pPr>
    </w:p>
    <w:p w:rsidR="00726A52" w:rsidRDefault="0007581C">
      <w:pPr>
        <w:pStyle w:val="ProductList-SubClauseHeading"/>
        <w:outlineLvl w:val="5"/>
      </w:pPr>
      <w:r>
        <w:t>2.4.3 Windows 8/8.1 Pro KN ve Windows 10 Pro KN</w:t>
      </w:r>
    </w:p>
    <w:p w:rsidR="00726A52" w:rsidRDefault="0007581C">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726A52" w:rsidRDefault="00726A52">
      <w:pPr>
        <w:pStyle w:val="ProductList-BodyIndented"/>
      </w:pPr>
    </w:p>
    <w:p w:rsidR="00726A52" w:rsidRDefault="0007581C">
      <w:pPr>
        <w:pStyle w:val="ProductList-SubClauseHeading"/>
        <w:outlineLvl w:val="5"/>
      </w:pPr>
      <w:r>
        <w:t>2.4.4 Windows 8/8.1 Pro N ve Windows 10 Pro N (Windows Media Player olmadan)</w:t>
      </w:r>
    </w:p>
    <w:p w:rsidR="00726A52" w:rsidRDefault="0007581C">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726A52" w:rsidRDefault="00726A52">
      <w:pPr>
        <w:pStyle w:val="ProductList-BodyIndented"/>
      </w:pPr>
    </w:p>
    <w:p w:rsidR="00726A52" w:rsidRDefault="0007581C">
      <w:pPr>
        <w:pStyle w:val="ProductList-ClauseHeading"/>
        <w:outlineLvl w:val="4"/>
      </w:pPr>
      <w:r>
        <w:t>2.5 Windows Embedded 8 Standard Enterprise Seti</w:t>
      </w:r>
    </w:p>
    <w:p w:rsidR="00726A52" w:rsidRDefault="0007581C">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726A52" w:rsidRDefault="00726A52">
      <w:pPr>
        <w:pStyle w:val="ProductList-Body"/>
      </w:pPr>
    </w:p>
    <w:p w:rsidR="00726A52" w:rsidRDefault="0007581C">
      <w:pPr>
        <w:pStyle w:val="ProductList-ClauseHeading"/>
        <w:outlineLvl w:val="4"/>
      </w:pPr>
      <w:r>
        <w:t>2.6 Yükleme ve Kullanım Hakları</w:t>
      </w:r>
    </w:p>
    <w:p w:rsidR="00726A52" w:rsidRDefault="0007581C">
      <w:pPr>
        <w:pStyle w:val="ProductList-Body"/>
      </w:pPr>
      <w:r>
        <w:t>Bir Microsoft Bulut Anlaşması kapsamında lisanslanmış Müşteriler için:</w:t>
      </w:r>
    </w:p>
    <w:p w:rsidR="00726A52" w:rsidRDefault="0007581C" w:rsidP="00691332">
      <w:pPr>
        <w:pStyle w:val="ProductList-Bullet"/>
        <w:numPr>
          <w:ilvl w:val="0"/>
          <w:numId w:val="24"/>
        </w:numPr>
      </w:pPr>
      <w:r>
        <w:t xml:space="preserve">Kullanıcı SL'si atanmış her kullanıcı,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yazılımın bir kopyasını eş zamanlı olarak çalıştıracak en fazla beş cihazda yazılımı etkinleştirebilir ve</w:t>
      </w:r>
    </w:p>
    <w:p w:rsidR="00726A52" w:rsidRDefault="0007581C" w:rsidP="00691332">
      <w:pPr>
        <w:pStyle w:val="ProductList-Bullet"/>
        <w:numPr>
          <w:ilvl w:val="0"/>
          <w:numId w:val="24"/>
        </w:numPr>
      </w:pPr>
      <w:r>
        <w:t>Aşağıdaki Bölüm 4 geçerli değildir.</w:t>
      </w:r>
    </w:p>
    <w:p w:rsidR="00726A52" w:rsidRDefault="0007581C">
      <w:pPr>
        <w:pStyle w:val="ProductList-Offering1SubSection"/>
        <w:outlineLvl w:val="3"/>
      </w:pPr>
      <w:bookmarkStart w:id="186" w:name="_Sec813"/>
      <w:r>
        <w:t>3. Kullanım Hakları</w:t>
      </w:r>
      <w:bookmarkEnd w:id="186"/>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69">
              <w:r>
                <w:rPr>
                  <w:color w:val="00467F"/>
                  <w:u w:val="single"/>
                </w:rPr>
                <w:t>OST</w:t>
              </w:r>
            </w:hyperlink>
            <w:r>
              <w:t xml:space="preserve"> (Windows 10 Enterprise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Ek Yazılımlar: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Lisans Atanması</w:t>
      </w:r>
    </w:p>
    <w:p w:rsidR="00726A52" w:rsidRDefault="0007581C">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şartları için Bölüm 4. Yazılım Güvencesi'ne bakın.</w:t>
      </w:r>
    </w:p>
    <w:p w:rsidR="00726A52" w:rsidRDefault="00726A52">
      <w:pPr>
        <w:pStyle w:val="ProductList-Body"/>
      </w:pPr>
    </w:p>
    <w:p w:rsidR="00726A52" w:rsidRDefault="0007581C">
      <w:pPr>
        <w:pStyle w:val="ProductList-ClauseHeading"/>
        <w:outlineLvl w:val="4"/>
      </w:pPr>
      <w:r>
        <w:t>3.2 Windows Uygulamaları</w:t>
      </w:r>
    </w:p>
    <w:p w:rsidR="00726A52" w:rsidRDefault="0007581C">
      <w:pPr>
        <w:pStyle w:val="ProductList-Body"/>
      </w:pPr>
      <w:r>
        <w:t xml:space="preserve">Uygulama ayarlarında Müşteriye başka şartlar gösterilmedikçe veya sunulmadıkça, Müşteri, Windows uygulamasından eriştiği hizmetlerin </w:t>
      </w:r>
      <w:hyperlink r:id="rId70">
        <w:r>
          <w:rPr>
            <w:color w:val="00467F"/>
            <w:u w:val="single"/>
          </w:rPr>
          <w:t>http://go.microsoft.com/fwlink/?linkid=246338</w:t>
        </w:r>
      </w:hyperlink>
      <w:r>
        <w:t xml:space="preserve"> adresindeki Microsoft Hizmetler Anlaşmasına ya da Xbox hizmetlerine erişen Windows uygulamaları için, </w:t>
      </w:r>
      <w:hyperlink r:id="rId71">
        <w:r>
          <w:rPr>
            <w:color w:val="00467F"/>
            <w:u w:val="single"/>
          </w:rPr>
          <w:t>http://xbox.com/legal/livetou</w:t>
        </w:r>
      </w:hyperlink>
      <w:r>
        <w:t xml:space="preserve"> adresindeki Xbox.com kullanım şartlarına tabi olduğunu kabul eder.</w:t>
      </w:r>
    </w:p>
    <w:p w:rsidR="00726A52" w:rsidRDefault="0007581C">
      <w:pPr>
        <w:pStyle w:val="ProductList-Offering1SubSection"/>
        <w:outlineLvl w:val="3"/>
      </w:pPr>
      <w:bookmarkStart w:id="187" w:name="_Sec841"/>
      <w:r>
        <w:lastRenderedPageBreak/>
        <w:t>4. Yazılım Güvencesi</w:t>
      </w:r>
      <w:bookmarkEnd w:id="187"/>
    </w:p>
    <w:tbl>
      <w:tblPr>
        <w:tblStyle w:val="PURTable"/>
        <w:tblW w:w="0" w:type="dxa"/>
        <w:tblLook w:val="04A0" w:firstRow="1" w:lastRow="0" w:firstColumn="1" w:lastColumn="0" w:noHBand="0" w:noVBand="1"/>
      </w:tblPr>
      <w:tblGrid>
        <w:gridCol w:w="3608"/>
        <w:gridCol w:w="3598"/>
        <w:gridCol w:w="358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2">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73">
              <w:r>
                <w:rPr>
                  <w:color w:val="00467F"/>
                  <w:u w:val="single"/>
                </w:rPr>
                <w:t>Şubat 2016 - Ürün Şartları</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4.1 YG aracılığıyla verilen Windows 10 Enterprise E3/E5 (Kullanıcı Başına ve Cihaz Başına) ve Windows Virtual Desktop Access (VDA) (Kullanıcı Başına ve Cihaz Başına) ek kullanım hakları</w:t>
      </w:r>
    </w:p>
    <w:p w:rsidR="00726A52" w:rsidRDefault="0007581C">
      <w:pPr>
        <w:pStyle w:val="ProductList-Body"/>
      </w:pPr>
      <w:r>
        <w:t>Burada kullanıldığı şekliyle “</w:t>
      </w:r>
      <w:r>
        <w:rPr>
          <w:b/>
          <w:color w:val="00188F"/>
        </w:rPr>
        <w:t>Yazılım</w:t>
      </w:r>
      <w:r>
        <w:t xml:space="preserve">”, Windows 10 Enterprise Current Branch veya Windows Enterprise LTSB anlamına gelir. </w:t>
      </w:r>
    </w:p>
    <w:p w:rsidR="00726A52" w:rsidRDefault="0007581C">
      <w:pPr>
        <w:pStyle w:val="ProductList-Body"/>
      </w:pPr>
      <w:r>
        <w:t>Burada kullanıldığı şekliyle “</w:t>
      </w:r>
      <w:r>
        <w:rPr>
          <w:b/>
          <w:color w:val="00188F"/>
        </w:rPr>
        <w:t>Lisanslı Cihaz</w:t>
      </w:r>
      <w:r>
        <w:t>”, Müşterinin etkin kapsam atadığı cihazı ifade eder.</w:t>
      </w:r>
    </w:p>
    <w:p w:rsidR="00726A52" w:rsidRDefault="0007581C">
      <w:pPr>
        <w:pStyle w:val="ProductList-Body"/>
      </w:pPr>
      <w:r>
        <w:t>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726A52" w:rsidRDefault="0007581C" w:rsidP="00691332">
      <w:pPr>
        <w:pStyle w:val="ProductList-Bullet"/>
        <w:numPr>
          <w:ilvl w:val="0"/>
          <w:numId w:val="25"/>
        </w:numPr>
      </w:pPr>
      <w:r>
        <w:t>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w:t>
      </w:r>
    </w:p>
    <w:p w:rsidR="00726A52" w:rsidRDefault="0007581C" w:rsidP="00691332">
      <w:pPr>
        <w:pStyle w:val="ProductList-Bullet"/>
        <w:numPr>
          <w:ilvl w:val="0"/>
          <w:numId w:val="25"/>
        </w:numPr>
      </w:pPr>
      <w:r>
        <w:t>Koşullu Nitelikli İşletim Sistemine ilişkin kullanım kısıtlamaları için Madde 2.1.2.1 ve 2.1.2.2'ye bakın.</w:t>
      </w:r>
    </w:p>
    <w:p w:rsidR="00726A52" w:rsidRDefault="0007581C" w:rsidP="00691332">
      <w:pPr>
        <w:pStyle w:val="ProductList-Bullet"/>
        <w:numPr>
          <w:ilvl w:val="0"/>
          <w:numId w:val="25"/>
        </w:numPr>
      </w:pPr>
      <w:r>
        <w:t>Müşteri, Windows to Go aracılığıyla bir Yazılım Örneği oluşturup bunu bir veya iki USB cihazında depolayabilir ve bunları, cihaz başına veya kullanıcı başına lisanslı herhangi bir cihazda lisanslanmışsa Lisanslı Cihazlarda kullanabilir.</w:t>
      </w:r>
    </w:p>
    <w:p w:rsidR="00726A52" w:rsidRDefault="0007581C" w:rsidP="00691332">
      <w:pPr>
        <w:pStyle w:val="ProductList-Bullet"/>
        <w:numPr>
          <w:ilvl w:val="0"/>
          <w:numId w:val="25"/>
        </w:numPr>
      </w:pPr>
      <w:r>
        <w:t>Müşteri, bu bölümde izin verilen herhangi bir Örnek yerine, Windows 10 Pro’yu ya da Yazılımın daha önceki bir sürümünü çalıştırabilir.</w:t>
      </w:r>
    </w:p>
    <w:p w:rsidR="00726A52" w:rsidRDefault="0007581C" w:rsidP="00691332">
      <w:pPr>
        <w:pStyle w:val="ProductList-Bullet"/>
        <w:numPr>
          <w:ilvl w:val="0"/>
          <w:numId w:val="25"/>
        </w:numPr>
      </w:pPr>
      <w:r>
        <w:t>Müşteri, yalnızca Yazılımı yönetmek amacıyla izin verilen Örneklerine erişmek için bir Lisansa ihtiyaç duymaz.</w:t>
      </w:r>
    </w:p>
    <w:p w:rsidR="00726A52" w:rsidRDefault="00726A52">
      <w:pPr>
        <w:pStyle w:val="ProductList-Body"/>
      </w:pPr>
    </w:p>
    <w:p w:rsidR="00726A52" w:rsidRDefault="0007581C">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726A5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26A52" w:rsidRDefault="00726A5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26A52" w:rsidRDefault="0007581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26A52" w:rsidRDefault="0007581C">
            <w:pPr>
              <w:pStyle w:val="ProductList-TableBody"/>
              <w:jc w:val="center"/>
            </w:pPr>
            <w:r>
              <w:rPr>
                <w:color w:val="FFFFFF"/>
              </w:rPr>
              <w:t>Windows VDA</w:t>
            </w:r>
          </w:p>
        </w:tc>
      </w:tr>
      <w:tr w:rsidR="00726A5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26A52" w:rsidRDefault="00726A5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Kullanıcı</w:t>
            </w:r>
          </w:p>
        </w:tc>
      </w:tr>
      <w:tr w:rsidR="00726A52">
        <w:tc>
          <w:tcPr>
            <w:tcW w:w="808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r>
      <w:tr w:rsidR="00726A52">
        <w:tc>
          <w:tcPr>
            <w:tcW w:w="808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808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bl>
    <w:p w:rsidR="00726A52" w:rsidRDefault="00726A52">
      <w:pPr>
        <w:pStyle w:val="ProductList-Body"/>
      </w:pPr>
    </w:p>
    <w:p w:rsidR="00726A52" w:rsidRDefault="0007581C">
      <w:pPr>
        <w:pStyle w:val="ProductList-SubClauseHeading"/>
        <w:outlineLvl w:val="5"/>
      </w:pPr>
      <w:r>
        <w:t>4.1.1 Windows 10 Enterprise Current Branch Hakları</w:t>
      </w:r>
    </w:p>
    <w:p w:rsidR="00726A52" w:rsidRDefault="0007581C">
      <w:pPr>
        <w:pStyle w:val="ProductList-BodyIndented"/>
      </w:pPr>
      <w:r>
        <w:t>Windows 10 Enterprise Current Branch, yalnızca YG, Windows 10 Enterprise E3/E5 veya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rsidR="00726A52" w:rsidRDefault="00726A52">
      <w:pPr>
        <w:pStyle w:val="ProductList-BodyIndented"/>
      </w:pPr>
    </w:p>
    <w:p w:rsidR="00726A52" w:rsidRDefault="0007581C">
      <w:pPr>
        <w:pStyle w:val="ProductList-ClauseHeading"/>
        <w:outlineLvl w:val="4"/>
      </w:pPr>
      <w:r>
        <w:t>4.2 Nitelikli İşletim Sistemleri (OS)</w:t>
      </w:r>
    </w:p>
    <w:p w:rsidR="00726A52" w:rsidRDefault="0007581C">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726A52" w:rsidRDefault="0007581C" w:rsidP="00691332">
      <w:pPr>
        <w:pStyle w:val="ProductList-Bullet"/>
        <w:numPr>
          <w:ilvl w:val="0"/>
          <w:numId w:val="26"/>
        </w:numPr>
      </w:pPr>
      <w:r>
        <w:t>Windows Pro için önceden YG satın almış olan müşteriler, Windows Enterprise Yükseltme lisansı satın almaya ihtiyaç duymaksızın, kapsam dahilindeki cihazlarında YG'yi yenileyebilirler.</w:t>
      </w:r>
    </w:p>
    <w:p w:rsidR="00726A52" w:rsidRDefault="0007581C" w:rsidP="00691332">
      <w:pPr>
        <w:pStyle w:val="ProductList-Bullet"/>
        <w:numPr>
          <w:ilvl w:val="0"/>
          <w:numId w:val="26"/>
        </w:numPr>
      </w:pPr>
      <w:r>
        <w:t>Önceden Windows Pro Yükseltmesi + YG satın almış olan müşteriler, kayıt anlaşmasının veya anlaşmasının sonuna kadar Pro Yükseltmesi + YG satın almaya devam edebilirler.</w:t>
      </w:r>
    </w:p>
    <w:p w:rsidR="00726A52" w:rsidRDefault="00726A52">
      <w:pPr>
        <w:pStyle w:val="ProductList-Body"/>
      </w:pPr>
    </w:p>
    <w:p w:rsidR="00726A52" w:rsidRDefault="0007581C">
      <w:pPr>
        <w:pStyle w:val="ProductList-ClauseHeading"/>
        <w:outlineLvl w:val="4"/>
      </w:pPr>
      <w:r>
        <w:t>4.3 Cihaz Başına Windows Yazılım Güvencesi Yeniden Tahsisi</w:t>
      </w:r>
    </w:p>
    <w:p w:rsidR="00726A52" w:rsidRDefault="0007581C">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Şartlarındaki</w:t>
        </w:r>
      </w:hyperlink>
      <w:r>
        <w:t xml:space="preserve"> “Lisans Tahsisi ve Yeniden Tahsisi”nde yer alan cihaz SL'leri için genel olarak geçerli olan şartlar ve koşullara uygun olarak başka bir cihaza yeniden tahsis edebilir. </w:t>
      </w:r>
    </w:p>
    <w:p w:rsidR="00726A52" w:rsidRDefault="00726A52">
      <w:pPr>
        <w:pStyle w:val="ProductList-Body"/>
      </w:pPr>
    </w:p>
    <w:p w:rsidR="00726A52" w:rsidRDefault="0007581C">
      <w:pPr>
        <w:pStyle w:val="ProductList-ClauseHeading"/>
        <w:outlineLvl w:val="4"/>
      </w:pPr>
      <w:r>
        <w:t>4.4 Kullanıcı Başına Windows 10 Enterprise Lisans Atama Kuralları</w:t>
      </w:r>
    </w:p>
    <w:p w:rsidR="00726A52" w:rsidRDefault="0007581C">
      <w:pPr>
        <w:pStyle w:val="ProductList-SubClauseHeading"/>
        <w:outlineLvl w:val="5"/>
      </w:pPr>
      <w:r>
        <w:t>4.4.1 Windows 10 Enterprise E3/E5 Kullanıcı SL'leri</w:t>
      </w:r>
    </w:p>
    <w:p w:rsidR="00726A52" w:rsidRDefault="0007581C">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726A52" w:rsidRDefault="00726A52">
      <w:pPr>
        <w:pStyle w:val="ProductList-BodyIndented"/>
      </w:pPr>
    </w:p>
    <w:p w:rsidR="00726A52" w:rsidRDefault="0007581C">
      <w:pPr>
        <w:pStyle w:val="ProductList-SubClauseHeading"/>
        <w:outlineLvl w:val="5"/>
      </w:pPr>
      <w:r>
        <w:t>4.4.2 Windows 10 Enterprise E3/E5 Eklentileri</w:t>
      </w:r>
    </w:p>
    <w:p w:rsidR="00726A52" w:rsidRDefault="0007581C">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dahilindeki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726A52" w:rsidRDefault="00726A52">
      <w:pPr>
        <w:pStyle w:val="ProductList-BodyIndented"/>
      </w:pPr>
    </w:p>
    <w:p w:rsidR="00726A52" w:rsidRDefault="0007581C">
      <w:pPr>
        <w:pStyle w:val="ProductList-ClauseHeading"/>
        <w:outlineLvl w:val="4"/>
      </w:pPr>
      <w:r>
        <w:t>4.5 Windows 10 Enterprise E3 ve E5 Eklentileri</w:t>
      </w:r>
    </w:p>
    <w:p w:rsidR="00726A52" w:rsidRDefault="0007581C">
      <w:pPr>
        <w:pStyle w:val="ProductList-Body"/>
      </w:pPr>
      <w:r>
        <w:t>Windows 10 Enterprise Eklentileri, şu özelliklere sahip Üyelik Lisanslarıdır:</w:t>
      </w:r>
    </w:p>
    <w:p w:rsidR="00726A52" w:rsidRDefault="0007581C" w:rsidP="00691332">
      <w:pPr>
        <w:pStyle w:val="ProductList-Bullet"/>
        <w:numPr>
          <w:ilvl w:val="0"/>
          <w:numId w:val="27"/>
        </w:numPr>
      </w:pPr>
      <w:r>
        <w:t xml:space="preserve">YG kapsamına sahip Windows Masaüstü Bilgisayar İşletim Sistemine (“Nitelikli Kapsam”) veya VDA'ya (“Nitelikli Lisans”) ek olarak satın alınan ve </w:t>
      </w:r>
    </w:p>
    <w:p w:rsidR="00726A52" w:rsidRDefault="0007581C" w:rsidP="00691332">
      <w:pPr>
        <w:pStyle w:val="ProductList-Bullet"/>
        <w:numPr>
          <w:ilvl w:val="0"/>
          <w:numId w:val="27"/>
        </w:numPr>
      </w:pPr>
      <w:r>
        <w:t>Nitelikli Kapsamın veya Nitelikli Lisansın sona ermesi üzerine sona eren.</w:t>
      </w:r>
    </w:p>
    <w:p w:rsidR="00726A52" w:rsidRDefault="0007581C">
      <w:pPr>
        <w:pStyle w:val="ProductList-Body"/>
      </w:pPr>
      <w:r>
        <w:t>Kullanıcı Başına Windows 10 Enterprise Eklentileri için, yukarıdakilere ek olarak,</w:t>
      </w:r>
    </w:p>
    <w:p w:rsidR="00726A52" w:rsidRDefault="0007581C" w:rsidP="00691332">
      <w:pPr>
        <w:pStyle w:val="ProductList-Bullet"/>
        <w:numPr>
          <w:ilvl w:val="0"/>
          <w:numId w:val="28"/>
        </w:numPr>
      </w:pPr>
      <w:r>
        <w:t>Müşteri, lisansı Lisanslı Cihazın Birincil Kullanıcısına atamalıdır (bu ayrıca Birincil Kullanıcının birincil çalışma cihazı da olmalıdır) ve</w:t>
      </w:r>
    </w:p>
    <w:p w:rsidR="00726A52" w:rsidRDefault="0007581C" w:rsidP="00691332">
      <w:pPr>
        <w:pStyle w:val="ProductList-Bullet"/>
        <w:numPr>
          <w:ilvl w:val="0"/>
          <w:numId w:val="28"/>
        </w:numPr>
      </w:pPr>
      <w:r>
        <w:t xml:space="preserve">Windows Enterprise yazılımının kullanımı, sırasıyla Nitelikli Kapsam veya Nitelikli Lisansla ilişkili olarak Kullanıcı Başına Windows Enterprise Lisans Şartları veya Kullanıcı Başına VDA Lisans Şartlarına tabidir. </w:t>
      </w:r>
    </w:p>
    <w:p w:rsidR="00726A52" w:rsidRDefault="0007581C">
      <w:pPr>
        <w:pStyle w:val="ProductList-Body"/>
      </w:pPr>
      <w:r>
        <w:t>Lisans yeniden tahsis edilmesine ilişkin genel haklara rağmen, bu Eklenti lisansları yalnızca Nitelikli Kapsama veya Nitelikli Lisanslara sahip başka cihazların Birincil Kullanıcılarına yeniden tahsis edilebilir. Kullanıcı Başına Windows Masaüstü Bilgisayar İşletim Sistemi YG Eklentisi, en fazla sayıda YG ve/veya VDA lisanslı cihazlara varan miktarda satın alınabilir.</w:t>
      </w:r>
    </w:p>
    <w:p w:rsidR="00726A52" w:rsidRDefault="00726A52">
      <w:pPr>
        <w:pStyle w:val="ProductList-Body"/>
      </w:pPr>
    </w:p>
    <w:p w:rsidR="00726A52" w:rsidRDefault="0007581C">
      <w:pPr>
        <w:pStyle w:val="ProductList-ClauseHeading"/>
        <w:outlineLvl w:val="4"/>
      </w:pPr>
      <w:r>
        <w:t>4.6 Windows Kullanıcı Başına ve Cihaz Başına Windows YG ve VDA kapsamı bileşimiyle Kurumsal Kayıt Anlaşmaları</w:t>
      </w:r>
    </w:p>
    <w:p w:rsidR="00726A52" w:rsidRDefault="0007581C">
      <w:pPr>
        <w:pStyle w:val="ProductList-Body"/>
      </w:pPr>
      <w:r>
        <w:t>Cihaz Başına Windows YG ve Kullanıcı Başına Windows YG lisanslaması karma şekilde kullanmak isteyen müşteriler, aşağıdakiler mümkün olduğu sürece, bunu gerçekleştirebilirler:</w:t>
      </w:r>
    </w:p>
    <w:p w:rsidR="00726A52" w:rsidRDefault="0007581C" w:rsidP="00691332">
      <w:pPr>
        <w:pStyle w:val="ProductList-Bullet"/>
        <w:numPr>
          <w:ilvl w:val="0"/>
          <w:numId w:val="29"/>
        </w:numPr>
      </w:pPr>
      <w:r>
        <w:t>Lisanssız Nitelikli Cihazlar kullanan tüm kullanıcılar, Kullanıcı başına Windows YG (Kullanıcı SL'si veya Eklenti Kullanıcı SL'si) ile lisanslanırlar ve</w:t>
      </w:r>
    </w:p>
    <w:p w:rsidR="00726A52" w:rsidRDefault="0007581C" w:rsidP="00691332">
      <w:pPr>
        <w:pStyle w:val="ProductList-Bullet"/>
        <w:numPr>
          <w:ilvl w:val="0"/>
          <w:numId w:val="29"/>
        </w:numPr>
      </w:pPr>
      <w:r>
        <w:t>Lisanssız kullanıcılar tarafından kullanılan tüm Nitelikli Cihazlar, Cihaz başına Windows YG ile lisanslanırlar</w:t>
      </w:r>
    </w:p>
    <w:p w:rsidR="00726A52" w:rsidRDefault="00726A52">
      <w:pPr>
        <w:pStyle w:val="ProductList-Body"/>
      </w:pPr>
    </w:p>
    <w:p w:rsidR="00726A52" w:rsidRDefault="0007581C">
      <w:pPr>
        <w:pStyle w:val="ProductList-ClauseHeading"/>
        <w:outlineLvl w:val="4"/>
      </w:pPr>
      <w:r>
        <w:t>4.7 Windows 10 Enterprise YG SL'sinden Geçişler için Satın Alma Uygunluğu</w:t>
      </w:r>
    </w:p>
    <w:p w:rsidR="00726A52" w:rsidRDefault="0007581C">
      <w:pPr>
        <w:pStyle w:val="ProductList-SubClauseHeading"/>
        <w:outlineLvl w:val="5"/>
      </w:pPr>
      <w:r>
        <w:t>4.7.1 Kurumsal Anlaşmalar</w:t>
      </w:r>
    </w:p>
    <w:p w:rsidR="00726A52" w:rsidRDefault="0007581C">
      <w:pPr>
        <w:pStyle w:val="ProductList-BodyIndented"/>
      </w:pPr>
      <w:r>
        <w:t>Aşağıdaki tabloda yer alan Nitelikli Ürünler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12"/>
        <w:gridCol w:w="5218"/>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İlgili YG Kullanıcı SL'sinden Geçiş</w:t>
            </w:r>
          </w:p>
        </w:tc>
      </w:tr>
      <w:tr w:rsidR="00726A52">
        <w:tc>
          <w:tcPr>
            <w:tcW w:w="6120" w:type="dxa"/>
            <w:tcBorders>
              <w:top w:val="single" w:sz="4" w:space="0" w:color="000000"/>
              <w:left w:val="single" w:sz="4" w:space="0" w:color="000000"/>
              <w:bottom w:val="none" w:sz="4" w:space="0" w:color="000000"/>
              <w:right w:val="single" w:sz="4" w:space="0" w:color="000000"/>
            </w:tcBorders>
          </w:tcPr>
          <w:p w:rsidR="00726A52" w:rsidRDefault="0007581C">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Kullanıcı Başına Windows 10 Enterprise E3 YG'den Geçiş (SL)</w:t>
            </w:r>
            <w:r>
              <w:rPr>
                <w:vertAlign w:val="superscript"/>
              </w:rPr>
              <w:t>1</w:t>
            </w:r>
          </w:p>
        </w:tc>
      </w:tr>
      <w:tr w:rsidR="00726A52">
        <w:tc>
          <w:tcPr>
            <w:tcW w:w="6120" w:type="dxa"/>
            <w:tcBorders>
              <w:top w:val="non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Kullanıcı Başına Windows 10 Enterprise E5 YG'den Geçiş</w:t>
            </w:r>
            <w:r>
              <w:rPr>
                <w:vertAlign w:val="superscript"/>
              </w:rPr>
              <w:t>1</w:t>
            </w:r>
          </w:p>
        </w:tc>
      </w:tr>
    </w:tbl>
    <w:p w:rsidR="00726A52" w:rsidRDefault="0007581C">
      <w:pPr>
        <w:pStyle w:val="ProductList-BodyIndented"/>
      </w:pPr>
      <w:r>
        <w:rPr>
          <w:i/>
          <w:vertAlign w:val="superscript"/>
        </w:rPr>
        <w:t>1</w:t>
      </w:r>
      <w:r>
        <w:rPr>
          <w:i/>
        </w:rPr>
        <w:t>Yalnızca kayıt anlaşması yıl dönümünde veya yeni bir kayıt anlaşması süresinin başında kullanılabilir.</w:t>
      </w:r>
    </w:p>
    <w:p w:rsidR="00726A52" w:rsidRDefault="00726A52">
      <w:pPr>
        <w:pStyle w:val="ProductList-BodyIndented"/>
      </w:pPr>
    </w:p>
    <w:p w:rsidR="00726A52" w:rsidRDefault="0007581C">
      <w:pPr>
        <w:pStyle w:val="ProductList-SubClauseHeading"/>
        <w:outlineLvl w:val="5"/>
      </w:pPr>
      <w:r>
        <w:t>4.7.2 Kurumsal Üyelik Anlaşmaları</w:t>
      </w:r>
    </w:p>
    <w:p w:rsidR="00726A52" w:rsidRDefault="0007581C">
      <w:pPr>
        <w:pStyle w:val="ProductList-BodyIndented"/>
      </w:pPr>
      <w:r>
        <w:t>Windows Masaüstü Bilgisayar İşletim Sistemi için Yazılım Güvencesi Üyelik Lisansları, ECS YG'den Geçiş Kullanıcı SL'siyle Müşterinin kayıt anlaşması yıl dönümünde veya yeni bir kayıt anlaşmasının süresinin başlangıcında satın alınabilir. Üyelik Lisansı, YG'den Geçiş Kullanıcı SL'sinin satın alınmasından en az üç yıl önce satın alınmış olmalıdır.</w:t>
      </w:r>
    </w:p>
    <w:p w:rsidR="00726A52" w:rsidRDefault="00726A52">
      <w:pPr>
        <w:pStyle w:val="ProductList-BodyIndented"/>
      </w:pPr>
    </w:p>
    <w:p w:rsidR="00726A52" w:rsidRDefault="0007581C">
      <w:pPr>
        <w:pStyle w:val="ProductList-ClauseHeading"/>
        <w:outlineLvl w:val="4"/>
      </w:pPr>
      <w:r>
        <w:t>4.8 Microsoft Masaüstü İyileştirme Paketi (MDOP)</w:t>
      </w:r>
    </w:p>
    <w:p w:rsidR="00726A52" w:rsidRDefault="0007581C">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726A52" w:rsidRDefault="00726A52">
      <w:pPr>
        <w:pStyle w:val="ProductList-Body"/>
      </w:pPr>
    </w:p>
    <w:p w:rsidR="00726A52" w:rsidRDefault="0007581C">
      <w:pPr>
        <w:pStyle w:val="ProductList-SubClauseHeading"/>
        <w:outlineLvl w:val="5"/>
      </w:pPr>
      <w:r>
        <w:t>4.8.1 MDOP Uygunluğu</w:t>
      </w:r>
    </w:p>
    <w:p w:rsidR="00726A52" w:rsidRDefault="0007581C">
      <w:pPr>
        <w:pStyle w:val="ProductList-BodyIndented"/>
      </w:pPr>
      <w:r>
        <w:t>Aşağıdakilere sahip kullanıcıların MDOP'yi kullanma hakları mevcuttur ve ayrı olarak MDOP satın almaları gerekmez.</w:t>
      </w:r>
    </w:p>
    <w:p w:rsidR="00726A52" w:rsidRDefault="0007581C" w:rsidP="00691332">
      <w:pPr>
        <w:pStyle w:val="ProductList-Bullet"/>
        <w:numPr>
          <w:ilvl w:val="1"/>
          <w:numId w:val="30"/>
        </w:numPr>
      </w:pPr>
      <w:r>
        <w:t>Kullanıcı başına Windows Enterprise 10 E3/E5 SL'si;</w:t>
      </w:r>
    </w:p>
    <w:p w:rsidR="00726A52" w:rsidRDefault="0007581C" w:rsidP="00691332">
      <w:pPr>
        <w:pStyle w:val="ProductList-Bullet"/>
        <w:numPr>
          <w:ilvl w:val="1"/>
          <w:numId w:val="30"/>
        </w:numPr>
      </w:pPr>
      <w:r>
        <w:t>Cihaz başına Windows 10 Enterprise E5 SL'si;</w:t>
      </w:r>
    </w:p>
    <w:p w:rsidR="00726A52" w:rsidRDefault="0007581C" w:rsidP="00691332">
      <w:pPr>
        <w:pStyle w:val="ProductList-Bullet"/>
        <w:numPr>
          <w:ilvl w:val="1"/>
          <w:numId w:val="30"/>
        </w:numPr>
      </w:pPr>
      <w:r>
        <w:t xml:space="preserve">Kullanıcı başına Windows 10 Enterprise VDA SL'si veya </w:t>
      </w:r>
    </w:p>
    <w:p w:rsidR="00726A52" w:rsidRDefault="0007581C" w:rsidP="00691332">
      <w:pPr>
        <w:pStyle w:val="ProductList-Bullet"/>
        <w:numPr>
          <w:ilvl w:val="1"/>
          <w:numId w:val="30"/>
        </w:numPr>
      </w:pPr>
      <w:r>
        <w:t>1 Ağustos 2015 veya daha geç yürürlük tarihli anlaşma ve Cihaz başına VDA veya Cihaz başına Windows 10 Enterprise E3.</w:t>
      </w:r>
    </w:p>
    <w:p w:rsidR="00726A52" w:rsidRDefault="00726A52">
      <w:pPr>
        <w:pStyle w:val="ProductList-BodyIndented"/>
      </w:pPr>
    </w:p>
    <w:p w:rsidR="00726A52" w:rsidRDefault="0007581C">
      <w:pPr>
        <w:pStyle w:val="ProductList-ClauseHeading"/>
        <w:outlineLvl w:val="4"/>
      </w:pPr>
      <w:r>
        <w:t>4.9 Akademik Programlar</w:t>
      </w:r>
    </w:p>
    <w:p w:rsidR="00726A52" w:rsidRDefault="0007581C">
      <w:pPr>
        <w:pStyle w:val="ProductList-Body"/>
      </w:pPr>
      <w:r>
        <w:t>Aşağıdakiler tüm Akademik Toplu Lisanslama Programlarında yer alan müşteriler için geçerlidir:</w:t>
      </w:r>
    </w:p>
    <w:p w:rsidR="00726A52" w:rsidRDefault="0007581C">
      <w:pPr>
        <w:pStyle w:val="ProductList-SubClauseHeading"/>
        <w:outlineLvl w:val="5"/>
      </w:pPr>
      <w:r>
        <w:t>4.9.1 Windows Enterprise LTSB Hakları</w:t>
      </w:r>
    </w:p>
    <w:p w:rsidR="00726A52" w:rsidRDefault="0007581C">
      <w:pPr>
        <w:pStyle w:val="ProductList-BodyIndented"/>
      </w:pPr>
      <w:r>
        <w:t>Windows 10 Enterprise E3/E5'e veya Windows 10 Education E3/E5'e sahip olan Akademik Kurumlar, izin verilen herhangi bir kalıcı lisans yerine Windows 10 Enterprise LTSB'yi yükleyebilir.</w:t>
      </w:r>
    </w:p>
    <w:p w:rsidR="00726A52" w:rsidRDefault="00726A52">
      <w:pPr>
        <w:pStyle w:val="ProductList-BodyIndented"/>
      </w:pPr>
    </w:p>
    <w:p w:rsidR="00726A52" w:rsidRDefault="0007581C">
      <w:pPr>
        <w:pStyle w:val="ProductList-SubClauseHeading"/>
        <w:outlineLvl w:val="5"/>
      </w:pPr>
      <w:r>
        <w:t>4.9.2 Windows 10 Enterprise, Windows 10 Education Edition veya Windows 10 Pro Education Hakları</w:t>
      </w:r>
    </w:p>
    <w:p w:rsidR="00726A52" w:rsidRDefault="0007581C">
      <w:pPr>
        <w:pStyle w:val="ProductList-BodyIndented"/>
      </w:pPr>
      <w:r>
        <w:t>Windows Enterprise veya Windows Education Yazılım Güvencesine sahip Akademik Kurumların, Windows 10 Enterprise, Windows 10 Education veya Windows 10 Pro Education'ı yükleme ve kullanma hakları vardır.</w:t>
      </w:r>
    </w:p>
    <w:p w:rsidR="00726A52" w:rsidRDefault="00726A52">
      <w:pPr>
        <w:pStyle w:val="ProductList-BodyIndented"/>
      </w:pPr>
    </w:p>
    <w:p w:rsidR="00726A52" w:rsidRDefault="0007581C">
      <w:pPr>
        <w:pStyle w:val="ProductList-SubClauseHeading"/>
        <w:outlineLvl w:val="5"/>
      </w:pPr>
      <w:r>
        <w:lastRenderedPageBreak/>
        <w:t>4.9.3 Eski Sürüme Düşürme Hakları</w:t>
      </w:r>
    </w:p>
    <w:p w:rsidR="00726A52" w:rsidRDefault="0007581C">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sürümlerine düşürme hakları vardır.</w:t>
      </w:r>
    </w:p>
    <w:p w:rsidR="00726A52" w:rsidRDefault="00726A52">
      <w:pPr>
        <w:pStyle w:val="ProductList-BodyIndented"/>
      </w:pPr>
    </w:p>
    <w:p w:rsidR="00726A52" w:rsidRDefault="0007581C">
      <w:pPr>
        <w:pStyle w:val="ProductList-SubClauseHeading"/>
        <w:outlineLvl w:val="5"/>
      </w:pPr>
      <w:r>
        <w:t>4.9.4 MDOP Uygunluğu</w:t>
      </w:r>
    </w:p>
    <w:p w:rsidR="00726A52" w:rsidRDefault="0007581C">
      <w:pPr>
        <w:pStyle w:val="ProductList-BodyIndented"/>
      </w:pPr>
      <w:r>
        <w:t>Windows Enterprise veya Windows Education Yazılım Güvencesine sahip olan Akademik Kurumlar, MDOP'u yükleme ve kullanma hakları elde eder.</w:t>
      </w:r>
    </w:p>
    <w:p w:rsidR="00726A52" w:rsidRDefault="00726A52">
      <w:pPr>
        <w:pStyle w:val="ProductList-BodyIndented"/>
      </w:pPr>
    </w:p>
    <w:p w:rsidR="00726A52" w:rsidRDefault="0007581C">
      <w:pPr>
        <w:pStyle w:val="ProductList-SubClauseHeading"/>
        <w:outlineLvl w:val="5"/>
      </w:pPr>
      <w:r>
        <w:t>4.9.5 Windows To Go Öğrenci Seçeneği</w:t>
      </w:r>
    </w:p>
    <w:p w:rsidR="00726A52" w:rsidRDefault="0007581C">
      <w:pPr>
        <w:pStyle w:val="ProductList-BodyIndented"/>
      </w:pPr>
      <w:r>
        <w:t>Öğrenci Seçeneğini belirleyen Akademik Kurumlara, söz konusu öğrenci kurumda kayıtlıyken, lisanslı kullanıcı cihazı başına en fazla bir Windows To Go Örneği için izin verilir.</w:t>
      </w:r>
    </w:p>
    <w:p w:rsidR="00726A52" w:rsidRDefault="00726A52">
      <w:pPr>
        <w:pStyle w:val="ProductList-BodyIndented"/>
      </w:pPr>
    </w:p>
    <w:p w:rsidR="00726A52" w:rsidRDefault="0007581C">
      <w:pPr>
        <w:pStyle w:val="ProductList-ClauseHeading"/>
        <w:outlineLvl w:val="4"/>
      </w:pPr>
      <w:r>
        <w:t>4.10 Windows 10 Mobile Enterprise</w:t>
      </w:r>
    </w:p>
    <w:p w:rsidR="00726A52" w:rsidRDefault="0007581C">
      <w:pPr>
        <w:pStyle w:val="ProductList-Body"/>
      </w:pPr>
      <w:r>
        <w:t>Kullanıcı başına etkin Windows YG SL'sine veya Kullanıcı başına etkin Windows YG Eklentisine sahip müşteriler, Windows 10 Mobile Enterprise'ı her bir lisanslı kullanıcının ikincil cihazlarına yükleyip kullanabilirler.</w:t>
      </w:r>
    </w:p>
    <w:p w:rsidR="00726A52" w:rsidRDefault="00726A52">
      <w:pPr>
        <w:pStyle w:val="ProductList-Body"/>
      </w:pPr>
    </w:p>
    <w:p w:rsidR="00726A52" w:rsidRDefault="0007581C">
      <w:pPr>
        <w:pStyle w:val="ProductList-ClauseHeading"/>
        <w:outlineLvl w:val="4"/>
      </w:pPr>
      <w:r>
        <w:t>4.11 Windows Masaüstü Bilgisayar İşletim Sistemi – “Kümelenmiş HPC Uygulamaları”nı çalıştırma hakları</w:t>
      </w:r>
    </w:p>
    <w:p w:rsidR="00726A52" w:rsidRDefault="0007581C">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726A52" w:rsidRDefault="00726A52">
      <w:pPr>
        <w:pStyle w:val="ProductList-Body"/>
      </w:pPr>
    </w:p>
    <w:p w:rsidR="00726A52" w:rsidRDefault="0007581C">
      <w:pPr>
        <w:pStyle w:val="ProductList-ClauseHeading"/>
        <w:outlineLvl w:val="4"/>
      </w:pPr>
      <w:r>
        <w:t>4.12 Windows Masaüstü Bilgisayar İşletim Sistemi – Windows Thin PC</w:t>
      </w:r>
    </w:p>
    <w:p w:rsidR="00726A52" w:rsidRDefault="0007581C">
      <w:pPr>
        <w:pStyle w:val="ProductList-Body"/>
      </w:pPr>
      <w:r>
        <w:t>Müşteri, Windows Thin PC yazılımını ancak aşağıda listelenen uygulama türlerini çalıştırmak için Windows Masaüstü Bilgisayar İşletim Sistemi yazılımı yerine kullanabilir.</w:t>
      </w:r>
    </w:p>
    <w:p w:rsidR="00726A52" w:rsidRDefault="0007581C" w:rsidP="00691332">
      <w:pPr>
        <w:pStyle w:val="ProductList-Bullet"/>
        <w:numPr>
          <w:ilvl w:val="0"/>
          <w:numId w:val="31"/>
        </w:numPr>
      </w:pPr>
      <w:r>
        <w:t xml:space="preserve">güvenlik </w:t>
      </w:r>
    </w:p>
    <w:p w:rsidR="00726A52" w:rsidRDefault="0007581C" w:rsidP="00691332">
      <w:pPr>
        <w:pStyle w:val="ProductList-Bullet"/>
        <w:numPr>
          <w:ilvl w:val="0"/>
          <w:numId w:val="31"/>
        </w:numPr>
      </w:pPr>
      <w:r>
        <w:t xml:space="preserve">yönetim </w:t>
      </w:r>
    </w:p>
    <w:p w:rsidR="00726A52" w:rsidRDefault="0007581C" w:rsidP="00691332">
      <w:pPr>
        <w:pStyle w:val="ProductList-Bullet"/>
        <w:numPr>
          <w:ilvl w:val="0"/>
          <w:numId w:val="31"/>
        </w:numPr>
      </w:pPr>
      <w:r>
        <w:t xml:space="preserve">terminal benzetimi </w:t>
      </w:r>
    </w:p>
    <w:p w:rsidR="00726A52" w:rsidRDefault="0007581C" w:rsidP="00691332">
      <w:pPr>
        <w:pStyle w:val="ProductList-Bullet"/>
        <w:numPr>
          <w:ilvl w:val="0"/>
          <w:numId w:val="31"/>
        </w:numPr>
      </w:pPr>
      <w:r>
        <w:t xml:space="preserve">Uzak masaüstü ve benzeri teknolojiler </w:t>
      </w:r>
    </w:p>
    <w:p w:rsidR="00726A52" w:rsidRDefault="0007581C" w:rsidP="00691332">
      <w:pPr>
        <w:pStyle w:val="ProductList-Bullet"/>
        <w:numPr>
          <w:ilvl w:val="0"/>
          <w:numId w:val="31"/>
        </w:numPr>
      </w:pPr>
      <w:r>
        <w:t xml:space="preserve">web tarayıcı </w:t>
      </w:r>
    </w:p>
    <w:p w:rsidR="00726A52" w:rsidRDefault="0007581C" w:rsidP="00691332">
      <w:pPr>
        <w:pStyle w:val="ProductList-Bullet"/>
        <w:numPr>
          <w:ilvl w:val="0"/>
          <w:numId w:val="31"/>
        </w:numPr>
      </w:pPr>
      <w:r>
        <w:t xml:space="preserve">medya yürütücü </w:t>
      </w:r>
    </w:p>
    <w:p w:rsidR="00726A52" w:rsidRDefault="0007581C" w:rsidP="00691332">
      <w:pPr>
        <w:pStyle w:val="ProductList-Bullet"/>
        <w:numPr>
          <w:ilvl w:val="0"/>
          <w:numId w:val="31"/>
        </w:numPr>
      </w:pPr>
      <w:r>
        <w:t xml:space="preserve">hızlı ileti istemcisi </w:t>
      </w:r>
    </w:p>
    <w:p w:rsidR="00726A52" w:rsidRDefault="0007581C" w:rsidP="00691332">
      <w:pPr>
        <w:pStyle w:val="ProductList-Bullet"/>
        <w:numPr>
          <w:ilvl w:val="0"/>
          <w:numId w:val="31"/>
        </w:numPr>
      </w:pPr>
      <w:r>
        <w:t xml:space="preserve">belge görüntüleyiciler </w:t>
      </w:r>
    </w:p>
    <w:p w:rsidR="00726A52" w:rsidRDefault="0007581C" w:rsidP="00691332">
      <w:pPr>
        <w:pStyle w:val="ProductList-Bullet"/>
        <w:numPr>
          <w:ilvl w:val="0"/>
          <w:numId w:val="31"/>
        </w:numPr>
      </w:pPr>
      <w:r>
        <w:t>NET Framework ve Java Sanal Makinesi</w:t>
      </w:r>
    </w:p>
    <w:p w:rsidR="00726A52" w:rsidRDefault="0007581C">
      <w:pPr>
        <w:pStyle w:val="ProductList-Body"/>
      </w:pPr>
      <w:r>
        <w:t>Müşteri, ilgili Yazılım Güvencesi kapsamını ilk yüklendiği cihazdan başka bir cihaza taşıdığı durumda yazılımı bu diğer cihazda kullanabilir.</w:t>
      </w:r>
    </w:p>
    <w:p w:rsidR="00726A52" w:rsidRDefault="00726A52">
      <w:pPr>
        <w:pStyle w:val="ProductList-Body"/>
      </w:pPr>
    </w:p>
    <w:p w:rsidR="00726A52" w:rsidRDefault="0007581C">
      <w:pPr>
        <w:pStyle w:val="ProductList-ClauseHeading"/>
        <w:outlineLvl w:val="4"/>
      </w:pPr>
      <w:r>
        <w:t>4.13 Windows Embedded Industry Enterprise Yazılım Güvencesi</w:t>
      </w:r>
    </w:p>
    <w:p w:rsidR="00726A52" w:rsidRDefault="0007581C">
      <w:pPr>
        <w:pStyle w:val="ProductList-Body"/>
      </w:pPr>
      <w:r>
        <w:t xml:space="preserve">Windows Embedded Industry Enterprise Yazılım Güvencesine sahip müşterilerin Windows Yazılım Güvencesiyle aynı hakları ve kısıtlamaları vardır. </w:t>
      </w:r>
    </w:p>
    <w:p w:rsidR="00726A52" w:rsidRDefault="00726A52">
      <w:pPr>
        <w:pStyle w:val="PURBreadcrumb"/>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GroupHeading"/>
        <w:outlineLvl w:val="1"/>
      </w:pPr>
      <w:bookmarkStart w:id="188" w:name="_Sec619"/>
      <w:r>
        <w:t>Windows Server</w:t>
      </w:r>
      <w:bookmarkEnd w:id="188"/>
      <w:r>
        <w:fldChar w:fldCharType="begin"/>
      </w:r>
      <w:r>
        <w:instrText xml:space="preserve"> TC "</w:instrText>
      </w:r>
      <w:bookmarkStart w:id="189" w:name="_Toc468147626"/>
      <w:r>
        <w:instrText>Windows Server</w:instrText>
      </w:r>
      <w:bookmarkEnd w:id="189"/>
      <w:r>
        <w:instrText>" \l 2</w:instrText>
      </w:r>
      <w:r>
        <w:fldChar w:fldCharType="end"/>
      </w:r>
    </w:p>
    <w:p w:rsidR="00726A52" w:rsidRDefault="0007581C">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7627"/>
      <w:r>
        <w:instrText>Windows MultiPoint Server</w:instrText>
      </w:r>
      <w:bookmarkEnd w:id="191"/>
      <w:r>
        <w:instrText>" \l 3</w:instrText>
      </w:r>
      <w:r>
        <w:fldChar w:fldCharType="end"/>
      </w:r>
    </w:p>
    <w:p w:rsidR="00726A52" w:rsidRDefault="0007581C">
      <w:pPr>
        <w:pStyle w:val="ProductList-Offering1SubSection"/>
        <w:outlineLvl w:val="3"/>
      </w:pPr>
      <w:bookmarkStart w:id="192" w:name="_Sec702"/>
      <w:r>
        <w:t>1. Program Kullanılabilirliği</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9" w:space="0" w:color="FFFFFF"/>
              <w:left w:val="single" w:sz="9" w:space="0" w:color="FFFFFF"/>
              <w:bottom w:val="none" w:sz="4" w:space="0" w:color="BFBFBF"/>
              <w:right w:val="single" w:sz="9" w:space="0" w:color="FFFFFF"/>
            </w:tcBorders>
          </w:tcPr>
          <w:p w:rsidR="00726A52" w:rsidRDefault="0007581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26A52" w:rsidRDefault="0007581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26A52" w:rsidRDefault="0007581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26A52" w:rsidRDefault="0007581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26A52" w:rsidRDefault="000758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bl>
    <w:p w:rsidR="00726A52" w:rsidRDefault="0007581C">
      <w:pPr>
        <w:pStyle w:val="ProductList-Offering1SubSection"/>
        <w:outlineLvl w:val="3"/>
      </w:pPr>
      <w:bookmarkStart w:id="193" w:name="_Sec757"/>
      <w:r>
        <w:t>2. Ürün Şartları</w:t>
      </w:r>
      <w:bookmarkEnd w:id="193"/>
    </w:p>
    <w:tbl>
      <w:tblPr>
        <w:tblStyle w:val="PURTable"/>
        <w:tblW w:w="0" w:type="dxa"/>
        <w:tblLook w:val="04A0" w:firstRow="1" w:lastRow="0" w:firstColumn="1" w:lastColumn="0" w:noHBand="0" w:noVBand="1"/>
      </w:tblPr>
      <w:tblGrid>
        <w:gridCol w:w="3625"/>
        <w:gridCol w:w="3587"/>
        <w:gridCol w:w="3578"/>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Alt Basımlar: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(YG):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3"/>
      </w:pPr>
      <w:bookmarkStart w:id="194" w:name="_Sec800"/>
      <w:r>
        <w:t>3. Kullanım Hakları</w:t>
      </w:r>
      <w:bookmarkEnd w:id="194"/>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lastRenderedPageBreak/>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26A52" w:rsidRDefault="0007581C">
            <w:pPr>
              <w:pStyle w:val="ProductList-TableBody"/>
            </w:pPr>
            <w:r>
              <w:t>Windows Server 2016 Uzak Masaüstü Hizmetleri CAL'ı ve CAL Eşdeğeri Lisansı</w:t>
            </w:r>
          </w:p>
          <w:p w:rsidR="00726A52" w:rsidRDefault="0007581C">
            <w:pPr>
              <w:pStyle w:val="ProductList-TableBody"/>
            </w:pPr>
            <w:r>
              <w:t xml:space="preserve">(bkz. </w:t>
            </w:r>
            <w:hyperlink w:anchor="_Sec591">
              <w:r>
                <w:rPr>
                  <w:color w:val="00467F"/>
                  <w:u w:val="single"/>
                </w:rPr>
                <w:t>Ek A</w:t>
              </w:r>
            </w:hyperlink>
            <w:r>
              <w:t>)</w:t>
            </w:r>
          </w:p>
        </w:tc>
      </w:tr>
    </w:tbl>
    <w:p w:rsidR="00726A52" w:rsidRDefault="00726A52">
      <w:pPr>
        <w:pStyle w:val="ProductList-Body"/>
      </w:pPr>
    </w:p>
    <w:p w:rsidR="00726A52" w:rsidRDefault="0007581C">
      <w:pPr>
        <w:pStyle w:val="ProductList-SubClauseHeading"/>
        <w:outlineLvl w:val="5"/>
      </w:pPr>
      <w:r>
        <w:t>3.1.1 Windows Server 2016 Active Directory Haklar Yönetimi Hizmetleri CAL'ıyla İlişkili Ek İşlevsellik</w:t>
      </w:r>
    </w:p>
    <w:p w:rsidR="00726A52" w:rsidRDefault="0007581C">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26A52" w:rsidRDefault="0007581C">
            <w:pPr>
              <w:pStyle w:val="ProductList-TableBody"/>
            </w:pPr>
            <w:r>
              <w:t xml:space="preserve">CAL Eşdeğer Lisansı (bkz. </w:t>
            </w:r>
            <w:hyperlink w:anchor="_Sec591">
              <w:r>
                <w:rPr>
                  <w:color w:val="00467F"/>
                  <w:u w:val="single"/>
                </w:rPr>
                <w:t>Ek A</w:t>
              </w:r>
            </w:hyperlink>
            <w:r>
              <w:t>)</w:t>
            </w:r>
          </w:p>
        </w:tc>
      </w:tr>
    </w:tbl>
    <w:p w:rsidR="00726A52" w:rsidRDefault="00726A52">
      <w:pPr>
        <w:pStyle w:val="ProductList-BodyIndented"/>
      </w:pPr>
    </w:p>
    <w:p w:rsidR="00726A52" w:rsidRDefault="0007581C">
      <w:pPr>
        <w:pStyle w:val="ProductList-ClauseHeading"/>
        <w:outlineLvl w:val="4"/>
      </w:pPr>
      <w:r>
        <w:t>3.2 Yazılım Örneklerinin Çalıştırılması</w:t>
      </w:r>
    </w:p>
    <w:p w:rsidR="00726A52" w:rsidRDefault="0007581C">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726A52" w:rsidRDefault="00726A52">
      <w:pPr>
        <w:pStyle w:val="ProductList-Body"/>
      </w:pPr>
    </w:p>
    <w:p w:rsidR="00726A52" w:rsidRDefault="0007581C">
      <w:pPr>
        <w:pStyle w:val="ProductList-ClauseHeading"/>
        <w:outlineLvl w:val="4"/>
      </w:pPr>
      <w:r>
        <w:t>3.3 Erişim Lisansları</w:t>
      </w:r>
    </w:p>
    <w:p w:rsidR="00726A52" w:rsidRDefault="0007581C">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726A52" w:rsidRDefault="00726A52">
      <w:pPr>
        <w:pStyle w:val="ProductList-Body"/>
      </w:pPr>
    </w:p>
    <w:p w:rsidR="00726A52" w:rsidRDefault="0007581C">
      <w:pPr>
        <w:pStyle w:val="ProductList-ClauseHeading"/>
        <w:outlineLvl w:val="4"/>
      </w:pPr>
      <w:r>
        <w:t>3.4 Windows Multipoint Server 2016 Connector</w:t>
      </w:r>
    </w:p>
    <w:p w:rsidR="00726A52" w:rsidRDefault="0007581C">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726A52" w:rsidRDefault="00726A52">
      <w:pPr>
        <w:pStyle w:val="ProductList-Body"/>
      </w:pPr>
    </w:p>
    <w:p w:rsidR="00726A52" w:rsidRDefault="0007581C">
      <w:pPr>
        <w:pStyle w:val="ProductList-ClauseHeading"/>
        <w:outlineLvl w:val="4"/>
      </w:pPr>
      <w:r>
        <w:t>3.5 Kurulum Türü</w:t>
      </w:r>
    </w:p>
    <w:p w:rsidR="00726A52" w:rsidRDefault="0007581C">
      <w:pPr>
        <w:pStyle w:val="ProductList-Body"/>
      </w:pPr>
      <w:r>
        <w:t>Müşteri yalnızca, Uzak Masaüstü Hizmetlerini yükleyebilir ve MultiPoint Hizmetleri rolünü dağıtabilir ve kullanabilir.</w:t>
      </w:r>
    </w:p>
    <w:p w:rsidR="00726A52" w:rsidRDefault="00726A52">
      <w:pPr>
        <w:pStyle w:val="ProductList-Body"/>
      </w:pPr>
    </w:p>
    <w:p w:rsidR="00726A52" w:rsidRDefault="0007581C">
      <w:pPr>
        <w:pStyle w:val="ProductList-ClauseHeading"/>
        <w:outlineLvl w:val="4"/>
      </w:pPr>
      <w:r>
        <w:t>3.6 Ek Yazılımlar</w:t>
      </w:r>
    </w:p>
    <w:p w:rsidR="00726A52" w:rsidRDefault="0007581C">
      <w:pPr>
        <w:pStyle w:val="ProductList-Body"/>
      </w:pPr>
      <w:r>
        <w:t xml:space="preserve">Ek Yazılımların bir listesi için bkz. </w:t>
      </w:r>
      <w:hyperlink r:id="rId74">
        <w:r>
          <w:rPr>
            <w:color w:val="00467F"/>
            <w:u w:val="single"/>
          </w:rPr>
          <w:t>http://go.microsoft.com/fwlink/?LinkId=245856</w:t>
        </w:r>
      </w:hyperlink>
      <w:r>
        <w:t>.</w:t>
      </w:r>
    </w:p>
    <w:p w:rsidR="00726A52" w:rsidRDefault="0007581C">
      <w:pPr>
        <w:pStyle w:val="ProductList-Offering1SubSection"/>
        <w:outlineLvl w:val="3"/>
      </w:pPr>
      <w:bookmarkStart w:id="195" w:name="_Sec832"/>
      <w:r>
        <w:t>4. Yazılım Güvencesi</w:t>
      </w:r>
      <w:bookmarkEnd w:id="195"/>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5">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196" w:name="_Sec655"/>
      <w:r>
        <w:t>Windows Server</w:t>
      </w:r>
      <w:bookmarkEnd w:id="196"/>
      <w:r>
        <w:fldChar w:fldCharType="begin"/>
      </w:r>
      <w:r>
        <w:instrText xml:space="preserve"> TC "</w:instrText>
      </w:r>
      <w:bookmarkStart w:id="197" w:name="_Toc468147628"/>
      <w:r>
        <w:instrText>Windows Server</w:instrText>
      </w:r>
      <w:bookmarkEnd w:id="197"/>
      <w:r>
        <w:instrText>" \l 3</w:instrText>
      </w:r>
      <w:r>
        <w:fldChar w:fldCharType="end"/>
      </w:r>
    </w:p>
    <w:p w:rsidR="00726A52" w:rsidRDefault="0007581C">
      <w:pPr>
        <w:pStyle w:val="ProductList-Offering1SubSection"/>
        <w:outlineLvl w:val="3"/>
      </w:pPr>
      <w:bookmarkStart w:id="198" w:name="_Sec703"/>
      <w:r>
        <w:t>1. Program Kullanılabilirliği</w:t>
      </w:r>
      <w:bookmarkEnd w:id="198"/>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726A5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160" w:type="dxa"/>
            <w:tcBorders>
              <w:top w:val="single" w:sz="9" w:space="0" w:color="FFFFFF"/>
              <w:left w:val="single" w:sz="9" w:space="0" w:color="FFFFFF"/>
              <w:bottom w:val="dashed" w:sz="4" w:space="0" w:color="BFBFBF"/>
              <w:right w:val="single" w:sz="9" w:space="0" w:color="FFFFFF"/>
            </w:tcBorders>
          </w:tcPr>
          <w:p w:rsidR="00726A52" w:rsidRDefault="0007581C">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26A52" w:rsidRDefault="0007581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Windows Server 2016 Datacenter (2'li paket Çekirdek Lisansı)</w:t>
            </w:r>
            <w:r>
              <w:fldChar w:fldCharType="begin"/>
            </w:r>
            <w:r>
              <w:instrText xml:space="preserve"> XE "Windows Server 2016 Datacenter (2'li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Windows Server 2016 Standard (2'li paket Çekirdek Lisansı)</w:t>
            </w:r>
            <w:r>
              <w:fldChar w:fldCharType="begin"/>
            </w:r>
            <w:r>
              <w:instrText xml:space="preserve"> XE "Windows Server 2016 Standard (2'li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26A52" w:rsidRDefault="0007581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4160" w:type="dxa"/>
            <w:tcBorders>
              <w:top w:val="dashed" w:sz="4" w:space="0" w:color="BFBFBF"/>
              <w:left w:val="single" w:sz="9" w:space="0" w:color="FFFFFF"/>
              <w:bottom w:val="none" w:sz="4" w:space="0" w:color="000000"/>
              <w:right w:val="single" w:sz="9" w:space="0" w:color="FFFFFF"/>
            </w:tcBorders>
          </w:tcPr>
          <w:p w:rsidR="00726A52" w:rsidRDefault="0007581C">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26A52" w:rsidRDefault="0007581C">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26A52" w:rsidRDefault="0007581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26A52" w:rsidRDefault="0007581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26A52" w:rsidRDefault="0007581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726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26A52" w:rsidRDefault="0007581C">
      <w:pPr>
        <w:pStyle w:val="ProductList-Offering1SubSection"/>
        <w:outlineLvl w:val="3"/>
      </w:pPr>
      <w:bookmarkStart w:id="199" w:name="_Sec758"/>
      <w:r>
        <w:lastRenderedPageBreak/>
        <w:t>2. Ürün Şartları</w:t>
      </w:r>
      <w:bookmarkEnd w:id="199"/>
    </w:p>
    <w:tbl>
      <w:tblPr>
        <w:tblStyle w:val="PURTable"/>
        <w:tblW w:w="0" w:type="dxa"/>
        <w:tblLook w:val="04A0" w:firstRow="1" w:lastRow="0" w:firstColumn="1" w:lastColumn="0" w:noHBand="0" w:noVBand="1"/>
      </w:tblPr>
      <w:tblGrid>
        <w:gridCol w:w="3617"/>
        <w:gridCol w:w="3587"/>
        <w:gridCol w:w="358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(YG):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07581C">
      <w:pPr>
        <w:pStyle w:val="ProductList-Offering1SubSection"/>
        <w:outlineLvl w:val="3"/>
      </w:pPr>
      <w:bookmarkStart w:id="200" w:name="_Sec807"/>
      <w:r>
        <w:t>3. Kullanım Hakları</w:t>
      </w:r>
      <w:bookmarkEnd w:id="200"/>
    </w:p>
    <w:tbl>
      <w:tblPr>
        <w:tblStyle w:val="PURTable"/>
        <w:tblW w:w="0" w:type="dxa"/>
        <w:tblLook w:val="04A0" w:firstRow="1" w:lastRow="0" w:firstColumn="1" w:lastColumn="0" w:noHBand="0" w:noVBand="1"/>
      </w:tblPr>
      <w:tblGrid>
        <w:gridCol w:w="3606"/>
        <w:gridCol w:w="3605"/>
        <w:gridCol w:w="357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dahil Edilen Teknolojiler: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26A52" w:rsidRDefault="0007581C">
            <w:pPr>
              <w:pStyle w:val="ProductList-TableBody"/>
            </w:pPr>
            <w:r>
              <w:t xml:space="preserve">CAL Eşdeğer Lisansı (bkz. </w:t>
            </w:r>
            <w:hyperlink w:anchor="_Sec591">
              <w:r>
                <w:rPr>
                  <w:color w:val="00467F"/>
                  <w:u w:val="single"/>
                </w:rPr>
                <w:t>Ek A</w:t>
              </w:r>
            </w:hyperlink>
            <w:r>
              <w:t>)</w:t>
            </w:r>
          </w:p>
        </w:tc>
      </w:tr>
    </w:tbl>
    <w:p w:rsidR="00726A52" w:rsidRDefault="00726A52">
      <w:pPr>
        <w:pStyle w:val="ProductList-Body"/>
      </w:pPr>
    </w:p>
    <w:p w:rsidR="00726A52" w:rsidRDefault="0007581C">
      <w:pPr>
        <w:pStyle w:val="ProductList-SubClauseHeading"/>
        <w:outlineLvl w:val="5"/>
      </w:pPr>
      <w:r>
        <w:t>3.1.1 Windows Server 2016 Uzak Masaüstü Hizmetleri CAL'ıyla İlişkili Ek İşlevsellik</w:t>
      </w:r>
    </w:p>
    <w:p w:rsidR="00726A52" w:rsidRDefault="0007581C">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726A52" w:rsidRDefault="0007581C">
            <w:pPr>
              <w:pStyle w:val="ProductList-TableBody"/>
            </w:pPr>
            <w:r>
              <w:t>Windows Server 2016 Uzak Masaüstü Hizmetleri Kullanıcı SL’si</w:t>
            </w:r>
          </w:p>
        </w:tc>
      </w:tr>
    </w:tbl>
    <w:p w:rsidR="00726A52" w:rsidRDefault="0007581C">
      <w:pPr>
        <w:pStyle w:val="ProductList-BodyIndented"/>
      </w:pPr>
      <w:r>
        <w:t>*Bir grafik kullanıcı arabirimi barındırmak için Windows Server kullanılması da gereklidir (Windows Server 2016 Uzak Masaüstü Hizmetleri işlevselliğini veya diğer teknolojileri kullanarak).</w:t>
      </w:r>
    </w:p>
    <w:p w:rsidR="00726A52" w:rsidRDefault="00726A52">
      <w:pPr>
        <w:pStyle w:val="ProductList-BodyIndented"/>
      </w:pPr>
    </w:p>
    <w:p w:rsidR="00726A52" w:rsidRDefault="0007581C">
      <w:pPr>
        <w:pStyle w:val="ProductList-SubClauseHeading"/>
        <w:outlineLvl w:val="5"/>
      </w:pPr>
      <w:r>
        <w:t>3.1.2 Windows Server 2016 Haklar Yönetimi Hizmetleri CAL'ıyla İlişkili Ek İşlevsellik</w:t>
      </w:r>
    </w:p>
    <w:p w:rsidR="00726A52" w:rsidRDefault="0007581C">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Azure Information Protection (P1 and P2) Kullanıcı SL'si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726A5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26A52" w:rsidRDefault="0007581C">
            <w:pPr>
              <w:pStyle w:val="ProductList-TableBody"/>
            </w:pPr>
            <w:r>
              <w:t xml:space="preserve">CAL Eşdeğer Lisansı (bkz. </w:t>
            </w:r>
            <w:hyperlink w:anchor="_Sec591">
              <w:r>
                <w:rPr>
                  <w:color w:val="00467F"/>
                  <w:u w:val="single"/>
                </w:rPr>
                <w:t>Ek A</w:t>
              </w:r>
            </w:hyperlink>
            <w:r>
              <w:t>)</w:t>
            </w:r>
          </w:p>
        </w:tc>
      </w:tr>
    </w:tbl>
    <w:p w:rsidR="00726A52" w:rsidRDefault="00726A52">
      <w:pPr>
        <w:pStyle w:val="ProductList-BodyIndented"/>
      </w:pPr>
    </w:p>
    <w:p w:rsidR="00726A52" w:rsidRDefault="0007581C">
      <w:pPr>
        <w:pStyle w:val="ProductList-SubClauseHeading"/>
        <w:outlineLvl w:val="5"/>
      </w:pPr>
      <w:r>
        <w:t>3.1.3 Microsoft Identity Manager Kullanıcı CAL'ıyla İlişkili Ek İşlevler</w:t>
      </w:r>
    </w:p>
    <w:p w:rsidR="00726A52" w:rsidRDefault="0007581C">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26A52" w:rsidRDefault="0007581C">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726A52" w:rsidRDefault="0007581C">
            <w:pPr>
              <w:pStyle w:val="ProductList-TableBody"/>
            </w:pPr>
            <w:r>
              <w:t>Azure Active Directory Premium (P1 and P2) Kullanıcı SL'si</w:t>
            </w:r>
          </w:p>
        </w:tc>
      </w:tr>
      <w:tr w:rsidR="00726A5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A52" w:rsidRDefault="00726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A52" w:rsidRDefault="0007581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BodyIndented"/>
      </w:pPr>
      <w:r>
        <w:t xml:space="preserve">*Yazılımın kendisi için kimlik bilgileri çıkardığı veya yönettiği herhangi bir kişi için de gereklidir. </w:t>
      </w:r>
    </w:p>
    <w:p w:rsidR="00726A52" w:rsidRDefault="00726A52">
      <w:pPr>
        <w:pStyle w:val="ProductList-BodyIndented"/>
      </w:pPr>
    </w:p>
    <w:p w:rsidR="00726A52" w:rsidRDefault="0007581C">
      <w:pPr>
        <w:pStyle w:val="ProductList-SubClauseHeading"/>
        <w:outlineLvl w:val="5"/>
      </w:pPr>
      <w:r>
        <w:t>3.1.4 Eşitleme Hizmeti</w:t>
      </w:r>
    </w:p>
    <w:p w:rsidR="00726A52" w:rsidRDefault="0007581C">
      <w:pPr>
        <w:pStyle w:val="ProductList-BodyIndented"/>
      </w:pPr>
      <w:r>
        <w:t>Yalnızca Microsoft Identity Manager eşitleme hizmetini kullanan kullanıcılar için Microsoft Identity Manager 2016 CAL'leri gerekmez.</w:t>
      </w:r>
    </w:p>
    <w:p w:rsidR="00726A52" w:rsidRDefault="00726A52">
      <w:pPr>
        <w:pStyle w:val="ProductList-BodyIndented"/>
      </w:pPr>
    </w:p>
    <w:p w:rsidR="00726A52" w:rsidRDefault="0007581C">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SubClauseHeading"/>
        <w:outlineLvl w:val="5"/>
      </w:pPr>
      <w:r>
        <w:t>3.2.1 Windows Server 2016 Uzak Masaüstü Hizmetleri Harici Bağlayıcı Lisansıyla İlişkili Ek İşlevsellik</w:t>
      </w:r>
    </w:p>
    <w:p w:rsidR="00726A52" w:rsidRDefault="0007581C">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BodyIndented"/>
      </w:pPr>
      <w:r>
        <w:rPr>
          <w:i/>
        </w:rPr>
        <w:t>*Bir grafik kullanıcı arabirimi barındırmak için Windows Server kullanılması da gereklidir (Windows Server 2016 Uzak Masaüstü Hizmetleri işlevselliğini veya diğer teknolojileri kullanarak).</w:t>
      </w:r>
    </w:p>
    <w:p w:rsidR="00726A52" w:rsidRDefault="00726A52">
      <w:pPr>
        <w:pStyle w:val="ProductList-BodyIndented"/>
      </w:pPr>
    </w:p>
    <w:p w:rsidR="00726A52" w:rsidRDefault="0007581C">
      <w:pPr>
        <w:pStyle w:val="ProductList-SubClauseHeading"/>
        <w:outlineLvl w:val="5"/>
      </w:pPr>
      <w:r>
        <w:t>3.2.2 Windows Server 2016 Haklar Yönetim Hizmetleri Harici Bağlayıcı Lisansıyla İlişkili Ek İşlevsellik</w:t>
      </w:r>
    </w:p>
    <w:p w:rsidR="00726A52" w:rsidRDefault="0007581C">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Indented"/>
      </w:pPr>
    </w:p>
    <w:p w:rsidR="00726A52" w:rsidRDefault="0007581C">
      <w:pPr>
        <w:pStyle w:val="ProductList-SubClauseHeading"/>
        <w:outlineLvl w:val="5"/>
      </w:pPr>
      <w:r>
        <w:lastRenderedPageBreak/>
        <w:t>3.2.3 Microsoft Identity Manager Harici Bağlayıcı Lisansıyla İlişkili Ek İşlevler</w:t>
      </w:r>
    </w:p>
    <w:p w:rsidR="00726A52" w:rsidRDefault="0007581C">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26A52" w:rsidRDefault="0007581C">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BodyIndented"/>
      </w:pPr>
      <w:r>
        <w:rPr>
          <w:i/>
        </w:rPr>
        <w:t>*Yazılımın kimlik bilgilerini yayınlayıp yönettiği tüm Dış Kullanıcılar için de gereklidir (Microsoft Identity Manager 2016 CAL'leri olmaması durumunda).</w:t>
      </w:r>
    </w:p>
    <w:p w:rsidR="00726A52" w:rsidRDefault="00726A52">
      <w:pPr>
        <w:pStyle w:val="ProductList-BodyIndented"/>
      </w:pPr>
    </w:p>
    <w:p w:rsidR="00726A52" w:rsidRDefault="0007581C">
      <w:pPr>
        <w:pStyle w:val="ProductList-ClauseHeading"/>
        <w:outlineLvl w:val="4"/>
      </w:pPr>
      <w:r>
        <w:t>3.3 Windows Server 2016 Essentials için Ek Şartlar</w:t>
      </w:r>
    </w:p>
    <w:p w:rsidR="00726A52" w:rsidRDefault="0007581C">
      <w:pPr>
        <w:pStyle w:val="ProductList-SubClauseHeading"/>
        <w:outlineLvl w:val="5"/>
      </w:pPr>
      <w:r>
        <w:t>3.3.1 Kullanım Sınırlamaları</w:t>
      </w:r>
    </w:p>
    <w:p w:rsidR="00726A52" w:rsidRDefault="0007581C" w:rsidP="00691332">
      <w:pPr>
        <w:pStyle w:val="ProductList-Bullet"/>
        <w:numPr>
          <w:ilvl w:val="1"/>
          <w:numId w:val="32"/>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726A52" w:rsidRDefault="0007581C" w:rsidP="00691332">
      <w:pPr>
        <w:pStyle w:val="ProductList-Bullet"/>
        <w:numPr>
          <w:ilvl w:val="1"/>
          <w:numId w:val="32"/>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726A52" w:rsidRDefault="00726A52">
      <w:pPr>
        <w:pStyle w:val="ProductList-BodyIndented"/>
      </w:pPr>
    </w:p>
    <w:p w:rsidR="00726A52" w:rsidRDefault="0007581C">
      <w:pPr>
        <w:pStyle w:val="ProductList-SubClauseHeading"/>
        <w:outlineLvl w:val="5"/>
      </w:pPr>
      <w:r>
        <w:t>3.3.2 Sunucu Yazılımının Kullanılması</w:t>
      </w:r>
    </w:p>
    <w:p w:rsidR="00726A52" w:rsidRDefault="0007581C">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şartuyla bir kullanıcıdan diğerine yeniden tahsis edebilir.</w:t>
      </w:r>
    </w:p>
    <w:p w:rsidR="00726A52" w:rsidRDefault="00726A52">
      <w:pPr>
        <w:pStyle w:val="ProductList-BodyIndented"/>
      </w:pPr>
    </w:p>
    <w:p w:rsidR="00726A52" w:rsidRDefault="0007581C">
      <w:pPr>
        <w:pStyle w:val="ProductList-SubClauseHeading"/>
        <w:outlineLvl w:val="5"/>
      </w:pPr>
      <w:r>
        <w:t>3.3.3 Windows Server 2016 Essentials Connector</w:t>
      </w:r>
    </w:p>
    <w:p w:rsidR="00726A52" w:rsidRDefault="0007581C">
      <w:pPr>
        <w:pStyle w:val="ProductList-BodyIndented"/>
      </w:pPr>
      <w:r>
        <w:t>Müşteri, Windows Server 2016 Essentials Connector yazılımını, bir defada en fazla 50 cihazda yükleyebilir ve kullanabilir. Bu yazılımı, yalnızca sunucu yazılımıyla birlikte kullanabilir.</w:t>
      </w:r>
    </w:p>
    <w:p w:rsidR="00726A52" w:rsidRDefault="00726A52">
      <w:pPr>
        <w:pStyle w:val="ProductList-BodyIndented"/>
      </w:pPr>
    </w:p>
    <w:p w:rsidR="00726A52" w:rsidRDefault="0007581C">
      <w:pPr>
        <w:pStyle w:val="ProductList-SubClauseHeading"/>
        <w:outlineLvl w:val="5"/>
      </w:pPr>
      <w:r>
        <w:t>3.3.4 Windows Server 2016 Active Directory Hakları Yönetim Hizmetleri Erişimi</w:t>
      </w:r>
    </w:p>
    <w:p w:rsidR="00726A52" w:rsidRDefault="0007581C">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rsidR="00726A52" w:rsidRDefault="00726A52">
      <w:pPr>
        <w:pStyle w:val="ProductList-BodyIndented"/>
      </w:pPr>
    </w:p>
    <w:p w:rsidR="00726A52" w:rsidRDefault="0007581C">
      <w:pPr>
        <w:pStyle w:val="ProductList-ClauseHeading"/>
        <w:outlineLvl w:val="4"/>
      </w:pPr>
      <w:r>
        <w:t>3.4 Windows Server 2016 Standard ve Datacenter'a sahip Windows Server Kapsayıcılar</w:t>
      </w:r>
    </w:p>
    <w:p w:rsidR="00726A52" w:rsidRDefault="0007581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726A52" w:rsidRDefault="00726A52">
      <w:pPr>
        <w:pStyle w:val="ProductList-Body"/>
      </w:pPr>
    </w:p>
    <w:p w:rsidR="00726A52" w:rsidRDefault="0007581C">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07581C">
      <w:pPr>
        <w:pStyle w:val="ProductList-Offering1SubSection"/>
        <w:outlineLvl w:val="3"/>
      </w:pPr>
      <w:bookmarkStart w:id="201" w:name="_Sec833"/>
      <w:r>
        <w:t>4. Yazılım Güvencesi</w:t>
      </w:r>
      <w:bookmarkEnd w:id="201"/>
    </w:p>
    <w:tbl>
      <w:tblPr>
        <w:tblStyle w:val="PURTable"/>
        <w:tblW w:w="0" w:type="dxa"/>
        <w:tblLook w:val="04A0" w:firstRow="1" w:lastRow="0" w:firstColumn="1" w:lastColumn="0" w:noHBand="0" w:noVBand="1"/>
      </w:tblPr>
      <w:tblGrid>
        <w:gridCol w:w="3608"/>
        <w:gridCol w:w="3597"/>
        <w:gridCol w:w="358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26A52" w:rsidRDefault="0007581C">
            <w:pPr>
              <w:pStyle w:val="ProductList-TableBody"/>
            </w:pPr>
            <w:r>
              <w:rPr>
                <w:color w:val="404040"/>
              </w:rPr>
              <w:t>Yük Devretme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6">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77">
              <w:r>
                <w:rPr>
                  <w:color w:val="00467F"/>
                  <w:u w:val="single"/>
                </w:rPr>
                <w:t>Ürün Listesi - Haziran 2015</w:t>
              </w:r>
            </w:hyperlink>
            <w:r>
              <w:t xml:space="preserve"> (Forefront Identity Manager 2010 R2); </w:t>
            </w:r>
            <w:hyperlink r:id="rId78">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6A52" w:rsidRDefault="0007581C">
            <w:pPr>
              <w:pStyle w:val="ProductList-TableBody"/>
            </w:pPr>
            <w:r>
              <w:rPr>
                <w:color w:val="404040"/>
              </w:rPr>
              <w:t>Dolaşım Hakları: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6A52" w:rsidRDefault="0007581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6A52" w:rsidRDefault="00726A52">
            <w:pPr>
              <w:pStyle w:val="ProductList-TableBody"/>
            </w:pPr>
          </w:p>
        </w:tc>
      </w:tr>
    </w:tbl>
    <w:p w:rsidR="00726A52" w:rsidRDefault="00726A52">
      <w:pPr>
        <w:pStyle w:val="ProductList-ClauseHeading"/>
        <w:outlineLvl w:val="4"/>
      </w:pPr>
    </w:p>
    <w:p w:rsidR="00726A52" w:rsidRDefault="0007581C">
      <w:pPr>
        <w:pStyle w:val="ProductList-ClauseHeading"/>
        <w:outlineLvl w:val="4"/>
      </w:pPr>
      <w:r>
        <w:t>4.1 Microsoft Azure Karma Kullanım Avantajı</w:t>
      </w:r>
    </w:p>
    <w:p w:rsidR="00726A52" w:rsidRDefault="0007581C">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726A52" w:rsidRDefault="00726A52">
      <w:pPr>
        <w:pStyle w:val="ProductList-Body"/>
      </w:pPr>
    </w:p>
    <w:p w:rsidR="00726A52" w:rsidRDefault="0007581C">
      <w:pPr>
        <w:pStyle w:val="ProductList-ClauseHeading"/>
        <w:outlineLvl w:val="4"/>
      </w:pPr>
      <w:r>
        <w:t>4.2 Nano Server</w:t>
      </w:r>
    </w:p>
    <w:p w:rsidR="00726A52" w:rsidRDefault="0007581C">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 dağıtım seçeneğini yükleyebilir ve kullanabilirler. Temel Erişim Lisansı ve Ek Erişim Lisansı için de etkin YG gereklidir.</w:t>
      </w:r>
    </w:p>
    <w:p w:rsidR="00726A52" w:rsidRDefault="00726A52">
      <w:pPr>
        <w:pStyle w:val="ProductList-ClauseHeading"/>
        <w:outlineLvl w:val="4"/>
      </w:pPr>
    </w:p>
    <w:p w:rsidR="00726A52" w:rsidRDefault="0007581C">
      <w:pPr>
        <w:pStyle w:val="ProductList-ClauseHeading"/>
        <w:outlineLvl w:val="4"/>
      </w:pPr>
      <w:r>
        <w:t>4.3 Uzak Masaüstü Hizmetleri (“RDS”) Kullanıcı CAL'si ve Kullanıcı SL'si - Genişletilmiş Haklar</w:t>
      </w:r>
    </w:p>
    <w:p w:rsidR="00726A52" w:rsidRDefault="0007581C">
      <w:pPr>
        <w:pStyle w:val="ProductList-Body"/>
      </w:pPr>
      <w:r>
        <w:t xml:space="preserve">Müşteri, RDS 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Lisans Hareketliliğinin paylaşılan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w:t>
      </w:r>
      <w:r>
        <w:lastRenderedPageBreak/>
        <w:t xml:space="preserve">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726A52" w:rsidRDefault="00726A52">
      <w:pPr>
        <w:pStyle w:val="PURBreadcrumb"/>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726A52">
      <w:pPr>
        <w:sectPr w:rsidR="00726A52">
          <w:headerReference w:type="default" r:id="rId79"/>
          <w:footerReference w:type="default" r:id="rId80"/>
          <w:type w:val="continuous"/>
          <w:pgSz w:w="12240" w:h="15840" w:code="1"/>
          <w:pgMar w:top="1170" w:right="720" w:bottom="720" w:left="720" w:header="432" w:footer="288" w:gutter="0"/>
          <w:cols w:space="360"/>
        </w:sectPr>
      </w:pPr>
    </w:p>
    <w:p w:rsidR="00726A52" w:rsidRDefault="0007581C">
      <w:pPr>
        <w:pStyle w:val="ProductList-SectionHeading"/>
        <w:pageBreakBefore/>
        <w:outlineLvl w:val="0"/>
      </w:pPr>
      <w:bookmarkStart w:id="202" w:name="_Sec548"/>
      <w:bookmarkEnd w:id="33"/>
      <w:r>
        <w:lastRenderedPageBreak/>
        <w:t>Çevrimiçi Hizmetler</w:t>
      </w:r>
      <w:r>
        <w:fldChar w:fldCharType="begin"/>
      </w:r>
      <w:r>
        <w:instrText xml:space="preserve"> TC "</w:instrText>
      </w:r>
      <w:bookmarkStart w:id="203" w:name="_Toc468147629"/>
      <w:r>
        <w:instrText>Çevrimiçi Hizmetler</w:instrText>
      </w:r>
      <w:bookmarkEnd w:id="203"/>
      <w:r>
        <w:instrText>" \l 1</w:instrText>
      </w:r>
      <w:r>
        <w:fldChar w:fldCharType="end"/>
      </w:r>
    </w:p>
    <w:p w:rsidR="00726A52" w:rsidRDefault="0007581C">
      <w:pPr>
        <w:pStyle w:val="ProductList-Body"/>
      </w:pPr>
      <w:r>
        <w:t xml:space="preserve">Müşterinin Microsoft Çevrimiçi Hizmetlerini satın alması ve kullanması, </w:t>
      </w:r>
      <w:hyperlink r:id="rId81">
        <w:r>
          <w:rPr>
            <w:color w:val="00467F"/>
            <w:u w:val="single"/>
          </w:rPr>
          <w:t>http://go.microsoft.com/?linkid=9840733</w:t>
        </w:r>
      </w:hyperlink>
      <w:r>
        <w:t xml:space="preserve"> adresindeki Microsoft Çevrimiçi Hizmet Şartlarına (OST) ve Ürün Şartlarına tabidir ve bu belgeye atıf yoluyla dahil edilmiştir.</w:t>
      </w:r>
    </w:p>
    <w:p w:rsidR="00726A52" w:rsidRDefault="0007581C">
      <w:pPr>
        <w:pStyle w:val="ProductList-Offering1Heading"/>
        <w:outlineLvl w:val="1"/>
      </w:pPr>
      <w:bookmarkStart w:id="204" w:name="_Sec620"/>
      <w:r>
        <w:t>Çevrimiçi Hizmetlerin Bölgesel Kullanılabilirliği</w:t>
      </w:r>
      <w:bookmarkEnd w:id="204"/>
      <w:r>
        <w:fldChar w:fldCharType="begin"/>
      </w:r>
      <w:r>
        <w:instrText xml:space="preserve"> TC "</w:instrText>
      </w:r>
      <w:bookmarkStart w:id="205" w:name="_Toc468147630"/>
      <w:r>
        <w:instrText>Çevrimiçi Hizmetlerin Bölgesel Kullanılabilirliği</w:instrText>
      </w:r>
      <w:bookmarkEnd w:id="205"/>
      <w:r>
        <w:instrText>" \l 2</w:instrText>
      </w:r>
      <w:r>
        <w:fldChar w:fldCharType="end"/>
      </w:r>
    </w:p>
    <w:p w:rsidR="00726A52" w:rsidRDefault="0007581C">
      <w:pPr>
        <w:pStyle w:val="ProductList-Body"/>
      </w:pPr>
      <w:r>
        <w:t xml:space="preserve">Çevrimiçi Hizmetlerin kullanılabildiği ülkelerin ve bölgelerin bir listesi için </w:t>
      </w:r>
      <w:hyperlink r:id="rId82" w:anchor="international">
        <w:r>
          <w:rPr>
            <w:color w:val="00467F"/>
            <w:u w:val="single"/>
          </w:rPr>
          <w:t>http://www.microsoft.com/online/faq.aspx#international</w:t>
        </w:r>
      </w:hyperlink>
      <w:r>
        <w:t xml:space="preserve"> adresini ziyaret edin.</w:t>
      </w:r>
    </w:p>
    <w:p w:rsidR="00726A52" w:rsidRDefault="0007581C">
      <w:pPr>
        <w:pStyle w:val="ProductList-Offering1Heading"/>
        <w:outlineLvl w:val="1"/>
      </w:pPr>
      <w:bookmarkStart w:id="206" w:name="_Sec621"/>
      <w:r>
        <w:t>Çevrimiçi Hizmetler Satın Alma Kuralları</w:t>
      </w:r>
      <w:bookmarkEnd w:id="206"/>
      <w:r>
        <w:fldChar w:fldCharType="begin"/>
      </w:r>
      <w:r>
        <w:instrText xml:space="preserve"> TC "</w:instrText>
      </w:r>
      <w:bookmarkStart w:id="207" w:name="_Toc468147631"/>
      <w:r>
        <w:instrText>Çevrimiçi Hizmetler Satın Alma Kuralları</w:instrText>
      </w:r>
      <w:bookmarkEnd w:id="207"/>
      <w:r>
        <w:instrText>" \l 2</w:instrText>
      </w:r>
      <w:r>
        <w:fldChar w:fldCharType="end"/>
      </w:r>
    </w:p>
    <w:p w:rsidR="00726A52" w:rsidRDefault="0007581C">
      <w:pPr>
        <w:pStyle w:val="ProductList-Body"/>
      </w:pPr>
      <w:r>
        <w:t>Aşağıdaki satın alma kuralları Çevrimiçi Hizmetlerin satın alınması için geçerlidir:</w:t>
      </w:r>
    </w:p>
    <w:p w:rsidR="00726A52" w:rsidRDefault="0007581C" w:rsidP="00691332">
      <w:pPr>
        <w:pStyle w:val="ProductList-Bullet"/>
        <w:numPr>
          <w:ilvl w:val="0"/>
          <w:numId w:val="33"/>
        </w:numPr>
      </w:pPr>
      <w:r>
        <w:t>Üyelik şartları, satın alma programına göre değişir. Kurumsal Anlaşma programı kapsamında, Microsoft Azure dışındaki Çevrimiçi Hizmetlere ilişkin üyelik şartları, Müşterinin Kayıt Anlaşması sona erme tarihinde sona erecek şekilde uyumlu olmalıdır.</w:t>
      </w:r>
    </w:p>
    <w:p w:rsidR="00726A52" w:rsidRDefault="0007581C" w:rsidP="00691332">
      <w:pPr>
        <w:pStyle w:val="ProductList-Bullet"/>
        <w:numPr>
          <w:ilvl w:val="0"/>
          <w:numId w:val="33"/>
        </w:numPr>
      </w:pPr>
      <w:r>
        <w:t>Müşteri ek bir Çevrimiçi Hizmet satın alma işlemi gerçekleştirirse, ek satın alma işleminin üyelik süresinin sonu, aynı Çevrimiçi Hizmet için Müşterinin mevcut üyelik süresiyle uyumlu olmalıdır.</w:t>
      </w:r>
    </w:p>
    <w:p w:rsidR="00726A52" w:rsidRDefault="0007581C" w:rsidP="00691332">
      <w:pPr>
        <w:pStyle w:val="ProductList-Bullet"/>
        <w:numPr>
          <w:ilvl w:val="0"/>
          <w:numId w:val="33"/>
        </w:numPr>
      </w:pPr>
      <w:r>
        <w:t>Müşteri, toplu lisanslama anlaşmasında izin verilenin dışında, Çevrimiçi Hizmetler üyeliğinin süresi boyunca Çevrimiçi Hizmetler üyeliği kapsamındaki kullanıcı veya cihaz sayısını azaltamaz.</w:t>
      </w:r>
    </w:p>
    <w:p w:rsidR="00726A52" w:rsidRDefault="0007581C" w:rsidP="00691332">
      <w:pPr>
        <w:pStyle w:val="ProductList-Bullet"/>
        <w:numPr>
          <w:ilvl w:val="0"/>
          <w:numId w:val="33"/>
        </w:numPr>
      </w:pPr>
      <w:r>
        <w:t xml:space="preserve">Microsoft Azure şartları, Microsoft Azure Ürün Varlığında sağlanır. </w:t>
      </w:r>
    </w:p>
    <w:p w:rsidR="00726A52" w:rsidRDefault="0007581C" w:rsidP="00691332">
      <w:pPr>
        <w:pStyle w:val="ProductList-Bullet"/>
        <w:numPr>
          <w:ilvl w:val="0"/>
          <w:numId w:val="33"/>
        </w:numPr>
      </w:pPr>
      <w:r>
        <w:t>Eklenti ve Üst Düzey Sürüme Yükseltme Kullanıcı SL'leri, kendi Nitelikli Lisansı veya temel Kullanıcı SL'si ile aynı toplu lisanslama anlaşması ve kayıt anlaşması (varsa) kapsamında alınmalıdır. Eklentiler, Nitelikli Lisansa ilişkin YG kapsamının veya Eklenti Kullanıcı SL'sinin sona erme tarihlerinden hangisi daha önceyse, o tarihte sona erer. Üst Düzey Sürüme Yükseltmeler, Üst Düzey Sürüme Yükseltme Kullanıcı SL'sinin veya temel Kullanıcı SL'sinin sona erme tarihlerinden hangisi daha önceyse, o tarihte sona erer.</w:t>
      </w:r>
    </w:p>
    <w:p w:rsidR="00726A52" w:rsidRDefault="0007581C">
      <w:pPr>
        <w:pStyle w:val="ProductList-Offering1Heading"/>
        <w:outlineLvl w:val="1"/>
      </w:pPr>
      <w:bookmarkStart w:id="208" w:name="_Sec623"/>
      <w:r>
        <w:t>Çevrimiçi Hizmetlerin Yenilenmesi</w:t>
      </w:r>
      <w:bookmarkEnd w:id="208"/>
      <w:r>
        <w:fldChar w:fldCharType="begin"/>
      </w:r>
      <w:r>
        <w:instrText xml:space="preserve"> TC "</w:instrText>
      </w:r>
      <w:bookmarkStart w:id="209" w:name="_Toc468147632"/>
      <w:r>
        <w:instrText>Çevrimiçi Hizmetlerin Yenilenmesi</w:instrText>
      </w:r>
      <w:bookmarkEnd w:id="209"/>
      <w:r>
        <w:instrText>" \l 2</w:instrText>
      </w:r>
      <w:r>
        <w:fldChar w:fldCharType="end"/>
      </w:r>
    </w:p>
    <w:p w:rsidR="00726A52" w:rsidRDefault="0007581C">
      <w:pPr>
        <w:pStyle w:val="ProductList-Body"/>
      </w:pPr>
      <w:r>
        <w:t xml:space="preserve">Otomatik Yenilemeye sahip olan Çevrimiçi Hizmetler, Müşteri üyeliğin sona ermesinden önce en az 30 gün içinde kurumsal bayilerine sipariş vererek veya </w:t>
      </w:r>
      <w:hyperlink r:id="rId83">
        <w:r>
          <w:rPr>
            <w:color w:val="00467F"/>
            <w:u w:val="single"/>
          </w:rPr>
          <w:t>http://microsoft.com/licensing/contracts</w:t>
        </w:r>
      </w:hyperlink>
      <w:r>
        <w:t xml:space="preserve"> adresinde bulunan formu kullanarak otomatik yenilemeden vazgeçip yenileme yapmamayı seçmediği sürece, üyelik şartunun sona ermesinden sonraki gün otomatik olarak yenilenecektir. Kamu ve akademik müşteriler için çevrimiçi hizmet üyelikleri, Müşteri otomatik yenileme seçeneğini belirmedikçe, otomatik olarak yenilenmeyecektir.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GroupHeading"/>
        <w:outlineLvl w:val="1"/>
      </w:pPr>
      <w:bookmarkStart w:id="210" w:name="_Sec624"/>
      <w:r>
        <w:t>Microsoft Azure Hizmetleri</w:t>
      </w:r>
      <w:bookmarkEnd w:id="210"/>
      <w:r>
        <w:fldChar w:fldCharType="begin"/>
      </w:r>
      <w:r>
        <w:instrText xml:space="preserve"> TC "</w:instrText>
      </w:r>
      <w:bookmarkStart w:id="211" w:name="_Toc468147633"/>
      <w:r>
        <w:instrText>Microsoft Azure Hizmetleri</w:instrText>
      </w:r>
      <w:bookmarkEnd w:id="211"/>
      <w:r>
        <w:instrText>" \l 2</w:instrText>
      </w:r>
      <w:r>
        <w:fldChar w:fldCharType="end"/>
      </w:r>
    </w:p>
    <w:p w:rsidR="00726A52" w:rsidRDefault="0007581C">
      <w:pPr>
        <w:pStyle w:val="ProductList-ClauseHeading"/>
        <w:outlineLvl w:val="2"/>
      </w:pPr>
      <w:r>
        <w:t>1. Tanımlar</w:t>
      </w:r>
    </w:p>
    <w:p w:rsidR="00726A52" w:rsidRDefault="0007581C">
      <w:pPr>
        <w:pStyle w:val="ProductList-Body"/>
      </w:pPr>
      <w:r>
        <w:rPr>
          <w:b/>
          <w:color w:val="00188F"/>
        </w:rPr>
        <w:t>Ayrılan Yıllık Taahhüt</w:t>
      </w:r>
      <w:r>
        <w:t xml:space="preserve"> Kayıt Anlaşmasının süresi boyunca yıllık olarak ayrılan Parasal Taahhüdün bir kısmı anlamına gelir.</w:t>
      </w:r>
    </w:p>
    <w:p w:rsidR="00726A52" w:rsidRDefault="0007581C">
      <w:pPr>
        <w:pStyle w:val="ProductList-Body"/>
      </w:pPr>
      <w:r>
        <w:rPr>
          <w:b/>
          <w:color w:val="00188F"/>
        </w:rPr>
        <w:t>Tüketim Tahsisatı</w:t>
      </w:r>
      <w:r>
        <w:t xml:space="preserve"> Ayrılan Yıllık Taahhüdün yüzde ellisine eşittir. Örneğin, 100.000 ABD Doları değerinde bir Ayrılan Yıllık Taahhüt için, söz konusu yıl için Tüketim Tahsisatı 50.000 ABD Doları olacaktır.</w:t>
      </w:r>
    </w:p>
    <w:p w:rsidR="00726A52" w:rsidRDefault="0007581C">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726A52" w:rsidRDefault="0007581C">
      <w:pPr>
        <w:pStyle w:val="ProductList-Body"/>
      </w:pPr>
      <w:r>
        <w:rPr>
          <w:b/>
          <w:color w:val="00188F"/>
        </w:rPr>
        <w:t>Microsoft Azure Hizmetleri Planı</w:t>
      </w:r>
      <w:r>
        <w:t xml:space="preserve"> Microsoft Azure Hizmetleri Planı olarak aşağıda tek tek belirtilen Microsoft Azure Hizmetlerinden birine üyelik anlamına gelir. Bir Microsoft Azure Hizmetleri Planı olarak satın alınan hizmetler, Çevrimiçi Hizmet Şartlarındaki Barındırma Özel Durumu için uygun değildir.</w:t>
      </w:r>
    </w:p>
    <w:p w:rsidR="00726A52" w:rsidRDefault="0007581C">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rsidR="00726A52" w:rsidRDefault="00726A52">
      <w:pPr>
        <w:pStyle w:val="ProductList-Body"/>
      </w:pPr>
    </w:p>
    <w:p w:rsidR="00726A52" w:rsidRDefault="0007581C">
      <w:pPr>
        <w:pStyle w:val="ProductList-ClauseHeading"/>
        <w:outlineLvl w:val="2"/>
      </w:pPr>
      <w:r>
        <w:t>2. Üyelik Süresi</w:t>
      </w:r>
    </w:p>
    <w:p w:rsidR="00726A52" w:rsidRDefault="0007581C">
      <w:pPr>
        <w:pStyle w:val="ProductList-Body"/>
      </w:pPr>
      <w:r>
        <w:t>Müşteriler yalnızca Kayıt Anlaşmalarının sona erme tarihinde sona eren üyelik süresi boyunca Microsoft Azure Hizmetlerine (Microsoft Azure Hizmet Planları dahil) üye olabilirler. Müşterilerin Microsoft Azure Hizmetlerine üye olabilmesi için Kayıt Anlaşması sürelerinde en az iki ayın kalmış olması gerekir.</w:t>
      </w:r>
    </w:p>
    <w:p w:rsidR="00726A52" w:rsidRDefault="00726A52">
      <w:pPr>
        <w:pStyle w:val="ProductList-Body"/>
      </w:pPr>
    </w:p>
    <w:p w:rsidR="00726A52" w:rsidRDefault="0007581C">
      <w:pPr>
        <w:pStyle w:val="ProductList-ClauseHeading"/>
        <w:outlineLvl w:val="2"/>
      </w:pPr>
      <w:r>
        <w:t>3. Satın Alma Hizmetleri</w:t>
      </w:r>
    </w:p>
    <w:p w:rsidR="00726A52" w:rsidRDefault="0007581C">
      <w:pPr>
        <w:pStyle w:val="ProductList-Body"/>
      </w:pPr>
      <w:r>
        <w:t>Microsoft Azure Hizmetleri aşağıdaki yollardan biriyle veya bunların bir kombinasyonu şeklinde satın alınabilir.</w:t>
      </w:r>
    </w:p>
    <w:p w:rsidR="00726A52" w:rsidRDefault="0007581C" w:rsidP="00691332">
      <w:pPr>
        <w:pStyle w:val="ProductList-Bullet"/>
        <w:numPr>
          <w:ilvl w:val="0"/>
          <w:numId w:val="34"/>
        </w:numPr>
      </w:pPr>
      <w:r>
        <w:rPr>
          <w:b/>
          <w:color w:val="00188F"/>
        </w:rPr>
        <w:t>Taahhüt</w:t>
      </w:r>
      <w:r>
        <w:t xml:space="preserve">: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 </w:t>
      </w:r>
    </w:p>
    <w:p w:rsidR="00726A52" w:rsidRDefault="0007581C" w:rsidP="00691332">
      <w:pPr>
        <w:pStyle w:val="ProductList-Bullet"/>
        <w:numPr>
          <w:ilvl w:val="1"/>
          <w:numId w:val="34"/>
        </w:numPr>
      </w:pPr>
      <w:r>
        <w:lastRenderedPageBreak/>
        <w:t>Müşteriler, Kayıt Anlaşması yıl dönümü tarihinden önce Microsoft ile azaltma işlemi gerçekleştirmesi gereken kurumsal bayiye bildirimde bulunarak gelecekteki Kayıt Anlaşması yıl dönümü için Parasal Taahhütlerini azaltabilirler.</w:t>
      </w:r>
    </w:p>
    <w:p w:rsidR="00726A52" w:rsidRDefault="0007581C" w:rsidP="00691332">
      <w:pPr>
        <w:pStyle w:val="ProductList-Bullet"/>
        <w:numPr>
          <w:ilvl w:val="1"/>
          <w:numId w:val="34"/>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rsidR="00726A52" w:rsidRDefault="0007581C" w:rsidP="00691332">
      <w:pPr>
        <w:pStyle w:val="ProductList-Bullet"/>
        <w:numPr>
          <w:ilvl w:val="0"/>
          <w:numId w:val="34"/>
        </w:numPr>
      </w:pPr>
      <w:r>
        <w:rPr>
          <w:b/>
          <w:color w:val="00188F"/>
        </w:rPr>
        <w:t>Tüketim</w:t>
      </w:r>
      <w:r>
        <w:t>: Müşteriler, faturalama döneminde Microsoft Azure Hizmetleri tutarına göre ödeme yaparlar. Microsoft Azure Hizmetlerinin belirli özellikleri yalnızca tüketim temelinde satın alınabilir.</w:t>
      </w:r>
    </w:p>
    <w:p w:rsidR="00726A52" w:rsidRDefault="0007581C" w:rsidP="00691332">
      <w:pPr>
        <w:pStyle w:val="ProductList-Bullet"/>
        <w:numPr>
          <w:ilvl w:val="0"/>
          <w:numId w:val="34"/>
        </w:numPr>
      </w:pPr>
      <w:r>
        <w:rPr>
          <w:b/>
          <w:color w:val="00188F"/>
        </w:rPr>
        <w:t>Microsoft Azure Hizmetleri Planı</w:t>
      </w:r>
      <w:r>
        <w:t xml:space="preserve">: Müşteriler, Microsoft Azure Hizmetleri Planı olarak bir Microsoft Azure Hizmetine üye olabilirsiniz. </w:t>
      </w:r>
    </w:p>
    <w:p w:rsidR="00726A52" w:rsidRDefault="0007581C" w:rsidP="00691332">
      <w:pPr>
        <w:pStyle w:val="ProductList-Bullet"/>
        <w:numPr>
          <w:ilvl w:val="0"/>
          <w:numId w:val="34"/>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726A52" w:rsidRDefault="00726A52">
      <w:pPr>
        <w:pStyle w:val="ProductList-Body"/>
      </w:pPr>
    </w:p>
    <w:p w:rsidR="00726A52" w:rsidRDefault="0007581C">
      <w:pPr>
        <w:pStyle w:val="ProductList-ClauseHeading"/>
        <w:outlineLvl w:val="2"/>
      </w:pPr>
      <w:r>
        <w:t>4. Fiyatlandırma</w:t>
      </w:r>
    </w:p>
    <w:p w:rsidR="00726A52" w:rsidRDefault="0007581C">
      <w:pPr>
        <w:pStyle w:val="ProductList-Body"/>
      </w:pPr>
      <w:r>
        <w:t>Müşterinin Kurumsal Kayıt Anlaşması, Kurumsal Üyelik Kayıt Anlaşması, Seçim Anlaşması, Seçim Plus Anlaşması veya Sunucu Bulut Kayıt Anlaşmasına sahip olmaması durumunda, A fiyat seviyesi geçerli olacaktır.</w:t>
      </w:r>
    </w:p>
    <w:p w:rsidR="00726A52" w:rsidRDefault="00726A52">
      <w:pPr>
        <w:pStyle w:val="ProductList-Body"/>
      </w:pPr>
    </w:p>
    <w:p w:rsidR="00726A52" w:rsidRDefault="0007581C">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726A52" w:rsidRDefault="00726A52">
      <w:pPr>
        <w:pStyle w:val="ProductList-Body"/>
      </w:pPr>
    </w:p>
    <w:p w:rsidR="00726A52" w:rsidRDefault="0007581C">
      <w:pPr>
        <w:pStyle w:val="ProductList-ClauseHeading"/>
        <w:outlineLvl w:val="2"/>
      </w:pPr>
      <w:r>
        <w:t>5. Ödeme ve Ücretler</w:t>
      </w:r>
    </w:p>
    <w:p w:rsidR="00726A52" w:rsidRDefault="0007581C">
      <w:pPr>
        <w:pStyle w:val="ProductList-Body"/>
      </w:pPr>
      <w:r>
        <w:t>Microsoft Azure Hizmetlerini Parasal Taahhüt olmaksızın sağlamış olan müşteriler, Tüketim Ücretleri üzerinden üç ayda bir faturalanacaktır.</w:t>
      </w:r>
    </w:p>
    <w:p w:rsidR="00726A52" w:rsidRDefault="00726A52">
      <w:pPr>
        <w:pStyle w:val="ProductList-Body"/>
      </w:pPr>
    </w:p>
    <w:p w:rsidR="00726A52" w:rsidRDefault="0007581C">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rsidR="00726A52" w:rsidRDefault="00726A52">
      <w:pPr>
        <w:pStyle w:val="ProductList-Body"/>
      </w:pPr>
    </w:p>
    <w:p w:rsidR="00726A52" w:rsidRDefault="0007581C">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rsidR="00726A52" w:rsidRDefault="00726A52">
      <w:pPr>
        <w:pStyle w:val="ProductList-Body"/>
      </w:pPr>
    </w:p>
    <w:p w:rsidR="00726A52" w:rsidRDefault="0007581C">
      <w:pPr>
        <w:pStyle w:val="ProductList-Body"/>
      </w:pPr>
      <w:r>
        <w:t>Doğrudan Kurumsal Anlaşma Müşterisinin kullanımı Tahsis Edilen Yıllık Taahhüt artı Kullanım Tahsisatından daha düşükse, 3. Yıl için üyelik süresinin sonunda 1. ve 2. Yıllar için Kayıt Anlaşması yürürlük tarihinin yıl dönümünde, Tahsis Edilen Yıllık Taahhüdü aşan kullanım Müşteriye veya kurumsal bayisine Kullanım Ücretleri üzerinden fatura edilecektir.</w:t>
      </w:r>
    </w:p>
    <w:p w:rsidR="00726A52" w:rsidRDefault="00726A52">
      <w:pPr>
        <w:pStyle w:val="ProductList-Body"/>
      </w:pPr>
    </w:p>
    <w:p w:rsidR="00726A52" w:rsidRDefault="0007581C">
      <w:pPr>
        <w:pStyle w:val="ProductList-Body"/>
      </w:pPr>
      <w:r>
        <w:t>Doğrudan Kurumsal Anlaşma Müşterisinin kullanımı Tahsis Edilen Yıllık Taahhüt artı Kullanım Tahsisatından daha yüksekse, her Kayıt Anlaşması çeyrek döneminin sonunda, Tahsis Edilen Yıllık Taahhüdü aşan kullanım Müşteriye veya kurumsal bayisine Kullanım Ücretleri üzerinden fatura edilecektir.</w:t>
      </w:r>
    </w:p>
    <w:p w:rsidR="00726A52" w:rsidRDefault="00726A52">
      <w:pPr>
        <w:pStyle w:val="ProductList-Body"/>
      </w:pPr>
    </w:p>
    <w:p w:rsidR="00726A52" w:rsidRDefault="0007581C">
      <w:pPr>
        <w:pStyle w:val="ProductList-Body"/>
      </w:pPr>
      <w:r>
        <w:t>Dolaylı Kurumsal Anlaşma Müşterisi için, Tahsis Edilen Yıllık Taahhüdü aşan tüm kullanımlar her Kayıt Anlaşmasının çeyrek dönemi sonunda Kullanım Ücretleri üzerinden Müşterinin kurumsal bayisine fatura edilecektir.</w:t>
      </w:r>
    </w:p>
    <w:p w:rsidR="00726A52" w:rsidRDefault="00726A52">
      <w:pPr>
        <w:pStyle w:val="ProductList-Body"/>
      </w:pPr>
    </w:p>
    <w:p w:rsidR="00726A52" w:rsidRDefault="0007581C">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rsidR="00726A52" w:rsidRDefault="00726A52">
      <w:pPr>
        <w:pStyle w:val="ProductList-Body"/>
      </w:pPr>
    </w:p>
    <w:p w:rsidR="00726A52" w:rsidRDefault="0007581C">
      <w:pPr>
        <w:pStyle w:val="ProductList-Body"/>
      </w:pPr>
      <w:r>
        <w:t>Microsoft Azure Hizmetleri Planının satın alınması, genel olarak Çevrimiçi Hizmetlerin siparişi için ödeme şartlarını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rsidR="00726A52" w:rsidRDefault="00726A52">
      <w:pPr>
        <w:pStyle w:val="ProductList-Body"/>
      </w:pPr>
    </w:p>
    <w:p w:rsidR="00726A52" w:rsidRDefault="0007581C">
      <w:pPr>
        <w:pStyle w:val="ProductList-ClauseHeading"/>
        <w:outlineLvl w:val="2"/>
      </w:pPr>
      <w:r>
        <w:t>6. Open Lisansı, Open Value ve Open Value Üyeliği Programları</w:t>
      </w:r>
    </w:p>
    <w:p w:rsidR="00726A52" w:rsidRDefault="0007581C">
      <w:pPr>
        <w:pStyle w:val="ProductList-SubClauseHeading"/>
        <w:outlineLvl w:val="3"/>
      </w:pPr>
      <w:r>
        <w:t>6.1 Tanımlar</w:t>
      </w:r>
    </w:p>
    <w:p w:rsidR="00726A52" w:rsidRDefault="0007581C">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726A52" w:rsidRDefault="0007581C">
      <w:pPr>
        <w:pStyle w:val="ProductList-BodyIndented"/>
      </w:pPr>
      <w:r>
        <w:rPr>
          <w:b/>
          <w:color w:val="00188F"/>
        </w:rPr>
        <w:t>Portal</w:t>
      </w:r>
      <w:r>
        <w:t xml:space="preserve"> Müşterinin Üyeliğini yönettiği çevrimiçi portal anlamına gelir.</w:t>
      </w:r>
    </w:p>
    <w:p w:rsidR="00726A52" w:rsidRDefault="0007581C">
      <w:pPr>
        <w:pStyle w:val="ProductList-BodyIndented"/>
      </w:pPr>
      <w:r>
        <w:rPr>
          <w:b/>
          <w:color w:val="00188F"/>
        </w:rPr>
        <w:t>Üyelik</w:t>
      </w:r>
      <w:r>
        <w:t xml:space="preserve"> Microsoft Azure Hizmetleri miktarı temelinde kullanılabilen, sipariş sırasında bir değer kümesine üyelik anlamına gelir.</w:t>
      </w:r>
    </w:p>
    <w:p w:rsidR="00726A52" w:rsidRDefault="00726A52">
      <w:pPr>
        <w:pStyle w:val="ProductList-BodyIndented"/>
      </w:pPr>
    </w:p>
    <w:p w:rsidR="00726A52" w:rsidRDefault="0007581C">
      <w:pPr>
        <w:pStyle w:val="ProductList-SubClauseHeading"/>
        <w:outlineLvl w:val="3"/>
      </w:pPr>
      <w:r>
        <w:t>6.2 Üyelik Süresi</w:t>
      </w:r>
    </w:p>
    <w:p w:rsidR="00726A52" w:rsidRDefault="0007581C">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726A52" w:rsidRDefault="00726A52">
      <w:pPr>
        <w:pStyle w:val="ProductList-BodyIndented"/>
      </w:pPr>
    </w:p>
    <w:p w:rsidR="00726A52" w:rsidRDefault="0007581C">
      <w:pPr>
        <w:pStyle w:val="ProductList-ClauseHeading"/>
        <w:outlineLvl w:val="2"/>
      </w:pPr>
      <w:r>
        <w:lastRenderedPageBreak/>
        <w:t>7. Microsoft Azure Karma Kullanım Avantajı</w:t>
      </w:r>
    </w:p>
    <w:p w:rsidR="00726A52" w:rsidRDefault="0007581C">
      <w:pPr>
        <w:pStyle w:val="ProductList-Body"/>
      </w:pPr>
      <w:r>
        <w:t>Microsoft Azure Karma Kullanım Avantajı (“HUB”) kapsamında, YG ile kapsanan Windows Server Lisanslarına sahip bir müşteri, kendi Windows Server görüntüsünü karşıya yükleyebilir ve Microsoft Azure üstünde kullanabilir.</w:t>
      </w:r>
    </w:p>
    <w:p w:rsidR="00726A52" w:rsidRDefault="00726A52">
      <w:pPr>
        <w:pStyle w:val="ProductList-Body"/>
      </w:pPr>
    </w:p>
    <w:p w:rsidR="00726A52" w:rsidRDefault="0007581C">
      <w:pPr>
        <w:pStyle w:val="ProductList-Body"/>
      </w:pPr>
      <w:r>
        <w:t xml:space="preserve">Azure HUB, Müşterilerin Microsoft Azure üstünde Windows Server kullanımını Azure Sanal Makineleri (“Temel Örnekler”) aracılığıyla etkinleştirir. HUB, Temel Örneklerin maliyetini ve Temel örnekler, Windows Server'ı içermez.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w:t>
      </w:r>
    </w:p>
    <w:p w:rsidR="00726A52" w:rsidRDefault="00726A52">
      <w:pPr>
        <w:pStyle w:val="ProductList-Body"/>
      </w:pPr>
    </w:p>
    <w:p w:rsidR="00726A52" w:rsidRDefault="0007581C">
      <w:pPr>
        <w:pStyle w:val="ProductList-Body"/>
      </w:pPr>
      <w:r>
        <w:t xml:space="preserve">Müşteri Azure üzerinde karşıya yüklenen görüntüleri yapılandırırken, Windows Server'i HUB kapsamında kullandığını belirtmelidir. Müşteri, karşıya yüklenen görüntülerini </w:t>
      </w:r>
      <w:hyperlink r:id="rId84">
        <w:r>
          <w:rPr>
            <w:color w:val="00467F"/>
            <w:u w:val="single"/>
          </w:rPr>
          <w:t>Çevrimiçi Hizmet Şartlarına</w:t>
        </w:r>
      </w:hyperlink>
      <w:r>
        <w:t xml:space="preserve"> tabi olarak kullanabilir.</w:t>
      </w:r>
    </w:p>
    <w:p w:rsidR="00726A52" w:rsidRDefault="00726A52">
      <w:pPr>
        <w:pStyle w:val="ProductList-Body"/>
      </w:pPr>
    </w:p>
    <w:p w:rsidR="00726A52" w:rsidRDefault="0007581C">
      <w:pPr>
        <w:pStyle w:val="ProductList-Body"/>
      </w:pPr>
      <w:r>
        <w:t xml:space="preserve">HUB,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kullanıldıklarında, alternatif haklar sağlar. Müşteri Windows Server'ı HUB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“Azure'a atanmış” ve </w:t>
      </w:r>
      <w:hyperlink w:anchor="_Sec537">
        <w:r>
          <w:rPr>
            <w:color w:val="00467F"/>
            <w:u w:val="single"/>
          </w:rPr>
          <w:t>Evrensel Lisans Şartlarındaki</w:t>
        </w:r>
      </w:hyperlink>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yeniden atama sınırlamalarına tabi oldukları kabul edilir.</w:t>
      </w:r>
    </w:p>
    <w:p w:rsidR="00726A52" w:rsidRDefault="0007581C">
      <w:pPr>
        <w:pStyle w:val="ProductList-Offering2HeadingNoBorder"/>
        <w:outlineLvl w:val="2"/>
      </w:pPr>
      <w:bookmarkStart w:id="212" w:name="_Sec625"/>
      <w:r>
        <w:t>Microsoft Azure Hizmetleri</w:t>
      </w:r>
      <w:bookmarkEnd w:id="212"/>
      <w:r>
        <w:fldChar w:fldCharType="begin"/>
      </w:r>
      <w:r>
        <w:instrText xml:space="preserve"> TC "</w:instrText>
      </w:r>
      <w:bookmarkStart w:id="213" w:name="_Toc468147634"/>
      <w:r>
        <w:instrText>Microsoft Azure Hizmetleri</w:instrText>
      </w:r>
      <w:bookmarkEnd w:id="213"/>
      <w:r>
        <w:instrText>" \l 3</w:instrText>
      </w:r>
      <w:r>
        <w:fldChar w:fldCharType="end"/>
      </w:r>
    </w:p>
    <w:p w:rsidR="00726A52" w:rsidRDefault="0007581C">
      <w:pPr>
        <w:pStyle w:val="ProductList-Offering1SubSection"/>
        <w:outlineLvl w:val="3"/>
      </w:pPr>
      <w:bookmarkStart w:id="214" w:name="_Sec705"/>
      <w:r>
        <w:t>1. Program Kullanılabilirliği</w:t>
      </w:r>
      <w:bookmarkEnd w:id="214"/>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none" w:sz="4" w:space="0" w:color="BFBFBF"/>
              <w:right w:val="none" w:sz="4" w:space="0" w:color="6E6E6E"/>
            </w:tcBorders>
          </w:tcPr>
          <w:p w:rsidR="00726A52" w:rsidRDefault="0007581C">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26A52" w:rsidRDefault="0007581C">
      <w:pPr>
        <w:pStyle w:val="ProductList-Offering1SubSection"/>
        <w:outlineLvl w:val="3"/>
      </w:pPr>
      <w:bookmarkStart w:id="215" w:name="_Sec760"/>
      <w:r>
        <w:t>2. Ürün Şartları</w:t>
      </w:r>
      <w:bookmarkEnd w:id="215"/>
    </w:p>
    <w:tbl>
      <w:tblPr>
        <w:tblStyle w:val="PURTable"/>
        <w:tblW w:w="0" w:type="dxa"/>
        <w:tblLook w:val="04A0" w:firstRow="1" w:lastRow="0" w:firstColumn="1" w:lastColumn="0" w:noHBand="0" w:noVBand="1"/>
      </w:tblPr>
      <w:tblGrid>
        <w:gridCol w:w="3587"/>
        <w:gridCol w:w="3577"/>
        <w:gridCol w:w="362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İptal edilinceye kadar</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2.1 Microsoft Azure Hizmetleri Planları</w:t>
      </w:r>
    </w:p>
    <w:p w:rsidR="00726A52" w:rsidRDefault="0007581C">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26A52" w:rsidRDefault="00726A52">
            <w:pPr>
              <w:pStyle w:val="PURBreadcrumb"/>
            </w:pPr>
          </w:p>
          <w:tbl>
            <w:tblPr>
              <w:tblW w:w="0" w:type="dxa"/>
              <w:tblLook w:val="04A0" w:firstRow="1" w:lastRow="0" w:firstColumn="1" w:lastColumn="0" w:noHBand="0" w:noVBand="1"/>
            </w:tblPr>
            <w:tblGrid>
              <w:gridCol w:w="10684"/>
            </w:tblGrid>
            <w:tr w:rsidR="00726A52">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TableBody"/>
            </w:pPr>
          </w:p>
        </w:tc>
      </w:tr>
    </w:tbl>
    <w:p w:rsidR="00726A52" w:rsidRDefault="0007581C">
      <w:pPr>
        <w:pStyle w:val="ProductList-Offering1HeadingNoBorder"/>
        <w:outlineLvl w:val="1"/>
      </w:pPr>
      <w:bookmarkStart w:id="216" w:name="_Sec626"/>
      <w:r>
        <w:t>Microsoft Azure Planları</w:t>
      </w:r>
      <w:bookmarkEnd w:id="216"/>
      <w:r>
        <w:fldChar w:fldCharType="begin"/>
      </w:r>
      <w:r>
        <w:instrText xml:space="preserve"> TC "</w:instrText>
      </w:r>
      <w:bookmarkStart w:id="217" w:name="_Toc468147635"/>
      <w:r>
        <w:instrText>Microsoft Azure Planları</w:instrText>
      </w:r>
      <w:bookmarkEnd w:id="217"/>
      <w:r>
        <w:instrText>" \l 2</w:instrText>
      </w:r>
      <w:r>
        <w:fldChar w:fldCharType="end"/>
      </w:r>
    </w:p>
    <w:p w:rsidR="00726A52" w:rsidRDefault="0007581C">
      <w:pPr>
        <w:pStyle w:val="ProductList-Offering1SubSection"/>
        <w:outlineLvl w:val="2"/>
      </w:pPr>
      <w:bookmarkStart w:id="218" w:name="_Sec706"/>
      <w:r>
        <w:t>1. Program Kullanılabilirliği</w:t>
      </w:r>
      <w:bookmarkEnd w:id="218"/>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user SLAzure Active Directory Basic (Kullanıcı SL'si)</w:t>
            </w:r>
            <w:r>
              <w:fldChar w:fldCharType="begin"/>
            </w:r>
            <w:r>
              <w:instrText xml:space="preserve"> XE "user SLAzure Active Directory Basic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Azure Active Directory Premium Plan 1 (Kullanıcı SL'si)</w:t>
            </w:r>
            <w:r>
              <w:fldChar w:fldCharType="begin"/>
            </w:r>
            <w:r>
              <w:instrText xml:space="preserve"> XE "Azure Active Directory Premium Plan 1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Azure Active Directory Premium Plan 2 (Kullanıcı SL'si)</w:t>
            </w:r>
            <w:r>
              <w:fldChar w:fldCharType="begin"/>
            </w:r>
            <w:r>
              <w:instrText xml:space="preserve"> XE "Azure Active Directory Premium Plan 2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Azure Uygulama Hizmeti Planı</w:t>
            </w:r>
            <w:r>
              <w:fldChar w:fldCharType="begin"/>
            </w:r>
            <w:r>
              <w:instrText xml:space="preserve"> XE "Azure Uygulama Hizmeti Planı"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Azure Information Protection Premium Plan 1 (Kullanıcı SL'si)</w:t>
            </w:r>
            <w:r>
              <w:fldChar w:fldCharType="begin"/>
            </w:r>
            <w:r>
              <w:instrText xml:space="preserve"> XE "Azure Information Protection Premium Plan 1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Azure Information Protection Premium Plan 1 Eklentisi (Kullanıcı SL'si)</w:t>
            </w:r>
            <w:r>
              <w:fldChar w:fldCharType="begin"/>
            </w:r>
            <w:r>
              <w:instrText xml:space="preserve"> XE "Azure Information Protection Premium Plan 1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Azure Information Protection Premium Plan 2 (Kullanıcı SL'si)</w:t>
            </w:r>
            <w:r>
              <w:fldChar w:fldCharType="begin"/>
            </w:r>
            <w:r>
              <w:instrText xml:space="preserve"> XE "Azure Information Protection Premium Plan 2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Microsoft Azure StorSimple Parasal Taahhüdü-1 (8100 cihazı)</w:t>
            </w:r>
            <w:r>
              <w:fldChar w:fldCharType="begin"/>
            </w:r>
            <w:r>
              <w:instrText xml:space="preserve"> XE "Microsoft Azure StorSimple Parasal Taahhüdü-1 (8100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Microsoft Azure StorSimple Parasal Taahhüdü-2 (8600 cihazı)</w:t>
            </w:r>
            <w:r>
              <w:fldChar w:fldCharType="begin"/>
            </w:r>
            <w:r>
              <w:instrText xml:space="preserve"> XE "Microsoft Azure StorSimple Parasal Taahhüdü-2 (8600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lastRenderedPageBreak/>
              <w:t>Microsoft Azure StorSimple Standart Destek</w:t>
            </w:r>
            <w:r>
              <w:fldChar w:fldCharType="begin"/>
            </w:r>
            <w:r>
              <w:instrText xml:space="preserve"> XE "Microsoft Azure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Microsoft Azure StorSimple Standart Destek ve Premium Destek</w:t>
            </w:r>
            <w:r>
              <w:fldChar w:fldCharType="begin"/>
            </w:r>
            <w:r>
              <w:instrText xml:space="preserve"> XE "Microsoft Azure StorSimple Standart Destek ve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Microsoft Azure StorSimple Premium Destek</w:t>
            </w:r>
            <w:r>
              <w:fldChar w:fldCharType="begin"/>
            </w:r>
            <w:r>
              <w:instrText xml:space="preserve"> XE "Microsoft Azure StorSimple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Microsoft Cloud App Security (Kullanıcı SL'si)</w:t>
            </w:r>
            <w:r>
              <w:fldChar w:fldCharType="begin"/>
            </w:r>
            <w:r>
              <w:instrText xml:space="preserve"> XE "Microsoft Cloud App Security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Microsoft Cloud App Security K (Kullanıcı SL'si)</w:t>
            </w:r>
            <w:r>
              <w:fldChar w:fldCharType="begin"/>
            </w:r>
            <w:r>
              <w:instrText xml:space="preserve"> XE "Microsoft Cloud App Security K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Operations Management Suite E1 Eklentisi</w:t>
            </w:r>
            <w:r>
              <w:fldChar w:fldCharType="begin"/>
            </w:r>
            <w:r>
              <w:instrText xml:space="preserve"> XE "Operations Management Suite E1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Operations Management Suite E2 Eklentisi</w:t>
            </w:r>
            <w:r>
              <w:fldChar w:fldCharType="begin"/>
            </w:r>
            <w:r>
              <w:instrText xml:space="preserve"> XE "Operations Management Suite E2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Operations Management Suite E1 YG'den Geçiş</w:t>
            </w:r>
            <w:r>
              <w:fldChar w:fldCharType="begin"/>
            </w:r>
            <w:r>
              <w:instrText xml:space="preserve"> XE "Operations Management Suite E1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Operations Management Suite E2 YG'den Geçiş</w:t>
            </w:r>
            <w:r>
              <w:fldChar w:fldCharType="begin"/>
            </w:r>
            <w:r>
              <w:instrText xml:space="preserve"> XE "Operations Management Suite E2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 xml:space="preserve">Operations Management Suite: Öngörüler ve Analizler </w:t>
            </w:r>
            <w:r>
              <w:fldChar w:fldCharType="begin"/>
            </w:r>
            <w:r>
              <w:instrText xml:space="preserve"> XE "Operations Management Suite: Öngörüler ve Analizler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Operations Management Suite: Otomasyon ve Kontrol</w:t>
            </w:r>
            <w:r>
              <w:fldChar w:fldCharType="begin"/>
            </w:r>
            <w:r>
              <w:instrText xml:space="preserve"> XE "Operations Management Suite: Otomasyon ve Kontrol"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Operations Management Suite: Güvenlik ve Uyum</w:t>
            </w:r>
            <w:r>
              <w:fldChar w:fldCharType="begin"/>
            </w:r>
            <w:r>
              <w:instrText xml:space="preserve"> XE "Operations Management Suite: Güvenlik ve Uyum"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Operations Management Suite: Yedekleme ve Olağanüstü Durum Kurtarma</w:t>
            </w:r>
            <w:r>
              <w:fldChar w:fldCharType="begin"/>
            </w:r>
            <w:r>
              <w:instrText xml:space="preserve"> XE "Operations Management Suite: Yedekleme ve Olağanüstü Durum Kurtarma"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26A52" w:rsidRDefault="0007581C">
      <w:pPr>
        <w:pStyle w:val="ProductList-Offering1SubSection"/>
        <w:outlineLvl w:val="2"/>
      </w:pPr>
      <w:bookmarkStart w:id="219" w:name="_Sec761"/>
      <w:r>
        <w:t>2. Ürün Şartları</w:t>
      </w:r>
      <w:bookmarkEnd w:id="219"/>
    </w:p>
    <w:tbl>
      <w:tblPr>
        <w:tblStyle w:val="PURTable"/>
        <w:tblW w:w="0" w:type="dxa"/>
        <w:tblLook w:val="04A0" w:firstRow="1" w:lastRow="0" w:firstColumn="1" w:lastColumn="0" w:noHBand="0" w:noVBand="1"/>
      </w:tblPr>
      <w:tblGrid>
        <w:gridCol w:w="3567"/>
        <w:gridCol w:w="3616"/>
        <w:gridCol w:w="3607"/>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 (Azure Active Destek hariç)</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Uygun Azaltma (SCE): Tümü (Azure Active Destek, Azure RemoteApp hariç)</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2.1 Operations Management Suite</w:t>
      </w:r>
    </w:p>
    <w:p w:rsidR="00726A52" w:rsidRDefault="0007581C">
      <w:pPr>
        <w:pStyle w:val="ProductList-SubClauseHeading"/>
        <w:outlineLvl w:val="4"/>
      </w:pPr>
      <w:r>
        <w:t>2.1.1 Eklenti SL’leri</w:t>
      </w:r>
    </w:p>
    <w:p w:rsidR="00726A52" w:rsidRDefault="0007581C">
      <w:pPr>
        <w:pStyle w:val="ProductList-BodyIndented"/>
      </w:pPr>
      <w:r>
        <w:t>Müşteri, toplam miktarın aşağıdaki tabloda belirtilen Uygun Miktarı geçmemesi şartıyla her bir Nitelikli Lisans için bir Eklenti kombinasyonu satın alabilir.</w:t>
      </w:r>
    </w:p>
    <w:tbl>
      <w:tblPr>
        <w:tblStyle w:val="PURTable0"/>
        <w:tblW w:w="0" w:type="dxa"/>
        <w:tblLook w:val="04A0" w:firstRow="1" w:lastRow="0" w:firstColumn="1" w:lastColumn="0" w:noHBand="0" w:noVBand="1"/>
      </w:tblPr>
      <w:tblGrid>
        <w:gridCol w:w="3837"/>
        <w:gridCol w:w="4968"/>
        <w:gridCol w:w="1625"/>
      </w:tblGrid>
      <w:tr w:rsidR="00726A5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26A52" w:rsidRDefault="0007581C">
            <w:pPr>
              <w:pStyle w:val="ProductList-TableBody"/>
            </w:pPr>
            <w:r>
              <w:rPr>
                <w:color w:val="FFFFFF"/>
              </w:rPr>
              <w:t>Nitelikli Lisanslar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26A52" w:rsidRDefault="0007581C">
            <w:pPr>
              <w:pStyle w:val="ProductList-TableBody"/>
            </w:pPr>
            <w:r>
              <w:rPr>
                <w:color w:val="FFFFFF"/>
              </w:rPr>
              <w:t>Eklenti SL’si</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26A52" w:rsidRDefault="0007581C">
            <w:pPr>
              <w:pStyle w:val="ProductList-TableBody"/>
            </w:pPr>
            <w:r>
              <w:rPr>
                <w:color w:val="FFFFFF"/>
              </w:rPr>
              <w:t>Uygun Miktar</w:t>
            </w:r>
          </w:p>
        </w:tc>
      </w:tr>
      <w:tr w:rsidR="00726A52">
        <w:tc>
          <w:tcPr>
            <w:tcW w:w="44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 xml:space="preserve">Core Infrastructure Server Suite Standard (2'li paket Çekirdek Lisansı) </w:t>
            </w:r>
          </w:p>
          <w:p w:rsidR="00726A52" w:rsidRDefault="0007581C">
            <w:pPr>
              <w:pStyle w:val="ProductList-TableBody"/>
            </w:pPr>
            <w:r>
              <w:t>System Center Standard (2'li paket Çekirdek Lisansı)</w:t>
            </w:r>
          </w:p>
        </w:tc>
        <w:tc>
          <w:tcPr>
            <w:tcW w:w="576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Operations Management and Security E1 Eklentisi</w:t>
            </w:r>
            <w:r>
              <w:br/>
              <w:t>Operations Management and Security E2 Eklentisi</w:t>
            </w:r>
          </w:p>
        </w:tc>
        <w:tc>
          <w:tcPr>
            <w:tcW w:w="184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1/4</w:t>
            </w:r>
            <w:r>
              <w:rPr>
                <w:i/>
                <w:vertAlign w:val="superscript"/>
              </w:rPr>
              <w:t>2</w:t>
            </w:r>
          </w:p>
        </w:tc>
      </w:tr>
      <w:tr w:rsidR="00726A52">
        <w:tc>
          <w:tcPr>
            <w:tcW w:w="44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 xml:space="preserve">Core Infrastructure Server Suite Datacenter (2'li paket Çekirdek Lisansı) </w:t>
            </w:r>
          </w:p>
          <w:p w:rsidR="00726A52" w:rsidRDefault="0007581C">
            <w:pPr>
              <w:pStyle w:val="ProductList-TableBody"/>
            </w:pPr>
            <w:r>
              <w:t>System Center Datacenter (2'li paket Çekirdek Lisansı)</w:t>
            </w:r>
          </w:p>
          <w:p w:rsidR="00726A52" w:rsidRDefault="00726A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Operations Management and Security E1 Eklentisi</w:t>
            </w:r>
            <w:r>
              <w:br/>
              <w:t>Operations Management and Security E2 Eklentisi</w:t>
            </w:r>
          </w:p>
        </w:tc>
        <w:tc>
          <w:tcPr>
            <w:tcW w:w="184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1</w:t>
            </w:r>
          </w:p>
        </w:tc>
      </w:tr>
      <w:tr w:rsidR="00726A52">
        <w:tc>
          <w:tcPr>
            <w:tcW w:w="44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Core Infrastructure Server Suite Standard (2 işlemci)</w:t>
            </w:r>
          </w:p>
          <w:p w:rsidR="00726A52" w:rsidRDefault="0007581C">
            <w:pPr>
              <w:pStyle w:val="ProductList-TableBody"/>
            </w:pPr>
            <w:r>
              <w:t>System Center Standard (2 işlemci)</w:t>
            </w:r>
          </w:p>
        </w:tc>
        <w:tc>
          <w:tcPr>
            <w:tcW w:w="576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Operations Management and Security E1 Eklentisi</w:t>
            </w:r>
          </w:p>
          <w:p w:rsidR="00726A52" w:rsidRDefault="0007581C">
            <w:pPr>
              <w:pStyle w:val="ProductList-TableBody"/>
            </w:pPr>
            <w:r>
              <w:t>Operations Management and Security E2 Eklentisi</w:t>
            </w:r>
          </w:p>
        </w:tc>
        <w:tc>
          <w:tcPr>
            <w:tcW w:w="184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2</w:t>
            </w:r>
          </w:p>
        </w:tc>
      </w:tr>
      <w:tr w:rsidR="00726A52">
        <w:tc>
          <w:tcPr>
            <w:tcW w:w="44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Core Infrastructure Server Suite Datacenter (2 işlemci)</w:t>
            </w:r>
          </w:p>
          <w:p w:rsidR="00726A52" w:rsidRDefault="0007581C">
            <w:pPr>
              <w:pStyle w:val="ProductList-TableBody"/>
            </w:pPr>
            <w:r>
              <w:t>System Center Datacenter (2 işlemci)</w:t>
            </w:r>
          </w:p>
        </w:tc>
        <w:tc>
          <w:tcPr>
            <w:tcW w:w="576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Operations Management and Security E1 Eklentisi</w:t>
            </w:r>
          </w:p>
          <w:p w:rsidR="00726A52" w:rsidRDefault="0007581C">
            <w:pPr>
              <w:pStyle w:val="ProductList-TableBody"/>
            </w:pPr>
            <w:r>
              <w:t>Operations Management and Security E2 Eklentisi</w:t>
            </w:r>
          </w:p>
        </w:tc>
        <w:tc>
          <w:tcPr>
            <w:tcW w:w="184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8</w:t>
            </w:r>
          </w:p>
        </w:tc>
      </w:tr>
    </w:tbl>
    <w:p w:rsidR="00726A52" w:rsidRDefault="0007581C">
      <w:pPr>
        <w:pStyle w:val="ProductList-BodyIndented"/>
      </w:pPr>
      <w:r>
        <w:rPr>
          <w:i/>
          <w:vertAlign w:val="superscript"/>
        </w:rPr>
        <w:t>1</w:t>
      </w:r>
      <w:r>
        <w:rPr>
          <w:i/>
        </w:rPr>
        <w:t>Her Nitelikli Lisansın etkin YG'si olmalıdır</w:t>
      </w:r>
    </w:p>
    <w:p w:rsidR="00726A52" w:rsidRDefault="0007581C">
      <w:pPr>
        <w:pStyle w:val="ProductList-BodyIndented"/>
      </w:pPr>
      <w:r>
        <w:rPr>
          <w:i/>
          <w:vertAlign w:val="superscript"/>
        </w:rPr>
        <w:t>2</w:t>
      </w:r>
      <w:r>
        <w:rPr>
          <w:i/>
        </w:rPr>
        <w:t>Minimum dört adet Nitelikli Lisans gerektirir</w:t>
      </w:r>
    </w:p>
    <w:p w:rsidR="00726A52" w:rsidRDefault="00726A52">
      <w:pPr>
        <w:pStyle w:val="ProductList-BodyIndented"/>
      </w:pPr>
    </w:p>
    <w:p w:rsidR="00726A52" w:rsidRDefault="0007581C">
      <w:pPr>
        <w:pStyle w:val="ProductList-SubClauseHeading"/>
        <w:outlineLvl w:val="4"/>
      </w:pPr>
      <w:r>
        <w:t>2.1.2 Nitelikli Lisans haricinde farklı bir toplu lisans anlaşması kapsamında satın alınan Eklenti SL'leri</w:t>
      </w:r>
    </w:p>
    <w:p w:rsidR="00726A52" w:rsidRDefault="0007581C">
      <w:pPr>
        <w:pStyle w:val="ProductList-BodyIndented"/>
      </w:pPr>
      <w:r>
        <w:t>Operations Management Suite Eklenti SL'si, kendi Nitelikli Lisansı haricinde farklı bir toplu lisanslama anlaşması kapsamında satın alınabilir. Nitelikli Lisansa ilişkin YG kapsamının, Operations Management Suite Eklenti SL'sinden önce sona ermesi durumunda, Operations Management Suite Eklenti SL'si kendisinin bir sonraki kayıt anlaşması yıl dönümünde sona erer.</w:t>
      </w:r>
    </w:p>
    <w:p w:rsidR="00726A52" w:rsidRDefault="00726A52">
      <w:pPr>
        <w:pStyle w:val="ProductList-BodyIndented"/>
      </w:pPr>
    </w:p>
    <w:p w:rsidR="00726A52" w:rsidRDefault="0007581C">
      <w:pPr>
        <w:pStyle w:val="ProductList-SubClauseHeading"/>
        <w:outlineLvl w:val="4"/>
      </w:pPr>
      <w:r>
        <w:t>2.1.3 Operations Management Suite E1/E2'ye Dahil Edilen Yazılım</w:t>
      </w:r>
    </w:p>
    <w:p w:rsidR="00726A52" w:rsidRDefault="0007581C">
      <w:pPr>
        <w:pStyle w:val="ProductList-BodyIndented"/>
      </w:pPr>
      <w:r>
        <w:t>Müşteri, her bir Operations Management Suite E2 üyeliği süresi boyunca, Müşterinin kendi tesisindeki veya Microsoft Azure'daki bir OSE'yi Yönetmek için, dahil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726A5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26A52" w:rsidRDefault="0007581C">
            <w:pPr>
              <w:pStyle w:val="ProductList-TableBody"/>
            </w:pPr>
            <w:r>
              <w:rPr>
                <w:color w:val="FFFFFF"/>
              </w:rPr>
              <w:t>Operations Management Suite Aboneliği</w:t>
            </w:r>
          </w:p>
        </w:tc>
        <w:tc>
          <w:tcPr>
            <w:tcW w:w="6120" w:type="dxa"/>
            <w:tcBorders>
              <w:left w:val="single" w:sz="4" w:space="0" w:color="6E6E6E"/>
              <w:right w:val="single" w:sz="4" w:space="0" w:color="6E6E6E"/>
            </w:tcBorders>
            <w:shd w:val="clear" w:color="auto" w:fill="0072C6"/>
          </w:tcPr>
          <w:p w:rsidR="00726A52" w:rsidRDefault="0007581C">
            <w:pPr>
              <w:pStyle w:val="ProductList-TableBody"/>
            </w:pPr>
            <w:r>
              <w:rPr>
                <w:color w:val="FFFFFF"/>
              </w:rPr>
              <w:t>İçerilen Yazılım</w:t>
            </w:r>
          </w:p>
        </w:tc>
      </w:tr>
      <w:tr w:rsidR="00726A52">
        <w:tc>
          <w:tcPr>
            <w:tcW w:w="6000" w:type="dxa"/>
            <w:tcBorders>
              <w:left w:val="single" w:sz="4" w:space="0" w:color="6E6E6E"/>
              <w:bottom w:val="single" w:sz="4" w:space="0" w:color="6E6E6E"/>
              <w:right w:val="single" w:sz="4" w:space="0" w:color="6E6E6E"/>
            </w:tcBorders>
          </w:tcPr>
          <w:p w:rsidR="00726A52" w:rsidRDefault="0007581C">
            <w:pPr>
              <w:pStyle w:val="ProductList-TableBody"/>
            </w:pPr>
            <w:r>
              <w:t>Operations Management Suite E1</w:t>
            </w:r>
          </w:p>
          <w:p w:rsidR="00726A52" w:rsidRDefault="0007581C">
            <w:pPr>
              <w:pStyle w:val="ProductList-TableBody"/>
            </w:pPr>
            <w:r>
              <w:t>Operations Management Suite E1 YG'den Geçiş</w:t>
            </w:r>
          </w:p>
        </w:tc>
        <w:tc>
          <w:tcPr>
            <w:tcW w:w="6120" w:type="dxa"/>
            <w:tcBorders>
              <w:left w:val="single" w:sz="4" w:space="0" w:color="6E6E6E"/>
              <w:bottom w:val="single" w:sz="4" w:space="0" w:color="6E6E6E"/>
              <w:right w:val="single" w:sz="4" w:space="0" w:color="6E6E6E"/>
            </w:tcBorders>
          </w:tcPr>
          <w:p w:rsidR="00726A52" w:rsidRDefault="0007581C">
            <w:pPr>
              <w:pStyle w:val="ProductList-TableBody"/>
            </w:pPr>
            <w:r>
              <w:t>System Center Server Standard</w:t>
            </w:r>
          </w:p>
        </w:tc>
      </w:tr>
      <w:tr w:rsidR="00726A52">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Operations Management Suite E2</w:t>
            </w:r>
          </w:p>
          <w:p w:rsidR="00726A52" w:rsidRDefault="0007581C">
            <w:pPr>
              <w:pStyle w:val="ProductList-TableBody"/>
            </w:pPr>
            <w:r>
              <w:t>Operations Management Suite E2 YG'den Geçiş</w:t>
            </w:r>
          </w:p>
        </w:tc>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System Center Server Standard</w:t>
            </w:r>
          </w:p>
        </w:tc>
      </w:tr>
      <w:tr w:rsidR="00726A52">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Operations Management Suite: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System Center Operation Manager</w:t>
            </w:r>
          </w:p>
        </w:tc>
      </w:tr>
      <w:tr w:rsidR="00726A52">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lastRenderedPageBreak/>
              <w:t>Operations Management Suite: Otomasyon ve Kontrol</w:t>
            </w:r>
          </w:p>
        </w:tc>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System Center Configuration Manager</w:t>
            </w:r>
          </w:p>
          <w:p w:rsidR="00726A52" w:rsidRDefault="0007581C">
            <w:pPr>
              <w:pStyle w:val="ProductList-TableBody"/>
            </w:pPr>
            <w:r>
              <w:t>System Center Orchestrator</w:t>
            </w:r>
          </w:p>
          <w:p w:rsidR="00726A52" w:rsidRDefault="0007581C">
            <w:pPr>
              <w:pStyle w:val="ProductList-TableBody"/>
            </w:pPr>
            <w:r>
              <w:t>System Center Service Manager</w:t>
            </w:r>
          </w:p>
        </w:tc>
      </w:tr>
      <w:tr w:rsidR="00726A52">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Operations Management Suite: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System Center Data Protection Manager</w:t>
            </w:r>
          </w:p>
          <w:p w:rsidR="00726A52" w:rsidRDefault="0007581C">
            <w:pPr>
              <w:pStyle w:val="ProductList-TableBody"/>
            </w:pPr>
            <w:r>
              <w:t>System Center Virtual Machine Manager</w:t>
            </w:r>
          </w:p>
        </w:tc>
      </w:tr>
    </w:tbl>
    <w:p w:rsidR="00726A52" w:rsidRDefault="00726A52">
      <w:pPr>
        <w:pStyle w:val="ProductList-ClauseHeading"/>
        <w:outlineLvl w:val="3"/>
      </w:pPr>
    </w:p>
    <w:p w:rsidR="00726A52" w:rsidRDefault="0007581C">
      <w:pPr>
        <w:pStyle w:val="ProductList-SubClauseHeading"/>
        <w:outlineLvl w:val="4"/>
      </w:pPr>
      <w:r>
        <w:t>2.1.4 YG'den Geçiş Satın Alma Uygunluğu</w:t>
      </w:r>
    </w:p>
    <w:p w:rsidR="00726A52" w:rsidRDefault="0007581C">
      <w:pPr>
        <w:pStyle w:val="ProductList-BodyIndented"/>
      </w:pPr>
      <w:r>
        <w:t>Aşağıdaki tabloda yer alan Nitelikli Ürünler için etkin YG'ye sahip, tam olarak ödenmiş kalıcı Lisanslar için, YG yerine; YG'den Geçiş Üyelik Lisansları satın alınabilir. Müşteri, toplam miktarın listelenen Uygun Miktarı geçmemesi şartıyla her bir Nitelikli Ürün için YG'den Geçiş SL'lerinin bir kombinasyonunu satın alabilir.</w:t>
      </w:r>
    </w:p>
    <w:tbl>
      <w:tblPr>
        <w:tblStyle w:val="PURTable0"/>
        <w:tblW w:w="0" w:type="dxa"/>
        <w:tblLook w:val="04A0" w:firstRow="1" w:lastRow="0" w:firstColumn="1" w:lastColumn="0" w:noHBand="0" w:noVBand="1"/>
      </w:tblPr>
      <w:tblGrid>
        <w:gridCol w:w="4412"/>
        <w:gridCol w:w="4012"/>
        <w:gridCol w:w="2006"/>
      </w:tblGrid>
      <w:tr w:rsidR="00726A5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26A52" w:rsidRDefault="0007581C">
            <w:pPr>
              <w:pStyle w:val="ProductList-TableBody"/>
            </w:pPr>
            <w:r>
              <w:rPr>
                <w:color w:val="FFFFFF"/>
              </w:rPr>
              <w:t>Nitelikli Ürün</w:t>
            </w:r>
          </w:p>
        </w:tc>
        <w:tc>
          <w:tcPr>
            <w:tcW w:w="4660" w:type="dxa"/>
            <w:tcBorders>
              <w:left w:val="single" w:sz="4" w:space="0" w:color="6E6E6E"/>
              <w:right w:val="single" w:sz="4" w:space="0" w:color="6E6E6E"/>
            </w:tcBorders>
            <w:shd w:val="clear" w:color="auto" w:fill="0072C6"/>
          </w:tcPr>
          <w:p w:rsidR="00726A52" w:rsidRDefault="0007581C">
            <w:pPr>
              <w:pStyle w:val="ProductList-TableBody"/>
            </w:pPr>
            <w:r>
              <w:rPr>
                <w:color w:val="FFFFFF"/>
              </w:rPr>
              <w:t>İlgili YG'den Geçiş Üyelik Lisansı</w:t>
            </w:r>
          </w:p>
        </w:tc>
        <w:tc>
          <w:tcPr>
            <w:tcW w:w="2320" w:type="dxa"/>
            <w:tcBorders>
              <w:left w:val="single" w:sz="4" w:space="0" w:color="6E6E6E"/>
              <w:right w:val="single" w:sz="4" w:space="0" w:color="6E6E6E"/>
            </w:tcBorders>
            <w:shd w:val="clear" w:color="auto" w:fill="0072C6"/>
          </w:tcPr>
          <w:p w:rsidR="00726A52" w:rsidRDefault="0007581C">
            <w:pPr>
              <w:pStyle w:val="ProductList-TableBody"/>
            </w:pPr>
            <w:r>
              <w:rPr>
                <w:color w:val="FFFFFF"/>
              </w:rPr>
              <w:t>Uygun Miktar</w:t>
            </w:r>
          </w:p>
        </w:tc>
      </w:tr>
      <w:tr w:rsidR="00726A52">
        <w:tc>
          <w:tcPr>
            <w:tcW w:w="5140" w:type="dxa"/>
            <w:tcBorders>
              <w:left w:val="single" w:sz="4" w:space="0" w:color="6E6E6E"/>
              <w:bottom w:val="single" w:sz="4" w:space="0" w:color="6E6E6E"/>
              <w:right w:val="single" w:sz="4" w:space="0" w:color="6E6E6E"/>
            </w:tcBorders>
          </w:tcPr>
          <w:p w:rsidR="00726A52" w:rsidRDefault="0007581C">
            <w:pPr>
              <w:pStyle w:val="ProductList-TableBody"/>
            </w:pPr>
            <w:r>
              <w:t xml:space="preserve">Core Infrastructure Server Suite Standard (2'li paket Çekirdek Lisansı) </w:t>
            </w:r>
          </w:p>
          <w:p w:rsidR="00726A52" w:rsidRDefault="0007581C">
            <w:pPr>
              <w:pStyle w:val="ProductList-TableBody"/>
            </w:pPr>
            <w:r>
              <w:t xml:space="preserve">System Center Standard (2'li paket Çekirdek Lisansı) </w:t>
            </w:r>
          </w:p>
        </w:tc>
        <w:tc>
          <w:tcPr>
            <w:tcW w:w="4660" w:type="dxa"/>
            <w:tcBorders>
              <w:left w:val="single" w:sz="4" w:space="0" w:color="6E6E6E"/>
              <w:bottom w:val="single" w:sz="4" w:space="0" w:color="6E6E6E"/>
              <w:right w:val="single" w:sz="4" w:space="0" w:color="6E6E6E"/>
            </w:tcBorders>
          </w:tcPr>
          <w:p w:rsidR="00726A52" w:rsidRDefault="0007581C">
            <w:pPr>
              <w:pStyle w:val="ProductList-TableBody"/>
            </w:pPr>
            <w:r>
              <w:t>Operations Management Suite E1 YG'den Geçiş</w:t>
            </w:r>
          </w:p>
          <w:p w:rsidR="00726A52" w:rsidRDefault="0007581C">
            <w:pPr>
              <w:pStyle w:val="ProductList-TableBody"/>
            </w:pPr>
            <w:r>
              <w:t>Operations Management Suite E2 YG'den Geçiş</w:t>
            </w:r>
          </w:p>
        </w:tc>
        <w:tc>
          <w:tcPr>
            <w:tcW w:w="2320" w:type="dxa"/>
            <w:tcBorders>
              <w:left w:val="single" w:sz="4" w:space="0" w:color="6E6E6E"/>
              <w:bottom w:val="single" w:sz="4" w:space="0" w:color="6E6E6E"/>
              <w:right w:val="single" w:sz="4" w:space="0" w:color="6E6E6E"/>
            </w:tcBorders>
          </w:tcPr>
          <w:p w:rsidR="00726A52" w:rsidRDefault="0007581C">
            <w:pPr>
              <w:pStyle w:val="ProductList-TableBody"/>
            </w:pPr>
            <w:r>
              <w:t>1/4</w:t>
            </w:r>
            <w:r>
              <w:rPr>
                <w:i/>
                <w:vertAlign w:val="superscript"/>
              </w:rPr>
              <w:t>1</w:t>
            </w:r>
          </w:p>
        </w:tc>
      </w:tr>
      <w:tr w:rsidR="00726A52">
        <w:tc>
          <w:tcPr>
            <w:tcW w:w="514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 xml:space="preserve">Core Infrastructure Server Suite Datacenter (2'li paket Çekirdek Lisansı) </w:t>
            </w:r>
          </w:p>
          <w:p w:rsidR="00726A52" w:rsidRDefault="0007581C">
            <w:pPr>
              <w:pStyle w:val="ProductList-TableBody"/>
            </w:pPr>
            <w:r>
              <w:t>System Center Datacenter (2'li paket Çekirdek Lisansı)</w:t>
            </w:r>
          </w:p>
        </w:tc>
        <w:tc>
          <w:tcPr>
            <w:tcW w:w="466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Operations Management Suite E1 YG'den Geçiş</w:t>
            </w:r>
          </w:p>
          <w:p w:rsidR="00726A52" w:rsidRDefault="0007581C">
            <w:pPr>
              <w:pStyle w:val="ProductList-TableBody"/>
            </w:pPr>
            <w:r>
              <w:t>Operations Management Suite E2 YG'den Geçiş</w:t>
            </w:r>
          </w:p>
        </w:tc>
        <w:tc>
          <w:tcPr>
            <w:tcW w:w="23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1</w:t>
            </w:r>
          </w:p>
        </w:tc>
      </w:tr>
      <w:tr w:rsidR="00726A52">
        <w:tc>
          <w:tcPr>
            <w:tcW w:w="514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Core Infrastructure Server Suite Standard (2 işlemci)</w:t>
            </w:r>
          </w:p>
          <w:p w:rsidR="00726A52" w:rsidRDefault="0007581C">
            <w:pPr>
              <w:pStyle w:val="ProductList-TableBody"/>
            </w:pPr>
            <w:r>
              <w:t>System Center Standard (2 işlemci)</w:t>
            </w:r>
          </w:p>
        </w:tc>
        <w:tc>
          <w:tcPr>
            <w:tcW w:w="466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Operations Management Suite E1 YG'den Geçiş</w:t>
            </w:r>
          </w:p>
          <w:p w:rsidR="00726A52" w:rsidRDefault="0007581C">
            <w:pPr>
              <w:pStyle w:val="ProductList-TableBody"/>
            </w:pPr>
            <w:r>
              <w:t>Operations Management Suite E2 YG'den Geçiş</w:t>
            </w:r>
          </w:p>
        </w:tc>
        <w:tc>
          <w:tcPr>
            <w:tcW w:w="23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2</w:t>
            </w:r>
          </w:p>
        </w:tc>
      </w:tr>
      <w:tr w:rsidR="00726A52">
        <w:tc>
          <w:tcPr>
            <w:tcW w:w="514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Core Infrastructure Server Suite Datacenter (2 işlemci)</w:t>
            </w:r>
          </w:p>
          <w:p w:rsidR="00726A52" w:rsidRDefault="0007581C">
            <w:pPr>
              <w:pStyle w:val="ProductList-TableBody"/>
            </w:pPr>
            <w:r>
              <w:t>System Center Datacenter (2 işlemci)</w:t>
            </w:r>
          </w:p>
        </w:tc>
        <w:tc>
          <w:tcPr>
            <w:tcW w:w="466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Operations Management Suite E1 YG'den Geçiş</w:t>
            </w:r>
          </w:p>
          <w:p w:rsidR="00726A52" w:rsidRDefault="0007581C">
            <w:pPr>
              <w:pStyle w:val="ProductList-TableBody"/>
            </w:pPr>
            <w:r>
              <w:t>Operations Management Suite E2 YG'den Geçiş</w:t>
            </w:r>
          </w:p>
        </w:tc>
        <w:tc>
          <w:tcPr>
            <w:tcW w:w="23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8</w:t>
            </w:r>
          </w:p>
        </w:tc>
      </w:tr>
    </w:tbl>
    <w:p w:rsidR="00726A52" w:rsidRDefault="0007581C">
      <w:pPr>
        <w:pStyle w:val="ProductList-BodyIndented"/>
      </w:pPr>
      <w:r>
        <w:rPr>
          <w:i/>
          <w:vertAlign w:val="superscript"/>
        </w:rPr>
        <w:t>1</w:t>
      </w:r>
      <w:r>
        <w:rPr>
          <w:i/>
        </w:rPr>
        <w:t>Minimum dört adet Nitelikli Lisans gerektirir</w:t>
      </w:r>
    </w:p>
    <w:p w:rsidR="00726A52" w:rsidRDefault="00726A52">
      <w:pPr>
        <w:pStyle w:val="ProductList-BodyIndented"/>
      </w:pPr>
    </w:p>
    <w:p w:rsidR="00726A52" w:rsidRDefault="0007581C">
      <w:pPr>
        <w:pStyle w:val="ProductList-ClauseHeading"/>
        <w:outlineLvl w:val="3"/>
      </w:pPr>
      <w:r>
        <w:t>2.2 StorSimple Parasal Taahhüt Teklifleri</w:t>
      </w:r>
    </w:p>
    <w:p w:rsidR="00726A52" w:rsidRDefault="0007581C">
      <w:pPr>
        <w:pStyle w:val="ProductList-Body"/>
      </w:pPr>
      <w:r>
        <w:t xml:space="preserve">Satın alınan her StorSimple Parasal Taahhüt Teklifi için, Müşteri bir Depolama Dizisi cihazı alır. Coğrafi uygunluk ve garanti, gönderim ve taşıma ve harçlar dahil Depolama Dizisinin tabi olduğu şartlar ve koşullar, </w:t>
      </w:r>
      <w:hyperlink r:id="rId87">
        <w:r>
          <w:rPr>
            <w:color w:val="00467F"/>
            <w:u w:val="single"/>
          </w:rPr>
          <w:t>Ek F - Depolama Dizisi Şartları</w:t>
        </w:r>
      </w:hyperlink>
      <w:r>
        <w:t xml:space="preserve"> bölümünde ifade edilmektedir.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7636"/>
      <w:r>
        <w:instrText>Secure Productive Enterprise</w:instrText>
      </w:r>
      <w:bookmarkEnd w:id="221"/>
      <w:r>
        <w:instrText>" \l 2</w:instrText>
      </w:r>
      <w:r>
        <w:fldChar w:fldCharType="end"/>
      </w:r>
    </w:p>
    <w:p w:rsidR="00726A52" w:rsidRDefault="0007581C">
      <w:pPr>
        <w:pStyle w:val="ProductList-Offering1SubSection"/>
        <w:outlineLvl w:val="2"/>
      </w:pPr>
      <w:bookmarkStart w:id="222" w:name="_Sec713"/>
      <w:r>
        <w:t>1. Program Kullanılabilirliği</w:t>
      </w:r>
      <w:bookmarkEnd w:id="222"/>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t>Secure Productive Enterprise E3</w:t>
            </w:r>
            <w:r>
              <w:fldChar w:fldCharType="begin"/>
            </w:r>
            <w:r>
              <w:instrText xml:space="preserve"> XE "Secure Productive Enterprise E3" </w:instrText>
            </w:r>
            <w:r>
              <w:fldChar w:fldCharType="end"/>
            </w:r>
            <w:r>
              <w:t xml:space="preserve"> Eklentisi</w:t>
            </w:r>
          </w:p>
        </w:tc>
        <w:tc>
          <w:tcPr>
            <w:tcW w:w="860" w:type="dxa"/>
            <w:tcBorders>
              <w:top w:val="single" w:sz="6" w:space="0" w:color="FFFFF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Secure Productive Enterprise E3 Eklentisi</w:t>
            </w:r>
            <w:r>
              <w:fldChar w:fldCharType="begin"/>
            </w:r>
            <w:r>
              <w:instrText xml:space="preserve"> XE "Secure Productive Enterprise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Secure Productive Enterprise E3 YG'den Geçiş</w:t>
            </w:r>
            <w:r>
              <w:fldChar w:fldCharType="begin"/>
            </w:r>
            <w:r>
              <w:instrText xml:space="preserve"> XE "Secure Productive Enterprise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Secure Productive Enterprise E5</w:t>
            </w:r>
            <w:r>
              <w:fldChar w:fldCharType="begin"/>
            </w:r>
            <w:r>
              <w:instrText xml:space="preserve"> XE "Secure Productive Enterprise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Secure Productive Enterprise E5 Eklentisi</w:t>
            </w:r>
            <w:r>
              <w:fldChar w:fldCharType="begin"/>
            </w:r>
            <w:r>
              <w:instrText xml:space="preserve"> XE "Secure Productive Enterprise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Secure Productive Enterprise E5 YG'den Geçiş</w:t>
            </w:r>
            <w:r>
              <w:fldChar w:fldCharType="begin"/>
            </w:r>
            <w:r>
              <w:instrText xml:space="preserve"> XE "Secure Productive Enterprise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Secure Productive Enterprise E3</w:t>
            </w:r>
            <w:r>
              <w:fldChar w:fldCharType="begin"/>
            </w:r>
            <w:r>
              <w:instrText xml:space="preserve"> XE "Secure Productive Enterprise E3" </w:instrText>
            </w:r>
            <w:r>
              <w:fldChar w:fldCharType="end"/>
            </w:r>
            <w:r>
              <w:t xml:space="preserve">(Kullanıcı SL'si) için Skype Kurumsal Plus CAL Eklentisi  </w:t>
            </w:r>
          </w:p>
        </w:tc>
        <w:tc>
          <w:tcPr>
            <w:tcW w:w="860" w:type="dxa"/>
            <w:tcBorders>
              <w:top w:val="dashed" w:sz="4" w:space="0" w:color="BFBFBF"/>
              <w:left w:val="none" w:sz="4" w:space="0" w:color="6E6E6E"/>
              <w:bottom w:val="none"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2"/>
      </w:pPr>
      <w:bookmarkStart w:id="223" w:name="_Sec768"/>
      <w:r>
        <w:t>2. Ürün Şartları</w:t>
      </w:r>
      <w:bookmarkEnd w:id="223"/>
    </w:p>
    <w:tbl>
      <w:tblPr>
        <w:tblStyle w:val="PURTable"/>
        <w:tblW w:w="0" w:type="dxa"/>
        <w:tblLook w:val="04A0" w:firstRow="1" w:lastRow="0" w:firstColumn="1" w:lastColumn="0" w:noHBand="0" w:noVBand="1"/>
      </w:tblPr>
      <w:tblGrid>
        <w:gridCol w:w="3582"/>
        <w:gridCol w:w="3587"/>
        <w:gridCol w:w="3621"/>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(Secure Productive Enterprise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2.1 Secure Productive Enterprise Müşterilerinin Genişletilmiş Kullanım Hakları</w:t>
      </w:r>
    </w:p>
    <w:p w:rsidR="00726A52" w:rsidRDefault="0007581C">
      <w:pPr>
        <w:pStyle w:val="ProductList-SubClauseHeading"/>
        <w:outlineLvl w:val="4"/>
      </w:pPr>
      <w:r>
        <w:t>2.1.1 Office Sunucuları</w:t>
      </w:r>
    </w:p>
    <w:p w:rsidR="00726A52" w:rsidRDefault="0007581C">
      <w:pPr>
        <w:pStyle w:val="ProductList-BodyIndented"/>
      </w:pPr>
      <w:r>
        <w:t>Bir Secure Productive Enterprise Kullanıcı SL'si atanmış her bir Lisanslı Kullanıcı, aşağıdaki sunucu yazılımının istenilen sayıda kopyasını Müşterinin kullanımı için ayrılmış herhangi bir Sunucuya yükleyebilir.</w:t>
      </w:r>
    </w:p>
    <w:p w:rsidR="00726A52" w:rsidRDefault="0007581C" w:rsidP="00691332">
      <w:pPr>
        <w:pStyle w:val="ProductList-Bullet"/>
        <w:numPr>
          <w:ilvl w:val="1"/>
          <w:numId w:val="35"/>
        </w:numPr>
      </w:pPr>
      <w:r>
        <w:t>Exchange Server</w:t>
      </w:r>
      <w:r>
        <w:fldChar w:fldCharType="begin"/>
      </w:r>
      <w:r>
        <w:instrText xml:space="preserve"> XE "Exchange Server" </w:instrText>
      </w:r>
      <w:r>
        <w:fldChar w:fldCharType="end"/>
      </w:r>
      <w:r>
        <w:t xml:space="preserve">; </w:t>
      </w:r>
    </w:p>
    <w:p w:rsidR="00726A52" w:rsidRDefault="0007581C" w:rsidP="00691332">
      <w:pPr>
        <w:pStyle w:val="ProductList-Bullet"/>
        <w:numPr>
          <w:ilvl w:val="1"/>
          <w:numId w:val="35"/>
        </w:numPr>
      </w:pPr>
      <w:r>
        <w:t>SharePoint Server</w:t>
      </w:r>
      <w:r>
        <w:fldChar w:fldCharType="begin"/>
      </w:r>
      <w:r>
        <w:instrText xml:space="preserve"> XE "SharePoint Server" </w:instrText>
      </w:r>
      <w:r>
        <w:fldChar w:fldCharType="end"/>
      </w:r>
      <w:r>
        <w:t xml:space="preserve"> ve</w:t>
      </w:r>
    </w:p>
    <w:p w:rsidR="00726A52" w:rsidRDefault="0007581C" w:rsidP="00691332">
      <w:pPr>
        <w:pStyle w:val="ProductList-Bullet"/>
        <w:numPr>
          <w:ilvl w:val="1"/>
          <w:numId w:val="35"/>
        </w:numPr>
      </w:pPr>
      <w:r>
        <w:t>Skype Kurumsal Sunucusu</w:t>
      </w:r>
      <w:r>
        <w:fldChar w:fldCharType="begin"/>
      </w:r>
      <w:r>
        <w:instrText xml:space="preserve"> XE "Skype Kurumsal Sunucusu" </w:instrText>
      </w:r>
      <w:r>
        <w:fldChar w:fldCharType="end"/>
      </w:r>
      <w:r>
        <w:t>.</w:t>
      </w:r>
    </w:p>
    <w:p w:rsidR="00726A52" w:rsidRDefault="0007581C">
      <w:pPr>
        <w:pStyle w:val="ProductList-BodyIndented"/>
      </w:pPr>
      <w:r>
        <w:t>Yukarıda belirtilen sunucu yazılımlarına erişim, bir Secure Productive Enterprise Kullanıcı SL'si atanmış kullanıcılar ile sınırlıdır. Bu hüküm, Secure Productive Enterprise'ı Microsoft Bulut Anlaşması kapsamında lisanslayan müşteriler için geçerli değildir.</w:t>
      </w:r>
    </w:p>
    <w:p w:rsidR="00726A52" w:rsidRDefault="00726A52">
      <w:pPr>
        <w:pStyle w:val="ProductList-BodyIndented"/>
      </w:pPr>
    </w:p>
    <w:p w:rsidR="00726A52" w:rsidRDefault="0007581C">
      <w:pPr>
        <w:pStyle w:val="ProductList-SubClauseHeading"/>
        <w:outlineLvl w:val="4"/>
      </w:pPr>
      <w:r>
        <w:lastRenderedPageBreak/>
        <w:t>2.1.2 Office Professional Plus</w:t>
      </w:r>
    </w:p>
    <w:p w:rsidR="00726A52" w:rsidRDefault="0007581C">
      <w:pPr>
        <w:pStyle w:val="ProductList-SubSubClauseHeading"/>
        <w:outlineLvl w:val="5"/>
      </w:pPr>
      <w:r>
        <w:t>2.1.2.1 Secure Productive Enterprise YG'den Geçiş Kullanıcı SL'leri:</w:t>
      </w:r>
    </w:p>
    <w:p w:rsidR="00726A52" w:rsidRDefault="0007581C">
      <w:pPr>
        <w:pStyle w:val="ProductList-BodyIndented2"/>
      </w:pPr>
      <w:r>
        <w:t>Müşterinin bir Secure Productive Enterprise YG'den Geçiş Kullanıcı SL'si atadığı her bir Lisanslı Kullanıcı için, Müşteri şunları yükleyebilir:</w:t>
      </w:r>
    </w:p>
    <w:p w:rsidR="00726A52" w:rsidRDefault="0007581C" w:rsidP="00691332">
      <w:pPr>
        <w:pStyle w:val="ProductList-Bullet"/>
        <w:numPr>
          <w:ilvl w:val="2"/>
          <w:numId w:val="36"/>
        </w:numPr>
      </w:pPr>
      <w:r>
        <w:t>Yalnızca Lisanslı Kullanıcının üyelik süresi boyunca kullanımı için Office Professional Plus'ın bir yerel kopyası ve</w:t>
      </w:r>
    </w:p>
    <w:p w:rsidR="00726A52" w:rsidRDefault="0007581C" w:rsidP="00691332">
      <w:pPr>
        <w:pStyle w:val="ProductList-Bullet"/>
        <w:numPr>
          <w:ilvl w:val="2"/>
          <w:numId w:val="36"/>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726A52" w:rsidRDefault="0007581C">
      <w:pPr>
        <w:pStyle w:val="ProductList-BodyIndented2"/>
      </w:pPr>
      <w:r>
        <w:t>Bu hüküm, bu Ürünü; Microsoft Bulut Anlaşması kapsamında lisanslayan müşteriler için geçerli değildir.</w:t>
      </w:r>
    </w:p>
    <w:p w:rsidR="00726A52" w:rsidRDefault="00726A52">
      <w:pPr>
        <w:pStyle w:val="ProductList-BodyIndented2"/>
      </w:pPr>
    </w:p>
    <w:p w:rsidR="00726A52" w:rsidRDefault="0007581C">
      <w:pPr>
        <w:pStyle w:val="ProductList-SubSubClauseHeading"/>
        <w:outlineLvl w:val="5"/>
      </w:pPr>
      <w:r>
        <w:t>2.1.2.1 MPSA'da alınan Secure Productive Enterprise Kullanıcı SL'leri</w:t>
      </w:r>
    </w:p>
    <w:p w:rsidR="00726A52" w:rsidRDefault="0007581C">
      <w:pPr>
        <w:pStyle w:val="ProductList-BodyIndented2"/>
      </w:pPr>
      <w:r>
        <w:t>Office Professional Plus için Yazılım Güvencesi kapsamındaki bir cihaza sahip, Müşterinin bir Secure Productive Enterprise Kullanıcı SL'si atadığı her bir Lisanslı Kullanıcı için Müşteri, yalnızca Lisanslı Kullanıcının üyelik süresi boyunca kullanılması amacıyla Office Professional Plus'ın bir yerel kopyasını yükleyebilir.</w:t>
      </w:r>
    </w:p>
    <w:p w:rsidR="00726A52" w:rsidRDefault="00726A52">
      <w:pPr>
        <w:pStyle w:val="ProductList-BodyIndented2"/>
      </w:pPr>
    </w:p>
    <w:p w:rsidR="00726A52" w:rsidRDefault="0007581C">
      <w:pPr>
        <w:pStyle w:val="ProductList-ClauseHeading"/>
        <w:outlineLvl w:val="3"/>
      </w:pPr>
      <w:r>
        <w:t>2.2 Eklenti Kullanıcı SL'leri ve YG Kullanıcı SL'lerinden Geçiş</w:t>
      </w:r>
    </w:p>
    <w:p w:rsidR="00726A52" w:rsidRDefault="0007581C">
      <w:pPr>
        <w:pStyle w:val="ProductList-Body"/>
      </w:pPr>
      <w:r>
        <w:t xml:space="preserve">Müşteri, bir Secure Productive Enterprise Eklentisi Kullanıcı SL'si veya bir Secure Productive Enterprise YG'den Geçiş Kullanıcı SL'si almak üzere, her bir Secure Productive Enterprise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Bileşenler şunlardır: Kullanıcı Başına Windows 10 Enterprise </w:t>
      </w:r>
      <w:r>
        <w:fldChar w:fldCharType="begin"/>
      </w:r>
      <w:r>
        <w:instrText xml:space="preserve"> XE "Kullanıcı Başına Windows 10 Enterprise " </w:instrText>
      </w:r>
      <w:r>
        <w:fldChar w:fldCharType="end"/>
      </w:r>
      <w:r>
        <w:t>E3/E5, Enterprise Mobility + Security</w:t>
      </w:r>
      <w:r>
        <w:fldChar w:fldCharType="begin"/>
      </w:r>
      <w:r>
        <w:instrText xml:space="preserve"> XE "Enterprise Mobility + Security" </w:instrText>
      </w:r>
      <w:r>
        <w:fldChar w:fldCharType="end"/>
      </w:r>
      <w:r>
        <w:t xml:space="preserve"> E3/E5 ve Office 365 Enterprise</w:t>
      </w:r>
      <w:r>
        <w:fldChar w:fldCharType="begin"/>
      </w:r>
      <w:r>
        <w:instrText xml:space="preserve"> XE "Office 365 Enterprise" </w:instrText>
      </w:r>
      <w:r>
        <w:fldChar w:fldCharType="end"/>
      </w:r>
      <w:r>
        <w:t xml:space="preserve"> E3/E5. Bilgi için Secure Productive Enterprise bileşenlerine ilişkin Ek Bilgiler maddelerindeki Secure Productive Enterprise Eklentisi Kullanıcı SL'leri ve Secure Productive Enterprise YG'den Geçiş Kullanıcı SL'leri bentlerine bakın.</w:t>
      </w:r>
    </w:p>
    <w:p w:rsidR="00726A52" w:rsidRDefault="00726A52">
      <w:pPr>
        <w:pStyle w:val="ProductList-Body"/>
      </w:pPr>
    </w:p>
    <w:p w:rsidR="00726A52" w:rsidRDefault="0007581C">
      <w:pPr>
        <w:pStyle w:val="ProductList-ClauseHeading"/>
        <w:outlineLvl w:val="3"/>
      </w:pPr>
      <w:r>
        <w:t>2.3 YG Kullanıcı SL'lerinden Geçiş Satın Alımları</w:t>
      </w:r>
    </w:p>
    <w:p w:rsidR="00726A52" w:rsidRDefault="0007581C">
      <w:pPr>
        <w:pStyle w:val="ProductList-Body"/>
      </w:pPr>
      <w:r>
        <w:t>Müşteri, Nitelikli Cihazların sayısından daha fazla YG Kullanıcı SL'lerinden Geçiş satın alamaz. Müşteri, tek seferlik bir özel durum olarak; yalnızca, (1) kendi Nitelikli Cihazının her bir kullanıcısı için YG Kullanıcı SL'lerinden Geçiş satın alması şartuyla ve (2) Windows Masaüstü Bilgisayar İşletim Sistemi bölüm 4.4.1'de yer alan Birincil kullanım gereksinimlerine uymak için gerekli cihazları eklemesi şartuyla, daha fazla YG Kullanıcı SL'lerinden Geçiş satın alabilir.</w:t>
      </w:r>
    </w:p>
    <w:p w:rsidR="00726A52" w:rsidRDefault="00726A52">
      <w:pPr>
        <w:pStyle w:val="ProductList-Body"/>
      </w:pPr>
    </w:p>
    <w:p w:rsidR="00726A52" w:rsidRDefault="0007581C">
      <w:pPr>
        <w:pStyle w:val="ProductList-ClauseHeading"/>
        <w:outlineLvl w:val="3"/>
      </w:pPr>
      <w:r>
        <w:t>2.4 SA Secure Productive Enterprise YG'den Geçiş Kullanıcı SL'leri için YG Avantajları</w:t>
      </w:r>
    </w:p>
    <w:p w:rsidR="00726A52" w:rsidRDefault="0007581C">
      <w:pPr>
        <w:pStyle w:val="ProductList-Body"/>
      </w:pPr>
      <w:r>
        <w:t xml:space="preserve">Secure Productive Enterprise YG'den Geçiş Kullanıcı SL'leri, Secure Productive Enterprise YG'den Geçiş Kullanıcı SL'sinin YG'den Geçiş bileşenleriyle (Office 365 Enterprise </w:t>
      </w:r>
      <w:r>
        <w:fldChar w:fldCharType="begin"/>
      </w:r>
      <w:r>
        <w:instrText xml:space="preserve"> XE "Office 365 Enterprise " </w:instrText>
      </w:r>
      <w:r>
        <w:fldChar w:fldCharType="end"/>
      </w:r>
      <w:r>
        <w:t>E3/E5 YG'den Geçiş, Enterprise Mobility + Security YG'den Geçiş</w:t>
      </w:r>
      <w:r>
        <w:fldChar w:fldCharType="begin"/>
      </w:r>
      <w:r>
        <w:instrText xml:space="preserve"> XE "Enterprise Mobility + Security YG'den Geçiş" </w:instrText>
      </w:r>
      <w:r>
        <w:fldChar w:fldCharType="end"/>
      </w:r>
      <w:r>
        <w:t xml:space="preserve"> ve Windows 10 Enterprise </w:t>
      </w:r>
      <w:r>
        <w:fldChar w:fldCharType="begin"/>
      </w:r>
      <w:r>
        <w:instrText xml:space="preserve"> XE "Windows 10 Enterprise " </w:instrText>
      </w:r>
      <w:r>
        <w:fldChar w:fldCharType="end"/>
      </w:r>
      <w:r>
        <w:t>E3/E5 Kullanıcı Başına YG'den Geçiş) aynı YG Avantajlarını sağlar.</w:t>
      </w:r>
    </w:p>
    <w:p w:rsidR="00726A52" w:rsidRDefault="00726A52">
      <w:pPr>
        <w:pStyle w:val="ProductList-Body"/>
      </w:pPr>
    </w:p>
    <w:p w:rsidR="00726A52" w:rsidRDefault="0007581C">
      <w:pPr>
        <w:pStyle w:val="ProductList-ClauseHeading"/>
        <w:outlineLvl w:val="3"/>
      </w:pPr>
      <w:r>
        <w:t>2.5 ABD Hükümeti Topluluk Bulut Hizmeti</w:t>
      </w:r>
    </w:p>
    <w:p w:rsidR="00726A52" w:rsidRDefault="0007581C">
      <w:pPr>
        <w:pStyle w:val="ProductList-Body"/>
      </w:pPr>
      <w:r>
        <w:t xml:space="preserve">Her bir Secure Productive Enterprise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8147637"/>
      <w:r>
        <w:instrText>Enterprise Mobility + Security (Plan)</w:instrText>
      </w:r>
      <w:bookmarkEnd w:id="225"/>
      <w:r>
        <w:instrText>" \l 2</w:instrText>
      </w:r>
      <w:r>
        <w:fldChar w:fldCharType="end"/>
      </w:r>
    </w:p>
    <w:p w:rsidR="00726A52" w:rsidRDefault="0007581C">
      <w:pPr>
        <w:pStyle w:val="ProductList-Offering1SubSection"/>
        <w:outlineLvl w:val="2"/>
      </w:pPr>
      <w:bookmarkStart w:id="226" w:name="_Sec709"/>
      <w:r>
        <w:t>1. Program Kullanılabilirliği</w:t>
      </w:r>
      <w:bookmarkEnd w:id="226"/>
    </w:p>
    <w:tbl>
      <w:tblPr>
        <w:tblStyle w:val="PURTable"/>
        <w:tblW w:w="0" w:type="dxa"/>
        <w:tblLook w:val="04A0" w:firstRow="1" w:lastRow="0" w:firstColumn="1" w:lastColumn="0" w:noHBand="0" w:noVBand="1"/>
      </w:tblPr>
      <w:tblGrid>
        <w:gridCol w:w="4380"/>
        <w:gridCol w:w="796"/>
        <w:gridCol w:w="784"/>
        <w:gridCol w:w="790"/>
        <w:gridCol w:w="805"/>
        <w:gridCol w:w="826"/>
        <w:gridCol w:w="818"/>
        <w:gridCol w:w="795"/>
        <w:gridCol w:w="790"/>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Enterprise Mobility + Security E5</w:t>
            </w:r>
            <w:r>
              <w:fldChar w:fldCharType="begin"/>
            </w:r>
            <w:r>
              <w:instrText xml:space="preserve"> XE "Enterprise Mobility + Security E5"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2"/>
      </w:pPr>
      <w:bookmarkStart w:id="227" w:name="_Sec764"/>
      <w:r>
        <w:t>2. Ürün Şartları</w:t>
      </w:r>
      <w:bookmarkEnd w:id="227"/>
    </w:p>
    <w:tbl>
      <w:tblPr>
        <w:tblStyle w:val="PURTable"/>
        <w:tblW w:w="0" w:type="dxa"/>
        <w:tblLook w:val="04A0" w:firstRow="1" w:lastRow="0" w:firstColumn="1" w:lastColumn="0" w:noHBand="0" w:noVBand="1"/>
      </w:tblPr>
      <w:tblGrid>
        <w:gridCol w:w="3587"/>
        <w:gridCol w:w="3577"/>
        <w:gridCol w:w="362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xml:space="preserve">: </w:t>
            </w:r>
            <w:hyperlink w:anchor="_Sec572">
              <w:r>
                <w:rPr>
                  <w:color w:val="00467F"/>
                  <w:u w:val="single"/>
                </w:rPr>
                <w:t>Ek E</w:t>
              </w:r>
            </w:hyperlink>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(yalnızca Intune)</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2.1 Eklenti Kullanıcı SL'si Satın Alma Uygunluğu</w:t>
      </w:r>
    </w:p>
    <w:p w:rsidR="00726A52" w:rsidRDefault="0007581C">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Şartları ve Koşullarını imzalamalıdır.</w:t>
      </w:r>
    </w:p>
    <w:p w:rsidR="00726A52" w:rsidRDefault="00726A52">
      <w:pPr>
        <w:pStyle w:val="ProductList-Body"/>
      </w:pPr>
    </w:p>
    <w:p w:rsidR="00726A52" w:rsidRDefault="0007581C">
      <w:pPr>
        <w:pStyle w:val="ProductList-ClauseHeading"/>
        <w:outlineLvl w:val="3"/>
      </w:pPr>
      <w:r>
        <w:lastRenderedPageBreak/>
        <w:t>2.2 Eklenti Kullanıcı SL'si Nitelikli Lisansları</w:t>
      </w:r>
    </w:p>
    <w:tbl>
      <w:tblPr>
        <w:tblStyle w:val="PURTable"/>
        <w:tblW w:w="0" w:type="dxa"/>
        <w:tblLook w:val="04A0" w:firstRow="1" w:lastRow="0" w:firstColumn="1" w:lastColumn="0" w:noHBand="0" w:noVBand="1"/>
      </w:tblPr>
      <w:tblGrid>
        <w:gridCol w:w="5394"/>
        <w:gridCol w:w="5396"/>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Eklenti Kullanıcı SL’si</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726A52" w:rsidRDefault="00726A52">
            <w:pPr>
              <w:pStyle w:val="ProductList-TableBody"/>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726A52" w:rsidRDefault="00726A52">
            <w:pPr>
              <w:pStyle w:val="ProductList-TableBody"/>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26A52" w:rsidRDefault="00726A52">
            <w:pPr>
              <w:pStyle w:val="ProductList-TableBody"/>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26A52" w:rsidRDefault="0007581C">
            <w:pPr>
              <w:pStyle w:val="ProductList-TableBody"/>
            </w:pPr>
            <w:r>
              <w:t>Enterprise Mobility + Security</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26A52" w:rsidRDefault="00726A52">
            <w:pPr>
              <w:pStyle w:val="ProductList-TableBody"/>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2.3 Eklenti Kullanıcı SL'si Satın Alma Kısıtlamaları</w:t>
      </w:r>
    </w:p>
    <w:p w:rsidR="00726A52" w:rsidRDefault="0007581C">
      <w:pPr>
        <w:pStyle w:val="ProductList-Body"/>
      </w:pPr>
      <w:r>
        <w:t>Yalnızca tek bir Eklenti Kullanıcı SL'si, her Nitelikli Lisans (veya Nitelikli Lisanslar kümesi) için satın alınabilir.</w:t>
      </w:r>
    </w:p>
    <w:p w:rsidR="00726A52" w:rsidRDefault="00726A52">
      <w:pPr>
        <w:pStyle w:val="ProductList-Body"/>
      </w:pPr>
    </w:p>
    <w:p w:rsidR="00726A52" w:rsidRDefault="0007581C">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rsidR="00726A52" w:rsidRDefault="00726A52">
      <w:pPr>
        <w:pStyle w:val="ProductList-Body"/>
      </w:pPr>
    </w:p>
    <w:p w:rsidR="00726A52" w:rsidRDefault="0007581C">
      <w:pPr>
        <w:pStyle w:val="ProductList-Body"/>
      </w:pPr>
      <w:r>
        <w:t>Kampüs ve Okul Anlaşması müşterileri, Nitelikli Lisanslar için kapsamları bulunduğu sürece Uygun Kişisel Bilgisayar sayılarıyla aynı adede kadar olan Kullanıcıları için Enterprise Mobility + Security Kullanıcı SL'leri ile ilgili Kullanıcı Üyelik Lisansı satın alabilirler.</w:t>
      </w:r>
    </w:p>
    <w:p w:rsidR="00726A52" w:rsidRDefault="00726A52">
      <w:pPr>
        <w:pStyle w:val="ProductList-Body"/>
      </w:pPr>
    </w:p>
    <w:p w:rsidR="00726A52" w:rsidRDefault="0007581C">
      <w:pPr>
        <w:pStyle w:val="ProductList-ClauseHeading"/>
        <w:outlineLvl w:val="3"/>
      </w:pPr>
      <w:r>
        <w:t>2.4 Enterprise Mobility + Security YG'den Geçiş Kullanıcı SL'leri için satın alma uygunluğu</w:t>
      </w:r>
    </w:p>
    <w:p w:rsidR="00726A52" w:rsidRDefault="0007581C">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Gerekli CAL Paketi Köprüsü</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Enterprise Mobility + Security için Çekirdek CAL Köprüsü</w:t>
            </w:r>
            <w:r>
              <w:rPr>
                <w:vertAlign w:val="superscript"/>
              </w:rPr>
              <w:t>2,3</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Enterprise Mobility + Security için Kurumsal CAL Köprüsü</w:t>
            </w:r>
            <w:r>
              <w:rPr>
                <w:vertAlign w:val="superscript"/>
              </w:rPr>
              <w:t>2,4</w:t>
            </w:r>
          </w:p>
        </w:tc>
      </w:tr>
    </w:tbl>
    <w:p w:rsidR="00726A52" w:rsidRDefault="0007581C">
      <w:pPr>
        <w:pStyle w:val="ProductList-Body"/>
      </w:pPr>
      <w:r>
        <w:rPr>
          <w:i/>
          <w:vertAlign w:val="superscript"/>
        </w:rPr>
        <w:t>1</w:t>
      </w:r>
      <w:r>
        <w:rPr>
          <w:i/>
        </w:rPr>
        <w:t>Yalnızca kayıt anlaşması yıl dönümünde veya yeni bir kayıt anlaşması süresinin başında kullanılabilir.</w:t>
      </w:r>
    </w:p>
    <w:p w:rsidR="00726A52" w:rsidRDefault="0007581C">
      <w:pPr>
        <w:pStyle w:val="ProductList-Body"/>
      </w:pPr>
      <w:r>
        <w:rPr>
          <w:i/>
          <w:vertAlign w:val="superscript"/>
        </w:rPr>
        <w:t>2</w:t>
      </w:r>
      <w:r>
        <w:rPr>
          <w:i/>
        </w:rPr>
        <w:t>Yalnızca kayıt anlaşması yıl dönümünde Satın Alma için gereklidir.</w:t>
      </w:r>
    </w:p>
    <w:p w:rsidR="00726A52" w:rsidRDefault="0007581C">
      <w:pPr>
        <w:pStyle w:val="ProductList-Body"/>
      </w:pPr>
      <w:r>
        <w:rPr>
          <w:i/>
          <w:vertAlign w:val="superscript"/>
        </w:rPr>
        <w:t>3</w:t>
      </w:r>
      <w:r>
        <w:rPr>
          <w:i/>
        </w:rPr>
        <w:t xml:space="preserve">Office 365 lisanslı kullanıcılar için satın alma gerekli değildir (Kurumsal ve Kamu E1, E3, E5) </w:t>
      </w:r>
    </w:p>
    <w:p w:rsidR="00726A52" w:rsidRDefault="0007581C">
      <w:pPr>
        <w:pStyle w:val="ProductList-Body"/>
      </w:pPr>
      <w:r>
        <w:rPr>
          <w:i/>
          <w:vertAlign w:val="superscript"/>
        </w:rPr>
        <w:t>4</w:t>
      </w:r>
      <w:r>
        <w:rPr>
          <w:i/>
        </w:rPr>
        <w:t>Office 365 lisanslı kullanıcılar için satın alma gerekli değildir (Kurumsal ve Kamu E3, E5)</w:t>
      </w:r>
    </w:p>
    <w:p w:rsidR="00726A52" w:rsidRDefault="00726A52">
      <w:pPr>
        <w:pStyle w:val="ProductList-Body"/>
      </w:pPr>
    </w:p>
    <w:p w:rsidR="00726A52" w:rsidRDefault="0007581C">
      <w:pPr>
        <w:pStyle w:val="ProductList-ClauseHeading"/>
        <w:outlineLvl w:val="3"/>
      </w:pPr>
      <w:r>
        <w:t>2.5 YG Kullanıcı SL'lerinden Geçiş satın alımları</w:t>
      </w:r>
    </w:p>
    <w:p w:rsidR="00726A52" w:rsidRDefault="0007581C">
      <w:pPr>
        <w:pStyle w:val="ProductList-Body"/>
      </w:pPr>
      <w:r>
        <w:t>Bölüm 2.4'teki her Cihaz başına Nitelikli Lisans için birden fazla YG Kullanıcı SL'sinden Geçiş satın alınamaz. Birden fazla kullanıcı tarafından kullanılan bir Nitelikli Lisansın atandığı cihazlar için tek seferlik bir istisna olarak; tüm Nitelikli Cihazların tüm kullanıcıları için YG Kullanıcı SL'sinden Geçiş satın alması şartıyla, Müşteri, söz konusu kullanıcıların her biri için bir YG Kullanıcı SL'sinden Geçiş satın alabilir.</w:t>
      </w:r>
    </w:p>
    <w:p w:rsidR="00726A52" w:rsidRDefault="00726A52">
      <w:pPr>
        <w:pStyle w:val="ProductList-Body"/>
      </w:pPr>
    </w:p>
    <w:p w:rsidR="00726A52" w:rsidRDefault="0007581C">
      <w:pPr>
        <w:pStyle w:val="ProductList-ClauseHeading"/>
        <w:outlineLvl w:val="3"/>
      </w:pPr>
      <w:r>
        <w:t>2.6 Enterprise Mobility + Security YG'den Geçiş Kullanıcı SL'leri için Avantajlar</w:t>
      </w:r>
    </w:p>
    <w:p w:rsidR="00726A52" w:rsidRDefault="0007581C">
      <w:pPr>
        <w:pStyle w:val="ProductList-Body"/>
      </w:pPr>
      <w:r>
        <w:t>Enterprise Mobility + Security YG'den Geçiş Kullanıcı SL'leri, Müşteriye; Madde 2.4'teki Nitelikli Lisanslar temelinde YG Avantajları hakkı kazandırır.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8147638"/>
      <w:r>
        <w:instrText>Microsoft Dynamics 365 Services</w:instrText>
      </w:r>
      <w:bookmarkEnd w:id="229"/>
      <w:r>
        <w:instrText>" \l 2</w:instrText>
      </w:r>
      <w:r>
        <w:fldChar w:fldCharType="end"/>
      </w:r>
    </w:p>
    <w:p w:rsidR="00726A52" w:rsidRDefault="0007581C">
      <w:pPr>
        <w:pStyle w:val="ProductList-Offering1SubSection"/>
        <w:outlineLvl w:val="2"/>
      </w:pPr>
      <w:bookmarkStart w:id="230" w:name="_Sec1152"/>
      <w:r>
        <w:t>1. Program Kullanılabilirliği</w:t>
      </w:r>
      <w:bookmarkEnd w:id="230"/>
    </w:p>
    <w:tbl>
      <w:tblPr>
        <w:tblStyle w:val="PURTable"/>
        <w:tblW w:w="0" w:type="dxa"/>
        <w:tblLook w:val="04A0" w:firstRow="1" w:lastRow="0" w:firstColumn="1" w:lastColumn="0" w:noHBand="0" w:noVBand="1"/>
      </w:tblPr>
      <w:tblGrid>
        <w:gridCol w:w="4468"/>
        <w:gridCol w:w="800"/>
        <w:gridCol w:w="778"/>
        <w:gridCol w:w="794"/>
        <w:gridCol w:w="705"/>
        <w:gridCol w:w="828"/>
        <w:gridCol w:w="820"/>
        <w:gridCol w:w="798"/>
        <w:gridCol w:w="793"/>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t>Microsoft Dynamics 365 Plan 1, Enterprise edition (Kullanıcı SL'si)</w:t>
            </w:r>
            <w:r>
              <w:fldChar w:fldCharType="begin"/>
            </w:r>
            <w:r>
              <w:instrText xml:space="preserve"> XE "Microsoft Dynamics 365 Plan 1, Enterprise edition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365 Plan 2, Enterprise edition (Kullanıcı SL'si)</w:t>
            </w:r>
            <w:r>
              <w:fldChar w:fldCharType="begin"/>
            </w:r>
            <w:r>
              <w:instrText xml:space="preserve"> XE "Microsoft Dynamics 365 Plan 2,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365 Plan 2 Enterprise edition Eklentisi (Kullanıcı SL'si)</w:t>
            </w:r>
            <w:r>
              <w:fldChar w:fldCharType="begin"/>
            </w:r>
            <w:r>
              <w:instrText xml:space="preserve"> XE "Microsoft Dynamics 365 Plan 2 Enterprise edition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365 Plan 2, Enterprise edition YG'den Geçiş (Kullanıcı SL'si)</w:t>
            </w:r>
            <w:r>
              <w:fldChar w:fldCharType="begin"/>
            </w:r>
            <w:r>
              <w:instrText xml:space="preserve"> XE "Microsoft Dynamics 365 Plan 2,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Müşteri Hizmetleri için Microsoft Dynamics 365, Enterprise basımı (Kullanıcı SL'si)</w:t>
            </w:r>
            <w:r>
              <w:fldChar w:fldCharType="begin"/>
            </w:r>
            <w:r>
              <w:instrText xml:space="preserve"> XE "Müşteri Hizmetleri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Müşteri Hizmetleri için Microsoft Dynamics 365, Enterprise Edition (Cihaz SL'si)</w:t>
            </w:r>
            <w:r>
              <w:fldChar w:fldCharType="begin"/>
            </w:r>
            <w:r>
              <w:instrText xml:space="preserve"> XE "Müşteri Hizmetleri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Saha Hizmetleri için Microsoft Dynamics 365, Enterprise Edition</w:t>
            </w:r>
            <w:r>
              <w:fldChar w:fldCharType="begin"/>
            </w:r>
            <w:r>
              <w:instrText xml:space="preserve"> XE "Saha Hizmetleri için Microsoft Dynamics 365, Enterprise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lastRenderedPageBreak/>
              <w:t>Saha Hizmetleri için Microsoft Dynamics 365, Enterprise Edition (Cihaz SL'si)</w:t>
            </w:r>
            <w:r>
              <w:fldChar w:fldCharType="begin"/>
            </w:r>
            <w:r>
              <w:instrText xml:space="preserve"> XE "Saha Hizmetleri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Operasyonlar için Microsoft Dynamics 365, Enterprise basımı (Kullanıcı SL'si)</w:t>
            </w:r>
            <w:r>
              <w:fldChar w:fldCharType="begin"/>
            </w:r>
            <w:r>
              <w:instrText xml:space="preserve"> XE "Operasyonlar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Operasyonlar için Microsoft Dynamics 365, Enterprise edition</w:t>
            </w:r>
            <w:r>
              <w:fldChar w:fldCharType="begin"/>
            </w:r>
            <w:r>
              <w:instrText xml:space="preserve"> XE "Operasyonlar için Microsoft Dynamics 365, Enterprise edition"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Operasyonlar için Microsoft Dynamics 365, Enterprise edition Eklenti (Cihaz ve Kullanıcı SL'si)</w:t>
            </w:r>
            <w:r>
              <w:fldChar w:fldCharType="begin"/>
            </w:r>
            <w:r>
              <w:instrText xml:space="preserve"> XE "Operasyonlar için Microsoft Dynamics 365, Enterprise edition Eklenti (Cihaz ve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Operasyonlar için Microsoft Dynamics 365, Enterprise edition YG'den Geçiş (Cihaz ve Kullanıcı SL'si)</w:t>
            </w:r>
            <w:r>
              <w:fldChar w:fldCharType="begin"/>
            </w:r>
            <w:r>
              <w:instrText xml:space="preserve"> XE "Operasyonlar için Microsoft Dynamics 365, Enterprise edition YG'den Geçiş (Cihaz ve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Proje Hizmet Otomasyonu için Microsoft Dynamics 365, Enterprise basımı (Kullanıcı SL'si)</w:t>
            </w:r>
            <w:r>
              <w:fldChar w:fldCharType="begin"/>
            </w:r>
            <w:r>
              <w:instrText xml:space="preserve"> XE "Proje Hizmet Otomasyonu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Satış için Microsoft Dynamics 365, Enterprise basımı (Kullanıcı SL'si)</w:t>
            </w:r>
            <w:r>
              <w:fldChar w:fldCharType="begin"/>
            </w:r>
            <w:r>
              <w:instrText xml:space="preserve"> XE "Satış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 xml:space="preserve">Satış için Microsoft Dynamics 365, Enterprise edition </w:t>
            </w:r>
            <w:r>
              <w:fldChar w:fldCharType="begin"/>
            </w:r>
            <w:r>
              <w:instrText xml:space="preserve"> XE "Satış için Microsoft Dynamics 365, Enterprise edition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Ekip Üyeleri için Microsoft Dynamics 365, Enterprise basımı (Kullanıcı SL'si)</w:t>
            </w:r>
            <w:r>
              <w:fldChar w:fldCharType="begin"/>
            </w:r>
            <w:r>
              <w:instrText xml:space="preserve"> XE "Ekip Üyeleri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Ekip Üyeleri için Microsoft Dynamics 365, Enterprise edition Eklenti (Kullanıcı SL'si)</w:t>
            </w:r>
            <w:r>
              <w:fldChar w:fldCharType="begin"/>
            </w:r>
            <w:r>
              <w:instrText xml:space="preserve"> XE "Ekip Üyeleri için Microsoft Dynamics 365, Enterprise edition Eklenti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Ekip Üyeleri için Microsoft Dynamics 365, Enterprise edition YG'den Geçiş (Kullanıcı SL'si)</w:t>
            </w:r>
            <w:r>
              <w:fldChar w:fldCharType="begin"/>
            </w:r>
            <w:r>
              <w:instrText xml:space="preserve"> XE "Ekip Üyeleri için Microsoft Dynamics 365,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365 Enterprise edition - Ek Müşteri İlişkilendirme Portalı</w:t>
            </w:r>
            <w:r>
              <w:fldChar w:fldCharType="begin"/>
            </w:r>
            <w:r>
              <w:instrText xml:space="preserve"> XE "Microsoft Dynamics 365 Enterprise edition - Ek Müşteri İlişkilendirme Portalı"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365 Enterprise edition - Ek Müşteri İlişkilendirme Üretim Örneği</w:t>
            </w:r>
            <w:r>
              <w:fldChar w:fldCharType="begin"/>
            </w:r>
            <w:r>
              <w:instrText xml:space="preserve"> XE "Microsoft Dynamics 365 Enterprise edition - Ek Müşteri İlişkilendirme Üretim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365 Enterprise edition - Ek Müşteri İlişkilendirme Veritabanı Depolama</w:t>
            </w:r>
            <w:r>
              <w:fldChar w:fldCharType="begin"/>
            </w:r>
            <w:r>
              <w:instrText xml:space="preserve"> XE "Microsoft Dynamics 365 Enterprise edition - Ek Müşteri İlişkilendirme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365 Enterprise edition - Ek Müşteri İlişkilendirme Sosyal Gönderimleri</w:t>
            </w:r>
            <w:r>
              <w:fldChar w:fldCharType="begin"/>
            </w:r>
            <w:r>
              <w:instrText xml:space="preserve"> XE "Microsoft Dynamics 365 Enterprise edition - Ek Müşteri İlişkilendirme Sosyal Gönderimleri"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Saha Hizmetleri için Microsoft Dynamics 365, Enterprise edition - Kaynak Planlama Optimizasyonu</w:t>
            </w:r>
            <w:r>
              <w:fldChar w:fldCharType="begin"/>
            </w:r>
            <w:r>
              <w:instrText xml:space="preserve"> XE "Saha Hizmetleri için Microsoft Dynamics 365, Enterprise edition - Kaynak Planlama Optimizasyonu"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Operasyonlar için Microsoft Dynamics 365, Enterprise edition - Ek Veritabanı Depolama</w:t>
            </w:r>
            <w:r>
              <w:fldChar w:fldCharType="begin"/>
            </w:r>
            <w:r>
              <w:instrText xml:space="preserve"> XE "Operasyonlar için Microsoft Dynamics 365, Enterprise edition - Ek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Operasyonlar için Microsoft Dynamics 365, Enterprise edition - Ek Dosya Depolama</w:t>
            </w:r>
            <w:r>
              <w:fldChar w:fldCharType="begin"/>
            </w:r>
            <w:r>
              <w:instrText xml:space="preserve"> XE "Operasyonlar için Microsoft Dynamics 365, Enterprise edition - Ek Dosya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Operasyonlar için Microsoft Dynamics 365, Enterprise edition - Sandbox Grup 1: Geliştirici ve Test Örneği</w:t>
            </w:r>
            <w:r>
              <w:fldChar w:fldCharType="begin"/>
            </w:r>
            <w:r>
              <w:instrText xml:space="preserve"> XE "Operasyonlar için Microsoft Dynamics 365, Enterprise edition - Sandbox Grup 1: Geliştirici ve Test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Operasyonlar için Microsoft Dynamics 365, Enterprise edition - Sandbox Grup 2: Standart Onay testi</w:t>
            </w:r>
            <w:r>
              <w:fldChar w:fldCharType="begin"/>
            </w:r>
            <w:r>
              <w:instrText xml:space="preserve"> XE "Operasyonlar için Microsoft Dynamics 365, Enterprise edition - Sandbox Grup 2: Standart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Operasyonlar için Microsoft Dynamics 365, Enterprise edition - Sandbox Grup 3: Premier Onay testi</w:t>
            </w:r>
            <w:r>
              <w:fldChar w:fldCharType="begin"/>
            </w:r>
            <w:r>
              <w:instrText xml:space="preserve"> XE "Operasyonlar için Microsoft Dynamics 365, Enterprise edition - Sandbox Grup 3: Premier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Operasyonlar için Microsoft Dynamics 365, Enterprise edition - Sandbox Grup 4: Standart Performans testi</w:t>
            </w:r>
            <w:r>
              <w:fldChar w:fldCharType="begin"/>
            </w:r>
            <w:r>
              <w:instrText xml:space="preserve"> XE "Operasyonlar için Microsoft Dynamics 365, Enterprise edition - Sandbox Grup 4: Standart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Operasyonlar için Microsoft Dynamics 365, Enterprise edition - Sandbox Grup 5: Premier Performans testi</w:t>
            </w:r>
            <w:r>
              <w:fldChar w:fldCharType="begin"/>
            </w:r>
            <w:r>
              <w:instrText xml:space="preserve"> XE "Operasyonlar için Microsoft Dynamics 365, Enterprise edition - Sandbox Grup 5: Premier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Dynamics 365 Gelişmiş Destek</w:t>
            </w:r>
            <w:r>
              <w:fldChar w:fldCharType="begin"/>
            </w:r>
            <w:r>
              <w:instrText xml:space="preserve"> XE "Microsoft Dynamics 365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Microsoft Dynamics 365 Pro Doğrudan Destek</w:t>
            </w:r>
            <w:r>
              <w:fldChar w:fldCharType="begin"/>
            </w:r>
            <w:r>
              <w:instrText xml:space="preserve"> XE "Microsoft Dynamics 365 Pro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726A52" w:rsidRDefault="0007581C">
      <w:pPr>
        <w:pStyle w:val="ProductList-Offering1SubSection"/>
        <w:outlineLvl w:val="2"/>
      </w:pPr>
      <w:bookmarkStart w:id="231" w:name="_Sec1153"/>
      <w:r>
        <w:t>2. Ürün Şartları</w:t>
      </w:r>
      <w:bookmarkEnd w:id="231"/>
    </w:p>
    <w:tbl>
      <w:tblPr>
        <w:tblStyle w:val="PURTable"/>
        <w:tblW w:w="0" w:type="dxa"/>
        <w:tblLook w:val="04A0" w:firstRow="1" w:lastRow="0" w:firstColumn="1" w:lastColumn="0" w:noHBand="0" w:noVBand="1"/>
      </w:tblPr>
      <w:tblGrid>
        <w:gridCol w:w="3581"/>
        <w:gridCol w:w="3588"/>
        <w:gridCol w:w="3621"/>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3"/>
      </w:pPr>
      <w:r>
        <w:t>2.1 Dynamics 365 YG Kullanıcı SL'sinden Geçişler için Satın Alma Uygunluğu</w:t>
      </w:r>
    </w:p>
    <w:p w:rsidR="00726A52" w:rsidRDefault="0007581C">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w:t>
      </w:r>
      <w:r>
        <w:lastRenderedPageBreak/>
        <w:t>için Üyelik Lisansları yerine, YG Kullanıcı SL'lerinden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35"/>
        <w:gridCol w:w="5455"/>
      </w:tblGrid>
      <w:tr w:rsidR="00726A5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26A52" w:rsidRDefault="0007581C">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26A52" w:rsidRDefault="0007581C">
            <w:pPr>
              <w:pStyle w:val="ProductList-TableBody"/>
            </w:pPr>
            <w:r>
              <w:rPr>
                <w:color w:val="FFFFFF"/>
              </w:rPr>
              <w:t>İlgili YG Kullanıcı SL'sinden Geçiş</w:t>
            </w:r>
          </w:p>
        </w:tc>
      </w:tr>
      <w:tr w:rsidR="00726A52">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Microsoft Dynamics AX Task CAL,</w:t>
            </w:r>
            <w:r>
              <w:br/>
              <w:t>Microsoft Dynamics AX Self Serve CAL,</w:t>
            </w:r>
            <w:r>
              <w:br/>
              <w:t>Microsoft Dynamics CRM Essentials CAL veya</w:t>
            </w:r>
            <w:r>
              <w:br/>
              <w:t>Ekip Üyeleri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Ekip Üyeleri için Microsoft Dynamics 365, Enterprise edition YG'den Geçiş</w:t>
            </w:r>
          </w:p>
        </w:tc>
      </w:tr>
      <w:tr w:rsidR="00726A52">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Microsoft Dynamics AX Görev CAL'si (Cihaz)</w:t>
            </w:r>
          </w:p>
        </w:tc>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Operasyonlar için Microsoft Dynamics 365, Enterprise Edition YG'den Geçiş (Cihaz)</w:t>
            </w:r>
          </w:p>
        </w:tc>
      </w:tr>
      <w:tr w:rsidR="00726A52">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Microsoft Dynamics AX Functional CAL veya</w:t>
            </w:r>
            <w:r>
              <w:br/>
              <w:t>Microsoft Dynamics AX Kurumsal CAL</w:t>
            </w:r>
          </w:p>
        </w:tc>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 xml:space="preserve">Operasyonlar için Microsoft Dynamic 365, Enterprise edition YG'den Geçiş </w:t>
            </w:r>
          </w:p>
          <w:p w:rsidR="00726A52" w:rsidRDefault="0007581C">
            <w:pPr>
              <w:pStyle w:val="ProductList-TableBody"/>
            </w:pPr>
            <w:r>
              <w:t>Microsoft Dynamics 365, Enterprise edition Plan 2 YG'den Geçiş</w:t>
            </w:r>
          </w:p>
          <w:p w:rsidR="00726A52" w:rsidRDefault="00726A52">
            <w:pPr>
              <w:pStyle w:val="ProductList-TableBody"/>
            </w:pPr>
          </w:p>
        </w:tc>
      </w:tr>
      <w:tr w:rsidR="00726A52">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Microsoft Dynamics CRM Basic CAL veya</w:t>
            </w:r>
            <w:r>
              <w:br/>
              <w:t>Satış için Microsoft Dynamics Şirket İçi CAL</w:t>
            </w:r>
          </w:p>
        </w:tc>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Satış için Microsoft Dynamics 365, Enterprise basımı YG'den Geçiş</w:t>
            </w:r>
            <w:r>
              <w:br/>
              <w:t>Microsoft Dynamics 365, Enterprise edition Plan 1 YG'den Geçiş</w:t>
            </w:r>
          </w:p>
        </w:tc>
      </w:tr>
      <w:tr w:rsidR="00726A52">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Microsoft Dynamics CRM Basic CAL veya</w:t>
            </w:r>
            <w:r>
              <w:br/>
              <w:t>Müşteri Hizmetleri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Müşteri Hizmetleri için Microsoft Dynamics 365, Enterprise basımı YG'den Geçiş</w:t>
            </w:r>
            <w:r>
              <w:br/>
              <w:t>Microsoft Dynamics 365, Enterprise edition Plan 1 YG'den Geçiş</w:t>
            </w:r>
          </w:p>
        </w:tc>
      </w:tr>
      <w:tr w:rsidR="00726A52">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Satış için Microsoft Dynamics Şirket İçi CAL</w:t>
            </w:r>
          </w:p>
        </w:tc>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Microsoft Dynamics 365 for Case Management, Enterprise basımı YG'den Geçiş</w:t>
            </w:r>
          </w:p>
        </w:tc>
      </w:tr>
      <w:tr w:rsidR="00726A52">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Microsoft Dynamics 365, Enterprise edition Plan 1 YG'den Geçiş</w:t>
            </w:r>
          </w:p>
        </w:tc>
      </w:tr>
    </w:tbl>
    <w:p w:rsidR="00726A52" w:rsidRDefault="00726A52">
      <w:pPr>
        <w:pStyle w:val="ProductList-Body"/>
      </w:pPr>
    </w:p>
    <w:p w:rsidR="00726A52" w:rsidRDefault="0007581C">
      <w:pPr>
        <w:pStyle w:val="ProductList-ClauseHeading"/>
        <w:outlineLvl w:val="3"/>
      </w:pPr>
      <w:r>
        <w:t>2.2 Eklenti Kullanıcı SL'leri Nitelikli Lisansları</w:t>
      </w:r>
    </w:p>
    <w:p w:rsidR="00726A52" w:rsidRDefault="0007581C">
      <w:pPr>
        <w:pStyle w:val="ProductList-Body"/>
      </w:pPr>
      <w:r>
        <w:t>Her Nitelikli Lisansın etkin YG'si olmalıdır. Yalnızca tek bir Eklenti Kullanıcı SL'si, her Nitelikli Lisans (veya Nitelikli Lisanslar kümesi) için satın alınabilir.</w:t>
      </w:r>
    </w:p>
    <w:tbl>
      <w:tblPr>
        <w:tblStyle w:val="PURTable"/>
        <w:tblW w:w="0" w:type="dxa"/>
        <w:tblLook w:val="04A0" w:firstRow="1" w:lastRow="0" w:firstColumn="1" w:lastColumn="0" w:noHBand="0" w:noVBand="1"/>
      </w:tblPr>
      <w:tblGrid>
        <w:gridCol w:w="5387"/>
        <w:gridCol w:w="5403"/>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Eklenti Kullanıcı SL’si</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AX Task CAL</w:t>
            </w:r>
            <w:r>
              <w:fldChar w:fldCharType="begin"/>
            </w:r>
            <w:r>
              <w:instrText xml:space="preserve"> XE "Microsoft Dynamics AX Task CAL" </w:instrText>
            </w:r>
            <w:r>
              <w:fldChar w:fldCharType="end"/>
            </w:r>
            <w:r>
              <w:t>,</w:t>
            </w:r>
            <w:r>
              <w:br/>
              <w:t>Microsoft Dynamics AX Self-Serve CAL</w:t>
            </w:r>
            <w:r>
              <w:fldChar w:fldCharType="begin"/>
            </w:r>
            <w:r>
              <w:instrText xml:space="preserve"> XE "Microsoft Dynamics AX Self-Serve CAL" </w:instrText>
            </w:r>
            <w:r>
              <w:fldChar w:fldCharType="end"/>
            </w:r>
            <w:r>
              <w:t xml:space="preserve"> veya</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Ekip Üyeleri için Microsoft Dynamics 365, Enterprise edition Eklenti</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AX Görev CAL'si (Cihaz)</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Operasyonlar için Microsoft Dynamics 365, Enterprise edition Eklenti (Cihaz)</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AX Functional CAL</w:t>
            </w:r>
            <w:r>
              <w:fldChar w:fldCharType="begin"/>
            </w:r>
            <w:r>
              <w:instrText xml:space="preserve"> XE "Microsoft Dynamics AX Functional CAL" </w:instrText>
            </w:r>
            <w:r>
              <w:fldChar w:fldCharType="end"/>
            </w:r>
            <w:r>
              <w:t xml:space="preserve"> veya</w:t>
            </w:r>
            <w:r>
              <w:br/>
              <w:t>Microsoft Dynamics AX Kurumsal CAL</w:t>
            </w:r>
            <w:r>
              <w:fldChar w:fldCharType="begin"/>
            </w:r>
            <w:r>
              <w:instrText xml:space="preserve"> XE "Microsoft Dynamics AX Kurumsal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Operasyonlar için Microsoft Dynamics 365, Enterprise edition Eklenti</w:t>
            </w:r>
            <w:r>
              <w:br/>
              <w:t>Microsoft Dynamics 365 Enterprise edition Plan 2 Eklenti</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Basic CAL</w:t>
            </w:r>
            <w:r>
              <w:fldChar w:fldCharType="begin"/>
            </w:r>
            <w:r>
              <w:instrText xml:space="preserve"> XE "Microsoft Dynamics CRM Basic CAL" </w:instrText>
            </w:r>
            <w:r>
              <w:fldChar w:fldCharType="end"/>
            </w:r>
            <w:r>
              <w:t xml:space="preserve"> veya</w:t>
            </w:r>
            <w:r>
              <w:b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Satış için Microsoft Dynamics 365, Enterprise basımı Eklentisi</w:t>
            </w:r>
            <w:r>
              <w:br/>
              <w:t>Microsoft Dynamics 365, Enterprise basımı Plan 1 Eklentisi</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Basic CAL veya</w:t>
            </w:r>
            <w:r>
              <w:br/>
              <w:t>Müşteri Hizmetleri için Microsoft Dynamics 365 Şirket İçi CAL</w:t>
            </w:r>
            <w:r>
              <w:fldChar w:fldCharType="begin"/>
            </w:r>
            <w:r>
              <w:instrText xml:space="preserve"> XE "Müşteri Hizmetleri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Müşteri Hizmetleri için Microsoft Dynamics 365, Enterprise basımı Eklentisi</w:t>
            </w:r>
            <w:r>
              <w:br/>
              <w:t>Microsoft Dynamics 365, Enterprise basımı Plan 1 Eklentisi</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365 for Case Management, Enterprise basımı Eklentisi</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Dynamics 365 Enterprise basımı Plan 1 Eklentisi</w:t>
            </w:r>
          </w:p>
        </w:tc>
      </w:tr>
    </w:tbl>
    <w:p w:rsidR="00726A52" w:rsidRDefault="00726A52">
      <w:pPr>
        <w:pStyle w:val="ProductList-Body"/>
      </w:pPr>
    </w:p>
    <w:p w:rsidR="00726A52" w:rsidRDefault="0007581C">
      <w:pPr>
        <w:pStyle w:val="ProductList-ClauseHeading"/>
        <w:outlineLvl w:val="3"/>
      </w:pPr>
      <w:r>
        <w:t>2.3 Unified Service Desk (USD)</w:t>
      </w:r>
    </w:p>
    <w:p w:rsidR="00726A52" w:rsidRDefault="0007581C">
      <w:pPr>
        <w:pStyle w:val="ProductList-Body"/>
      </w:pPr>
      <w:r>
        <w:t>Etkin Microsoft Dynamics 365 Plan 1 veya Plan 2 Enterprise edition üyeliğine sahip olan müşteriler, her bir kullanıcı için USD yazılımını kurabilirler ve kullanabilirler.</w:t>
      </w:r>
    </w:p>
    <w:p w:rsidR="00726A52" w:rsidRDefault="00726A52">
      <w:pPr>
        <w:pStyle w:val="ProductList-Body"/>
      </w:pPr>
    </w:p>
    <w:p w:rsidR="00726A52" w:rsidRDefault="0007581C">
      <w:pPr>
        <w:pStyle w:val="ProductList-ClauseHeading"/>
        <w:outlineLvl w:val="3"/>
      </w:pPr>
      <w:r>
        <w:t>2.4 Microsoft Dynamics CustomerSource</w:t>
      </w:r>
    </w:p>
    <w:p w:rsidR="00726A52" w:rsidRDefault="0007581C">
      <w:pPr>
        <w:pStyle w:val="ProductList-Body"/>
      </w:pPr>
      <w:r>
        <w:t xml:space="preserve">Etkin Microsoft Dynamics 365 Hizmetleri üyeliklerine sahip müşteriler, CustomerSource'a erişerek bunu kullanabilirler. </w:t>
      </w:r>
    </w:p>
    <w:p w:rsidR="00726A52" w:rsidRDefault="00726A52">
      <w:pPr>
        <w:pStyle w:val="ProductList-Body"/>
      </w:pPr>
    </w:p>
    <w:p w:rsidR="00726A52" w:rsidRDefault="0007581C">
      <w:pPr>
        <w:pStyle w:val="ProductList-ClauseHeading"/>
        <w:outlineLvl w:val="3"/>
      </w:pPr>
      <w:r>
        <w:t>2.5 Nitelikli Teklifler için Uygunluk</w:t>
      </w:r>
    </w:p>
    <w:p w:rsidR="00726A52" w:rsidRDefault="0007581C">
      <w:pPr>
        <w:pStyle w:val="ProductList-Body"/>
      </w:pPr>
      <w:r>
        <w:t xml:space="preserve">1 Kasım 2016 itibariyle veya daha sonra, bir anlaşmayı Microsoft Dynamics CRM Online veya Microsoft Dynamics AX Üyelik Lisanslarıyla yenileyen Müşteriler, 31 Ekim 2019'dan önceki anlaşma yenilemelerinde Microsoft Dynamics 365 Çevrimiçi Hizmetler Nitelikli Teklifi alabilirler. </w:t>
      </w:r>
    </w:p>
    <w:p w:rsidR="00726A52" w:rsidRDefault="00726A52">
      <w:pPr>
        <w:pStyle w:val="ProductList-Body"/>
      </w:pPr>
    </w:p>
    <w:p w:rsidR="00726A52" w:rsidRDefault="0007581C">
      <w:pPr>
        <w:pStyle w:val="ProductList-ClauseHeading"/>
        <w:outlineLvl w:val="3"/>
      </w:pPr>
      <w:r>
        <w:t>2.6 Microsoft Dynamics Marketing and Parature</w:t>
      </w:r>
    </w:p>
    <w:p w:rsidR="00726A52" w:rsidRDefault="0007581C">
      <w:pPr>
        <w:pStyle w:val="ProductList-Body"/>
      </w:pPr>
      <w:r>
        <w:t>Geçerli bir Kayıt Anlaşması kapsamında 1 Kasım 2016 öncesinde Microsoft üyeliklerinden Microsoft Dynamics Marketing and Parature lisanslamış olan Kurumsal Anlaşma ve Kurumsal Anlaşma Üyeliği müşterileri, 1 Temmuz 2017'den önce imzalanmış olan, takip eden herhangi bir Kayıt Anlaşmasında üyeliklerini yenileyebilirler.</w:t>
      </w:r>
    </w:p>
    <w:p w:rsidR="00726A52" w:rsidRDefault="00726A52">
      <w:pPr>
        <w:pStyle w:val="ProductList-Body"/>
      </w:pPr>
    </w:p>
    <w:p w:rsidR="00726A52" w:rsidRDefault="0007581C">
      <w:pPr>
        <w:pStyle w:val="ProductList-ClauseHeading"/>
        <w:outlineLvl w:val="3"/>
      </w:pPr>
      <w:r>
        <w:t>2.7 Microsoft Dynamics 365 Plan 2, Enterprise edition (Kamu Sektörü için)</w:t>
      </w:r>
    </w:p>
    <w:p w:rsidR="00726A52" w:rsidRDefault="0007581C">
      <w:pPr>
        <w:pStyle w:val="ProductList-Body"/>
      </w:pPr>
      <w:r>
        <w:t>Operasyonlar için Microsoft Dynamics 365, Kamu Sektörü için Microsoft 365 Plan 2, Enterprise edition içinde mevcut değildir.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GroupHeading"/>
        <w:outlineLvl w:val="1"/>
      </w:pPr>
      <w:bookmarkStart w:id="232" w:name="_Sec632"/>
      <w:r>
        <w:lastRenderedPageBreak/>
        <w:t>Office 365 Hizmetleri</w:t>
      </w:r>
      <w:bookmarkEnd w:id="232"/>
      <w:r>
        <w:fldChar w:fldCharType="begin"/>
      </w:r>
      <w:r>
        <w:instrText xml:space="preserve"> TC "</w:instrText>
      </w:r>
      <w:bookmarkStart w:id="233" w:name="_Toc468147639"/>
      <w:r>
        <w:instrText>Office 365 Hizmetleri</w:instrText>
      </w:r>
      <w:bookmarkEnd w:id="233"/>
      <w:r>
        <w:instrText>" \l 2</w:instrText>
      </w:r>
      <w:r>
        <w:fldChar w:fldCharType="end"/>
      </w:r>
    </w:p>
    <w:p w:rsidR="00726A52" w:rsidRDefault="0007581C">
      <w:pPr>
        <w:pStyle w:val="ProductList-Offering2HeadingNoBorder"/>
        <w:outlineLvl w:val="2"/>
      </w:pPr>
      <w:bookmarkStart w:id="234" w:name="_Sec633"/>
      <w:r>
        <w:t>Office 365 Uygulamaları</w:t>
      </w:r>
      <w:bookmarkEnd w:id="234"/>
      <w:r>
        <w:fldChar w:fldCharType="begin"/>
      </w:r>
      <w:r>
        <w:instrText xml:space="preserve"> TC "</w:instrText>
      </w:r>
      <w:bookmarkStart w:id="235" w:name="_Toc468147640"/>
      <w:r>
        <w:instrText>Office 365 Uygulamaları</w:instrText>
      </w:r>
      <w:bookmarkEnd w:id="235"/>
      <w:r>
        <w:instrText>" \l 3</w:instrText>
      </w:r>
      <w:r>
        <w:fldChar w:fldCharType="end"/>
      </w:r>
    </w:p>
    <w:p w:rsidR="00726A52" w:rsidRDefault="0007581C">
      <w:pPr>
        <w:pStyle w:val="ProductList-Offering1SubSection"/>
        <w:outlineLvl w:val="3"/>
      </w:pPr>
      <w:bookmarkStart w:id="236" w:name="_Sec719"/>
      <w:r>
        <w:t>1. Program Kullanılabilirliği</w:t>
      </w:r>
      <w:bookmarkEnd w:id="236"/>
    </w:p>
    <w:tbl>
      <w:tblPr>
        <w:tblStyle w:val="PURTable"/>
        <w:tblW w:w="0" w:type="dxa"/>
        <w:tblLook w:val="04A0" w:firstRow="1" w:lastRow="0" w:firstColumn="1" w:lastColumn="0" w:noHBand="0" w:noVBand="1"/>
      </w:tblPr>
      <w:tblGrid>
        <w:gridCol w:w="4429"/>
        <w:gridCol w:w="802"/>
        <w:gridCol w:w="790"/>
        <w:gridCol w:w="796"/>
        <w:gridCol w:w="706"/>
        <w:gridCol w:w="829"/>
        <w:gridCol w:w="822"/>
        <w:gridCol w:w="801"/>
        <w:gridCol w:w="809"/>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Eklentisi için Visio Pro</w:t>
            </w:r>
            <w:r>
              <w:fldChar w:fldCharType="begin"/>
            </w:r>
            <w:r>
              <w:instrText xml:space="preserve"> XE "Office 365 Eklentisi için Visio Pro"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Office 365 için Visio Pro YG'den Geçiş</w:t>
            </w:r>
            <w:r>
              <w:fldChar w:fldCharType="begin"/>
            </w:r>
            <w:r>
              <w:instrText xml:space="preserve"> XE "Office 365 için Visio Pro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237" w:name="_Sec774"/>
      <w:r>
        <w:t>2. Ürün Şartları</w:t>
      </w:r>
      <w:bookmarkEnd w:id="237"/>
    </w:p>
    <w:tbl>
      <w:tblPr>
        <w:tblStyle w:val="PURTable"/>
        <w:tblW w:w="0" w:type="dxa"/>
        <w:tblLook w:val="04A0" w:firstRow="1" w:lastRow="0" w:firstColumn="1" w:lastColumn="0" w:noHBand="0" w:noVBand="1"/>
      </w:tblPr>
      <w:tblGrid>
        <w:gridCol w:w="3576"/>
        <w:gridCol w:w="3598"/>
        <w:gridCol w:w="361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Visio Pro</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2.1 Office 365 Uygulamaları YG Kullanıcı SL'lerinden Geçiş İçin Satın Alma Uygunluğu</w:t>
      </w:r>
    </w:p>
    <w:p w:rsidR="00726A52" w:rsidRDefault="0007581C">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İlgili YG Kullanıcı SL'sinden Geçiş</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ProPlus YG'den Geçiş</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için Visio Pro YG'den Geçiş</w:t>
            </w:r>
          </w:p>
        </w:tc>
      </w:tr>
    </w:tbl>
    <w:p w:rsidR="00726A52" w:rsidRDefault="00726A52">
      <w:pPr>
        <w:pStyle w:val="ProductList-Body"/>
      </w:pPr>
    </w:p>
    <w:p w:rsidR="00726A52" w:rsidRDefault="0007581C">
      <w:pPr>
        <w:pStyle w:val="ProductList-ClauseHeading"/>
        <w:outlineLvl w:val="4"/>
      </w:pPr>
      <w:r>
        <w:t>2.2 Eklenti Kullanıcı SL'leri Nitelikli Lisansları</w:t>
      </w:r>
    </w:p>
    <w:p w:rsidR="00726A52" w:rsidRDefault="0007581C">
      <w:pPr>
        <w:pStyle w:val="ProductList-Body"/>
      </w:pPr>
      <w:r>
        <w:t>Her Nitelikli Lisansın etkin YG'si olmalıdır.</w:t>
      </w:r>
    </w:p>
    <w:tbl>
      <w:tblPr>
        <w:tblStyle w:val="PURTable"/>
        <w:tblW w:w="0" w:type="dxa"/>
        <w:tblLook w:val="04A0" w:firstRow="1" w:lastRow="0" w:firstColumn="1" w:lastColumn="0" w:noHBand="0" w:noVBand="1"/>
      </w:tblPr>
      <w:tblGrid>
        <w:gridCol w:w="5387"/>
        <w:gridCol w:w="5403"/>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Eklenti Kullanıcı SL’si</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Visio Professional'a Office 365 Eklentisi için Visio Pro</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Visio Standard'a Office 365 Eklentisi için Visio Pro</w:t>
            </w:r>
          </w:p>
        </w:tc>
      </w:tr>
    </w:tbl>
    <w:p w:rsidR="00726A52" w:rsidRDefault="00726A52">
      <w:pPr>
        <w:pStyle w:val="ProductList-Body"/>
      </w:pPr>
    </w:p>
    <w:p w:rsidR="00726A52" w:rsidRDefault="0007581C">
      <w:pPr>
        <w:pStyle w:val="ProductList-ClauseHeading"/>
        <w:outlineLvl w:val="4"/>
      </w:pPr>
      <w:r>
        <w:t>2.3 Windows To Go Haklarıyla Office 365 Pro Plus için Medya Uygunluğu</w:t>
      </w:r>
    </w:p>
    <w:p w:rsidR="00726A52" w:rsidRDefault="0007581C">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726A52" w:rsidRDefault="00726A52">
      <w:pPr>
        <w:pStyle w:val="ProductList-Body"/>
      </w:pPr>
    </w:p>
    <w:p w:rsidR="00726A52" w:rsidRDefault="0007581C">
      <w:pPr>
        <w:pStyle w:val="ProductList-ClauseHeading"/>
        <w:outlineLvl w:val="4"/>
      </w:pPr>
      <w:r>
        <w:t>2.4 Kampüs ve Okul Anlaşması, Eğitim Çözümleri için Kayıt Anlaşması ve Open Value Üyelikleri - Eğitim Çözümleri</w:t>
      </w:r>
    </w:p>
    <w:p w:rsidR="00726A52" w:rsidRDefault="0007581C">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726A52" w:rsidRDefault="00726A52">
      <w:pPr>
        <w:pStyle w:val="ProductList-Body"/>
      </w:pPr>
    </w:p>
    <w:p w:rsidR="00726A52" w:rsidRDefault="0007581C">
      <w:pPr>
        <w:pStyle w:val="ProductList-Body"/>
      </w:pPr>
      <w:r>
        <w:t>Tüm fakülte ve personeline Office 365 ProPlus Kullanıcı SL'si atanmış kurumlar, Kurumun Kuruluşu dahilinde herhangi bir açık erişim laboratuvarına veya kitaplığına Office Professional Plus 2016 yazılımı kurabilir. Aksi durumda, yazılımın kullanımı, Office Professional Plus 2016 Lisans şartlarına tabidir.</w:t>
      </w:r>
    </w:p>
    <w:p w:rsidR="00726A52" w:rsidRDefault="00726A52">
      <w:pPr>
        <w:pStyle w:val="ProductList-Body"/>
      </w:pPr>
    </w:p>
    <w:p w:rsidR="00726A52" w:rsidRDefault="0007581C">
      <w:pPr>
        <w:pStyle w:val="ProductList-Body"/>
      </w:pPr>
      <w:r>
        <w:t>Tüm fakülte ve personeline Office Professional Plus Yazılım Güvencesi atanmış kurumlar, Kurum açısından ek maliyet olmaksızın, Kurumun kuruluşunun bir parçası olan tüm fakülte ve personel için Office 365 ProPlus Lisansları almaya hak kazanırlar. Bu teklifle ücretsiz olarak alınan lisanslar, Kurumun asgari sipariş gereksinimlerinin karşılanması olarak sayılamaz.</w:t>
      </w:r>
    </w:p>
    <w:p w:rsidR="00726A52" w:rsidRDefault="00726A52">
      <w:pPr>
        <w:pStyle w:val="ProductList-Body"/>
      </w:pPr>
    </w:p>
    <w:p w:rsidR="00726A52" w:rsidRDefault="0007581C">
      <w:pPr>
        <w:pStyle w:val="ProductList-ClauseHeading"/>
        <w:outlineLvl w:val="4"/>
      </w:pPr>
      <w:r>
        <w:t>2.5 Office Çoklu Dil Paketi</w:t>
      </w:r>
    </w:p>
    <w:p w:rsidR="00726A52" w:rsidRDefault="0007581C">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kapsamındaki hakların sona ermesiyle sona erer. </w:t>
      </w:r>
    </w:p>
    <w:p w:rsidR="00726A52" w:rsidRDefault="00726A52">
      <w:pPr>
        <w:pStyle w:val="ProductList-Body"/>
      </w:pPr>
    </w:p>
    <w:p w:rsidR="00726A52" w:rsidRDefault="0007581C">
      <w:pPr>
        <w:pStyle w:val="ProductList-ClauseHeading"/>
        <w:outlineLvl w:val="4"/>
      </w:pPr>
      <w:r>
        <w:lastRenderedPageBreak/>
        <w:t>2.6 E-Öğrenme</w:t>
      </w:r>
    </w:p>
    <w:p w:rsidR="00726A52" w:rsidRDefault="0007581C">
      <w:pPr>
        <w:pStyle w:val="ProductList-Body"/>
      </w:pPr>
      <w:r>
        <w:t xml:space="preserve">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şartlarına tabidir. </w:t>
      </w:r>
    </w:p>
    <w:p w:rsidR="00726A52" w:rsidRDefault="00726A52">
      <w:pPr>
        <w:pStyle w:val="ProductList-Body"/>
      </w:pPr>
    </w:p>
    <w:p w:rsidR="00726A52" w:rsidRDefault="0007581C">
      <w:pPr>
        <w:pStyle w:val="ProductList-ClauseHeading"/>
        <w:outlineLvl w:val="4"/>
      </w:pPr>
      <w:r>
        <w:t>2.7 Office Online</w:t>
      </w:r>
    </w:p>
    <w:p w:rsidR="00726A52" w:rsidRDefault="0007581C">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726A52" w:rsidRDefault="00726A52">
      <w:pPr>
        <w:pStyle w:val="ProductList-Body"/>
      </w:pPr>
    </w:p>
    <w:p w:rsidR="00726A52" w:rsidRDefault="0007581C">
      <w:pPr>
        <w:pStyle w:val="ProductList-ClauseHeading"/>
        <w:outlineLvl w:val="4"/>
      </w:pPr>
      <w:r>
        <w:t>2.8 Open Value Üyeliği Geçiş Dönemi</w:t>
      </w:r>
    </w:p>
    <w:p w:rsidR="00726A52" w:rsidRDefault="0007581C">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726A52" w:rsidRDefault="00726A52">
      <w:pPr>
        <w:pStyle w:val="ProductList-Body"/>
      </w:pPr>
    </w:p>
    <w:p w:rsidR="00726A52" w:rsidRDefault="0007581C">
      <w:pPr>
        <w:pStyle w:val="ProductList-ClauseHeading"/>
        <w:outlineLvl w:val="4"/>
      </w:pPr>
      <w:r>
        <w:t>2.9 Visio Professional 2016 için Dağıtım Hakları</w:t>
      </w:r>
    </w:p>
    <w:p w:rsidR="00726A52" w:rsidRDefault="0007581C">
      <w:pPr>
        <w:pStyle w:val="ProductList-Body"/>
      </w:pPr>
      <w:r>
        <w:t>Office 365 için Visio Pro aboneliğine sahip her Office 2016 kullanıcısı, Visio Professional 2016 yazılımının tek bir kopyasını, Office 2016 yazılımının yüklü olduğu cihaza yükleyip kullanabilir.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38" w:name="_Sec634"/>
      <w:r>
        <w:t>Office 365 Paketleri</w:t>
      </w:r>
      <w:bookmarkEnd w:id="238"/>
      <w:r>
        <w:fldChar w:fldCharType="begin"/>
      </w:r>
      <w:r>
        <w:instrText xml:space="preserve"> TC "</w:instrText>
      </w:r>
      <w:bookmarkStart w:id="239" w:name="_Toc468147641"/>
      <w:r>
        <w:instrText>Office 365 Paketleri</w:instrText>
      </w:r>
      <w:bookmarkEnd w:id="239"/>
      <w:r>
        <w:instrText>" \l 3</w:instrText>
      </w:r>
      <w:r>
        <w:fldChar w:fldCharType="end"/>
      </w:r>
    </w:p>
    <w:p w:rsidR="00726A52" w:rsidRDefault="0007581C">
      <w:pPr>
        <w:pStyle w:val="ProductList-Offering1SubSection"/>
        <w:outlineLvl w:val="3"/>
      </w:pPr>
      <w:bookmarkStart w:id="240" w:name="_Sec720"/>
      <w:r>
        <w:t>1. Program Kullanılabilirliği</w:t>
      </w:r>
      <w:bookmarkEnd w:id="240"/>
    </w:p>
    <w:tbl>
      <w:tblPr>
        <w:tblStyle w:val="PURTable"/>
        <w:tblW w:w="0" w:type="dxa"/>
        <w:tblLook w:val="04A0" w:firstRow="1" w:lastRow="0" w:firstColumn="1" w:lastColumn="0" w:noHBand="0" w:noVBand="1"/>
      </w:tblPr>
      <w:tblGrid>
        <w:gridCol w:w="4430"/>
        <w:gridCol w:w="801"/>
        <w:gridCol w:w="790"/>
        <w:gridCol w:w="796"/>
        <w:gridCol w:w="706"/>
        <w:gridCol w:w="829"/>
        <w:gridCol w:w="822"/>
        <w:gridCol w:w="800"/>
        <w:gridCol w:w="810"/>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Eğitim E5</w:t>
            </w:r>
            <w:r>
              <w:fldChar w:fldCharType="begin"/>
            </w:r>
            <w:r>
              <w:instrText xml:space="preserve"> XE "Office 365 Eğitim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Eğitim E5 Eklentisi</w:t>
            </w:r>
            <w:r>
              <w:fldChar w:fldCharType="begin"/>
            </w:r>
            <w:r>
              <w:instrText xml:space="preserve"> XE "Office 365 Eğitim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241" w:name="_Sec775"/>
      <w:r>
        <w:t>2. Ürün Şartları</w:t>
      </w:r>
      <w:bookmarkEnd w:id="241"/>
    </w:p>
    <w:tbl>
      <w:tblPr>
        <w:tblStyle w:val="PURTable"/>
        <w:tblW w:w="0" w:type="dxa"/>
        <w:tblLook w:val="04A0" w:firstRow="1" w:lastRow="0" w:firstColumn="1" w:lastColumn="0" w:noHBand="0" w:noVBand="1"/>
      </w:tblPr>
      <w:tblGrid>
        <w:gridCol w:w="3576"/>
        <w:gridCol w:w="3598"/>
        <w:gridCol w:w="361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lastRenderedPageBreak/>
        <w:t>2.1 ABD Hükümeti Topluluk Bulut Hizmeti</w:t>
      </w:r>
    </w:p>
    <w:p w:rsidR="00726A52" w:rsidRDefault="0007581C">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726A52" w:rsidRDefault="00726A52">
      <w:pPr>
        <w:pStyle w:val="ProductList-Body"/>
      </w:pPr>
    </w:p>
    <w:p w:rsidR="00726A52" w:rsidRDefault="0007581C">
      <w:pPr>
        <w:pStyle w:val="ProductList-ClauseHeading"/>
        <w:outlineLvl w:val="4"/>
      </w:pPr>
      <w:r>
        <w:t>2.2 Kampüs ve Okul Anlaşması Alımları</w:t>
      </w:r>
    </w:p>
    <w:p w:rsidR="00726A52" w:rsidRDefault="0007581C">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rsidR="00726A52" w:rsidRDefault="00726A52">
      <w:pPr>
        <w:pStyle w:val="ProductList-Body"/>
      </w:pPr>
    </w:p>
    <w:p w:rsidR="00726A52" w:rsidRDefault="0007581C">
      <w:pPr>
        <w:pStyle w:val="ProductList-ClauseHeading"/>
        <w:outlineLvl w:val="4"/>
      </w:pPr>
      <w:r>
        <w:t>2.3 Fakülte/Personel Kapsamını Temel Alan Office 365 ProPlus Öğrenci Lisanslama Ücreti yoktur</w:t>
      </w:r>
    </w:p>
    <w:p w:rsidR="00726A52" w:rsidRDefault="0007581C">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şartuyla,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726A52" w:rsidRDefault="00726A52">
      <w:pPr>
        <w:pStyle w:val="ProductList-Body"/>
      </w:pPr>
    </w:p>
    <w:p w:rsidR="00726A52" w:rsidRDefault="0007581C">
      <w:pPr>
        <w:pStyle w:val="ProductList-ClauseHeading"/>
        <w:outlineLvl w:val="4"/>
      </w:pPr>
      <w:r>
        <w:t>2.4 Kampüs ve Okul Laboratuvar veya Kitaplık Kullanımı</w:t>
      </w:r>
    </w:p>
    <w:p w:rsidR="00726A52" w:rsidRDefault="0007581C">
      <w:pPr>
        <w:pStyle w:val="ProductList-Body"/>
      </w:pPr>
      <w:r>
        <w:t>Tüm fakülte ve personele atanan Office 365 ProPlus Kullanıcı SL'lerine sahip Kurumlar için Kurumun Kuruluşu dahilindeki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726A52" w:rsidRDefault="00726A52">
      <w:pPr>
        <w:pStyle w:val="ProductList-Body"/>
      </w:pPr>
    </w:p>
    <w:p w:rsidR="00726A52" w:rsidRDefault="0007581C">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96"/>
        <w:gridCol w:w="5394"/>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Eklenti Kullanıcı SL’si</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Office 365 Kurumsal E1 Eklentisi</w:t>
            </w:r>
            <w:r>
              <w:rPr>
                <w:vertAlign w:val="superscript"/>
              </w:rPr>
              <w:t>2</w:t>
            </w:r>
          </w:p>
          <w:p w:rsidR="00726A52" w:rsidRDefault="0007581C">
            <w:pPr>
              <w:pStyle w:val="ProductList-TableBody"/>
            </w:pPr>
            <w:r>
              <w:t>- Office 365 Kurumsal E1, Exchange Online Arşivleme Eklentisi ile</w:t>
            </w:r>
            <w:r>
              <w:rPr>
                <w:vertAlign w:val="superscript"/>
              </w:rPr>
              <w:t>2,3,4</w:t>
            </w:r>
          </w:p>
          <w:p w:rsidR="00726A52" w:rsidRDefault="0007581C">
            <w:pPr>
              <w:pStyle w:val="ProductList-TableBody"/>
            </w:pPr>
            <w:r>
              <w:t>- Office 365 Kamu E1 Eklentisi</w:t>
            </w:r>
          </w:p>
          <w:p w:rsidR="00726A52" w:rsidRDefault="0007581C">
            <w:pPr>
              <w:pStyle w:val="ProductList-TableBody"/>
            </w:pPr>
            <w:r>
              <w:t>- Office 365 Kurumsal ve Kamu E3, ProPlus Eklentileri olmadan</w:t>
            </w:r>
          </w:p>
          <w:p w:rsidR="00726A52" w:rsidRDefault="0007581C">
            <w:pPr>
              <w:pStyle w:val="ProductList-TableBody"/>
            </w:pPr>
            <w:r>
              <w:t>- Office 365 Kamu E4, ProPlus Eklentileri olmadan</w:t>
            </w:r>
          </w:p>
          <w:p w:rsidR="00726A52" w:rsidRDefault="0007581C">
            <w:pPr>
              <w:pStyle w:val="ProductList-TableBody"/>
            </w:pPr>
            <w:r>
              <w:t>- Office 365 Eğitim E5 Eklentisi</w:t>
            </w:r>
          </w:p>
          <w:p w:rsidR="00726A52" w:rsidRDefault="0007581C">
            <w:pPr>
              <w:pStyle w:val="ProductList-TableBody"/>
            </w:pPr>
            <w:r>
              <w:t>- Exchange Online Plan 1 Eklentisi</w:t>
            </w:r>
            <w:r>
              <w:fldChar w:fldCharType="begin"/>
            </w:r>
            <w:r>
              <w:instrText xml:space="preserve"> XE "Exchange Online Plan 1 Eklentisi" </w:instrText>
            </w:r>
            <w:r>
              <w:fldChar w:fldCharType="end"/>
            </w:r>
          </w:p>
          <w:p w:rsidR="00726A52" w:rsidRDefault="0007581C">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726A52" w:rsidRDefault="0007581C">
            <w:pPr>
              <w:pStyle w:val="ProductList-TableBody"/>
            </w:pPr>
            <w:r>
              <w:t>- SharePoint Online Plan 1 Eklentisi</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Office 365 Kurumsal E1 / Kamu E1 Eklentileri</w:t>
            </w:r>
          </w:p>
          <w:p w:rsidR="00726A52" w:rsidRDefault="0007581C">
            <w:pPr>
              <w:pStyle w:val="ProductList-TableBody"/>
            </w:pPr>
            <w:r>
              <w:t>- Office 365 Kurumsal E3 Eklentisi</w:t>
            </w:r>
            <w:r>
              <w:rPr>
                <w:vertAlign w:val="superscript"/>
              </w:rPr>
              <w:t>2</w:t>
            </w:r>
          </w:p>
          <w:p w:rsidR="00726A52" w:rsidRDefault="0007581C">
            <w:pPr>
              <w:pStyle w:val="ProductList-TableBody"/>
            </w:pPr>
            <w:r>
              <w:t>- Office 365 Kamu E3 Eklentisi</w:t>
            </w:r>
            <w:r>
              <w:rPr>
                <w:vertAlign w:val="superscript"/>
              </w:rPr>
              <w:t>4</w:t>
            </w:r>
          </w:p>
          <w:p w:rsidR="00726A52" w:rsidRDefault="0007581C">
            <w:pPr>
              <w:pStyle w:val="ProductList-TableBody"/>
            </w:pPr>
            <w:r>
              <w:t>- Office 365 Kurumsal ve Kamu E4, E5 Eklentileri</w:t>
            </w:r>
          </w:p>
          <w:p w:rsidR="00726A52" w:rsidRDefault="0007581C">
            <w:pPr>
              <w:pStyle w:val="ProductList-TableBody"/>
            </w:pPr>
            <w:r>
              <w:t>- Office 365 Kurumsal ve Kamu E3, ProPlus Eklentileri olmadan</w:t>
            </w:r>
          </w:p>
          <w:p w:rsidR="00726A52" w:rsidRDefault="0007581C">
            <w:pPr>
              <w:pStyle w:val="ProductList-TableBody"/>
            </w:pPr>
            <w:r>
              <w:t>- Office 365 Kamu E4, ProPlus Eklentileri olmadan</w:t>
            </w:r>
          </w:p>
          <w:p w:rsidR="00726A52" w:rsidRDefault="0007581C">
            <w:pPr>
              <w:pStyle w:val="ProductList-TableBody"/>
            </w:pPr>
            <w:r>
              <w:t>- Office 365 Eğitim E5 Eklentisi</w:t>
            </w:r>
          </w:p>
          <w:p w:rsidR="00726A52" w:rsidRDefault="0007581C">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726A52" w:rsidRDefault="0007581C">
            <w:pPr>
              <w:pStyle w:val="ProductList-TableBody"/>
            </w:pPr>
            <w:r>
              <w:t xml:space="preserve">- Exchange Online Plan 1 Eklentisi </w:t>
            </w:r>
          </w:p>
          <w:p w:rsidR="00726A52" w:rsidRDefault="0007581C">
            <w:pPr>
              <w:pStyle w:val="ProductList-TableBody"/>
            </w:pPr>
            <w:r>
              <w:t>- Skype Kurumsal Çevrimiçi Sürüm Plan 1 Eklentisi</w:t>
            </w:r>
          </w:p>
          <w:p w:rsidR="00726A52" w:rsidRDefault="0007581C">
            <w:pPr>
              <w:pStyle w:val="ProductList-TableBody"/>
            </w:pPr>
            <w:r>
              <w:t>- SharePoint Online Plan 1 Eklentisi</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Office 365 Kurumsal ve Kamu E3, ProPlus Eklentileri olmadan</w:t>
            </w:r>
          </w:p>
          <w:p w:rsidR="00726A52" w:rsidRDefault="0007581C">
            <w:pPr>
              <w:pStyle w:val="ProductList-TableBody"/>
            </w:pPr>
            <w:r>
              <w:t>- Office 365 Kurumsal ve Kamu E4</w:t>
            </w:r>
            <w:r>
              <w:rPr>
                <w:vertAlign w:val="superscript"/>
              </w:rPr>
              <w:t>4</w:t>
            </w:r>
            <w:r>
              <w:t>, ProPlus Eklentileri olmadan</w:t>
            </w:r>
          </w:p>
          <w:p w:rsidR="00726A52" w:rsidRDefault="0007581C">
            <w:pPr>
              <w:pStyle w:val="ProductList-TableBody"/>
            </w:pPr>
            <w:r>
              <w:t xml:space="preserve">- Office 365 Eğitim E5 Eklentisi </w:t>
            </w:r>
          </w:p>
          <w:p w:rsidR="00726A52" w:rsidRDefault="0007581C">
            <w:pPr>
              <w:pStyle w:val="ProductList-TableBody"/>
            </w:pPr>
            <w:r>
              <w:t>- Azure Information Protection Premium Eklentisi</w:t>
            </w:r>
            <w:r>
              <w:fldChar w:fldCharType="begin"/>
            </w:r>
            <w:r>
              <w:instrText xml:space="preserve"> XE "Azure Information Protection Premium Eklentisi" </w:instrText>
            </w:r>
            <w:r>
              <w:fldChar w:fldCharType="end"/>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Office 365 Kurumsal ve Kamu E3</w:t>
            </w:r>
            <w:r>
              <w:rPr>
                <w:vertAlign w:val="superscript"/>
              </w:rPr>
              <w:t>2</w:t>
            </w:r>
            <w:r>
              <w:t>, E4</w:t>
            </w:r>
            <w:r>
              <w:rPr>
                <w:vertAlign w:val="superscript"/>
              </w:rPr>
              <w:t>4</w:t>
            </w:r>
            <w:r>
              <w:t xml:space="preserve"> veya E5 Eklentileri</w:t>
            </w:r>
          </w:p>
          <w:p w:rsidR="00726A52" w:rsidRDefault="0007581C">
            <w:pPr>
              <w:pStyle w:val="ProductList-TableBody"/>
            </w:pPr>
            <w:r>
              <w:t xml:space="preserve">- Office 365 Eğitim E5 Eklentisi </w:t>
            </w:r>
          </w:p>
          <w:p w:rsidR="00726A52" w:rsidRDefault="0007581C">
            <w:pPr>
              <w:pStyle w:val="ProductList-TableBody"/>
            </w:pPr>
            <w:r>
              <w:t>- Office 365 Kurumsal ve Kamu E3</w:t>
            </w:r>
            <w:r>
              <w:rPr>
                <w:vertAlign w:val="superscript"/>
              </w:rPr>
              <w:t>2</w:t>
            </w:r>
            <w:r>
              <w:t xml:space="preserve"> veya E4</w:t>
            </w:r>
            <w:r>
              <w:rPr>
                <w:vertAlign w:val="superscript"/>
              </w:rPr>
              <w:t>4</w:t>
            </w:r>
            <w:r>
              <w:t>, ProPlus Eklentileri olmadan</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Office 365 Orta Ölçekli İşletme Eklentisi</w:t>
            </w:r>
            <w:r>
              <w:rPr>
                <w:vertAlign w:val="superscript"/>
              </w:rPr>
              <w:t>2,3</w:t>
            </w:r>
          </w:p>
          <w:p w:rsidR="00726A52" w:rsidRDefault="0007581C">
            <w:pPr>
              <w:pStyle w:val="ProductList-TableBody"/>
            </w:pPr>
            <w:r>
              <w:t>- Office 365 Kurumsal E3 Eklentisi</w:t>
            </w:r>
            <w:r>
              <w:rPr>
                <w:vertAlign w:val="superscript"/>
              </w:rPr>
              <w:t>2,3</w:t>
            </w:r>
          </w:p>
          <w:p w:rsidR="00726A52" w:rsidRDefault="0007581C">
            <w:pPr>
              <w:pStyle w:val="ProductList-TableBody"/>
            </w:pPr>
            <w:r>
              <w:t>- Office 365 Eğitim E5 Eklentisi</w:t>
            </w:r>
          </w:p>
        </w:tc>
      </w:tr>
    </w:tbl>
    <w:p w:rsidR="00726A52" w:rsidRDefault="0007581C">
      <w:pPr>
        <w:pStyle w:val="ProductList-Body"/>
      </w:pPr>
      <w:r>
        <w:rPr>
          <w:i/>
          <w:vertAlign w:val="superscript"/>
        </w:rPr>
        <w:t>1</w:t>
      </w:r>
      <w:r>
        <w:rPr>
          <w:i/>
        </w:rPr>
        <w:t>1Her Nitelikli Lisansın etkin YG'si olmalıdır</w:t>
      </w:r>
    </w:p>
    <w:p w:rsidR="00726A52" w:rsidRDefault="0007581C">
      <w:pPr>
        <w:pStyle w:val="ProductList-Body"/>
      </w:pPr>
      <w:r>
        <w:rPr>
          <w:i/>
          <w:vertAlign w:val="superscript"/>
        </w:rPr>
        <w:t>2</w:t>
      </w:r>
      <w:r>
        <w:rPr>
          <w:i/>
        </w:rPr>
        <w:t>Bunlar yalnızca Open Value ve Open Value Üyeliği müşterilerine sunulan tekliflerdir.</w:t>
      </w:r>
    </w:p>
    <w:p w:rsidR="00726A52" w:rsidRDefault="0007581C">
      <w:pPr>
        <w:pStyle w:val="ProductList-Body"/>
      </w:pPr>
      <w:r>
        <w:rPr>
          <w:i/>
          <w:vertAlign w:val="superscript"/>
        </w:rPr>
        <w:t>3</w:t>
      </w:r>
      <w:r>
        <w:rPr>
          <w:i/>
        </w:rPr>
        <w:t>Bu Eklenti Kullanıcı SL'si yalnızca Open Value (Kurum Çapında) veya Open Value Üyelik Anlaşması kapsamında satın alınabilir.</w:t>
      </w:r>
    </w:p>
    <w:p w:rsidR="00726A52" w:rsidRDefault="0007581C">
      <w:pPr>
        <w:pStyle w:val="ProductList-Body"/>
      </w:pPr>
      <w:r>
        <w:rPr>
          <w:i/>
          <w:vertAlign w:val="superscript"/>
        </w:rPr>
        <w:t>4</w:t>
      </w:r>
      <w:r>
        <w:rPr>
          <w:i/>
        </w:rPr>
        <w:t>Müşterinin toplu lisanslama anlaşmasında tanımlanan şekilde yalnızca Kamu müşterileri, bu Eklenti Kullanıcı SL'sini satın alabilir.</w:t>
      </w:r>
    </w:p>
    <w:p w:rsidR="00726A52" w:rsidRDefault="00726A52">
      <w:pPr>
        <w:pStyle w:val="ProductList-Body"/>
      </w:pPr>
    </w:p>
    <w:p w:rsidR="00726A52" w:rsidRDefault="0007581C">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rsidR="00726A52" w:rsidRDefault="00726A52">
      <w:pPr>
        <w:pStyle w:val="ProductList-Body"/>
      </w:pPr>
    </w:p>
    <w:p w:rsidR="00726A52" w:rsidRDefault="0007581C">
      <w:pPr>
        <w:pStyle w:val="ProductList-ClauseHeading"/>
        <w:outlineLvl w:val="4"/>
      </w:pPr>
      <w:r>
        <w:t>2.6 Satın Alma Kısıtlamaları</w:t>
      </w:r>
    </w:p>
    <w:p w:rsidR="00726A52" w:rsidRDefault="0007581C">
      <w:pPr>
        <w:pStyle w:val="ProductList-Body"/>
      </w:pPr>
      <w:r>
        <w:t xml:space="preserve">Yalnızca tek bir Eklenti Kullanıcı SL'si, her Nitelikli Lisans (veya Nitelikli Lisanslar kümesi) için satın alınabilir. </w:t>
      </w:r>
    </w:p>
    <w:p w:rsidR="00726A52" w:rsidRDefault="00726A52">
      <w:pPr>
        <w:pStyle w:val="ProductList-Body"/>
      </w:pPr>
    </w:p>
    <w:p w:rsidR="00726A52" w:rsidRDefault="0007581C">
      <w:pPr>
        <w:pStyle w:val="ProductList-Body"/>
      </w:pPr>
      <w:r>
        <w:lastRenderedPageBreak/>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rsidR="00726A52" w:rsidRDefault="00726A52">
      <w:pPr>
        <w:pStyle w:val="ProductList-Body"/>
      </w:pPr>
    </w:p>
    <w:p w:rsidR="00726A52" w:rsidRDefault="0007581C">
      <w:pPr>
        <w:pStyle w:val="ProductList-ClauseHeading"/>
        <w:outlineLvl w:val="4"/>
      </w:pPr>
      <w:r>
        <w:t>2.7 Toplu Lisans Program Şartları</w:t>
      </w:r>
    </w:p>
    <w:p w:rsidR="00726A52" w:rsidRDefault="0007581C">
      <w:pPr>
        <w:pStyle w:val="ProductList-Body"/>
      </w:pPr>
      <w:r>
        <w:t xml:space="preserve">İlgili Çevrimiçi Hizmet Kullanıcı SL'si için geçerli program şartları aynı zamanda, Eklenti Kullanıcı SL'leri için de geçerlidir. </w:t>
      </w:r>
    </w:p>
    <w:p w:rsidR="00726A52" w:rsidRDefault="00726A52">
      <w:pPr>
        <w:pStyle w:val="ProductList-Body"/>
      </w:pPr>
    </w:p>
    <w:p w:rsidR="00726A52" w:rsidRDefault="0007581C">
      <w:pPr>
        <w:pStyle w:val="ProductList-ClauseHeading"/>
        <w:outlineLvl w:val="4"/>
      </w:pPr>
      <w:r>
        <w:t>2.8 Office 365 YG Kullanıcı SL'sinden Geçişler için satın alma uygunluğu</w:t>
      </w:r>
    </w:p>
    <w:p w:rsidR="00726A52" w:rsidRDefault="0007581C">
      <w:pPr>
        <w:pStyle w:val="ProductList-Body"/>
      </w:pPr>
      <w:r>
        <w:t>Aşağıdaki tabloda yer alan Nitelikli Ürünler için etkin YG'ye sahip, tam olarak ödenmiş kalıcı Lisanslar için, YG yerine; YG Kullanıcı SL'lerinden Geçiş satın alınabilir. Üyelik Lisansının, YG Kullanıcı SL'sinden Geçiş satın alınmadan en az üç yıl önce satın alınmış olması durumunda, aşağıdaki Nitelikli Ürünler için Üyelik Lisansları yerine, YG Kullanıcı SL'sinden Geçiş de satın alınabilir.</w:t>
      </w:r>
    </w:p>
    <w:tbl>
      <w:tblPr>
        <w:tblStyle w:val="PURTable"/>
        <w:tblW w:w="0" w:type="dxa"/>
        <w:tblLook w:val="04A0" w:firstRow="1" w:lastRow="0" w:firstColumn="1" w:lastColumn="0" w:noHBand="0" w:noVBand="1"/>
      </w:tblPr>
      <w:tblGrid>
        <w:gridCol w:w="3609"/>
        <w:gridCol w:w="3590"/>
        <w:gridCol w:w="3591"/>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Gerekli CAL Paketi Köprüsü</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için Core CAL Köprüsü</w:t>
            </w:r>
            <w:r>
              <w:rPr>
                <w:vertAlign w:val="superscript"/>
              </w:rPr>
              <w:t>2,3</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726A52" w:rsidRDefault="0007581C">
      <w:pPr>
        <w:pStyle w:val="ProductList-Body"/>
      </w:pPr>
      <w:r>
        <w:rPr>
          <w:i/>
          <w:vertAlign w:val="superscript"/>
        </w:rPr>
        <w:t>1</w:t>
      </w:r>
      <w:r>
        <w:rPr>
          <w:i/>
        </w:rPr>
        <w:t>Yalnızca kayıt anlaşması yıl dönümünde veya yeni bir kayıt anlaşması süresinin başında kullanılabilir.</w:t>
      </w:r>
    </w:p>
    <w:p w:rsidR="00726A52" w:rsidRDefault="0007581C">
      <w:pPr>
        <w:pStyle w:val="ProductList-Body"/>
      </w:pPr>
      <w:r>
        <w:rPr>
          <w:i/>
          <w:vertAlign w:val="superscript"/>
        </w:rPr>
        <w:t>2</w:t>
      </w:r>
      <w:r>
        <w:rPr>
          <w:i/>
        </w:rPr>
        <w:t>Yalnızca kayıt anlaşması yıl dönümünde Satın Alma için gereklidir.</w:t>
      </w:r>
    </w:p>
    <w:p w:rsidR="00726A52" w:rsidRDefault="0007581C">
      <w:pPr>
        <w:pStyle w:val="ProductList-Body"/>
      </w:pPr>
      <w:r>
        <w:rPr>
          <w:i/>
          <w:vertAlign w:val="superscript"/>
        </w:rPr>
        <w:t>3</w:t>
      </w:r>
      <w:r>
        <w:rPr>
          <w:i/>
        </w:rPr>
        <w:t>Enterprise Mobility + Security ile de lisanslı olan kullanıcılar için satın alma gerekli değildir</w:t>
      </w:r>
      <w:r>
        <w:fldChar w:fldCharType="begin"/>
      </w:r>
      <w:r>
        <w:instrText xml:space="preserve"> XE "olan kullanıcılar için satın alma gerekli değildir" </w:instrText>
      </w:r>
      <w:r>
        <w:fldChar w:fldCharType="end"/>
      </w:r>
      <w:r>
        <w:rPr>
          <w:i/>
        </w:rPr>
        <w:t>.</w:t>
      </w:r>
    </w:p>
    <w:p w:rsidR="00726A52" w:rsidRDefault="00726A52">
      <w:pPr>
        <w:pStyle w:val="ProductList-Body"/>
      </w:pPr>
    </w:p>
    <w:p w:rsidR="00726A52" w:rsidRDefault="0007581C">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726A52" w:rsidRDefault="00726A52">
      <w:pPr>
        <w:pStyle w:val="ProductList-Body"/>
      </w:pPr>
    </w:p>
    <w:p w:rsidR="00726A52" w:rsidRDefault="0007581C">
      <w:pPr>
        <w:pStyle w:val="ProductList-ClauseHeading"/>
        <w:outlineLvl w:val="4"/>
      </w:pPr>
      <w:r>
        <w:t>2.9 YG Kullanıcı SL'lerinden Geçiş satın alımları</w:t>
      </w:r>
    </w:p>
    <w:p w:rsidR="00726A52" w:rsidRDefault="0007581C">
      <w:pPr>
        <w:pStyle w:val="ProductList-Body"/>
      </w:pPr>
      <w:r>
        <w:t>Bölüm 2.8'deki her Cihaz başına Nitelikli Lisans için birden fazla YG Kullanıcı SL'sinden Geçiş satın alınamaz. Birden fazla kullanıcı tarafından kullanılan Nitelikli Lisansların atandığı cihazlar için tek seferlik bir istisna olarak; tüm lisanslı Nitelikli Cihazların tüm kullanıcıları için YG Kullanıcı SL'sinden Geçiş satın alması şartıyla, Müşteri, söz konusu kullanıcıların her biri için bir YG Kullanıcı SL'sinden Geçiş satın alabilir.</w:t>
      </w:r>
    </w:p>
    <w:p w:rsidR="00726A52" w:rsidRDefault="00726A52">
      <w:pPr>
        <w:pStyle w:val="ProductList-Body"/>
      </w:pPr>
    </w:p>
    <w:p w:rsidR="00726A52" w:rsidRDefault="0007581C">
      <w:pPr>
        <w:pStyle w:val="ProductList-ClauseHeading"/>
        <w:outlineLvl w:val="4"/>
      </w:pPr>
      <w:r>
        <w:t>2.10 Office 365 YG Kullanıcı SL'lerinden Geçişler için YG Avantajları</w:t>
      </w:r>
    </w:p>
    <w:p w:rsidR="00726A52" w:rsidRDefault="0007581C">
      <w:pPr>
        <w:pStyle w:val="ProductList-Body"/>
      </w:pPr>
      <w:r>
        <w:t>Office 365 (Kurumsal E1, E3, E5 ve Kamu E1, E3, E4) YG Kullanıcı SL'lerinden Geçiş, yukarıda madde 2.8'de yer alan Nitelikli Ürünler ile aynı YG Avantajlarını sağlar.</w:t>
      </w:r>
    </w:p>
    <w:p w:rsidR="00726A52" w:rsidRDefault="00726A52">
      <w:pPr>
        <w:pStyle w:val="ProductList-Body"/>
      </w:pPr>
    </w:p>
    <w:p w:rsidR="00726A52" w:rsidRDefault="0007581C">
      <w:pPr>
        <w:pStyle w:val="ProductList-ClauseHeading"/>
        <w:outlineLvl w:val="4"/>
      </w:pPr>
      <w:r>
        <w:t>2.11 Office 365 Kurumsal K1</w:t>
      </w:r>
    </w:p>
    <w:p w:rsidR="00726A52" w:rsidRDefault="0007581C">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726A52" w:rsidRDefault="00726A52">
      <w:pPr>
        <w:pStyle w:val="ProductList-Body"/>
      </w:pPr>
    </w:p>
    <w:p w:rsidR="00726A52" w:rsidRDefault="0007581C">
      <w:pPr>
        <w:pStyle w:val="ProductList-ClauseHeading"/>
        <w:outlineLvl w:val="4"/>
      </w:pPr>
      <w:r>
        <w:t>2.12 Office Çoklu Dil Paketi</w:t>
      </w:r>
    </w:p>
    <w:p w:rsidR="00726A52" w:rsidRDefault="0007581C">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rsidR="00726A52" w:rsidRDefault="00726A52">
      <w:pPr>
        <w:pStyle w:val="ProductList-Body"/>
      </w:pPr>
    </w:p>
    <w:p w:rsidR="00726A52" w:rsidRDefault="0007581C">
      <w:pPr>
        <w:pStyle w:val="ProductList-ClauseHeading"/>
        <w:outlineLvl w:val="4"/>
      </w:pPr>
      <w:r>
        <w:t>2.13 E-Öğrenme</w:t>
      </w:r>
    </w:p>
    <w:p w:rsidR="00726A52" w:rsidRDefault="0007581C">
      <w:pPr>
        <w:pStyle w:val="ProductList-Body"/>
      </w:pPr>
      <w:r>
        <w:t>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şartlarına tabidir.</w:t>
      </w:r>
    </w:p>
    <w:p w:rsidR="00726A52" w:rsidRDefault="00726A52">
      <w:pPr>
        <w:pStyle w:val="ProductList-Body"/>
      </w:pPr>
    </w:p>
    <w:p w:rsidR="00726A52" w:rsidRDefault="0007581C">
      <w:pPr>
        <w:pStyle w:val="ProductList-ClauseHeading"/>
        <w:outlineLvl w:val="4"/>
      </w:pPr>
      <w:r>
        <w:t>2.14 Office 365 Orta Ölçekli İşletme Ürün Anahtarı Ödemesi</w:t>
      </w:r>
    </w:p>
    <w:p w:rsidR="00726A52" w:rsidRDefault="0007581C">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42" w:name="_Sec918"/>
      <w:r>
        <w:t>Office 365 Gelişmiş Güvenlik Yönetimi</w:t>
      </w:r>
      <w:bookmarkEnd w:id="242"/>
      <w:r>
        <w:fldChar w:fldCharType="begin"/>
      </w:r>
      <w:r>
        <w:instrText xml:space="preserve"> TC "</w:instrText>
      </w:r>
      <w:bookmarkStart w:id="243" w:name="_Toc468147642"/>
      <w:r>
        <w:instrText>Office 365 Gelişmiş Güvenlik Yönetimi</w:instrText>
      </w:r>
      <w:bookmarkEnd w:id="243"/>
      <w:r>
        <w:instrText>" \l 3</w:instrText>
      </w:r>
      <w:r>
        <w:fldChar w:fldCharType="end"/>
      </w:r>
    </w:p>
    <w:p w:rsidR="00726A52" w:rsidRDefault="0007581C">
      <w:pPr>
        <w:pStyle w:val="ProductList-Offering1SubSection"/>
        <w:outlineLvl w:val="3"/>
      </w:pPr>
      <w:bookmarkStart w:id="244" w:name="_Sec919"/>
      <w:r>
        <w:t>1. Program Kullanılabilirliği</w:t>
      </w:r>
      <w:bookmarkEnd w:id="244"/>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none" w:sz="4" w:space="0" w:color="A5A5A5"/>
              <w:right w:val="none" w:sz="4" w:space="0" w:color="6E6E6E"/>
            </w:tcBorders>
          </w:tcPr>
          <w:p w:rsidR="00726A52" w:rsidRDefault="0007581C">
            <w:pPr>
              <w:pStyle w:val="ProductList-TableBody"/>
            </w:pPr>
            <w:r>
              <w:rPr>
                <w:color w:val="000000"/>
              </w:rPr>
              <w:t>Office 365 Gelişmiş Güvenlik Yönetimi (Kullanıcı SL'si)</w:t>
            </w:r>
            <w:r>
              <w:fldChar w:fldCharType="begin"/>
            </w:r>
            <w:r>
              <w:instrText xml:space="preserve"> XE "Office 365 Gelişmiş Güvenlik Yönetimi (Kullanıcı SL'si)"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26A52" w:rsidRDefault="0007581C">
      <w:pPr>
        <w:pStyle w:val="ProductList-Offering1SubSection"/>
        <w:outlineLvl w:val="3"/>
      </w:pPr>
      <w:bookmarkStart w:id="245" w:name="_Sec920"/>
      <w:r>
        <w:lastRenderedPageBreak/>
        <w:t>2. Ürün Şartları</w:t>
      </w:r>
      <w:bookmarkEnd w:id="245"/>
    </w:p>
    <w:tbl>
      <w:tblPr>
        <w:tblStyle w:val="PURTable"/>
        <w:tblW w:w="0" w:type="dxa"/>
        <w:tblLook w:val="04A0" w:firstRow="1" w:lastRow="0" w:firstColumn="1" w:lastColumn="0" w:noHBand="0" w:noVBand="1"/>
      </w:tblPr>
      <w:tblGrid>
        <w:gridCol w:w="3587"/>
        <w:gridCol w:w="3577"/>
        <w:gridCol w:w="362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46" w:name="_Sec874"/>
      <w:r>
        <w:t>Office 365 Müşteri Kasası</w:t>
      </w:r>
      <w:bookmarkEnd w:id="246"/>
      <w:r>
        <w:fldChar w:fldCharType="begin"/>
      </w:r>
      <w:r>
        <w:instrText xml:space="preserve"> TC "</w:instrText>
      </w:r>
      <w:bookmarkStart w:id="247" w:name="_Toc468147643"/>
      <w:r>
        <w:instrText>Office 365 Müşteri Kasası</w:instrText>
      </w:r>
      <w:bookmarkEnd w:id="247"/>
      <w:r>
        <w:instrText>" \l 3</w:instrText>
      </w:r>
      <w:r>
        <w:fldChar w:fldCharType="end"/>
      </w:r>
    </w:p>
    <w:p w:rsidR="00726A52" w:rsidRDefault="0007581C">
      <w:pPr>
        <w:pStyle w:val="ProductList-Offering1SubSection"/>
        <w:outlineLvl w:val="3"/>
      </w:pPr>
      <w:bookmarkStart w:id="248" w:name="_Sec875"/>
      <w:r>
        <w:t>1. Program Kullanılabilirliği</w:t>
      </w:r>
      <w:bookmarkEnd w:id="248"/>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none" w:sz="4" w:space="0" w:color="BFBFBF"/>
              <w:right w:val="none" w:sz="4" w:space="0" w:color="6E6E6E"/>
            </w:tcBorders>
          </w:tcPr>
          <w:p w:rsidR="00726A52" w:rsidRDefault="0007581C">
            <w:pPr>
              <w:pStyle w:val="ProductList-TableBody"/>
            </w:pPr>
            <w:r>
              <w:t>Office 365 Müşteri Kasası</w:t>
            </w:r>
            <w:r>
              <w:fldChar w:fldCharType="begin"/>
            </w:r>
            <w:r>
              <w:instrText xml:space="preserve"> XE "Office 365 Müşteri Kasası"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26A52" w:rsidRDefault="00726A52">
      <w:pPr>
        <w:pStyle w:val="ProductList-Body"/>
      </w:pPr>
    </w:p>
    <w:p w:rsidR="00726A52" w:rsidRDefault="0007581C">
      <w:pPr>
        <w:pStyle w:val="ProductList-Offering1SubSection"/>
        <w:outlineLvl w:val="3"/>
      </w:pPr>
      <w:bookmarkStart w:id="249" w:name="_Sec876"/>
      <w:r>
        <w:t>2. Ürün Şartları</w:t>
      </w:r>
      <w:bookmarkEnd w:id="249"/>
    </w:p>
    <w:tbl>
      <w:tblPr>
        <w:tblStyle w:val="PURTable"/>
        <w:tblW w:w="0" w:type="dxa"/>
        <w:tblLook w:val="04A0" w:firstRow="1" w:lastRow="0" w:firstColumn="1" w:lastColumn="0" w:noHBand="0" w:noVBand="1"/>
      </w:tblPr>
      <w:tblGrid>
        <w:gridCol w:w="3587"/>
        <w:gridCol w:w="3577"/>
        <w:gridCol w:w="362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7644"/>
      <w:r>
        <w:instrText>Microsoft MyAnalytics</w:instrText>
      </w:r>
      <w:bookmarkEnd w:id="251"/>
      <w:r>
        <w:instrText>" \l 3</w:instrText>
      </w:r>
      <w:r>
        <w:fldChar w:fldCharType="end"/>
      </w:r>
    </w:p>
    <w:p w:rsidR="00726A52" w:rsidRDefault="0007581C">
      <w:pPr>
        <w:pStyle w:val="ProductList-Offering1SubSection"/>
        <w:outlineLvl w:val="3"/>
      </w:pPr>
      <w:bookmarkStart w:id="252" w:name="_Sec878"/>
      <w:r>
        <w:t>1. Program Kullanılabilirliği</w:t>
      </w:r>
      <w:bookmarkEnd w:id="252"/>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none" w:sz="4" w:space="0" w:color="BFBFBF"/>
              <w:right w:val="none" w:sz="4" w:space="0" w:color="6E6E6E"/>
            </w:tcBorders>
          </w:tcPr>
          <w:p w:rsidR="00726A52" w:rsidRDefault="0007581C">
            <w:pPr>
              <w:pStyle w:val="ProductList-TableBody"/>
            </w:pPr>
            <w:r>
              <w:t>Microsoft MyAnalytics</w:t>
            </w:r>
            <w:r>
              <w:fldChar w:fldCharType="begin"/>
            </w:r>
            <w:r>
              <w:instrText xml:space="preserve"> XE "Microsoft MyAnalytics"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26A52" w:rsidRDefault="0007581C">
      <w:pPr>
        <w:pStyle w:val="ProductList-Offering1SubSection"/>
        <w:outlineLvl w:val="3"/>
      </w:pPr>
      <w:bookmarkStart w:id="253" w:name="_Sec879"/>
      <w:r>
        <w:t>2. Ürün Şartları</w:t>
      </w:r>
      <w:bookmarkEnd w:id="253"/>
    </w:p>
    <w:tbl>
      <w:tblPr>
        <w:tblStyle w:val="PURTable"/>
        <w:tblW w:w="0" w:type="dxa"/>
        <w:tblLook w:val="04A0" w:firstRow="1" w:lastRow="0" w:firstColumn="1" w:lastColumn="0" w:noHBand="0" w:noVBand="1"/>
      </w:tblPr>
      <w:tblGrid>
        <w:gridCol w:w="3587"/>
        <w:gridCol w:w="3577"/>
        <w:gridCol w:w="362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7645"/>
      <w:r>
        <w:instrText>Office 365 Advanced eDiscovery</w:instrText>
      </w:r>
      <w:bookmarkEnd w:id="255"/>
      <w:r>
        <w:instrText>" \l 3</w:instrText>
      </w:r>
      <w:r>
        <w:fldChar w:fldCharType="end"/>
      </w:r>
    </w:p>
    <w:p w:rsidR="00726A52" w:rsidRDefault="0007581C">
      <w:pPr>
        <w:pStyle w:val="ProductList-Offering1SubSection"/>
        <w:outlineLvl w:val="3"/>
      </w:pPr>
      <w:bookmarkStart w:id="256" w:name="_Sec881"/>
      <w:r>
        <w:t>1. Program Kullanılabilirliği</w:t>
      </w:r>
      <w:bookmarkEnd w:id="256"/>
    </w:p>
    <w:tbl>
      <w:tblPr>
        <w:tblStyle w:val="PURTable"/>
        <w:tblW w:w="0" w:type="dxa"/>
        <w:tblLook w:val="04A0" w:firstRow="1" w:lastRow="0" w:firstColumn="1" w:lastColumn="0" w:noHBand="0" w:noVBand="1"/>
      </w:tblPr>
      <w:tblGrid>
        <w:gridCol w:w="4476"/>
        <w:gridCol w:w="797"/>
        <w:gridCol w:w="785"/>
        <w:gridCol w:w="791"/>
        <w:gridCol w:w="703"/>
        <w:gridCol w:w="826"/>
        <w:gridCol w:w="819"/>
        <w:gridCol w:w="796"/>
        <w:gridCol w:w="791"/>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none" w:sz="4" w:space="0" w:color="BFBFBF"/>
              <w:right w:val="none" w:sz="4" w:space="0" w:color="6E6E6E"/>
            </w:tcBorders>
          </w:tcPr>
          <w:p w:rsidR="00726A52" w:rsidRDefault="0007581C">
            <w:pPr>
              <w:pStyle w:val="ProductList-TableBody"/>
            </w:pPr>
            <w:r>
              <w:t>Office 365 Advanced eDiscovery</w:t>
            </w:r>
            <w:r>
              <w:fldChar w:fldCharType="begin"/>
            </w:r>
            <w:r>
              <w:instrText xml:space="preserve"> XE "Office 365 Advanced eDiscovery" </w:instrText>
            </w:r>
            <w:r>
              <w:fldChar w:fldCharType="end"/>
            </w:r>
            <w:r>
              <w:rPr>
                <w:color w:val="000000"/>
              </w:rPr>
              <w:t>(Kullanıcı SL'si)</w:t>
            </w:r>
          </w:p>
        </w:tc>
        <w:tc>
          <w:tcPr>
            <w:tcW w:w="860" w:type="dxa"/>
            <w:tcBorders>
              <w:top w:val="single" w:sz="6" w:space="0" w:color="FFFFFF"/>
              <w:left w:val="none" w:sz="4" w:space="0" w:color="6E6E6E"/>
              <w:bottom w:val="none"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26A52" w:rsidRDefault="0007581C">
      <w:pPr>
        <w:pStyle w:val="ProductList-Offering1SubSection"/>
        <w:outlineLvl w:val="3"/>
      </w:pPr>
      <w:bookmarkStart w:id="257" w:name="_Sec882"/>
      <w:r>
        <w:t>2. Ürün Şartları</w:t>
      </w:r>
      <w:bookmarkEnd w:id="257"/>
    </w:p>
    <w:tbl>
      <w:tblPr>
        <w:tblStyle w:val="PURTable"/>
        <w:tblW w:w="0" w:type="dxa"/>
        <w:tblLook w:val="04A0" w:firstRow="1" w:lastRow="0" w:firstColumn="1" w:lastColumn="0" w:noHBand="0" w:noVBand="1"/>
      </w:tblPr>
      <w:tblGrid>
        <w:gridCol w:w="3587"/>
        <w:gridCol w:w="3577"/>
        <w:gridCol w:w="362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58" w:name="_Sec665"/>
      <w:r>
        <w:lastRenderedPageBreak/>
        <w:t>Exchange Online</w:t>
      </w:r>
      <w:bookmarkEnd w:id="258"/>
      <w:r>
        <w:fldChar w:fldCharType="begin"/>
      </w:r>
      <w:r>
        <w:instrText xml:space="preserve"> TC "</w:instrText>
      </w:r>
      <w:bookmarkStart w:id="259" w:name="_Toc468147646"/>
      <w:r>
        <w:instrText>Exchange Online</w:instrText>
      </w:r>
      <w:bookmarkEnd w:id="259"/>
      <w:r>
        <w:instrText>" \l 3</w:instrText>
      </w:r>
      <w:r>
        <w:fldChar w:fldCharType="end"/>
      </w:r>
    </w:p>
    <w:p w:rsidR="00726A52" w:rsidRDefault="0007581C">
      <w:pPr>
        <w:pStyle w:val="ProductList-Offering1SubSection"/>
        <w:outlineLvl w:val="3"/>
      </w:pPr>
      <w:bookmarkStart w:id="260" w:name="_Sec721"/>
      <w:r>
        <w:t>1. Program Kullanılabilirliği</w:t>
      </w:r>
      <w:bookmarkEnd w:id="260"/>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261" w:name="_Sec776"/>
      <w:r>
        <w:t>2. Ürün Şartları</w:t>
      </w:r>
      <w:bookmarkEnd w:id="261"/>
    </w:p>
    <w:tbl>
      <w:tblPr>
        <w:tblStyle w:val="PURTable"/>
        <w:tblW w:w="0" w:type="dxa"/>
        <w:tblLook w:val="04A0" w:firstRow="1" w:lastRow="0" w:firstColumn="1" w:lastColumn="0" w:noHBand="0" w:noVBand="1"/>
      </w:tblPr>
      <w:tblGrid>
        <w:gridCol w:w="3618"/>
        <w:gridCol w:w="3560"/>
        <w:gridCol w:w="3612"/>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8">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2.1 Exchange Server için Exchange Online Archiving</w:t>
      </w:r>
    </w:p>
    <w:p w:rsidR="00726A52" w:rsidRDefault="0007581C">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726A52" w:rsidRDefault="00726A52">
      <w:pPr>
        <w:pStyle w:val="ProductList-Body"/>
      </w:pPr>
    </w:p>
    <w:p w:rsidR="00726A52" w:rsidRDefault="0007581C">
      <w:pPr>
        <w:pStyle w:val="ProductList-ClauseHeading"/>
        <w:outlineLvl w:val="4"/>
      </w:pPr>
      <w:r>
        <w:t>2.2 Exchange Server için Exchange Online Archiving A</w:t>
      </w:r>
    </w:p>
    <w:p w:rsidR="00726A52" w:rsidRDefault="0007581C">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726A52" w:rsidRDefault="00726A52">
      <w:pPr>
        <w:pStyle w:val="ProductList-Body"/>
      </w:pPr>
    </w:p>
    <w:p w:rsidR="00726A52" w:rsidRDefault="0007581C">
      <w:pPr>
        <w:pStyle w:val="ProductList-ClauseHeading"/>
        <w:outlineLvl w:val="4"/>
      </w:pPr>
      <w:r>
        <w:t>2.3 Ön şart: Eklenti Kullanıcı SL’leri</w:t>
      </w:r>
    </w:p>
    <w:p w:rsidR="00726A52" w:rsidRDefault="0007581C">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62" w:name="_Sec666"/>
      <w:r>
        <w:t>OneDrive İş</w:t>
      </w:r>
      <w:bookmarkEnd w:id="262"/>
      <w:r>
        <w:fldChar w:fldCharType="begin"/>
      </w:r>
      <w:r>
        <w:instrText xml:space="preserve"> TC "</w:instrText>
      </w:r>
      <w:bookmarkStart w:id="263" w:name="_Toc468147647"/>
      <w:r>
        <w:instrText>OneDrive İş</w:instrText>
      </w:r>
      <w:bookmarkEnd w:id="263"/>
      <w:r>
        <w:instrText>" \l 3</w:instrText>
      </w:r>
      <w:r>
        <w:fldChar w:fldCharType="end"/>
      </w:r>
    </w:p>
    <w:p w:rsidR="00726A52" w:rsidRDefault="0007581C">
      <w:pPr>
        <w:pStyle w:val="ProductList-Offering1SubSection"/>
        <w:outlineLvl w:val="3"/>
      </w:pPr>
      <w:bookmarkStart w:id="264" w:name="_Sec722"/>
      <w:r>
        <w:t>1. Program Kullanılabilirliği</w:t>
      </w:r>
      <w:bookmarkEnd w:id="264"/>
    </w:p>
    <w:tbl>
      <w:tblPr>
        <w:tblStyle w:val="PURTable"/>
        <w:tblW w:w="0" w:type="dxa"/>
        <w:tblLook w:val="04A0" w:firstRow="1" w:lastRow="0" w:firstColumn="1" w:lastColumn="0" w:noHBand="0" w:noVBand="1"/>
      </w:tblPr>
      <w:tblGrid>
        <w:gridCol w:w="4440"/>
        <w:gridCol w:w="803"/>
        <w:gridCol w:w="792"/>
        <w:gridCol w:w="798"/>
        <w:gridCol w:w="707"/>
        <w:gridCol w:w="829"/>
        <w:gridCol w:w="823"/>
        <w:gridCol w:w="802"/>
        <w:gridCol w:w="790"/>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7F7F7F"/>
              <w:right w:val="none" w:sz="4" w:space="0" w:color="6E6E6E"/>
            </w:tcBorders>
          </w:tcPr>
          <w:p w:rsidR="00726A52" w:rsidRDefault="0007581C">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7F7F7F"/>
              <w:left w:val="none" w:sz="4" w:space="0" w:color="6E6E6E"/>
              <w:bottom w:val="none" w:sz="4" w:space="0" w:color="BFBFBF"/>
              <w:right w:val="none" w:sz="4" w:space="0" w:color="6E6E6E"/>
            </w:tcBorders>
          </w:tcPr>
          <w:p w:rsidR="00726A52" w:rsidRDefault="0007581C">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265" w:name="_Sec777"/>
      <w:r>
        <w:t>2. Ürün Şartları</w:t>
      </w:r>
      <w:bookmarkEnd w:id="265"/>
    </w:p>
    <w:tbl>
      <w:tblPr>
        <w:tblStyle w:val="PURTable"/>
        <w:tblW w:w="0" w:type="dxa"/>
        <w:tblLook w:val="04A0" w:firstRow="1" w:lastRow="0" w:firstColumn="1" w:lastColumn="0" w:noHBand="0" w:noVBand="1"/>
      </w:tblPr>
      <w:tblGrid>
        <w:gridCol w:w="3587"/>
        <w:gridCol w:w="3577"/>
        <w:gridCol w:w="362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66" w:name="_Sec667"/>
      <w:r>
        <w:t>Project Online</w:t>
      </w:r>
      <w:bookmarkEnd w:id="266"/>
      <w:r>
        <w:fldChar w:fldCharType="begin"/>
      </w:r>
      <w:r>
        <w:instrText xml:space="preserve"> TC "</w:instrText>
      </w:r>
      <w:bookmarkStart w:id="267" w:name="_Toc468147648"/>
      <w:r>
        <w:instrText>Project Online</w:instrText>
      </w:r>
      <w:bookmarkEnd w:id="267"/>
      <w:r>
        <w:instrText>" \l 3</w:instrText>
      </w:r>
      <w:r>
        <w:fldChar w:fldCharType="end"/>
      </w:r>
    </w:p>
    <w:p w:rsidR="00726A52" w:rsidRDefault="0007581C">
      <w:pPr>
        <w:pStyle w:val="ProductList-Offering1SubSection"/>
        <w:outlineLvl w:val="3"/>
      </w:pPr>
      <w:bookmarkStart w:id="268" w:name="_Sec723"/>
      <w:r>
        <w:t>1. Program Kullanılabilirliği</w:t>
      </w:r>
      <w:bookmarkEnd w:id="268"/>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lastRenderedPageBreak/>
              <w:t>Project Online Essentials</w:t>
            </w:r>
            <w:r>
              <w:fldChar w:fldCharType="begin"/>
            </w:r>
            <w:r>
              <w:instrText xml:space="preserve"> XE "Project Online Essentials"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269" w:name="_Sec778"/>
      <w:r>
        <w:t>2. Ürün Şartları</w:t>
      </w:r>
      <w:bookmarkEnd w:id="269"/>
    </w:p>
    <w:tbl>
      <w:tblPr>
        <w:tblStyle w:val="PURTable"/>
        <w:tblW w:w="0" w:type="dxa"/>
        <w:tblLook w:val="04A0" w:firstRow="1" w:lastRow="0" w:firstColumn="1" w:lastColumn="0" w:noHBand="0" w:noVBand="1"/>
      </w:tblPr>
      <w:tblGrid>
        <w:gridCol w:w="3585"/>
        <w:gridCol w:w="3582"/>
        <w:gridCol w:w="3623"/>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p w:rsidR="00726A52" w:rsidRDefault="0007581C">
      <w:pPr>
        <w:pStyle w:val="ProductList-ClauseHeading"/>
        <w:outlineLvl w:val="4"/>
      </w:pPr>
      <w:r>
        <w:t>2.1 Project Online YG Kullanıcı SL'sinden Geçişler için Satın Alma Uygunluğu</w:t>
      </w:r>
    </w:p>
    <w:p w:rsidR="00726A52" w:rsidRDefault="0007581C">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95"/>
        <w:gridCol w:w="5395"/>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26A52" w:rsidRDefault="0007581C">
            <w:pPr>
              <w:pStyle w:val="ProductList-TableBody"/>
            </w:pPr>
            <w:r>
              <w:rPr>
                <w:color w:val="FFFFFF"/>
              </w:rPr>
              <w:t>Nitelikli Ürünler</w:t>
            </w:r>
          </w:p>
        </w:tc>
        <w:tc>
          <w:tcPr>
            <w:tcW w:w="6120" w:type="dxa"/>
            <w:tcBorders>
              <w:bottom w:val="single" w:sz="4" w:space="0" w:color="6E6E6E"/>
              <w:right w:val="single" w:sz="4" w:space="0" w:color="6E6E6E"/>
            </w:tcBorders>
            <w:shd w:val="clear" w:color="auto" w:fill="0072C6"/>
          </w:tcPr>
          <w:p w:rsidR="00726A52" w:rsidRDefault="0007581C">
            <w:pPr>
              <w:pStyle w:val="ProductList-TableBody"/>
            </w:pPr>
            <w:r>
              <w:rPr>
                <w:color w:val="FFFFFF"/>
              </w:rPr>
              <w:t>İlgili YG Kullanıcı SL'sinden Geçiş</w:t>
            </w:r>
          </w:p>
        </w:tc>
      </w:tr>
      <w:tr w:rsidR="00726A52">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Project Online Professional YG'den Geçiş</w:t>
            </w:r>
          </w:p>
          <w:p w:rsidR="00726A52" w:rsidRDefault="0007581C">
            <w:pPr>
              <w:pStyle w:val="ProductList-TableBody"/>
            </w:pPr>
            <w:r>
              <w:t>Project Online Premium YG'den Geçiş</w:t>
            </w:r>
          </w:p>
        </w:tc>
      </w:tr>
      <w:tr w:rsidR="00726A52">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 xml:space="preserve">Project Online Professional YG'den Geçiş </w:t>
            </w:r>
          </w:p>
          <w:p w:rsidR="00726A52" w:rsidRDefault="0007581C">
            <w:pPr>
              <w:pStyle w:val="ProductList-TableBody"/>
            </w:pPr>
            <w:r>
              <w:t>Project Online Premium YG'den Geçiş</w:t>
            </w:r>
          </w:p>
        </w:tc>
      </w:tr>
    </w:tbl>
    <w:p w:rsidR="00726A52" w:rsidRDefault="00726A52">
      <w:pPr>
        <w:pStyle w:val="ProductList-Body"/>
      </w:pPr>
    </w:p>
    <w:p w:rsidR="00726A52" w:rsidRDefault="0007581C">
      <w:pPr>
        <w:pStyle w:val="ProductList-ClauseHeading"/>
        <w:outlineLvl w:val="4"/>
      </w:pPr>
      <w:r>
        <w:t>2.2 Eklenti Kullanıcı SL'leri Nitelikli Lisansları</w:t>
      </w:r>
    </w:p>
    <w:p w:rsidR="00726A52" w:rsidRDefault="0007581C">
      <w:pPr>
        <w:pStyle w:val="ProductList-Body"/>
      </w:pPr>
      <w:r>
        <w:t>Her Nitelikli Lisansın etkin YG'si olmalıdır.</w:t>
      </w:r>
    </w:p>
    <w:tbl>
      <w:tblPr>
        <w:tblStyle w:val="PURTable"/>
        <w:tblW w:w="0" w:type="dxa"/>
        <w:tblLook w:val="04A0" w:firstRow="1" w:lastRow="0" w:firstColumn="1" w:lastColumn="0" w:noHBand="0" w:noVBand="1"/>
      </w:tblPr>
      <w:tblGrid>
        <w:gridCol w:w="5440"/>
        <w:gridCol w:w="5350"/>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26A52" w:rsidRDefault="0007581C">
            <w:pPr>
              <w:pStyle w:val="ProductList-TableBody"/>
            </w:pPr>
            <w:r>
              <w:rPr>
                <w:color w:val="FFFFFF"/>
              </w:rPr>
              <w:t>Nitelikli Lisans(lar)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26A52" w:rsidRDefault="0007581C">
            <w:pPr>
              <w:pStyle w:val="ProductList-TableBody"/>
            </w:pPr>
            <w:r>
              <w:rPr>
                <w:color w:val="FFFFFF"/>
              </w:rPr>
              <w:t>Eklenti Kullanıcı SL’si</w:t>
            </w:r>
          </w:p>
        </w:tc>
      </w:tr>
      <w:tr w:rsidR="00726A52">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Project Professional'a Project Online Professional Eklentisi</w:t>
            </w:r>
          </w:p>
          <w:p w:rsidR="00726A52" w:rsidRDefault="0007581C">
            <w:pPr>
              <w:pStyle w:val="ProductList-TableBody"/>
            </w:pPr>
            <w:r>
              <w:t>Project Professional'a Project Online Premium Eklentisi</w:t>
            </w:r>
          </w:p>
        </w:tc>
      </w:tr>
      <w:tr w:rsidR="00726A52">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Project Standard'a Project Online Professional Eklentisi</w:t>
            </w:r>
          </w:p>
          <w:p w:rsidR="00726A52" w:rsidRDefault="0007581C">
            <w:pPr>
              <w:pStyle w:val="ProductList-TableBody"/>
            </w:pPr>
            <w:r>
              <w:t>Project Standard'a Project Online Premium Eklentisi</w:t>
            </w:r>
          </w:p>
        </w:tc>
      </w:tr>
      <w:tr w:rsidR="00726A52">
        <w:tc>
          <w:tcPr>
            <w:tcW w:w="61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Project CAL'ine Project Online Essentials Eklentisi</w:t>
            </w:r>
          </w:p>
          <w:p w:rsidR="00726A52" w:rsidRDefault="0007581C">
            <w:pPr>
              <w:pStyle w:val="ProductList-TableBody"/>
            </w:pPr>
            <w:r>
              <w:t>Project CAL'ine Project Online Professional Eklentisi</w:t>
            </w:r>
          </w:p>
          <w:p w:rsidR="00726A52" w:rsidRDefault="0007581C">
            <w:pPr>
              <w:pStyle w:val="ProductList-TableBody"/>
            </w:pPr>
            <w:r>
              <w:t>Project CAL'ine Project Online Premium Eklentisi</w:t>
            </w:r>
          </w:p>
        </w:tc>
      </w:tr>
    </w:tbl>
    <w:p w:rsidR="00726A52" w:rsidRDefault="00726A52">
      <w:pPr>
        <w:pStyle w:val="ProductList-Body"/>
      </w:pPr>
    </w:p>
    <w:p w:rsidR="00726A52" w:rsidRDefault="0007581C">
      <w:pPr>
        <w:pStyle w:val="ProductList-ClauseHeading"/>
        <w:outlineLvl w:val="4"/>
      </w:pPr>
      <w:r>
        <w:t>2.3 Office Çoklu Dil Paketi</w:t>
      </w:r>
    </w:p>
    <w:p w:rsidR="00726A52" w:rsidRDefault="0007581C">
      <w:pPr>
        <w:pStyle w:val="ProductList-Body"/>
      </w:pPr>
      <w:r>
        <w:t xml:space="preserve">Project Online Professional veya Project Online Premium üyelikleri bulunan müşteriler, Office Çoklu Dil Paketinin son sürümünü, nitelikli üyelikleri kapsamında kullanmalarına izin verilen masaüstü bilgisayar uygulamaları yazılımıyla kullanabilirler. Office Çoklu Dil Paketini kullanma hakkı, nitelikli üyelik kapsamındaki hakların sona ermesiyle sona erer. </w:t>
      </w:r>
    </w:p>
    <w:p w:rsidR="00726A52" w:rsidRDefault="00726A52">
      <w:pPr>
        <w:pStyle w:val="ProductList-Body"/>
      </w:pPr>
    </w:p>
    <w:p w:rsidR="00726A52" w:rsidRDefault="0007581C">
      <w:pPr>
        <w:pStyle w:val="ProductList-ClauseHeading"/>
        <w:outlineLvl w:val="4"/>
      </w:pPr>
      <w:r>
        <w:t>2.4 Project Professional 2016 için Dağıtım Hakları</w:t>
      </w:r>
    </w:p>
    <w:p w:rsidR="00726A52" w:rsidRDefault="0007581C">
      <w:pPr>
        <w:pStyle w:val="ProductList-Body"/>
      </w:pPr>
      <w:r>
        <w:t>Project Online Professional veya Project Online Premium aboneliğine sahip her bir Office 2016 kullanıcısı, Project Professional 2016 yazılımının tek bir kopyasını, Office 2016 yazılımının yüklü olduğu cihazda yükleyip kullanabilirler.</w:t>
      </w:r>
    </w:p>
    <w:p w:rsidR="00726A52" w:rsidRDefault="00726A52">
      <w:pPr>
        <w:pStyle w:val="ProductList-Body"/>
      </w:pPr>
    </w:p>
    <w:p w:rsidR="00726A52" w:rsidRDefault="0007581C">
      <w:pPr>
        <w:pStyle w:val="ProductList-ClauseHeading"/>
        <w:outlineLvl w:val="4"/>
      </w:pPr>
      <w:r>
        <w:t>2.5 Project Online ve Office 365 için Project Pro Ürün Anahtarı Ödemesi</w:t>
      </w:r>
    </w:p>
    <w:p w:rsidR="00726A52" w:rsidRDefault="0007581C">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70" w:name="_Sec668"/>
      <w:r>
        <w:t>SharePoint Online</w:t>
      </w:r>
      <w:bookmarkEnd w:id="270"/>
      <w:r>
        <w:fldChar w:fldCharType="begin"/>
      </w:r>
      <w:r>
        <w:instrText xml:space="preserve"> TC "</w:instrText>
      </w:r>
      <w:bookmarkStart w:id="271" w:name="_Toc468147649"/>
      <w:r>
        <w:instrText>SharePoint Online</w:instrText>
      </w:r>
      <w:bookmarkEnd w:id="271"/>
      <w:r>
        <w:instrText>" \l 3</w:instrText>
      </w:r>
      <w:r>
        <w:fldChar w:fldCharType="end"/>
      </w:r>
    </w:p>
    <w:p w:rsidR="00726A52" w:rsidRDefault="0007581C">
      <w:pPr>
        <w:pStyle w:val="ProductList-Offering1SubSection"/>
        <w:outlineLvl w:val="3"/>
      </w:pPr>
      <w:bookmarkStart w:id="272" w:name="_Sec724"/>
      <w:r>
        <w:t>1. Program Kullanılabilirliği</w:t>
      </w:r>
      <w:bookmarkEnd w:id="272"/>
    </w:p>
    <w:tbl>
      <w:tblPr>
        <w:tblStyle w:val="PURTable"/>
        <w:tblW w:w="0" w:type="dxa"/>
        <w:tblLook w:val="04A0" w:firstRow="1" w:lastRow="0" w:firstColumn="1" w:lastColumn="0" w:noHBand="0" w:noVBand="1"/>
      </w:tblPr>
      <w:tblGrid>
        <w:gridCol w:w="4441"/>
        <w:gridCol w:w="802"/>
        <w:gridCol w:w="791"/>
        <w:gridCol w:w="796"/>
        <w:gridCol w:w="706"/>
        <w:gridCol w:w="829"/>
        <w:gridCol w:w="822"/>
        <w:gridCol w:w="801"/>
        <w:gridCol w:w="796"/>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7F7F7F"/>
              <w:right w:val="none" w:sz="4" w:space="0" w:color="6E6E6E"/>
            </w:tcBorders>
          </w:tcPr>
          <w:p w:rsidR="00726A52" w:rsidRDefault="0007581C">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7F7F7F"/>
              <w:left w:val="none" w:sz="4" w:space="0" w:color="6E6E6E"/>
              <w:bottom w:val="dashed" w:sz="4" w:space="0" w:color="7F7F7F"/>
              <w:right w:val="none" w:sz="4" w:space="0" w:color="6E6E6E"/>
            </w:tcBorders>
          </w:tcPr>
          <w:p w:rsidR="00726A52" w:rsidRDefault="0007581C">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7F7F7F"/>
              <w:left w:val="none" w:sz="4" w:space="0" w:color="6E6E6E"/>
              <w:bottom w:val="dashed" w:sz="4" w:space="0" w:color="7F7F7F"/>
              <w:right w:val="none" w:sz="4" w:space="0" w:color="6E6E6E"/>
            </w:tcBorders>
          </w:tcPr>
          <w:p w:rsidR="00726A52" w:rsidRDefault="0007581C">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7F7F7F"/>
              <w:left w:val="none" w:sz="4" w:space="0" w:color="6E6E6E"/>
              <w:bottom w:val="none" w:sz="4" w:space="0" w:color="BFBFBF"/>
              <w:right w:val="none" w:sz="4" w:space="0" w:color="6E6E6E"/>
            </w:tcBorders>
          </w:tcPr>
          <w:p w:rsidR="00726A52" w:rsidRDefault="0007581C">
            <w:pPr>
              <w:pStyle w:val="ProductList-TableBody"/>
            </w:pPr>
            <w:r>
              <w:lastRenderedPageBreak/>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26A52" w:rsidRDefault="0007581C">
      <w:pPr>
        <w:pStyle w:val="ProductList-Offering1SubSection"/>
        <w:outlineLvl w:val="3"/>
      </w:pPr>
      <w:bookmarkStart w:id="273" w:name="_Sec779"/>
      <w:r>
        <w:t>2. Ürün Şartları</w:t>
      </w:r>
      <w:bookmarkEnd w:id="273"/>
    </w:p>
    <w:tbl>
      <w:tblPr>
        <w:tblStyle w:val="PURTable"/>
        <w:tblW w:w="0" w:type="dxa"/>
        <w:tblLook w:val="04A0" w:firstRow="1" w:lastRow="0" w:firstColumn="1" w:lastColumn="0" w:noHBand="0" w:noVBand="1"/>
      </w:tblPr>
      <w:tblGrid>
        <w:gridCol w:w="3587"/>
        <w:gridCol w:w="3577"/>
        <w:gridCol w:w="362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2.1 Ön şart: Eklenti Kullanıcı SL’leri</w:t>
      </w:r>
    </w:p>
    <w:p w:rsidR="00726A52" w:rsidRDefault="0007581C">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726A52" w:rsidRDefault="00726A52">
      <w:pPr>
        <w:pStyle w:val="ProductList-Body"/>
      </w:pPr>
    </w:p>
    <w:p w:rsidR="00726A52" w:rsidRDefault="0007581C">
      <w:pPr>
        <w:pStyle w:val="ProductList-ClauseHeading"/>
        <w:outlineLvl w:val="4"/>
      </w:pPr>
      <w:r>
        <w:t>2.2 Yammer ile SharePoint Online Plan 1 ve Yammer ile SharePoint Online Plan 2 Anahtar Ödemesi</w:t>
      </w:r>
    </w:p>
    <w:p w:rsidR="00726A52" w:rsidRDefault="0007581C">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74" w:name="_Sec669"/>
      <w:r>
        <w:t>Skype Kurumsal Çevrimiçi Sürüm</w:t>
      </w:r>
      <w:bookmarkEnd w:id="274"/>
      <w:r>
        <w:fldChar w:fldCharType="begin"/>
      </w:r>
      <w:r>
        <w:instrText xml:space="preserve"> TC "</w:instrText>
      </w:r>
      <w:bookmarkStart w:id="275" w:name="_Toc468147650"/>
      <w:r>
        <w:instrText>Skype Kurumsal Çevrimiçi Sürüm</w:instrText>
      </w:r>
      <w:bookmarkEnd w:id="275"/>
      <w:r>
        <w:instrText>" \l 3</w:instrText>
      </w:r>
      <w:r>
        <w:fldChar w:fldCharType="end"/>
      </w:r>
    </w:p>
    <w:p w:rsidR="00726A52" w:rsidRDefault="0007581C">
      <w:pPr>
        <w:pStyle w:val="ProductList-Offering1SubSection"/>
        <w:outlineLvl w:val="3"/>
      </w:pPr>
      <w:bookmarkStart w:id="276" w:name="_Sec725"/>
      <w:r>
        <w:t>1. Program Kullanılabilirliği</w:t>
      </w:r>
      <w:bookmarkEnd w:id="276"/>
    </w:p>
    <w:tbl>
      <w:tblPr>
        <w:tblStyle w:val="PURTable"/>
        <w:tblW w:w="0" w:type="dxa"/>
        <w:tblLook w:val="04A0" w:firstRow="1" w:lastRow="0" w:firstColumn="1" w:lastColumn="0" w:noHBand="0" w:noVBand="1"/>
      </w:tblPr>
      <w:tblGrid>
        <w:gridCol w:w="4439"/>
        <w:gridCol w:w="802"/>
        <w:gridCol w:w="791"/>
        <w:gridCol w:w="797"/>
        <w:gridCol w:w="706"/>
        <w:gridCol w:w="829"/>
        <w:gridCol w:w="822"/>
        <w:gridCol w:w="801"/>
        <w:gridCol w:w="797"/>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A5A5A5"/>
              <w:right w:val="none" w:sz="4" w:space="0" w:color="6E6E6E"/>
            </w:tcBorders>
          </w:tcPr>
          <w:p w:rsidR="00726A52" w:rsidRDefault="0007581C">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A5A5A5"/>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A5A5A5"/>
              <w:left w:val="none" w:sz="4" w:space="0" w:color="6E6E6E"/>
              <w:bottom w:val="dashed" w:sz="4" w:space="0" w:color="A5A5A5"/>
              <w:right w:val="none" w:sz="4" w:space="0" w:color="6E6E6E"/>
            </w:tcBorders>
          </w:tcPr>
          <w:p w:rsidR="00726A52" w:rsidRDefault="0007581C">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A5A5A5"/>
              <w:left w:val="none" w:sz="4" w:space="0" w:color="6E6E6E"/>
              <w:bottom w:val="dashed" w:sz="4" w:space="0" w:color="A5A5A5"/>
              <w:right w:val="none" w:sz="4" w:space="0" w:color="6E6E6E"/>
            </w:tcBorders>
          </w:tcPr>
          <w:p w:rsidR="00726A52" w:rsidRDefault="0007581C">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A5A5A5"/>
              <w:left w:val="none" w:sz="4" w:space="0" w:color="6E6E6E"/>
              <w:bottom w:val="dashed" w:sz="4" w:space="0" w:color="A5A5A5"/>
              <w:right w:val="none" w:sz="4" w:space="0" w:color="6E6E6E"/>
            </w:tcBorders>
          </w:tcPr>
          <w:p w:rsidR="00726A52" w:rsidRDefault="0007581C">
            <w:pPr>
              <w:pStyle w:val="ProductList-TableBody"/>
            </w:pPr>
            <w:r>
              <w:t>Skype Kurumsal Çevrimiçi Sürüm Bulut PBX</w:t>
            </w:r>
            <w:r>
              <w:fldChar w:fldCharType="begin"/>
            </w:r>
            <w:r>
              <w:instrText xml:space="preserve"> XE "Skype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A5A5A5"/>
              <w:left w:val="none" w:sz="4" w:space="0" w:color="6E6E6E"/>
              <w:bottom w:val="dashed" w:sz="4" w:space="0" w:color="A5A5A5"/>
              <w:right w:val="none" w:sz="4" w:space="0" w:color="6E6E6E"/>
            </w:tcBorders>
          </w:tcPr>
          <w:p w:rsidR="00726A52" w:rsidRDefault="0007581C">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A5A5A5"/>
              <w:left w:val="none" w:sz="4" w:space="0" w:color="6E6E6E"/>
              <w:bottom w:val="dashed" w:sz="4" w:space="0" w:color="A5A5A5"/>
              <w:right w:val="none" w:sz="4" w:space="0" w:color="6E6E6E"/>
            </w:tcBorders>
          </w:tcPr>
          <w:p w:rsidR="00726A52" w:rsidRDefault="0007581C">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5020" w:type="dxa"/>
            <w:tcBorders>
              <w:top w:val="dashed" w:sz="4" w:space="0" w:color="A5A5A5"/>
              <w:left w:val="none" w:sz="4" w:space="0" w:color="6E6E6E"/>
              <w:bottom w:val="none" w:sz="4" w:space="0" w:color="A5A5A5"/>
              <w:right w:val="none" w:sz="4" w:space="0" w:color="6E6E6E"/>
            </w:tcBorders>
          </w:tcPr>
          <w:p w:rsidR="00726A52" w:rsidRDefault="0007581C">
            <w:pPr>
              <w:pStyle w:val="ProductList-TableBody"/>
            </w:pPr>
            <w:r>
              <w:t>Skype Kurumsal PSTN Kullanımı</w:t>
            </w:r>
            <w:r>
              <w:fldChar w:fldCharType="begin"/>
            </w:r>
            <w:r>
              <w:instrText xml:space="preserve"> XE "Skype Kurumsal PSTN Kullanımı" </w:instrText>
            </w:r>
            <w:r>
              <w:fldChar w:fldCharType="end"/>
            </w:r>
            <w:r>
              <w:t xml:space="preserve"> (Kullanıcı SL'si)</w:t>
            </w:r>
          </w:p>
        </w:tc>
        <w:tc>
          <w:tcPr>
            <w:tcW w:w="860" w:type="dxa"/>
            <w:tcBorders>
              <w:top w:val="dashed" w:sz="4" w:space="0" w:color="A5A5A5"/>
              <w:left w:val="none" w:sz="4" w:space="0" w:color="6E6E6E"/>
              <w:bottom w:val="none" w:sz="4" w:space="0" w:color="A5A5A5"/>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r>
    </w:tbl>
    <w:p w:rsidR="00726A52" w:rsidRDefault="0007581C">
      <w:pPr>
        <w:pStyle w:val="ProductList-Offering1SubSection"/>
        <w:outlineLvl w:val="3"/>
      </w:pPr>
      <w:bookmarkStart w:id="277" w:name="_Sec780"/>
      <w:r>
        <w:t>2. Ürün Şartları</w:t>
      </w:r>
      <w:bookmarkEnd w:id="277"/>
    </w:p>
    <w:tbl>
      <w:tblPr>
        <w:tblStyle w:val="PURTable"/>
        <w:tblW w:w="0" w:type="dxa"/>
        <w:tblLook w:val="04A0" w:firstRow="1" w:lastRow="0" w:firstColumn="1" w:lastColumn="0" w:noHBand="0" w:noVBand="1"/>
      </w:tblPr>
      <w:tblGrid>
        <w:gridCol w:w="3586"/>
        <w:gridCol w:w="3579"/>
        <w:gridCol w:w="3625"/>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(Skype Kurumsal PSTN Kullanımı hariç)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(Skype Kurumsal PSTN Kullanımı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2.1 Mac 2011 için Lync</w:t>
      </w:r>
    </w:p>
    <w:p w:rsidR="00726A52" w:rsidRDefault="0007581C">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726A52" w:rsidRDefault="00726A52">
      <w:pPr>
        <w:pStyle w:val="ProductList-Body"/>
      </w:pPr>
    </w:p>
    <w:p w:rsidR="00726A52" w:rsidRDefault="0007581C">
      <w:pPr>
        <w:pStyle w:val="ProductList-ClauseHeading"/>
        <w:outlineLvl w:val="4"/>
      </w:pPr>
      <w:r>
        <w:t>2.2 Ön şart: Eklenti Kullanıcı SL’leri</w:t>
      </w:r>
    </w:p>
    <w:p w:rsidR="00726A52" w:rsidRDefault="0007581C">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726A52" w:rsidRDefault="00726A52">
      <w:pPr>
        <w:pStyle w:val="ProductList-Body"/>
      </w:pPr>
    </w:p>
    <w:p w:rsidR="00726A52" w:rsidRDefault="0007581C">
      <w:pPr>
        <w:pStyle w:val="ProductList-ClauseHeading"/>
        <w:outlineLvl w:val="4"/>
      </w:pPr>
      <w:r>
        <w:t>2.3 Skype Kurumsal PSTN Kullanımı</w:t>
      </w:r>
    </w:p>
    <w:p w:rsidR="00726A52" w:rsidRDefault="0007581C">
      <w:pPr>
        <w:pStyle w:val="ProductList-Body"/>
      </w:pPr>
      <w:r>
        <w:t xml:space="preserve">Skype Kurumsal PSTN Kullanımı hizmetleri,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Skype Kurumsal PSTN Kullanımı hizmetlerine tahsis ettiği tüm fonlar bu hizmetler için kullanılabilir ve işlem tarihinden itibaren 12 ay içerisinde kullanılmayan tüm fonların geçerliliği ortadan kalkar. </w:t>
      </w:r>
    </w:p>
    <w:p w:rsidR="00726A52" w:rsidRDefault="00726A52">
      <w:pPr>
        <w:pStyle w:val="ProductList-Body"/>
      </w:pPr>
    </w:p>
    <w:p w:rsidR="00726A52" w:rsidRDefault="0007581C">
      <w:pPr>
        <w:pStyle w:val="ProductList-Body"/>
      </w:pPr>
      <w:r>
        <w:t>Kullanım bedelleri Microsoft'un hizmetler kullanıldığında yayında olan ücretlerini temel alacaktır. Skype Kurumsal PSTN Kullanımı hizmetleri, geçerli toplu lisanslama anlaşması kapsamında sabit fiyatlamaya ilişkin hiçbir atfa bakılmaksızın sabit fiyatlandırmadan muaftır.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GroupHeading"/>
        <w:outlineLvl w:val="1"/>
      </w:pPr>
      <w:bookmarkStart w:id="278" w:name="_Sec635"/>
      <w:r>
        <w:t>Diğer Çevrimiçi Hizmetler</w:t>
      </w:r>
      <w:bookmarkEnd w:id="278"/>
      <w:r>
        <w:fldChar w:fldCharType="begin"/>
      </w:r>
      <w:r>
        <w:instrText xml:space="preserve"> TC "</w:instrText>
      </w:r>
      <w:bookmarkStart w:id="279" w:name="_Toc468147651"/>
      <w:r>
        <w:instrText>Diğer Çevrimiçi Hizmetler</w:instrText>
      </w:r>
      <w:bookmarkEnd w:id="279"/>
      <w:r>
        <w:instrText>" \l 2</w:instrText>
      </w:r>
      <w:r>
        <w:fldChar w:fldCharType="end"/>
      </w:r>
    </w:p>
    <w:p w:rsidR="00726A52" w:rsidRDefault="0007581C">
      <w:pPr>
        <w:pStyle w:val="ProductList-Offering2HeadingNoBorder"/>
        <w:outlineLvl w:val="2"/>
      </w:pPr>
      <w:bookmarkStart w:id="280" w:name="_Sec670"/>
      <w:r>
        <w:t>Bing Haritalar</w:t>
      </w:r>
      <w:bookmarkEnd w:id="280"/>
      <w:r>
        <w:fldChar w:fldCharType="begin"/>
      </w:r>
      <w:r>
        <w:instrText xml:space="preserve"> TC "</w:instrText>
      </w:r>
      <w:bookmarkStart w:id="281" w:name="_Toc468147652"/>
      <w:r>
        <w:instrText>Bing Haritalar</w:instrText>
      </w:r>
      <w:bookmarkEnd w:id="281"/>
      <w:r>
        <w:instrText>" \l 3</w:instrText>
      </w:r>
      <w:r>
        <w:fldChar w:fldCharType="end"/>
      </w:r>
    </w:p>
    <w:p w:rsidR="00726A52" w:rsidRDefault="0007581C">
      <w:pPr>
        <w:pStyle w:val="ProductList-Offering1SubSection"/>
        <w:outlineLvl w:val="3"/>
      </w:pPr>
      <w:bookmarkStart w:id="282" w:name="_Sec726"/>
      <w:r>
        <w:t>1. Program Kullanılabilirliği</w:t>
      </w:r>
      <w:bookmarkEnd w:id="282"/>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Bing Haritalar Varlık Yönetimi Platformu Aylık Üyeliği</w:t>
            </w:r>
            <w:r>
              <w:fldChar w:fldCharType="begin"/>
            </w:r>
            <w:r>
              <w:instrText xml:space="preserve"> XE "Bing Haritalar Varlık Yönetimi Platformu Aylık Üyeliği"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Bing Haritalar dahili Web Sitesi Kullanımı 500.000 İşlemlik (veya üstü) Aylık Üyelik</w:t>
            </w:r>
            <w:r>
              <w:fldChar w:fldCharType="begin"/>
            </w:r>
            <w:r>
              <w:instrText xml:space="preserve"> XE "Bing Haritalar dahili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Windows için Bing Haritalar Varlık Yönetimi</w:t>
            </w:r>
            <w:r>
              <w:fldChar w:fldCharType="begin"/>
            </w:r>
            <w:r>
              <w:instrText xml:space="preserve"> XE "Windows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r w:rsidR="00726A52">
        <w:tc>
          <w:tcPr>
            <w:tcW w:w="50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283" w:name="_Sec781"/>
      <w:r>
        <w:t>2. Ürün Şartları</w:t>
      </w:r>
      <w:bookmarkEnd w:id="283"/>
    </w:p>
    <w:tbl>
      <w:tblPr>
        <w:tblStyle w:val="PURTable"/>
        <w:tblW w:w="0" w:type="dxa"/>
        <w:tblLook w:val="04A0" w:firstRow="1" w:lastRow="0" w:firstColumn="1" w:lastColumn="0" w:noHBand="0" w:noVBand="1"/>
      </w:tblPr>
      <w:tblGrid>
        <w:gridCol w:w="3587"/>
        <w:gridCol w:w="3577"/>
        <w:gridCol w:w="362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2.1 Faturalanabilir İşlemler</w:t>
      </w:r>
    </w:p>
    <w:p w:rsidR="00726A52" w:rsidRDefault="0007581C">
      <w:pPr>
        <w:pStyle w:val="ProductList-Body"/>
      </w:pPr>
      <w:r>
        <w:t>Her Bing Haritalar Genel Web Sitesi Kullanım Eklenti SL’si ve Bing Haritalar dahili Web Sitesi Kullanım Eklenti SL’si, Müşteriye Ürün adında belirtilen sayıda Faturalanabilir İşlem için yetki verir. Kayıt anlaşmasının veya üyeliğin sona erme tarihinde, satın alınmış ve kullanılmamış tüm Faturalanabilir İşlemler silinir.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84" w:name="_Sec674"/>
      <w:r>
        <w:t>İş Uygulaması Platformu</w:t>
      </w:r>
      <w:bookmarkEnd w:id="284"/>
      <w:r>
        <w:fldChar w:fldCharType="begin"/>
      </w:r>
      <w:r>
        <w:instrText xml:space="preserve"> TC "</w:instrText>
      </w:r>
      <w:bookmarkStart w:id="285" w:name="_Toc468147653"/>
      <w:r>
        <w:instrText>İş Uygulaması Platformu</w:instrText>
      </w:r>
      <w:bookmarkEnd w:id="285"/>
      <w:r>
        <w:instrText>" \l 3</w:instrText>
      </w:r>
      <w:r>
        <w:fldChar w:fldCharType="end"/>
      </w:r>
    </w:p>
    <w:p w:rsidR="00726A52" w:rsidRDefault="0007581C">
      <w:pPr>
        <w:pStyle w:val="ProductList-Offering1SubSection"/>
        <w:outlineLvl w:val="3"/>
      </w:pPr>
      <w:bookmarkStart w:id="286" w:name="_Sec730"/>
      <w:r>
        <w:t>1. Program Kullanılabilirliği</w:t>
      </w:r>
      <w:bookmarkEnd w:id="286"/>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B2B2B2"/>
              <w:right w:val="none" w:sz="4" w:space="0" w:color="6E6E6E"/>
            </w:tcBorders>
          </w:tcPr>
          <w:p w:rsidR="00726A52" w:rsidRDefault="0007581C">
            <w:pPr>
              <w:pStyle w:val="ProductList-TableBody"/>
            </w:pPr>
            <w:r>
              <w:t>Microsoft Flow Plan 1</w:t>
            </w:r>
            <w:r>
              <w:fldChar w:fldCharType="begin"/>
            </w:r>
            <w:r>
              <w:instrText xml:space="preserve"> XE "Microsoft Flow Plan 1" </w:instrText>
            </w:r>
            <w:r>
              <w:fldChar w:fldCharType="end"/>
            </w:r>
            <w:r>
              <w:t xml:space="preserve"> (Kullanıcı SL'si)</w:t>
            </w:r>
          </w:p>
        </w:tc>
        <w:tc>
          <w:tcPr>
            <w:tcW w:w="860" w:type="dxa"/>
            <w:tcBorders>
              <w:top w:val="single" w:sz="6" w:space="0" w:color="FFFFFF"/>
              <w:left w:val="none" w:sz="4" w:space="0" w:color="6E6E6E"/>
              <w:bottom w:val="dashed" w:sz="4" w:space="0" w:color="B2B2B2"/>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2B2B2"/>
              <w:left w:val="none" w:sz="4" w:space="0" w:color="6E6E6E"/>
              <w:bottom w:val="dashed" w:sz="4" w:space="0" w:color="B2B2B2"/>
              <w:right w:val="none" w:sz="4" w:space="0" w:color="6E6E6E"/>
            </w:tcBorders>
          </w:tcPr>
          <w:p w:rsidR="00726A52" w:rsidRDefault="0007581C">
            <w:pPr>
              <w:pStyle w:val="ProductList-TableBody"/>
            </w:pPr>
            <w:r>
              <w:t>Microsoft Flow Plan 2</w:t>
            </w:r>
            <w:r>
              <w:fldChar w:fldCharType="begin"/>
            </w:r>
            <w:r>
              <w:instrText xml:space="preserve"> XE "Microsoft Flow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2B2B2"/>
              <w:left w:val="none" w:sz="4" w:space="0" w:color="6E6E6E"/>
              <w:bottom w:val="dashed" w:sz="4" w:space="0" w:color="B2B2B2"/>
              <w:right w:val="none" w:sz="4" w:space="0" w:color="6E6E6E"/>
            </w:tcBorders>
          </w:tcPr>
          <w:p w:rsidR="00726A52" w:rsidRDefault="0007581C">
            <w:pPr>
              <w:pStyle w:val="ProductList-TableBody"/>
            </w:pPr>
            <w:r>
              <w:t>Microsoft PowerApp Plan 1</w:t>
            </w:r>
            <w:r>
              <w:fldChar w:fldCharType="begin"/>
            </w:r>
            <w:r>
              <w:instrText xml:space="preserve"> XE "Microsoft PowerApp Plan 1" </w:instrText>
            </w:r>
            <w:r>
              <w:fldChar w:fldCharType="end"/>
            </w:r>
            <w:r>
              <w:t xml:space="preserve"> (Cihaz ve Kullanıcı SL'si)</w:t>
            </w:r>
          </w:p>
        </w:tc>
        <w:tc>
          <w:tcPr>
            <w:tcW w:w="860" w:type="dxa"/>
            <w:tcBorders>
              <w:top w:val="dashed" w:sz="4" w:space="0" w:color="B2B2B2"/>
              <w:left w:val="none" w:sz="4" w:space="0" w:color="6E6E6E"/>
              <w:bottom w:val="dashed" w:sz="4" w:space="0" w:color="B2B2B2"/>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726A52">
        <w:tc>
          <w:tcPr>
            <w:tcW w:w="5020" w:type="dxa"/>
            <w:tcBorders>
              <w:top w:val="dashed" w:sz="4" w:space="0" w:color="B2B2B2"/>
              <w:left w:val="none" w:sz="4" w:space="0" w:color="6E6E6E"/>
              <w:bottom w:val="dashed" w:sz="4" w:space="0" w:color="B2B2B2"/>
              <w:right w:val="none" w:sz="4" w:space="0" w:color="6E6E6E"/>
            </w:tcBorders>
          </w:tcPr>
          <w:p w:rsidR="00726A52" w:rsidRDefault="0007581C">
            <w:pPr>
              <w:pStyle w:val="ProductList-TableBody"/>
            </w:pPr>
            <w:r>
              <w:t>Microsoft PowerApp Plan 2</w:t>
            </w:r>
            <w:r>
              <w:fldChar w:fldCharType="begin"/>
            </w:r>
            <w:r>
              <w:instrText xml:space="preserve"> XE "Microsoft PowerApp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26A52">
        <w:tc>
          <w:tcPr>
            <w:tcW w:w="5020" w:type="dxa"/>
            <w:tcBorders>
              <w:top w:val="dashed" w:sz="4" w:space="0" w:color="B2B2B2"/>
              <w:left w:val="none" w:sz="4" w:space="0" w:color="6E6E6E"/>
              <w:bottom w:val="dashed" w:sz="4" w:space="0" w:color="BFBFBF"/>
              <w:right w:val="none" w:sz="4" w:space="0" w:color="6E6E6E"/>
            </w:tcBorders>
          </w:tcPr>
          <w:p w:rsidR="00726A52" w:rsidRDefault="0007581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r>
      <w:tr w:rsidR="00726A52">
        <w:tc>
          <w:tcPr>
            <w:tcW w:w="50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26A52" w:rsidRDefault="0007581C">
      <w:pPr>
        <w:pStyle w:val="ProductList-Offering1SubSection"/>
        <w:outlineLvl w:val="3"/>
      </w:pPr>
      <w:bookmarkStart w:id="287" w:name="_Sec785"/>
      <w:r>
        <w:t>2. Ürün Şartları</w:t>
      </w:r>
      <w:bookmarkEnd w:id="287"/>
    </w:p>
    <w:tbl>
      <w:tblPr>
        <w:tblStyle w:val="PURTable"/>
        <w:tblW w:w="0" w:type="dxa"/>
        <w:tblLook w:val="04A0" w:firstRow="1" w:lastRow="0" w:firstColumn="1" w:lastColumn="0" w:noHBand="0" w:noVBand="1"/>
      </w:tblPr>
      <w:tblGrid>
        <w:gridCol w:w="3583"/>
        <w:gridCol w:w="3585"/>
        <w:gridCol w:w="3622"/>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ve PowerApp</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Flow 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88" w:name="_Sec630"/>
      <w:r>
        <w:t>Microsoft Intune</w:t>
      </w:r>
      <w:bookmarkEnd w:id="288"/>
      <w:r>
        <w:fldChar w:fldCharType="begin"/>
      </w:r>
      <w:r>
        <w:instrText xml:space="preserve"> TC "</w:instrText>
      </w:r>
      <w:bookmarkStart w:id="289" w:name="_Toc468147654"/>
      <w:r>
        <w:instrText>Microsoft Intune</w:instrText>
      </w:r>
      <w:bookmarkEnd w:id="289"/>
      <w:r>
        <w:instrText>" \l 3</w:instrText>
      </w:r>
      <w:r>
        <w:fldChar w:fldCharType="end"/>
      </w:r>
    </w:p>
    <w:p w:rsidR="00726A52" w:rsidRDefault="0007581C">
      <w:pPr>
        <w:pStyle w:val="ProductList-Offering1SubSection"/>
        <w:outlineLvl w:val="3"/>
      </w:pPr>
      <w:bookmarkStart w:id="290" w:name="_Sec714"/>
      <w:r>
        <w:t>1. Program Kullanılabilirliği</w:t>
      </w:r>
      <w:bookmarkEnd w:id="290"/>
    </w:p>
    <w:tbl>
      <w:tblPr>
        <w:tblStyle w:val="PURTable"/>
        <w:tblW w:w="0" w:type="dxa"/>
        <w:tblLook w:val="04A0" w:firstRow="1" w:lastRow="0" w:firstColumn="1" w:lastColumn="0" w:noHBand="0" w:noVBand="1"/>
      </w:tblPr>
      <w:tblGrid>
        <w:gridCol w:w="4336"/>
        <w:gridCol w:w="906"/>
        <w:gridCol w:w="791"/>
        <w:gridCol w:w="797"/>
        <w:gridCol w:w="706"/>
        <w:gridCol w:w="829"/>
        <w:gridCol w:w="822"/>
        <w:gridCol w:w="801"/>
        <w:gridCol w:w="796"/>
      </w:tblGrid>
      <w:tr w:rsidR="00726A5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26A52" w:rsidRDefault="0007581C">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4900" w:type="dxa"/>
            <w:tcBorders>
              <w:top w:val="none" w:sz="4" w:space="0" w:color="BFBFBF"/>
              <w:left w:val="none" w:sz="4" w:space="0" w:color="000000"/>
              <w:bottom w:val="dashed" w:sz="4" w:space="0" w:color="7F7F7F"/>
              <w:right w:val="none" w:sz="4" w:space="0" w:color="000000"/>
            </w:tcBorders>
          </w:tcPr>
          <w:p w:rsidR="00726A52" w:rsidRDefault="0007581C">
            <w:pPr>
              <w:pStyle w:val="ProductList-TableBody"/>
            </w:pPr>
            <w:r>
              <w:t>Microsoft Intune</w:t>
            </w:r>
            <w:r>
              <w:fldChar w:fldCharType="begin"/>
            </w:r>
            <w:r>
              <w:instrText xml:space="preserve"> XE "Microsoft Intune"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900" w:type="dxa"/>
            <w:tcBorders>
              <w:top w:val="dashed" w:sz="4" w:space="0" w:color="7F7F7F"/>
              <w:left w:val="none" w:sz="4" w:space="0" w:color="6E6E6E"/>
              <w:bottom w:val="dashed" w:sz="4" w:space="0" w:color="7F7F7F"/>
              <w:right w:val="none" w:sz="4" w:space="0" w:color="6E6E6E"/>
            </w:tcBorders>
          </w:tcPr>
          <w:p w:rsidR="00726A52" w:rsidRDefault="0007581C">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26A52">
        <w:tc>
          <w:tcPr>
            <w:tcW w:w="4900" w:type="dxa"/>
            <w:tcBorders>
              <w:top w:val="dashed" w:sz="4" w:space="0" w:color="7F7F7F"/>
              <w:left w:val="none" w:sz="4" w:space="0" w:color="6E6E6E"/>
              <w:bottom w:val="none" w:sz="4" w:space="0" w:color="BFBFBF"/>
              <w:right w:val="none" w:sz="4" w:space="0" w:color="6E6E6E"/>
            </w:tcBorders>
          </w:tcPr>
          <w:p w:rsidR="00726A52" w:rsidRDefault="0007581C">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26A52" w:rsidRDefault="0007581C">
      <w:pPr>
        <w:pStyle w:val="ProductList-Offering1SubSection"/>
        <w:outlineLvl w:val="3"/>
      </w:pPr>
      <w:bookmarkStart w:id="291" w:name="_Sec769"/>
      <w:r>
        <w:t>2. Ürün Şartları</w:t>
      </w:r>
      <w:bookmarkEnd w:id="291"/>
    </w:p>
    <w:tbl>
      <w:tblPr>
        <w:tblStyle w:val="PURTable"/>
        <w:tblW w:w="0" w:type="dxa"/>
        <w:tblLook w:val="04A0" w:firstRow="1" w:lastRow="0" w:firstColumn="1" w:lastColumn="0" w:noHBand="0" w:noVBand="1"/>
      </w:tblPr>
      <w:tblGrid>
        <w:gridCol w:w="3587"/>
        <w:gridCol w:w="3577"/>
        <w:gridCol w:w="362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92" w:name="_Sec672"/>
      <w:r>
        <w:t>Microsoft Öğrenme</w:t>
      </w:r>
      <w:bookmarkEnd w:id="292"/>
      <w:r>
        <w:fldChar w:fldCharType="begin"/>
      </w:r>
      <w:r>
        <w:instrText xml:space="preserve"> TC "</w:instrText>
      </w:r>
      <w:bookmarkStart w:id="293" w:name="_Toc468147655"/>
      <w:r>
        <w:instrText>Microsoft Öğrenme</w:instrText>
      </w:r>
      <w:bookmarkEnd w:id="293"/>
      <w:r>
        <w:instrText>" \l 3</w:instrText>
      </w:r>
      <w:r>
        <w:fldChar w:fldCharType="end"/>
      </w:r>
    </w:p>
    <w:p w:rsidR="00726A52" w:rsidRDefault="0007581C">
      <w:pPr>
        <w:pStyle w:val="ProductList-Offering1SubSection"/>
        <w:outlineLvl w:val="3"/>
      </w:pPr>
      <w:bookmarkStart w:id="294" w:name="_Sec728"/>
      <w:r>
        <w:t>1. Program Kullanılabilirliği</w:t>
      </w:r>
      <w:bookmarkEnd w:id="294"/>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dashed" w:sz="4" w:space="0" w:color="BFBFBF"/>
              <w:right w:val="none" w:sz="4" w:space="0" w:color="6E6E6E"/>
            </w:tcBorders>
          </w:tcPr>
          <w:p w:rsidR="00726A52" w:rsidRDefault="0007581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dashed" w:sz="4" w:space="0" w:color="BFBFBF"/>
              <w:right w:val="none" w:sz="4" w:space="0" w:color="6E6E6E"/>
            </w:tcBorders>
          </w:tcPr>
          <w:p w:rsidR="00726A52" w:rsidRDefault="0007581C">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726A52" w:rsidRDefault="000758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26A52">
        <w:tc>
          <w:tcPr>
            <w:tcW w:w="5020" w:type="dxa"/>
            <w:tcBorders>
              <w:top w:val="dashed" w:sz="4" w:space="0" w:color="BFBFBF"/>
              <w:left w:val="none" w:sz="4" w:space="0" w:color="6E6E6E"/>
              <w:bottom w:val="none" w:sz="4" w:space="0" w:color="BFBFBF"/>
              <w:right w:val="none" w:sz="4" w:space="0" w:color="6E6E6E"/>
            </w:tcBorders>
          </w:tcPr>
          <w:p w:rsidR="00726A52" w:rsidRDefault="0007581C">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726A52" w:rsidRDefault="000758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26A52" w:rsidRDefault="0007581C">
      <w:pPr>
        <w:pStyle w:val="ProductList-Offering1SubSection"/>
        <w:outlineLvl w:val="3"/>
      </w:pPr>
      <w:bookmarkStart w:id="295" w:name="_Sec783"/>
      <w:r>
        <w:t>2. Ürün Şartları</w:t>
      </w:r>
      <w:bookmarkEnd w:id="295"/>
    </w:p>
    <w:tbl>
      <w:tblPr>
        <w:tblStyle w:val="PURTable"/>
        <w:tblW w:w="0" w:type="dxa"/>
        <w:tblLook w:val="04A0" w:firstRow="1" w:lastRow="0" w:firstColumn="1" w:lastColumn="0" w:noHBand="0" w:noVBand="1"/>
      </w:tblPr>
      <w:tblGrid>
        <w:gridCol w:w="3587"/>
        <w:gridCol w:w="3577"/>
        <w:gridCol w:w="362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2.1 Kuponlar</w:t>
      </w:r>
    </w:p>
    <w:p w:rsidR="00726A52" w:rsidRDefault="0007581C">
      <w:pPr>
        <w:pStyle w:val="ProductList-Body"/>
      </w:pPr>
      <w:r>
        <w:t xml:space="preserve">Satın alma işleminden sonra kuponlar sağlanır ve satın alma tarihinden 12 ay sonra sona erer. </w:t>
      </w:r>
    </w:p>
    <w:p w:rsidR="00726A52" w:rsidRDefault="00726A52">
      <w:pPr>
        <w:pStyle w:val="ProductList-Body"/>
      </w:pPr>
    </w:p>
    <w:p w:rsidR="00726A52" w:rsidRDefault="0007581C">
      <w:pPr>
        <w:pStyle w:val="ProductList-ClauseHeading"/>
        <w:outlineLvl w:val="4"/>
      </w:pPr>
      <w:r>
        <w:t>2.2 Microsoft Office Uzmanı (MOS) ve Microsoft Teknoloji Ortağı (MTA) ve Microsoft Sertifika Eğitmeni Sınavı Sitesi Lisansı</w:t>
      </w:r>
    </w:p>
    <w:p w:rsidR="00726A52" w:rsidRDefault="0007581C">
      <w:pPr>
        <w:pStyle w:val="ProductList-Body"/>
      </w:pPr>
      <w:r>
        <w:t xml:space="preserve">Müşterinin, site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hak kazanmak için Certiport yetkili bir test merkezi olması gerekir.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Kullanılmamış sertifika sınavları kaybedilecektir.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7656"/>
      <w:r>
        <w:instrText>Microsoft Translator</w:instrText>
      </w:r>
      <w:bookmarkEnd w:id="297"/>
      <w:r>
        <w:instrText>" \l 3</w:instrText>
      </w:r>
      <w:r>
        <w:fldChar w:fldCharType="end"/>
      </w:r>
    </w:p>
    <w:p w:rsidR="00726A52" w:rsidRDefault="0007581C">
      <w:pPr>
        <w:pStyle w:val="ProductList-Offering1SubSection"/>
        <w:outlineLvl w:val="3"/>
      </w:pPr>
      <w:bookmarkStart w:id="298" w:name="_Sec729"/>
      <w:r>
        <w:t>1. Program Kullanılabilirliği</w:t>
      </w:r>
      <w:bookmarkEnd w:id="298"/>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none" w:sz="4" w:space="0" w:color="BFBFBF"/>
              <w:right w:val="none" w:sz="4" w:space="0" w:color="6E6E6E"/>
            </w:tcBorders>
          </w:tcPr>
          <w:p w:rsidR="00726A52" w:rsidRDefault="0007581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299" w:name="_Sec784"/>
      <w:r>
        <w:t>2. Ürün Şartları</w:t>
      </w:r>
      <w:bookmarkEnd w:id="299"/>
    </w:p>
    <w:tbl>
      <w:tblPr>
        <w:tblStyle w:val="PURTable"/>
        <w:tblW w:w="0" w:type="dxa"/>
        <w:tblLook w:val="04A0" w:firstRow="1" w:lastRow="0" w:firstColumn="1" w:lastColumn="0" w:noHBand="0" w:noVBand="1"/>
      </w:tblPr>
      <w:tblGrid>
        <w:gridCol w:w="3587"/>
        <w:gridCol w:w="3577"/>
        <w:gridCol w:w="362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lastRenderedPageBreak/>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7657"/>
      <w:r>
        <w:instrText>Minecraft: Education Edition</w:instrText>
      </w:r>
      <w:bookmarkEnd w:id="301"/>
      <w:r>
        <w:instrText>" \l 3</w:instrText>
      </w:r>
      <w:r>
        <w:fldChar w:fldCharType="end"/>
      </w:r>
    </w:p>
    <w:p w:rsidR="00726A52" w:rsidRDefault="0007581C">
      <w:pPr>
        <w:pStyle w:val="ProductList-Offering1SubSection"/>
        <w:outlineLvl w:val="3"/>
      </w:pPr>
      <w:bookmarkStart w:id="302" w:name="_Sec1149"/>
      <w:r>
        <w:t>1. Program Kullanılabilirliği</w:t>
      </w:r>
      <w:bookmarkEnd w:id="302"/>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none" w:sz="4" w:space="0" w:color="BFBFBF"/>
              <w:right w:val="none" w:sz="4" w:space="0" w:color="6E6E6E"/>
            </w:tcBorders>
          </w:tcPr>
          <w:p w:rsidR="00726A52" w:rsidRDefault="0007581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26A52" w:rsidRDefault="0007581C">
      <w:pPr>
        <w:pStyle w:val="ProductList-Offering1SubSection"/>
        <w:outlineLvl w:val="3"/>
      </w:pPr>
      <w:bookmarkStart w:id="303" w:name="_Sec1150"/>
      <w:r>
        <w:t>2. Ürün Şartları</w:t>
      </w:r>
      <w:bookmarkEnd w:id="303"/>
    </w:p>
    <w:tbl>
      <w:tblPr>
        <w:tblStyle w:val="PURTable"/>
        <w:tblW w:w="0" w:type="dxa"/>
        <w:tblLook w:val="04A0" w:firstRow="1" w:lastRow="0" w:firstColumn="1" w:lastColumn="0" w:noHBand="0" w:noVBand="1"/>
      </w:tblPr>
      <w:tblGrid>
        <w:gridCol w:w="3585"/>
        <w:gridCol w:w="3582"/>
        <w:gridCol w:w="3623"/>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Uzatılmış Dönem: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4"/>
      </w:pPr>
      <w:r>
        <w:t>2.1 Ücretsiz Öğrenci Teklifi Uygunluğu</w:t>
      </w:r>
    </w:p>
    <w:p w:rsidR="00726A52" w:rsidRDefault="0007581C">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lisanslar, hiçbir sipariş gereksinimini karşılamak için uygun değildir.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2HeadingNoBorder"/>
        <w:outlineLvl w:val="2"/>
      </w:pPr>
      <w:bookmarkStart w:id="304" w:name="_Sec676"/>
      <w:r>
        <w:t>Yammer Enterprise</w:t>
      </w:r>
      <w:bookmarkEnd w:id="304"/>
      <w:r>
        <w:fldChar w:fldCharType="begin"/>
      </w:r>
      <w:r>
        <w:instrText xml:space="preserve"> TC "</w:instrText>
      </w:r>
      <w:bookmarkStart w:id="305" w:name="_Toc468147658"/>
      <w:r>
        <w:instrText>Yammer Enterprise</w:instrText>
      </w:r>
      <w:bookmarkEnd w:id="305"/>
      <w:r>
        <w:instrText>" \l 3</w:instrText>
      </w:r>
      <w:r>
        <w:fldChar w:fldCharType="end"/>
      </w:r>
    </w:p>
    <w:p w:rsidR="00726A52" w:rsidRDefault="0007581C">
      <w:pPr>
        <w:pStyle w:val="ProductList-Offering1SubSection"/>
        <w:outlineLvl w:val="3"/>
      </w:pPr>
      <w:bookmarkStart w:id="306" w:name="_Sec732"/>
      <w:r>
        <w:t>1. Program Kullanılabilirliği</w:t>
      </w:r>
      <w:bookmarkEnd w:id="306"/>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726A5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A52" w:rsidRDefault="0007581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26A52">
        <w:tc>
          <w:tcPr>
            <w:tcW w:w="5020" w:type="dxa"/>
            <w:tcBorders>
              <w:top w:val="single" w:sz="6" w:space="0" w:color="FFFFFF"/>
              <w:left w:val="none" w:sz="4" w:space="0" w:color="6E6E6E"/>
              <w:bottom w:val="none" w:sz="4" w:space="0" w:color="BFBFBF"/>
              <w:right w:val="none" w:sz="4" w:space="0" w:color="6E6E6E"/>
            </w:tcBorders>
          </w:tcPr>
          <w:p w:rsidR="00726A52" w:rsidRDefault="0007581C">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26A52" w:rsidRDefault="00075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A52" w:rsidRDefault="0007581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r>
    </w:tbl>
    <w:p w:rsidR="00726A52" w:rsidRDefault="0007581C">
      <w:pPr>
        <w:pStyle w:val="ProductList-Offering1SubSection"/>
        <w:outlineLvl w:val="3"/>
      </w:pPr>
      <w:bookmarkStart w:id="307" w:name="_Sec787"/>
      <w:r>
        <w:t>2. Ürün Şartları</w:t>
      </w:r>
      <w:bookmarkEnd w:id="307"/>
    </w:p>
    <w:tbl>
      <w:tblPr>
        <w:tblStyle w:val="PURTable"/>
        <w:tblW w:w="0" w:type="dxa"/>
        <w:tblLook w:val="04A0" w:firstRow="1" w:lastRow="0" w:firstColumn="1" w:lastColumn="0" w:noHBand="0" w:noVBand="1"/>
      </w:tblPr>
      <w:tblGrid>
        <w:gridCol w:w="3587"/>
        <w:gridCol w:w="3577"/>
        <w:gridCol w:w="3626"/>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Promosyonlar: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A52" w:rsidRDefault="0007581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Uygun Azaltma (SCE): Geçerli Değil</w:t>
            </w:r>
          </w:p>
        </w:tc>
      </w:tr>
      <w:tr w:rsidR="00726A5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07581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A52" w:rsidRDefault="00726A52">
            <w:pPr>
              <w:pStyle w:val="ProductList-TableBody"/>
            </w:pPr>
          </w:p>
        </w:tc>
      </w:tr>
    </w:tbl>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726A52">
      <w:pPr>
        <w:sectPr w:rsidR="00726A52">
          <w:headerReference w:type="default" r:id="rId110"/>
          <w:footerReference w:type="default" r:id="rId111"/>
          <w:type w:val="continuous"/>
          <w:pgSz w:w="12240" w:h="15840" w:code="1"/>
          <w:pgMar w:top="1170" w:right="720" w:bottom="720" w:left="720" w:header="432" w:footer="288" w:gutter="0"/>
          <w:cols w:space="360"/>
        </w:sectPr>
      </w:pPr>
    </w:p>
    <w:p w:rsidR="00726A52" w:rsidRDefault="0007581C">
      <w:pPr>
        <w:pStyle w:val="ProductList-SectionHeading"/>
        <w:pageBreakBefore/>
        <w:outlineLvl w:val="0"/>
      </w:pPr>
      <w:bookmarkStart w:id="308" w:name="_Sec549"/>
      <w:bookmarkEnd w:id="202"/>
      <w:r>
        <w:lastRenderedPageBreak/>
        <w:t>Sözlük</w:t>
      </w:r>
      <w:r>
        <w:fldChar w:fldCharType="begin"/>
      </w:r>
      <w:r>
        <w:instrText xml:space="preserve"> TC "</w:instrText>
      </w:r>
      <w:bookmarkStart w:id="309" w:name="_Toc468147659"/>
      <w:r>
        <w:instrText>Sözlük</w:instrText>
      </w:r>
      <w:bookmarkEnd w:id="309"/>
      <w:r>
        <w:instrText>" \l 1</w:instrText>
      </w:r>
      <w:r>
        <w:fldChar w:fldCharType="end"/>
      </w:r>
    </w:p>
    <w:p w:rsidR="00726A52" w:rsidRDefault="0007581C">
      <w:pPr>
        <w:pStyle w:val="ProductList-Offering1Heading"/>
        <w:outlineLvl w:val="1"/>
      </w:pPr>
      <w:bookmarkStart w:id="310" w:name="_Sec550"/>
      <w:r>
        <w:t>Öznitelikler</w:t>
      </w:r>
      <w:bookmarkEnd w:id="310"/>
      <w:r>
        <w:fldChar w:fldCharType="begin"/>
      </w:r>
      <w:r>
        <w:instrText xml:space="preserve"> TC "</w:instrText>
      </w:r>
      <w:bookmarkStart w:id="311" w:name="_Toc468147660"/>
      <w:r>
        <w:instrText>Öznitelikler</w:instrText>
      </w:r>
      <w:bookmarkEnd w:id="311"/>
      <w:r>
        <w:instrText>" \l 2</w:instrText>
      </w:r>
      <w:r>
        <w:fldChar w:fldCharType="end"/>
      </w:r>
    </w:p>
    <w:p w:rsidR="00726A52" w:rsidRDefault="0007581C">
      <w:pPr>
        <w:pStyle w:val="ProductList-BodySpaced"/>
      </w:pPr>
      <w:r>
        <w:t>Öznitelikler, her Ürün Girişindeki tablolarda yer alır ve Ürünler için geçerli olan hakları veya şartları gösterir.</w:t>
      </w:r>
    </w:p>
    <w:p w:rsidR="00726A52" w:rsidRDefault="00726A52">
      <w:pPr>
        <w:pStyle w:val="ProductList-BodySpaced"/>
      </w:pPr>
    </w:p>
    <w:p w:rsidR="00726A52" w:rsidRDefault="0007581C">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726A52" w:rsidRDefault="0007581C">
      <w:pPr>
        <w:pStyle w:val="ProductList-BodySpaced"/>
      </w:pPr>
      <w:r>
        <w:rPr>
          <w:b/>
          <w:color w:val="00188F"/>
        </w:rPr>
        <w:t>İstemci Erişim Gereksinimi</w:t>
      </w:r>
      <w:r>
        <w:t>: Bir Sunucu Ürününün kullanıcılar ve cihazlar tarafından erişim için CAL gerektirip gerektirmediğini gösterir.</w:t>
      </w:r>
    </w:p>
    <w:p w:rsidR="00726A52" w:rsidRDefault="0007581C">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726A52" w:rsidRDefault="0007581C">
      <w:pPr>
        <w:pStyle w:val="ProductList-BodySpaced"/>
      </w:pPr>
      <w:r>
        <w:rPr>
          <w:b/>
          <w:color w:val="00188F"/>
        </w:rPr>
        <w:t>Alt Basımlar</w:t>
      </w:r>
      <w:r>
        <w:t>: Belirtilen daha üst basımlarla ilgili olarak izin verilen daha alt basımlar. Müşteri, Evrensel Lisans Şartlarında izin verilen şekilde, lisanslı daha üst basım yerine izin verilen daha alt bir basımı kullanabilir.</w:t>
      </w:r>
    </w:p>
    <w:p w:rsidR="00726A52" w:rsidRDefault="0007581C">
      <w:pPr>
        <w:pStyle w:val="ProductList-BodySpaced"/>
      </w:pPr>
      <w:r>
        <w:rPr>
          <w:b/>
          <w:color w:val="00188F"/>
        </w:rPr>
        <w:t>Uygun Uzatılmış Dönem</w:t>
      </w:r>
      <w:r>
        <w:t>: Kurumsal ve Kurumsal Üyelik lisanslama anlaşmasında açıklanan şekilde, Uzatılmış dönem için uygun çevrimiçi hizmetler.</w:t>
      </w:r>
    </w:p>
    <w:p w:rsidR="00726A52" w:rsidRDefault="0007581C">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726A52" w:rsidRDefault="0007581C">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726A52" w:rsidRDefault="0007581C">
      <w:pPr>
        <w:pStyle w:val="ProductList-BodySpaced"/>
      </w:pPr>
      <w:r>
        <w:rPr>
          <w:b/>
          <w:color w:val="00188F"/>
        </w:rPr>
        <w:t>Kamu Topluluk Bulutu (yalnızca ABD)</w:t>
      </w:r>
      <w:r>
        <w:t xml:space="preserve">: Nitelikli ABD federal, eyalet, yerel veya kabile kamu kurumları için özel olarak kullanıma sunulan Çevrimiçi Hizmetler. Kamu topluluk bulutu hizmetleri için Kullanım Hakları, aksi belirtilmedikçe, standart çok kiracılı eşdeğerlerinin Kullanım Haklarıyla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726A52" w:rsidRDefault="0007581C">
      <w:pPr>
        <w:pStyle w:val="ProductList-BodySpaced"/>
      </w:pPr>
      <w:r>
        <w:rPr>
          <w:b/>
          <w:color w:val="00188F"/>
        </w:rPr>
        <w:t>dahil Edilen Teknolojiler</w:t>
      </w:r>
      <w:r>
        <w:t>: Bir Üründe yer alan diğer Microsoft bileşenlerini gösterir; ayrıntılar için Evrensel Lisans Şartlarının dahil Edilen Teknolojiler bölümüne bakın.</w:t>
      </w:r>
    </w:p>
    <w:p w:rsidR="00726A52" w:rsidRDefault="0007581C">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726A52" w:rsidRDefault="0007581C">
      <w:pPr>
        <w:pStyle w:val="ProductList-BodySpaced"/>
      </w:pPr>
      <w:r>
        <w:rPr>
          <w:b/>
          <w:color w:val="00188F"/>
        </w:rPr>
        <w:t>Lisans Şartları</w:t>
      </w:r>
      <w:r>
        <w:t>: Bir Ürünün dağıtılmasının ve kullanılmasının tabi olduğu şartlar ve koşullar.</w:t>
      </w:r>
    </w:p>
    <w:p w:rsidR="00726A52" w:rsidRDefault="0007581C">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726A52" w:rsidRDefault="0007581C">
      <w:pPr>
        <w:pStyle w:val="ProductList-BodySpaced"/>
      </w:pPr>
      <w:r>
        <w:rPr>
          <w:b/>
          <w:color w:val="00188F"/>
        </w:rPr>
        <w:t>Ön şart</w:t>
      </w:r>
      <w:r>
        <w:t>: Ürün Lisanslarının satın alınması için belirli ek şartların karşılanması gerektiğini gösterir.</w:t>
      </w:r>
    </w:p>
    <w:p w:rsidR="00726A52" w:rsidRDefault="0007581C">
      <w:pPr>
        <w:pStyle w:val="ProductList-BodySpaced"/>
      </w:pPr>
      <w:r>
        <w:rPr>
          <w:b/>
          <w:color w:val="00188F"/>
        </w:rPr>
        <w:t>Ön şart (YG)</w:t>
      </w:r>
      <w:r>
        <w:t>:Ürün için YG kapsamının satın alınması için belirli ek şartların karşılanması gerektiğini gösterir.</w:t>
      </w:r>
    </w:p>
    <w:p w:rsidR="00726A52" w:rsidRDefault="0007581C">
      <w:pPr>
        <w:pStyle w:val="ProductList-BodySpaced"/>
      </w:pPr>
      <w:r>
        <w:rPr>
          <w:b/>
          <w:color w:val="00188F"/>
        </w:rPr>
        <w:t>Önceki Sürüm</w:t>
      </w:r>
      <w:r>
        <w:t>: Ürünün önceki sürümleri ve Kullanılabilirlik Tarihleri.</w:t>
      </w:r>
    </w:p>
    <w:p w:rsidR="00726A52" w:rsidRDefault="0007581C">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rsidR="00726A52" w:rsidRDefault="0007581C">
      <w:pPr>
        <w:pStyle w:val="ProductList-BodySpaced"/>
      </w:pPr>
      <w:r>
        <w:rPr>
          <w:b/>
          <w:color w:val="00188F"/>
        </w:rPr>
        <w:t>Çevrimiçi Üyelik Programı (OSP)</w:t>
      </w:r>
      <w:r>
        <w:t>: Ürün, Çevrimiçi Üyelik programında kullanılabilir.</w:t>
      </w:r>
    </w:p>
    <w:p w:rsidR="00726A52" w:rsidRDefault="0007581C">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726A52" w:rsidRDefault="0007581C">
      <w:pPr>
        <w:pStyle w:val="ProductList-BodySpaced"/>
      </w:pPr>
      <w:r>
        <w:rPr>
          <w:b/>
          <w:color w:val="00188F"/>
        </w:rPr>
        <w:t>Ürüne Özgü Lisans Şartları</w:t>
      </w:r>
      <w:r>
        <w:t>: Ürünün dağıtılmasının ve kullanılmasının tabi olduğu Ürüne Özgü şartları ve şartların aşağıda Kullanım Hakları tablosuna dahil edildiğini belirtir.</w:t>
      </w:r>
    </w:p>
    <w:p w:rsidR="00726A52" w:rsidRDefault="0007581C">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726A52" w:rsidRDefault="0007581C">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726A52" w:rsidRDefault="0007581C">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726A52" w:rsidRDefault="0007581C">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726A52" w:rsidRDefault="0007581C">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 kuruluşları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726A52" w:rsidRDefault="0007581C">
      <w:pPr>
        <w:pStyle w:val="ProductList-BodySpaced"/>
      </w:pPr>
      <w:r>
        <w:rPr>
          <w:b/>
          <w:color w:val="00188F"/>
        </w:rPr>
        <w:lastRenderedPageBreak/>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726A52" w:rsidRDefault="0007581C">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726A52" w:rsidRDefault="0007581C">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726A52" w:rsidRDefault="0007581C">
      <w:pPr>
        <w:pStyle w:val="ProductList-BodySpaced"/>
      </w:pPr>
      <w:r>
        <w:rPr>
          <w:b/>
          <w:color w:val="00188F"/>
        </w:rPr>
        <w:t>Öğrenci Kullanım Avantajı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rsidR="00726A52" w:rsidRDefault="0007581C">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726A52" w:rsidRDefault="0007581C">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726A52" w:rsidRDefault="0007581C">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726A52" w:rsidRDefault="00726A52">
      <w:pPr>
        <w:pStyle w:val="ProductList-BodySpaced"/>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Spaced"/>
      </w:pPr>
    </w:p>
    <w:p w:rsidR="00726A52" w:rsidRDefault="0007581C">
      <w:pPr>
        <w:pStyle w:val="ProductList-Offering1Heading"/>
        <w:outlineLvl w:val="1"/>
      </w:pPr>
      <w:bookmarkStart w:id="312" w:name="_Sec551"/>
      <w:r>
        <w:t>Hücre Değerleri</w:t>
      </w:r>
      <w:bookmarkEnd w:id="312"/>
      <w:r>
        <w:fldChar w:fldCharType="begin"/>
      </w:r>
      <w:r>
        <w:instrText xml:space="preserve"> TC "</w:instrText>
      </w:r>
      <w:bookmarkStart w:id="313" w:name="_Toc468147661"/>
      <w:r>
        <w:instrText>Hücre Değerleri</w:instrText>
      </w:r>
      <w:bookmarkEnd w:id="313"/>
      <w:r>
        <w:instrText>" \l 2</w:instrText>
      </w:r>
      <w:r>
        <w:fldChar w:fldCharType="end"/>
      </w:r>
    </w:p>
    <w:p w:rsidR="00726A52" w:rsidRDefault="0007581C">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726A52" w:rsidRDefault="00726A52">
      <w:pPr>
        <w:pStyle w:val="ProductList-BodySpaced"/>
      </w:pPr>
    </w:p>
    <w:p w:rsidR="00726A52" w:rsidRDefault="0007581C">
      <w:pPr>
        <w:pStyle w:val="ProductList-BodySpaced"/>
      </w:pPr>
      <w:r>
        <w:rPr>
          <w:b/>
          <w:color w:val="00188F"/>
        </w:rPr>
        <w:t>A</w:t>
      </w:r>
      <w:r>
        <w:t xml:space="preserve">= </w:t>
      </w:r>
      <w:r>
        <w:rPr>
          <w:color w:val="00188F"/>
        </w:rPr>
        <w:t>İlave Ürün</w:t>
      </w:r>
      <w:r>
        <w:t>: Ürün, İlave Ürün olarak sunulmaktadır.</w:t>
      </w:r>
    </w:p>
    <w:p w:rsidR="00726A52" w:rsidRDefault="0007581C">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rsidR="00726A52" w:rsidRDefault="0007581C">
      <w:pPr>
        <w:pStyle w:val="ProductList-BodySpaced"/>
      </w:pPr>
      <w:r>
        <w:rPr>
          <w:b/>
          <w:color w:val="00188F"/>
        </w:rPr>
        <w:t>E</w:t>
      </w:r>
      <w:r>
        <w:t xml:space="preserve"> = </w:t>
      </w:r>
      <w:r>
        <w:rPr>
          <w:color w:val="00188F"/>
        </w:rPr>
        <w:t>Kurumsal Ürün</w:t>
      </w:r>
      <w:r>
        <w:t>: Ürün, masaüstü olarak değil, Kurumsal Ürün olarak sunulur.</w:t>
      </w:r>
    </w:p>
    <w:p w:rsidR="00726A52" w:rsidRDefault="0007581C">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rsidR="00726A52" w:rsidRDefault="0007581C">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726A52" w:rsidRDefault="0007581C">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726A52" w:rsidRDefault="0007581C">
      <w:pPr>
        <w:pStyle w:val="ProductList-BodySpaced"/>
      </w:pPr>
      <w:r>
        <w:rPr>
          <w:b/>
          <w:color w:val="00188F"/>
        </w:rPr>
        <w:t>OW</w:t>
      </w:r>
      <w:r>
        <w:t xml:space="preserve"> = </w:t>
      </w:r>
      <w:r>
        <w:rPr>
          <w:color w:val="00188F"/>
        </w:rPr>
        <w:t>Kuruluş çapında</w:t>
      </w:r>
      <w:r>
        <w:t>: Kuruluş çapında seçeneği kapsamında kullanılabilir.</w:t>
      </w:r>
    </w:p>
    <w:p w:rsidR="00726A52" w:rsidRDefault="0007581C">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726A52" w:rsidRDefault="0007581C">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726A52" w:rsidRDefault="0007581C">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726A52" w:rsidRDefault="0007581C">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726A52" w:rsidRDefault="0007581C">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726A52" w:rsidRDefault="00726A52">
      <w:pPr>
        <w:pStyle w:val="ProductList-BodySpaced"/>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Spaced"/>
      </w:pPr>
    </w:p>
    <w:p w:rsidR="00726A52" w:rsidRDefault="0007581C">
      <w:pPr>
        <w:pStyle w:val="ProductList-Offering1Heading"/>
        <w:outlineLvl w:val="1"/>
      </w:pPr>
      <w:bookmarkStart w:id="314" w:name="_Sec552"/>
      <w:r>
        <w:t>Sütun Başlıkları</w:t>
      </w:r>
      <w:bookmarkEnd w:id="314"/>
      <w:r>
        <w:fldChar w:fldCharType="begin"/>
      </w:r>
      <w:r>
        <w:instrText xml:space="preserve"> TC "</w:instrText>
      </w:r>
      <w:bookmarkStart w:id="315" w:name="_Toc468147662"/>
      <w:r>
        <w:instrText>Sütun Başlıkları</w:instrText>
      </w:r>
      <w:bookmarkEnd w:id="315"/>
      <w:r>
        <w:instrText>" \l 2</w:instrText>
      </w:r>
      <w:r>
        <w:fldChar w:fldCharType="end"/>
      </w:r>
    </w:p>
    <w:p w:rsidR="00726A52" w:rsidRDefault="0007581C">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726A52" w:rsidRDefault="00726A52">
      <w:pPr>
        <w:pStyle w:val="ProductList-BodySpaced"/>
      </w:pPr>
    </w:p>
    <w:p w:rsidR="00726A52" w:rsidRDefault="0007581C">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726A52" w:rsidRDefault="0007581C">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Kayıt Anlaşmalarını içerir.</w:t>
      </w:r>
    </w:p>
    <w:p w:rsidR="00726A52" w:rsidRDefault="0007581C">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726A52" w:rsidRDefault="0007581C">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726A52" w:rsidRDefault="0007581C">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726A52" w:rsidRDefault="0007581C">
      <w:pPr>
        <w:pStyle w:val="ProductList-BodySpaced"/>
      </w:pPr>
      <w:r>
        <w:rPr>
          <w:b/>
          <w:color w:val="00188F"/>
        </w:rPr>
        <w:t>MPSA</w:t>
      </w:r>
      <w:r>
        <w:t xml:space="preserve"> = </w:t>
      </w:r>
      <w:r>
        <w:rPr>
          <w:color w:val="00188F"/>
        </w:rPr>
        <w:t>Microsoft Ürün ve Hizmetler Anlaşması</w:t>
      </w:r>
      <w:r>
        <w:t>.</w:t>
      </w:r>
    </w:p>
    <w:p w:rsidR="00726A52" w:rsidRDefault="0007581C">
      <w:pPr>
        <w:pStyle w:val="ProductList-BodySpaced"/>
      </w:pPr>
      <w:r>
        <w:rPr>
          <w:b/>
          <w:color w:val="00188F"/>
        </w:rPr>
        <w:lastRenderedPageBreak/>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726A52" w:rsidRDefault="0007581C">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726A52" w:rsidRDefault="0007581C">
      <w:pPr>
        <w:pStyle w:val="ProductList-BodySpaced"/>
      </w:pPr>
      <w:r>
        <w:rPr>
          <w:b/>
          <w:color w:val="00188F"/>
        </w:rPr>
        <w:t>OVS-ES</w:t>
      </w:r>
      <w:r>
        <w:t xml:space="preserve"> = </w:t>
      </w:r>
      <w:r>
        <w:rPr>
          <w:color w:val="00188F"/>
        </w:rPr>
        <w:t>Open Value Üyeliği – Eğitim Çözümleri</w:t>
      </w:r>
      <w:r>
        <w:t>.</w:t>
      </w:r>
    </w:p>
    <w:p w:rsidR="00726A52" w:rsidRDefault="0007581C">
      <w:pPr>
        <w:pStyle w:val="ProductList-BodySpaced"/>
      </w:pPr>
      <w:r>
        <w:rPr>
          <w:b/>
          <w:color w:val="00188F"/>
        </w:rPr>
        <w:t>Puan</w:t>
      </w:r>
      <w:r>
        <w:t xml:space="preserve"> = Müşterinin toplu lisanslama anlaşması için geçerli birim fiyatlandırma seviyesini hesaplamak için kullanılan Ürüne atanan değer.</w:t>
      </w:r>
    </w:p>
    <w:p w:rsidR="00726A52" w:rsidRDefault="0007581C">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726A52" w:rsidRDefault="0007581C">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726A52" w:rsidRDefault="00726A52">
      <w:pPr>
        <w:pStyle w:val="ProductList-BodySpaced"/>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Spaced"/>
      </w:pPr>
    </w:p>
    <w:p w:rsidR="00726A52" w:rsidRDefault="0007581C">
      <w:pPr>
        <w:pStyle w:val="ProductList-Offering1Heading"/>
        <w:outlineLvl w:val="1"/>
      </w:pPr>
      <w:bookmarkStart w:id="316" w:name="_Sec553"/>
      <w:r>
        <w:t>Tanımlar</w:t>
      </w:r>
      <w:bookmarkEnd w:id="316"/>
      <w:r>
        <w:fldChar w:fldCharType="begin"/>
      </w:r>
      <w:r>
        <w:instrText xml:space="preserve"> TC "</w:instrText>
      </w:r>
      <w:bookmarkStart w:id="317" w:name="_Toc468147663"/>
      <w:r>
        <w:instrText>Tanımlar</w:instrText>
      </w:r>
      <w:bookmarkEnd w:id="317"/>
      <w:r>
        <w:instrText>" \l 2</w:instrText>
      </w:r>
      <w:r>
        <w:fldChar w:fldCharType="end"/>
      </w:r>
    </w:p>
    <w:p w:rsidR="00726A52" w:rsidRDefault="0007581C">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726A52" w:rsidRDefault="0007581C">
      <w:pPr>
        <w:pStyle w:val="ProductList-BodySpaced"/>
      </w:pPr>
      <w:r>
        <w:rPr>
          <w:b/>
          <w:color w:val="00188F"/>
        </w:rPr>
        <w:t>Eklenti</w:t>
      </w:r>
      <w:r>
        <w:t xml:space="preserve">, önceden edinilmiş bir Nitelikli Lisansa (veya Nitelikli Lisanslar kümesine) ek olarak (ve bununla ilişkili olarak) satın alınan ve tek bir Nitelikli Kullanıcıya (Müşterinin Kayıt Anlaşmasında tanımlanan şekilde) atanan bir lisansı ifade eder. OST'de tek tek görünmeyen Eklenti Kullanıcı SL'leri için, aynı hizmete yönelik tam bir Kullanıcı SL'si açısından geçerli olan lisans şartları geçerlidir. </w:t>
      </w:r>
    </w:p>
    <w:p w:rsidR="00726A52" w:rsidRDefault="0007581C">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726A52" w:rsidRDefault="0007581C">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726A52" w:rsidRDefault="0007581C">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726A52" w:rsidRDefault="0007581C">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726A52" w:rsidRDefault="0007581C">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726A52" w:rsidRDefault="0007581C">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rsidR="00726A52" w:rsidRDefault="0007581C">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726A52" w:rsidRDefault="0007581C">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726A52" w:rsidRDefault="0007581C">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726A52" w:rsidRDefault="0007581C">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726A52" w:rsidRDefault="0007581C">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726A52" w:rsidRDefault="0007581C">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726A52" w:rsidRDefault="0007581C">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726A52" w:rsidRDefault="0007581C">
      <w:pPr>
        <w:pStyle w:val="ProductList-BodySpaced"/>
      </w:pPr>
      <w:r>
        <w:rPr>
          <w:b/>
          <w:color w:val="00188F"/>
        </w:rPr>
        <w:t>Hyper-V Kapsayıcı</w:t>
      </w:r>
      <w:r>
        <w:t xml:space="preserve">, bir sanal işletim sistemi ortamından yararlanan bir Windows Server özelliğidir. Her bir Hyper-V Kapsayıcının, bir Sanal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OSE</w:t>
      </w:r>
      <w:r>
        <w:fldChar w:fldCharType="end"/>
      </w:r>
      <w:r>
        <w:t xml:space="preserve"> olduğu kabul edilir.</w:t>
      </w:r>
    </w:p>
    <w:p w:rsidR="00726A52" w:rsidRDefault="0007581C">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rsidR="00726A52" w:rsidRDefault="0007581C">
      <w:pPr>
        <w:pStyle w:val="ProductList-BodySpaced"/>
      </w:pPr>
      <w:r>
        <w:rPr>
          <w:b/>
          <w:color w:val="00188F"/>
        </w:rPr>
        <w:t xml:space="preserve">Lisans, </w:t>
      </w:r>
      <w:r>
        <w:t>bir Ürünü indirme, kurma, ona erişme ve onu kullanma hakkı anlamına gelir.</w:t>
      </w:r>
    </w:p>
    <w:p w:rsidR="00726A52" w:rsidRDefault="0007581C">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726A52" w:rsidRDefault="0007581C">
      <w:pPr>
        <w:pStyle w:val="ProductList-BodySpaced"/>
      </w:pPr>
      <w:r>
        <w:rPr>
          <w:b/>
          <w:color w:val="00188F"/>
        </w:rPr>
        <w:t xml:space="preserve">Yazılım Güvencesi İş Ortağı aracılığıyla Lisans Hareketliliği </w:t>
      </w:r>
      <w:hyperlink r:id="rId112">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726A52" w:rsidRDefault="0007581C">
      <w:pPr>
        <w:pStyle w:val="ProductList-BodySpaced"/>
      </w:pPr>
      <w:r>
        <w:rPr>
          <w:b/>
          <w:color w:val="00188F"/>
        </w:rPr>
        <w:lastRenderedPageBreak/>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726A52" w:rsidRDefault="0007581C">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726A52" w:rsidRDefault="0007581C">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726A52" w:rsidRDefault="0007581C">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726A52" w:rsidRDefault="0007581C">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726A52" w:rsidRDefault="0007581C">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726A52" w:rsidRDefault="0007581C">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726A52" w:rsidRDefault="0007581C">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726A52" w:rsidRDefault="0007581C">
      <w:pPr>
        <w:pStyle w:val="ProductList-BodySpaced"/>
      </w:pPr>
      <w:r>
        <w:rPr>
          <w:b/>
          <w:color w:val="00188F"/>
        </w:rPr>
        <w:t xml:space="preserve">Fiziksel İşlemci </w:t>
      </w:r>
      <w:r>
        <w:t>fiziksel bir donanım sisteminde yer alan bir işlemci anlamına gelir.</w:t>
      </w:r>
    </w:p>
    <w:p w:rsidR="00726A52" w:rsidRDefault="0007581C">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726A52" w:rsidRDefault="0007581C">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726A52" w:rsidRDefault="0007581C">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726A52" w:rsidRDefault="0007581C">
      <w:pPr>
        <w:pStyle w:val="ProductList-BodySpaced"/>
      </w:pPr>
      <w:r>
        <w:rPr>
          <w:b/>
          <w:color w:val="00188F"/>
        </w:rPr>
        <w:t>Çalışan Örnek,</w:t>
      </w:r>
      <w:r>
        <w:t xml:space="preserve"> belleğe yüklenmiş ve onun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726A52" w:rsidRDefault="0007581C">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726A52" w:rsidRDefault="0007581C">
      <w:pPr>
        <w:pStyle w:val="ProductList-BodySpaced"/>
      </w:pPr>
      <w:r>
        <w:rPr>
          <w:b/>
          <w:color w:val="00188F"/>
        </w:rPr>
        <w:t>Sunucu</w:t>
      </w:r>
      <w:r>
        <w:t>, sunucu yazılımlarını çalıştırabilen fiziksel bir donanım sistemi anlamına gelir.</w:t>
      </w:r>
    </w:p>
    <w:p w:rsidR="00726A52" w:rsidRDefault="0007581C">
      <w:pPr>
        <w:pStyle w:val="ProductList-BodySpaced"/>
      </w:pPr>
      <w:r>
        <w:rPr>
          <w:b/>
          <w:color w:val="00188F"/>
        </w:rPr>
        <w:t>Sunucu Grubu</w:t>
      </w:r>
      <w:r>
        <w:t xml:space="preserve"> her biri fiziksel olarak saat dilimi açısından dört saatten daha uzak olmayan veya AB ya da ETFA dahilinde yer alan tek bir veri merkezi veya iki veri merkezi anlamına gelir. Bir veri merkezi bir Sunucu Grubundan başka bir Sunucu Grubuna taşınabilir ancak bu kısa süreli olamaz. (AB, Avrupa Birliği ve EFTA, Avrupa Serbest Ticaret Birliği anlamına gelir).</w:t>
      </w:r>
    </w:p>
    <w:p w:rsidR="00726A52" w:rsidRDefault="0007581C">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rsidR="00726A52" w:rsidRDefault="0007581C">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726A52" w:rsidRDefault="0007581C">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726A52" w:rsidRDefault="0007581C">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rsidR="00726A52" w:rsidRDefault="0007581C">
      <w:pPr>
        <w:pStyle w:val="ProductList-BodySpaced"/>
      </w:pPr>
      <w:r>
        <w:t>Internet Web Çözümlerinde yer alan yazılımlar aşağıdakileri çalıştırmak için kullanılır:</w:t>
      </w:r>
    </w:p>
    <w:p w:rsidR="00726A52" w:rsidRDefault="0007581C" w:rsidP="00691332">
      <w:pPr>
        <w:pStyle w:val="ProductList-Bullet"/>
        <w:numPr>
          <w:ilvl w:val="0"/>
          <w:numId w:val="37"/>
        </w:numPr>
      </w:pPr>
      <w:r>
        <w:t xml:space="preserve">Web sunucusu yazılımı (örneğin, Microsoft İnternet Bilgi Hizmetleri) ve yönetim ya da güvenlik aracıları (örneğin, Sistem Merkezi Operasyonlar Yöneticisi aracısı); </w:t>
      </w:r>
    </w:p>
    <w:p w:rsidR="00726A52" w:rsidRDefault="0007581C" w:rsidP="00691332">
      <w:pPr>
        <w:pStyle w:val="ProductList-Bullet"/>
        <w:numPr>
          <w:ilvl w:val="0"/>
          <w:numId w:val="37"/>
        </w:numPr>
      </w:pPr>
      <w:r>
        <w:t xml:space="preserve">Yalnızca İnternet Web Çözümlerini desteklemek üzere veritabanı motoru yazılımı (örneğin, Microsoft SQL Server) veya </w:t>
      </w:r>
    </w:p>
    <w:p w:rsidR="00726A52" w:rsidRDefault="0007581C" w:rsidP="00691332">
      <w:pPr>
        <w:pStyle w:val="ProductList-Bullet"/>
        <w:numPr>
          <w:ilvl w:val="0"/>
          <w:numId w:val="37"/>
        </w:numPr>
      </w:pPr>
      <w:r>
        <w:t>Yazılımın bu örneğinin tek fonksiyonu olmadığı sürece Internet isimlerinin IP adreslerine dönüştürülmesini sağlayan Etki Alanı Adı Sistemi (DNS) hizmeti.</w:t>
      </w:r>
    </w:p>
    <w:p w:rsidR="00726A52" w:rsidRDefault="0007581C">
      <w:pPr>
        <w:pStyle w:val="ProductList-BodySpaced"/>
      </w:pPr>
      <w:r>
        <w:rPr>
          <w:b/>
          <w:color w:val="00188F"/>
        </w:rPr>
        <w:t xml:space="preserve">Windows Server Kapsayıcı </w:t>
      </w:r>
      <w:r>
        <w:t>, Windows Server yazılımının bir özelliğidir.</w:t>
      </w:r>
    </w:p>
    <w:p w:rsidR="00726A52" w:rsidRDefault="0007581C">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726A52" w:rsidRDefault="00726A52">
      <w:pPr>
        <w:pStyle w:val="ProductList-BodySpaced"/>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Spaced"/>
      </w:pPr>
    </w:p>
    <w:p w:rsidR="00726A52" w:rsidRDefault="00726A52">
      <w:pPr>
        <w:sectPr w:rsidR="00726A52">
          <w:headerReference w:type="default" r:id="rId113"/>
          <w:footerReference w:type="default" r:id="rId114"/>
          <w:type w:val="continuous"/>
          <w:pgSz w:w="12240" w:h="15840" w:code="1"/>
          <w:pgMar w:top="1170" w:right="720" w:bottom="720" w:left="720" w:header="432" w:footer="288" w:gutter="0"/>
          <w:cols w:space="360"/>
        </w:sectPr>
      </w:pPr>
    </w:p>
    <w:p w:rsidR="00726A52" w:rsidRDefault="0007581C">
      <w:pPr>
        <w:pStyle w:val="ProductList-SectionHeading"/>
        <w:pageBreakBefore/>
        <w:outlineLvl w:val="0"/>
      </w:pPr>
      <w:bookmarkStart w:id="318" w:name="_Sec591"/>
      <w:bookmarkEnd w:id="308"/>
      <w:r>
        <w:lastRenderedPageBreak/>
        <w:t>Ek A – CAL/ML Eşdeğer Lisansları</w:t>
      </w:r>
      <w:r>
        <w:fldChar w:fldCharType="begin"/>
      </w:r>
      <w:r>
        <w:instrText xml:space="preserve"> TC "</w:instrText>
      </w:r>
      <w:bookmarkStart w:id="319" w:name="_Toc468147664"/>
      <w:r>
        <w:instrText>Ek A – CAL/ML Eşdeğer Lisansları</w:instrText>
      </w:r>
      <w:bookmarkEnd w:id="319"/>
      <w:r>
        <w:instrText>" \l 1</w:instrText>
      </w:r>
      <w:r>
        <w:fldChar w:fldCharType="end"/>
      </w:r>
    </w:p>
    <w:p w:rsidR="00726A52" w:rsidRDefault="0007581C">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726A52" w:rsidRDefault="00726A52">
      <w:pPr>
        <w:pStyle w:val="ProductList-Body"/>
      </w:pPr>
    </w:p>
    <w:tbl>
      <w:tblPr>
        <w:tblStyle w:val="PURTable"/>
        <w:tblW w:w="0" w:type="dxa"/>
        <w:tblLook w:val="04A0" w:firstRow="1" w:lastRow="0" w:firstColumn="1" w:lastColumn="0" w:noHBand="0" w:noVBand="1"/>
      </w:tblPr>
      <w:tblGrid>
        <w:gridCol w:w="755"/>
        <w:gridCol w:w="422"/>
        <w:gridCol w:w="422"/>
        <w:gridCol w:w="422"/>
        <w:gridCol w:w="422"/>
        <w:gridCol w:w="537"/>
        <w:gridCol w:w="568"/>
        <w:gridCol w:w="572"/>
        <w:gridCol w:w="964"/>
        <w:gridCol w:w="568"/>
        <w:gridCol w:w="537"/>
        <w:gridCol w:w="568"/>
        <w:gridCol w:w="537"/>
        <w:gridCol w:w="964"/>
        <w:gridCol w:w="568"/>
        <w:gridCol w:w="504"/>
        <w:gridCol w:w="471"/>
        <w:gridCol w:w="514"/>
        <w:gridCol w:w="477"/>
      </w:tblGrid>
      <w:tr w:rsidR="00726A5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26A52" w:rsidRDefault="00726A52">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26A52" w:rsidRDefault="0007581C">
            <w:pPr>
              <w:pStyle w:val="ProductList-TableBody"/>
              <w:jc w:val="center"/>
            </w:pPr>
            <w:r>
              <w:rPr>
                <w:color w:val="FFFFFF"/>
              </w:rPr>
              <w:t xml:space="preserve"> Office 365 Kurumsal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26A52" w:rsidRDefault="0007581C">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26A52" w:rsidRDefault="0007581C">
            <w:pPr>
              <w:pStyle w:val="ProductList-TableBody"/>
              <w:jc w:val="center"/>
            </w:pPr>
            <w:r>
              <w:rPr>
                <w:color w:val="FFFFFF"/>
              </w:rPr>
              <w:t>Kurumsal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26A52" w:rsidRDefault="0007581C">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26A52" w:rsidRDefault="0007581C">
            <w:pPr>
              <w:pStyle w:val="ProductList-TableBody"/>
              <w:jc w:val="center"/>
            </w:pPr>
            <w:r>
              <w:rPr>
                <w:color w:val="FFFFFF"/>
              </w:rPr>
              <w:t>Secure Productive Enterprise</w:t>
            </w:r>
          </w:p>
        </w:tc>
      </w:tr>
      <w:tr w:rsidR="00726A52">
        <w:tc>
          <w:tcPr>
            <w:tcW w:w="480" w:type="dxa"/>
            <w:tcBorders>
              <w:top w:val="none" w:sz="4" w:space="0" w:color="BFBFBF"/>
              <w:left w:val="none" w:sz="24" w:space="0" w:color="808080"/>
              <w:bottom w:val="single" w:sz="4" w:space="0" w:color="FFFFFF"/>
              <w:right w:val="single" w:sz="6" w:space="0" w:color="FFFFFF"/>
            </w:tcBorders>
          </w:tcPr>
          <w:p w:rsidR="00726A52" w:rsidRDefault="0007581C">
            <w:pPr>
              <w:pStyle w:val="ProductList-TableBody"/>
            </w:pPr>
            <w:r>
              <w:t>Sunucular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A52" w:rsidRDefault="0007581C">
            <w:pPr>
              <w:pStyle w:val="ProductList-TableBody"/>
              <w:jc w:val="center"/>
            </w:pPr>
            <w:r>
              <w:rPr>
                <w:color w:val="FFFFFF"/>
              </w:rPr>
              <w:t>E5</w:t>
            </w:r>
          </w:p>
        </w:tc>
      </w:tr>
      <w:tr w:rsidR="00726A52">
        <w:tc>
          <w:tcPr>
            <w:tcW w:w="480" w:type="dxa"/>
            <w:gridSpan w:val="16"/>
            <w:tcBorders>
              <w:top w:val="single" w:sz="4" w:space="0" w:color="FFFFFF"/>
              <w:left w:val="single" w:sz="6" w:space="0" w:color="FFFFFF"/>
              <w:bottom w:val="single" w:sz="4" w:space="0" w:color="FFFFFF"/>
              <w:right w:val="single" w:sz="6" w:space="0" w:color="FFFFFF"/>
            </w:tcBorders>
          </w:tcPr>
          <w:p w:rsidR="00726A52" w:rsidRDefault="0007581C">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r>
      <w:tr w:rsidR="00726A52">
        <w:tc>
          <w:tcPr>
            <w:tcW w:w="480" w:type="dxa"/>
            <w:tcBorders>
              <w:top w:val="dashed" w:sz="4" w:space="0" w:color="BFBFBF"/>
              <w:left w:val="none" w:sz="24" w:space="0" w:color="808080"/>
              <w:bottom w:val="dashed" w:sz="4" w:space="0" w:color="BFBFBF"/>
              <w:right w:val="single" w:sz="6" w:space="0" w:color="FFFFFF"/>
            </w:tcBorders>
          </w:tcPr>
          <w:p w:rsidR="00726A52" w:rsidRDefault="0007581C">
            <w:pPr>
              <w:pStyle w:val="ProductList-TableBody"/>
            </w:pPr>
            <w:hyperlink w:anchor="_Sec793">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tcBorders>
              <w:top w:val="dashed" w:sz="4" w:space="0" w:color="BFBFBF"/>
              <w:left w:val="none" w:sz="24" w:space="0" w:color="808080"/>
              <w:bottom w:val="single" w:sz="4" w:space="0" w:color="FFFFFF"/>
              <w:right w:val="single" w:sz="6" w:space="0" w:color="FFFFFF"/>
            </w:tcBorders>
          </w:tcPr>
          <w:p w:rsidR="00726A52" w:rsidRDefault="0007581C">
            <w:pPr>
              <w:pStyle w:val="ProductList-TableBody"/>
            </w:pPr>
            <w:hyperlink w:anchor="_Sec793">
              <w:r>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gridSpan w:val="16"/>
            <w:tcBorders>
              <w:top w:val="single" w:sz="4" w:space="0" w:color="FFFFFF"/>
              <w:left w:val="single" w:sz="6" w:space="0" w:color="FFFFFF"/>
              <w:bottom w:val="single" w:sz="4" w:space="0" w:color="FFFFFF"/>
              <w:right w:val="single" w:sz="6" w:space="0" w:color="FFFFFF"/>
            </w:tcBorders>
          </w:tcPr>
          <w:p w:rsidR="00726A52" w:rsidRDefault="0007581C">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r>
      <w:tr w:rsidR="00726A52">
        <w:tc>
          <w:tcPr>
            <w:tcW w:w="480" w:type="dxa"/>
            <w:tcBorders>
              <w:top w:val="dashed" w:sz="4" w:space="0" w:color="BFBFBF"/>
              <w:left w:val="none" w:sz="24" w:space="0" w:color="808080"/>
              <w:bottom w:val="dashed" w:sz="4" w:space="0" w:color="BFBFBF"/>
              <w:right w:val="single" w:sz="6" w:space="0" w:color="FFFFFF"/>
            </w:tcBorders>
          </w:tcPr>
          <w:p w:rsidR="00726A52" w:rsidRDefault="0007581C">
            <w:pPr>
              <w:pStyle w:val="ProductList-TableBody"/>
            </w:pPr>
            <w:hyperlink w:anchor="_Sec793">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tcBorders>
              <w:top w:val="dashed" w:sz="4" w:space="0" w:color="BFBFBF"/>
              <w:left w:val="none" w:sz="24" w:space="0" w:color="808080"/>
              <w:bottom w:val="single" w:sz="4" w:space="0" w:color="FFFFFF"/>
              <w:right w:val="single" w:sz="6" w:space="0" w:color="FFFFFF"/>
            </w:tcBorders>
          </w:tcPr>
          <w:p w:rsidR="00726A52" w:rsidRDefault="0007581C">
            <w:pPr>
              <w:pStyle w:val="ProductList-TableBody"/>
            </w:pPr>
            <w:hyperlink w:anchor="_Sec793">
              <w:r>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gridSpan w:val="16"/>
            <w:tcBorders>
              <w:top w:val="single" w:sz="4" w:space="0" w:color="FFFFFF"/>
              <w:left w:val="single" w:sz="6" w:space="0" w:color="FFFFFF"/>
              <w:bottom w:val="single" w:sz="4" w:space="0" w:color="FFFFFF"/>
              <w:right w:val="single" w:sz="6" w:space="0" w:color="FFFFFF"/>
            </w:tcBorders>
          </w:tcPr>
          <w:p w:rsidR="00726A52" w:rsidRDefault="0007581C">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r>
      <w:tr w:rsidR="00726A52">
        <w:tc>
          <w:tcPr>
            <w:tcW w:w="480" w:type="dxa"/>
            <w:tcBorders>
              <w:top w:val="dashed" w:sz="4" w:space="0" w:color="BFBFBF"/>
              <w:left w:val="none" w:sz="24" w:space="0" w:color="808080"/>
              <w:bottom w:val="dashed" w:sz="4" w:space="0" w:color="BFBFBF"/>
              <w:right w:val="single" w:sz="6" w:space="0" w:color="FFFFFF"/>
            </w:tcBorders>
          </w:tcPr>
          <w:p w:rsidR="00726A52" w:rsidRDefault="0007581C">
            <w:pPr>
              <w:pStyle w:val="ProductList-TableBody"/>
            </w:pPr>
            <w:hyperlink w:anchor="_Sec798">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tcBorders>
              <w:top w:val="dashed" w:sz="4" w:space="0" w:color="BFBFBF"/>
              <w:left w:val="none" w:sz="24" w:space="0" w:color="808080"/>
              <w:bottom w:val="single" w:sz="4" w:space="0" w:color="FFFFFF"/>
              <w:right w:val="single" w:sz="6" w:space="0" w:color="FFFFFF"/>
            </w:tcBorders>
          </w:tcPr>
          <w:p w:rsidR="00726A52" w:rsidRDefault="0007581C">
            <w:pPr>
              <w:pStyle w:val="ProductList-TableBody"/>
            </w:pPr>
            <w:hyperlink w:anchor="_Sec798">
              <w:r>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gridSpan w:val="16"/>
            <w:tcBorders>
              <w:top w:val="single" w:sz="4" w:space="0" w:color="FFFFFF"/>
              <w:left w:val="single" w:sz="6" w:space="0" w:color="FFFFFF"/>
              <w:bottom w:val="single" w:sz="4" w:space="0" w:color="FFFFFF"/>
              <w:right w:val="single" w:sz="6" w:space="0" w:color="FFFFFF"/>
            </w:tcBorders>
          </w:tcPr>
          <w:p w:rsidR="00726A52" w:rsidRDefault="0007581C">
            <w:pPr>
              <w:pStyle w:val="ProductList-TableBody"/>
            </w:pPr>
            <w:r>
              <w:rPr>
                <w:b/>
              </w:rPr>
              <w:t>Microsoft Denetim ve Kontrol Yönetim Sunucusu 2013</w:t>
            </w: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r>
      <w:tr w:rsidR="00726A52">
        <w:tc>
          <w:tcPr>
            <w:tcW w:w="480" w:type="dxa"/>
            <w:tcBorders>
              <w:top w:val="dashed" w:sz="4" w:space="0" w:color="BFBFBF"/>
              <w:left w:val="none" w:sz="24" w:space="0" w:color="808080"/>
              <w:bottom w:val="single" w:sz="4" w:space="0" w:color="FFFFFF"/>
              <w:right w:val="single" w:sz="6" w:space="0" w:color="FFFFFF"/>
            </w:tcBorders>
          </w:tcPr>
          <w:p w:rsidR="00726A52" w:rsidRDefault="0007581C">
            <w:pPr>
              <w:pStyle w:val="ProductList-TableBody"/>
            </w:pPr>
            <w:hyperlink w:anchor="_Sec798">
              <w:r>
                <w:rPr>
                  <w:color w:val="00467F"/>
                  <w:u w:val="single"/>
                </w:rPr>
                <w:t>Temel</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gridSpan w:val="16"/>
            <w:tcBorders>
              <w:top w:val="single" w:sz="4" w:space="0" w:color="FFFFFF"/>
              <w:left w:val="single" w:sz="6" w:space="0" w:color="FFFFFF"/>
              <w:bottom w:val="single" w:sz="4" w:space="0" w:color="FFFFFF"/>
              <w:right w:val="single" w:sz="6" w:space="0" w:color="FFFFFF"/>
            </w:tcBorders>
          </w:tcPr>
          <w:p w:rsidR="00726A52" w:rsidRDefault="0007581C">
            <w:pPr>
              <w:pStyle w:val="ProductList-TableBody"/>
            </w:pPr>
            <w:r>
              <w:rPr>
                <w:b/>
              </w:rPr>
              <w:t>Skype Kurumsal Sunucusu 2015</w:t>
            </w: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r>
      <w:tr w:rsidR="00726A52">
        <w:tc>
          <w:tcPr>
            <w:tcW w:w="480" w:type="dxa"/>
            <w:tcBorders>
              <w:top w:val="dashed" w:sz="4" w:space="0" w:color="BFBFBF"/>
              <w:left w:val="none" w:sz="24" w:space="0" w:color="808080"/>
              <w:bottom w:val="dashed" w:sz="4" w:space="0" w:color="BFBFBF"/>
              <w:right w:val="single" w:sz="6" w:space="0" w:color="FFFFFF"/>
            </w:tcBorders>
          </w:tcPr>
          <w:p w:rsidR="00726A52" w:rsidRDefault="0007581C">
            <w:pPr>
              <w:pStyle w:val="ProductList-TableBody"/>
            </w:pPr>
            <w:hyperlink w:anchor="_Sec799">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tcBorders>
              <w:top w:val="dashed" w:sz="4" w:space="0" w:color="BFBFBF"/>
              <w:left w:val="none" w:sz="24" w:space="0" w:color="808080"/>
              <w:bottom w:val="dashed" w:sz="4" w:space="0" w:color="BFBFBF"/>
              <w:right w:val="single" w:sz="6" w:space="0" w:color="FFFFFF"/>
            </w:tcBorders>
          </w:tcPr>
          <w:p w:rsidR="00726A52" w:rsidRDefault="0007581C">
            <w:pPr>
              <w:pStyle w:val="ProductList-TableBody"/>
            </w:pPr>
            <w:hyperlink w:anchor="_Sec799">
              <w:r>
                <w:rPr>
                  <w:color w:val="00467F"/>
                  <w:u w:val="single"/>
                </w:rPr>
                <w:t>Ek</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tcBorders>
              <w:top w:val="dashed" w:sz="4" w:space="0" w:color="BFBFBF"/>
              <w:left w:val="none" w:sz="24" w:space="0" w:color="808080"/>
              <w:bottom w:val="single" w:sz="4" w:space="0" w:color="FFFFFF"/>
              <w:right w:val="single" w:sz="6" w:space="0" w:color="FFFFFF"/>
            </w:tcBorders>
          </w:tcPr>
          <w:p w:rsidR="00726A52" w:rsidRDefault="0007581C">
            <w:pPr>
              <w:pStyle w:val="ProductList-TableBody"/>
            </w:pPr>
            <w:hyperlink w:anchor="_Sec799">
              <w:r>
                <w:rPr>
                  <w:color w:val="00467F"/>
                  <w:u w:val="single"/>
                </w:rPr>
                <w:t>Ek</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gridSpan w:val="16"/>
            <w:tcBorders>
              <w:top w:val="single" w:sz="4" w:space="0" w:color="FFFFFF"/>
              <w:left w:val="single" w:sz="6" w:space="0" w:color="FFFFFF"/>
              <w:bottom w:val="single" w:sz="4" w:space="0" w:color="FFFFFF"/>
              <w:right w:val="single" w:sz="6" w:space="0" w:color="FFFFFF"/>
            </w:tcBorders>
          </w:tcPr>
          <w:p w:rsidR="00726A52" w:rsidRDefault="0007581C">
            <w:pPr>
              <w:pStyle w:val="ProductList-TableBody"/>
            </w:pPr>
            <w:r>
              <w:rPr>
                <w:b/>
              </w:rPr>
              <w:t>Windows MultiPoint Server 2016 Premium (yalnızca Akademik)</w:t>
            </w: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r>
      <w:tr w:rsidR="00726A52">
        <w:tc>
          <w:tcPr>
            <w:tcW w:w="480" w:type="dxa"/>
            <w:tcBorders>
              <w:top w:val="dashed" w:sz="4" w:space="0" w:color="BFBFBF"/>
              <w:left w:val="none" w:sz="24" w:space="0" w:color="808080"/>
              <w:bottom w:val="dashed" w:sz="4" w:space="0" w:color="BFBFBF"/>
              <w:right w:val="single" w:sz="6" w:space="0" w:color="FFFFFF"/>
            </w:tcBorders>
          </w:tcPr>
          <w:p w:rsidR="00726A52" w:rsidRDefault="0007581C">
            <w:pPr>
              <w:pStyle w:val="ProductList-TableBody"/>
            </w:pPr>
            <w:hyperlink w:anchor="_Sec800">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tcBorders>
              <w:top w:val="dashed" w:sz="4" w:space="0" w:color="BFBFBF"/>
              <w:left w:val="none" w:sz="24" w:space="0" w:color="808080"/>
              <w:bottom w:val="single" w:sz="4" w:space="0" w:color="FFFFFF"/>
              <w:right w:val="single" w:sz="6" w:space="0" w:color="FFFFFF"/>
            </w:tcBorders>
          </w:tcPr>
          <w:p w:rsidR="00726A52" w:rsidRDefault="0007581C">
            <w:pPr>
              <w:pStyle w:val="ProductList-TableBody"/>
            </w:pPr>
            <w:hyperlink w:anchor="_Sec800">
              <w:r>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gridSpan w:val="16"/>
            <w:tcBorders>
              <w:top w:val="single" w:sz="4" w:space="0" w:color="FFFFFF"/>
              <w:left w:val="single" w:sz="6" w:space="0" w:color="FFFFFF"/>
              <w:bottom w:val="single" w:sz="4" w:space="0" w:color="FFFFFF"/>
              <w:right w:val="single" w:sz="6" w:space="0" w:color="FFFFFF"/>
            </w:tcBorders>
          </w:tcPr>
          <w:p w:rsidR="00726A52" w:rsidRDefault="0007581C">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r>
      <w:tr w:rsidR="00726A52">
        <w:tc>
          <w:tcPr>
            <w:tcW w:w="480" w:type="dxa"/>
            <w:tcBorders>
              <w:top w:val="dashed" w:sz="4" w:space="0" w:color="BFBFBF"/>
              <w:left w:val="none" w:sz="24" w:space="0" w:color="808080"/>
              <w:bottom w:val="dashed" w:sz="4" w:space="0" w:color="BFBFBF"/>
              <w:right w:val="single" w:sz="6" w:space="0" w:color="FFFFFF"/>
            </w:tcBorders>
          </w:tcPr>
          <w:p w:rsidR="00726A52" w:rsidRDefault="0007581C">
            <w:pPr>
              <w:pStyle w:val="ProductList-TableBody"/>
            </w:pPr>
            <w:hyperlink w:anchor="_Sec807">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tcBorders>
              <w:top w:val="dashed" w:sz="4" w:space="0" w:color="BFBFBF"/>
              <w:left w:val="none" w:sz="24" w:space="0" w:color="808080"/>
              <w:bottom w:val="dashed" w:sz="4" w:space="0" w:color="BFBFBF"/>
              <w:right w:val="single" w:sz="6" w:space="0" w:color="FFFFFF"/>
            </w:tcBorders>
          </w:tcPr>
          <w:p w:rsidR="00726A52" w:rsidRDefault="0007581C">
            <w:pPr>
              <w:pStyle w:val="ProductList-TableBody"/>
            </w:pPr>
            <w:hyperlink w:anchor="_Sec807">
              <w:r>
                <w:rPr>
                  <w:color w:val="00467F"/>
                  <w:u w:val="single"/>
                </w:rPr>
                <w:t>Ek</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tcBorders>
              <w:top w:val="dashed" w:sz="4" w:space="0" w:color="BFBFBF"/>
              <w:left w:val="none" w:sz="24" w:space="0" w:color="808080"/>
              <w:bottom w:val="single" w:sz="4" w:space="0" w:color="FFFFFF"/>
              <w:right w:val="single" w:sz="6" w:space="0" w:color="FFFFFF"/>
            </w:tcBorders>
          </w:tcPr>
          <w:p w:rsidR="00726A52" w:rsidRDefault="0007581C">
            <w:pPr>
              <w:pStyle w:val="ProductList-TableBody"/>
            </w:pPr>
            <w:hyperlink w:anchor="_Sec807">
              <w:r>
                <w:rPr>
                  <w:color w:val="00467F"/>
                  <w:u w:val="single"/>
                </w:rPr>
                <w:t>Ek</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gridSpan w:val="16"/>
            <w:tcBorders>
              <w:top w:val="single" w:sz="4" w:space="0" w:color="FFFFFF"/>
              <w:left w:val="single" w:sz="6" w:space="0" w:color="FFFFFF"/>
              <w:bottom w:val="single" w:sz="4" w:space="0" w:color="FFFFFF"/>
              <w:right w:val="single" w:sz="6" w:space="0" w:color="FFFFFF"/>
            </w:tcBorders>
          </w:tcPr>
          <w:p w:rsidR="00726A52" w:rsidRDefault="0007581C">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r>
      <w:tr w:rsidR="00726A52">
        <w:tc>
          <w:tcPr>
            <w:tcW w:w="480" w:type="dxa"/>
            <w:tcBorders>
              <w:top w:val="dashed" w:sz="4" w:space="0" w:color="BFBFBF"/>
              <w:left w:val="none" w:sz="24" w:space="0" w:color="808080"/>
              <w:bottom w:val="dashed" w:sz="4" w:space="0" w:color="BFBFBF"/>
              <w:right w:val="single" w:sz="6" w:space="0" w:color="FFFFFF"/>
            </w:tcBorders>
          </w:tcPr>
          <w:p w:rsidR="00726A52" w:rsidRDefault="0007581C">
            <w:pPr>
              <w:pStyle w:val="ProductList-TableBody"/>
            </w:pPr>
            <w:hyperlink w:anchor="_Sec807">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tcBorders>
              <w:top w:val="dashed" w:sz="4" w:space="0" w:color="BFBFBF"/>
              <w:left w:val="none" w:sz="24" w:space="0" w:color="808080"/>
              <w:bottom w:val="dashed" w:sz="4" w:space="0" w:color="BFBFBF"/>
              <w:right w:val="single" w:sz="6" w:space="0" w:color="FFFFFF"/>
            </w:tcBorders>
          </w:tcPr>
          <w:p w:rsidR="00726A52" w:rsidRDefault="0007581C">
            <w:pPr>
              <w:pStyle w:val="ProductList-TableBody"/>
            </w:pPr>
            <w:hyperlink w:anchor="_Sec807">
              <w:r>
                <w:rPr>
                  <w:color w:val="00467F"/>
                  <w:u w:val="single"/>
                </w:rPr>
                <w:t>Ek</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tcBorders>
              <w:top w:val="dashed" w:sz="4" w:space="0" w:color="BFBFBF"/>
              <w:left w:val="none" w:sz="24" w:space="0" w:color="808080"/>
              <w:bottom w:val="single" w:sz="4" w:space="0" w:color="FFFFFF"/>
              <w:right w:val="single" w:sz="6" w:space="0" w:color="FFFFFF"/>
            </w:tcBorders>
          </w:tcPr>
          <w:p w:rsidR="00726A52" w:rsidRDefault="0007581C">
            <w:pPr>
              <w:pStyle w:val="ProductList-TableBody"/>
            </w:pPr>
            <w:hyperlink w:anchor="_Sec807">
              <w:r>
                <w:rPr>
                  <w:color w:val="00467F"/>
                  <w:u w:val="single"/>
                </w:rPr>
                <w:t>Ek</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gridSpan w:val="16"/>
            <w:tcBorders>
              <w:top w:val="single" w:sz="4" w:space="0" w:color="FFFFFF"/>
              <w:left w:val="single" w:sz="6" w:space="0" w:color="FFFFFF"/>
              <w:bottom w:val="single" w:sz="4" w:space="0" w:color="FFFFFF"/>
              <w:right w:val="single" w:sz="6" w:space="0" w:color="FFFFFF"/>
            </w:tcBorders>
          </w:tcPr>
          <w:p w:rsidR="00726A52" w:rsidRDefault="0007581C">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r>
      <w:tr w:rsidR="00726A52">
        <w:tc>
          <w:tcPr>
            <w:tcW w:w="480" w:type="dxa"/>
            <w:tcBorders>
              <w:top w:val="dashed" w:sz="4" w:space="0" w:color="BFBFBF"/>
              <w:left w:val="none" w:sz="24" w:space="0" w:color="808080"/>
              <w:bottom w:val="single" w:sz="4" w:space="0" w:color="FFFFFF"/>
              <w:right w:val="single" w:sz="6" w:space="0" w:color="FFFFFF"/>
            </w:tcBorders>
          </w:tcPr>
          <w:p w:rsidR="00726A52" w:rsidRDefault="0007581C">
            <w:pPr>
              <w:pStyle w:val="ProductList-TableBody"/>
            </w:pPr>
            <w:hyperlink w:anchor="_Sec801">
              <w:r>
                <w:rPr>
                  <w:color w:val="00467F"/>
                  <w:u w:val="single"/>
                </w:rPr>
                <w:t>Yönetim</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6A52" w:rsidRDefault="00726A52">
            <w:pPr>
              <w:pStyle w:val="ProductList-TableBody"/>
              <w:jc w:val="center"/>
            </w:pPr>
          </w:p>
        </w:tc>
      </w:tr>
      <w:tr w:rsidR="00726A52">
        <w:tc>
          <w:tcPr>
            <w:tcW w:w="480" w:type="dxa"/>
            <w:gridSpan w:val="16"/>
            <w:tcBorders>
              <w:top w:val="single" w:sz="4" w:space="0" w:color="FFFFFF"/>
              <w:left w:val="single" w:sz="6" w:space="0" w:color="FFFFFF"/>
              <w:bottom w:val="single" w:sz="4" w:space="0" w:color="FFFFFF"/>
              <w:right w:val="single" w:sz="6" w:space="0" w:color="FFFFFF"/>
            </w:tcBorders>
          </w:tcPr>
          <w:p w:rsidR="00726A52" w:rsidRDefault="0007581C">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26A52" w:rsidRDefault="00726A52">
            <w:pPr>
              <w:pStyle w:val="ProductList-TableBody"/>
            </w:pPr>
          </w:p>
        </w:tc>
      </w:tr>
      <w:tr w:rsidR="00726A52">
        <w:tc>
          <w:tcPr>
            <w:tcW w:w="480" w:type="dxa"/>
            <w:tcBorders>
              <w:top w:val="dashed" w:sz="4" w:space="0" w:color="BFBFBF"/>
              <w:left w:val="none" w:sz="24" w:space="0" w:color="808080"/>
              <w:bottom w:val="none" w:sz="4" w:space="0" w:color="6E6E6E"/>
              <w:right w:val="single" w:sz="6" w:space="0" w:color="FFFFFF"/>
            </w:tcBorders>
          </w:tcPr>
          <w:p w:rsidR="00726A52" w:rsidRDefault="0007581C">
            <w:pPr>
              <w:pStyle w:val="ProductList-TableBody"/>
            </w:pPr>
            <w:hyperlink w:anchor="_Sec802">
              <w:r>
                <w:rPr>
                  <w:color w:val="00467F"/>
                  <w:u w:val="single"/>
                </w:rPr>
                <w:t>Yönetim</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A52" w:rsidRDefault="00726A52">
            <w:pPr>
              <w:pStyle w:val="ProductList-TableBody"/>
              <w:jc w:val="center"/>
            </w:pPr>
          </w:p>
        </w:tc>
      </w:tr>
    </w:tbl>
    <w:p w:rsidR="00726A52" w:rsidRDefault="0007581C">
      <w:pPr>
        <w:pStyle w:val="ProductList-Body"/>
      </w:pPr>
      <w:r>
        <w:rPr>
          <w:b/>
          <w:i/>
        </w:rPr>
        <w:t>Not</w:t>
      </w:r>
      <w:r>
        <w:rPr>
          <w:i/>
        </w:rPr>
        <w:t>: Office 365 Eğitim E1 ve Office 365 Nonprofit E1, bu tablodaki Ürünlere erişim (veya Ürünlerin yönetimi için) Lisans gereksinimlerini karşılamamaktadır. Çekirdek CAL'ı ve Enterprise CAL Suite'e ilişkin bir lisans, System Center Endpoint Protection 1606'ya eşdeğer haklar sağlayan etkin YG kapsamını içerir. Çekirdek CAL ve Enterprise CAL Suite için sunulan bir lisans, System Center Endpoint Protection 1606'ya eşdeğer haklar sağlayan etkin YG kapsamı sunar.</w:t>
      </w:r>
    </w:p>
    <w:p w:rsidR="00726A52" w:rsidRDefault="0007581C">
      <w:pPr>
        <w:pStyle w:val="ProductList-SectionHeading"/>
        <w:pageBreakBefore/>
        <w:outlineLvl w:val="0"/>
      </w:pPr>
      <w:bookmarkStart w:id="320" w:name="_Sec564"/>
      <w:bookmarkEnd w:id="318"/>
      <w:r>
        <w:lastRenderedPageBreak/>
        <w:t>Ek B – Yazılım Güvencesi</w:t>
      </w:r>
      <w:r>
        <w:fldChar w:fldCharType="begin"/>
      </w:r>
      <w:r>
        <w:instrText xml:space="preserve"> TC "</w:instrText>
      </w:r>
      <w:bookmarkStart w:id="321" w:name="_Toc468147665"/>
      <w:r>
        <w:instrText>Ek B – Yazılım Güvencesi</w:instrText>
      </w:r>
      <w:bookmarkEnd w:id="321"/>
      <w:r>
        <w:instrText>" \l 1</w:instrText>
      </w:r>
      <w:r>
        <w:fldChar w:fldCharType="end"/>
      </w:r>
    </w:p>
    <w:p w:rsidR="00726A52" w:rsidRDefault="0007581C">
      <w:pPr>
        <w:pStyle w:val="ProductList-Offering1Heading"/>
        <w:outlineLvl w:val="1"/>
      </w:pPr>
      <w:bookmarkStart w:id="322" w:name="_Sec573"/>
      <w:r>
        <w:t>Yazılım Güvencesinin Satın Alınması</w:t>
      </w:r>
      <w:bookmarkEnd w:id="322"/>
      <w:r>
        <w:fldChar w:fldCharType="begin"/>
      </w:r>
      <w:r>
        <w:instrText xml:space="preserve"> TC "</w:instrText>
      </w:r>
      <w:bookmarkStart w:id="323" w:name="_Toc468147666"/>
      <w:r>
        <w:instrText>Yazılım Güvencesinin Satın Alınması</w:instrText>
      </w:r>
      <w:bookmarkEnd w:id="323"/>
      <w:r>
        <w:instrText>" \l 2</w:instrText>
      </w:r>
      <w:r>
        <w:fldChar w:fldCharType="end"/>
      </w:r>
    </w:p>
    <w:p w:rsidR="00726A52" w:rsidRDefault="0007581C">
      <w:pPr>
        <w:pStyle w:val="ProductList-Body"/>
      </w:pPr>
      <w:r>
        <w:t xml:space="preserve">YG satın alırken Müşterinin seçebileceği üç farklı taahhüt seviyesi vardır ve bunlar programa göre değişebilir. Müşteri: </w:t>
      </w:r>
    </w:p>
    <w:p w:rsidR="00726A52" w:rsidRDefault="0007581C" w:rsidP="00691332">
      <w:pPr>
        <w:pStyle w:val="ProductList-Bullet"/>
        <w:numPr>
          <w:ilvl w:val="0"/>
          <w:numId w:val="38"/>
        </w:numPr>
      </w:pPr>
      <w:r>
        <w:t>Tüm platform ürünlerine YG eklenmesini taahhüt edebilir.</w:t>
      </w:r>
    </w:p>
    <w:p w:rsidR="00726A52" w:rsidRDefault="0007581C" w:rsidP="00691332">
      <w:pPr>
        <w:pStyle w:val="ProductList-Bullet"/>
        <w:numPr>
          <w:ilvl w:val="0"/>
          <w:numId w:val="38"/>
        </w:numPr>
      </w:pPr>
      <w:r>
        <w:t>Yazılım Güvencesi Üyeliğine (YGÜ) atıfta bulunarak belirli bir Ürün Havuzu (Uygulamalar, Sistemler veya Sunucular) kapsamında tüm satın alma işlemlerine YG eklemesini taahhüt edebilir.</w:t>
      </w:r>
    </w:p>
    <w:p w:rsidR="00726A52" w:rsidRDefault="0007581C" w:rsidP="00691332">
      <w:pPr>
        <w:pStyle w:val="ProductList-Bullet"/>
        <w:numPr>
          <w:ilvl w:val="0"/>
          <w:numId w:val="38"/>
        </w:numPr>
      </w:pPr>
      <w:r>
        <w:t>YG'yi diğer Ürünlere genişletmek için herhangi bir taahhütte bulunmaksızın tek tek Ürünler için YG satın alabilir.</w:t>
      </w:r>
    </w:p>
    <w:p w:rsidR="00726A52" w:rsidRDefault="00726A52">
      <w:pPr>
        <w:pStyle w:val="ProductList-Body"/>
      </w:pPr>
    </w:p>
    <w:p w:rsidR="00726A52" w:rsidRDefault="0007581C">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şartuyla alabilir.</w:t>
      </w:r>
    </w:p>
    <w:p w:rsidR="00726A52" w:rsidRDefault="00726A52">
      <w:pPr>
        <w:pStyle w:val="ProductList-Body"/>
      </w:pPr>
    </w:p>
    <w:p w:rsidR="00726A52" w:rsidRDefault="0007581C">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Şirket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726A5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26A52" w:rsidRDefault="0007581C">
            <w:pPr>
              <w:pStyle w:val="ProductList-TableBody"/>
              <w:jc w:val="center"/>
            </w:pPr>
            <w:r>
              <w:rPr>
                <w:color w:val="FFFFFF"/>
              </w:rPr>
              <w:t>Programlar</w:t>
            </w:r>
          </w:p>
        </w:tc>
      </w:tr>
      <w:tr w:rsidR="00726A52">
        <w:tc>
          <w:tcPr>
            <w:tcW w:w="24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726A52" w:rsidRDefault="0007581C">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726A52">
        <w:tc>
          <w:tcPr>
            <w:tcW w:w="24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 kullanılabilir</w:t>
            </w:r>
          </w:p>
        </w:tc>
        <w:tc>
          <w:tcPr>
            <w:tcW w:w="0" w:type="auto"/>
            <w:vMerge/>
          </w:tcPr>
          <w:p w:rsidR="00726A52" w:rsidRDefault="00726A52"/>
        </w:tc>
      </w:tr>
    </w:tbl>
    <w:p w:rsidR="00726A52" w:rsidRDefault="00726A52">
      <w:pPr>
        <w:pStyle w:val="ProductList-Body"/>
      </w:pPr>
    </w:p>
    <w:p w:rsidR="00726A52" w:rsidRDefault="0007581C">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726A52" w:rsidRDefault="00726A52">
      <w:pPr>
        <w:pStyle w:val="ProductList-Body"/>
      </w:pPr>
    </w:p>
    <w:p w:rsidR="00726A52" w:rsidRDefault="0007581C">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
        <w:outlineLvl w:val="1"/>
      </w:pPr>
      <w:bookmarkStart w:id="324" w:name="_Sec574"/>
      <w:r>
        <w:t>Yazılım Güvencesinin Yenilenmesi</w:t>
      </w:r>
      <w:bookmarkEnd w:id="324"/>
      <w:r>
        <w:fldChar w:fldCharType="begin"/>
      </w:r>
      <w:r>
        <w:instrText xml:space="preserve"> TC "</w:instrText>
      </w:r>
      <w:bookmarkStart w:id="325" w:name="_Toc468147667"/>
      <w:r>
        <w:instrText>Yazılım Güvencesinin Yenilenmesi</w:instrText>
      </w:r>
      <w:bookmarkEnd w:id="325"/>
      <w:r>
        <w:instrText>" \l 2</w:instrText>
      </w:r>
      <w:r>
        <w:fldChar w:fldCharType="end"/>
      </w:r>
    </w:p>
    <w:p w:rsidR="00726A52" w:rsidRDefault="0007581C">
      <w:pPr>
        <w:pStyle w:val="ProductList-ClauseHeading"/>
        <w:outlineLvl w:val="2"/>
      </w:pPr>
      <w:r>
        <w:t>Aynı Anlaşma kapsamında Güvencenin Yenilenmesi</w:t>
      </w:r>
    </w:p>
    <w:p w:rsidR="00726A52" w:rsidRDefault="0007581C">
      <w:pPr>
        <w:pStyle w:val="ProductList-Body"/>
      </w:pPr>
      <w:r>
        <w:t>İlk başta verilen siparişi düzenleyen aynı program anlaşması kapsamında YG'nin yenilenmesine ilişkin şartlar,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726A52" w:rsidRDefault="00726A52">
      <w:pPr>
        <w:pStyle w:val="ProductList-Body"/>
      </w:pPr>
    </w:p>
    <w:p w:rsidR="00726A52" w:rsidRDefault="0007581C">
      <w:pPr>
        <w:pStyle w:val="ProductList-SubClauseHeading"/>
        <w:outlineLvl w:val="3"/>
      </w:pPr>
      <w:r>
        <w:t>Open Lisansı</w:t>
      </w:r>
    </w:p>
    <w:p w:rsidR="00726A52" w:rsidRDefault="0007581C">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726A52" w:rsidRDefault="00726A52">
      <w:pPr>
        <w:pStyle w:val="ProductList-BodyIndented"/>
      </w:pPr>
    </w:p>
    <w:p w:rsidR="00726A52" w:rsidRDefault="0007581C">
      <w:pPr>
        <w:pStyle w:val="ProductList-SubClauseHeading"/>
        <w:outlineLvl w:val="3"/>
      </w:pPr>
      <w:r>
        <w:t>Kurumsal Anlaşma</w:t>
      </w:r>
    </w:p>
    <w:p w:rsidR="00726A52" w:rsidRDefault="0007581C">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726A52" w:rsidRDefault="00726A52">
      <w:pPr>
        <w:pStyle w:val="ProductList-BodyIndented"/>
      </w:pPr>
    </w:p>
    <w:p w:rsidR="00726A52" w:rsidRDefault="0007581C">
      <w:pPr>
        <w:pStyle w:val="ProductList-SubClauseHeading"/>
        <w:outlineLvl w:val="3"/>
      </w:pPr>
      <w:r>
        <w:t>Uygulama Platformu İçin Kayıt Anlaşması</w:t>
      </w:r>
    </w:p>
    <w:p w:rsidR="00726A52" w:rsidRDefault="0007581C">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726A52" w:rsidRDefault="00726A52">
      <w:pPr>
        <w:pStyle w:val="ProductList-BodyIndented"/>
      </w:pPr>
    </w:p>
    <w:p w:rsidR="00726A52" w:rsidRDefault="0007581C">
      <w:pPr>
        <w:pStyle w:val="ProductList-ClauseHeading"/>
        <w:outlineLvl w:val="2"/>
      </w:pPr>
      <w:r>
        <w:t>Ayrı bir Anlaşmada Kapsamın Yenilenmesi</w:t>
      </w:r>
    </w:p>
    <w:p w:rsidR="00726A52" w:rsidRDefault="0007581C">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w:t>
      </w:r>
      <w:r>
        <w:lastRenderedPageBreak/>
        <w:t>ermesinden önce verilmesi kaydıyla, Müşteri Ürün için YG'yi yenileyebilir. Bu durumda, Müşterilerin sipariş vermesi için sona ermeden itibaren 90 günü olur.</w:t>
      </w:r>
    </w:p>
    <w:p w:rsidR="00726A52" w:rsidRDefault="00726A52">
      <w:pPr>
        <w:pStyle w:val="ProductList-Body"/>
      </w:pPr>
    </w:p>
    <w:p w:rsidR="00726A52" w:rsidRDefault="0007581C">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726A52" w:rsidRDefault="00726A52">
      <w:pPr>
        <w:pStyle w:val="ProductList-Body"/>
      </w:pPr>
    </w:p>
    <w:p w:rsidR="00726A52" w:rsidRDefault="0007581C">
      <w:pPr>
        <w:pStyle w:val="ProductList-ClauseHeading"/>
        <w:outlineLvl w:val="2"/>
      </w:pPr>
      <w:r>
        <w:t>İstemci Erişim Lisansları (CAL) ve İstemci Yönetim Lisansları (ML) için Yazılım Güvencesi Kapsamının Yenilenmesi</w:t>
      </w:r>
    </w:p>
    <w:p w:rsidR="00726A52" w:rsidRDefault="0007581C">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726A52" w:rsidRDefault="0007581C">
      <w:pPr>
        <w:pStyle w:val="ProductList-Body"/>
      </w:pPr>
      <w:r>
        <w:rPr>
          <w:b/>
          <w:color w:val="00188F"/>
        </w:rPr>
        <w:t>Kullanıcı ve OSE İstemci ML'leri arasında geçiş</w:t>
      </w:r>
      <w:r>
        <w:t>: ML'ler için YG yenileyen müşteriler, Kullanıcı ve OSE arasında geçiş yapabilirler.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
        <w:outlineLvl w:val="1"/>
      </w:pPr>
      <w:bookmarkStart w:id="326" w:name="_Sec575"/>
      <w:r>
        <w:t>Son Verilen veya Kullanım Ömrü Sona Eren Ürünler için Geçiş Lisansı</w:t>
      </w:r>
      <w:bookmarkEnd w:id="326"/>
      <w:r>
        <w:fldChar w:fldCharType="begin"/>
      </w:r>
      <w:r>
        <w:instrText xml:space="preserve"> TC "</w:instrText>
      </w:r>
      <w:bookmarkStart w:id="327" w:name="_Toc468147668"/>
      <w:r>
        <w:instrText>Son Verilen veya Kullanım Ömrü Sona Eren Ürünler için Geçiş Lisansı</w:instrText>
      </w:r>
      <w:bookmarkEnd w:id="327"/>
      <w:r>
        <w:instrText>" \l 2</w:instrText>
      </w:r>
      <w:r>
        <w:fldChar w:fldCharType="end"/>
      </w:r>
    </w:p>
    <w:p w:rsidR="00726A52" w:rsidRDefault="0007581C">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726A52" w:rsidRDefault="0007581C">
      <w:pPr>
        <w:pStyle w:val="ProductList-Body"/>
      </w:pPr>
      <w:r>
        <w:t>Burada kullanılan şekliyle “</w:t>
      </w:r>
      <w:r>
        <w:rPr>
          <w:b/>
          <w:color w:val="00188F"/>
        </w:rPr>
        <w:t>Geçiş Lisansı</w:t>
      </w:r>
      <w:r>
        <w:t>”, bu bölüme atıfta bulunan Ürün Girişinde verilen hakları ifade eder.</w:t>
      </w:r>
    </w:p>
    <w:p w:rsidR="00726A52" w:rsidRDefault="00726A52">
      <w:pPr>
        <w:pStyle w:val="ProductList-Body"/>
      </w:pPr>
    </w:p>
    <w:p w:rsidR="00726A52" w:rsidRDefault="0007581C">
      <w:pPr>
        <w:pStyle w:val="ProductList-Body"/>
      </w:pPr>
      <w:r>
        <w:t>Ürün Girişinde aksi belirtilmedikçe:</w:t>
      </w:r>
    </w:p>
    <w:p w:rsidR="00726A52" w:rsidRDefault="0007581C" w:rsidP="00691332">
      <w:pPr>
        <w:pStyle w:val="ProductList-Bullet"/>
        <w:numPr>
          <w:ilvl w:val="0"/>
          <w:numId w:val="39"/>
        </w:numPr>
      </w:pPr>
      <w:r>
        <w:t>Müşteri, Nitelikli Lisans kapsamında bulunan yazılım yerine Geçiş Lisansı kapsamındaki yazılıma yükseltebilir ve bunu kullanabilir. Müşteri, yazılımı eşzamanlı olarak iki lisans kapsamında kullanamaz.</w:t>
      </w:r>
    </w:p>
    <w:p w:rsidR="00726A52" w:rsidRDefault="0007581C" w:rsidP="00691332">
      <w:pPr>
        <w:pStyle w:val="ProductList-Bullet"/>
        <w:numPr>
          <w:ilvl w:val="0"/>
          <w:numId w:val="39"/>
        </w:numPr>
      </w:pPr>
      <w:r>
        <w:t>Geçiş Lisansları, Müşterinin her Nitelikli Lisansı için 1:1 oranıyla verilir.</w:t>
      </w:r>
    </w:p>
    <w:p w:rsidR="00726A52" w:rsidRDefault="0007581C" w:rsidP="00691332">
      <w:pPr>
        <w:pStyle w:val="ProductList-Bullet"/>
        <w:numPr>
          <w:ilvl w:val="0"/>
          <w:numId w:val="39"/>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726A52" w:rsidRDefault="0007581C" w:rsidP="00691332">
      <w:pPr>
        <w:pStyle w:val="ProductList-Bullet"/>
        <w:numPr>
          <w:ilvl w:val="0"/>
          <w:numId w:val="39"/>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726A52" w:rsidRDefault="0007581C" w:rsidP="00691332">
      <w:pPr>
        <w:pStyle w:val="ProductList-Bullet"/>
        <w:numPr>
          <w:ilvl w:val="0"/>
          <w:numId w:val="39"/>
        </w:numPr>
      </w:pPr>
      <w:r>
        <w:t>Müşteri, Geçiş Lisanslarını Nitelikli Lisanslardan ayrı olarak devredemez.</w:t>
      </w:r>
    </w:p>
    <w:p w:rsidR="00726A52" w:rsidRDefault="0007581C" w:rsidP="00691332">
      <w:pPr>
        <w:pStyle w:val="ProductList-Bullet"/>
        <w:numPr>
          <w:ilvl w:val="0"/>
          <w:numId w:val="39"/>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Offering1Heading"/>
        <w:outlineLvl w:val="1"/>
      </w:pPr>
      <w:bookmarkStart w:id="328" w:name="_Sec576"/>
      <w:r>
        <w:t>Yazılım Güvencesi Avantajları</w:t>
      </w:r>
      <w:bookmarkEnd w:id="328"/>
      <w:r>
        <w:fldChar w:fldCharType="begin"/>
      </w:r>
      <w:r>
        <w:instrText xml:space="preserve"> TC "</w:instrText>
      </w:r>
      <w:bookmarkStart w:id="329" w:name="_Toc468147669"/>
      <w:r>
        <w:instrText>Yazılım Güvencesi Avantajları</w:instrText>
      </w:r>
      <w:bookmarkEnd w:id="329"/>
      <w:r>
        <w:instrText>" \l 2</w:instrText>
      </w:r>
      <w:r>
        <w:fldChar w:fldCharType="end"/>
      </w:r>
    </w:p>
    <w:p w:rsidR="00726A52" w:rsidRDefault="0007581C">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Sunucu Havuzu</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577">
              <w:r>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580">
              <w:r>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581">
              <w:r>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755">
              <w:r>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582">
              <w:r>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583">
              <w:r>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584">
              <w:r>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585">
              <w:r>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586">
              <w:r>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587">
              <w:r>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588">
              <w:r>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589">
              <w:r>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590">
              <w:r>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841">
              <w:r>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hyperlink w:anchor="_Sec652">
              <w:r>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jc w:val="center"/>
            </w:pPr>
          </w:p>
        </w:tc>
      </w:tr>
    </w:tbl>
    <w:p w:rsidR="00726A52" w:rsidRDefault="00726A52">
      <w:pPr>
        <w:pStyle w:val="ProductList-Body"/>
      </w:pPr>
    </w:p>
    <w:p w:rsidR="00726A52" w:rsidRDefault="0007581C">
      <w:pPr>
        <w:pStyle w:val="ProductList-ClauseHeading"/>
        <w:outlineLvl w:val="2"/>
      </w:pPr>
      <w:bookmarkStart w:id="330" w:name="_Sec577"/>
      <w:r>
        <w:t>Yeni Sürüm Hakları</w:t>
      </w:r>
      <w:bookmarkEnd w:id="330"/>
    </w:p>
    <w:p w:rsidR="00726A52" w:rsidRDefault="0007581C">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tabidir.</w:t>
      </w:r>
    </w:p>
    <w:p w:rsidR="00726A52" w:rsidRDefault="00726A52">
      <w:pPr>
        <w:pStyle w:val="ProductList-Body"/>
      </w:pPr>
    </w:p>
    <w:p w:rsidR="00726A52" w:rsidRDefault="0007581C">
      <w:pPr>
        <w:pStyle w:val="ProductList-ClauseHeading"/>
        <w:outlineLvl w:val="2"/>
      </w:pPr>
      <w:bookmarkStart w:id="331" w:name="_Sec931"/>
      <w:r>
        <w:t>Yazılım Güvencesi Avantajlarının Hesaplanması</w:t>
      </w:r>
      <w:bookmarkEnd w:id="331"/>
    </w:p>
    <w:p w:rsidR="00726A52" w:rsidRDefault="0007581C">
      <w:pPr>
        <w:pStyle w:val="ProductList-Body"/>
      </w:pPr>
      <w:r>
        <w:t>Yetkiler aşağıdaki avantajlar için puan tabanlı bir sisteme göre hesaplanır:</w:t>
      </w:r>
    </w:p>
    <w:p w:rsidR="00726A52" w:rsidRDefault="0007581C" w:rsidP="00691332">
      <w:pPr>
        <w:pStyle w:val="ProductList-Bullet"/>
        <w:numPr>
          <w:ilvl w:val="0"/>
          <w:numId w:val="40"/>
        </w:numPr>
      </w:pPr>
      <w:r>
        <w:t>Planlama Hizmetleri</w:t>
      </w:r>
    </w:p>
    <w:p w:rsidR="00726A52" w:rsidRDefault="0007581C" w:rsidP="00691332">
      <w:pPr>
        <w:pStyle w:val="ProductList-Bullet"/>
        <w:numPr>
          <w:ilvl w:val="0"/>
          <w:numId w:val="40"/>
        </w:numPr>
      </w:pPr>
      <w:r>
        <w:t>Eğitim Kuponları</w:t>
      </w:r>
    </w:p>
    <w:p w:rsidR="00726A52" w:rsidRDefault="0007581C" w:rsidP="00691332">
      <w:pPr>
        <w:pStyle w:val="ProductList-Bullet"/>
        <w:numPr>
          <w:ilvl w:val="0"/>
          <w:numId w:val="40"/>
        </w:numPr>
      </w:pPr>
      <w:r>
        <w:t>Yalnızca MPSA'da 7 gün 24 saat Sorun Çözme Desteği (Telefonla)</w:t>
      </w:r>
    </w:p>
    <w:p w:rsidR="00726A52" w:rsidRDefault="0007581C">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726A5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26A52" w:rsidRDefault="0007581C">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26A52" w:rsidRDefault="0007581C">
            <w:pPr>
              <w:pStyle w:val="ProductList-TableBody"/>
            </w:pPr>
            <w:r>
              <w:rPr>
                <w:color w:val="FFFFFF"/>
              </w:rPr>
              <w:t>Puanlar</w:t>
            </w:r>
          </w:p>
        </w:tc>
      </w:tr>
      <w:tr w:rsidR="00726A52">
        <w:tc>
          <w:tcPr>
            <w:tcW w:w="105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Office Uygulaması Havuz Ürünleri (Office paketleri, Project Standard ve Professional, Visio Standard ve Professional dahil), Windows Masaüstü Bilgisayar İşletim Sistemi Ürünleri, Microsoft Dynamics AX Task CAL, Microsoft Dynamics AX Store Server</w:t>
            </w:r>
            <w:r>
              <w:rPr>
                <w:vertAlign w:val="superscript"/>
              </w:rPr>
              <w:t>1</w:t>
            </w:r>
            <w:r>
              <w:t>, Microsoft Dynamics AX Functional CAL</w:t>
            </w:r>
            <w:r>
              <w:rPr>
                <w:vertAlign w:val="superscript"/>
              </w:rPr>
              <w:t>1</w:t>
            </w:r>
            <w:r>
              <w:t xml:space="preserve"> ve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1</w:t>
            </w:r>
          </w:p>
        </w:tc>
      </w:tr>
      <w:tr w:rsidR="00726A52">
        <w:tc>
          <w:tcPr>
            <w:tcW w:w="105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Windows Server Standard (2'li paket Çekirdek Lisansı) System Center Standard Sunucu Yönetimi Lisansı (2'li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5</w:t>
            </w:r>
          </w:p>
        </w:tc>
      </w:tr>
      <w:tr w:rsidR="00726A52">
        <w:tc>
          <w:tcPr>
            <w:tcW w:w="105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Windows Server Datacenter (2'li paket Çekirdek Lisansı) System Center Datacenter Sunucu Yönetimi Lisansı (2'li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10</w:t>
            </w:r>
          </w:p>
        </w:tc>
      </w:tr>
      <w:tr w:rsidR="00726A52">
        <w:tc>
          <w:tcPr>
            <w:tcW w:w="105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SQL Server Standard basımı, Windows Server Standard basımı, System Center Standard Sunucu Yönetimi Lisansı (2 işlemcili), Visual Studio Professional with MSDN, Visual Studio Test Professional with MSDN 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25</w:t>
            </w:r>
          </w:p>
        </w:tc>
      </w:tr>
      <w:tr w:rsidR="00726A52">
        <w:tc>
          <w:tcPr>
            <w:tcW w:w="105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SQL Server Enterprise basımı, SQL Server Business Intelligence, Windows Server Enterprise basımı 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50</w:t>
            </w:r>
          </w:p>
        </w:tc>
      </w:tr>
      <w:tr w:rsidR="00726A52">
        <w:tc>
          <w:tcPr>
            <w:tcW w:w="1052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726A52" w:rsidRDefault="0007581C">
            <w:pPr>
              <w:pStyle w:val="ProductList-TableBody"/>
            </w:pPr>
            <w:r>
              <w:t>75</w:t>
            </w:r>
          </w:p>
        </w:tc>
      </w:tr>
    </w:tbl>
    <w:p w:rsidR="00726A52" w:rsidRDefault="0007581C">
      <w:pPr>
        <w:pStyle w:val="ProductList-Body"/>
      </w:pPr>
      <w:r>
        <w:rPr>
          <w:b/>
          <w:i/>
        </w:rPr>
        <w:t>Not:</w:t>
      </w:r>
      <w:r>
        <w:rPr>
          <w:i/>
        </w:rPr>
        <w:t xml:space="preserve"> SQL CAL'leri için bu bölümdeki CAL Paketleri tablosuna bakın</w:t>
      </w:r>
    </w:p>
    <w:p w:rsidR="00726A52" w:rsidRDefault="0007581C">
      <w:pPr>
        <w:pStyle w:val="ProductList-Body"/>
      </w:pPr>
      <w:r>
        <w:rPr>
          <w:vertAlign w:val="superscript"/>
        </w:rPr>
        <w:t>1</w:t>
      </w:r>
      <w:r>
        <w:rPr>
          <w:i/>
        </w:rPr>
        <w:t xml:space="preserve"> Satış için Microsoft Dynamics 365 Şirket İçi CAL ve Müşteri Hizmetleri için Microsoft Dynamics 365 Şirket İçi CAL için, 2 puan verilmektedir</w:t>
      </w:r>
    </w:p>
    <w:p w:rsidR="00726A52" w:rsidRDefault="00726A52">
      <w:pPr>
        <w:pStyle w:val="ProductList-Body"/>
      </w:pPr>
    </w:p>
    <w:p w:rsidR="00726A52" w:rsidRDefault="0007581C">
      <w:pPr>
        <w:pStyle w:val="ProductList-ClauseHeading"/>
        <w:outlineLvl w:val="2"/>
      </w:pPr>
      <w:bookmarkStart w:id="332" w:name="_Sec579"/>
      <w:r>
        <w:t>Office Online Hizmetleri ve Office Online Server</w:t>
      </w:r>
      <w:bookmarkEnd w:id="332"/>
    </w:p>
    <w:p w:rsidR="00726A52" w:rsidRDefault="0007581C">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726A5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Office Online hakları</w:t>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Standard</w:t>
            </w:r>
            <w:r>
              <w:fldChar w:fldCharType="begin"/>
            </w:r>
            <w:r>
              <w:instrText xml:space="preserve"> XE "Office Standard" </w:instrText>
            </w:r>
            <w:r>
              <w:fldChar w:fldCharType="end"/>
            </w:r>
          </w:p>
          <w:p w:rsidR="00726A52" w:rsidRDefault="0007581C">
            <w:pPr>
              <w:pStyle w:val="ProductList-TableBody"/>
            </w:pPr>
            <w:r>
              <w:t>Office Professional Plus</w:t>
            </w:r>
            <w:r>
              <w:fldChar w:fldCharType="begin"/>
            </w:r>
            <w:r>
              <w:instrText xml:space="preserve"> XE "Office Professional Plus" </w:instrText>
            </w:r>
            <w:r>
              <w:fldChar w:fldCharType="end"/>
            </w:r>
          </w:p>
          <w:p w:rsidR="00726A52" w:rsidRDefault="0007581C">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365 için Office Online</w:t>
            </w:r>
            <w:r>
              <w:fldChar w:fldCharType="begin"/>
            </w:r>
            <w:r>
              <w:instrText xml:space="preserve"> XE "Office 365 için Office Online" </w:instrText>
            </w:r>
            <w:r>
              <w:fldChar w:fldCharType="end"/>
            </w:r>
          </w:p>
          <w:p w:rsidR="00726A52" w:rsidRDefault="0007581C">
            <w:pPr>
              <w:pStyle w:val="ProductList-TableBody"/>
            </w:pPr>
            <w:r>
              <w:t>Office Online Server</w:t>
            </w:r>
          </w:p>
        </w:tc>
      </w:tr>
    </w:tbl>
    <w:p w:rsidR="00726A52" w:rsidRDefault="0007581C">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726A52" w:rsidRDefault="00726A52">
      <w:pPr>
        <w:pStyle w:val="ProductList-Body"/>
      </w:pPr>
    </w:p>
    <w:p w:rsidR="00726A52" w:rsidRDefault="0007581C">
      <w:pPr>
        <w:pStyle w:val="ProductList-ClauseHeading"/>
        <w:outlineLvl w:val="2"/>
      </w:pPr>
      <w:bookmarkStart w:id="333" w:name="_Sec580"/>
      <w:r>
        <w:t>Planlama Hizmetleri</w:t>
      </w:r>
      <w:bookmarkEnd w:id="333"/>
    </w:p>
    <w:p w:rsidR="00726A52" w:rsidRDefault="0007581C">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726A52" w:rsidRDefault="00726A52">
      <w:pPr>
        <w:pStyle w:val="ProductList-Body"/>
      </w:pPr>
    </w:p>
    <w:p w:rsidR="00726A52" w:rsidRDefault="0007581C">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726A5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Puanlar</w:t>
            </w:r>
          </w:p>
        </w:tc>
      </w:tr>
      <w:tr w:rsidR="00726A52">
        <w:tc>
          <w:tcPr>
            <w:tcW w:w="101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1</w:t>
            </w:r>
          </w:p>
        </w:tc>
      </w:tr>
      <w:tr w:rsidR="00726A52">
        <w:tc>
          <w:tcPr>
            <w:tcW w:w="101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lastRenderedPageBreak/>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Yönetimi Lisansı</w:t>
            </w:r>
            <w:r>
              <w:fldChar w:fldCharType="begin"/>
            </w:r>
            <w:r>
              <w:instrText xml:space="preserve"> XE "System Center 2012 Standard Sunucu Yönetimi Lisansı"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ile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25</w:t>
            </w:r>
          </w:p>
        </w:tc>
      </w:tr>
      <w:tr w:rsidR="00726A52">
        <w:tc>
          <w:tcPr>
            <w:tcW w:w="101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50</w:t>
            </w:r>
          </w:p>
        </w:tc>
      </w:tr>
      <w:tr w:rsidR="00726A52">
        <w:tc>
          <w:tcPr>
            <w:tcW w:w="101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75</w:t>
            </w:r>
          </w:p>
        </w:tc>
      </w:tr>
    </w:tbl>
    <w:p w:rsidR="00726A52" w:rsidRDefault="0007581C">
      <w:pPr>
        <w:pStyle w:val="ProductList-Body"/>
      </w:pPr>
      <w:r>
        <w:rPr>
          <w:b/>
          <w:i/>
        </w:rPr>
        <w:t>Not:</w:t>
      </w:r>
      <w:r>
        <w:rPr>
          <w:i/>
        </w:rPr>
        <w:t xml:space="preserve"> SQL CAL'leri için bu bölümdeki CAL Paketleri tablosuna bakın</w:t>
      </w:r>
    </w:p>
    <w:p w:rsidR="00726A52" w:rsidRDefault="0007581C">
      <w:pPr>
        <w:pStyle w:val="ProductList-Body"/>
      </w:pPr>
      <w:r>
        <w:rPr>
          <w:vertAlign w:val="superscript"/>
        </w:rPr>
        <w:t>1</w:t>
      </w:r>
      <w:r>
        <w:rPr>
          <w:i/>
        </w:rPr>
        <w:t xml:space="preserve"> Satış için Microsoft Dynamics 365 Şirket İçi CAL ve Müşteri Hizmetleri için Microsoft Dynamics 365 Şirket İçi CAL için, 2 puan verilmektedir</w:t>
      </w:r>
    </w:p>
    <w:p w:rsidR="00726A52" w:rsidRDefault="00726A52">
      <w:pPr>
        <w:pStyle w:val="ProductList-Body"/>
      </w:pPr>
    </w:p>
    <w:p w:rsidR="00726A52" w:rsidRDefault="0007581C">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726A5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600,000+</w:t>
            </w:r>
          </w:p>
        </w:tc>
      </w:tr>
      <w:tr w:rsidR="00726A5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26A52" w:rsidRDefault="0007581C">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75</w:t>
            </w:r>
          </w:p>
        </w:tc>
      </w:tr>
    </w:tbl>
    <w:p w:rsidR="00726A52" w:rsidRDefault="00726A52">
      <w:pPr>
        <w:pStyle w:val="ProductList-Body"/>
      </w:pPr>
    </w:p>
    <w:p w:rsidR="00726A52" w:rsidRDefault="0007581C">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726A5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26A52" w:rsidRDefault="0007581C">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26A52" w:rsidRDefault="0007581C">
            <w:pPr>
              <w:pStyle w:val="ProductList-TableBody"/>
            </w:pPr>
            <w:r>
              <w:t>→600,000+</w:t>
            </w:r>
          </w:p>
        </w:tc>
      </w:tr>
      <w:tr w:rsidR="00726A5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26A52" w:rsidRDefault="0007581C">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12</w:t>
            </w:r>
          </w:p>
        </w:tc>
      </w:tr>
    </w:tbl>
    <w:p w:rsidR="00726A52" w:rsidRDefault="0007581C">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15">
        <w:r>
          <w:rPr>
            <w:color w:val="00467F"/>
            <w:u w:val="single"/>
          </w:rPr>
          <w:t>http://www.microsoft.com/licensing/software-assurance/planning-services-overview.aspx</w:t>
        </w:r>
      </w:hyperlink>
      <w:r>
        <w:t xml:space="preserve"> adresinde bulunabilir. </w:t>
      </w:r>
    </w:p>
    <w:p w:rsidR="00726A52" w:rsidRDefault="00726A52">
      <w:pPr>
        <w:pStyle w:val="ProductList-Body"/>
      </w:pPr>
    </w:p>
    <w:p w:rsidR="00726A52" w:rsidRDefault="0007581C">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726A52" w:rsidRDefault="0007581C" w:rsidP="00691332">
      <w:pPr>
        <w:pStyle w:val="ProductList-Bullet"/>
        <w:numPr>
          <w:ilvl w:val="0"/>
          <w:numId w:val="41"/>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16">
        <w:r>
          <w:rPr>
            <w:color w:val="00467F"/>
            <w:u w:val="single"/>
          </w:rPr>
          <w:t>http://directory.partners.extranet.microsoft.com/psbproviders</w:t>
        </w:r>
      </w:hyperlink>
    </w:p>
    <w:p w:rsidR="00726A52" w:rsidRDefault="0007581C" w:rsidP="00691332">
      <w:pPr>
        <w:pStyle w:val="ProductList-Bullet"/>
        <w:numPr>
          <w:ilvl w:val="0"/>
          <w:numId w:val="41"/>
        </w:numPr>
      </w:pPr>
      <w:r>
        <w:t xml:space="preserve">Planlama Hizmetleri çalışmaları, yüksek düzeyli bir dağıtım planıyla sonuçlanan önceden belirlenmiş iş kapsamını içeren hizmetler sağlar; yazılımın geçerli dağıtımı dahil edilemez. </w:t>
      </w:r>
    </w:p>
    <w:p w:rsidR="00726A52" w:rsidRDefault="0007581C" w:rsidP="00691332">
      <w:pPr>
        <w:pStyle w:val="ProductList-Bullet"/>
        <w:numPr>
          <w:ilvl w:val="0"/>
          <w:numId w:val="41"/>
        </w:numPr>
      </w:pPr>
      <w:r>
        <w:t xml:space="preserve">Planlama Hizmetleri kuponları yalnızca avantaja hak kazanan müşteri tarafından kullanılabilir. </w:t>
      </w:r>
    </w:p>
    <w:p w:rsidR="00726A52" w:rsidRDefault="0007581C" w:rsidP="00691332">
      <w:pPr>
        <w:pStyle w:val="ProductList-Bullet"/>
        <w:numPr>
          <w:ilvl w:val="0"/>
          <w:numId w:val="41"/>
        </w:numPr>
      </w:pPr>
      <w:r>
        <w:t xml:space="preserve">Planlama Hizmetleri kuponları, nakit, para veya başka değerli şeylerle değiştirilemez. </w:t>
      </w:r>
    </w:p>
    <w:p w:rsidR="00726A52" w:rsidRDefault="0007581C" w:rsidP="00691332">
      <w:pPr>
        <w:pStyle w:val="ProductList-Bullet"/>
        <w:numPr>
          <w:ilvl w:val="0"/>
          <w:numId w:val="41"/>
        </w:numPr>
      </w:pPr>
      <w:r>
        <w:t xml:space="preserve">İzin verilen yerde, iade ve diğer faturalama ayarlamalarının bir sonucu olarak hak kazanan YG kapsamının azaltılması, Müşterinin Planlama Hizmetleri yetki günlerini düşürebilir. </w:t>
      </w:r>
    </w:p>
    <w:p w:rsidR="00726A52" w:rsidRDefault="0007581C" w:rsidP="00691332">
      <w:pPr>
        <w:pStyle w:val="ProductList-Bullet"/>
        <w:numPr>
          <w:ilvl w:val="0"/>
          <w:numId w:val="41"/>
        </w:numPr>
      </w:pPr>
      <w:r>
        <w:t xml:space="preserve">Kupon türleri birleştirilemez. Planlama Hizmetleri çalışmaları, her çalışma türü için belirtilen azami süreyi aşmamalıdır. </w:t>
      </w:r>
    </w:p>
    <w:p w:rsidR="00726A52" w:rsidRDefault="0007581C" w:rsidP="00691332">
      <w:pPr>
        <w:pStyle w:val="ProductList-Bullet"/>
        <w:numPr>
          <w:ilvl w:val="0"/>
          <w:numId w:val="41"/>
        </w:numPr>
      </w:pPr>
      <w:r>
        <w:t xml:space="preserve">Kuponlar yalnızca kuponun kullanılmakta olduğu belirli hizmet türü için nitelikli Sağlayıcılarla geçerlidir. </w:t>
      </w:r>
    </w:p>
    <w:p w:rsidR="00726A52" w:rsidRDefault="0007581C" w:rsidP="00691332">
      <w:pPr>
        <w:pStyle w:val="ProductList-Bullet"/>
        <w:numPr>
          <w:ilvl w:val="0"/>
          <w:numId w:val="41"/>
        </w:numPr>
      </w:pPr>
      <w:r>
        <w:t xml:space="preserve">Kuponlar, YG kapsama süresinde atanmalıdır. </w:t>
      </w:r>
    </w:p>
    <w:p w:rsidR="00726A52" w:rsidRDefault="0007581C" w:rsidP="00691332">
      <w:pPr>
        <w:pStyle w:val="ProductList-Bullet"/>
        <w:numPr>
          <w:ilvl w:val="0"/>
          <w:numId w:val="41"/>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726A52" w:rsidRDefault="00726A52">
      <w:pPr>
        <w:pStyle w:val="ProductList-Body"/>
      </w:pPr>
    </w:p>
    <w:p w:rsidR="00726A52" w:rsidRDefault="0007581C">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726A52" w:rsidRDefault="00726A52">
      <w:pPr>
        <w:pStyle w:val="ProductList-Body"/>
      </w:pPr>
    </w:p>
    <w:p w:rsidR="00726A52" w:rsidRDefault="0007581C">
      <w:pPr>
        <w:pStyle w:val="ProductList-ClauseHeading"/>
        <w:outlineLvl w:val="2"/>
      </w:pPr>
      <w:bookmarkStart w:id="334" w:name="_Sec581"/>
      <w:r>
        <w:t>Kurumsal Kaynak Lisanslama Programı</w:t>
      </w:r>
      <w:bookmarkEnd w:id="334"/>
    </w:p>
    <w:p w:rsidR="00726A52" w:rsidRDefault="0007581C">
      <w:pPr>
        <w:pStyle w:val="ProductList-Body"/>
      </w:pPr>
      <w:r>
        <w:t>Sistemler havuzunda 10.000 veya üstü YG kapsamına sahip lisanslı masaüstü bilgisayarı bulunan müşteriler, dahili geliştirme ve destek için Microsoft Windows kaynak koduna erişim için uygundur. Akademik programlar, Microsoft Araştırma Kaynak Lisanslama Programı için uygundur.</w:t>
      </w:r>
    </w:p>
    <w:p w:rsidR="00726A52" w:rsidRDefault="00726A52">
      <w:pPr>
        <w:pStyle w:val="ProductList-Body"/>
      </w:pPr>
    </w:p>
    <w:p w:rsidR="00726A52" w:rsidRDefault="0007581C">
      <w:pPr>
        <w:pStyle w:val="ProductList-ClauseHeading"/>
        <w:outlineLvl w:val="2"/>
      </w:pPr>
      <w:bookmarkStart w:id="335" w:name="_Sec582"/>
      <w:r>
        <w:t>Eğitim Kuponları</w:t>
      </w:r>
      <w:bookmarkEnd w:id="335"/>
    </w:p>
    <w:p w:rsidR="00726A52" w:rsidRDefault="0007581C">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Sistemler Havuzu</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50 lisans başına 1 gün (azami 10 gün)</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50 lisans veya puan başına 1 gün</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Uygun kayıt anlaşması veya Satın Alma Hesabı başına 10 gün</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15 gün*</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25 gün*</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55 gün*</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80 gün*</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125 gün*</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200 gün*</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300 gün*</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400 gün*</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700 gün*</w:t>
            </w:r>
          </w:p>
        </w:tc>
      </w:tr>
    </w:tbl>
    <w:p w:rsidR="00726A52" w:rsidRDefault="0007581C">
      <w:pPr>
        <w:pStyle w:val="ProductList-Body"/>
      </w:pPr>
      <w:r>
        <w:t>*</w:t>
      </w:r>
      <w:r>
        <w:rPr>
          <w:i/>
        </w:rPr>
        <w:t>Uygun kayıt anlaşması, anlaşma veya Satın Alma hesabı başına gün sayısı</w:t>
      </w:r>
    </w:p>
    <w:p w:rsidR="00726A52" w:rsidRDefault="00726A52">
      <w:pPr>
        <w:pStyle w:val="ProductList-Body"/>
      </w:pPr>
    </w:p>
    <w:p w:rsidR="00726A52" w:rsidRDefault="0007581C" w:rsidP="00691332">
      <w:pPr>
        <w:pStyle w:val="ProductList-Bullet"/>
        <w:numPr>
          <w:ilvl w:val="0"/>
          <w:numId w:val="42"/>
        </w:numPr>
      </w:pPr>
      <w:r>
        <w:t xml:space="preserve">Kuponlar kapsamında sağlanan hizmetler, Müşteri ile nitelikli Microsoft Öğrenim İş Ortağı arasındaki bir anlaşma kapsamında sağlanır. </w:t>
      </w:r>
    </w:p>
    <w:p w:rsidR="00726A52" w:rsidRDefault="0007581C" w:rsidP="00691332">
      <w:pPr>
        <w:pStyle w:val="ProductList-Bullet"/>
        <w:numPr>
          <w:ilvl w:val="0"/>
          <w:numId w:val="42"/>
        </w:numPr>
      </w:pPr>
      <w:r>
        <w:t xml:space="preserve">Hızlandırılmış düzende sağlanan kurslar, SATV Kupon Doğrulama ve Rezervasyon Sistemi'nde belirlenmiş olan; sağlanan kursun gün sayısına eşdeğer kupon günü gerektirir. </w:t>
      </w:r>
    </w:p>
    <w:p w:rsidR="00726A52" w:rsidRDefault="0007581C" w:rsidP="00691332">
      <w:pPr>
        <w:pStyle w:val="ProductList-Bullet"/>
        <w:numPr>
          <w:ilvl w:val="0"/>
          <w:numId w:val="42"/>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düzende sağlanması veya sistem sorunlarına veya pilot programlara bağlı olarak önceden onaylanmış istisnalar dışında) bu kuponlar tarafından kapsama alınmaya uygun değildir.   </w:t>
      </w:r>
    </w:p>
    <w:p w:rsidR="00726A52" w:rsidRDefault="0007581C" w:rsidP="00691332">
      <w:pPr>
        <w:pStyle w:val="ProductList-Bullet"/>
        <w:numPr>
          <w:ilvl w:val="0"/>
          <w:numId w:val="42"/>
        </w:numPr>
      </w:pPr>
      <w:r>
        <w:t>Kuponlar, rezervasyonlu bir kursa gelmeyen müşteriyle ilgili ücretlerin karşılanması için kullanılamaz.</w:t>
      </w:r>
    </w:p>
    <w:p w:rsidR="00726A52" w:rsidRDefault="0007581C" w:rsidP="00691332">
      <w:pPr>
        <w:pStyle w:val="ProductList-Bullet"/>
        <w:numPr>
          <w:ilvl w:val="0"/>
          <w:numId w:val="42"/>
        </w:numPr>
      </w:pPr>
      <w:r>
        <w:t>Kuponlar, yalnızca kuponu kullanmak için müşteri tarafından onaylanan kişi tarafından kullanılabilir.</w:t>
      </w:r>
    </w:p>
    <w:p w:rsidR="00726A52" w:rsidRDefault="0007581C" w:rsidP="00691332">
      <w:pPr>
        <w:pStyle w:val="ProductList-Bullet"/>
        <w:numPr>
          <w:ilvl w:val="0"/>
          <w:numId w:val="42"/>
        </w:numPr>
      </w:pPr>
      <w:r>
        <w:t xml:space="preserve">Kuponlar, nakit, para veya başka değerli şeylerle değiştirilemez. </w:t>
      </w:r>
    </w:p>
    <w:p w:rsidR="00726A52" w:rsidRDefault="0007581C" w:rsidP="00691332">
      <w:pPr>
        <w:pStyle w:val="ProductList-Bullet"/>
        <w:numPr>
          <w:ilvl w:val="0"/>
          <w:numId w:val="42"/>
        </w:numPr>
      </w:pPr>
      <w:r>
        <w:t xml:space="preserve">Kuponlar, YG kapsama süresinde atanmalıdır. </w:t>
      </w:r>
    </w:p>
    <w:p w:rsidR="00726A52" w:rsidRDefault="0007581C" w:rsidP="00691332">
      <w:pPr>
        <w:pStyle w:val="ProductList-Bullet"/>
        <w:numPr>
          <w:ilvl w:val="0"/>
          <w:numId w:val="42"/>
        </w:numPr>
      </w:pPr>
      <w:r>
        <w:t xml:space="preserve">Kuponlar, kupon atama tarihinden 180 gün sonra sona erecektir. YG kapsamı sona ermeden önce sona eren kuponlar, mevcut Eğitim Kuponu günleri havuzuna dönecektir. </w:t>
      </w:r>
    </w:p>
    <w:p w:rsidR="00726A52" w:rsidRDefault="0007581C" w:rsidP="00691332">
      <w:pPr>
        <w:pStyle w:val="ProductList-Bullet"/>
        <w:numPr>
          <w:ilvl w:val="0"/>
          <w:numId w:val="42"/>
        </w:numPr>
      </w:pPr>
      <w:r>
        <w:t xml:space="preserve">Bir Eğitim Kuponu günü, bir eğitim oturumu günü eşdeğerine eşittir. </w:t>
      </w:r>
    </w:p>
    <w:p w:rsidR="00726A52" w:rsidRDefault="0007581C" w:rsidP="00691332">
      <w:pPr>
        <w:pStyle w:val="ProductList-Bullet"/>
        <w:numPr>
          <w:ilvl w:val="0"/>
          <w:numId w:val="42"/>
        </w:numPr>
      </w:pPr>
      <w:r>
        <w:t xml:space="preserve">Kuponlar, tek seferde yalnızca tek bir Microsoft Öğrenim İş Ortağı için eğitim rezervasyonu amacıyla kullanılabilir. </w:t>
      </w:r>
    </w:p>
    <w:p w:rsidR="00726A52" w:rsidRDefault="0007581C" w:rsidP="00691332">
      <w:pPr>
        <w:pStyle w:val="ProductList-Bullet"/>
        <w:numPr>
          <w:ilvl w:val="0"/>
          <w:numId w:val="42"/>
        </w:numPr>
      </w:pPr>
      <w:r>
        <w:t xml:space="preserve">İade ve diğer faturalama ayarlamaları sonucunda YG'nin alındığı nitelikli lisansların sayısının azaltılması, izin verilen yerde, Müşterinin Eğitim Kuponları hizmet seviyesi uygunluğunu azaltabilir. </w:t>
      </w:r>
    </w:p>
    <w:p w:rsidR="00726A52" w:rsidRDefault="0007581C" w:rsidP="00691332">
      <w:pPr>
        <w:pStyle w:val="ProductList-Bullet"/>
        <w:numPr>
          <w:ilvl w:val="0"/>
          <w:numId w:val="42"/>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rsidR="00726A52" w:rsidRDefault="00726A52">
      <w:pPr>
        <w:pStyle w:val="ProductList-Body"/>
      </w:pPr>
    </w:p>
    <w:p w:rsidR="00726A52" w:rsidRDefault="0007581C">
      <w:pPr>
        <w:pStyle w:val="ProductList-ClauseHeading"/>
        <w:outlineLvl w:val="2"/>
      </w:pPr>
      <w:bookmarkStart w:id="336" w:name="_Sec583"/>
      <w:r>
        <w:t>E-Öğrenme</w:t>
      </w:r>
      <w:bookmarkEnd w:id="336"/>
    </w:p>
    <w:p w:rsidR="00726A52" w:rsidRDefault="0007581C">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rsidR="00726A52" w:rsidRDefault="00726A52">
      <w:pPr>
        <w:pStyle w:val="ProductList-Body"/>
      </w:pPr>
    </w:p>
    <w:p w:rsidR="00726A52" w:rsidRDefault="0007581C">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726A52" w:rsidRDefault="00726A52">
      <w:pPr>
        <w:pStyle w:val="ProductList-Body"/>
      </w:pPr>
    </w:p>
    <w:p w:rsidR="00726A52" w:rsidRDefault="0007581C">
      <w:pPr>
        <w:pStyle w:val="ProductList-ClauseHeading"/>
        <w:outlineLvl w:val="2"/>
      </w:pPr>
      <w:bookmarkStart w:id="337" w:name="_Sec584"/>
      <w:r>
        <w:t>Evde Kullanım Programı</w:t>
      </w:r>
      <w:bookmarkEnd w:id="337"/>
    </w:p>
    <w:p w:rsidR="00726A52" w:rsidRDefault="0007581C">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726A52" w:rsidRDefault="00726A52">
      <w:pPr>
        <w:pStyle w:val="ProductList-Body"/>
      </w:pPr>
    </w:p>
    <w:p w:rsidR="00726A52" w:rsidRDefault="0007581C">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726A52" w:rsidRDefault="00726A52">
      <w:pPr>
        <w:pStyle w:val="ProductList-Body"/>
      </w:pPr>
    </w:p>
    <w:p w:rsidR="00726A52" w:rsidRDefault="0007581C">
      <w:pPr>
        <w:pStyle w:val="ProductList-Body"/>
      </w:pPr>
      <w:r>
        <w:t>Evde Kullanım Programı yazılımının kullanım hükümleri, Microsoft ile Müşterinin çalışanı arasındadır ve bunlara Evde Kullanım Programı web sitesi aracılığıyla erişilebilir.</w:t>
      </w:r>
    </w:p>
    <w:p w:rsidR="00726A52" w:rsidRDefault="00726A52">
      <w:pPr>
        <w:pStyle w:val="ProductList-Body"/>
      </w:pPr>
    </w:p>
    <w:p w:rsidR="00726A52" w:rsidRDefault="0007581C">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726A5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İlgili Evde Kullanım Programı Lisansı</w:t>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Standard 2010/2013/2016</w:t>
            </w:r>
          </w:p>
          <w:p w:rsidR="00726A52" w:rsidRDefault="0007581C">
            <w:pPr>
              <w:pStyle w:val="ProductList-TableBody"/>
            </w:pPr>
            <w:r>
              <w:t xml:space="preserve">Office Professional Plus 2010/2013/2016 </w:t>
            </w:r>
          </w:p>
          <w:p w:rsidR="00726A52" w:rsidRDefault="0007581C">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Professional Plus 2016 HUP ve Lync DL HUP ile Mac Home &amp; Business için Office 2016</w:t>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Access 2010/2013/2016</w:t>
            </w:r>
          </w:p>
          <w:p w:rsidR="00726A52" w:rsidRDefault="0007581C">
            <w:pPr>
              <w:pStyle w:val="ProductList-TableBody"/>
            </w:pPr>
            <w:r>
              <w:t>Excel 2010/2013/2016</w:t>
            </w:r>
          </w:p>
          <w:p w:rsidR="00726A52" w:rsidRDefault="0007581C">
            <w:pPr>
              <w:pStyle w:val="ProductList-TableBody"/>
            </w:pPr>
            <w:r>
              <w:t>PowerPoint 2010/2013/2016</w:t>
            </w:r>
          </w:p>
          <w:p w:rsidR="00726A52" w:rsidRDefault="0007581C">
            <w:pPr>
              <w:pStyle w:val="ProductList-TableBody"/>
            </w:pPr>
            <w:r>
              <w:t>InfoPath 2010/2013/2016</w:t>
            </w:r>
          </w:p>
          <w:p w:rsidR="00726A52" w:rsidRDefault="0007581C">
            <w:pPr>
              <w:pStyle w:val="ProductList-TableBody"/>
            </w:pPr>
            <w:r>
              <w:lastRenderedPageBreak/>
              <w:t>Lync 2010/2013/2015</w:t>
            </w:r>
          </w:p>
          <w:p w:rsidR="00726A52" w:rsidRDefault="0007581C">
            <w:pPr>
              <w:pStyle w:val="ProductList-TableBody"/>
            </w:pPr>
            <w:r>
              <w:t>OneNote 2010/2013/2016</w:t>
            </w:r>
          </w:p>
          <w:p w:rsidR="00726A52" w:rsidRDefault="0007581C">
            <w:pPr>
              <w:pStyle w:val="ProductList-TableBody"/>
            </w:pPr>
            <w:r>
              <w:t>Outlook 2010/2013/2016</w:t>
            </w:r>
          </w:p>
          <w:p w:rsidR="00726A52" w:rsidRDefault="0007581C">
            <w:pPr>
              <w:pStyle w:val="ProductList-TableBody"/>
            </w:pPr>
            <w:r>
              <w:t>Publisher 2010/2013/2016</w:t>
            </w:r>
          </w:p>
          <w:p w:rsidR="00726A52" w:rsidRDefault="0007581C">
            <w:pPr>
              <w:pStyle w:val="ProductList-TableBody"/>
            </w:pPr>
            <w:r>
              <w:t>Skype Kurumsal 2015</w:t>
            </w:r>
          </w:p>
          <w:p w:rsidR="00726A52" w:rsidRDefault="0007581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lastRenderedPageBreak/>
              <w:t xml:space="preserve">Office Professional Plus 2016 HUP ve Lync DL HUP ile Mac Home &amp; Business için Office 2016 </w:t>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Visio Standard 2010/2013 /2016 </w:t>
            </w:r>
          </w:p>
          <w:p w:rsidR="00726A52" w:rsidRDefault="0007581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Visio Professional 2016 HUP</w:t>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Project Standard 2010/2013/2016</w:t>
            </w:r>
          </w:p>
          <w:p w:rsidR="00726A52" w:rsidRDefault="0007581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Project Professional 2016 HUP</w:t>
            </w:r>
          </w:p>
        </w:tc>
      </w:tr>
    </w:tbl>
    <w:p w:rsidR="00726A52" w:rsidRDefault="0007581C">
      <w:pPr>
        <w:pStyle w:val="ProductList-Body"/>
      </w:pPr>
      <w:r>
        <w:rPr>
          <w:i/>
        </w:rPr>
        <w:t xml:space="preserve">İlave Evde Kullanım Programı yazılımının gelecekte sağlanabilirliğine ilişkin bilgiler dahil daha fazla bilgi için, lütfen </w:t>
      </w:r>
      <w:hyperlink r:id="rId117">
        <w:r>
          <w:rPr>
            <w:i/>
            <w:color w:val="00467F"/>
            <w:u w:val="single"/>
          </w:rPr>
          <w:t>http://www.microsoft.com/licensing</w:t>
        </w:r>
      </w:hyperlink>
      <w:r>
        <w:rPr>
          <w:i/>
        </w:rPr>
        <w:t xml:space="preserve"> adresine başvurun.</w:t>
      </w:r>
    </w:p>
    <w:p w:rsidR="00726A52" w:rsidRDefault="00726A52">
      <w:pPr>
        <w:pStyle w:val="ProductList-Body"/>
      </w:pPr>
    </w:p>
    <w:p w:rsidR="00726A52" w:rsidRDefault="0007581C">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726A52" w:rsidRDefault="00726A52">
      <w:pPr>
        <w:pStyle w:val="ProductList-Body"/>
        <w:jc w:val="right"/>
      </w:pPr>
    </w:p>
    <w:p w:rsidR="00726A52" w:rsidRDefault="0007581C">
      <w:pPr>
        <w:pStyle w:val="ProductList-ClauseHeading"/>
        <w:outlineLvl w:val="2"/>
      </w:pPr>
      <w:bookmarkStart w:id="338" w:name="_Sec585"/>
      <w:r>
        <w:t>7 gün 24 saat Sorun Çözüm Desteği</w:t>
      </w:r>
      <w:bookmarkEnd w:id="338"/>
    </w:p>
    <w:p w:rsidR="00726A52" w:rsidRDefault="0007581C">
      <w:pPr>
        <w:pStyle w:val="ProductList-Body"/>
      </w:pPr>
      <w:r>
        <w:t>YG kapsamına sahip müşteriler (Akademik Programlar üzerinden satın alanlar dışındakiler), 7 gün 24 saat Sorun Çözüm Desteği almaya hak kazanırlar.</w:t>
      </w:r>
    </w:p>
    <w:p w:rsidR="00726A52" w:rsidRDefault="00726A52">
      <w:pPr>
        <w:pStyle w:val="ProductList-Body"/>
      </w:pPr>
    </w:p>
    <w:p w:rsidR="00726A52" w:rsidRDefault="0007581C">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726A52" w:rsidRDefault="00726A52">
      <w:pPr>
        <w:pStyle w:val="ProductList-Body"/>
      </w:pPr>
    </w:p>
    <w:p w:rsidR="00726A52" w:rsidRDefault="0007581C">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726A52" w:rsidRDefault="00726A52">
      <w:pPr>
        <w:pStyle w:val="ProductList-Body"/>
      </w:pPr>
    </w:p>
    <w:p w:rsidR="00726A52" w:rsidRDefault="0007581C">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726A52" w:rsidRDefault="00726A52">
      <w:pPr>
        <w:pStyle w:val="ProductList-Body"/>
      </w:pPr>
    </w:p>
    <w:p w:rsidR="00726A52" w:rsidRDefault="0007581C">
      <w:pPr>
        <w:pStyle w:val="ProductList-SubClauseHeading"/>
        <w:outlineLvl w:val="3"/>
      </w:pPr>
      <w:r>
        <w:t>MPSA hariç tüm programlar için Telefonla Destek Sağlanacak Olay Miktarı</w:t>
      </w:r>
    </w:p>
    <w:p w:rsidR="00726A52" w:rsidRDefault="0007581C">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726A5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IW / İstemci- Sağlanacak Olay Artışı</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$200,000</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300,000</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270,000</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 Fr. 330,000</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1.650.000 CRC</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1.600.000 kr</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215,000</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£135,000</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24.000.000 JPY</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240.000.000 KWD</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1.650.000 kr</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350,000</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2.000.000 kr</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7.000.000 NTD</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10.000.000 INR</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lastRenderedPageBreak/>
              <w:t>Rus Rublesi</w:t>
            </w:r>
          </w:p>
        </w:tc>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6.600.000 RUB</w:t>
            </w:r>
          </w:p>
        </w:tc>
      </w:tr>
    </w:tbl>
    <w:p w:rsidR="00726A52" w:rsidRDefault="00726A52">
      <w:pPr>
        <w:pStyle w:val="ProductList-BodyIndented"/>
        <w:ind w:left="720"/>
      </w:pPr>
    </w:p>
    <w:p w:rsidR="00726A52" w:rsidRDefault="0007581C">
      <w:pPr>
        <w:pStyle w:val="ProductList-BodyIndented"/>
      </w:pPr>
      <w:r>
        <w:t>Kullanılmamış olan Telefonla Destek Sağlanacak Olaylar, YG kapsamının sona ermesiyle sona erer. Telefonla Destek Sağlanacak Olaylar, kayıt anlaşmaları veya anlaşmalar arasında aktarılamaz.</w:t>
      </w:r>
    </w:p>
    <w:p w:rsidR="00726A52" w:rsidRDefault="00726A52">
      <w:pPr>
        <w:pStyle w:val="ProductList-BodyIndented"/>
      </w:pPr>
    </w:p>
    <w:p w:rsidR="00726A52" w:rsidRDefault="0007581C">
      <w:pPr>
        <w:pStyle w:val="ProductList-BodyIndented"/>
      </w:pPr>
      <w:r>
        <w:t xml:space="preserve">Yerel telefon desteğine erişim, </w:t>
      </w:r>
      <w:hyperlink r:id="rId118">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726A52" w:rsidRDefault="00726A52">
      <w:pPr>
        <w:pStyle w:val="ProductList-BodyIndented"/>
      </w:pPr>
    </w:p>
    <w:p w:rsidR="00726A52" w:rsidRDefault="0007581C">
      <w:pPr>
        <w:pStyle w:val="ProductList-SubClauseHeading"/>
        <w:outlineLvl w:val="3"/>
      </w:pPr>
      <w:r>
        <w:t>MPSA için Telefonla Destek Sağlanacak Olay Miktarı</w:t>
      </w:r>
    </w:p>
    <w:p w:rsidR="00726A52" w:rsidRDefault="0007581C">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726A52" w:rsidRDefault="0007581C">
            <w:pPr>
              <w:pStyle w:val="ProductList-TableBody"/>
            </w:pPr>
            <w:r>
              <w:rPr>
                <w:color w:val="FFFFFF"/>
              </w:rPr>
              <w:t>Telefonla destek sağlanacak olay başına puan</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Uygulamalar ve Sistemler (birleştirilmiş)</w:t>
            </w:r>
          </w:p>
        </w:tc>
        <w:tc>
          <w:tcPr>
            <w:tcW w:w="6000" w:type="dxa"/>
            <w:tcBorders>
              <w:left w:val="single" w:sz="4" w:space="0" w:color="000000"/>
              <w:right w:val="single" w:sz="4" w:space="0" w:color="000000"/>
            </w:tcBorders>
          </w:tcPr>
          <w:p w:rsidR="00726A52" w:rsidRDefault="0007581C">
            <w:pPr>
              <w:pStyle w:val="ProductList-TableBody"/>
            </w:pPr>
            <w:r>
              <w:t>2,000</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Sunucu</w:t>
            </w:r>
          </w:p>
        </w:tc>
        <w:tc>
          <w:tcPr>
            <w:tcW w:w="6000" w:type="dxa"/>
            <w:tcBorders>
              <w:left w:val="single" w:sz="4" w:space="0" w:color="000000"/>
              <w:right w:val="single" w:sz="4" w:space="0" w:color="000000"/>
            </w:tcBorders>
          </w:tcPr>
          <w:p w:rsidR="00726A52" w:rsidRDefault="0007581C">
            <w:pPr>
              <w:pStyle w:val="ProductList-TableBody"/>
            </w:pPr>
            <w:r>
              <w:t>400</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CAL</w:t>
            </w:r>
          </w:p>
        </w:tc>
        <w:tc>
          <w:tcPr>
            <w:tcW w:w="6000" w:type="dxa"/>
            <w:tcBorders>
              <w:left w:val="single" w:sz="4" w:space="0" w:color="000000"/>
              <w:right w:val="single" w:sz="4" w:space="0" w:color="000000"/>
            </w:tcBorders>
          </w:tcPr>
          <w:p w:rsidR="00726A52" w:rsidRDefault="0007581C">
            <w:pPr>
              <w:pStyle w:val="ProductList-TableBody"/>
            </w:pPr>
            <w:r>
              <w:t>400</w:t>
            </w:r>
          </w:p>
        </w:tc>
      </w:tr>
    </w:tbl>
    <w:p w:rsidR="00726A52" w:rsidRDefault="00726A52">
      <w:pPr>
        <w:pStyle w:val="ProductList-BodyIndented"/>
      </w:pPr>
    </w:p>
    <w:p w:rsidR="00726A52" w:rsidRDefault="0007581C">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726A52" w:rsidRDefault="00726A52">
      <w:pPr>
        <w:pStyle w:val="ProductList-BodyIndented"/>
      </w:pPr>
    </w:p>
    <w:p w:rsidR="00726A52" w:rsidRDefault="0007581C">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726A52" w:rsidRDefault="00726A52">
      <w:pPr>
        <w:pStyle w:val="ProductList-SubClauseHeading"/>
        <w:outlineLvl w:val="3"/>
      </w:pPr>
    </w:p>
    <w:p w:rsidR="00726A52" w:rsidRDefault="0007581C">
      <w:pPr>
        <w:pStyle w:val="ProductList-SubClauseHeading"/>
        <w:outlineLvl w:val="3"/>
      </w:pPr>
      <w:r>
        <w:t>Web Tabanlı Olaylar</w:t>
      </w:r>
    </w:p>
    <w:p w:rsidR="00726A52" w:rsidRDefault="0007581C">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726A52" w:rsidRDefault="00726A52">
      <w:pPr>
        <w:pStyle w:val="ProductList-BodyIndented"/>
      </w:pPr>
    </w:p>
    <w:p w:rsidR="00726A52" w:rsidRDefault="0007581C">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rsidR="00726A52" w:rsidRDefault="00726A52">
      <w:pPr>
        <w:pStyle w:val="ProductList-BodyIndented"/>
        <w:ind w:left="720"/>
      </w:pPr>
    </w:p>
    <w:p w:rsidR="00726A52" w:rsidRDefault="0007581C">
      <w:pPr>
        <w:pStyle w:val="ProductList-SubClauseHeading"/>
        <w:outlineLvl w:val="3"/>
      </w:pPr>
      <w:r>
        <w:t>Destek İlgili Kişileri</w:t>
      </w:r>
    </w:p>
    <w:p w:rsidR="00726A52" w:rsidRDefault="0007581C">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726A5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S/S+: EA Seviye D</w:t>
            </w:r>
          </w:p>
        </w:tc>
      </w:tr>
      <w:tr w:rsidR="00726A52">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Gereken Şekilde</w:t>
            </w:r>
          </w:p>
        </w:tc>
      </w:tr>
      <w:tr w:rsidR="00726A52">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16</w:t>
            </w:r>
          </w:p>
        </w:tc>
      </w:tr>
    </w:tbl>
    <w:p w:rsidR="00726A52" w:rsidRDefault="00726A52">
      <w:pPr>
        <w:pStyle w:val="ProductList-BodyIndented"/>
      </w:pPr>
    </w:p>
    <w:p w:rsidR="00726A52" w:rsidRDefault="0007581C">
      <w:pPr>
        <w:pStyle w:val="ProductList-SubClauseHeading"/>
        <w:outlineLvl w:val="3"/>
      </w:pPr>
      <w:r>
        <w:t>Yazılım Güvencesi Müşterileri için Hizmet Seviyesi</w:t>
      </w:r>
    </w:p>
    <w:p w:rsidR="00726A52" w:rsidRDefault="0007581C">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726A5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Müşterinin Beklenen Yanıtı</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İş üzerinde kritik etki: </w:t>
            </w:r>
          </w:p>
          <w:p w:rsidR="00726A52" w:rsidRDefault="0007581C">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İlk aramaya yanıt, destek teklifine bağlı olarak 2 saat içinde veya daha kısa süre içinde</w:t>
            </w:r>
          </w:p>
          <w:p w:rsidR="00726A52" w:rsidRDefault="0007581C">
            <w:pPr>
              <w:pStyle w:val="ProductList-TableBody"/>
            </w:pPr>
            <w:r>
              <w:lastRenderedPageBreak/>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lastRenderedPageBreak/>
              <w:t>7 gün 24 saat temelinde kesintisiz çalışma yapmayı sürdürmek için uygun kaynakların tahsis edilmesi2</w:t>
            </w:r>
          </w:p>
          <w:p w:rsidR="00726A52" w:rsidRDefault="0007581C">
            <w:pPr>
              <w:pStyle w:val="ProductList-TableBody"/>
            </w:pPr>
            <w:r>
              <w:lastRenderedPageBreak/>
              <w:t>Değişiklik kontrolü yetkilisine hızlı erişim ve kendisinden de hızlı yanıt gelmesi</w:t>
            </w:r>
          </w:p>
          <w:p w:rsidR="00726A52" w:rsidRDefault="0007581C">
            <w:pPr>
              <w:pStyle w:val="ProductList-TableBody"/>
            </w:pPr>
            <w:r>
              <w:t>Yönetime bildirim</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lastRenderedPageBreak/>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İş üzerinde orta derecede etki: </w:t>
            </w:r>
          </w:p>
          <w:p w:rsidR="00726A52" w:rsidRDefault="0007581C">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İlk aramaya yanıt, destek teklifine bağlı olarak 4 saat içinde veya daha kısa süre içinde</w:t>
            </w:r>
          </w:p>
          <w:p w:rsidR="00726A52" w:rsidRDefault="0007581C">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İş Saatlerinde kesintisiz çalışma yapmayı sürdürmek için uygun kaynakların tahsis edilmesi</w:t>
            </w:r>
          </w:p>
          <w:p w:rsidR="00726A52" w:rsidRDefault="0007581C">
            <w:pPr>
              <w:pStyle w:val="ProductList-TableBody"/>
            </w:pPr>
            <w:r>
              <w:t>Değişiklik kontrolü yetkilisinden 4 İş Saati içinde erişim ve yanıt</w:t>
            </w:r>
          </w:p>
        </w:tc>
      </w:tr>
      <w:tr w:rsidR="00726A52">
        <w:tc>
          <w:tcPr>
            <w:tcW w:w="29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İş üzerinde asgari etki: </w:t>
            </w:r>
          </w:p>
          <w:p w:rsidR="00726A52" w:rsidRDefault="0007581C">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İlk aramaya yanıt, destek teklifine bağlı olarak bir iş günü içinde veya daha kısa süre içinde</w:t>
            </w:r>
          </w:p>
          <w:p w:rsidR="00726A52" w:rsidRDefault="0007581C">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Servis talebi sahibi hakkında doğru iletişim bilgisi</w:t>
            </w:r>
          </w:p>
          <w:p w:rsidR="00726A52" w:rsidRDefault="0007581C">
            <w:pPr>
              <w:pStyle w:val="ProductList-TableBody"/>
            </w:pPr>
            <w:r>
              <w:t>Bir iş günü içinde yanıt.</w:t>
            </w:r>
          </w:p>
        </w:tc>
      </w:tr>
    </w:tbl>
    <w:p w:rsidR="00726A52" w:rsidRDefault="0007581C">
      <w:pPr>
        <w:pStyle w:val="ProductList-BodyIndented"/>
      </w:pPr>
      <w:r>
        <w:rPr>
          <w:i/>
        </w:rPr>
        <w:t>1 Yerel iş saatleri için Microsoft temsilcisiyle iletişim kurun.</w:t>
      </w:r>
    </w:p>
    <w:p w:rsidR="00726A52" w:rsidRDefault="0007581C">
      <w:pPr>
        <w:pStyle w:val="ProductList-BodyIndented"/>
      </w:pPr>
      <w:r>
        <w:rPr>
          <w:i/>
        </w:rPr>
        <w:t>2 Müşterinin, Microsoft'un sorun çözüm çalışmalarını sürdürmesine yetecek kaynak veya yanıt sağlayamaması durumunda, Microsoft'un önem derecesini düşürmesi gerekebilir.</w:t>
      </w:r>
    </w:p>
    <w:p w:rsidR="00726A52" w:rsidRDefault="00726A52">
      <w:pPr>
        <w:pStyle w:val="ProductList-BodyIndented"/>
        <w:ind w:left="720"/>
      </w:pPr>
    </w:p>
    <w:p w:rsidR="00726A52" w:rsidRDefault="0007581C">
      <w:pPr>
        <w:pStyle w:val="ProductList-SubClauseHeading"/>
        <w:outlineLvl w:val="3"/>
      </w:pPr>
      <w:r>
        <w:t>Yazılım Güvencesi 7 gün 24 saat Sorun Çözüm Desteği Olaylarının Premier Destek Hizmetlerine dönüştürülmesi</w:t>
      </w:r>
    </w:p>
    <w:p w:rsidR="00726A52" w:rsidRDefault="0007581C">
      <w:pPr>
        <w:pStyle w:val="ProductList-BodyIndented"/>
      </w:pPr>
      <w:r>
        <w:t>MPSA istisna olmak üzere, Müşteriler, YG 7 gün 24 saat Sorun Çözüm Desteği Olaylarını (YG PRS Olayları veya “SAB”), Premier Sorun Çözüm Desteği (PRS) saatlerine veya Özel Destek Mühendisi (DSE) saatlerine dönüştürebilirler (yalnızca reaktif destek etkinlikleri için geçerlidir).</w:t>
      </w:r>
    </w:p>
    <w:p w:rsidR="00726A52" w:rsidRDefault="00726A52">
      <w:pPr>
        <w:pStyle w:val="ProductList-BodyIndented"/>
      </w:pPr>
    </w:p>
    <w:p w:rsidR="00726A52" w:rsidRDefault="0007581C">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rsidR="00726A52" w:rsidRDefault="00726A52">
      <w:pPr>
        <w:pStyle w:val="ProductList-BodyIndented"/>
        <w:ind w:left="720"/>
      </w:pPr>
    </w:p>
    <w:p w:rsidR="00726A52" w:rsidRDefault="0007581C">
      <w:pPr>
        <w:pStyle w:val="ProductList-SubClauseHeading"/>
        <w:outlineLvl w:val="3"/>
      </w:pPr>
      <w:r>
        <w:t>Ek İş Şartları</w:t>
      </w:r>
    </w:p>
    <w:p w:rsidR="00726A52" w:rsidRDefault="0007581C">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dahilindeki harcamalar, söz konusu kayıt anlaşması, anlaşma veya Satın Alma Hesaplarına ilişkin sağlama işlemini belirlemek için kullanılacaktır.</w:t>
      </w:r>
    </w:p>
    <w:p w:rsidR="00726A52" w:rsidRDefault="00726A52">
      <w:pPr>
        <w:pStyle w:val="ProductList-BodyIndented"/>
      </w:pPr>
    </w:p>
    <w:p w:rsidR="00726A52" w:rsidRDefault="0007581C">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726A52" w:rsidRDefault="00726A52">
      <w:pPr>
        <w:pStyle w:val="ProductList-BodyIndented"/>
      </w:pPr>
    </w:p>
    <w:p w:rsidR="00726A52" w:rsidRDefault="0007581C">
      <w:pPr>
        <w:pStyle w:val="ProductList-SubClauseHeading"/>
        <w:outlineLvl w:val="3"/>
      </w:pPr>
      <w:r>
        <w:t>SCE Uygunluğu</w:t>
      </w:r>
    </w:p>
    <w:p w:rsidR="00726A52" w:rsidRDefault="0007581C">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dahildir.</w:t>
      </w:r>
    </w:p>
    <w:p w:rsidR="00726A52" w:rsidRDefault="00726A52">
      <w:pPr>
        <w:pStyle w:val="ProductList-BodyIndented"/>
      </w:pPr>
    </w:p>
    <w:p w:rsidR="00726A52" w:rsidRDefault="0007581C">
      <w:pPr>
        <w:pStyle w:val="ProductList-BodyIndented"/>
      </w:pPr>
      <w:r>
        <w:t>Nitelikli Uygulama Platformu Ürünleri şunlardır:</w:t>
      </w:r>
    </w:p>
    <w:p w:rsidR="00726A52" w:rsidRDefault="0007581C" w:rsidP="00691332">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ve Paralel Veri Ambarı ve CAL'ler)</w:t>
      </w:r>
    </w:p>
    <w:p w:rsidR="00726A52" w:rsidRDefault="0007581C" w:rsidP="00691332">
      <w:pPr>
        <w:pStyle w:val="ProductList-Bullet"/>
        <w:numPr>
          <w:ilvl w:val="1"/>
          <w:numId w:val="43"/>
        </w:numPr>
      </w:pPr>
      <w:r>
        <w:t>BizTalk Server</w:t>
      </w:r>
      <w:r>
        <w:fldChar w:fldCharType="begin"/>
      </w:r>
      <w:r>
        <w:instrText xml:space="preserve"> XE "BizTalk Server" </w:instrText>
      </w:r>
      <w:r>
        <w:fldChar w:fldCharType="end"/>
      </w:r>
      <w:r>
        <w:t xml:space="preserve"> (Standard, Enterprise ve Branch) </w:t>
      </w:r>
    </w:p>
    <w:p w:rsidR="00726A52" w:rsidRDefault="0007581C" w:rsidP="00691332">
      <w:pPr>
        <w:pStyle w:val="ProductList-Bullet"/>
        <w:numPr>
          <w:ilvl w:val="1"/>
          <w:numId w:val="43"/>
        </w:numPr>
      </w:pPr>
      <w:r>
        <w:t>Office SharePoint Server</w:t>
      </w:r>
      <w:r>
        <w:fldChar w:fldCharType="begin"/>
      </w:r>
      <w:r>
        <w:instrText xml:space="preserve"> XE "SharePoint Server" </w:instrText>
      </w:r>
      <w:r>
        <w:fldChar w:fldCharType="end"/>
      </w:r>
    </w:p>
    <w:p w:rsidR="00726A52" w:rsidRDefault="0007581C">
      <w:pPr>
        <w:pStyle w:val="ProductList-BodyIndented"/>
      </w:pPr>
      <w:r>
        <w:t>Temel Altyapı Bileşeninin nitelikli ürünleri şunlardır:</w:t>
      </w:r>
    </w:p>
    <w:p w:rsidR="00726A52" w:rsidRDefault="0007581C" w:rsidP="00691332">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rsidR="00726A52" w:rsidRDefault="0007581C" w:rsidP="00691332">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726A52" w:rsidRDefault="00726A52">
      <w:pPr>
        <w:pStyle w:val="ProductList-BodyIndented"/>
      </w:pPr>
    </w:p>
    <w:p w:rsidR="00726A52" w:rsidRDefault="0007581C">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7 gün 24 saat Sınırsız PRS'ye hak kazanmak için yıllık ortalama asgari YG</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250,000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375,000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337,500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412,500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2,062,500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2,000,000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268,750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168,750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30,000,000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lastRenderedPageBreak/>
              <w:t>Kore Wonu</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300,000,000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2,062,500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437,500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2,500,000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8,750,000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12,500,000</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8,250,000</w:t>
            </w:r>
          </w:p>
        </w:tc>
      </w:tr>
    </w:tbl>
    <w:p w:rsidR="00726A52" w:rsidRDefault="00726A52">
      <w:pPr>
        <w:pStyle w:val="ProductList-BodyIndented"/>
        <w:ind w:left="720"/>
      </w:pPr>
    </w:p>
    <w:p w:rsidR="00726A52" w:rsidRDefault="0007581C">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726A52" w:rsidRDefault="00726A52">
      <w:pPr>
        <w:pStyle w:val="ProductList-BodyIndented"/>
        <w:ind w:left="720"/>
      </w:pPr>
    </w:p>
    <w:p w:rsidR="00726A52" w:rsidRDefault="0007581C">
      <w:pPr>
        <w:pStyle w:val="ProductList-SubClauseHeading"/>
        <w:outlineLvl w:val="3"/>
      </w:pPr>
      <w:r>
        <w:t>Paralel Veri Ambarı Uygunluğu</w:t>
      </w:r>
    </w:p>
    <w:p w:rsidR="00726A52" w:rsidRDefault="0007581C">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726A52" w:rsidRDefault="00726A52">
      <w:pPr>
        <w:pStyle w:val="ProductList-BodyIndented"/>
      </w:pPr>
    </w:p>
    <w:p w:rsidR="00726A52" w:rsidRDefault="0007581C">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726A52" w:rsidRDefault="00726A52">
      <w:pPr>
        <w:pStyle w:val="ProductList-BodyIndented"/>
      </w:pPr>
    </w:p>
    <w:p w:rsidR="00726A52" w:rsidRDefault="0007581C">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İzin verilen destek ilgili kişileri</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4</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5</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6</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7</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8</w:t>
            </w:r>
          </w:p>
        </w:tc>
      </w:tr>
    </w:tbl>
    <w:p w:rsidR="00726A52" w:rsidRDefault="00726A52">
      <w:pPr>
        <w:pStyle w:val="ProductList-BodyIndented"/>
      </w:pPr>
    </w:p>
    <w:p w:rsidR="00726A52" w:rsidRDefault="0007581C">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726A52" w:rsidRDefault="0007581C">
      <w:pPr>
        <w:pStyle w:val="ProductList-BodyIndented"/>
      </w:pPr>
      <w:r>
        <w:t xml:space="preserve">Not: Mevcut durumda PDW için lisanslanmış olan müşteriler, bu avantajı </w:t>
      </w:r>
      <w:hyperlink r:id="rId119">
        <w:r>
          <w:rPr>
            <w:color w:val="00467F"/>
            <w:u w:val="single"/>
          </w:rPr>
          <w:t>Haziran 2016 Ürün Şartlarında</w:t>
        </w:r>
      </w:hyperlink>
      <w:r>
        <w:t xml:space="preserve"> açıklanan şekilde sürdürür.</w:t>
      </w:r>
    </w:p>
    <w:p w:rsidR="00726A52" w:rsidRDefault="00726A52">
      <w:pPr>
        <w:pStyle w:val="ProductList-BodyIndented"/>
      </w:pPr>
    </w:p>
    <w:p w:rsidR="00726A52" w:rsidRDefault="0007581C">
      <w:pPr>
        <w:pStyle w:val="ProductList-ClauseHeading"/>
        <w:outlineLvl w:val="2"/>
      </w:pPr>
      <w:bookmarkStart w:id="339" w:name="_Sec586"/>
      <w:r>
        <w:t>Uzatılmış Düzeltici Desteği</w:t>
      </w:r>
      <w:bookmarkEnd w:id="339"/>
    </w:p>
    <w:p w:rsidR="00726A52" w:rsidRDefault="0007581C">
      <w:pPr>
        <w:pStyle w:val="ProductList-Body"/>
      </w:pPr>
      <w:r>
        <w:t>Uzatılmış Düzeltici Desteği, Premier veya Essential Destek anlaşması imzalamış ve aşağıdaki programlar kapsamında YG satın almış müşteriler tarafından kullanılabilir.</w:t>
      </w:r>
    </w:p>
    <w:p w:rsidR="00726A52" w:rsidRDefault="0007581C" w:rsidP="00691332">
      <w:pPr>
        <w:pStyle w:val="ProductList-Bullet"/>
        <w:numPr>
          <w:ilvl w:val="0"/>
          <w:numId w:val="45"/>
        </w:numPr>
      </w:pPr>
      <w:r>
        <w:t xml:space="preserve">Uygulamalar Havuzu için YGÜ kapsamına sahip müşteriler (Akademik Programlar üzerinden satın alanlar dışındakiler), Uygulama havuzu ürünleri için Uzatılmış Düzeltici Desteğine hak kazanırlar. </w:t>
      </w:r>
    </w:p>
    <w:p w:rsidR="00726A52" w:rsidRDefault="0007581C" w:rsidP="00691332">
      <w:pPr>
        <w:pStyle w:val="ProductList-Bullet"/>
        <w:numPr>
          <w:ilvl w:val="0"/>
          <w:numId w:val="45"/>
        </w:numPr>
      </w:pPr>
      <w:r>
        <w:t xml:space="preserve">Sistemler havuzu için YGÜ kapsamına sahip müşteriler (Akademik Programlar üzerinden satın alanlar dışındakiler), Windows masaüstü bilgisayar işletim sistemi ve/veya Windows Gömülü işletim sistemi için (Windows Gömülü üründe YGÜ kapsamıyla) Uzatılmış Düzeltici Desteğine hak kazanırlar. </w:t>
      </w:r>
    </w:p>
    <w:p w:rsidR="00726A52" w:rsidRDefault="0007581C" w:rsidP="00691332">
      <w:pPr>
        <w:pStyle w:val="ProductList-Bullet"/>
        <w:numPr>
          <w:ilvl w:val="0"/>
          <w:numId w:val="45"/>
        </w:numPr>
      </w:pPr>
      <w:r>
        <w:t>En az bir sunucu ürünü için YG'ye sahip müşteriler (Akademik Programlar üzerinden satın alanlar dışındakiler), Sunucu ürünleri için Uzatılmış Düzeltici Desteğine hak kazanırlar. Aşağıdaki sunucu ürünleri kapsam dahilindedir: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ve Windows Server</w:t>
      </w:r>
      <w:r>
        <w:fldChar w:fldCharType="begin"/>
      </w:r>
      <w:r>
        <w:instrText xml:space="preserve"> XE "Windows Server" </w:instrText>
      </w:r>
      <w:r>
        <w:fldChar w:fldCharType="end"/>
      </w:r>
      <w:r>
        <w:t>.</w:t>
      </w:r>
    </w:p>
    <w:p w:rsidR="00726A52" w:rsidRDefault="00726A52">
      <w:pPr>
        <w:pStyle w:val="ProductList-Body"/>
      </w:pPr>
    </w:p>
    <w:p w:rsidR="00726A52" w:rsidRDefault="0007581C">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rsidR="00726A52" w:rsidRDefault="00726A52">
      <w:pPr>
        <w:pStyle w:val="PURBreadcrumb"/>
      </w:pPr>
    </w:p>
    <w:p w:rsidR="00726A52" w:rsidRDefault="0007581C">
      <w:pPr>
        <w:pStyle w:val="ProductList-ClauseHeading"/>
        <w:outlineLvl w:val="2"/>
      </w:pPr>
      <w:bookmarkStart w:id="340" w:name="_Sec587"/>
      <w:r>
        <w:t>Daha İyi Bir Alt-Sürüme Yükseltme Lisansı Kullanılabilirliği</w:t>
      </w:r>
      <w:bookmarkEnd w:id="340"/>
    </w:p>
    <w:p w:rsidR="00726A52" w:rsidRDefault="0007581C">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26A5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Yükseltme Yapılacak Sürüm:</w:t>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Standard</w:t>
            </w:r>
            <w:r>
              <w:fldChar w:fldCharType="begin"/>
            </w:r>
            <w:r>
              <w:instrText xml:space="preserve"> XE "BizTalk Server Standard"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Enterprise</w:t>
            </w:r>
            <w:r>
              <w:fldChar w:fldCharType="begin"/>
            </w:r>
            <w:r>
              <w:instrText xml:space="preserve"> XE "BizTalk Server Enterprise"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BizTalk Server Enterprise</w:t>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Kurumsal CAL</w:t>
            </w:r>
            <w:r>
              <w:fldChar w:fldCharType="begin"/>
            </w:r>
            <w:r>
              <w:instrText xml:space="preserve"> XE "Kurumsal CAL" </w:instrText>
            </w:r>
            <w:r>
              <w:fldChar w:fldCharType="end"/>
            </w:r>
            <w:r>
              <w:t xml:space="preserve"> Paketi</w:t>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Infrastructure Server Suite Datacenter</w:t>
            </w:r>
            <w:r>
              <w:fldChar w:fldCharType="begin"/>
            </w:r>
            <w:r>
              <w:instrText xml:space="preserve"> XE "Core Infrastructure Server Suite Datacenter"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Kurumsal CAL Paketi ile Masaüstü Eğitim</w:t>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Kurumsal CAL Paketi ile Masaüstü Okul</w:t>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Exchange Server Enterprise</w:t>
            </w:r>
            <w:r>
              <w:fldChar w:fldCharType="begin"/>
            </w:r>
            <w:r>
              <w:instrText xml:space="preserve"> XE "Exchange Server Enterprise"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Forefront TMG Enterprise</w:t>
            </w:r>
            <w:r>
              <w:fldChar w:fldCharType="begin"/>
            </w:r>
            <w:r>
              <w:instrText xml:space="preserve"> XE "Forefront TMG Enterprise"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Office Professional Plus</w:t>
            </w:r>
            <w:r>
              <w:fldChar w:fldCharType="begin"/>
            </w:r>
            <w:r>
              <w:instrText xml:space="preserve"> XE "Office Professional Plus"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Kurumsal Masaüstü Bilgisayar</w:t>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Project Professional</w:t>
            </w:r>
            <w:r>
              <w:fldChar w:fldCharType="begin"/>
            </w:r>
            <w:r>
              <w:instrText xml:space="preserve"> XE "Project Professional"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 Server Enterprise Core</w:t>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 Server Enterprise</w:t>
            </w:r>
            <w:r>
              <w:fldChar w:fldCharType="begin"/>
            </w:r>
            <w:r>
              <w:instrText xml:space="preserve"> XE "SQL Server Enterprise" </w:instrText>
            </w:r>
            <w:r>
              <w:fldChar w:fldCharType="end"/>
            </w:r>
            <w:r>
              <w:t xml:space="preserve"> Core</w:t>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 Server Business Intelligence</w:t>
            </w:r>
            <w:r>
              <w:fldChar w:fldCharType="begin"/>
            </w:r>
            <w:r>
              <w:instrText xml:space="preserve"> XE "SQL Server Business Intelligence"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System Center Datacenter</w:t>
            </w:r>
            <w:r>
              <w:fldChar w:fldCharType="begin"/>
            </w:r>
            <w:r>
              <w:instrText xml:space="preserve"> XE "System Center Datacenter"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Visio Professional</w:t>
            </w:r>
            <w:r>
              <w:fldChar w:fldCharType="begin"/>
            </w:r>
            <w:r>
              <w:instrText xml:space="preserve"> XE "Visio Professional"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Visual Studio Enterprise with MSDN</w:t>
            </w:r>
            <w:r>
              <w:fldChar w:fldCharType="begin"/>
            </w:r>
            <w:r>
              <w:instrText xml:space="preserve"> XE "Visual Studio Enterprise with MSDN"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Visual Studio Enterprise with MSDN</w:t>
            </w:r>
            <w:r>
              <w:fldChar w:fldCharType="begin"/>
            </w:r>
            <w:r>
              <w:instrText xml:space="preserve"> XE "Visual Studio Enterprise with MSDN" </w:instrText>
            </w:r>
            <w:r>
              <w:fldChar w:fldCharType="end"/>
            </w:r>
          </w:p>
        </w:tc>
      </w:tr>
      <w:tr w:rsidR="00726A52">
        <w:tc>
          <w:tcPr>
            <w:tcW w:w="600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Windows Server Datacenter</w:t>
            </w:r>
            <w:r>
              <w:fldChar w:fldCharType="begin"/>
            </w:r>
            <w:r>
              <w:instrText xml:space="preserve"> XE "Windows Server Datacenter" </w:instrText>
            </w:r>
            <w:r>
              <w:fldChar w:fldCharType="end"/>
            </w:r>
          </w:p>
        </w:tc>
      </w:tr>
    </w:tbl>
    <w:p w:rsidR="00726A52" w:rsidRDefault="00726A52">
      <w:pPr>
        <w:pStyle w:val="ProductList-Body"/>
      </w:pPr>
    </w:p>
    <w:p w:rsidR="00726A52" w:rsidRDefault="0007581C">
      <w:pPr>
        <w:pStyle w:val="ProductList-ClauseHeading"/>
        <w:outlineLvl w:val="2"/>
      </w:pPr>
      <w:bookmarkStart w:id="341" w:name="_Sec588"/>
      <w:r>
        <w:t>Sunucular – Olağanüstü Durum Kurtarma Hakları</w:t>
      </w:r>
      <w:bookmarkEnd w:id="341"/>
    </w:p>
    <w:p w:rsidR="00726A52" w:rsidRDefault="0007581C">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726A52" w:rsidRDefault="00726A52">
      <w:pPr>
        <w:pStyle w:val="ProductList-Body"/>
      </w:pPr>
    </w:p>
    <w:p w:rsidR="00726A52" w:rsidRDefault="0007581C">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726A52" w:rsidRDefault="0007581C" w:rsidP="00691332">
      <w:pPr>
        <w:pStyle w:val="ProductList-Bullet"/>
        <w:numPr>
          <w:ilvl w:val="0"/>
          <w:numId w:val="46"/>
        </w:numPr>
      </w:pPr>
      <w:r>
        <w:t>Her 90 günde bir hafta içinde olmak üzere olağanüstü durum kurtarma testi için kısa dönemlerde;</w:t>
      </w:r>
    </w:p>
    <w:p w:rsidR="00726A52" w:rsidRDefault="0007581C" w:rsidP="00691332">
      <w:pPr>
        <w:pStyle w:val="ProductList-Bullet"/>
        <w:numPr>
          <w:ilvl w:val="0"/>
          <w:numId w:val="46"/>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726A52" w:rsidRDefault="0007581C" w:rsidP="00691332">
      <w:pPr>
        <w:pStyle w:val="ProductList-Bullet"/>
        <w:numPr>
          <w:ilvl w:val="0"/>
          <w:numId w:val="46"/>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726A52" w:rsidRDefault="00726A52">
      <w:pPr>
        <w:pStyle w:val="ProductList-Body"/>
      </w:pPr>
    </w:p>
    <w:p w:rsidR="00726A52" w:rsidRDefault="0007581C">
      <w:pPr>
        <w:pStyle w:val="ProductList-Body"/>
      </w:pPr>
      <w:r>
        <w:t>Olağanüstü durum kurtarma hakları kapsamında yazılımın kullanılması için Müşteri, aşağıdaki şartlara uymalıdır:</w:t>
      </w:r>
    </w:p>
    <w:p w:rsidR="00726A52" w:rsidRDefault="0007581C" w:rsidP="00691332">
      <w:pPr>
        <w:pStyle w:val="ProductList-Bullet"/>
        <w:numPr>
          <w:ilvl w:val="0"/>
          <w:numId w:val="47"/>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rsidR="00726A52" w:rsidRDefault="0007581C" w:rsidP="00691332">
      <w:pPr>
        <w:pStyle w:val="ProductList-Bullet"/>
        <w:numPr>
          <w:ilvl w:val="0"/>
          <w:numId w:val="47"/>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726A52" w:rsidRDefault="0007581C" w:rsidP="00691332">
      <w:pPr>
        <w:pStyle w:val="ProductList-Bullet"/>
        <w:numPr>
          <w:ilvl w:val="0"/>
          <w:numId w:val="47"/>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726A52" w:rsidRDefault="0007581C" w:rsidP="00691332">
      <w:pPr>
        <w:pStyle w:val="ProductList-Bullet"/>
        <w:numPr>
          <w:ilvl w:val="1"/>
          <w:numId w:val="47"/>
        </w:numPr>
      </w:pPr>
      <w:r>
        <w:t xml:space="preserve">Windows Server dahilindeki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726A52" w:rsidRDefault="0007581C" w:rsidP="00691332">
      <w:pPr>
        <w:pStyle w:val="ProductList-Bullet"/>
        <w:numPr>
          <w:ilvl w:val="1"/>
          <w:numId w:val="47"/>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726A52" w:rsidRDefault="0007581C">
      <w:pPr>
        <w:pStyle w:val="ProductList-Body"/>
        <w:ind w:left="1080"/>
      </w:pPr>
      <w:r>
        <w:t>- Hyper-V türünde donanım sanallaştırma yazılımının çalıştırılması,</w:t>
      </w:r>
    </w:p>
    <w:p w:rsidR="00726A52" w:rsidRDefault="0007581C">
      <w:pPr>
        <w:pStyle w:val="ProductList-Body"/>
        <w:ind w:left="1080"/>
      </w:pPr>
      <w:r>
        <w:t>- donanım sanallaştırma hizmetlerinin sunulması,</w:t>
      </w:r>
    </w:p>
    <w:p w:rsidR="00726A52" w:rsidRDefault="0007581C">
      <w:pPr>
        <w:pStyle w:val="ProductList-Body"/>
        <w:ind w:left="1080"/>
      </w:pPr>
      <w:r>
        <w:t>- donanım sanallaştırma yazılımını yönetmek üzere yazılım aracılarının çalıştırılması,</w:t>
      </w:r>
    </w:p>
    <w:p w:rsidR="00726A52" w:rsidRDefault="0007581C">
      <w:pPr>
        <w:pStyle w:val="ProductList-Body"/>
        <w:ind w:left="1080"/>
      </w:pPr>
      <w:r>
        <w:t>- kopyalama için hedef yer olarak görev yapması,</w:t>
      </w:r>
    </w:p>
    <w:p w:rsidR="00726A52" w:rsidRDefault="0007581C">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726A52" w:rsidRDefault="0007581C">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726A52" w:rsidRDefault="0007581C">
      <w:pPr>
        <w:pStyle w:val="ProductList-Body"/>
        <w:ind w:left="1080"/>
      </w:pPr>
      <w:r>
        <w:t xml:space="preserve">- olağanüstü durum kurtarma iş yüklerini yukarıda açıklandığı gibi çalıştırması. </w:t>
      </w:r>
    </w:p>
    <w:p w:rsidR="00726A52" w:rsidRDefault="0007581C" w:rsidP="00691332">
      <w:pPr>
        <w:pStyle w:val="ProductList-Bullet"/>
        <w:numPr>
          <w:ilvl w:val="1"/>
          <w:numId w:val="48"/>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726A52" w:rsidRDefault="0007581C" w:rsidP="00691332">
      <w:pPr>
        <w:pStyle w:val="ProductList-Bullet"/>
        <w:numPr>
          <w:ilvl w:val="0"/>
          <w:numId w:val="48"/>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uymalıdır. </w:t>
      </w:r>
    </w:p>
    <w:p w:rsidR="00726A52" w:rsidRDefault="0007581C" w:rsidP="00691332">
      <w:pPr>
        <w:pStyle w:val="ProductList-Bullet"/>
        <w:numPr>
          <w:ilvl w:val="0"/>
          <w:numId w:val="48"/>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rsidR="00726A52" w:rsidRDefault="0007581C" w:rsidP="00691332">
      <w:pPr>
        <w:pStyle w:val="ProductList-Bullet"/>
        <w:numPr>
          <w:ilvl w:val="0"/>
          <w:numId w:val="48"/>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rsidR="00726A52" w:rsidRDefault="0007581C" w:rsidP="00691332">
      <w:pPr>
        <w:pStyle w:val="ProductList-Bullet"/>
        <w:numPr>
          <w:ilvl w:val="0"/>
          <w:numId w:val="48"/>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726A52" w:rsidRDefault="00726A52">
      <w:pPr>
        <w:pStyle w:val="ProductList-Body"/>
      </w:pPr>
    </w:p>
    <w:p w:rsidR="00726A52" w:rsidRDefault="0007581C">
      <w:pPr>
        <w:pStyle w:val="ProductList-ClauseHeading"/>
        <w:outlineLvl w:val="2"/>
      </w:pPr>
      <w:bookmarkStart w:id="342" w:name="_Sec589"/>
      <w:r>
        <w:t>Lisans Hareketliliği</w:t>
      </w:r>
      <w:bookmarkEnd w:id="342"/>
    </w:p>
    <w:p w:rsidR="00726A52" w:rsidRDefault="0007581C">
      <w:pPr>
        <w:pStyle w:val="ProductList-SubClauseHeading"/>
        <w:outlineLvl w:val="3"/>
      </w:pPr>
      <w:r>
        <w:t>Sunucu Grupları Arasında Lisans Hareketliliği</w:t>
      </w:r>
    </w:p>
    <w:p w:rsidR="00726A52" w:rsidRDefault="0007581C">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şartuyla) bir </w:t>
      </w:r>
      <w:r>
        <w:lastRenderedPageBreak/>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726A52" w:rsidRDefault="00726A52">
      <w:pPr>
        <w:pStyle w:val="ProductList-BodyIndented"/>
      </w:pPr>
    </w:p>
    <w:p w:rsidR="00726A52" w:rsidRDefault="0007581C">
      <w:pPr>
        <w:pStyle w:val="ProductList-SubClauseHeading"/>
        <w:outlineLvl w:val="3"/>
      </w:pPr>
      <w:r>
        <w:t>Yazılım Güvencesi aracılığıyla Lisans Hareketliliği</w:t>
      </w:r>
    </w:p>
    <w:p w:rsidR="00726A52" w:rsidRDefault="0007581C">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726A52" w:rsidRDefault="00726A52">
      <w:pPr>
        <w:pStyle w:val="ProductList-BodyIndented"/>
      </w:pPr>
    </w:p>
    <w:p w:rsidR="00726A52" w:rsidRDefault="0007581C">
      <w:pPr>
        <w:pStyle w:val="ProductList-SubSubClauseHeading"/>
        <w:outlineLvl w:val="4"/>
      </w:pPr>
      <w:r>
        <w:t>İzin Verilen Kullanım:</w:t>
      </w:r>
    </w:p>
    <w:p w:rsidR="00726A52" w:rsidRDefault="0007581C">
      <w:pPr>
        <w:pStyle w:val="ProductList-BodyIndented2"/>
      </w:pPr>
      <w:r>
        <w:t>YG aracılığıyla Lisans Hareketliliğiyle, Müşteri:</w:t>
      </w:r>
    </w:p>
    <w:p w:rsidR="00726A52" w:rsidRDefault="0007581C" w:rsidP="00691332">
      <w:pPr>
        <w:pStyle w:val="ProductList-Bullet"/>
        <w:numPr>
          <w:ilvl w:val="2"/>
          <w:numId w:val="49"/>
        </w:numPr>
      </w:pPr>
      <w:r>
        <w:t>Lisanslı yazılımını paylaşılan sunucularda çalıştırabilir;</w:t>
      </w:r>
    </w:p>
    <w:p w:rsidR="00726A52" w:rsidRDefault="0007581C" w:rsidP="00691332">
      <w:pPr>
        <w:pStyle w:val="ProductList-Bullet"/>
        <w:numPr>
          <w:ilvl w:val="2"/>
          <w:numId w:val="49"/>
        </w:numPr>
      </w:pPr>
      <w:r>
        <w:t>Erişim lisansları ve YG'sine sahip olduğu lisanslar kapsamında ve Ürünlere erişime izin veren kendi Kullanıcı ve Cihaz SL'leri kapsamında söz konusu yazılıma erişebilir;</w:t>
      </w:r>
    </w:p>
    <w:p w:rsidR="00726A52" w:rsidRDefault="0007581C" w:rsidP="00691332">
      <w:pPr>
        <w:pStyle w:val="ProductList-Bullet"/>
        <w:numPr>
          <w:ilvl w:val="2"/>
          <w:numId w:val="49"/>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rsidR="00726A52" w:rsidRDefault="0007581C" w:rsidP="00691332">
      <w:pPr>
        <w:pStyle w:val="ProductList-Bullet"/>
        <w:numPr>
          <w:ilvl w:val="2"/>
          <w:numId w:val="49"/>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726A52" w:rsidRDefault="00726A52">
      <w:pPr>
        <w:pStyle w:val="ProductList-BodyIndented2"/>
      </w:pPr>
    </w:p>
    <w:p w:rsidR="00726A52" w:rsidRDefault="0007581C">
      <w:pPr>
        <w:pStyle w:val="ProductList-SubSubClauseHeading"/>
        <w:outlineLvl w:val="4"/>
      </w:pPr>
      <w:r>
        <w:t>Gereksinimler:</w:t>
      </w:r>
    </w:p>
    <w:p w:rsidR="00726A52" w:rsidRDefault="0007581C">
      <w:pPr>
        <w:pStyle w:val="ProductList-BodyIndented2"/>
      </w:pPr>
      <w:r>
        <w:t>YG aracılığıyla Lisans Hareketliliğini kullanmak için Müşteri şunları gerçekleştirmelidir:</w:t>
      </w:r>
    </w:p>
    <w:p w:rsidR="00726A52" w:rsidRDefault="0007581C" w:rsidP="00691332">
      <w:pPr>
        <w:pStyle w:val="ProductList-Bullet"/>
        <w:numPr>
          <w:ilvl w:val="2"/>
          <w:numId w:val="50"/>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rsidR="00726A52" w:rsidRDefault="0007581C" w:rsidP="00691332">
      <w:pPr>
        <w:pStyle w:val="ProductList-Bullet"/>
        <w:numPr>
          <w:ilvl w:val="2"/>
          <w:numId w:val="50"/>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 xml:space="preserve">Lisans Hareketliliği ile dağıtmalıdır; ve </w:t>
      </w:r>
    </w:p>
    <w:p w:rsidR="00726A52" w:rsidRDefault="0007581C" w:rsidP="00691332">
      <w:pPr>
        <w:pStyle w:val="ProductList-Bullet"/>
        <w:numPr>
          <w:ilvl w:val="2"/>
          <w:numId w:val="50"/>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726A52" w:rsidRDefault="00726A52">
      <w:pPr>
        <w:pStyle w:val="ProductList-BodyIndented2"/>
      </w:pPr>
    </w:p>
    <w:p w:rsidR="00726A52" w:rsidRDefault="0007581C">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726A5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İzin Verilen Sayı:</w:t>
            </w:r>
          </w:p>
          <w:p w:rsidR="00726A52" w:rsidRDefault="0007581C">
            <w:pPr>
              <w:pStyle w:val="ProductList-TableBody"/>
            </w:pPr>
            <w:r>
              <w:rPr>
                <w:color w:val="FFFFFF"/>
              </w:rPr>
              <w:t>Lisans başına OSE'ler veya Core'lar</w:t>
            </w: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Lisans başına 1 OSE</w:t>
            </w: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Lisans başına 1 OSE</w:t>
            </w: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Bir sanal çekirdek (OSE başına asgari 4 adede kadar çekirdek gereksinimi içeren ürün kullanım haklarına tabi)</w:t>
            </w: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Lisanslı Sunucu başına 2 Yönetilen OSE</w:t>
            </w: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Lisanslı Sunucu başına 10 Yönetilen OSE</w:t>
            </w:r>
          </w:p>
        </w:tc>
      </w:tr>
    </w:tbl>
    <w:p w:rsidR="00726A52" w:rsidRDefault="00726A52">
      <w:pPr>
        <w:pStyle w:val="ProductList-BodyIndented2"/>
      </w:pPr>
    </w:p>
    <w:p w:rsidR="00726A52" w:rsidRDefault="0007581C">
      <w:pPr>
        <w:pStyle w:val="ProductList-SubSubClauseHeading"/>
        <w:outlineLvl w:val="4"/>
      </w:pPr>
      <w:r>
        <w:t>Yük Devretme Hakları</w:t>
      </w:r>
    </w:p>
    <w:p w:rsidR="00726A52" w:rsidRDefault="0007581C">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726A52" w:rsidRDefault="00726A52">
      <w:pPr>
        <w:pStyle w:val="ProductList-BodyIndented2"/>
      </w:pPr>
    </w:p>
    <w:p w:rsidR="00726A52" w:rsidRDefault="0007581C">
      <w:pPr>
        <w:pStyle w:val="ProductList-ClauseHeading"/>
        <w:outlineLvl w:val="2"/>
      </w:pPr>
      <w:bookmarkStart w:id="343" w:name="_Sec590"/>
      <w:r>
        <w:t>Sunucular – Kendinden Barındırmalı Uygulamalar</w:t>
      </w:r>
      <w:bookmarkEnd w:id="343"/>
    </w:p>
    <w:p w:rsidR="00726A52" w:rsidRDefault="0007581C">
      <w:pPr>
        <w:pStyle w:val="ProductList-Body"/>
      </w:pPr>
      <w:r>
        <w:t>Kendinden Barındırmalı Uygulamalar, Kendinden Barındırma haklarının uygulandığı bu Ürünler anlamına gelir.</w:t>
      </w:r>
    </w:p>
    <w:p w:rsidR="00726A52" w:rsidRDefault="00726A52">
      <w:pPr>
        <w:pStyle w:val="ProductList-Body"/>
      </w:pPr>
    </w:p>
    <w:p w:rsidR="00726A52" w:rsidRDefault="0007581C">
      <w:pPr>
        <w:pStyle w:val="ProductList-Body"/>
      </w:pPr>
      <w:r>
        <w:t>Ürün Kullanım Hakları da dahil olmak üzere Müşterinin toplu lisanslama anlaşmasındaki aksi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726A52" w:rsidRDefault="00726A52">
      <w:pPr>
        <w:pStyle w:val="ProductList-Body"/>
      </w:pPr>
    </w:p>
    <w:p w:rsidR="00726A52" w:rsidRDefault="0007581C">
      <w:pPr>
        <w:pStyle w:val="ProductList-SubClauseHeading"/>
        <w:outlineLvl w:val="3"/>
      </w:pPr>
      <w:r>
        <w:t>Gereksinimler</w:t>
      </w:r>
    </w:p>
    <w:p w:rsidR="00726A52" w:rsidRDefault="0007581C">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726A52" w:rsidRDefault="0007581C" w:rsidP="00691332">
      <w:pPr>
        <w:pStyle w:val="ProductList-Bullet"/>
        <w:numPr>
          <w:ilvl w:val="1"/>
          <w:numId w:val="51"/>
        </w:numPr>
      </w:pPr>
      <w:r>
        <w:lastRenderedPageBreak/>
        <w:t>Birleşik Çözümün bir parçası olarak çalışan Kendinden Barındırmalı Uygulamalar ve</w:t>
      </w:r>
    </w:p>
    <w:p w:rsidR="00726A52" w:rsidRDefault="0007581C" w:rsidP="00691332">
      <w:pPr>
        <w:pStyle w:val="ProductList-Bullet"/>
        <w:numPr>
          <w:ilvl w:val="1"/>
          <w:numId w:val="51"/>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726A52" w:rsidRDefault="0007581C">
      <w:pPr>
        <w:pStyle w:val="ProductList-BodyIndented"/>
      </w:pPr>
      <w:r>
        <w:t xml:space="preserve">Birleşik Çözüm oluşturmak ve sağlamak için kullanılan bütün Microsoft yazılımlarının </w:t>
      </w:r>
    </w:p>
    <w:p w:rsidR="00726A52" w:rsidRDefault="0007581C" w:rsidP="00691332">
      <w:pPr>
        <w:pStyle w:val="ProductList-Bullet"/>
        <w:numPr>
          <w:ilvl w:val="1"/>
          <w:numId w:val="52"/>
        </w:numPr>
      </w:pPr>
      <w:r>
        <w:t>Toplu Lisanslama programı aracılığıyla lisanslanması ve</w:t>
      </w:r>
    </w:p>
    <w:p w:rsidR="00726A52" w:rsidRDefault="0007581C" w:rsidP="00691332">
      <w:pPr>
        <w:pStyle w:val="ProductList-Bullet"/>
        <w:numPr>
          <w:ilvl w:val="1"/>
          <w:numId w:val="52"/>
        </w:numPr>
      </w:pPr>
      <w:r>
        <w:t xml:space="preserve">bu Lisans Şartları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726A52" w:rsidRDefault="00726A52">
      <w:pPr>
        <w:pStyle w:val="ProductList-BodyIndented"/>
      </w:pPr>
    </w:p>
    <w:p w:rsidR="00726A52" w:rsidRDefault="0007581C">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726A52" w:rsidRDefault="00726A52">
      <w:pPr>
        <w:pStyle w:val="ProductList-BodyIndented"/>
      </w:pPr>
    </w:p>
    <w:p w:rsidR="00726A52" w:rsidRDefault="0007581C">
      <w:pPr>
        <w:pStyle w:val="ProductList-BodyIndented"/>
      </w:pPr>
      <w:r>
        <w:t>Müşterinin yazılımı:</w:t>
      </w:r>
    </w:p>
    <w:p w:rsidR="00726A52" w:rsidRDefault="0007581C" w:rsidP="00691332">
      <w:pPr>
        <w:pStyle w:val="ProductList-Bullet"/>
        <w:numPr>
          <w:ilvl w:val="1"/>
          <w:numId w:val="53"/>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726A52" w:rsidRDefault="0007581C" w:rsidP="00691332">
      <w:pPr>
        <w:pStyle w:val="ProductList-Bullet"/>
        <w:numPr>
          <w:ilvl w:val="1"/>
          <w:numId w:val="53"/>
        </w:numPr>
      </w:pPr>
      <w:r>
        <w:t>Birleşik Çözümün başlıca hizmeti ve/veya uygulaması olmalı ve Birleşik Çözümün hiçbir son kullanıcısının Kendinden Barındırmalı Uygulamalara doğrudan erişmesine izin vermemelidir;</w:t>
      </w:r>
    </w:p>
    <w:p w:rsidR="00726A52" w:rsidRDefault="0007581C" w:rsidP="00691332">
      <w:pPr>
        <w:pStyle w:val="ProductList-Bullet"/>
        <w:numPr>
          <w:ilvl w:val="1"/>
          <w:numId w:val="53"/>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726A52" w:rsidRDefault="0007581C" w:rsidP="00691332">
      <w:pPr>
        <w:pStyle w:val="ProductList-Bullet"/>
        <w:numPr>
          <w:ilvl w:val="1"/>
          <w:numId w:val="53"/>
        </w:numPr>
      </w:pPr>
      <w:r>
        <w:t>yazılımında gömülü olan veya yazılımına destek olmak üzere çalışan bir bağımsız olmayan üçüncü kişi yazılımı içerdiği durumlar haricinde, lisanslanmamalı, sahiplenilmelidir.</w:t>
      </w:r>
    </w:p>
    <w:p w:rsidR="00726A52" w:rsidRDefault="00726A52">
      <w:pPr>
        <w:pStyle w:val="ProductList-BodyIndented"/>
      </w:pPr>
    </w:p>
    <w:p w:rsidR="00726A52" w:rsidRDefault="0007581C">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726A52" w:rsidRDefault="00726A52">
      <w:pPr>
        <w:pStyle w:val="ProductList-BodyIndented"/>
        <w:jc w:val="right"/>
      </w:pPr>
    </w:p>
    <w:tbl>
      <w:tblPr>
        <w:tblStyle w:val="PURTable0"/>
        <w:tblW w:w="0" w:type="dxa"/>
        <w:tblLook w:val="04A0" w:firstRow="1" w:lastRow="0" w:firstColumn="1" w:lastColumn="0" w:noHBand="0" w:noVBand="1"/>
      </w:tblPr>
      <w:tblGrid>
        <w:gridCol w:w="1044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Indented"/>
      </w:pPr>
    </w:p>
    <w:p w:rsidR="00726A52" w:rsidRDefault="00726A52">
      <w:pPr>
        <w:pStyle w:val="PURBreadcrumb"/>
      </w:pPr>
    </w:p>
    <w:p w:rsidR="00726A52" w:rsidRDefault="0007581C">
      <w:pPr>
        <w:pStyle w:val="ProductList-SectionHeading"/>
        <w:pageBreakBefore/>
        <w:outlineLvl w:val="0"/>
      </w:pPr>
      <w:bookmarkStart w:id="344" w:name="_Sec562"/>
      <w:bookmarkEnd w:id="320"/>
      <w:r>
        <w:lastRenderedPageBreak/>
        <w:t>Ek C – Profesyonel Hizmetler</w:t>
      </w:r>
      <w:r>
        <w:fldChar w:fldCharType="begin"/>
      </w:r>
      <w:r>
        <w:instrText xml:space="preserve"> TC "</w:instrText>
      </w:r>
      <w:bookmarkStart w:id="345" w:name="_Toc468147670"/>
      <w:r>
        <w:instrText>Ek C – Profesyonel Hizmetler</w:instrText>
      </w:r>
      <w:bookmarkEnd w:id="345"/>
      <w:r>
        <w:instrText>" \l 1</w:instrText>
      </w:r>
      <w:r>
        <w:fldChar w:fldCharType="end"/>
      </w:r>
    </w:p>
    <w:p w:rsidR="00726A52" w:rsidRDefault="0007581C">
      <w:pPr>
        <w:pStyle w:val="ProductList-Body"/>
      </w:pPr>
      <w:r>
        <w:t>Microsoft Toplu Lisanslama aracılığıyla sağlanan Profesyonel Hizmetler aşağıda açıklanmaktadır.</w:t>
      </w:r>
    </w:p>
    <w:p w:rsidR="00726A52" w:rsidRDefault="0007581C">
      <w:pPr>
        <w:pStyle w:val="ProductList-Offering1Heading"/>
        <w:outlineLvl w:val="1"/>
      </w:pPr>
      <w:bookmarkStart w:id="346" w:name="_Sec565"/>
      <w:r>
        <w:t>Microsoft Premier Desteği Teklifleri</w:t>
      </w:r>
      <w:bookmarkEnd w:id="346"/>
      <w:r>
        <w:fldChar w:fldCharType="begin"/>
      </w:r>
      <w:r>
        <w:instrText xml:space="preserve"> TC "</w:instrText>
      </w:r>
      <w:bookmarkStart w:id="347" w:name="_Toc468147671"/>
      <w:r>
        <w:instrText>Microsoft Premier Desteği Teklifleri</w:instrText>
      </w:r>
      <w:bookmarkEnd w:id="347"/>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726A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jc w:val="center"/>
            </w:pPr>
            <w:r>
              <w:rPr>
                <w:color w:val="FFFFFF"/>
              </w:rPr>
              <w:t>Premier Plus</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Aylık</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10 saate kadar</w:t>
            </w:r>
          </w:p>
          <w:p w:rsidR="00726A52" w:rsidRDefault="0007581C">
            <w:pPr>
              <w:pStyle w:val="ProductList-TableBody"/>
            </w:pPr>
            <w:r>
              <w:t>+1 Durum Kontrolü</w:t>
            </w:r>
          </w:p>
          <w:p w:rsidR="00726A52" w:rsidRDefault="0007581C">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160 saate kadar</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140 saate kadar</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jc w:val="center"/>
            </w:pPr>
            <w:r>
              <w:t>X</w:t>
            </w:r>
          </w:p>
        </w:tc>
      </w:tr>
      <w:tr w:rsidR="00726A52">
        <w:tc>
          <w:tcPr>
            <w:tcW w:w="404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20 Paket</w:t>
            </w:r>
          </w:p>
        </w:tc>
      </w:tr>
    </w:tbl>
    <w:p w:rsidR="00726A52" w:rsidRDefault="0007581C">
      <w:pPr>
        <w:pStyle w:val="ProductList-Body"/>
      </w:pPr>
      <w:r>
        <w:rPr>
          <w:vertAlign w:val="superscript"/>
        </w:rPr>
        <w:t xml:space="preserve">1 </w:t>
      </w:r>
      <w:r>
        <w:rPr>
          <w:i/>
        </w:rPr>
        <w:t>İş Saatleri yerel olarak tanımlanmıştır.</w:t>
      </w:r>
    </w:p>
    <w:p w:rsidR="00726A52" w:rsidRDefault="00726A52">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726A5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Müşterinin Beklenen Yanıtı</w:t>
            </w: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İş üzerinde yıkıcı etki: </w:t>
            </w:r>
          </w:p>
          <w:p w:rsidR="00726A52" w:rsidRDefault="0007581C">
            <w:pPr>
              <w:pStyle w:val="ProductList-TableBody"/>
            </w:pPr>
            <w:r>
              <w:t>Çekirdek (görev açısından kritik) iş sürecini tamamen kaybetmiştir ve iş makul olarak devam edemez durumdadır</w:t>
            </w:r>
          </w:p>
          <w:p w:rsidR="00726A52" w:rsidRDefault="0007581C">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İlk aramaya yanıt, 1 saat içinde ya da daha kısa sürede</w:t>
            </w:r>
          </w:p>
          <w:p w:rsidR="00726A52" w:rsidRDefault="0007581C">
            <w:pPr>
              <w:pStyle w:val="ProductList-TableBody"/>
            </w:pPr>
            <w:r>
              <w:t>Microsoft'un Kaynaklarıyla olabildiğince çabuk müşteri tesisinde.</w:t>
            </w:r>
          </w:p>
          <w:p w:rsidR="00726A52" w:rsidRDefault="0007581C">
            <w:pPr>
              <w:pStyle w:val="ProductList-TableBody"/>
            </w:pPr>
            <w:r>
              <w:t>7 gün 24 saat temelinde kesintisiz çalışma</w:t>
            </w:r>
          </w:p>
          <w:p w:rsidR="00726A52" w:rsidRDefault="0007581C">
            <w:pPr>
              <w:pStyle w:val="ProductList-TableBody"/>
            </w:pPr>
            <w:r>
              <w:t>Microsoft içinde Ürün ekiplerine hızlı İlerletme</w:t>
            </w:r>
          </w:p>
          <w:p w:rsidR="00726A52" w:rsidRDefault="0007581C">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Müşteri Üst Düzey yöneticilerine bildirimde bulunulması </w:t>
            </w:r>
          </w:p>
          <w:p w:rsidR="00726A52" w:rsidRDefault="0007581C">
            <w:pPr>
              <w:pStyle w:val="ProductList-TableBody"/>
            </w:pPr>
            <w:r>
              <w:t>7 gün 24 saat temelinde kesintisiz çalışma yapmayı sürdürmek için uygun kaynakların tahsis edilmesi</w:t>
            </w:r>
            <w:r>
              <w:rPr>
                <w:vertAlign w:val="superscript"/>
              </w:rPr>
              <w:t>2</w:t>
            </w:r>
          </w:p>
          <w:p w:rsidR="00726A52" w:rsidRDefault="0007581C">
            <w:pPr>
              <w:pStyle w:val="ProductList-TableBody"/>
            </w:pPr>
            <w:r>
              <w:t>Değişiklik kontrolü yetkilisine hızlı erişim ve kendisinden de hızlı yanıt gelmesi</w:t>
            </w: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İş üzerinde kritik etki: </w:t>
            </w:r>
          </w:p>
          <w:p w:rsidR="00726A52" w:rsidRDefault="0007581C">
            <w:pPr>
              <w:pStyle w:val="ProductList-TableBody"/>
            </w:pPr>
            <w:r>
              <w:t>Hizmetlerin önemli ölçüde kaybı veya bozulması</w:t>
            </w:r>
          </w:p>
          <w:p w:rsidR="00726A52" w:rsidRDefault="0007581C">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İlk aramaya yanıt, 1 saat içinde ya da daha kısa sürede</w:t>
            </w:r>
          </w:p>
          <w:p w:rsidR="00726A52" w:rsidRDefault="0007581C">
            <w:pPr>
              <w:pStyle w:val="ProductList-TableBody"/>
            </w:pPr>
            <w:r>
              <w:t>Microsoft'un Kaynaklarıyla gerektiği gibi Müşteri tesisinde.</w:t>
            </w:r>
          </w:p>
          <w:p w:rsidR="00726A52" w:rsidRDefault="0007581C">
            <w:pPr>
              <w:pStyle w:val="ProductList-TableBody"/>
            </w:pPr>
            <w:r>
              <w:t>7 gün 24 saat temelinde kesintisiz çalışma</w:t>
            </w:r>
          </w:p>
          <w:p w:rsidR="00726A52" w:rsidRDefault="0007581C">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7 gün 24 saat temelinde kesintisiz çalışma yapmayı sürdürmek için uygun kaynakların tahsis edilmesi</w:t>
            </w:r>
            <w:r>
              <w:rPr>
                <w:vertAlign w:val="superscript"/>
              </w:rPr>
              <w:t>2</w:t>
            </w:r>
          </w:p>
          <w:p w:rsidR="00726A52" w:rsidRDefault="0007581C">
            <w:pPr>
              <w:pStyle w:val="ProductList-TableBody"/>
            </w:pPr>
            <w:r>
              <w:t>Değişiklik kontrolü yetkilisine hızlı erişim ve kendisinden de hızlı yanıt gelmesi</w:t>
            </w:r>
          </w:p>
          <w:p w:rsidR="00726A52" w:rsidRDefault="0007581C">
            <w:pPr>
              <w:pStyle w:val="ProductList-TableBody"/>
            </w:pPr>
            <w:r>
              <w:t>Yönetime bildirim</w:t>
            </w: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İş üzerinde orta derecede etki: </w:t>
            </w:r>
          </w:p>
          <w:p w:rsidR="00726A52" w:rsidRDefault="0007581C">
            <w:pPr>
              <w:pStyle w:val="ProductList-TableBody"/>
            </w:pPr>
            <w:r>
              <w:t>Orta derecede hizmet kaybı veya bozulması, ancak bozulmuş bir şekilde makul olarak çalışma sürdürülebilir.</w:t>
            </w:r>
          </w:p>
          <w:p w:rsidR="00726A52" w:rsidRDefault="0007581C">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İlk aramaya yanıt, 2 saat içinde ya da daha kısa sürede</w:t>
            </w:r>
          </w:p>
          <w:p w:rsidR="00726A52" w:rsidRDefault="0007581C">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İş Saatlerinde1 kesintisiz çalışma yapmayı sürdürmek için uygun kaynakların tahsis edilmesi</w:t>
            </w:r>
          </w:p>
          <w:p w:rsidR="00726A52" w:rsidRDefault="0007581C">
            <w:pPr>
              <w:pStyle w:val="ProductList-TableBody"/>
            </w:pPr>
            <w:r>
              <w:t>Değişiklik kontrolü yetkilisinden 4 İş Saati</w:t>
            </w:r>
            <w:r>
              <w:rPr>
                <w:vertAlign w:val="superscript"/>
              </w:rPr>
              <w:t>1</w:t>
            </w:r>
            <w:r>
              <w:t xml:space="preserve"> içinde erişim ve yanıt</w:t>
            </w: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İş üzerinde asgari etki: </w:t>
            </w:r>
          </w:p>
          <w:p w:rsidR="00726A52" w:rsidRDefault="0007581C">
            <w:pPr>
              <w:pStyle w:val="ProductList-TableBody"/>
            </w:pPr>
            <w:r>
              <w:t>Hizmetler çok az bozularak ya da hiç bozulmayarak önemli derecede sürüyor.</w:t>
            </w:r>
          </w:p>
          <w:p w:rsidR="00726A52" w:rsidRDefault="0007581C">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İlk aramaya yanıt, 4 saat içinde ya da daha kısa sürede</w:t>
            </w:r>
          </w:p>
          <w:p w:rsidR="00726A52" w:rsidRDefault="0007581C">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Servis talebi sahibi hakkında doğru iletişim bilgisi</w:t>
            </w:r>
          </w:p>
          <w:p w:rsidR="00726A52" w:rsidRDefault="0007581C">
            <w:pPr>
              <w:pStyle w:val="ProductList-TableBody"/>
            </w:pPr>
            <w:r>
              <w:t>24 saat içinde yanıt</w:t>
            </w:r>
          </w:p>
        </w:tc>
      </w:tr>
    </w:tbl>
    <w:p w:rsidR="00726A52" w:rsidRDefault="0007581C">
      <w:pPr>
        <w:pStyle w:val="ProductList-Body"/>
      </w:pPr>
      <w:r>
        <w:rPr>
          <w:vertAlign w:val="superscript"/>
        </w:rPr>
        <w:t>1</w:t>
      </w:r>
      <w:r>
        <w:rPr>
          <w:i/>
        </w:rPr>
        <w:t>İş Saatleri yerel olarak tanımlanmıştır.</w:t>
      </w:r>
    </w:p>
    <w:p w:rsidR="00726A52" w:rsidRDefault="0007581C">
      <w:pPr>
        <w:pStyle w:val="ProductList-Body"/>
      </w:pPr>
      <w:r>
        <w:rPr>
          <w:vertAlign w:val="superscript"/>
        </w:rPr>
        <w:t>2</w:t>
      </w:r>
      <w:r>
        <w:rPr>
          <w:i/>
        </w:rPr>
        <w:t>Müşterinin, Microsoft'un sorun çözüm çalışmalarını sürdürmesine yetecek kaynak veya yanıt sağlayamaması durumunda, Microsoft'un önem derecesini düşürmesi gerekebilir.</w:t>
      </w:r>
    </w:p>
    <w:p w:rsidR="00726A52" w:rsidRDefault="00726A52">
      <w:pPr>
        <w:pStyle w:val="ProductList-Body"/>
      </w:pPr>
    </w:p>
    <w:p w:rsidR="00726A52" w:rsidRDefault="0007581C">
      <w:pPr>
        <w:pStyle w:val="ProductList-ClauseHeading"/>
        <w:outlineLvl w:val="2"/>
      </w:pPr>
      <w:r>
        <w:t>İlişkili İş Kuralları</w:t>
      </w:r>
    </w:p>
    <w:p w:rsidR="00726A52" w:rsidRDefault="0007581C">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726A52" w:rsidRDefault="0007581C">
      <w:pPr>
        <w:pStyle w:val="ProductList-Offering1Heading"/>
        <w:outlineLvl w:val="1"/>
      </w:pPr>
      <w:bookmarkStart w:id="348" w:name="_Sec566"/>
      <w:r>
        <w:t>Microsoft Dijital Danışmanlık Hizmetleri Teklifleri</w:t>
      </w:r>
      <w:bookmarkEnd w:id="348"/>
      <w:r>
        <w:fldChar w:fldCharType="begin"/>
      </w:r>
      <w:r>
        <w:instrText xml:space="preserve"> TC "</w:instrText>
      </w:r>
      <w:bookmarkStart w:id="349" w:name="_Toc468147672"/>
      <w:r>
        <w:instrText>Microsoft Dijital Danışmanlık Hizmetleri Teklifleri</w:instrText>
      </w:r>
      <w:bookmarkEnd w:id="349"/>
      <w:r>
        <w:instrText>" \l 2</w:instrText>
      </w:r>
      <w:r>
        <w:fldChar w:fldCharType="end"/>
      </w:r>
    </w:p>
    <w:p w:rsidR="00726A52" w:rsidRDefault="0007581C">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726A5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Enterprise Strategy Portfolio</w:t>
            </w: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9RO-xxxx</w:t>
            </w: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Microsoft Dijital Danışmanı ve Kurumsal Hizmet Sağlama Ekibi tarafından birlikte sağlanan toplam 1600 saate kadar hizmet</w:t>
            </w: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6A52" w:rsidRDefault="00726A52">
            <w:pPr>
              <w:pStyle w:val="ProductList-TableBody"/>
            </w:pPr>
          </w:p>
        </w:tc>
      </w:tr>
      <w:tr w:rsidR="00726A52">
        <w:tc>
          <w:tcPr>
            <w:tcW w:w="306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26A52" w:rsidRDefault="0007581C">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726A52" w:rsidRDefault="00726A52">
            <w:pPr>
              <w:pStyle w:val="ProductList-TableBody"/>
            </w:pPr>
          </w:p>
        </w:tc>
      </w:tr>
    </w:tbl>
    <w:p w:rsidR="00726A52" w:rsidRDefault="00726A52">
      <w:pPr>
        <w:pStyle w:val="ProductList-Body"/>
      </w:pPr>
    </w:p>
    <w:p w:rsidR="00726A52" w:rsidRDefault="0007581C">
      <w:pPr>
        <w:pStyle w:val="ProductList-ClauseHeading"/>
        <w:outlineLvl w:val="2"/>
      </w:pPr>
      <w:r>
        <w:t>Dijital Danışmanlık Hizmeti Modülleri</w:t>
      </w:r>
    </w:p>
    <w:p w:rsidR="00726A52" w:rsidRDefault="0007581C">
      <w:pPr>
        <w:pStyle w:val="ProductList-Body"/>
      </w:pPr>
      <w:r>
        <w:t>Dijital Danışmanlık çalışması, Hizmet Sağlama Planında belgelenen şekilde, Dijital Danışmanlık hizmet modüllerinden birini veya daha fazlasını içerir.</w:t>
      </w:r>
    </w:p>
    <w:p w:rsidR="00726A52" w:rsidRDefault="00726A52">
      <w:pPr>
        <w:pStyle w:val="ProductList-Body"/>
      </w:pPr>
    </w:p>
    <w:p w:rsidR="00726A52" w:rsidRDefault="0007581C">
      <w:pPr>
        <w:pStyle w:val="ProductList-ClauseHeading"/>
        <w:outlineLvl w:val="2"/>
      </w:pPr>
      <w:r>
        <w:t>Kapsam Haricindeki Hizmetler</w:t>
      </w:r>
    </w:p>
    <w:p w:rsidR="00726A52" w:rsidRDefault="0007581C">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726A52" w:rsidRDefault="00726A52">
      <w:pPr>
        <w:pStyle w:val="ProductList-Body"/>
      </w:pPr>
    </w:p>
    <w:p w:rsidR="00726A52" w:rsidRDefault="0007581C">
      <w:pPr>
        <w:pStyle w:val="ProductList-ClauseHeading"/>
        <w:outlineLvl w:val="2"/>
      </w:pPr>
      <w:r>
        <w:t>Müşterinin Sorumlulukları</w:t>
      </w:r>
    </w:p>
    <w:p w:rsidR="00726A52" w:rsidRDefault="0007581C">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726A52" w:rsidRDefault="0007581C">
      <w:pPr>
        <w:pStyle w:val="ProductList-Offering1Heading"/>
        <w:outlineLvl w:val="1"/>
      </w:pPr>
      <w:bookmarkStart w:id="350" w:name="_Sec567"/>
      <w:r>
        <w:t>Sales Productivity Accelerator Teklifleri</w:t>
      </w:r>
      <w:bookmarkEnd w:id="350"/>
      <w:r>
        <w:fldChar w:fldCharType="begin"/>
      </w:r>
      <w:r>
        <w:instrText xml:space="preserve"> TC "</w:instrText>
      </w:r>
      <w:bookmarkStart w:id="351" w:name="_Toc468147673"/>
      <w:r>
        <w:instrText>Sales Productivity Accelerator Teklifleri</w:instrText>
      </w:r>
      <w:bookmarkEnd w:id="351"/>
      <w:r>
        <w:instrText>" \l 2</w:instrText>
      </w:r>
      <w:r>
        <w:fldChar w:fldCharType="end"/>
      </w:r>
    </w:p>
    <w:p w:rsidR="00726A52" w:rsidRDefault="0007581C">
      <w:pPr>
        <w:pStyle w:val="ProductList-ClauseHeading"/>
        <w:outlineLvl w:val="2"/>
      </w:pPr>
      <w:r>
        <w:t>Sales Productivity Accelerator Genel Bakış</w:t>
      </w:r>
    </w:p>
    <w:p w:rsidR="00726A52" w:rsidRDefault="0007581C">
      <w:pPr>
        <w:pStyle w:val="ProductList-Body"/>
      </w:pPr>
      <w:r>
        <w:t>Sales Productivity Accelerator, Microsoft Dynamics 365'in sabit kapsamlı bir uygulamasını sağlamak içim dört (4) haftalık bir süre boyunca Microsoft Hizmetleri tarafından sağlanan bir hizmettir.</w:t>
      </w:r>
    </w:p>
    <w:p w:rsidR="00726A52" w:rsidRDefault="00726A52">
      <w:pPr>
        <w:pStyle w:val="ProductList-Body"/>
      </w:pPr>
    </w:p>
    <w:p w:rsidR="00726A52" w:rsidRDefault="0007581C">
      <w:pPr>
        <w:pStyle w:val="ProductList-Body"/>
      </w:pPr>
      <w:r>
        <w:t>Sales Productivity Accelerator aşağıdaki teslim edilebilir öğeleri içerir:</w:t>
      </w:r>
    </w:p>
    <w:p w:rsidR="00726A52" w:rsidRDefault="0007581C" w:rsidP="00691332">
      <w:pPr>
        <w:pStyle w:val="ProductList-Bullet"/>
        <w:numPr>
          <w:ilvl w:val="0"/>
          <w:numId w:val="54"/>
        </w:numPr>
      </w:pPr>
      <w:r>
        <w:rPr>
          <w:b/>
          <w:color w:val="00188F"/>
        </w:rPr>
        <w:t>Hizmet Sağlama Planı</w:t>
      </w:r>
      <w:r>
        <w:t>: Müşterinin iş hedeflerini ve amaçlarını karşılamak için Microsoft Danışmanı tarafından oluşturulmuştur.</w:t>
      </w:r>
    </w:p>
    <w:p w:rsidR="00726A52" w:rsidRDefault="0007581C" w:rsidP="00691332">
      <w:pPr>
        <w:pStyle w:val="ProductList-Bullet"/>
        <w:numPr>
          <w:ilvl w:val="0"/>
          <w:numId w:val="54"/>
        </w:numPr>
      </w:pPr>
      <w:r>
        <w:rPr>
          <w:b/>
          <w:color w:val="00188F"/>
        </w:rPr>
        <w:t>Atölyeler</w:t>
      </w:r>
      <w:r>
        <w:t>: Atölyeler için toplam on altı (16) saate kadar süre ayrılacaktır:</w:t>
      </w:r>
    </w:p>
    <w:p w:rsidR="00726A52" w:rsidRDefault="0007581C" w:rsidP="00691332">
      <w:pPr>
        <w:pStyle w:val="ProductList-Bullet"/>
        <w:numPr>
          <w:ilvl w:val="1"/>
          <w:numId w:val="54"/>
        </w:numPr>
      </w:pPr>
      <w:r>
        <w:t>Yapılandırma ayarları için, Müşteri tarafından sağlanan şekilde, kullanım örneklerini ve iş gereksinimlerini araştırıp bulmak için en fazla iki (2) saat keşif atölyeleri;</w:t>
      </w:r>
    </w:p>
    <w:p w:rsidR="00726A52" w:rsidRDefault="0007581C" w:rsidP="00691332">
      <w:pPr>
        <w:pStyle w:val="ProductList-Bullet"/>
        <w:numPr>
          <w:ilvl w:val="1"/>
          <w:numId w:val="54"/>
        </w:numPr>
      </w:pPr>
      <w:r>
        <w:t>Yapı aşamasında en fazla dört (4) tasarım inceleme atölyesi.</w:t>
      </w:r>
    </w:p>
    <w:p w:rsidR="00726A52" w:rsidRDefault="0007581C" w:rsidP="00691332">
      <w:pPr>
        <w:pStyle w:val="ProductList-Bullet"/>
        <w:numPr>
          <w:ilvl w:val="0"/>
          <w:numId w:val="54"/>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726A52" w:rsidRDefault="0007581C" w:rsidP="00691332">
      <w:pPr>
        <w:pStyle w:val="ProductList-Bullet"/>
        <w:numPr>
          <w:ilvl w:val="0"/>
          <w:numId w:val="54"/>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726A52" w:rsidRDefault="0007581C" w:rsidP="00691332">
      <w:pPr>
        <w:pStyle w:val="ProductList-Bullet"/>
        <w:numPr>
          <w:ilvl w:val="0"/>
          <w:numId w:val="54"/>
        </w:numPr>
      </w:pPr>
      <w:r>
        <w:rPr>
          <w:b/>
          <w:color w:val="00188F"/>
        </w:rPr>
        <w:t>Test</w:t>
      </w:r>
      <w:r>
        <w:t>: En fazla iki (2) test için (örn. Sistem Testi ve Kullanıcı Onay Testi) en fazla yirmi altı (26) saat ayrılacaktır.</w:t>
      </w:r>
    </w:p>
    <w:p w:rsidR="00726A52" w:rsidRDefault="0007581C" w:rsidP="00691332">
      <w:pPr>
        <w:pStyle w:val="ProductList-Bullet"/>
        <w:numPr>
          <w:ilvl w:val="0"/>
          <w:numId w:val="54"/>
        </w:numPr>
      </w:pPr>
      <w:r>
        <w:rPr>
          <w:b/>
          <w:color w:val="00188F"/>
        </w:rPr>
        <w:t>Eğitim ve Bilgi Aktarımı</w:t>
      </w:r>
      <w:r>
        <w:t>: Müşterinin kullanıcıları için toplamda en fazla dört (4) saatlik bir (1) ürün odaklı eğitim sağlanacaktır.</w:t>
      </w:r>
    </w:p>
    <w:p w:rsidR="00726A52" w:rsidRDefault="0007581C" w:rsidP="00691332">
      <w:pPr>
        <w:pStyle w:val="ProductList-Bullet"/>
        <w:numPr>
          <w:ilvl w:val="0"/>
          <w:numId w:val="54"/>
        </w:numPr>
      </w:pPr>
      <w:r>
        <w:rPr>
          <w:b/>
          <w:color w:val="00188F"/>
        </w:rPr>
        <w:t>Dağıtım Desteği</w:t>
      </w:r>
      <w:r>
        <w:t>: Önceden belirlenmiş proje kapsamına ve gereksinimlere tabi şekilde en fazla kırk (40) saatlik dağıtım ve canlıya geçiş desteği (4 hafta) sağlanacaktır.</w:t>
      </w:r>
    </w:p>
    <w:p w:rsidR="00726A52" w:rsidRDefault="00726A52">
      <w:pPr>
        <w:pStyle w:val="ProductList-Body"/>
      </w:pPr>
    </w:p>
    <w:p w:rsidR="00726A52" w:rsidRDefault="0007581C">
      <w:pPr>
        <w:pStyle w:val="ProductList-ClauseHeading"/>
        <w:outlineLvl w:val="2"/>
      </w:pPr>
      <w:r>
        <w:t>Müşterinin Sorumlulukları</w:t>
      </w:r>
    </w:p>
    <w:p w:rsidR="00726A52" w:rsidRDefault="0007581C">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SectionHeading"/>
        <w:pageBreakBefore/>
        <w:outlineLvl w:val="0"/>
      </w:pPr>
      <w:bookmarkStart w:id="352" w:name="_Sec563"/>
      <w:bookmarkEnd w:id="344"/>
      <w:r>
        <w:lastRenderedPageBreak/>
        <w:t>Ek D - Program Anlaşması Ek Hükümleri</w:t>
      </w:r>
      <w:r>
        <w:fldChar w:fldCharType="begin"/>
      </w:r>
      <w:r>
        <w:instrText xml:space="preserve"> TC "</w:instrText>
      </w:r>
      <w:bookmarkStart w:id="353" w:name="_Toc468147674"/>
      <w:r>
        <w:instrText>Ek D - Program Anlaşması Ek Hükümleri</w:instrText>
      </w:r>
      <w:bookmarkEnd w:id="353"/>
      <w:r>
        <w:instrText>" \l 1</w:instrText>
      </w:r>
      <w:r>
        <w:fldChar w:fldCharType="end"/>
      </w:r>
    </w:p>
    <w:p w:rsidR="00726A52" w:rsidRDefault="0007581C">
      <w:pPr>
        <w:pStyle w:val="ProductList-Body"/>
      </w:pPr>
      <w:r>
        <w:t>Aşağıdaki şartlar ve koşullar, belirtilen şekilde Müşterinin toplu lisanslama anlaşması için geçerlidir.</w:t>
      </w:r>
    </w:p>
    <w:p w:rsidR="00726A52" w:rsidRDefault="0007581C">
      <w:pPr>
        <w:pStyle w:val="ProductList-Offering1Heading"/>
        <w:outlineLvl w:val="1"/>
      </w:pPr>
      <w:bookmarkStart w:id="354" w:name="_Sec568"/>
      <w:r>
        <w:t>Seçim Plus Programı için Ek Hükümler</w:t>
      </w:r>
      <w:bookmarkEnd w:id="354"/>
      <w:r>
        <w:fldChar w:fldCharType="begin"/>
      </w:r>
      <w:r>
        <w:instrText xml:space="preserve"> TC "</w:instrText>
      </w:r>
      <w:bookmarkStart w:id="355" w:name="_Toc468147675"/>
      <w:r>
        <w:instrText>Seçim Plus Programı için Ek Hükümler</w:instrText>
      </w:r>
      <w:bookmarkEnd w:id="355"/>
      <w:r>
        <w:instrText>" \l 2</w:instrText>
      </w:r>
      <w:r>
        <w:fldChar w:fldCharType="end"/>
      </w:r>
    </w:p>
    <w:p w:rsidR="00726A52" w:rsidRDefault="0007581C">
      <w:pPr>
        <w:pStyle w:val="ProductList-Body"/>
      </w:pPr>
      <w:r>
        <w:t>Seçim Plus için ilk yıl boyunca havuz başına en az 500 puanlık sipariş tutarı gerekir. Nitelikli Sözleşmenin sağlanması durumunda bu sipariş tutarı gereksiniminden feragat edilir.</w:t>
      </w:r>
    </w:p>
    <w:p w:rsidR="00726A52" w:rsidRDefault="00726A52">
      <w:pPr>
        <w:pStyle w:val="ProductList-Body"/>
      </w:pPr>
    </w:p>
    <w:p w:rsidR="00726A52" w:rsidRDefault="0007581C">
      <w:pPr>
        <w:pStyle w:val="ProductList-ClauseHeading"/>
        <w:outlineLvl w:val="2"/>
      </w:pPr>
      <w:r>
        <w:t>Seçim Plus'ta Fiyat Seviyeleri</w:t>
      </w:r>
    </w:p>
    <w:p w:rsidR="00726A52" w:rsidRDefault="0007581C">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726A5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A52" w:rsidRDefault="0007581C">
            <w:pPr>
              <w:pStyle w:val="ProductList-TableBody"/>
            </w:pPr>
            <w:r>
              <w:rPr>
                <w:color w:val="FFFFFF"/>
              </w:rPr>
              <w:t>Havuz Başına Yıllık Asgari Puan</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500</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4,000</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10,000</w:t>
            </w:r>
          </w:p>
        </w:tc>
      </w:tr>
      <w:tr w:rsidR="00726A52">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26A52" w:rsidRDefault="0007581C">
            <w:pPr>
              <w:pStyle w:val="ProductList-TableBody"/>
            </w:pPr>
            <w:r>
              <w:t>25,000</w:t>
            </w:r>
          </w:p>
        </w:tc>
      </w:tr>
    </w:tbl>
    <w:p w:rsidR="00726A52" w:rsidRDefault="0007581C">
      <w:pPr>
        <w:pStyle w:val="ProductList-Offering1Heading"/>
        <w:outlineLvl w:val="1"/>
      </w:pPr>
      <w:bookmarkStart w:id="356" w:name="_Sec569"/>
      <w:r>
        <w:t>Nitelikli Cihazların Yönetimine İlişkin Tanım</w:t>
      </w:r>
      <w:bookmarkEnd w:id="356"/>
      <w:r>
        <w:fldChar w:fldCharType="begin"/>
      </w:r>
      <w:r>
        <w:instrText xml:space="preserve"> TC "</w:instrText>
      </w:r>
      <w:bookmarkStart w:id="357" w:name="_Toc468147676"/>
      <w:r>
        <w:instrText>Nitelikli Cihazların Yönetimine İlişkin Tanım</w:instrText>
      </w:r>
      <w:bookmarkEnd w:id="357"/>
      <w:r>
        <w:instrText>" \l 2</w:instrText>
      </w:r>
      <w:r>
        <w:fldChar w:fldCharType="end"/>
      </w:r>
    </w:p>
    <w:p w:rsidR="00726A52" w:rsidRDefault="0007581C">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726A52" w:rsidRDefault="0007581C" w:rsidP="00691332">
      <w:pPr>
        <w:pStyle w:val="ProductList-Bullet"/>
        <w:numPr>
          <w:ilvl w:val="0"/>
          <w:numId w:val="55"/>
        </w:numPr>
      </w:pPr>
      <w:r>
        <w:t>Etki alanına katılmasına olanak tanır veya</w:t>
      </w:r>
    </w:p>
    <w:p w:rsidR="00726A52" w:rsidRDefault="0007581C" w:rsidP="00691332">
      <w:pPr>
        <w:pStyle w:val="ProductList-Bullet"/>
        <w:numPr>
          <w:ilvl w:val="0"/>
          <w:numId w:val="55"/>
        </w:numPr>
      </w:pPr>
      <w:r>
        <w:t>Gereksinim olarak, tesislerindeyken uygulamaları kullanma yetkisi verir veya</w:t>
      </w:r>
    </w:p>
    <w:p w:rsidR="00726A52" w:rsidRDefault="0007581C" w:rsidP="00691332">
      <w:pPr>
        <w:pStyle w:val="ProductList-Bullet"/>
        <w:numPr>
          <w:ilvl w:val="0"/>
          <w:numId w:val="55"/>
        </w:numPr>
      </w:pPr>
      <w:r>
        <w:t>Aracılar kurar (örn. virüsten koruma, kötü amaçlı yazılımdan koruma veya Müşteri ilkesi tarafından şart şartan diğer aracılar) veya</w:t>
      </w:r>
    </w:p>
    <w:p w:rsidR="00726A52" w:rsidRDefault="0007581C" w:rsidP="00691332">
      <w:pPr>
        <w:pStyle w:val="ProductList-Bullet"/>
        <w:numPr>
          <w:ilvl w:val="0"/>
          <w:numId w:val="55"/>
        </w:numPr>
      </w:pPr>
      <w:r>
        <w:t>Doğrudan veya dolaylı olarak grup ilkeleri uygulayan ve uygulatan veya</w:t>
      </w:r>
    </w:p>
    <w:p w:rsidR="00726A52" w:rsidRDefault="0007581C" w:rsidP="00691332">
      <w:pPr>
        <w:pStyle w:val="ProductList-Bullet"/>
        <w:numPr>
          <w:ilvl w:val="0"/>
          <w:numId w:val="55"/>
        </w:numPr>
      </w:pPr>
      <w:r>
        <w:t>İşletim sistemi ortamıyla doğrudan veya dolaylı olarak ilişkili donanım ya da yazılım hakkında veri isteyen veya alan, yapılandıran veya talimatlar veren veya</w:t>
      </w:r>
    </w:p>
    <w:p w:rsidR="00726A52" w:rsidRDefault="0007581C" w:rsidP="00691332">
      <w:pPr>
        <w:pStyle w:val="ProductList-Bullet"/>
        <w:numPr>
          <w:ilvl w:val="0"/>
          <w:numId w:val="55"/>
        </w:numPr>
      </w:pPr>
      <w:r>
        <w:t>Windows YG, Microsoft Intune (Cihaz) veya Windows Sanal Masaüstü Erişimi Dolaşım Hakları dışında bir sanal masaüstü bilgisayar altyapısına erişim sağlayan.</w:t>
      </w:r>
    </w:p>
    <w:p w:rsidR="00726A52" w:rsidRDefault="00726A52">
      <w:pPr>
        <w:pStyle w:val="ProductList-Body"/>
      </w:pPr>
    </w:p>
    <w:p w:rsidR="00726A52" w:rsidRDefault="0007581C">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726A52" w:rsidRDefault="0007581C">
      <w:pPr>
        <w:pStyle w:val="ProductList-Offering1Heading"/>
        <w:outlineLvl w:val="1"/>
      </w:pPr>
      <w:bookmarkStart w:id="358" w:name="_Sec570"/>
      <w:r>
        <w:t>Open Programlardaki Çevrimiçi Hizmetler</w:t>
      </w:r>
      <w:bookmarkEnd w:id="358"/>
      <w:r>
        <w:fldChar w:fldCharType="begin"/>
      </w:r>
      <w:r>
        <w:instrText xml:space="preserve"> TC "</w:instrText>
      </w:r>
      <w:bookmarkStart w:id="359" w:name="_Toc468147677"/>
      <w:r>
        <w:instrText>Open Programlardaki Çevrimiçi Hizmetler</w:instrText>
      </w:r>
      <w:bookmarkEnd w:id="359"/>
      <w:r>
        <w:instrText>" \l 2</w:instrText>
      </w:r>
      <w:r>
        <w:fldChar w:fldCharType="end"/>
      </w:r>
    </w:p>
    <w:p w:rsidR="00726A52" w:rsidRDefault="0007581C">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726A52" w:rsidRDefault="00726A52">
      <w:pPr>
        <w:pStyle w:val="ProductList-Body"/>
      </w:pPr>
    </w:p>
    <w:p w:rsidR="00726A52" w:rsidRDefault="0007581C">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726A52" w:rsidRDefault="0007581C">
      <w:pPr>
        <w:pStyle w:val="ProductList-Offering1Heading"/>
        <w:outlineLvl w:val="1"/>
      </w:pPr>
      <w:bookmarkStart w:id="360" w:name="_Sec571"/>
      <w:r>
        <w:t>Profesyonel Hizmetler için Ek Hükümler - Eski Anlaşmalar</w:t>
      </w:r>
      <w:bookmarkEnd w:id="360"/>
      <w:r>
        <w:fldChar w:fldCharType="begin"/>
      </w:r>
      <w:r>
        <w:instrText xml:space="preserve"> TC "</w:instrText>
      </w:r>
      <w:bookmarkStart w:id="361" w:name="_Toc468147678"/>
      <w:r>
        <w:instrText>Profesyonel Hizmetler için Ek Hükümler - Eski Anlaşmalar</w:instrText>
      </w:r>
      <w:bookmarkEnd w:id="361"/>
      <w:r>
        <w:instrText>" \l 2</w:instrText>
      </w:r>
      <w:r>
        <w:fldChar w:fldCharType="end"/>
      </w:r>
    </w:p>
    <w:p w:rsidR="00726A52" w:rsidRDefault="0007581C">
      <w:pPr>
        <w:pStyle w:val="ProductList-Body"/>
      </w:pPr>
      <w:r>
        <w:t>Müşterinin, bu Ürün Şartlarından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726A52" w:rsidRDefault="00726A52">
      <w:pPr>
        <w:pStyle w:val="ProductList-Body"/>
      </w:pPr>
    </w:p>
    <w:p w:rsidR="00726A52" w:rsidRDefault="0007581C">
      <w:pPr>
        <w:pStyle w:val="ProductList-ClauseHeading"/>
        <w:outlineLvl w:val="2"/>
      </w:pPr>
      <w:r>
        <w:t>Kullanım, Mülkiyet ve Lisans Hakları</w:t>
      </w:r>
    </w:p>
    <w:p w:rsidR="00726A52" w:rsidRDefault="0007581C">
      <w:pPr>
        <w:pStyle w:val="ProductList-SubClauseHeading"/>
        <w:outlineLvl w:val="3"/>
      </w:pPr>
      <w:r>
        <w:t>Düzelticiler</w:t>
      </w:r>
    </w:p>
    <w:p w:rsidR="00726A52" w:rsidRDefault="0007581C">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şartlar kapsamında lisanslanır. Düzelticiler belirli bir Ürün için sağlanmıyorsa, Microsoft’un Düzeltici ile birlikte sağladığı tüm kullanım şartları geçerli olacaktır</w:t>
      </w:r>
    </w:p>
    <w:p w:rsidR="00726A52" w:rsidRDefault="00726A52">
      <w:pPr>
        <w:pStyle w:val="ProductList-BodyIndented"/>
      </w:pPr>
    </w:p>
    <w:p w:rsidR="00726A52" w:rsidRDefault="0007581C">
      <w:pPr>
        <w:pStyle w:val="ProductList-SubClauseHeading"/>
        <w:outlineLvl w:val="3"/>
      </w:pPr>
      <w:r>
        <w:lastRenderedPageBreak/>
        <w:t>Önceden Var Olan Eser</w:t>
      </w:r>
    </w:p>
    <w:p w:rsidR="00726A52" w:rsidRDefault="0007581C">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726A52" w:rsidRDefault="0007581C">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726A52" w:rsidRDefault="00726A52">
      <w:pPr>
        <w:pStyle w:val="ProductList-BodyIndented"/>
      </w:pPr>
    </w:p>
    <w:p w:rsidR="00726A52" w:rsidRDefault="0007581C">
      <w:pPr>
        <w:pStyle w:val="ProductList-SubClauseHeading"/>
        <w:outlineLvl w:val="3"/>
      </w:pPr>
      <w:r>
        <w:t>Hizmete Bağlı Teslim Edilebilir Öğeler</w:t>
      </w:r>
    </w:p>
    <w:p w:rsidR="00726A52" w:rsidRDefault="0007581C">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şartlar ve koşullara tabi şekilde Hizmete Bağlı Teslim Edilebilir Öğeleri yalnızca Müşterinin şirket içi işle ilgili amaçlarla çoğaltması, kullanması ve değiştirmesi için münhasır olmayan, devredilemez ve kalıcı bir lisans vermektedir. </w:t>
      </w:r>
    </w:p>
    <w:p w:rsidR="00726A52" w:rsidRDefault="00726A52">
      <w:pPr>
        <w:pStyle w:val="ProductList-BodyIndented"/>
      </w:pPr>
    </w:p>
    <w:p w:rsidR="00726A52" w:rsidRDefault="0007581C">
      <w:pPr>
        <w:pStyle w:val="ProductList-SubClauseHeading"/>
        <w:outlineLvl w:val="3"/>
      </w:pPr>
      <w:r>
        <w:t>Profesyonel Hizmetlerden edinilmiş teknik bilgilerin kullanımı</w:t>
      </w:r>
    </w:p>
    <w:p w:rsidR="00726A52" w:rsidRDefault="0007581C">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726A52" w:rsidRDefault="00726A52">
      <w:pPr>
        <w:pStyle w:val="ProductList-BodyIndented"/>
      </w:pPr>
    </w:p>
    <w:p w:rsidR="00726A52" w:rsidRDefault="0007581C">
      <w:pPr>
        <w:pStyle w:val="ProductList-SubClauseHeading"/>
        <w:outlineLvl w:val="3"/>
      </w:pPr>
      <w:r>
        <w:t>Açık Kaynak Lisanslanmasına İlişkin Kısıtlamalar</w:t>
      </w:r>
    </w:p>
    <w:p w:rsidR="00726A52" w:rsidRDefault="0007581C">
      <w:pPr>
        <w:pStyle w:val="ProductList-BodyIndented"/>
      </w:pPr>
      <w:r>
        <w:t>Müşteri, Microsoft’a ait olmayan yazılımları veya teknolojileri Microsoft’un fikri mülkiyetini veya yükümlülüklerini bu Profesyonel Hizmet şartlarına veya Müşterinin toplu lisanslama anlaşmasına dahil edilen yükümlülüklerden daha fazlasına tabi tutacak şekilde yükleyemez veya kullanamaz.</w:t>
      </w:r>
    </w:p>
    <w:p w:rsidR="00726A52" w:rsidRDefault="00726A52">
      <w:pPr>
        <w:pStyle w:val="ProductList-BodyIndented"/>
      </w:pPr>
    </w:p>
    <w:p w:rsidR="00726A52" w:rsidRDefault="0007581C">
      <w:pPr>
        <w:pStyle w:val="ProductList-SubClauseHeading"/>
        <w:outlineLvl w:val="3"/>
      </w:pPr>
      <w:r>
        <w:t>Bağlı Kuruluşların Hakları</w:t>
      </w:r>
    </w:p>
    <w:p w:rsidR="00726A52" w:rsidRDefault="0007581C">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şartlarına ve Müşterinin toplu lisanslama anlaşmasına uymasını sağlamaktan sorumludur.</w:t>
      </w:r>
    </w:p>
    <w:p w:rsidR="00726A52" w:rsidRDefault="00726A52">
      <w:pPr>
        <w:pStyle w:val="ProductList-BodyIndented"/>
      </w:pPr>
    </w:p>
    <w:p w:rsidR="00726A52" w:rsidRDefault="0007581C">
      <w:pPr>
        <w:pStyle w:val="ProductList-ClauseHeading"/>
        <w:outlineLvl w:val="2"/>
      </w:pPr>
      <w:r>
        <w:t>Garantiler ve Sorumluluğun Sınırlandırılması</w:t>
      </w:r>
    </w:p>
    <w:p w:rsidR="00726A52" w:rsidRDefault="0007581C">
      <w:pPr>
        <w:pStyle w:val="ProductList-SubClauseHeading"/>
        <w:outlineLvl w:val="3"/>
      </w:pPr>
      <w:r>
        <w:t>Profesyonel Hizmetler İçin Garanti</w:t>
      </w:r>
    </w:p>
    <w:p w:rsidR="00726A52" w:rsidRDefault="0007581C">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dahil olmak üzere başka hiçbir açık, zımni veya yasal garanti vermemektedir.</w:t>
      </w:r>
    </w:p>
    <w:p w:rsidR="00726A52" w:rsidRDefault="00726A52">
      <w:pPr>
        <w:pStyle w:val="ProductList-BodyIndented"/>
      </w:pPr>
    </w:p>
    <w:p w:rsidR="00726A52" w:rsidRDefault="0007581C">
      <w:pPr>
        <w:pStyle w:val="ProductList-SubClauseHeading"/>
        <w:outlineLvl w:val="3"/>
      </w:pPr>
      <w:r>
        <w:t>Sorumluluğun Sınırlandırılması</w:t>
      </w:r>
    </w:p>
    <w:p w:rsidR="00726A52" w:rsidRDefault="0007581C">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dahil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726A52" w:rsidRDefault="00726A52">
      <w:pPr>
        <w:pStyle w:val="ProductList-BodyIndented"/>
        <w:jc w:val="right"/>
      </w:pPr>
    </w:p>
    <w:tbl>
      <w:tblPr>
        <w:tblStyle w:val="PURTable0"/>
        <w:tblW w:w="0" w:type="dxa"/>
        <w:tblLook w:val="04A0" w:firstRow="1" w:lastRow="0" w:firstColumn="1" w:lastColumn="0" w:noHBand="0" w:noVBand="1"/>
      </w:tblPr>
      <w:tblGrid>
        <w:gridCol w:w="1044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Indented"/>
      </w:pPr>
    </w:p>
    <w:p w:rsidR="00726A52" w:rsidRDefault="0007581C">
      <w:pPr>
        <w:pStyle w:val="ProductList-SectionHeading"/>
        <w:pageBreakBefore/>
        <w:outlineLvl w:val="0"/>
      </w:pPr>
      <w:bookmarkStart w:id="362" w:name="_Sec572"/>
      <w:bookmarkEnd w:id="352"/>
      <w:r>
        <w:lastRenderedPageBreak/>
        <w:t>Ek E - Promosyonlar</w:t>
      </w:r>
      <w:r>
        <w:fldChar w:fldCharType="begin"/>
      </w:r>
      <w:r>
        <w:instrText xml:space="preserve"> TC "</w:instrText>
      </w:r>
      <w:bookmarkStart w:id="363" w:name="_Toc468147679"/>
      <w:r>
        <w:instrText>Ek E - Promosyonlar</w:instrText>
      </w:r>
      <w:bookmarkEnd w:id="363"/>
      <w:r>
        <w:instrText>" \l 1</w:instrText>
      </w:r>
      <w:r>
        <w:fldChar w:fldCharType="end"/>
      </w:r>
    </w:p>
    <w:p w:rsidR="00726A52" w:rsidRDefault="0007581C">
      <w:pPr>
        <w:pStyle w:val="ProductList-OfferingGroupHeading"/>
        <w:outlineLvl w:val="1"/>
      </w:pPr>
      <w:bookmarkStart w:id="364" w:name="_Sec867"/>
      <w:r>
        <w:t>System Center Client Management Suite Promosyonu</w:t>
      </w:r>
      <w:bookmarkEnd w:id="364"/>
      <w:r>
        <w:fldChar w:fldCharType="begin"/>
      </w:r>
      <w:r>
        <w:instrText xml:space="preserve"> TC "</w:instrText>
      </w:r>
      <w:bookmarkStart w:id="365" w:name="_Toc468147680"/>
      <w:r>
        <w:instrText>System Center Client Management Suite Promosyonu</w:instrText>
      </w:r>
      <w:bookmarkEnd w:id="365"/>
      <w:r>
        <w:instrText>" \l 2</w:instrText>
      </w:r>
      <w:r>
        <w:fldChar w:fldCharType="end"/>
      </w:r>
    </w:p>
    <w:p w:rsidR="00726A52" w:rsidRDefault="0007581C">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rsidR="00726A52" w:rsidRDefault="0007581C">
      <w:pPr>
        <w:pStyle w:val="ProductList-OfferingGroupHeading"/>
        <w:outlineLvl w:val="1"/>
      </w:pPr>
      <w:bookmarkStart w:id="366" w:name="_Sec871"/>
      <w:r>
        <w:t>Azure İşlem Kapasitesi Promosyonu</w:t>
      </w:r>
      <w:bookmarkEnd w:id="366"/>
      <w:r>
        <w:fldChar w:fldCharType="begin"/>
      </w:r>
      <w:r>
        <w:instrText xml:space="preserve"> TC "</w:instrText>
      </w:r>
      <w:bookmarkStart w:id="367" w:name="_Toc468147681"/>
      <w:r>
        <w:instrText>Azure İşlem Kapasitesi Promosyonu</w:instrText>
      </w:r>
      <w:bookmarkEnd w:id="367"/>
      <w:r>
        <w:instrText>" \l 2</w:instrText>
      </w:r>
      <w:r>
        <w:fldChar w:fldCharType="end"/>
      </w:r>
    </w:p>
    <w:p w:rsidR="00726A52" w:rsidRDefault="0007581C">
      <w:pPr>
        <w:pStyle w:val="ProductList-Body"/>
      </w:pPr>
      <w:r>
        <w:t>1 Kasım 2015 ve 31 Aralık 2016 tarihleri arasında, Azure İşlem Kapasitesi promosyonu, eş süreli olmayan 12 aylık üyelikler şeklinde A, D ve G Serisi İşlem örnekleri için indirim sağlamaktadır.</w:t>
      </w:r>
    </w:p>
    <w:p w:rsidR="00726A52" w:rsidRDefault="0007581C">
      <w:pPr>
        <w:pStyle w:val="ProductList-OfferingGroupHeading"/>
        <w:outlineLvl w:val="1"/>
      </w:pPr>
      <w:bookmarkStart w:id="368" w:name="_Sec1154"/>
      <w:r>
        <w:t>Yeni Müşteri Azure Parasal Taahhüt Teklifi</w:t>
      </w:r>
      <w:bookmarkEnd w:id="368"/>
      <w:r>
        <w:fldChar w:fldCharType="begin"/>
      </w:r>
      <w:r>
        <w:instrText xml:space="preserve"> TC "</w:instrText>
      </w:r>
      <w:bookmarkStart w:id="369" w:name="_Toc468147682"/>
      <w:r>
        <w:instrText>Yeni Müşteri Azure Parasal Taahhüt Teklifi</w:instrText>
      </w:r>
      <w:bookmarkEnd w:id="369"/>
      <w:r>
        <w:instrText>" \l 2</w:instrText>
      </w:r>
      <w:r>
        <w:fldChar w:fldCharType="end"/>
      </w:r>
    </w:p>
    <w:p w:rsidR="00726A52" w:rsidRDefault="0007581C">
      <w:pPr>
        <w:pStyle w:val="ProductList-Body"/>
      </w:pPr>
      <w:r>
        <w:t>1 Kasım 2016 ile 30 Haziran 2017 arasında aylık en az 21 Azure Parasal Taahhüt birimi satın alan yeni veya yenileyen bir Kurumsal Anlaşma veya Kampüs ve Okul Anlaşması müşterisi, Azure Parasal Taahhüdünün anlaşma süresinin ilk 3 ayında kullandığının en fazla %25'ine eşit tek seferlik bir Azure Parasal Taahhüt Kredisi almaya hak kazanır. Parasal Taahhüt Kredisi, yeni veya yenilenen anlaşmanın yürürlük tarihini takip eden 4 takvim ayından sonra müşterinin Parasal Taahhüt bakiyesine eklenecektir. Parasal Taahhüt kredisinin sonraki Kayıt Anlaşması yıl dönümüne kadar kullanılmamış olan tüm kısımlarının süresi dolar ve geçerliliği ortadan kalkar.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07581C">
      <w:pPr>
        <w:pStyle w:val="ProductList-SectionHeading"/>
        <w:pageBreakBefore/>
        <w:outlineLvl w:val="0"/>
      </w:pPr>
      <w:bookmarkStart w:id="370" w:name="_Sec899"/>
      <w:bookmarkEnd w:id="362"/>
      <w:r>
        <w:lastRenderedPageBreak/>
        <w:t>Ek F - Depolama Dizisi Şartları</w:t>
      </w:r>
      <w:r>
        <w:fldChar w:fldCharType="begin"/>
      </w:r>
      <w:r>
        <w:instrText xml:space="preserve"> TC "</w:instrText>
      </w:r>
      <w:bookmarkStart w:id="371" w:name="_Toc468147683"/>
      <w:r>
        <w:instrText>Ek F - Depolama Dizisi Şartları</w:instrText>
      </w:r>
      <w:bookmarkEnd w:id="371"/>
      <w:r>
        <w:instrText>" \l 1</w:instrText>
      </w:r>
      <w:r>
        <w:fldChar w:fldCharType="end"/>
      </w:r>
    </w:p>
    <w:p w:rsidR="00726A52" w:rsidRDefault="0007581C">
      <w:pPr>
        <w:pStyle w:val="ProductList-Offering1Heading"/>
        <w:outlineLvl w:val="1"/>
      </w:pPr>
      <w:bookmarkStart w:id="372" w:name="_Sec900"/>
      <w:r>
        <w:t>Uygunluk</w:t>
      </w:r>
      <w:bookmarkEnd w:id="372"/>
      <w:r>
        <w:fldChar w:fldCharType="begin"/>
      </w:r>
      <w:r>
        <w:instrText xml:space="preserve"> TC "</w:instrText>
      </w:r>
      <w:bookmarkStart w:id="373" w:name="_Toc468147684"/>
      <w:r>
        <w:instrText>Uygunluk</w:instrText>
      </w:r>
      <w:bookmarkEnd w:id="373"/>
      <w:r>
        <w:instrText>" \l 2</w:instrText>
      </w:r>
      <w:r>
        <w:fldChar w:fldCharType="end"/>
      </w:r>
    </w:p>
    <w:p w:rsidR="00726A52" w:rsidRDefault="0007581C">
      <w:pPr>
        <w:pStyle w:val="ProductList-Body"/>
      </w:pPr>
      <w:r>
        <w:t>Depolama Dizisi, yalnızca aşağıdaki coğrafi bölgelerde teslim için uygundur: Avustralya, Avusturya, Bahreyn, Belçika, Brezilya, Kanada, Şili, Kolombiya, Çek Cumhuriyeti, Danimarka, Mısır, Finlandiya, Fransa, Almanya, Yunanistan, Hong Kong, Macaristan, İzlanda, Hindistan, Endonezya, İrlanda, İsrail, İtalya, Japonya, Kenya, Kuveyt, Makau, Malezya, Meksika, Hollanda, Yeni Zelanda, Nijerya, Norveç, Peru, Filipinler, Polonya, Portekiz, Porto Riko, Katar, Romanya, Rusya, Suudi Arabistan, Singapur, Slovakya, Slovenya, Güney Afrika, İspanya, Güney Kore, Sri Lanka, İsveç, İsviçre, Tayvan, Tayland, Türkiye, Birleşik Arap Emirlikleri, Ukrayna, Birleşik Krallık, Amerika Birleşik Devletleri, Vietnam.</w:t>
      </w:r>
    </w:p>
    <w:p w:rsidR="00726A52" w:rsidRDefault="0007581C">
      <w:pPr>
        <w:pStyle w:val="ProductList-Offering1Heading"/>
        <w:outlineLvl w:val="1"/>
      </w:pPr>
      <w:bookmarkStart w:id="374" w:name="_Sec901"/>
      <w:r>
        <w:t>Gönderi ve Mülkiyet</w:t>
      </w:r>
      <w:bookmarkEnd w:id="374"/>
      <w:r>
        <w:fldChar w:fldCharType="begin"/>
      </w:r>
      <w:r>
        <w:instrText xml:space="preserve"> TC "</w:instrText>
      </w:r>
      <w:bookmarkStart w:id="375" w:name="_Toc468147685"/>
      <w:r>
        <w:instrText>Gönderi ve Mülkiyet</w:instrText>
      </w:r>
      <w:bookmarkEnd w:id="375"/>
      <w:r>
        <w:instrText>" \l 2</w:instrText>
      </w:r>
      <w:r>
        <w:fldChar w:fldCharType="end"/>
      </w:r>
    </w:p>
    <w:p w:rsidR="00726A52" w:rsidRDefault="0007581C">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726A52" w:rsidRDefault="0007581C">
      <w:pPr>
        <w:pStyle w:val="ProductList-Offering1Heading"/>
        <w:outlineLvl w:val="1"/>
      </w:pPr>
      <w:bookmarkStart w:id="376" w:name="_Sec902"/>
      <w:r>
        <w:t>Depolama Dizisi Yazılımı</w:t>
      </w:r>
      <w:bookmarkEnd w:id="376"/>
      <w:r>
        <w:fldChar w:fldCharType="begin"/>
      </w:r>
      <w:r>
        <w:instrText xml:space="preserve"> TC "</w:instrText>
      </w:r>
      <w:bookmarkStart w:id="377" w:name="_Toc468147686"/>
      <w:r>
        <w:instrText>Depolama Dizisi Yazılımı</w:instrText>
      </w:r>
      <w:bookmarkEnd w:id="377"/>
      <w:r>
        <w:instrText>" \l 2</w:instrText>
      </w:r>
      <w:r>
        <w:fldChar w:fldCharType="end"/>
      </w:r>
    </w:p>
    <w:p w:rsidR="00726A52" w:rsidRDefault="0007581C">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726A52" w:rsidRDefault="00726A52">
      <w:pPr>
        <w:pStyle w:val="ProductList-Body"/>
      </w:pPr>
    </w:p>
    <w:p w:rsidR="00726A52" w:rsidRDefault="0007581C">
      <w:pPr>
        <w:pStyle w:val="ProductList-ClauseHeading"/>
        <w:outlineLvl w:val="2"/>
      </w:pPr>
      <w:r>
        <w:t>Kısıtlamalar</w:t>
      </w:r>
    </w:p>
    <w:p w:rsidR="00726A52" w:rsidRDefault="0007581C">
      <w:pPr>
        <w:pStyle w:val="ProductList-Body"/>
      </w:pPr>
      <w:r>
        <w:t>Müşteri, Depolama Dizisi Yazılımını kendi kuruluş içi amaçları dışında, karşılaştırmalar veya “kıyaslama” (“benchmarking”) amacıyla kullanamaz veya bunlarla ilgili sonuçları yayınlayamaz veya açıklayamaz.</w:t>
      </w:r>
    </w:p>
    <w:p w:rsidR="00726A52" w:rsidRDefault="00726A52">
      <w:pPr>
        <w:pStyle w:val="ProductList-Body"/>
      </w:pPr>
    </w:p>
    <w:p w:rsidR="00726A52" w:rsidRDefault="0007581C">
      <w:pPr>
        <w:pStyle w:val="ProductList-ClauseHeading"/>
        <w:outlineLvl w:val="2"/>
      </w:pPr>
      <w:r>
        <w:t>Belirli Üçüncü Kişi Açık Kaynak Yazılımları</w:t>
      </w:r>
    </w:p>
    <w:p w:rsidR="00726A52" w:rsidRDefault="0007581C">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21">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726A52" w:rsidRDefault="00726A52">
      <w:pPr>
        <w:pStyle w:val="ProductList-Body"/>
      </w:pPr>
    </w:p>
    <w:p w:rsidR="00726A52" w:rsidRDefault="0007581C">
      <w:pPr>
        <w:pStyle w:val="ProductList-ClauseHeading"/>
        <w:outlineLvl w:val="2"/>
      </w:pPr>
      <w:r>
        <w:t>İnternet Tabanlı Hizmetler için Etkinleştirme/Onay</w:t>
      </w:r>
    </w:p>
    <w:p w:rsidR="00726A52" w:rsidRDefault="0007581C">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726A52" w:rsidRDefault="00726A52">
      <w:pPr>
        <w:pStyle w:val="ProductList-Body"/>
      </w:pPr>
    </w:p>
    <w:p w:rsidR="00726A52" w:rsidRDefault="0007581C">
      <w:pPr>
        <w:pStyle w:val="ProductList-ClauseHeading"/>
        <w:outlineLvl w:val="2"/>
      </w:pPr>
      <w:r>
        <w:t>Depolama Dizisi Yazılımı Güncelleştirmeleri</w:t>
      </w:r>
    </w:p>
    <w:p w:rsidR="00726A52" w:rsidRDefault="0007581C">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726A52" w:rsidRDefault="0007581C">
      <w:pPr>
        <w:pStyle w:val="ProductList-Offering1Heading"/>
        <w:outlineLvl w:val="1"/>
      </w:pPr>
      <w:bookmarkStart w:id="378" w:name="_Sec903"/>
      <w:r>
        <w:t>Sınırlı Donanım Garantisi</w:t>
      </w:r>
      <w:bookmarkEnd w:id="378"/>
      <w:r>
        <w:fldChar w:fldCharType="begin"/>
      </w:r>
      <w:r>
        <w:instrText xml:space="preserve"> TC "</w:instrText>
      </w:r>
      <w:bookmarkStart w:id="379" w:name="_Toc468147687"/>
      <w:r>
        <w:instrText>Sınırlı Donanım Garantisi</w:instrText>
      </w:r>
      <w:bookmarkEnd w:id="379"/>
      <w:r>
        <w:instrText>" \l 2</w:instrText>
      </w:r>
      <w:r>
        <w:fldChar w:fldCharType="end"/>
      </w:r>
    </w:p>
    <w:p w:rsidR="00726A52" w:rsidRDefault="0007581C">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 xml:space="preserve">Microsoft, kalite, mülkiyet, ihlal </w:t>
      </w:r>
      <w:r>
        <w:rPr>
          <w:b/>
        </w:rPr>
        <w:lastRenderedPageBreak/>
        <w:t>etmeme, ticari olarak satılabilme ve belirli bir amaca uygunluğa ilişkin garantiler dahil ve bunlarla sınırlı olmaksızın, başka hiçbir garanti veya şart sağlamamakta ve başka hiçbir açık, zımni veya yasal garanti vermemektedir</w:t>
      </w:r>
      <w:r>
        <w:t>.</w:t>
      </w:r>
    </w:p>
    <w:p w:rsidR="00726A52" w:rsidRDefault="0007581C">
      <w:pPr>
        <w:pStyle w:val="ProductList-Offering1Heading"/>
        <w:outlineLvl w:val="1"/>
      </w:pPr>
      <w:bookmarkStart w:id="380" w:name="_Sec904"/>
      <w:r>
        <w:t>Tazmin. Üçüncü kişi taleplerine karşı savunma</w:t>
      </w:r>
      <w:bookmarkEnd w:id="380"/>
      <w:r>
        <w:fldChar w:fldCharType="begin"/>
      </w:r>
      <w:r>
        <w:instrText xml:space="preserve"> TC "</w:instrText>
      </w:r>
      <w:bookmarkStart w:id="381" w:name="_Toc468147688"/>
      <w:r>
        <w:instrText>Tazmin. Üçüncü kişi taleplerine karşı savunma</w:instrText>
      </w:r>
      <w:bookmarkEnd w:id="381"/>
      <w:r>
        <w:instrText>" \l 2</w:instrText>
      </w:r>
      <w:r>
        <w:fldChar w:fldCharType="end"/>
      </w:r>
    </w:p>
    <w:p w:rsidR="00726A52" w:rsidRDefault="0007581C">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726A52" w:rsidRDefault="0007581C">
      <w:pPr>
        <w:pStyle w:val="ProductList-Offering1Heading"/>
        <w:outlineLvl w:val="1"/>
      </w:pPr>
      <w:bookmarkStart w:id="382" w:name="_Sec905"/>
      <w:r>
        <w:t>Sorumluluğun Sınırlandırılması</w:t>
      </w:r>
      <w:bookmarkEnd w:id="382"/>
      <w:r>
        <w:fldChar w:fldCharType="begin"/>
      </w:r>
      <w:r>
        <w:instrText xml:space="preserve"> TC "</w:instrText>
      </w:r>
      <w:bookmarkStart w:id="383" w:name="_Toc468147689"/>
      <w:r>
        <w:instrText>Sorumluluğun Sınırlandırılması</w:instrText>
      </w:r>
      <w:bookmarkEnd w:id="383"/>
      <w:r>
        <w:instrText>" \l 2</w:instrText>
      </w:r>
      <w:r>
        <w:fldChar w:fldCharType="end"/>
      </w:r>
    </w:p>
    <w:p w:rsidR="00726A52" w:rsidRDefault="0007581C">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dahil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726A52" w:rsidRDefault="0007581C">
      <w:pPr>
        <w:pStyle w:val="ProductList-Offering1Heading"/>
        <w:outlineLvl w:val="1"/>
      </w:pPr>
      <w:bookmarkStart w:id="384" w:name="_Sec906"/>
      <w:r>
        <w:t>ABD İhracat Denetim Yasaları</w:t>
      </w:r>
      <w:bookmarkEnd w:id="384"/>
      <w:r>
        <w:fldChar w:fldCharType="begin"/>
      </w:r>
      <w:r>
        <w:instrText xml:space="preserve"> TC "</w:instrText>
      </w:r>
      <w:bookmarkStart w:id="385" w:name="_Toc468147690"/>
      <w:r>
        <w:instrText>ABD İhracat Denetim Yasaları</w:instrText>
      </w:r>
      <w:bookmarkEnd w:id="385"/>
      <w:r>
        <w:instrText>" \l 2</w:instrText>
      </w:r>
      <w:r>
        <w:fldChar w:fldCharType="end"/>
      </w:r>
    </w:p>
    <w:p w:rsidR="00726A52" w:rsidRDefault="0007581C">
      <w:pPr>
        <w:pStyle w:val="ProductList-Body"/>
      </w:pPr>
      <w:r>
        <w:t>Depolama Dizileri, Müşterinin toplu lisans anlaşmasında belirtilen ABD ihracat mevzuatına ilişkin hükümlere tabidir.</w:t>
      </w:r>
    </w:p>
    <w:p w:rsidR="00726A52" w:rsidRDefault="0007581C">
      <w:pPr>
        <w:pStyle w:val="ProductList-Offering1Heading"/>
        <w:outlineLvl w:val="1"/>
      </w:pPr>
      <w:bookmarkStart w:id="386" w:name="_Sec907"/>
      <w:r>
        <w:t>Tanılama Bilgilerinin Toplanması</w:t>
      </w:r>
      <w:bookmarkEnd w:id="386"/>
      <w:r>
        <w:fldChar w:fldCharType="begin"/>
      </w:r>
      <w:r>
        <w:instrText xml:space="preserve"> TC "</w:instrText>
      </w:r>
      <w:bookmarkStart w:id="387" w:name="_Toc468147691"/>
      <w:r>
        <w:instrText>Tanılama Bilgilerinin Toplanması</w:instrText>
      </w:r>
      <w:bookmarkEnd w:id="387"/>
      <w:r>
        <w:instrText>" \l 2</w:instrText>
      </w:r>
      <w:r>
        <w:fldChar w:fldCharType="end"/>
      </w:r>
    </w:p>
    <w:p w:rsidR="00726A52" w:rsidRDefault="0007581C">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22">
        <w:r>
          <w:rPr>
            <w:color w:val="00467F"/>
            <w:u w:val="single"/>
          </w:rPr>
          <w:t>https://www.microsoft.com/en-us/privacystatement</w:t>
        </w:r>
      </w:hyperlink>
      <w:r>
        <w:t xml:space="preserve"> adresine başvurun.</w:t>
      </w:r>
    </w:p>
    <w:p w:rsidR="00726A52" w:rsidRDefault="0007581C">
      <w:pPr>
        <w:pStyle w:val="ProductList-Offering1Heading"/>
        <w:outlineLvl w:val="1"/>
      </w:pPr>
      <w:bookmarkStart w:id="388" w:name="_Sec908"/>
      <w:r>
        <w:t>Kamu Kullanımı</w:t>
      </w:r>
      <w:bookmarkEnd w:id="388"/>
      <w:r>
        <w:fldChar w:fldCharType="begin"/>
      </w:r>
      <w:r>
        <w:instrText xml:space="preserve"> TC "</w:instrText>
      </w:r>
      <w:bookmarkStart w:id="389" w:name="_Toc468147692"/>
      <w:r>
        <w:instrText>Kamu Kullanımı</w:instrText>
      </w:r>
      <w:bookmarkEnd w:id="389"/>
      <w:r>
        <w:instrText>" \l 2</w:instrText>
      </w:r>
      <w:r>
        <w:fldChar w:fldCharType="end"/>
      </w:r>
    </w:p>
    <w:p w:rsidR="00726A52" w:rsidRDefault="0007581C">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726A52" w:rsidRDefault="00726A52">
      <w:pPr>
        <w:pStyle w:val="ProductList-Body"/>
        <w:jc w:val="right"/>
      </w:pPr>
    </w:p>
    <w:tbl>
      <w:tblPr>
        <w:tblStyle w:val="PURTable"/>
        <w:tblW w:w="0" w:type="dxa"/>
        <w:tblLook w:val="04A0" w:firstRow="1" w:lastRow="0" w:firstColumn="1" w:lastColumn="0" w:noHBand="0" w:noVBand="1"/>
      </w:tblPr>
      <w:tblGrid>
        <w:gridCol w:w="10800"/>
      </w:tblGrid>
      <w:tr w:rsidR="00726A5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A52" w:rsidRDefault="0007581C">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26A52" w:rsidRDefault="00726A52">
      <w:pPr>
        <w:pStyle w:val="ProductList-Body"/>
      </w:pPr>
    </w:p>
    <w:p w:rsidR="00726A52" w:rsidRDefault="00726A52">
      <w:pPr>
        <w:sectPr w:rsidR="00726A52">
          <w:headerReference w:type="default" r:id="rId123"/>
          <w:footerReference w:type="default" r:id="rId124"/>
          <w:type w:val="continuous"/>
          <w:pgSz w:w="12240" w:h="15840" w:code="1"/>
          <w:pgMar w:top="1170" w:right="720" w:bottom="720" w:left="720" w:header="432" w:footer="288" w:gutter="0"/>
          <w:cols w:space="360"/>
        </w:sectPr>
      </w:pPr>
    </w:p>
    <w:bookmarkEnd w:id="370"/>
    <w:p w:rsidR="00726A52" w:rsidRDefault="0007581C">
      <w:pPr>
        <w:pStyle w:val="ProductList-SectionHeading"/>
        <w:pageBreakBefore/>
        <w:outlineLvl w:val="0"/>
      </w:pPr>
      <w:r>
        <w:lastRenderedPageBreak/>
        <w:t>Dizin</w:t>
      </w:r>
      <w:r>
        <w:fldChar w:fldCharType="begin"/>
      </w:r>
      <w:r>
        <w:instrText xml:space="preserve"> TC "</w:instrText>
      </w:r>
      <w:bookmarkStart w:id="390" w:name="_Toc468147693"/>
      <w:r>
        <w:instrText>Dizin</w:instrText>
      </w:r>
      <w:bookmarkEnd w:id="390"/>
      <w:r>
        <w:instrText>" \l 1</w:instrText>
      </w:r>
      <w:r>
        <w:fldChar w:fldCharType="end"/>
      </w:r>
    </w:p>
    <w:p w:rsidR="00726A52" w:rsidRDefault="00726A52">
      <w:pPr>
        <w:pStyle w:val="ProductList-Body"/>
      </w:pPr>
    </w:p>
    <w:p w:rsidR="00726A52" w:rsidRDefault="00726A52">
      <w:pPr>
        <w:sectPr w:rsidR="00726A52">
          <w:headerReference w:type="default" r:id="rId125"/>
          <w:footerReference w:type="default" r:id="rId126"/>
          <w:type w:val="continuous"/>
          <w:pgSz w:w="12240" w:h="15840" w:code="1"/>
          <w:pgMar w:top="1170" w:right="720" w:bottom="720" w:left="720" w:header="432" w:footer="288" w:gutter="0"/>
          <w:cols w:space="360"/>
        </w:sectPr>
      </w:pPr>
    </w:p>
    <w:p w:rsidR="0007581C" w:rsidRDefault="0007581C">
      <w:pPr>
        <w:pStyle w:val="ProductList-Body"/>
        <w:rPr>
          <w:noProof/>
        </w:rPr>
        <w:sectPr w:rsidR="0007581C" w:rsidSect="0007581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7581C" w:rsidRDefault="0007581C">
      <w:pPr>
        <w:pStyle w:val="Index1"/>
        <w:tabs>
          <w:tab w:val="right" w:pos="5030"/>
        </w:tabs>
        <w:rPr>
          <w:noProof/>
        </w:rPr>
      </w:pPr>
      <w:r>
        <w:rPr>
          <w:noProof/>
        </w:rPr>
        <w:t>Access 2016, 22</w:t>
      </w:r>
    </w:p>
    <w:p w:rsidR="0007581C" w:rsidRDefault="0007581C">
      <w:pPr>
        <w:pStyle w:val="Index1"/>
        <w:tabs>
          <w:tab w:val="right" w:pos="5030"/>
        </w:tabs>
        <w:rPr>
          <w:noProof/>
        </w:rPr>
      </w:pPr>
      <w:r>
        <w:rPr>
          <w:noProof/>
        </w:rPr>
        <w:t>Apple Macintosh, 38</w:t>
      </w:r>
    </w:p>
    <w:p w:rsidR="0007581C" w:rsidRDefault="0007581C">
      <w:pPr>
        <w:pStyle w:val="Index1"/>
        <w:tabs>
          <w:tab w:val="right" w:pos="5030"/>
        </w:tabs>
        <w:rPr>
          <w:noProof/>
        </w:rPr>
      </w:pPr>
      <w:r>
        <w:rPr>
          <w:noProof/>
        </w:rPr>
        <w:t>Azure Active Directory Premium Plan 1 (Kullanıcı SL'si), 49</w:t>
      </w:r>
    </w:p>
    <w:p w:rsidR="0007581C" w:rsidRDefault="0007581C">
      <w:pPr>
        <w:pStyle w:val="Index1"/>
        <w:tabs>
          <w:tab w:val="right" w:pos="5030"/>
        </w:tabs>
        <w:rPr>
          <w:noProof/>
        </w:rPr>
      </w:pPr>
      <w:r>
        <w:rPr>
          <w:noProof/>
        </w:rPr>
        <w:t>Azure Active Directory Premium Plan 2 (Kullanıcı SL'si), 49</w:t>
      </w:r>
    </w:p>
    <w:p w:rsidR="0007581C" w:rsidRDefault="0007581C">
      <w:pPr>
        <w:pStyle w:val="Index1"/>
        <w:tabs>
          <w:tab w:val="right" w:pos="5030"/>
        </w:tabs>
        <w:rPr>
          <w:noProof/>
        </w:rPr>
      </w:pPr>
      <w:r>
        <w:rPr>
          <w:noProof/>
        </w:rPr>
        <w:t>Azure Active Professional Doğrudan Destek, 49</w:t>
      </w:r>
    </w:p>
    <w:p w:rsidR="0007581C" w:rsidRDefault="0007581C">
      <w:pPr>
        <w:pStyle w:val="Index1"/>
        <w:tabs>
          <w:tab w:val="right" w:pos="5030"/>
        </w:tabs>
        <w:rPr>
          <w:noProof/>
        </w:rPr>
      </w:pPr>
      <w:r>
        <w:rPr>
          <w:noProof/>
        </w:rPr>
        <w:t>Azure Active Standart Destek, 49</w:t>
      </w:r>
    </w:p>
    <w:p w:rsidR="0007581C" w:rsidRDefault="0007581C">
      <w:pPr>
        <w:pStyle w:val="Index1"/>
        <w:tabs>
          <w:tab w:val="right" w:pos="5030"/>
        </w:tabs>
        <w:rPr>
          <w:noProof/>
        </w:rPr>
      </w:pPr>
      <w:r>
        <w:rPr>
          <w:noProof/>
        </w:rPr>
        <w:t>Azure Information Protection Premium Eklentisi, 58</w:t>
      </w:r>
    </w:p>
    <w:p w:rsidR="0007581C" w:rsidRDefault="0007581C">
      <w:pPr>
        <w:pStyle w:val="Index1"/>
        <w:tabs>
          <w:tab w:val="right" w:pos="5030"/>
        </w:tabs>
        <w:rPr>
          <w:noProof/>
        </w:rPr>
      </w:pPr>
      <w:r>
        <w:rPr>
          <w:noProof/>
        </w:rPr>
        <w:t>Azure Information Protection Premium Plan 1 (Kullanıcı SL'si), 49</w:t>
      </w:r>
    </w:p>
    <w:p w:rsidR="0007581C" w:rsidRDefault="0007581C">
      <w:pPr>
        <w:pStyle w:val="Index1"/>
        <w:tabs>
          <w:tab w:val="right" w:pos="5030"/>
        </w:tabs>
        <w:rPr>
          <w:noProof/>
        </w:rPr>
      </w:pPr>
      <w:r>
        <w:rPr>
          <w:noProof/>
        </w:rPr>
        <w:t>Azure Information Protection Premium Plan 1 Eklentisi (Kullanıcı SL'si), 49</w:t>
      </w:r>
    </w:p>
    <w:p w:rsidR="0007581C" w:rsidRDefault="0007581C">
      <w:pPr>
        <w:pStyle w:val="Index1"/>
        <w:tabs>
          <w:tab w:val="right" w:pos="5030"/>
        </w:tabs>
        <w:rPr>
          <w:noProof/>
        </w:rPr>
      </w:pPr>
      <w:r>
        <w:rPr>
          <w:noProof/>
        </w:rPr>
        <w:t>Azure Information Protection Premium Plan 2 (Kullanıcı SL'si), 49</w:t>
      </w:r>
    </w:p>
    <w:p w:rsidR="0007581C" w:rsidRDefault="0007581C">
      <w:pPr>
        <w:pStyle w:val="Index1"/>
        <w:tabs>
          <w:tab w:val="right" w:pos="5030"/>
        </w:tabs>
        <w:rPr>
          <w:noProof/>
        </w:rPr>
      </w:pPr>
      <w:r>
        <w:rPr>
          <w:noProof/>
        </w:rPr>
        <w:t>Azure Information Protection Premium Plan 2 Eklentisi, 49</w:t>
      </w:r>
    </w:p>
    <w:p w:rsidR="0007581C" w:rsidRDefault="0007581C">
      <w:pPr>
        <w:pStyle w:val="Index1"/>
        <w:tabs>
          <w:tab w:val="right" w:pos="5030"/>
        </w:tabs>
        <w:rPr>
          <w:noProof/>
        </w:rPr>
      </w:pPr>
      <w:r>
        <w:rPr>
          <w:noProof/>
        </w:rPr>
        <w:t>Azure Site Kurtarma, 81</w:t>
      </w:r>
    </w:p>
    <w:p w:rsidR="0007581C" w:rsidRDefault="0007581C">
      <w:pPr>
        <w:pStyle w:val="Index1"/>
        <w:tabs>
          <w:tab w:val="right" w:pos="5030"/>
        </w:tabs>
        <w:rPr>
          <w:noProof/>
        </w:rPr>
      </w:pPr>
      <w:r>
        <w:rPr>
          <w:noProof/>
        </w:rPr>
        <w:t>Azure Site Recovery (Müşterinin Sahip Olduğu Siteye), 49</w:t>
      </w:r>
    </w:p>
    <w:p w:rsidR="0007581C" w:rsidRDefault="0007581C">
      <w:pPr>
        <w:pStyle w:val="Index1"/>
        <w:tabs>
          <w:tab w:val="right" w:pos="5030"/>
        </w:tabs>
        <w:rPr>
          <w:noProof/>
        </w:rPr>
      </w:pPr>
      <w:r>
        <w:rPr>
          <w:noProof/>
        </w:rPr>
        <w:t>Azure Uygulama Hizmeti Planı, 49</w:t>
      </w:r>
    </w:p>
    <w:p w:rsidR="0007581C" w:rsidRDefault="0007581C">
      <w:pPr>
        <w:pStyle w:val="Index1"/>
        <w:tabs>
          <w:tab w:val="right" w:pos="5030"/>
        </w:tabs>
        <w:rPr>
          <w:noProof/>
        </w:rPr>
      </w:pPr>
      <w:r>
        <w:rPr>
          <w:noProof/>
        </w:rPr>
        <w:t>Bing Haritalar 5000 Bilinen Kullanıcı Aylık Üyelik, 64</w:t>
      </w:r>
    </w:p>
    <w:p w:rsidR="0007581C" w:rsidRDefault="0007581C">
      <w:pPr>
        <w:pStyle w:val="Index1"/>
        <w:tabs>
          <w:tab w:val="right" w:pos="5030"/>
        </w:tabs>
        <w:rPr>
          <w:noProof/>
        </w:rPr>
      </w:pPr>
      <w:r>
        <w:rPr>
          <w:noProof/>
        </w:rPr>
        <w:t>Bing Haritalar Az Bilinen 500 Kullanıcı Başına Aylık Üyelik, 64</w:t>
      </w:r>
    </w:p>
    <w:p w:rsidR="0007581C" w:rsidRDefault="0007581C">
      <w:pPr>
        <w:pStyle w:val="Index1"/>
        <w:tabs>
          <w:tab w:val="right" w:pos="5030"/>
        </w:tabs>
        <w:rPr>
          <w:noProof/>
        </w:rPr>
      </w:pPr>
      <w:r>
        <w:rPr>
          <w:noProof/>
        </w:rPr>
        <w:t>Bing Haritalar Az Bilinen 5000 Kullanıcı Başına Aylık Üyelik, 64</w:t>
      </w:r>
    </w:p>
    <w:p w:rsidR="0007581C" w:rsidRDefault="0007581C">
      <w:pPr>
        <w:pStyle w:val="Index1"/>
        <w:tabs>
          <w:tab w:val="right" w:pos="5030"/>
        </w:tabs>
        <w:rPr>
          <w:noProof/>
        </w:rPr>
      </w:pPr>
      <w:r>
        <w:rPr>
          <w:noProof/>
        </w:rPr>
        <w:t>Bing Haritalar Bilinen Kullanıcı Başına Aylık Üyelik, 64</w:t>
      </w:r>
    </w:p>
    <w:p w:rsidR="0007581C" w:rsidRDefault="0007581C">
      <w:pPr>
        <w:pStyle w:val="Index1"/>
        <w:tabs>
          <w:tab w:val="right" w:pos="5030"/>
        </w:tabs>
        <w:rPr>
          <w:noProof/>
        </w:rPr>
      </w:pPr>
      <w:r>
        <w:rPr>
          <w:noProof/>
        </w:rPr>
        <w:t>Bing Haritalar dahili Web Sitesi Kullanımı 100.000 İşlemlik Aylık Üyelik, 64</w:t>
      </w:r>
    </w:p>
    <w:p w:rsidR="0007581C" w:rsidRDefault="0007581C">
      <w:pPr>
        <w:pStyle w:val="Index1"/>
        <w:tabs>
          <w:tab w:val="right" w:pos="5030"/>
        </w:tabs>
        <w:rPr>
          <w:noProof/>
        </w:rPr>
      </w:pPr>
      <w:r>
        <w:rPr>
          <w:noProof/>
        </w:rPr>
        <w:t>Bing Haritalar dahili Web Sitesi Kullanımı 500.000 İşlemlik (veya üstü) Aylık Üyelik, 64</w:t>
      </w:r>
    </w:p>
    <w:p w:rsidR="0007581C" w:rsidRDefault="0007581C">
      <w:pPr>
        <w:pStyle w:val="Index1"/>
        <w:tabs>
          <w:tab w:val="right" w:pos="5030"/>
        </w:tabs>
        <w:rPr>
          <w:noProof/>
        </w:rPr>
      </w:pPr>
      <w:r>
        <w:rPr>
          <w:noProof/>
        </w:rPr>
        <w:t>Bing Haritalar Enterprise Ücreti Aylık Üyelik, 64</w:t>
      </w:r>
    </w:p>
    <w:p w:rsidR="0007581C" w:rsidRDefault="0007581C">
      <w:pPr>
        <w:pStyle w:val="Index1"/>
        <w:tabs>
          <w:tab w:val="right" w:pos="5030"/>
        </w:tabs>
        <w:rPr>
          <w:noProof/>
        </w:rPr>
      </w:pPr>
      <w:r>
        <w:rPr>
          <w:noProof/>
        </w:rPr>
        <w:t>Bing Haritalar Genel Web Sitesi Kullanımı 100.000 İşlemlik Aylık Üyelik, 64</w:t>
      </w:r>
    </w:p>
    <w:p w:rsidR="0007581C" w:rsidRDefault="0007581C">
      <w:pPr>
        <w:pStyle w:val="Index1"/>
        <w:tabs>
          <w:tab w:val="right" w:pos="5030"/>
        </w:tabs>
        <w:rPr>
          <w:noProof/>
        </w:rPr>
      </w:pPr>
      <w:r>
        <w:rPr>
          <w:noProof/>
        </w:rPr>
        <w:t>Bing Haritalar Genel Web Sitesi Kullanımı 500.000 İşlemlik (veya üstü) Aylık Üyelik, 64</w:t>
      </w:r>
    </w:p>
    <w:p w:rsidR="0007581C" w:rsidRDefault="0007581C">
      <w:pPr>
        <w:pStyle w:val="Index1"/>
        <w:tabs>
          <w:tab w:val="right" w:pos="5030"/>
        </w:tabs>
        <w:rPr>
          <w:noProof/>
        </w:rPr>
      </w:pPr>
      <w:r>
        <w:rPr>
          <w:noProof/>
        </w:rPr>
        <w:t>Bing Haritalar Varlık Yönetimi Platformu Aylık Üyeliği, 64</w:t>
      </w:r>
    </w:p>
    <w:p w:rsidR="0007581C" w:rsidRDefault="0007581C">
      <w:pPr>
        <w:pStyle w:val="Index1"/>
        <w:tabs>
          <w:tab w:val="right" w:pos="5030"/>
        </w:tabs>
        <w:rPr>
          <w:noProof/>
        </w:rPr>
      </w:pPr>
      <w:r>
        <w:rPr>
          <w:noProof/>
        </w:rPr>
        <w:t>BizTalk Server, 79</w:t>
      </w:r>
    </w:p>
    <w:p w:rsidR="0007581C" w:rsidRDefault="0007581C">
      <w:pPr>
        <w:pStyle w:val="Index1"/>
        <w:tabs>
          <w:tab w:val="right" w:pos="5030"/>
        </w:tabs>
        <w:rPr>
          <w:noProof/>
        </w:rPr>
      </w:pPr>
      <w:r>
        <w:rPr>
          <w:noProof/>
        </w:rPr>
        <w:t>BizTalk Server 2013 R2, 14</w:t>
      </w:r>
    </w:p>
    <w:p w:rsidR="0007581C" w:rsidRDefault="0007581C">
      <w:pPr>
        <w:pStyle w:val="Index1"/>
        <w:tabs>
          <w:tab w:val="right" w:pos="5030"/>
        </w:tabs>
        <w:rPr>
          <w:noProof/>
        </w:rPr>
      </w:pPr>
      <w:r>
        <w:rPr>
          <w:noProof/>
        </w:rPr>
        <w:t>BizTalk Server 2016 Branch Edition, 13</w:t>
      </w:r>
    </w:p>
    <w:p w:rsidR="0007581C" w:rsidRDefault="0007581C">
      <w:pPr>
        <w:pStyle w:val="Index1"/>
        <w:tabs>
          <w:tab w:val="right" w:pos="5030"/>
        </w:tabs>
        <w:rPr>
          <w:noProof/>
        </w:rPr>
      </w:pPr>
      <w:r>
        <w:rPr>
          <w:noProof/>
        </w:rPr>
        <w:t>BizTalk Server 2016 Branch IDC, 13</w:t>
      </w:r>
    </w:p>
    <w:p w:rsidR="0007581C" w:rsidRDefault="0007581C">
      <w:pPr>
        <w:pStyle w:val="Index1"/>
        <w:tabs>
          <w:tab w:val="right" w:pos="5030"/>
        </w:tabs>
        <w:rPr>
          <w:noProof/>
        </w:rPr>
      </w:pPr>
      <w:r>
        <w:rPr>
          <w:noProof/>
        </w:rPr>
        <w:t>BizTalk Server 2016 Enterprise Edition, 13</w:t>
      </w:r>
    </w:p>
    <w:p w:rsidR="0007581C" w:rsidRDefault="0007581C">
      <w:pPr>
        <w:pStyle w:val="Index1"/>
        <w:tabs>
          <w:tab w:val="right" w:pos="5030"/>
        </w:tabs>
        <w:rPr>
          <w:noProof/>
        </w:rPr>
      </w:pPr>
      <w:r>
        <w:rPr>
          <w:noProof/>
        </w:rPr>
        <w:t>BizTalk Server 2016 Standard Edition, 13</w:t>
      </w:r>
    </w:p>
    <w:p w:rsidR="0007581C" w:rsidRDefault="0007581C">
      <w:pPr>
        <w:pStyle w:val="Index1"/>
        <w:tabs>
          <w:tab w:val="right" w:pos="5030"/>
        </w:tabs>
        <w:rPr>
          <w:noProof/>
        </w:rPr>
      </w:pPr>
      <w:r>
        <w:rPr>
          <w:noProof/>
        </w:rPr>
        <w:t>BizTalk Server 2016 Standard Edition IDC, 14</w:t>
      </w:r>
    </w:p>
    <w:p w:rsidR="0007581C" w:rsidRDefault="0007581C">
      <w:pPr>
        <w:pStyle w:val="Index1"/>
        <w:tabs>
          <w:tab w:val="right" w:pos="5030"/>
        </w:tabs>
        <w:rPr>
          <w:noProof/>
        </w:rPr>
      </w:pPr>
      <w:r>
        <w:rPr>
          <w:noProof/>
        </w:rPr>
        <w:t>BizTalk Server Branch, 80</w:t>
      </w:r>
    </w:p>
    <w:p w:rsidR="0007581C" w:rsidRDefault="0007581C">
      <w:pPr>
        <w:pStyle w:val="Index1"/>
        <w:tabs>
          <w:tab w:val="right" w:pos="5030"/>
        </w:tabs>
        <w:rPr>
          <w:noProof/>
        </w:rPr>
      </w:pPr>
      <w:r>
        <w:rPr>
          <w:noProof/>
        </w:rPr>
        <w:t>BizTalk Server Enterprise, 80</w:t>
      </w:r>
    </w:p>
    <w:p w:rsidR="0007581C" w:rsidRDefault="0007581C">
      <w:pPr>
        <w:pStyle w:val="Index1"/>
        <w:tabs>
          <w:tab w:val="right" w:pos="5030"/>
        </w:tabs>
        <w:rPr>
          <w:noProof/>
        </w:rPr>
      </w:pPr>
      <w:r>
        <w:rPr>
          <w:noProof/>
        </w:rPr>
        <w:t>BizTalk Server Standard, 80</w:t>
      </w:r>
    </w:p>
    <w:p w:rsidR="0007581C" w:rsidRDefault="0007581C">
      <w:pPr>
        <w:pStyle w:val="Index1"/>
        <w:tabs>
          <w:tab w:val="right" w:pos="5030"/>
        </w:tabs>
        <w:rPr>
          <w:noProof/>
        </w:rPr>
      </w:pPr>
      <w:r>
        <w:rPr>
          <w:noProof/>
        </w:rPr>
        <w:t>Business Productivity Online Deskless Suite, 59</w:t>
      </w:r>
    </w:p>
    <w:p w:rsidR="0007581C" w:rsidRDefault="0007581C">
      <w:pPr>
        <w:pStyle w:val="Index1"/>
        <w:tabs>
          <w:tab w:val="right" w:pos="5030"/>
        </w:tabs>
        <w:rPr>
          <w:noProof/>
        </w:rPr>
      </w:pPr>
      <w:r>
        <w:rPr>
          <w:noProof/>
        </w:rPr>
        <w:t>Cihaz Başına Windows 10 Education E5 Eklentisi (cihaz başına E3'e), 37</w:t>
      </w:r>
    </w:p>
    <w:p w:rsidR="0007581C" w:rsidRDefault="0007581C">
      <w:pPr>
        <w:pStyle w:val="Index1"/>
        <w:tabs>
          <w:tab w:val="right" w:pos="5030"/>
        </w:tabs>
        <w:rPr>
          <w:noProof/>
        </w:rPr>
      </w:pPr>
      <w:r>
        <w:rPr>
          <w:noProof/>
        </w:rPr>
        <w:t>Cihaz veya Kullanıcı Başına Windows 10 Enterprise E5, 37</w:t>
      </w:r>
    </w:p>
    <w:p w:rsidR="0007581C" w:rsidRDefault="0007581C">
      <w:pPr>
        <w:pStyle w:val="Index1"/>
        <w:tabs>
          <w:tab w:val="right" w:pos="5030"/>
        </w:tabs>
        <w:rPr>
          <w:noProof/>
        </w:rPr>
      </w:pPr>
      <w:r>
        <w:rPr>
          <w:noProof/>
        </w:rPr>
        <w:t>Cihaz veya Kullanıcı Başına Windows 10 Enterprise E5 Eklentisi (cihaz başına E3'e) (SL), 38</w:t>
      </w:r>
    </w:p>
    <w:p w:rsidR="0007581C" w:rsidRDefault="0007581C">
      <w:pPr>
        <w:pStyle w:val="Index1"/>
        <w:tabs>
          <w:tab w:val="right" w:pos="5030"/>
        </w:tabs>
        <w:rPr>
          <w:noProof/>
        </w:rPr>
      </w:pPr>
      <w:r>
        <w:rPr>
          <w:noProof/>
        </w:rPr>
        <w:t>CIS Suite Datacenter, 79</w:t>
      </w:r>
    </w:p>
    <w:p w:rsidR="0007581C" w:rsidRDefault="0007581C">
      <w:pPr>
        <w:pStyle w:val="Index1"/>
        <w:tabs>
          <w:tab w:val="right" w:pos="5030"/>
        </w:tabs>
        <w:rPr>
          <w:noProof/>
        </w:rPr>
      </w:pPr>
      <w:r>
        <w:rPr>
          <w:noProof/>
        </w:rPr>
        <w:t>CIS Suite Standard, 79</w:t>
      </w:r>
    </w:p>
    <w:p w:rsidR="0007581C" w:rsidRDefault="0007581C">
      <w:pPr>
        <w:pStyle w:val="Index1"/>
        <w:tabs>
          <w:tab w:val="right" w:pos="5030"/>
        </w:tabs>
        <w:rPr>
          <w:noProof/>
        </w:rPr>
      </w:pPr>
      <w:r>
        <w:rPr>
          <w:noProof/>
        </w:rPr>
        <w:t>Communicator for Mac 2011, 24</w:t>
      </w:r>
    </w:p>
    <w:p w:rsidR="0007581C" w:rsidRDefault="0007581C">
      <w:pPr>
        <w:pStyle w:val="Index1"/>
        <w:tabs>
          <w:tab w:val="right" w:pos="5030"/>
        </w:tabs>
        <w:rPr>
          <w:noProof/>
        </w:rPr>
      </w:pPr>
      <w:r>
        <w:rPr>
          <w:noProof/>
        </w:rPr>
        <w:t>Core CAL, 33, 53, 58, 75, 80</w:t>
      </w:r>
    </w:p>
    <w:p w:rsidR="0007581C" w:rsidRDefault="0007581C">
      <w:pPr>
        <w:pStyle w:val="Index1"/>
        <w:tabs>
          <w:tab w:val="right" w:pos="5030"/>
        </w:tabs>
        <w:rPr>
          <w:noProof/>
        </w:rPr>
      </w:pPr>
      <w:r>
        <w:rPr>
          <w:noProof/>
        </w:rPr>
        <w:t>Core CAL Paketi, 14</w:t>
      </w:r>
    </w:p>
    <w:p w:rsidR="0007581C" w:rsidRDefault="0007581C">
      <w:pPr>
        <w:pStyle w:val="Index1"/>
        <w:tabs>
          <w:tab w:val="right" w:pos="5030"/>
        </w:tabs>
        <w:rPr>
          <w:noProof/>
        </w:rPr>
      </w:pPr>
      <w:r>
        <w:rPr>
          <w:noProof/>
        </w:rPr>
        <w:t>Core Infrastructure Server Suite Datacenter, 16, 81</w:t>
      </w:r>
    </w:p>
    <w:p w:rsidR="0007581C" w:rsidRDefault="0007581C">
      <w:pPr>
        <w:pStyle w:val="Index1"/>
        <w:tabs>
          <w:tab w:val="right" w:pos="5030"/>
        </w:tabs>
        <w:rPr>
          <w:noProof/>
        </w:rPr>
      </w:pPr>
      <w:r>
        <w:rPr>
          <w:noProof/>
        </w:rPr>
        <w:t>Core Infrastructure Server Suite Standard, 16, 81</w:t>
      </w:r>
    </w:p>
    <w:p w:rsidR="0007581C" w:rsidRDefault="0007581C">
      <w:pPr>
        <w:pStyle w:val="Index1"/>
        <w:tabs>
          <w:tab w:val="right" w:pos="5030"/>
        </w:tabs>
        <w:rPr>
          <w:noProof/>
        </w:rPr>
      </w:pPr>
      <w:r>
        <w:rPr>
          <w:noProof/>
        </w:rPr>
        <w:t>Ekip Üyeleri için Microsoft Dynamics 365 Şirket İçi CAL, 18, 81</w:t>
      </w:r>
    </w:p>
    <w:p w:rsidR="0007581C" w:rsidRDefault="0007581C">
      <w:pPr>
        <w:pStyle w:val="Index1"/>
        <w:tabs>
          <w:tab w:val="right" w:pos="5030"/>
        </w:tabs>
        <w:rPr>
          <w:noProof/>
        </w:rPr>
      </w:pPr>
      <w:r>
        <w:rPr>
          <w:noProof/>
        </w:rPr>
        <w:t>Ekip Üyeleri için Microsoft Dynamics 365, Enterprise basımı, 19, 21</w:t>
      </w:r>
    </w:p>
    <w:p w:rsidR="0007581C" w:rsidRDefault="0007581C">
      <w:pPr>
        <w:pStyle w:val="Index1"/>
        <w:tabs>
          <w:tab w:val="right" w:pos="5030"/>
        </w:tabs>
        <w:rPr>
          <w:noProof/>
        </w:rPr>
      </w:pPr>
      <w:r>
        <w:rPr>
          <w:noProof/>
        </w:rPr>
        <w:t>Ekip Üyeleri için Microsoft Dynamics 365, Enterprise basımı (Kullanıcı SL'si), 54</w:t>
      </w:r>
    </w:p>
    <w:p w:rsidR="0007581C" w:rsidRDefault="0007581C">
      <w:pPr>
        <w:pStyle w:val="Index1"/>
        <w:tabs>
          <w:tab w:val="right" w:pos="5030"/>
        </w:tabs>
        <w:rPr>
          <w:noProof/>
        </w:rPr>
      </w:pPr>
      <w:r>
        <w:rPr>
          <w:noProof/>
        </w:rPr>
        <w:t>Ekip Üyeleri için Microsoft Dynamics 365, Enterprise edition Eklenti (Kullanıcı SL'si), 54</w:t>
      </w:r>
    </w:p>
    <w:p w:rsidR="0007581C" w:rsidRDefault="0007581C">
      <w:pPr>
        <w:pStyle w:val="Index1"/>
        <w:tabs>
          <w:tab w:val="right" w:pos="5030"/>
        </w:tabs>
        <w:rPr>
          <w:noProof/>
        </w:rPr>
      </w:pPr>
      <w:r>
        <w:rPr>
          <w:noProof/>
        </w:rPr>
        <w:t>Ekip Üyeleri için Microsoft Dynamics 365, Enterprise edition YG'den Geçiş (Kullanıcı SL'si), 54</w:t>
      </w:r>
    </w:p>
    <w:p w:rsidR="0007581C" w:rsidRDefault="0007581C">
      <w:pPr>
        <w:pStyle w:val="Index1"/>
        <w:tabs>
          <w:tab w:val="right" w:pos="5030"/>
        </w:tabs>
        <w:rPr>
          <w:noProof/>
        </w:rPr>
      </w:pPr>
      <w:r>
        <w:rPr>
          <w:noProof/>
        </w:rPr>
        <w:t>Enterprise Mobility + Security, 52</w:t>
      </w:r>
    </w:p>
    <w:p w:rsidR="0007581C" w:rsidRDefault="0007581C">
      <w:pPr>
        <w:pStyle w:val="Index1"/>
        <w:tabs>
          <w:tab w:val="right" w:pos="5030"/>
        </w:tabs>
        <w:rPr>
          <w:noProof/>
        </w:rPr>
      </w:pPr>
      <w:r>
        <w:rPr>
          <w:noProof/>
        </w:rPr>
        <w:t>Enterprise Mobility + Security E3, 15, 16, 52</w:t>
      </w:r>
    </w:p>
    <w:p w:rsidR="0007581C" w:rsidRDefault="0007581C">
      <w:pPr>
        <w:pStyle w:val="Index1"/>
        <w:tabs>
          <w:tab w:val="right" w:pos="5030"/>
        </w:tabs>
        <w:rPr>
          <w:noProof/>
        </w:rPr>
      </w:pPr>
      <w:r>
        <w:rPr>
          <w:noProof/>
        </w:rPr>
        <w:t>Enterprise Mobility + Security E3 Eklentisi, 52</w:t>
      </w:r>
    </w:p>
    <w:p w:rsidR="0007581C" w:rsidRDefault="0007581C">
      <w:pPr>
        <w:pStyle w:val="Index1"/>
        <w:tabs>
          <w:tab w:val="right" w:pos="5030"/>
        </w:tabs>
        <w:rPr>
          <w:noProof/>
        </w:rPr>
      </w:pPr>
      <w:r>
        <w:rPr>
          <w:noProof/>
        </w:rPr>
        <w:t>Enterprise Mobility + Security E3 YG'den Geçiş, 52</w:t>
      </w:r>
    </w:p>
    <w:p w:rsidR="0007581C" w:rsidRDefault="0007581C">
      <w:pPr>
        <w:pStyle w:val="Index1"/>
        <w:tabs>
          <w:tab w:val="right" w:pos="5030"/>
        </w:tabs>
        <w:rPr>
          <w:noProof/>
        </w:rPr>
      </w:pPr>
      <w:r>
        <w:rPr>
          <w:noProof/>
        </w:rPr>
        <w:t>Enterprise Mobility + Security E5, 15, 16, 52</w:t>
      </w:r>
    </w:p>
    <w:p w:rsidR="0007581C" w:rsidRDefault="0007581C">
      <w:pPr>
        <w:pStyle w:val="Index1"/>
        <w:tabs>
          <w:tab w:val="right" w:pos="5030"/>
        </w:tabs>
        <w:rPr>
          <w:noProof/>
        </w:rPr>
      </w:pPr>
      <w:r>
        <w:rPr>
          <w:noProof/>
        </w:rPr>
        <w:t>Enterprise Mobility + Security E5 Eklentisi, 52</w:t>
      </w:r>
    </w:p>
    <w:p w:rsidR="0007581C" w:rsidRDefault="0007581C">
      <w:pPr>
        <w:pStyle w:val="Index1"/>
        <w:tabs>
          <w:tab w:val="right" w:pos="5030"/>
        </w:tabs>
        <w:rPr>
          <w:noProof/>
        </w:rPr>
      </w:pPr>
      <w:r>
        <w:rPr>
          <w:noProof/>
        </w:rPr>
        <w:t>Enterprise Mobility + Security E5 YG'den Geçiş, 52</w:t>
      </w:r>
    </w:p>
    <w:p w:rsidR="0007581C" w:rsidRDefault="0007581C">
      <w:pPr>
        <w:pStyle w:val="Index1"/>
        <w:tabs>
          <w:tab w:val="right" w:pos="5030"/>
        </w:tabs>
        <w:rPr>
          <w:noProof/>
        </w:rPr>
      </w:pPr>
      <w:r>
        <w:rPr>
          <w:noProof/>
        </w:rPr>
        <w:t>Enterprise Mobility + Security için Kurumsal CAL Köprüsü, 15</w:t>
      </w:r>
    </w:p>
    <w:p w:rsidR="0007581C" w:rsidRDefault="0007581C">
      <w:pPr>
        <w:pStyle w:val="Index1"/>
        <w:tabs>
          <w:tab w:val="right" w:pos="5030"/>
        </w:tabs>
        <w:rPr>
          <w:noProof/>
        </w:rPr>
      </w:pPr>
      <w:r>
        <w:rPr>
          <w:noProof/>
        </w:rPr>
        <w:t>Enterprise Mobility + Security için Kurumsal CAL Köprüsü YG'den Geçiş, 15</w:t>
      </w:r>
    </w:p>
    <w:p w:rsidR="0007581C" w:rsidRDefault="0007581C">
      <w:pPr>
        <w:pStyle w:val="Index1"/>
        <w:tabs>
          <w:tab w:val="right" w:pos="5030"/>
        </w:tabs>
        <w:rPr>
          <w:noProof/>
        </w:rPr>
      </w:pPr>
      <w:r>
        <w:rPr>
          <w:noProof/>
        </w:rPr>
        <w:t>Enterprise Mobility + Security YG'den Geçiş, 52</w:t>
      </w:r>
    </w:p>
    <w:p w:rsidR="0007581C" w:rsidRDefault="0007581C">
      <w:pPr>
        <w:pStyle w:val="Index1"/>
        <w:tabs>
          <w:tab w:val="right" w:pos="5030"/>
        </w:tabs>
        <w:rPr>
          <w:noProof/>
        </w:rPr>
      </w:pPr>
      <w:r>
        <w:rPr>
          <w:noProof/>
        </w:rPr>
        <w:t>Enterprise Mobility+ Security için Çekirdek CAL Paketi Köprüsü, 15</w:t>
      </w:r>
    </w:p>
    <w:p w:rsidR="0007581C" w:rsidRDefault="0007581C">
      <w:pPr>
        <w:pStyle w:val="Index1"/>
        <w:tabs>
          <w:tab w:val="right" w:pos="5030"/>
        </w:tabs>
        <w:rPr>
          <w:noProof/>
        </w:rPr>
      </w:pPr>
      <w:r>
        <w:rPr>
          <w:noProof/>
        </w:rPr>
        <w:t>Excel 2016, 22</w:t>
      </w:r>
    </w:p>
    <w:p w:rsidR="0007581C" w:rsidRDefault="0007581C">
      <w:pPr>
        <w:pStyle w:val="Index1"/>
        <w:tabs>
          <w:tab w:val="right" w:pos="5030"/>
        </w:tabs>
        <w:rPr>
          <w:noProof/>
        </w:rPr>
      </w:pPr>
      <w:r>
        <w:rPr>
          <w:noProof/>
        </w:rPr>
        <w:t>Exchange Hosted Archive, 61</w:t>
      </w:r>
    </w:p>
    <w:p w:rsidR="0007581C" w:rsidRDefault="0007581C">
      <w:pPr>
        <w:pStyle w:val="Index1"/>
        <w:tabs>
          <w:tab w:val="right" w:pos="5030"/>
        </w:tabs>
        <w:rPr>
          <w:noProof/>
        </w:rPr>
      </w:pPr>
      <w:r>
        <w:rPr>
          <w:noProof/>
        </w:rPr>
        <w:t>Exchange Online Archiving for Exchange Server, 15</w:t>
      </w:r>
    </w:p>
    <w:p w:rsidR="0007581C" w:rsidRDefault="0007581C">
      <w:pPr>
        <w:pStyle w:val="Index1"/>
        <w:tabs>
          <w:tab w:val="right" w:pos="5030"/>
        </w:tabs>
        <w:rPr>
          <w:noProof/>
        </w:rPr>
      </w:pPr>
      <w:r>
        <w:rPr>
          <w:noProof/>
        </w:rPr>
        <w:t>Exchange Online için Exchange Online Arşivleme, 61</w:t>
      </w:r>
    </w:p>
    <w:p w:rsidR="0007581C" w:rsidRDefault="0007581C">
      <w:pPr>
        <w:pStyle w:val="Index1"/>
        <w:tabs>
          <w:tab w:val="right" w:pos="5030"/>
        </w:tabs>
        <w:rPr>
          <w:noProof/>
        </w:rPr>
      </w:pPr>
      <w:r>
        <w:rPr>
          <w:noProof/>
        </w:rPr>
        <w:t>Exchange Online Kiosk, 61</w:t>
      </w:r>
    </w:p>
    <w:p w:rsidR="0007581C" w:rsidRDefault="0007581C">
      <w:pPr>
        <w:pStyle w:val="Index1"/>
        <w:tabs>
          <w:tab w:val="right" w:pos="5030"/>
        </w:tabs>
        <w:rPr>
          <w:noProof/>
        </w:rPr>
      </w:pPr>
      <w:r>
        <w:rPr>
          <w:noProof/>
        </w:rPr>
        <w:t>Exchange Online Plan 1, 25, 60</w:t>
      </w:r>
    </w:p>
    <w:p w:rsidR="0007581C" w:rsidRDefault="0007581C">
      <w:pPr>
        <w:pStyle w:val="Index1"/>
        <w:tabs>
          <w:tab w:val="right" w:pos="5030"/>
        </w:tabs>
        <w:rPr>
          <w:noProof/>
        </w:rPr>
      </w:pPr>
      <w:r>
        <w:rPr>
          <w:noProof/>
        </w:rPr>
        <w:t>Exchange Online Plan 1 Eklentisi, 58, 60</w:t>
      </w:r>
    </w:p>
    <w:p w:rsidR="0007581C" w:rsidRDefault="0007581C">
      <w:pPr>
        <w:pStyle w:val="Index1"/>
        <w:tabs>
          <w:tab w:val="right" w:pos="5030"/>
        </w:tabs>
        <w:rPr>
          <w:noProof/>
        </w:rPr>
      </w:pPr>
      <w:r>
        <w:rPr>
          <w:noProof/>
        </w:rPr>
        <w:t>Exchange Online Plan 2, 25, 60</w:t>
      </w:r>
    </w:p>
    <w:p w:rsidR="0007581C" w:rsidRDefault="0007581C">
      <w:pPr>
        <w:pStyle w:val="Index1"/>
        <w:tabs>
          <w:tab w:val="right" w:pos="5030"/>
        </w:tabs>
        <w:rPr>
          <w:noProof/>
        </w:rPr>
      </w:pPr>
      <w:r>
        <w:rPr>
          <w:noProof/>
        </w:rPr>
        <w:t>Exchange Online Protection, 15, 61</w:t>
      </w:r>
    </w:p>
    <w:p w:rsidR="0007581C" w:rsidRDefault="0007581C">
      <w:pPr>
        <w:pStyle w:val="Index1"/>
        <w:tabs>
          <w:tab w:val="right" w:pos="5030"/>
        </w:tabs>
        <w:rPr>
          <w:noProof/>
        </w:rPr>
      </w:pPr>
      <w:r>
        <w:rPr>
          <w:noProof/>
        </w:rPr>
        <w:t>Exchange Server, 51</w:t>
      </w:r>
    </w:p>
    <w:p w:rsidR="0007581C" w:rsidRDefault="0007581C">
      <w:pPr>
        <w:pStyle w:val="Index1"/>
        <w:tabs>
          <w:tab w:val="right" w:pos="5030"/>
        </w:tabs>
        <w:rPr>
          <w:noProof/>
        </w:rPr>
      </w:pPr>
      <w:r>
        <w:rPr>
          <w:noProof/>
        </w:rPr>
        <w:t>Exchange Server 2013, 25</w:t>
      </w:r>
    </w:p>
    <w:p w:rsidR="0007581C" w:rsidRDefault="0007581C">
      <w:pPr>
        <w:pStyle w:val="Index1"/>
        <w:tabs>
          <w:tab w:val="right" w:pos="5030"/>
        </w:tabs>
        <w:rPr>
          <w:noProof/>
        </w:rPr>
      </w:pPr>
      <w:r>
        <w:rPr>
          <w:noProof/>
        </w:rPr>
        <w:t>Exchange Server Enterprise, 81</w:t>
      </w:r>
    </w:p>
    <w:p w:rsidR="0007581C" w:rsidRDefault="0007581C">
      <w:pPr>
        <w:pStyle w:val="Index1"/>
        <w:tabs>
          <w:tab w:val="right" w:pos="5030"/>
        </w:tabs>
        <w:rPr>
          <w:noProof/>
        </w:rPr>
      </w:pPr>
      <w:r>
        <w:rPr>
          <w:noProof/>
        </w:rPr>
        <w:t>Exchange Server Enterprise 2016, 25</w:t>
      </w:r>
    </w:p>
    <w:p w:rsidR="0007581C" w:rsidRDefault="0007581C">
      <w:pPr>
        <w:pStyle w:val="Index1"/>
        <w:tabs>
          <w:tab w:val="right" w:pos="5030"/>
        </w:tabs>
        <w:rPr>
          <w:noProof/>
        </w:rPr>
      </w:pPr>
      <w:r>
        <w:rPr>
          <w:noProof/>
        </w:rPr>
        <w:t>Exchange Server Enterprise 2016 CAL, 25</w:t>
      </w:r>
    </w:p>
    <w:p w:rsidR="0007581C" w:rsidRDefault="0007581C">
      <w:pPr>
        <w:pStyle w:val="Index1"/>
        <w:tabs>
          <w:tab w:val="right" w:pos="5030"/>
        </w:tabs>
        <w:rPr>
          <w:noProof/>
        </w:rPr>
      </w:pPr>
      <w:r>
        <w:rPr>
          <w:noProof/>
        </w:rPr>
        <w:t>Exchange Server için Exchange Online Arşivleme, 61</w:t>
      </w:r>
    </w:p>
    <w:p w:rsidR="0007581C" w:rsidRDefault="0007581C">
      <w:pPr>
        <w:pStyle w:val="Index1"/>
        <w:tabs>
          <w:tab w:val="right" w:pos="5030"/>
        </w:tabs>
        <w:rPr>
          <w:noProof/>
        </w:rPr>
      </w:pPr>
      <w:r>
        <w:rPr>
          <w:noProof/>
        </w:rPr>
        <w:t>Exchange Server Standard, 81</w:t>
      </w:r>
    </w:p>
    <w:p w:rsidR="0007581C" w:rsidRDefault="0007581C">
      <w:pPr>
        <w:pStyle w:val="Index1"/>
        <w:tabs>
          <w:tab w:val="right" w:pos="5030"/>
        </w:tabs>
        <w:rPr>
          <w:noProof/>
        </w:rPr>
      </w:pPr>
      <w:r>
        <w:rPr>
          <w:noProof/>
        </w:rPr>
        <w:t>Exchange Server Standard 2016, 25</w:t>
      </w:r>
    </w:p>
    <w:p w:rsidR="0007581C" w:rsidRDefault="0007581C">
      <w:pPr>
        <w:pStyle w:val="Index1"/>
        <w:tabs>
          <w:tab w:val="right" w:pos="5030"/>
        </w:tabs>
        <w:rPr>
          <w:noProof/>
        </w:rPr>
      </w:pPr>
      <w:r>
        <w:rPr>
          <w:noProof/>
        </w:rPr>
        <w:t>Exchange Server Standard 2016 CAL, 25</w:t>
      </w:r>
    </w:p>
    <w:p w:rsidR="0007581C" w:rsidRDefault="0007581C">
      <w:pPr>
        <w:pStyle w:val="Index1"/>
        <w:tabs>
          <w:tab w:val="right" w:pos="5030"/>
        </w:tabs>
        <w:rPr>
          <w:noProof/>
        </w:rPr>
      </w:pPr>
      <w:r>
        <w:rPr>
          <w:noProof/>
        </w:rPr>
        <w:t>Forefront Identity Manager 2010 - Windows Live Edition, 18</w:t>
      </w:r>
    </w:p>
    <w:p w:rsidR="0007581C" w:rsidRDefault="0007581C">
      <w:pPr>
        <w:pStyle w:val="Index1"/>
        <w:tabs>
          <w:tab w:val="right" w:pos="5030"/>
        </w:tabs>
        <w:rPr>
          <w:noProof/>
        </w:rPr>
      </w:pPr>
      <w:r>
        <w:rPr>
          <w:noProof/>
        </w:rPr>
        <w:t>Forefront Identity Manager 2010 R2, 22</w:t>
      </w:r>
    </w:p>
    <w:p w:rsidR="0007581C" w:rsidRDefault="0007581C">
      <w:pPr>
        <w:pStyle w:val="Index1"/>
        <w:tabs>
          <w:tab w:val="right" w:pos="5030"/>
        </w:tabs>
        <w:rPr>
          <w:noProof/>
        </w:rPr>
      </w:pPr>
      <w:r>
        <w:rPr>
          <w:noProof/>
        </w:rPr>
        <w:t>Forefront Identity Manager 2010 R2 - Windows Live Edition, 18</w:t>
      </w:r>
    </w:p>
    <w:p w:rsidR="0007581C" w:rsidRDefault="0007581C">
      <w:pPr>
        <w:pStyle w:val="Index1"/>
        <w:tabs>
          <w:tab w:val="right" w:pos="5030"/>
        </w:tabs>
        <w:rPr>
          <w:noProof/>
        </w:rPr>
      </w:pPr>
      <w:r>
        <w:rPr>
          <w:noProof/>
        </w:rPr>
        <w:t>Forefront TMG Enterprise, 81</w:t>
      </w:r>
    </w:p>
    <w:p w:rsidR="0007581C" w:rsidRDefault="0007581C">
      <w:pPr>
        <w:pStyle w:val="Index1"/>
        <w:tabs>
          <w:tab w:val="right" w:pos="5030"/>
        </w:tabs>
        <w:rPr>
          <w:noProof/>
        </w:rPr>
      </w:pPr>
      <w:r>
        <w:rPr>
          <w:noProof/>
        </w:rPr>
        <w:t>Forefront TMG Standard, 81</w:t>
      </w:r>
    </w:p>
    <w:p w:rsidR="0007581C" w:rsidRDefault="0007581C">
      <w:pPr>
        <w:pStyle w:val="Index1"/>
        <w:tabs>
          <w:tab w:val="right" w:pos="5030"/>
        </w:tabs>
        <w:rPr>
          <w:noProof/>
        </w:rPr>
      </w:pPr>
      <w:r>
        <w:rPr>
          <w:noProof/>
        </w:rPr>
        <w:t>Forefront United Access Gateway 2010, 16</w:t>
      </w:r>
    </w:p>
    <w:p w:rsidR="0007581C" w:rsidRDefault="0007581C">
      <w:pPr>
        <w:pStyle w:val="Index1"/>
        <w:tabs>
          <w:tab w:val="right" w:pos="5030"/>
        </w:tabs>
        <w:rPr>
          <w:noProof/>
        </w:rPr>
      </w:pPr>
      <w:r>
        <w:rPr>
          <w:noProof/>
        </w:rPr>
        <w:t>Gömülü Sistemler için Windows 2000 Professional, 38</w:t>
      </w:r>
    </w:p>
    <w:p w:rsidR="0007581C" w:rsidRDefault="0007581C">
      <w:pPr>
        <w:pStyle w:val="Index1"/>
        <w:tabs>
          <w:tab w:val="right" w:pos="5030"/>
        </w:tabs>
        <w:rPr>
          <w:noProof/>
        </w:rPr>
      </w:pPr>
      <w:r>
        <w:rPr>
          <w:noProof/>
        </w:rPr>
        <w:t>Gömülü Sistemler için Windows 7 Professional, Gömülü Sistemler için Ultimate, 38</w:t>
      </w:r>
    </w:p>
    <w:p w:rsidR="0007581C" w:rsidRDefault="0007581C">
      <w:pPr>
        <w:pStyle w:val="Index1"/>
        <w:tabs>
          <w:tab w:val="right" w:pos="5030"/>
        </w:tabs>
        <w:rPr>
          <w:noProof/>
        </w:rPr>
      </w:pPr>
      <w:r>
        <w:rPr>
          <w:noProof/>
        </w:rPr>
        <w:t>Gömülü Sistemler için Windows Vista Business, Gömülü Sistemler için Ultimate, 38</w:t>
      </w:r>
    </w:p>
    <w:p w:rsidR="0007581C" w:rsidRDefault="0007581C">
      <w:pPr>
        <w:pStyle w:val="Index1"/>
        <w:tabs>
          <w:tab w:val="right" w:pos="5030"/>
        </w:tabs>
        <w:rPr>
          <w:noProof/>
        </w:rPr>
      </w:pPr>
      <w:r>
        <w:rPr>
          <w:noProof/>
        </w:rPr>
        <w:t>Gömülü Sistemler için Windows XP Professional, 38</w:t>
      </w:r>
    </w:p>
    <w:p w:rsidR="0007581C" w:rsidRDefault="0007581C">
      <w:pPr>
        <w:pStyle w:val="Index1"/>
        <w:tabs>
          <w:tab w:val="right" w:pos="5030"/>
        </w:tabs>
        <w:rPr>
          <w:noProof/>
        </w:rPr>
      </w:pPr>
      <w:r>
        <w:rPr>
          <w:noProof/>
        </w:rPr>
        <w:t>Hadoop için R Server 2016, 28</w:t>
      </w:r>
    </w:p>
    <w:p w:rsidR="0007581C" w:rsidRDefault="0007581C">
      <w:pPr>
        <w:pStyle w:val="Index1"/>
        <w:tabs>
          <w:tab w:val="right" w:pos="5030"/>
        </w:tabs>
        <w:rPr>
          <w:noProof/>
        </w:rPr>
      </w:pPr>
      <w:r>
        <w:rPr>
          <w:noProof/>
        </w:rPr>
        <w:t>HPC Pack, 46</w:t>
      </w:r>
    </w:p>
    <w:p w:rsidR="0007581C" w:rsidRDefault="0007581C">
      <w:pPr>
        <w:pStyle w:val="Index1"/>
        <w:tabs>
          <w:tab w:val="right" w:pos="5030"/>
        </w:tabs>
        <w:rPr>
          <w:noProof/>
        </w:rPr>
      </w:pPr>
      <w:r>
        <w:rPr>
          <w:noProof/>
        </w:rPr>
        <w:lastRenderedPageBreak/>
        <w:t>Import Service for Office 365, 61</w:t>
      </w:r>
    </w:p>
    <w:p w:rsidR="0007581C" w:rsidRDefault="0007581C">
      <w:pPr>
        <w:pStyle w:val="Index1"/>
        <w:tabs>
          <w:tab w:val="right" w:pos="5030"/>
        </w:tabs>
        <w:rPr>
          <w:noProof/>
        </w:rPr>
      </w:pPr>
      <w:r>
        <w:rPr>
          <w:noProof/>
        </w:rPr>
        <w:t>IoT Suite Tahmine Dayalı Bakım Plan 1, 49</w:t>
      </w:r>
    </w:p>
    <w:p w:rsidR="0007581C" w:rsidRDefault="0007581C">
      <w:pPr>
        <w:pStyle w:val="Index1"/>
        <w:tabs>
          <w:tab w:val="right" w:pos="5030"/>
        </w:tabs>
        <w:rPr>
          <w:noProof/>
        </w:rPr>
      </w:pPr>
      <w:r>
        <w:rPr>
          <w:noProof/>
        </w:rPr>
        <w:t>IoT Suite Tahmine Dayalı Bakım Plan 2, 49</w:t>
      </w:r>
    </w:p>
    <w:p w:rsidR="0007581C" w:rsidRDefault="0007581C">
      <w:pPr>
        <w:pStyle w:val="Index1"/>
        <w:tabs>
          <w:tab w:val="right" w:pos="5030"/>
        </w:tabs>
        <w:rPr>
          <w:noProof/>
        </w:rPr>
      </w:pPr>
      <w:r>
        <w:rPr>
          <w:noProof/>
        </w:rPr>
        <w:t>IoT Suite Uzaktan İzleme Plan 1, 49</w:t>
      </w:r>
    </w:p>
    <w:p w:rsidR="0007581C" w:rsidRDefault="0007581C">
      <w:pPr>
        <w:pStyle w:val="Index1"/>
        <w:tabs>
          <w:tab w:val="right" w:pos="5030"/>
        </w:tabs>
        <w:rPr>
          <w:noProof/>
        </w:rPr>
      </w:pPr>
      <w:r>
        <w:rPr>
          <w:noProof/>
        </w:rPr>
        <w:t>IoT Suite Uzaktan İzleme Plan 2, 49</w:t>
      </w:r>
    </w:p>
    <w:p w:rsidR="0007581C" w:rsidRDefault="0007581C">
      <w:pPr>
        <w:pStyle w:val="Index1"/>
        <w:tabs>
          <w:tab w:val="right" w:pos="5030"/>
        </w:tabs>
        <w:rPr>
          <w:noProof/>
        </w:rPr>
      </w:pPr>
      <w:r>
        <w:rPr>
          <w:noProof/>
        </w:rPr>
        <w:t>Itanium Tabanlı Sistemler için Windows Server, 46</w:t>
      </w:r>
    </w:p>
    <w:p w:rsidR="0007581C" w:rsidRDefault="0007581C">
      <w:pPr>
        <w:pStyle w:val="Index1"/>
        <w:tabs>
          <w:tab w:val="right" w:pos="5030"/>
        </w:tabs>
        <w:rPr>
          <w:noProof/>
        </w:rPr>
      </w:pPr>
      <w:r>
        <w:rPr>
          <w:noProof/>
        </w:rPr>
        <w:t>Kullanıcı başına Advanced Threat Analytics 2016 İstemci Yönetim Lisansı, 13</w:t>
      </w:r>
    </w:p>
    <w:p w:rsidR="0007581C" w:rsidRDefault="0007581C">
      <w:pPr>
        <w:pStyle w:val="Index1"/>
        <w:tabs>
          <w:tab w:val="right" w:pos="5030"/>
        </w:tabs>
        <w:rPr>
          <w:noProof/>
        </w:rPr>
      </w:pPr>
      <w:r>
        <w:rPr>
          <w:noProof/>
        </w:rPr>
        <w:t>Kullanıcı başına System Center 2016 Client Management Suite, 32</w:t>
      </w:r>
    </w:p>
    <w:p w:rsidR="0007581C" w:rsidRDefault="0007581C">
      <w:pPr>
        <w:pStyle w:val="Index1"/>
        <w:tabs>
          <w:tab w:val="right" w:pos="5030"/>
        </w:tabs>
        <w:rPr>
          <w:noProof/>
        </w:rPr>
      </w:pPr>
      <w:r>
        <w:rPr>
          <w:noProof/>
        </w:rPr>
        <w:t>Kullanıcı Başına Windows 10 Enterprise, 52</w:t>
      </w:r>
    </w:p>
    <w:p w:rsidR="0007581C" w:rsidRDefault="0007581C">
      <w:pPr>
        <w:pStyle w:val="Index1"/>
        <w:tabs>
          <w:tab w:val="right" w:pos="5030"/>
        </w:tabs>
        <w:rPr>
          <w:noProof/>
        </w:rPr>
      </w:pPr>
      <w:r>
        <w:rPr>
          <w:noProof/>
        </w:rPr>
        <w:t>Kullanıcı Başına Windows 10 Enterprise E3, 37</w:t>
      </w:r>
    </w:p>
    <w:p w:rsidR="0007581C" w:rsidRDefault="0007581C">
      <w:pPr>
        <w:pStyle w:val="Index1"/>
        <w:tabs>
          <w:tab w:val="right" w:pos="5030"/>
        </w:tabs>
        <w:rPr>
          <w:noProof/>
        </w:rPr>
      </w:pPr>
      <w:r>
        <w:rPr>
          <w:noProof/>
        </w:rPr>
        <w:t>Kullanıcı Başına Windows 10 Enterprise E3 Eklentisi (cihaz başına E3'e), 38</w:t>
      </w:r>
    </w:p>
    <w:p w:rsidR="0007581C" w:rsidRDefault="0007581C">
      <w:pPr>
        <w:pStyle w:val="Index1"/>
        <w:tabs>
          <w:tab w:val="right" w:pos="5030"/>
        </w:tabs>
        <w:rPr>
          <w:noProof/>
        </w:rPr>
      </w:pPr>
      <w:r>
        <w:rPr>
          <w:noProof/>
        </w:rPr>
        <w:t>Kullanıcı Başına Windows 10 Enterprise E3 YG'den Geçiş, 37</w:t>
      </w:r>
    </w:p>
    <w:p w:rsidR="0007581C" w:rsidRDefault="0007581C">
      <w:pPr>
        <w:pStyle w:val="Index1"/>
        <w:tabs>
          <w:tab w:val="right" w:pos="5030"/>
        </w:tabs>
        <w:rPr>
          <w:noProof/>
        </w:rPr>
      </w:pPr>
      <w:r>
        <w:rPr>
          <w:noProof/>
        </w:rPr>
        <w:t>Kullanıcı Başına Windows 10 Enterprise E5 YG'den Geçiş, 37</w:t>
      </w:r>
    </w:p>
    <w:p w:rsidR="0007581C" w:rsidRDefault="0007581C">
      <w:pPr>
        <w:pStyle w:val="Index1"/>
        <w:tabs>
          <w:tab w:val="right" w:pos="5030"/>
        </w:tabs>
        <w:rPr>
          <w:noProof/>
        </w:rPr>
      </w:pPr>
      <w:r>
        <w:rPr>
          <w:noProof/>
        </w:rPr>
        <w:t>Kurumsal CAL, 33, 53, 58, 61, 75, 80</w:t>
      </w:r>
    </w:p>
    <w:p w:rsidR="0007581C" w:rsidRDefault="0007581C">
      <w:pPr>
        <w:pStyle w:val="Index1"/>
        <w:tabs>
          <w:tab w:val="right" w:pos="5030"/>
        </w:tabs>
        <w:rPr>
          <w:noProof/>
        </w:rPr>
      </w:pPr>
      <w:r>
        <w:rPr>
          <w:noProof/>
        </w:rPr>
        <w:t>Kurumsal CAL Paketi, 15</w:t>
      </w:r>
    </w:p>
    <w:p w:rsidR="0007581C" w:rsidRDefault="0007581C">
      <w:pPr>
        <w:pStyle w:val="Index1"/>
        <w:tabs>
          <w:tab w:val="right" w:pos="5030"/>
        </w:tabs>
        <w:rPr>
          <w:noProof/>
        </w:rPr>
      </w:pPr>
      <w:r>
        <w:rPr>
          <w:noProof/>
        </w:rPr>
        <w:t>Linux için R Server 2016, 28</w:t>
      </w:r>
    </w:p>
    <w:p w:rsidR="0007581C" w:rsidRDefault="0007581C">
      <w:pPr>
        <w:pStyle w:val="Index1"/>
        <w:tabs>
          <w:tab w:val="right" w:pos="5030"/>
        </w:tabs>
        <w:rPr>
          <w:noProof/>
        </w:rPr>
      </w:pPr>
      <w:r>
        <w:rPr>
          <w:noProof/>
        </w:rPr>
        <w:t>Live Meeting Professional, 28</w:t>
      </w:r>
    </w:p>
    <w:p w:rsidR="0007581C" w:rsidRDefault="0007581C">
      <w:pPr>
        <w:pStyle w:val="Index1"/>
        <w:tabs>
          <w:tab w:val="right" w:pos="5030"/>
        </w:tabs>
        <w:rPr>
          <w:noProof/>
        </w:rPr>
      </w:pPr>
      <w:r>
        <w:rPr>
          <w:noProof/>
        </w:rPr>
        <w:t>Live Meeting Standard, 28</w:t>
      </w:r>
    </w:p>
    <w:p w:rsidR="0007581C" w:rsidRDefault="0007581C">
      <w:pPr>
        <w:pStyle w:val="Index1"/>
        <w:tabs>
          <w:tab w:val="right" w:pos="5030"/>
        </w:tabs>
        <w:rPr>
          <w:noProof/>
        </w:rPr>
      </w:pPr>
      <w:r>
        <w:rPr>
          <w:noProof/>
        </w:rPr>
        <w:t>Lync 2013, 23</w:t>
      </w:r>
    </w:p>
    <w:p w:rsidR="0007581C" w:rsidRDefault="0007581C">
      <w:pPr>
        <w:pStyle w:val="Index1"/>
        <w:tabs>
          <w:tab w:val="right" w:pos="5030"/>
        </w:tabs>
        <w:rPr>
          <w:noProof/>
        </w:rPr>
      </w:pPr>
      <w:r>
        <w:rPr>
          <w:noProof/>
        </w:rPr>
        <w:t>Lync for Mac 2011, 63</w:t>
      </w:r>
    </w:p>
    <w:p w:rsidR="0007581C" w:rsidRDefault="0007581C">
      <w:pPr>
        <w:pStyle w:val="Index1"/>
        <w:tabs>
          <w:tab w:val="right" w:pos="5030"/>
        </w:tabs>
        <w:rPr>
          <w:noProof/>
        </w:rPr>
      </w:pPr>
      <w:r>
        <w:rPr>
          <w:noProof/>
        </w:rPr>
        <w:t>Lync Server 2010, 27</w:t>
      </w:r>
    </w:p>
    <w:p w:rsidR="0007581C" w:rsidRDefault="0007581C">
      <w:pPr>
        <w:pStyle w:val="Index1"/>
        <w:tabs>
          <w:tab w:val="right" w:pos="5030"/>
        </w:tabs>
        <w:rPr>
          <w:noProof/>
        </w:rPr>
      </w:pPr>
      <w:r>
        <w:rPr>
          <w:noProof/>
        </w:rPr>
        <w:t>Lync Server 2013, 27</w:t>
      </w:r>
    </w:p>
    <w:p w:rsidR="0007581C" w:rsidRDefault="0007581C">
      <w:pPr>
        <w:pStyle w:val="Index1"/>
        <w:tabs>
          <w:tab w:val="right" w:pos="5030"/>
        </w:tabs>
        <w:rPr>
          <w:noProof/>
        </w:rPr>
      </w:pPr>
      <w:r>
        <w:rPr>
          <w:noProof/>
        </w:rPr>
        <w:t>Mac 2011 için Lync, 24</w:t>
      </w:r>
    </w:p>
    <w:p w:rsidR="0007581C" w:rsidRDefault="0007581C">
      <w:pPr>
        <w:pStyle w:val="Index1"/>
        <w:tabs>
          <w:tab w:val="right" w:pos="5030"/>
        </w:tabs>
        <w:rPr>
          <w:noProof/>
        </w:rPr>
      </w:pPr>
      <w:r>
        <w:rPr>
          <w:noProof/>
        </w:rPr>
        <w:t>Mac 2011 için Office, 24</w:t>
      </w:r>
    </w:p>
    <w:p w:rsidR="0007581C" w:rsidRDefault="0007581C">
      <w:pPr>
        <w:pStyle w:val="Index1"/>
        <w:tabs>
          <w:tab w:val="right" w:pos="5030"/>
        </w:tabs>
        <w:rPr>
          <w:noProof/>
        </w:rPr>
      </w:pPr>
      <w:r>
        <w:rPr>
          <w:noProof/>
        </w:rPr>
        <w:t>Mac 2016 için Evden Çalışma, 24</w:t>
      </w:r>
    </w:p>
    <w:p w:rsidR="0007581C" w:rsidRDefault="0007581C">
      <w:pPr>
        <w:pStyle w:val="Index1"/>
        <w:tabs>
          <w:tab w:val="right" w:pos="5030"/>
        </w:tabs>
        <w:rPr>
          <w:noProof/>
        </w:rPr>
      </w:pPr>
      <w:r>
        <w:rPr>
          <w:noProof/>
        </w:rPr>
        <w:t>Mac için Excel 2016, 24</w:t>
      </w:r>
    </w:p>
    <w:p w:rsidR="0007581C" w:rsidRDefault="0007581C">
      <w:pPr>
        <w:pStyle w:val="Index1"/>
        <w:tabs>
          <w:tab w:val="right" w:pos="5030"/>
        </w:tabs>
        <w:rPr>
          <w:noProof/>
        </w:rPr>
      </w:pPr>
      <w:r>
        <w:rPr>
          <w:noProof/>
        </w:rPr>
        <w:t>Mac için Outlook 2016, 24</w:t>
      </w:r>
    </w:p>
    <w:p w:rsidR="0007581C" w:rsidRDefault="0007581C">
      <w:pPr>
        <w:pStyle w:val="Index1"/>
        <w:tabs>
          <w:tab w:val="right" w:pos="5030"/>
        </w:tabs>
        <w:rPr>
          <w:noProof/>
        </w:rPr>
      </w:pPr>
      <w:r>
        <w:rPr>
          <w:noProof/>
        </w:rPr>
        <w:t>Mac için PowerPoint 2016, 24</w:t>
      </w:r>
    </w:p>
    <w:p w:rsidR="0007581C" w:rsidRDefault="0007581C">
      <w:pPr>
        <w:pStyle w:val="Index1"/>
        <w:tabs>
          <w:tab w:val="right" w:pos="5030"/>
        </w:tabs>
        <w:rPr>
          <w:noProof/>
        </w:rPr>
      </w:pPr>
      <w:r>
        <w:rPr>
          <w:noProof/>
        </w:rPr>
        <w:t>Mac için Word 2016, 24</w:t>
      </w:r>
    </w:p>
    <w:p w:rsidR="0007581C" w:rsidRDefault="0007581C">
      <w:pPr>
        <w:pStyle w:val="Index1"/>
        <w:tabs>
          <w:tab w:val="right" w:pos="5030"/>
        </w:tabs>
        <w:rPr>
          <w:noProof/>
        </w:rPr>
      </w:pPr>
      <w:r>
        <w:rPr>
          <w:noProof/>
        </w:rPr>
        <w:t>Mac Standard için Office, 74</w:t>
      </w:r>
    </w:p>
    <w:p w:rsidR="0007581C" w:rsidRDefault="0007581C">
      <w:pPr>
        <w:pStyle w:val="Index1"/>
        <w:tabs>
          <w:tab w:val="right" w:pos="5030"/>
        </w:tabs>
        <w:rPr>
          <w:noProof/>
        </w:rPr>
      </w:pPr>
      <w:r>
        <w:rPr>
          <w:noProof/>
        </w:rPr>
        <w:t>Mac Standard için Office 2016, 24</w:t>
      </w:r>
    </w:p>
    <w:p w:rsidR="0007581C" w:rsidRDefault="0007581C">
      <w:pPr>
        <w:pStyle w:val="Index1"/>
        <w:tabs>
          <w:tab w:val="right" w:pos="5030"/>
        </w:tabs>
        <w:rPr>
          <w:noProof/>
        </w:rPr>
      </w:pPr>
      <w:r>
        <w:rPr>
          <w:noProof/>
        </w:rPr>
        <w:t>Mezunlar için Exchange Online Plan 1A, 60</w:t>
      </w:r>
    </w:p>
    <w:p w:rsidR="0007581C" w:rsidRDefault="0007581C">
      <w:pPr>
        <w:pStyle w:val="Index1"/>
        <w:tabs>
          <w:tab w:val="right" w:pos="5030"/>
        </w:tabs>
        <w:rPr>
          <w:noProof/>
        </w:rPr>
      </w:pPr>
      <w:r>
        <w:rPr>
          <w:noProof/>
        </w:rPr>
        <w:t>Microsoft Azure Hizmetleri, 49, 81</w:t>
      </w:r>
    </w:p>
    <w:p w:rsidR="0007581C" w:rsidRDefault="0007581C">
      <w:pPr>
        <w:pStyle w:val="Index1"/>
        <w:tabs>
          <w:tab w:val="right" w:pos="5030"/>
        </w:tabs>
        <w:rPr>
          <w:noProof/>
        </w:rPr>
      </w:pPr>
      <w:r>
        <w:rPr>
          <w:noProof/>
        </w:rPr>
        <w:t>Microsoft Azure Hizmetlerinde, 81</w:t>
      </w:r>
    </w:p>
    <w:p w:rsidR="0007581C" w:rsidRDefault="0007581C">
      <w:pPr>
        <w:pStyle w:val="Index1"/>
        <w:tabs>
          <w:tab w:val="right" w:pos="5030"/>
        </w:tabs>
        <w:rPr>
          <w:noProof/>
        </w:rPr>
      </w:pPr>
      <w:r>
        <w:rPr>
          <w:noProof/>
        </w:rPr>
        <w:t>Microsoft Azure Platform Services, 82</w:t>
      </w:r>
    </w:p>
    <w:p w:rsidR="0007581C" w:rsidRDefault="0007581C">
      <w:pPr>
        <w:pStyle w:val="Index1"/>
        <w:tabs>
          <w:tab w:val="right" w:pos="5030"/>
        </w:tabs>
        <w:rPr>
          <w:noProof/>
        </w:rPr>
      </w:pPr>
      <w:r>
        <w:rPr>
          <w:noProof/>
        </w:rPr>
        <w:t>Microsoft Azure StorSimple Parasal Taahhüdü-1 (8100 cihazı), 49</w:t>
      </w:r>
    </w:p>
    <w:p w:rsidR="0007581C" w:rsidRDefault="0007581C">
      <w:pPr>
        <w:pStyle w:val="Index1"/>
        <w:tabs>
          <w:tab w:val="right" w:pos="5030"/>
        </w:tabs>
        <w:rPr>
          <w:noProof/>
        </w:rPr>
      </w:pPr>
      <w:r>
        <w:rPr>
          <w:noProof/>
        </w:rPr>
        <w:t>Microsoft Azure StorSimple Parasal Taahhüdü-2 (8600 cihazı), 49</w:t>
      </w:r>
    </w:p>
    <w:p w:rsidR="0007581C" w:rsidRDefault="0007581C">
      <w:pPr>
        <w:pStyle w:val="Index1"/>
        <w:tabs>
          <w:tab w:val="right" w:pos="5030"/>
        </w:tabs>
        <w:rPr>
          <w:noProof/>
        </w:rPr>
      </w:pPr>
      <w:r>
        <w:rPr>
          <w:noProof/>
        </w:rPr>
        <w:t>Microsoft Azure StorSimple Premium Destek, 50</w:t>
      </w:r>
    </w:p>
    <w:p w:rsidR="0007581C" w:rsidRDefault="0007581C">
      <w:pPr>
        <w:pStyle w:val="Index1"/>
        <w:tabs>
          <w:tab w:val="right" w:pos="5030"/>
        </w:tabs>
        <w:rPr>
          <w:noProof/>
        </w:rPr>
      </w:pPr>
      <w:r>
        <w:rPr>
          <w:noProof/>
        </w:rPr>
        <w:t>Microsoft Azure StorSimple Standart Destek, 50</w:t>
      </w:r>
    </w:p>
    <w:p w:rsidR="0007581C" w:rsidRDefault="0007581C">
      <w:pPr>
        <w:pStyle w:val="Index1"/>
        <w:tabs>
          <w:tab w:val="right" w:pos="5030"/>
        </w:tabs>
        <w:rPr>
          <w:noProof/>
        </w:rPr>
      </w:pPr>
      <w:r>
        <w:rPr>
          <w:noProof/>
        </w:rPr>
        <w:t>Microsoft Azure StorSimple Standart Destek ve Premium Destek, 50</w:t>
      </w:r>
    </w:p>
    <w:p w:rsidR="0007581C" w:rsidRDefault="0007581C">
      <w:pPr>
        <w:pStyle w:val="Index1"/>
        <w:tabs>
          <w:tab w:val="right" w:pos="5030"/>
        </w:tabs>
        <w:rPr>
          <w:noProof/>
        </w:rPr>
      </w:pPr>
      <w:r>
        <w:rPr>
          <w:noProof/>
        </w:rPr>
        <w:t>Microsoft Cloud App Security (Kullanıcı SL'si), 50</w:t>
      </w:r>
    </w:p>
    <w:p w:rsidR="0007581C" w:rsidRDefault="0007581C">
      <w:pPr>
        <w:pStyle w:val="Index1"/>
        <w:tabs>
          <w:tab w:val="right" w:pos="5030"/>
        </w:tabs>
        <w:rPr>
          <w:noProof/>
        </w:rPr>
      </w:pPr>
      <w:r>
        <w:rPr>
          <w:noProof/>
        </w:rPr>
        <w:t>Microsoft Cloud App Security K (Kullanıcı SL'si), 50</w:t>
      </w:r>
    </w:p>
    <w:p w:rsidR="0007581C" w:rsidRDefault="0007581C">
      <w:pPr>
        <w:pStyle w:val="Index1"/>
        <w:tabs>
          <w:tab w:val="right" w:pos="5030"/>
        </w:tabs>
        <w:rPr>
          <w:noProof/>
        </w:rPr>
      </w:pPr>
      <w:r>
        <w:rPr>
          <w:noProof/>
        </w:rPr>
        <w:t>Microsoft Dynamics 365 CAL, 74</w:t>
      </w:r>
    </w:p>
    <w:p w:rsidR="0007581C" w:rsidRDefault="0007581C">
      <w:pPr>
        <w:pStyle w:val="Index1"/>
        <w:tabs>
          <w:tab w:val="right" w:pos="5030"/>
        </w:tabs>
        <w:rPr>
          <w:noProof/>
        </w:rPr>
      </w:pPr>
      <w:r>
        <w:rPr>
          <w:noProof/>
        </w:rPr>
        <w:t>Microsoft Dynamics 365 Enterprise edition - Ek Müşteri İlişkilendirme Portalı, 54</w:t>
      </w:r>
    </w:p>
    <w:p w:rsidR="0007581C" w:rsidRDefault="0007581C">
      <w:pPr>
        <w:pStyle w:val="Index1"/>
        <w:tabs>
          <w:tab w:val="right" w:pos="5030"/>
        </w:tabs>
        <w:rPr>
          <w:noProof/>
        </w:rPr>
      </w:pPr>
      <w:r>
        <w:rPr>
          <w:noProof/>
        </w:rPr>
        <w:t>Microsoft Dynamics 365 Enterprise edition - Ek Müşteri İlişkilendirme Portalı Sayfa Görüntülemeleri, 54</w:t>
      </w:r>
    </w:p>
    <w:p w:rsidR="0007581C" w:rsidRDefault="0007581C">
      <w:pPr>
        <w:pStyle w:val="Index1"/>
        <w:tabs>
          <w:tab w:val="right" w:pos="5030"/>
        </w:tabs>
        <w:rPr>
          <w:noProof/>
        </w:rPr>
      </w:pPr>
      <w:r>
        <w:rPr>
          <w:noProof/>
        </w:rPr>
        <w:t>Microsoft Dynamics 365 Enterprise edition - Ek Müşteri İlişkilendirme Sosyal Gönderimleri, 54</w:t>
      </w:r>
    </w:p>
    <w:p w:rsidR="0007581C" w:rsidRDefault="0007581C">
      <w:pPr>
        <w:pStyle w:val="Index1"/>
        <w:tabs>
          <w:tab w:val="right" w:pos="5030"/>
        </w:tabs>
        <w:rPr>
          <w:noProof/>
        </w:rPr>
      </w:pPr>
      <w:r>
        <w:rPr>
          <w:noProof/>
        </w:rPr>
        <w:t>Microsoft Dynamics 365 Enterprise edition - Ek Müşteri İlişkilendirme Üretim Dışı Örnek, 54</w:t>
      </w:r>
    </w:p>
    <w:p w:rsidR="0007581C" w:rsidRDefault="0007581C">
      <w:pPr>
        <w:pStyle w:val="Index1"/>
        <w:tabs>
          <w:tab w:val="right" w:pos="5030"/>
        </w:tabs>
        <w:rPr>
          <w:noProof/>
        </w:rPr>
      </w:pPr>
      <w:r>
        <w:rPr>
          <w:noProof/>
        </w:rPr>
        <w:t>Microsoft Dynamics 365 Enterprise edition - Ek Müşteri İlişkilendirme Üretim Örneği, 54</w:t>
      </w:r>
    </w:p>
    <w:p w:rsidR="0007581C" w:rsidRDefault="0007581C">
      <w:pPr>
        <w:pStyle w:val="Index1"/>
        <w:tabs>
          <w:tab w:val="right" w:pos="5030"/>
        </w:tabs>
        <w:rPr>
          <w:noProof/>
        </w:rPr>
      </w:pPr>
      <w:r>
        <w:rPr>
          <w:noProof/>
        </w:rPr>
        <w:t>Microsoft Dynamics 365 Enterprise edition - Ek Müşteri İlişkilendirme Veritabanı Depolama, 54</w:t>
      </w:r>
    </w:p>
    <w:p w:rsidR="0007581C" w:rsidRDefault="0007581C">
      <w:pPr>
        <w:pStyle w:val="Index1"/>
        <w:tabs>
          <w:tab w:val="right" w:pos="5030"/>
        </w:tabs>
        <w:rPr>
          <w:noProof/>
        </w:rPr>
      </w:pPr>
      <w:r>
        <w:rPr>
          <w:noProof/>
        </w:rPr>
        <w:t>Microsoft Dynamics 365 Gelişmiş Destek, 54</w:t>
      </w:r>
    </w:p>
    <w:p w:rsidR="0007581C" w:rsidRDefault="0007581C">
      <w:pPr>
        <w:pStyle w:val="Index1"/>
        <w:tabs>
          <w:tab w:val="right" w:pos="5030"/>
        </w:tabs>
        <w:rPr>
          <w:noProof/>
        </w:rPr>
      </w:pPr>
      <w:r>
        <w:rPr>
          <w:noProof/>
        </w:rPr>
        <w:t>Microsoft Dynamics 365 Plan 1, Enterprise edition (Kullanıcı SL'si), 53</w:t>
      </w:r>
    </w:p>
    <w:p w:rsidR="0007581C" w:rsidRDefault="0007581C">
      <w:pPr>
        <w:pStyle w:val="Index1"/>
        <w:tabs>
          <w:tab w:val="right" w:pos="5030"/>
        </w:tabs>
        <w:rPr>
          <w:noProof/>
        </w:rPr>
      </w:pPr>
      <w:r>
        <w:rPr>
          <w:noProof/>
        </w:rPr>
        <w:t>Microsoft Dynamics 365 Plan 2 Enterprise edition Eklentisi (Kullanıcı SL'si), 53</w:t>
      </w:r>
    </w:p>
    <w:p w:rsidR="0007581C" w:rsidRDefault="0007581C">
      <w:pPr>
        <w:pStyle w:val="Index1"/>
        <w:tabs>
          <w:tab w:val="right" w:pos="5030"/>
        </w:tabs>
        <w:rPr>
          <w:noProof/>
        </w:rPr>
      </w:pPr>
      <w:r>
        <w:rPr>
          <w:noProof/>
        </w:rPr>
        <w:t>Microsoft Dynamics 365 Plan 2, Enterprise edition (Kullanıcı SL'si), 53</w:t>
      </w:r>
    </w:p>
    <w:p w:rsidR="0007581C" w:rsidRDefault="0007581C">
      <w:pPr>
        <w:pStyle w:val="Index1"/>
        <w:tabs>
          <w:tab w:val="right" w:pos="5030"/>
        </w:tabs>
        <w:rPr>
          <w:noProof/>
        </w:rPr>
      </w:pPr>
      <w:r>
        <w:rPr>
          <w:noProof/>
        </w:rPr>
        <w:t>Microsoft Dynamics 365 Plan 2, Enterprise edition YG'den Geçiş (Kullanıcı SL'si), 53</w:t>
      </w:r>
    </w:p>
    <w:p w:rsidR="0007581C" w:rsidRDefault="0007581C">
      <w:pPr>
        <w:pStyle w:val="Index1"/>
        <w:tabs>
          <w:tab w:val="right" w:pos="5030"/>
        </w:tabs>
        <w:rPr>
          <w:noProof/>
        </w:rPr>
      </w:pPr>
      <w:r>
        <w:rPr>
          <w:noProof/>
        </w:rPr>
        <w:t>Microsoft Dynamics 365 Pro Doğrudan Destek, 54</w:t>
      </w:r>
    </w:p>
    <w:p w:rsidR="0007581C" w:rsidRDefault="0007581C">
      <w:pPr>
        <w:pStyle w:val="Index1"/>
        <w:tabs>
          <w:tab w:val="right" w:pos="5030"/>
        </w:tabs>
        <w:rPr>
          <w:noProof/>
        </w:rPr>
      </w:pPr>
      <w:r>
        <w:rPr>
          <w:noProof/>
        </w:rPr>
        <w:t>Microsoft Dynamics AX 2012 R2, 20</w:t>
      </w:r>
    </w:p>
    <w:p w:rsidR="0007581C" w:rsidRDefault="0007581C">
      <w:pPr>
        <w:pStyle w:val="Index1"/>
        <w:tabs>
          <w:tab w:val="right" w:pos="5030"/>
        </w:tabs>
        <w:rPr>
          <w:noProof/>
        </w:rPr>
      </w:pPr>
      <w:r>
        <w:rPr>
          <w:noProof/>
        </w:rPr>
        <w:t>Microsoft Dynamics AX 2012 R3 Görev CAL'ı, 20</w:t>
      </w:r>
    </w:p>
    <w:p w:rsidR="0007581C" w:rsidRDefault="0007581C">
      <w:pPr>
        <w:pStyle w:val="Index1"/>
        <w:tabs>
          <w:tab w:val="right" w:pos="5030"/>
        </w:tabs>
        <w:rPr>
          <w:noProof/>
        </w:rPr>
      </w:pPr>
      <w:r>
        <w:rPr>
          <w:noProof/>
        </w:rPr>
        <w:t>Microsoft Dynamics AX 2012 R3 Görev Ek CAL'ı, 20</w:t>
      </w:r>
    </w:p>
    <w:p w:rsidR="0007581C" w:rsidRDefault="0007581C">
      <w:pPr>
        <w:pStyle w:val="Index1"/>
        <w:tabs>
          <w:tab w:val="right" w:pos="5030"/>
        </w:tabs>
        <w:rPr>
          <w:noProof/>
        </w:rPr>
      </w:pPr>
      <w:r>
        <w:rPr>
          <w:noProof/>
        </w:rPr>
        <w:t>Microsoft Dynamics AX 2012 R3 İşlevsel CAL'ı, 20</w:t>
      </w:r>
    </w:p>
    <w:p w:rsidR="0007581C" w:rsidRDefault="0007581C">
      <w:pPr>
        <w:pStyle w:val="Index1"/>
        <w:tabs>
          <w:tab w:val="right" w:pos="5030"/>
        </w:tabs>
        <w:rPr>
          <w:noProof/>
        </w:rPr>
      </w:pPr>
      <w:r>
        <w:rPr>
          <w:noProof/>
        </w:rPr>
        <w:t>Microsoft Dynamics AX 2012 R3 İşlevsel Ek CAL, 20</w:t>
      </w:r>
    </w:p>
    <w:p w:rsidR="0007581C" w:rsidRDefault="0007581C">
      <w:pPr>
        <w:pStyle w:val="Index1"/>
        <w:tabs>
          <w:tab w:val="right" w:pos="5030"/>
        </w:tabs>
        <w:rPr>
          <w:noProof/>
        </w:rPr>
      </w:pPr>
      <w:r>
        <w:rPr>
          <w:noProof/>
        </w:rPr>
        <w:t>Microsoft Dynamics AX 2012 R3 Kendi Kendine CAL'ı, 20</w:t>
      </w:r>
    </w:p>
    <w:p w:rsidR="0007581C" w:rsidRDefault="0007581C">
      <w:pPr>
        <w:pStyle w:val="Index1"/>
        <w:tabs>
          <w:tab w:val="right" w:pos="5030"/>
        </w:tabs>
        <w:rPr>
          <w:noProof/>
        </w:rPr>
      </w:pPr>
      <w:r>
        <w:rPr>
          <w:noProof/>
        </w:rPr>
        <w:t>Microsoft Dynamics AX 2012 R3 Kurumsal CAL, 20</w:t>
      </w:r>
    </w:p>
    <w:p w:rsidR="0007581C" w:rsidRDefault="0007581C">
      <w:pPr>
        <w:pStyle w:val="Index1"/>
        <w:tabs>
          <w:tab w:val="right" w:pos="5030"/>
        </w:tabs>
        <w:rPr>
          <w:noProof/>
        </w:rPr>
      </w:pPr>
      <w:r>
        <w:rPr>
          <w:noProof/>
        </w:rPr>
        <w:t>Microsoft Dynamics AX 2012 R3 Kurumsal Ek CAL, 20</w:t>
      </w:r>
    </w:p>
    <w:p w:rsidR="0007581C" w:rsidRDefault="0007581C">
      <w:pPr>
        <w:pStyle w:val="Index1"/>
        <w:tabs>
          <w:tab w:val="right" w:pos="5030"/>
        </w:tabs>
        <w:rPr>
          <w:noProof/>
        </w:rPr>
      </w:pPr>
      <w:r>
        <w:rPr>
          <w:noProof/>
        </w:rPr>
        <w:t>Microsoft Dynamics AX 2012 R3 Server, 20</w:t>
      </w:r>
    </w:p>
    <w:p w:rsidR="0007581C" w:rsidRDefault="0007581C">
      <w:pPr>
        <w:pStyle w:val="Index1"/>
        <w:tabs>
          <w:tab w:val="right" w:pos="5030"/>
        </w:tabs>
        <w:rPr>
          <w:noProof/>
        </w:rPr>
      </w:pPr>
      <w:r>
        <w:rPr>
          <w:noProof/>
        </w:rPr>
        <w:t>Microsoft Dynamics AX 2012 R3 Standard Commerce Server Core, 20</w:t>
      </w:r>
    </w:p>
    <w:p w:rsidR="0007581C" w:rsidRDefault="0007581C">
      <w:pPr>
        <w:pStyle w:val="Index1"/>
        <w:tabs>
          <w:tab w:val="right" w:pos="5030"/>
        </w:tabs>
        <w:rPr>
          <w:noProof/>
        </w:rPr>
      </w:pPr>
      <w:r>
        <w:rPr>
          <w:noProof/>
        </w:rPr>
        <w:t>Microsoft Dynamics AX 2012 R3 Store Server, 20</w:t>
      </w:r>
    </w:p>
    <w:p w:rsidR="0007581C" w:rsidRDefault="0007581C">
      <w:pPr>
        <w:pStyle w:val="Index1"/>
        <w:tabs>
          <w:tab w:val="right" w:pos="5030"/>
        </w:tabs>
        <w:rPr>
          <w:noProof/>
        </w:rPr>
      </w:pPr>
      <w:r>
        <w:rPr>
          <w:noProof/>
        </w:rPr>
        <w:t>Microsoft Dynamics AX Enterprise CAL, 74</w:t>
      </w:r>
    </w:p>
    <w:p w:rsidR="0007581C" w:rsidRDefault="0007581C">
      <w:pPr>
        <w:pStyle w:val="Index1"/>
        <w:tabs>
          <w:tab w:val="right" w:pos="5030"/>
        </w:tabs>
        <w:rPr>
          <w:noProof/>
        </w:rPr>
      </w:pPr>
      <w:r>
        <w:rPr>
          <w:noProof/>
        </w:rPr>
        <w:t>Microsoft Dynamics AX Functional CAL, 55, 74</w:t>
      </w:r>
    </w:p>
    <w:p w:rsidR="0007581C" w:rsidRDefault="0007581C">
      <w:pPr>
        <w:pStyle w:val="Index1"/>
        <w:tabs>
          <w:tab w:val="right" w:pos="5030"/>
        </w:tabs>
        <w:rPr>
          <w:noProof/>
        </w:rPr>
      </w:pPr>
      <w:r>
        <w:rPr>
          <w:noProof/>
        </w:rPr>
        <w:t>Microsoft Dynamics AX Kurumsal CAL, 55</w:t>
      </w:r>
    </w:p>
    <w:p w:rsidR="0007581C" w:rsidRDefault="0007581C">
      <w:pPr>
        <w:pStyle w:val="Index1"/>
        <w:tabs>
          <w:tab w:val="right" w:pos="5030"/>
        </w:tabs>
        <w:rPr>
          <w:noProof/>
        </w:rPr>
      </w:pPr>
      <w:r>
        <w:rPr>
          <w:noProof/>
        </w:rPr>
        <w:t>Microsoft Dynamics AX Self-Serve CAL, 55</w:t>
      </w:r>
    </w:p>
    <w:p w:rsidR="0007581C" w:rsidRDefault="0007581C">
      <w:pPr>
        <w:pStyle w:val="Index1"/>
        <w:tabs>
          <w:tab w:val="right" w:pos="5030"/>
        </w:tabs>
        <w:rPr>
          <w:noProof/>
        </w:rPr>
      </w:pPr>
      <w:r>
        <w:rPr>
          <w:noProof/>
        </w:rPr>
        <w:t>Microsoft Dynamics AX Standard Commerce Core Server, 75</w:t>
      </w:r>
    </w:p>
    <w:p w:rsidR="0007581C" w:rsidRDefault="0007581C">
      <w:pPr>
        <w:pStyle w:val="Index1"/>
        <w:tabs>
          <w:tab w:val="right" w:pos="5030"/>
        </w:tabs>
        <w:rPr>
          <w:noProof/>
        </w:rPr>
      </w:pPr>
      <w:r>
        <w:rPr>
          <w:noProof/>
        </w:rPr>
        <w:t>Microsoft Dynamics AX Store Server, 74</w:t>
      </w:r>
    </w:p>
    <w:p w:rsidR="0007581C" w:rsidRDefault="0007581C">
      <w:pPr>
        <w:pStyle w:val="Index1"/>
        <w:tabs>
          <w:tab w:val="right" w:pos="5030"/>
        </w:tabs>
        <w:rPr>
          <w:noProof/>
        </w:rPr>
      </w:pPr>
      <w:r>
        <w:rPr>
          <w:noProof/>
        </w:rPr>
        <w:t>Microsoft Dynamics AX Task CAL, 55, 74</w:t>
      </w:r>
    </w:p>
    <w:p w:rsidR="0007581C" w:rsidRDefault="0007581C">
      <w:pPr>
        <w:pStyle w:val="Index1"/>
        <w:tabs>
          <w:tab w:val="right" w:pos="5030"/>
        </w:tabs>
        <w:rPr>
          <w:noProof/>
        </w:rPr>
      </w:pPr>
      <w:r>
        <w:rPr>
          <w:noProof/>
        </w:rPr>
        <w:t>Microsoft Dynamics CRM 2015, 19</w:t>
      </w:r>
    </w:p>
    <w:p w:rsidR="0007581C" w:rsidRDefault="0007581C">
      <w:pPr>
        <w:pStyle w:val="Index1"/>
        <w:tabs>
          <w:tab w:val="right" w:pos="5030"/>
        </w:tabs>
        <w:rPr>
          <w:noProof/>
        </w:rPr>
      </w:pPr>
      <w:r>
        <w:rPr>
          <w:noProof/>
        </w:rPr>
        <w:t>Microsoft Dynamics CRM 2016, 19</w:t>
      </w:r>
    </w:p>
    <w:p w:rsidR="0007581C" w:rsidRDefault="0007581C">
      <w:pPr>
        <w:pStyle w:val="Index1"/>
        <w:tabs>
          <w:tab w:val="right" w:pos="5030"/>
        </w:tabs>
        <w:rPr>
          <w:noProof/>
        </w:rPr>
      </w:pPr>
      <w:r>
        <w:rPr>
          <w:noProof/>
        </w:rPr>
        <w:t>Microsoft Dynamics CRM Basic CAL, 55</w:t>
      </w:r>
    </w:p>
    <w:p w:rsidR="0007581C" w:rsidRDefault="0007581C">
      <w:pPr>
        <w:pStyle w:val="Index1"/>
        <w:tabs>
          <w:tab w:val="right" w:pos="5030"/>
        </w:tabs>
        <w:rPr>
          <w:noProof/>
        </w:rPr>
      </w:pPr>
      <w:r>
        <w:rPr>
          <w:noProof/>
        </w:rPr>
        <w:t>Microsoft Dynamics CRM Professional CAL, 55</w:t>
      </w:r>
    </w:p>
    <w:p w:rsidR="0007581C" w:rsidRDefault="0007581C">
      <w:pPr>
        <w:pStyle w:val="Index1"/>
        <w:tabs>
          <w:tab w:val="right" w:pos="5030"/>
        </w:tabs>
        <w:rPr>
          <w:noProof/>
        </w:rPr>
      </w:pPr>
      <w:r>
        <w:rPr>
          <w:noProof/>
        </w:rPr>
        <w:t>Microsoft Dynamics CRM Server 2013, 74</w:t>
      </w:r>
    </w:p>
    <w:p w:rsidR="0007581C" w:rsidRDefault="0007581C">
      <w:pPr>
        <w:pStyle w:val="Index1"/>
        <w:tabs>
          <w:tab w:val="right" w:pos="5030"/>
        </w:tabs>
        <w:rPr>
          <w:noProof/>
        </w:rPr>
      </w:pPr>
      <w:r>
        <w:rPr>
          <w:noProof/>
        </w:rPr>
        <w:t>Microsoft Dynamics CRM Server 2015, 74</w:t>
      </w:r>
    </w:p>
    <w:p w:rsidR="0007581C" w:rsidRDefault="0007581C">
      <w:pPr>
        <w:pStyle w:val="Index1"/>
        <w:tabs>
          <w:tab w:val="right" w:pos="5030"/>
        </w:tabs>
        <w:rPr>
          <w:noProof/>
        </w:rPr>
      </w:pPr>
      <w:r>
        <w:rPr>
          <w:noProof/>
        </w:rPr>
        <w:t>Microsoft Exchange Server, 80</w:t>
      </w:r>
    </w:p>
    <w:p w:rsidR="0007581C" w:rsidRDefault="0007581C">
      <w:pPr>
        <w:pStyle w:val="Index1"/>
        <w:tabs>
          <w:tab w:val="right" w:pos="5030"/>
        </w:tabs>
        <w:rPr>
          <w:noProof/>
        </w:rPr>
      </w:pPr>
      <w:r>
        <w:rPr>
          <w:noProof/>
        </w:rPr>
        <w:t>Microsoft Flow Plan 1, 64</w:t>
      </w:r>
    </w:p>
    <w:p w:rsidR="0007581C" w:rsidRDefault="0007581C">
      <w:pPr>
        <w:pStyle w:val="Index1"/>
        <w:tabs>
          <w:tab w:val="right" w:pos="5030"/>
        </w:tabs>
        <w:rPr>
          <w:noProof/>
        </w:rPr>
      </w:pPr>
      <w:r>
        <w:rPr>
          <w:noProof/>
        </w:rPr>
        <w:t>Microsoft Flow Plan 2, 64</w:t>
      </w:r>
    </w:p>
    <w:p w:rsidR="0007581C" w:rsidRDefault="0007581C">
      <w:pPr>
        <w:pStyle w:val="Index1"/>
        <w:tabs>
          <w:tab w:val="right" w:pos="5030"/>
        </w:tabs>
        <w:rPr>
          <w:noProof/>
        </w:rPr>
      </w:pPr>
      <w:r>
        <w:rPr>
          <w:noProof/>
        </w:rPr>
        <w:t>Microsoft Identity Manager 2016 CAL'ı, 22</w:t>
      </w:r>
    </w:p>
    <w:p w:rsidR="0007581C" w:rsidRDefault="0007581C">
      <w:pPr>
        <w:pStyle w:val="Index1"/>
        <w:tabs>
          <w:tab w:val="right" w:pos="5030"/>
        </w:tabs>
        <w:rPr>
          <w:noProof/>
        </w:rPr>
      </w:pPr>
      <w:r>
        <w:rPr>
          <w:noProof/>
        </w:rPr>
        <w:t>Microsoft Identity Manager 2016 Harici Bağlayıcı, 22</w:t>
      </w:r>
    </w:p>
    <w:p w:rsidR="0007581C" w:rsidRDefault="0007581C">
      <w:pPr>
        <w:pStyle w:val="Index1"/>
        <w:tabs>
          <w:tab w:val="right" w:pos="5030"/>
        </w:tabs>
        <w:rPr>
          <w:noProof/>
        </w:rPr>
      </w:pPr>
      <w:r>
        <w:rPr>
          <w:noProof/>
        </w:rPr>
        <w:t>Microsoft Intune, 15, 33, 65</w:t>
      </w:r>
    </w:p>
    <w:p w:rsidR="0007581C" w:rsidRDefault="0007581C">
      <w:pPr>
        <w:pStyle w:val="Index1"/>
        <w:tabs>
          <w:tab w:val="right" w:pos="5030"/>
        </w:tabs>
        <w:rPr>
          <w:noProof/>
        </w:rPr>
      </w:pPr>
      <w:r>
        <w:rPr>
          <w:noProof/>
        </w:rPr>
        <w:t>Microsoft Intune Eklentisi, 65</w:t>
      </w:r>
    </w:p>
    <w:p w:rsidR="0007581C" w:rsidRDefault="0007581C">
      <w:pPr>
        <w:pStyle w:val="Index1"/>
        <w:tabs>
          <w:tab w:val="right" w:pos="5030"/>
        </w:tabs>
        <w:rPr>
          <w:noProof/>
        </w:rPr>
      </w:pPr>
      <w:r>
        <w:rPr>
          <w:noProof/>
        </w:rPr>
        <w:t>Microsoft Intune için Core CAL Paketi Köprüsü, 15</w:t>
      </w:r>
    </w:p>
    <w:p w:rsidR="0007581C" w:rsidRDefault="0007581C">
      <w:pPr>
        <w:pStyle w:val="Index1"/>
        <w:tabs>
          <w:tab w:val="right" w:pos="5030"/>
        </w:tabs>
        <w:rPr>
          <w:noProof/>
        </w:rPr>
      </w:pPr>
      <w:r>
        <w:rPr>
          <w:noProof/>
        </w:rPr>
        <w:t>Microsoft Intune için Kurumsal CAL Paketi Köprüsü, 15</w:t>
      </w:r>
    </w:p>
    <w:p w:rsidR="0007581C" w:rsidRDefault="0007581C">
      <w:pPr>
        <w:pStyle w:val="Index1"/>
        <w:tabs>
          <w:tab w:val="right" w:pos="5030"/>
        </w:tabs>
        <w:rPr>
          <w:noProof/>
        </w:rPr>
      </w:pPr>
      <w:r>
        <w:rPr>
          <w:noProof/>
        </w:rPr>
        <w:t>Microsoft Intune Kullanıcı SL'si Eklentisi Ek Depolama 1 GB, 65</w:t>
      </w:r>
    </w:p>
    <w:p w:rsidR="0007581C" w:rsidRDefault="0007581C">
      <w:pPr>
        <w:pStyle w:val="Index1"/>
        <w:tabs>
          <w:tab w:val="right" w:pos="5030"/>
        </w:tabs>
        <w:rPr>
          <w:noProof/>
        </w:rPr>
      </w:pPr>
      <w:r>
        <w:rPr>
          <w:noProof/>
        </w:rPr>
        <w:t>Microsoft Learning E-Reference Library, 65</w:t>
      </w:r>
    </w:p>
    <w:p w:rsidR="0007581C" w:rsidRDefault="0007581C">
      <w:pPr>
        <w:pStyle w:val="Index1"/>
        <w:tabs>
          <w:tab w:val="right" w:pos="5030"/>
        </w:tabs>
        <w:rPr>
          <w:noProof/>
        </w:rPr>
      </w:pPr>
      <w:r>
        <w:rPr>
          <w:noProof/>
        </w:rPr>
        <w:t>Microsoft Learning Imagine Academy, 65</w:t>
      </w:r>
    </w:p>
    <w:p w:rsidR="0007581C" w:rsidRDefault="0007581C">
      <w:pPr>
        <w:pStyle w:val="Index1"/>
        <w:tabs>
          <w:tab w:val="right" w:pos="5030"/>
        </w:tabs>
        <w:rPr>
          <w:noProof/>
        </w:rPr>
      </w:pPr>
      <w:r>
        <w:rPr>
          <w:noProof/>
        </w:rPr>
        <w:t>Microsoft Learning MCP 1 Sınav Kuponları, 65</w:t>
      </w:r>
    </w:p>
    <w:p w:rsidR="0007581C" w:rsidRDefault="0007581C">
      <w:pPr>
        <w:pStyle w:val="Index1"/>
        <w:tabs>
          <w:tab w:val="right" w:pos="5030"/>
        </w:tabs>
        <w:rPr>
          <w:noProof/>
        </w:rPr>
      </w:pPr>
      <w:r>
        <w:rPr>
          <w:noProof/>
        </w:rPr>
        <w:t>Microsoft Learning MCP 30 Sınav Kuponları, 65</w:t>
      </w:r>
    </w:p>
    <w:p w:rsidR="0007581C" w:rsidRDefault="0007581C">
      <w:pPr>
        <w:pStyle w:val="Index1"/>
        <w:tabs>
          <w:tab w:val="right" w:pos="5030"/>
        </w:tabs>
        <w:rPr>
          <w:noProof/>
        </w:rPr>
      </w:pPr>
      <w:r>
        <w:rPr>
          <w:noProof/>
        </w:rPr>
        <w:t>Microsoft Learning MOS 500 Sınav Sitesi Lisansı, 65</w:t>
      </w:r>
    </w:p>
    <w:p w:rsidR="0007581C" w:rsidRDefault="0007581C">
      <w:pPr>
        <w:pStyle w:val="Index1"/>
        <w:tabs>
          <w:tab w:val="right" w:pos="5030"/>
        </w:tabs>
        <w:rPr>
          <w:noProof/>
        </w:rPr>
      </w:pPr>
      <w:r>
        <w:rPr>
          <w:noProof/>
        </w:rPr>
        <w:t>Microsoft Learning MTA 250 Sınav Sitesi Lisansı, 65</w:t>
      </w:r>
    </w:p>
    <w:p w:rsidR="0007581C" w:rsidRDefault="0007581C">
      <w:pPr>
        <w:pStyle w:val="Index1"/>
        <w:tabs>
          <w:tab w:val="right" w:pos="5030"/>
        </w:tabs>
        <w:rPr>
          <w:noProof/>
        </w:rPr>
      </w:pPr>
      <w:r>
        <w:rPr>
          <w:noProof/>
        </w:rPr>
        <w:t>Microsoft MultiFactor Authentication, 50</w:t>
      </w:r>
    </w:p>
    <w:p w:rsidR="0007581C" w:rsidRDefault="0007581C">
      <w:pPr>
        <w:pStyle w:val="Index1"/>
        <w:tabs>
          <w:tab w:val="right" w:pos="5030"/>
        </w:tabs>
        <w:rPr>
          <w:noProof/>
        </w:rPr>
      </w:pPr>
      <w:r>
        <w:rPr>
          <w:noProof/>
        </w:rPr>
        <w:t>Microsoft MyAnalytics, 60</w:t>
      </w:r>
    </w:p>
    <w:p w:rsidR="0007581C" w:rsidRDefault="0007581C">
      <w:pPr>
        <w:pStyle w:val="Index1"/>
        <w:tabs>
          <w:tab w:val="right" w:pos="5030"/>
        </w:tabs>
        <w:rPr>
          <w:noProof/>
        </w:rPr>
      </w:pPr>
      <w:r>
        <w:rPr>
          <w:noProof/>
        </w:rPr>
        <w:t>Microsoft Office Denetleme ve Kontrol Yönetimi Sunucusu 2013, 26</w:t>
      </w:r>
    </w:p>
    <w:p w:rsidR="0007581C" w:rsidRDefault="0007581C">
      <w:pPr>
        <w:pStyle w:val="Index1"/>
        <w:tabs>
          <w:tab w:val="right" w:pos="5030"/>
        </w:tabs>
        <w:rPr>
          <w:noProof/>
        </w:rPr>
      </w:pPr>
      <w:r>
        <w:rPr>
          <w:noProof/>
        </w:rPr>
        <w:t>Microsoft PowerApp Plan 1, 64</w:t>
      </w:r>
    </w:p>
    <w:p w:rsidR="0007581C" w:rsidRDefault="0007581C">
      <w:pPr>
        <w:pStyle w:val="Index1"/>
        <w:tabs>
          <w:tab w:val="right" w:pos="5030"/>
        </w:tabs>
        <w:rPr>
          <w:noProof/>
        </w:rPr>
      </w:pPr>
      <w:r>
        <w:rPr>
          <w:noProof/>
        </w:rPr>
        <w:t>Microsoft PowerApp Plan 2, 64</w:t>
      </w:r>
    </w:p>
    <w:p w:rsidR="0007581C" w:rsidRDefault="0007581C">
      <w:pPr>
        <w:pStyle w:val="Index1"/>
        <w:tabs>
          <w:tab w:val="right" w:pos="5030"/>
        </w:tabs>
        <w:rPr>
          <w:noProof/>
        </w:rPr>
      </w:pPr>
      <w:r>
        <w:rPr>
          <w:noProof/>
        </w:rPr>
        <w:t>Microsoft SQL Server, 80</w:t>
      </w:r>
    </w:p>
    <w:p w:rsidR="0007581C" w:rsidRDefault="0007581C">
      <w:pPr>
        <w:pStyle w:val="Index1"/>
        <w:tabs>
          <w:tab w:val="right" w:pos="5030"/>
        </w:tabs>
        <w:rPr>
          <w:noProof/>
        </w:rPr>
      </w:pPr>
      <w:r>
        <w:rPr>
          <w:noProof/>
        </w:rPr>
        <w:t>Microsoft Translator API, 65</w:t>
      </w:r>
    </w:p>
    <w:p w:rsidR="0007581C" w:rsidRDefault="0007581C">
      <w:pPr>
        <w:pStyle w:val="Index1"/>
        <w:tabs>
          <w:tab w:val="right" w:pos="5030"/>
        </w:tabs>
        <w:rPr>
          <w:noProof/>
        </w:rPr>
      </w:pPr>
      <w:r>
        <w:rPr>
          <w:noProof/>
        </w:rPr>
        <w:t>Minecraft</w:t>
      </w:r>
    </w:p>
    <w:p w:rsidR="0007581C" w:rsidRDefault="0007581C">
      <w:pPr>
        <w:pStyle w:val="Index2"/>
        <w:tabs>
          <w:tab w:val="right" w:pos="5030"/>
        </w:tabs>
        <w:rPr>
          <w:noProof/>
        </w:rPr>
      </w:pPr>
      <w:r>
        <w:rPr>
          <w:noProof/>
        </w:rPr>
        <w:t>Education Edition, 66</w:t>
      </w:r>
    </w:p>
    <w:p w:rsidR="0007581C" w:rsidRDefault="0007581C">
      <w:pPr>
        <w:pStyle w:val="Index1"/>
        <w:tabs>
          <w:tab w:val="right" w:pos="5030"/>
        </w:tabs>
        <w:rPr>
          <w:noProof/>
        </w:rPr>
      </w:pPr>
      <w:r>
        <w:rPr>
          <w:noProof/>
        </w:rPr>
        <w:lastRenderedPageBreak/>
        <w:t>MSDN Platformları, 34</w:t>
      </w:r>
    </w:p>
    <w:p w:rsidR="0007581C" w:rsidRDefault="0007581C">
      <w:pPr>
        <w:pStyle w:val="Index1"/>
        <w:tabs>
          <w:tab w:val="right" w:pos="5030"/>
        </w:tabs>
        <w:rPr>
          <w:noProof/>
        </w:rPr>
      </w:pPr>
      <w:r>
        <w:rPr>
          <w:noProof/>
        </w:rPr>
        <w:t>MSDN’li Visual Studio Professional 2015, 34</w:t>
      </w:r>
    </w:p>
    <w:p w:rsidR="0007581C" w:rsidRDefault="0007581C">
      <w:pPr>
        <w:pStyle w:val="Index1"/>
        <w:tabs>
          <w:tab w:val="right" w:pos="5030"/>
        </w:tabs>
        <w:rPr>
          <w:noProof/>
        </w:rPr>
      </w:pPr>
      <w:r>
        <w:rPr>
          <w:noProof/>
        </w:rPr>
        <w:t>Müşteri Hizmetleri için Microsoft Dynamics 365 Şirket İçi CAL, 55, 81</w:t>
      </w:r>
    </w:p>
    <w:p w:rsidR="0007581C" w:rsidRDefault="0007581C">
      <w:pPr>
        <w:pStyle w:val="Index1"/>
        <w:tabs>
          <w:tab w:val="right" w:pos="5030"/>
        </w:tabs>
        <w:rPr>
          <w:noProof/>
        </w:rPr>
      </w:pPr>
      <w:r>
        <w:rPr>
          <w:noProof/>
        </w:rPr>
        <w:t>Müşteri Hizmetleri için Microsoft Dynamics 365 Şirket İçi CAL, 18</w:t>
      </w:r>
    </w:p>
    <w:p w:rsidR="0007581C" w:rsidRDefault="0007581C">
      <w:pPr>
        <w:pStyle w:val="Index1"/>
        <w:tabs>
          <w:tab w:val="right" w:pos="5030"/>
        </w:tabs>
        <w:rPr>
          <w:noProof/>
        </w:rPr>
      </w:pPr>
      <w:r>
        <w:rPr>
          <w:noProof/>
        </w:rPr>
        <w:t>Müşteri Hizmetleri için Microsoft Dynamics 365, Enterprise basımı, 19</w:t>
      </w:r>
    </w:p>
    <w:p w:rsidR="0007581C" w:rsidRDefault="0007581C">
      <w:pPr>
        <w:pStyle w:val="Index1"/>
        <w:tabs>
          <w:tab w:val="right" w:pos="5030"/>
        </w:tabs>
        <w:rPr>
          <w:noProof/>
        </w:rPr>
      </w:pPr>
      <w:r>
        <w:rPr>
          <w:noProof/>
        </w:rPr>
        <w:t>Müşteri Hizmetleri için Microsoft Dynamics 365, Enterprise basımı (Kullanıcı SL'si), 53</w:t>
      </w:r>
    </w:p>
    <w:p w:rsidR="0007581C" w:rsidRDefault="0007581C">
      <w:pPr>
        <w:pStyle w:val="Index1"/>
        <w:tabs>
          <w:tab w:val="right" w:pos="5030"/>
        </w:tabs>
        <w:rPr>
          <w:noProof/>
        </w:rPr>
      </w:pPr>
      <w:r>
        <w:rPr>
          <w:noProof/>
        </w:rPr>
        <w:t>Müşteri Hizmetleri için Microsoft Dynamics 365, Enterprise Edition (Cihaz SL'si), 53</w:t>
      </w:r>
    </w:p>
    <w:p w:rsidR="0007581C" w:rsidRDefault="0007581C">
      <w:pPr>
        <w:pStyle w:val="Index1"/>
        <w:tabs>
          <w:tab w:val="right" w:pos="5030"/>
        </w:tabs>
        <w:rPr>
          <w:noProof/>
        </w:rPr>
      </w:pPr>
      <w:r>
        <w:rPr>
          <w:noProof/>
        </w:rPr>
        <w:t>Office 2013, 23</w:t>
      </w:r>
    </w:p>
    <w:p w:rsidR="0007581C" w:rsidRDefault="0007581C">
      <w:pPr>
        <w:pStyle w:val="Index1"/>
        <w:tabs>
          <w:tab w:val="right" w:pos="5030"/>
        </w:tabs>
        <w:rPr>
          <w:noProof/>
        </w:rPr>
      </w:pPr>
      <w:r>
        <w:rPr>
          <w:noProof/>
        </w:rPr>
        <w:t>Office 365 Advanced eDiscovery, 60</w:t>
      </w:r>
    </w:p>
    <w:p w:rsidR="0007581C" w:rsidRDefault="0007581C">
      <w:pPr>
        <w:pStyle w:val="Index1"/>
        <w:tabs>
          <w:tab w:val="right" w:pos="5030"/>
        </w:tabs>
        <w:rPr>
          <w:noProof/>
        </w:rPr>
      </w:pPr>
      <w:r>
        <w:rPr>
          <w:noProof/>
        </w:rPr>
        <w:t>Office 365 Education, 57</w:t>
      </w:r>
    </w:p>
    <w:p w:rsidR="0007581C" w:rsidRDefault="0007581C">
      <w:pPr>
        <w:pStyle w:val="Index1"/>
        <w:tabs>
          <w:tab w:val="right" w:pos="5030"/>
        </w:tabs>
        <w:rPr>
          <w:noProof/>
        </w:rPr>
      </w:pPr>
      <w:r>
        <w:rPr>
          <w:noProof/>
        </w:rPr>
        <w:t>Office 365 Eğitim E5, 57</w:t>
      </w:r>
    </w:p>
    <w:p w:rsidR="0007581C" w:rsidRDefault="0007581C">
      <w:pPr>
        <w:pStyle w:val="Index1"/>
        <w:tabs>
          <w:tab w:val="right" w:pos="5030"/>
        </w:tabs>
        <w:rPr>
          <w:noProof/>
        </w:rPr>
      </w:pPr>
      <w:r>
        <w:rPr>
          <w:noProof/>
        </w:rPr>
        <w:t>Office 365 Eğitim E5 Eklentisi, 57</w:t>
      </w:r>
    </w:p>
    <w:p w:rsidR="0007581C" w:rsidRDefault="0007581C">
      <w:pPr>
        <w:pStyle w:val="Index1"/>
        <w:tabs>
          <w:tab w:val="right" w:pos="5030"/>
        </w:tabs>
        <w:rPr>
          <w:noProof/>
        </w:rPr>
      </w:pPr>
      <w:r>
        <w:rPr>
          <w:noProof/>
        </w:rPr>
        <w:t>Office 365 Eklentisi için Visio Pro, 56</w:t>
      </w:r>
    </w:p>
    <w:p w:rsidR="0007581C" w:rsidRDefault="0007581C">
      <w:pPr>
        <w:pStyle w:val="Index1"/>
        <w:tabs>
          <w:tab w:val="right" w:pos="5030"/>
        </w:tabs>
        <w:rPr>
          <w:noProof/>
        </w:rPr>
      </w:pPr>
      <w:r>
        <w:rPr>
          <w:noProof/>
        </w:rPr>
        <w:t>Office 365 Enterprise, 52</w:t>
      </w:r>
    </w:p>
    <w:p w:rsidR="0007581C" w:rsidRDefault="0007581C">
      <w:pPr>
        <w:pStyle w:val="Index1"/>
        <w:tabs>
          <w:tab w:val="right" w:pos="5030"/>
        </w:tabs>
        <w:rPr>
          <w:noProof/>
        </w:rPr>
      </w:pPr>
      <w:r>
        <w:rPr>
          <w:noProof/>
        </w:rPr>
        <w:t>Office 365 Enterprise, 52</w:t>
      </w:r>
    </w:p>
    <w:p w:rsidR="0007581C" w:rsidRDefault="0007581C">
      <w:pPr>
        <w:pStyle w:val="Index1"/>
        <w:tabs>
          <w:tab w:val="right" w:pos="5030"/>
        </w:tabs>
        <w:rPr>
          <w:noProof/>
        </w:rPr>
      </w:pPr>
      <w:r>
        <w:rPr>
          <w:noProof/>
        </w:rPr>
        <w:t>Office 365 Enterprise E1, 57</w:t>
      </w:r>
    </w:p>
    <w:p w:rsidR="0007581C" w:rsidRDefault="0007581C">
      <w:pPr>
        <w:pStyle w:val="Index1"/>
        <w:tabs>
          <w:tab w:val="right" w:pos="5030"/>
        </w:tabs>
        <w:rPr>
          <w:noProof/>
        </w:rPr>
      </w:pPr>
      <w:r>
        <w:rPr>
          <w:noProof/>
        </w:rPr>
        <w:t>Office 365 Enterprise E5 (Kullanıcı SL'si), 57</w:t>
      </w:r>
    </w:p>
    <w:p w:rsidR="0007581C" w:rsidRDefault="0007581C">
      <w:pPr>
        <w:pStyle w:val="Index1"/>
        <w:tabs>
          <w:tab w:val="right" w:pos="5030"/>
        </w:tabs>
        <w:rPr>
          <w:noProof/>
        </w:rPr>
      </w:pPr>
      <w:r>
        <w:rPr>
          <w:noProof/>
        </w:rPr>
        <w:t>Office 365 Fazladan Dosya Depolama 1 GB, 62</w:t>
      </w:r>
    </w:p>
    <w:p w:rsidR="0007581C" w:rsidRDefault="0007581C">
      <w:pPr>
        <w:pStyle w:val="Index1"/>
        <w:tabs>
          <w:tab w:val="right" w:pos="5030"/>
        </w:tabs>
        <w:rPr>
          <w:noProof/>
        </w:rPr>
      </w:pPr>
      <w:r>
        <w:rPr>
          <w:noProof/>
        </w:rPr>
        <w:t>Office 365 Gelişmiş Güvenlik Yönetimi (Kullanıcı SL'si), 59</w:t>
      </w:r>
    </w:p>
    <w:p w:rsidR="0007581C" w:rsidRDefault="0007581C">
      <w:pPr>
        <w:pStyle w:val="Index1"/>
        <w:tabs>
          <w:tab w:val="right" w:pos="5030"/>
        </w:tabs>
        <w:rPr>
          <w:noProof/>
        </w:rPr>
      </w:pPr>
      <w:r>
        <w:rPr>
          <w:noProof/>
        </w:rPr>
        <w:t>Office 365 Gelişmiş Tehdit Koruması, 61</w:t>
      </w:r>
    </w:p>
    <w:p w:rsidR="0007581C" w:rsidRDefault="0007581C">
      <w:pPr>
        <w:pStyle w:val="Index1"/>
        <w:tabs>
          <w:tab w:val="right" w:pos="5030"/>
        </w:tabs>
        <w:rPr>
          <w:noProof/>
        </w:rPr>
      </w:pPr>
      <w:r>
        <w:rPr>
          <w:noProof/>
        </w:rPr>
        <w:t>Office 365 için Core CAL Köprüsü, 59</w:t>
      </w:r>
    </w:p>
    <w:p w:rsidR="0007581C" w:rsidRDefault="0007581C">
      <w:pPr>
        <w:pStyle w:val="Index1"/>
        <w:tabs>
          <w:tab w:val="right" w:pos="5030"/>
        </w:tabs>
        <w:rPr>
          <w:noProof/>
        </w:rPr>
      </w:pPr>
      <w:r>
        <w:rPr>
          <w:noProof/>
        </w:rPr>
        <w:t>Office 365 için Core CAL Paketi Köprüsü, 14, 53</w:t>
      </w:r>
    </w:p>
    <w:p w:rsidR="0007581C" w:rsidRDefault="0007581C">
      <w:pPr>
        <w:pStyle w:val="Index1"/>
        <w:tabs>
          <w:tab w:val="right" w:pos="5030"/>
        </w:tabs>
        <w:rPr>
          <w:noProof/>
        </w:rPr>
      </w:pPr>
      <w:r>
        <w:rPr>
          <w:noProof/>
        </w:rPr>
        <w:t>Office 365 için Kurumsal CAL Köprüsü, 59</w:t>
      </w:r>
    </w:p>
    <w:p w:rsidR="0007581C" w:rsidRDefault="0007581C">
      <w:pPr>
        <w:pStyle w:val="Index1"/>
        <w:tabs>
          <w:tab w:val="right" w:pos="5030"/>
        </w:tabs>
        <w:rPr>
          <w:noProof/>
        </w:rPr>
      </w:pPr>
      <w:r>
        <w:rPr>
          <w:noProof/>
        </w:rPr>
        <w:t>Office 365 için Kurumsal CAL Paketi Köprüsü, 53</w:t>
      </w:r>
    </w:p>
    <w:p w:rsidR="0007581C" w:rsidRDefault="0007581C">
      <w:pPr>
        <w:pStyle w:val="Index1"/>
        <w:tabs>
          <w:tab w:val="right" w:pos="5030"/>
        </w:tabs>
        <w:rPr>
          <w:noProof/>
        </w:rPr>
      </w:pPr>
      <w:r>
        <w:rPr>
          <w:noProof/>
        </w:rPr>
        <w:t>Office 365 için Kurumsal CAL Paketi Köprüsü, 15</w:t>
      </w:r>
    </w:p>
    <w:p w:rsidR="0007581C" w:rsidRDefault="0007581C">
      <w:pPr>
        <w:pStyle w:val="Index1"/>
        <w:tabs>
          <w:tab w:val="right" w:pos="5030"/>
        </w:tabs>
        <w:rPr>
          <w:noProof/>
        </w:rPr>
      </w:pPr>
      <w:r>
        <w:rPr>
          <w:noProof/>
        </w:rPr>
        <w:t>Office 365 için Kurumsal CAL Paketi Köprüsü YG'den Geçiş, 15</w:t>
      </w:r>
    </w:p>
    <w:p w:rsidR="0007581C" w:rsidRDefault="0007581C">
      <w:pPr>
        <w:pStyle w:val="Index1"/>
        <w:tabs>
          <w:tab w:val="right" w:pos="5030"/>
        </w:tabs>
        <w:rPr>
          <w:noProof/>
        </w:rPr>
      </w:pPr>
      <w:r>
        <w:rPr>
          <w:noProof/>
        </w:rPr>
        <w:t>Office 365 için Office Online, 74</w:t>
      </w:r>
    </w:p>
    <w:p w:rsidR="0007581C" w:rsidRDefault="0007581C">
      <w:pPr>
        <w:pStyle w:val="Index1"/>
        <w:tabs>
          <w:tab w:val="right" w:pos="5030"/>
        </w:tabs>
        <w:rPr>
          <w:noProof/>
        </w:rPr>
      </w:pPr>
      <w:r>
        <w:rPr>
          <w:noProof/>
        </w:rPr>
        <w:t>Office 365 için Visio Pro, 56</w:t>
      </w:r>
    </w:p>
    <w:p w:rsidR="0007581C" w:rsidRDefault="0007581C">
      <w:pPr>
        <w:pStyle w:val="Index1"/>
        <w:tabs>
          <w:tab w:val="right" w:pos="5030"/>
        </w:tabs>
        <w:rPr>
          <w:noProof/>
        </w:rPr>
      </w:pPr>
      <w:r>
        <w:rPr>
          <w:noProof/>
        </w:rPr>
        <w:t>Office 365 için Visio Pro YG'den Geçiş, 56</w:t>
      </w:r>
    </w:p>
    <w:p w:rsidR="0007581C" w:rsidRDefault="0007581C">
      <w:pPr>
        <w:pStyle w:val="Index1"/>
        <w:tabs>
          <w:tab w:val="right" w:pos="5030"/>
        </w:tabs>
        <w:rPr>
          <w:noProof/>
        </w:rPr>
      </w:pPr>
      <w:r>
        <w:rPr>
          <w:noProof/>
        </w:rPr>
        <w:t>Office 365 İşletme, 56</w:t>
      </w:r>
    </w:p>
    <w:p w:rsidR="0007581C" w:rsidRDefault="0007581C">
      <w:pPr>
        <w:pStyle w:val="Index1"/>
        <w:tabs>
          <w:tab w:val="right" w:pos="5030"/>
        </w:tabs>
        <w:rPr>
          <w:noProof/>
        </w:rPr>
      </w:pPr>
      <w:r>
        <w:rPr>
          <w:noProof/>
        </w:rPr>
        <w:t>Office 365 İşletme Ekstra, 57</w:t>
      </w:r>
    </w:p>
    <w:p w:rsidR="0007581C" w:rsidRDefault="0007581C">
      <w:pPr>
        <w:pStyle w:val="Index1"/>
        <w:tabs>
          <w:tab w:val="right" w:pos="5030"/>
        </w:tabs>
        <w:rPr>
          <w:noProof/>
        </w:rPr>
      </w:pPr>
      <w:r>
        <w:rPr>
          <w:noProof/>
        </w:rPr>
        <w:t>Office 365 İşletme Temel Parçalar, 57</w:t>
      </w:r>
    </w:p>
    <w:p w:rsidR="0007581C" w:rsidRDefault="0007581C">
      <w:pPr>
        <w:pStyle w:val="Index1"/>
        <w:tabs>
          <w:tab w:val="right" w:pos="5030"/>
        </w:tabs>
        <w:rPr>
          <w:noProof/>
        </w:rPr>
      </w:pPr>
      <w:r>
        <w:rPr>
          <w:noProof/>
        </w:rPr>
        <w:t>Office 365 Kurumsal E1, 15</w:t>
      </w:r>
    </w:p>
    <w:p w:rsidR="0007581C" w:rsidRDefault="0007581C">
      <w:pPr>
        <w:pStyle w:val="Index1"/>
        <w:tabs>
          <w:tab w:val="right" w:pos="5030"/>
        </w:tabs>
        <w:rPr>
          <w:noProof/>
        </w:rPr>
      </w:pPr>
      <w:r>
        <w:rPr>
          <w:noProof/>
        </w:rPr>
        <w:t>Office 365 Kurumsal E1 ve Microsoft Intune, 15</w:t>
      </w:r>
    </w:p>
    <w:p w:rsidR="0007581C" w:rsidRDefault="0007581C">
      <w:pPr>
        <w:pStyle w:val="Index1"/>
        <w:tabs>
          <w:tab w:val="right" w:pos="5030"/>
        </w:tabs>
        <w:rPr>
          <w:noProof/>
        </w:rPr>
      </w:pPr>
      <w:r>
        <w:rPr>
          <w:noProof/>
        </w:rPr>
        <w:t>Office 365 Kurumsal E1 YG'den Geçiş, 57</w:t>
      </w:r>
    </w:p>
    <w:p w:rsidR="0007581C" w:rsidRDefault="0007581C">
      <w:pPr>
        <w:pStyle w:val="Index1"/>
        <w:tabs>
          <w:tab w:val="right" w:pos="5030"/>
        </w:tabs>
        <w:rPr>
          <w:noProof/>
        </w:rPr>
      </w:pPr>
      <w:r>
        <w:rPr>
          <w:noProof/>
        </w:rPr>
        <w:t>Office 365 Kurumsal E1, E3 Eklentisi, 57</w:t>
      </w:r>
    </w:p>
    <w:p w:rsidR="0007581C" w:rsidRDefault="0007581C">
      <w:pPr>
        <w:pStyle w:val="Index1"/>
        <w:tabs>
          <w:tab w:val="right" w:pos="5030"/>
        </w:tabs>
        <w:rPr>
          <w:noProof/>
        </w:rPr>
      </w:pPr>
      <w:r>
        <w:rPr>
          <w:noProof/>
        </w:rPr>
        <w:t>Office 365 Kurumsal E3, 15, 57</w:t>
      </w:r>
    </w:p>
    <w:p w:rsidR="0007581C" w:rsidRDefault="0007581C">
      <w:pPr>
        <w:pStyle w:val="Index1"/>
        <w:tabs>
          <w:tab w:val="right" w:pos="5030"/>
        </w:tabs>
        <w:rPr>
          <w:noProof/>
        </w:rPr>
      </w:pPr>
      <w:r>
        <w:rPr>
          <w:noProof/>
        </w:rPr>
        <w:t>Office 365 Kurumsal E3 ve Microsoft Intune, 15</w:t>
      </w:r>
    </w:p>
    <w:p w:rsidR="0007581C" w:rsidRDefault="0007581C">
      <w:pPr>
        <w:pStyle w:val="Index1"/>
        <w:tabs>
          <w:tab w:val="right" w:pos="5030"/>
        </w:tabs>
        <w:rPr>
          <w:noProof/>
        </w:rPr>
      </w:pPr>
      <w:r>
        <w:rPr>
          <w:noProof/>
        </w:rPr>
        <w:t>Office 365 Kurumsal E3 YG'den Geçiş, 57</w:t>
      </w:r>
    </w:p>
    <w:p w:rsidR="0007581C" w:rsidRDefault="0007581C">
      <w:pPr>
        <w:pStyle w:val="Index1"/>
        <w:tabs>
          <w:tab w:val="right" w:pos="5030"/>
        </w:tabs>
        <w:rPr>
          <w:noProof/>
        </w:rPr>
      </w:pPr>
      <w:r>
        <w:rPr>
          <w:noProof/>
        </w:rPr>
        <w:t>Office 365 Kurumsal E3, ProPlus Eklentisi olmadan, 57</w:t>
      </w:r>
    </w:p>
    <w:p w:rsidR="0007581C" w:rsidRDefault="0007581C">
      <w:pPr>
        <w:pStyle w:val="Index1"/>
        <w:tabs>
          <w:tab w:val="right" w:pos="5030"/>
        </w:tabs>
        <w:rPr>
          <w:noProof/>
        </w:rPr>
      </w:pPr>
      <w:r>
        <w:rPr>
          <w:noProof/>
        </w:rPr>
        <w:t>Office 365 Kurumsal E4, 57</w:t>
      </w:r>
    </w:p>
    <w:p w:rsidR="0007581C" w:rsidRDefault="0007581C">
      <w:pPr>
        <w:pStyle w:val="Index1"/>
        <w:tabs>
          <w:tab w:val="right" w:pos="5030"/>
        </w:tabs>
        <w:rPr>
          <w:noProof/>
        </w:rPr>
      </w:pPr>
      <w:r>
        <w:rPr>
          <w:noProof/>
        </w:rPr>
        <w:t>Office 365 Kurumsal E4 Eklentisi, 57</w:t>
      </w:r>
    </w:p>
    <w:p w:rsidR="0007581C" w:rsidRDefault="0007581C">
      <w:pPr>
        <w:pStyle w:val="Index1"/>
        <w:tabs>
          <w:tab w:val="right" w:pos="5030"/>
        </w:tabs>
        <w:rPr>
          <w:noProof/>
        </w:rPr>
      </w:pPr>
      <w:r>
        <w:rPr>
          <w:noProof/>
        </w:rPr>
        <w:t>Office 365 Kurumsal E4 YG'den Geçiş, 57</w:t>
      </w:r>
    </w:p>
    <w:p w:rsidR="0007581C" w:rsidRDefault="0007581C">
      <w:pPr>
        <w:pStyle w:val="Index1"/>
        <w:tabs>
          <w:tab w:val="right" w:pos="5030"/>
        </w:tabs>
        <w:rPr>
          <w:noProof/>
        </w:rPr>
      </w:pPr>
      <w:r>
        <w:rPr>
          <w:noProof/>
        </w:rPr>
        <w:t>Office 365 Kurumsal E4, ProPlus Eklentisi olmadan, 57</w:t>
      </w:r>
    </w:p>
    <w:p w:rsidR="0007581C" w:rsidRDefault="0007581C">
      <w:pPr>
        <w:pStyle w:val="Index1"/>
        <w:tabs>
          <w:tab w:val="right" w:pos="5030"/>
        </w:tabs>
        <w:rPr>
          <w:noProof/>
        </w:rPr>
      </w:pPr>
      <w:r>
        <w:rPr>
          <w:noProof/>
        </w:rPr>
        <w:t>Office 365 Kurumsal E5, 15</w:t>
      </w:r>
    </w:p>
    <w:p w:rsidR="0007581C" w:rsidRDefault="0007581C">
      <w:pPr>
        <w:pStyle w:val="Index1"/>
        <w:tabs>
          <w:tab w:val="right" w:pos="5030"/>
        </w:tabs>
        <w:rPr>
          <w:noProof/>
        </w:rPr>
      </w:pPr>
      <w:r>
        <w:rPr>
          <w:noProof/>
        </w:rPr>
        <w:t>Office 365 Kurumsal E5 Eklentisi, 57</w:t>
      </w:r>
    </w:p>
    <w:p w:rsidR="0007581C" w:rsidRDefault="0007581C">
      <w:pPr>
        <w:pStyle w:val="Index1"/>
        <w:tabs>
          <w:tab w:val="right" w:pos="5030"/>
        </w:tabs>
        <w:rPr>
          <w:noProof/>
        </w:rPr>
      </w:pPr>
      <w:r>
        <w:rPr>
          <w:noProof/>
        </w:rPr>
        <w:t>Office 365 Kurumsal E5 ve Microsoft Intune, 15</w:t>
      </w:r>
    </w:p>
    <w:p w:rsidR="0007581C" w:rsidRDefault="0007581C">
      <w:pPr>
        <w:pStyle w:val="Index1"/>
        <w:tabs>
          <w:tab w:val="right" w:pos="5030"/>
        </w:tabs>
        <w:rPr>
          <w:noProof/>
        </w:rPr>
      </w:pPr>
      <w:r>
        <w:rPr>
          <w:noProof/>
        </w:rPr>
        <w:t>Office 365 Kurumsal E5 YG'den Geçiş, 57</w:t>
      </w:r>
    </w:p>
    <w:p w:rsidR="0007581C" w:rsidRDefault="0007581C">
      <w:pPr>
        <w:pStyle w:val="Index1"/>
        <w:tabs>
          <w:tab w:val="right" w:pos="5030"/>
        </w:tabs>
        <w:rPr>
          <w:noProof/>
        </w:rPr>
      </w:pPr>
      <w:r>
        <w:rPr>
          <w:noProof/>
        </w:rPr>
        <w:t>Office 365 Kurumsal K1, 57</w:t>
      </w:r>
    </w:p>
    <w:p w:rsidR="0007581C" w:rsidRDefault="0007581C">
      <w:pPr>
        <w:pStyle w:val="Index1"/>
        <w:tabs>
          <w:tab w:val="right" w:pos="5030"/>
        </w:tabs>
        <w:rPr>
          <w:noProof/>
        </w:rPr>
      </w:pPr>
      <w:r>
        <w:rPr>
          <w:noProof/>
        </w:rPr>
        <w:t>Office 365 Müşteri Kasası, 60</w:t>
      </w:r>
    </w:p>
    <w:p w:rsidR="0007581C" w:rsidRDefault="0007581C">
      <w:pPr>
        <w:pStyle w:val="Index1"/>
        <w:tabs>
          <w:tab w:val="right" w:pos="5030"/>
        </w:tabs>
        <w:rPr>
          <w:noProof/>
        </w:rPr>
      </w:pPr>
      <w:r>
        <w:rPr>
          <w:noProof/>
        </w:rPr>
        <w:t>Office 365 Orta Ölçekli İşletme, 57, 59</w:t>
      </w:r>
    </w:p>
    <w:p w:rsidR="0007581C" w:rsidRDefault="0007581C">
      <w:pPr>
        <w:pStyle w:val="Index1"/>
        <w:tabs>
          <w:tab w:val="right" w:pos="5030"/>
        </w:tabs>
        <w:rPr>
          <w:noProof/>
        </w:rPr>
      </w:pPr>
      <w:r>
        <w:rPr>
          <w:noProof/>
        </w:rPr>
        <w:t>Office 365 Orta Ölçekli İşletme Eklentisi, 58</w:t>
      </w:r>
    </w:p>
    <w:p w:rsidR="0007581C" w:rsidRDefault="0007581C">
      <w:pPr>
        <w:pStyle w:val="Index1"/>
        <w:tabs>
          <w:tab w:val="right" w:pos="5030"/>
        </w:tabs>
        <w:rPr>
          <w:noProof/>
        </w:rPr>
      </w:pPr>
      <w:r>
        <w:rPr>
          <w:noProof/>
        </w:rPr>
        <w:t>Office 365 Pro Plus, 76</w:t>
      </w:r>
    </w:p>
    <w:p w:rsidR="0007581C" w:rsidRDefault="0007581C">
      <w:pPr>
        <w:pStyle w:val="Index1"/>
        <w:tabs>
          <w:tab w:val="right" w:pos="5030"/>
        </w:tabs>
        <w:rPr>
          <w:noProof/>
        </w:rPr>
      </w:pPr>
      <w:r>
        <w:rPr>
          <w:noProof/>
        </w:rPr>
        <w:t>Office 365 ProPlus, 56</w:t>
      </w:r>
    </w:p>
    <w:p w:rsidR="0007581C" w:rsidRDefault="0007581C">
      <w:pPr>
        <w:pStyle w:val="Index1"/>
        <w:tabs>
          <w:tab w:val="right" w:pos="5030"/>
        </w:tabs>
        <w:rPr>
          <w:noProof/>
        </w:rPr>
      </w:pPr>
      <w:r>
        <w:rPr>
          <w:noProof/>
        </w:rPr>
        <w:t>Office 365 ProPlus YG'den Geçiş, 56</w:t>
      </w:r>
    </w:p>
    <w:p w:rsidR="0007581C" w:rsidRDefault="0007581C">
      <w:pPr>
        <w:pStyle w:val="Index1"/>
        <w:tabs>
          <w:tab w:val="right" w:pos="5030"/>
        </w:tabs>
        <w:rPr>
          <w:noProof/>
        </w:rPr>
      </w:pPr>
      <w:r>
        <w:rPr>
          <w:noProof/>
        </w:rPr>
        <w:t>Office 365 ve Microsoft Intune için Core CAL Paketi Köprüsü, 14, 53</w:t>
      </w:r>
    </w:p>
    <w:p w:rsidR="0007581C" w:rsidRDefault="0007581C">
      <w:pPr>
        <w:pStyle w:val="Index1"/>
        <w:tabs>
          <w:tab w:val="right" w:pos="5030"/>
        </w:tabs>
        <w:rPr>
          <w:noProof/>
        </w:rPr>
      </w:pPr>
      <w:r>
        <w:rPr>
          <w:noProof/>
        </w:rPr>
        <w:t>Office 365 ve Microsoft Intune için Kurumsal CAL Paketi Köprüsü, 53</w:t>
      </w:r>
    </w:p>
    <w:p w:rsidR="0007581C" w:rsidRDefault="0007581C">
      <w:pPr>
        <w:pStyle w:val="Index1"/>
        <w:tabs>
          <w:tab w:val="right" w:pos="5030"/>
        </w:tabs>
        <w:rPr>
          <w:noProof/>
        </w:rPr>
      </w:pPr>
      <w:r>
        <w:rPr>
          <w:noProof/>
        </w:rPr>
        <w:t>Office 365 ve Microsoft Intune için Kurumsal CAL Paketi Köprüsü, 15</w:t>
      </w:r>
    </w:p>
    <w:p w:rsidR="0007581C" w:rsidRDefault="0007581C">
      <w:pPr>
        <w:pStyle w:val="Index1"/>
        <w:tabs>
          <w:tab w:val="right" w:pos="5030"/>
        </w:tabs>
        <w:rPr>
          <w:noProof/>
        </w:rPr>
      </w:pPr>
      <w:r>
        <w:rPr>
          <w:noProof/>
        </w:rPr>
        <w:t>Office Çoklu Dil Paketinin, 56, 59</w:t>
      </w:r>
    </w:p>
    <w:p w:rsidR="0007581C" w:rsidRDefault="0007581C">
      <w:pPr>
        <w:pStyle w:val="Index1"/>
        <w:tabs>
          <w:tab w:val="right" w:pos="5030"/>
        </w:tabs>
        <w:rPr>
          <w:noProof/>
        </w:rPr>
      </w:pPr>
      <w:r>
        <w:rPr>
          <w:noProof/>
        </w:rPr>
        <w:t>Office Home ve Student 2013 RT Ticari Kullanım, 22</w:t>
      </w:r>
    </w:p>
    <w:p w:rsidR="0007581C" w:rsidRDefault="0007581C">
      <w:pPr>
        <w:pStyle w:val="Index1"/>
        <w:tabs>
          <w:tab w:val="right" w:pos="5030"/>
        </w:tabs>
        <w:rPr>
          <w:noProof/>
        </w:rPr>
      </w:pPr>
      <w:r>
        <w:rPr>
          <w:noProof/>
        </w:rPr>
        <w:t>Office Multi Language Pack 2013, 22</w:t>
      </w:r>
    </w:p>
    <w:p w:rsidR="0007581C" w:rsidRDefault="0007581C">
      <w:pPr>
        <w:pStyle w:val="Index1"/>
        <w:tabs>
          <w:tab w:val="right" w:pos="5030"/>
        </w:tabs>
        <w:rPr>
          <w:noProof/>
        </w:rPr>
      </w:pPr>
      <w:r>
        <w:rPr>
          <w:noProof/>
        </w:rPr>
        <w:t>Office Online, 57</w:t>
      </w:r>
    </w:p>
    <w:p w:rsidR="0007581C" w:rsidRDefault="0007581C">
      <w:pPr>
        <w:pStyle w:val="Index1"/>
        <w:tabs>
          <w:tab w:val="right" w:pos="5030"/>
        </w:tabs>
        <w:rPr>
          <w:noProof/>
        </w:rPr>
      </w:pPr>
      <w:r>
        <w:rPr>
          <w:noProof/>
        </w:rPr>
        <w:t>Office Professional Plus, 56, 57, 58, 59, 74, 81</w:t>
      </w:r>
    </w:p>
    <w:p w:rsidR="0007581C" w:rsidRDefault="0007581C">
      <w:pPr>
        <w:pStyle w:val="Index1"/>
        <w:tabs>
          <w:tab w:val="right" w:pos="5030"/>
        </w:tabs>
        <w:rPr>
          <w:noProof/>
        </w:rPr>
      </w:pPr>
      <w:r>
        <w:rPr>
          <w:noProof/>
        </w:rPr>
        <w:t>Office Professional Plus 2013, 56</w:t>
      </w:r>
    </w:p>
    <w:p w:rsidR="0007581C" w:rsidRDefault="0007581C">
      <w:pPr>
        <w:pStyle w:val="Index1"/>
        <w:tabs>
          <w:tab w:val="right" w:pos="5030"/>
        </w:tabs>
        <w:rPr>
          <w:noProof/>
        </w:rPr>
      </w:pPr>
      <w:r>
        <w:rPr>
          <w:noProof/>
        </w:rPr>
        <w:t>Office Professional Plus 2016, 22, 35, 58</w:t>
      </w:r>
    </w:p>
    <w:p w:rsidR="0007581C" w:rsidRDefault="0007581C">
      <w:pPr>
        <w:pStyle w:val="Index1"/>
        <w:tabs>
          <w:tab w:val="right" w:pos="5030"/>
        </w:tabs>
        <w:rPr>
          <w:noProof/>
        </w:rPr>
      </w:pPr>
      <w:r>
        <w:rPr>
          <w:noProof/>
        </w:rPr>
        <w:t>Office Professional Plus 2016 için Evden Çalışma, 22</w:t>
      </w:r>
    </w:p>
    <w:p w:rsidR="0007581C" w:rsidRDefault="0007581C">
      <w:pPr>
        <w:pStyle w:val="Index1"/>
        <w:tabs>
          <w:tab w:val="right" w:pos="5030"/>
        </w:tabs>
        <w:rPr>
          <w:noProof/>
        </w:rPr>
      </w:pPr>
      <w:r>
        <w:rPr>
          <w:noProof/>
        </w:rPr>
        <w:t>Office Standard, 57, 74, 81</w:t>
      </w:r>
    </w:p>
    <w:p w:rsidR="0007581C" w:rsidRDefault="0007581C">
      <w:pPr>
        <w:pStyle w:val="Index1"/>
        <w:tabs>
          <w:tab w:val="right" w:pos="5030"/>
        </w:tabs>
        <w:rPr>
          <w:noProof/>
        </w:rPr>
      </w:pPr>
      <w:r>
        <w:rPr>
          <w:noProof/>
        </w:rPr>
        <w:t>Office Standard 2016, 22</w:t>
      </w:r>
    </w:p>
    <w:p w:rsidR="0007581C" w:rsidRDefault="0007581C">
      <w:pPr>
        <w:pStyle w:val="Index1"/>
        <w:tabs>
          <w:tab w:val="right" w:pos="5030"/>
        </w:tabs>
        <w:rPr>
          <w:noProof/>
        </w:rPr>
      </w:pPr>
      <w:r>
        <w:rPr>
          <w:noProof/>
        </w:rPr>
        <w:t>Office Standard 2016 için Evden Çalışma, 22</w:t>
      </w:r>
    </w:p>
    <w:p w:rsidR="0007581C" w:rsidRDefault="0007581C">
      <w:pPr>
        <w:pStyle w:val="Index1"/>
        <w:tabs>
          <w:tab w:val="right" w:pos="5030"/>
        </w:tabs>
        <w:rPr>
          <w:noProof/>
        </w:rPr>
      </w:pPr>
      <w:r>
        <w:rPr>
          <w:noProof/>
        </w:rPr>
        <w:t>olan kullanıcılar için satın alma gerekli değildir, 59</w:t>
      </w:r>
    </w:p>
    <w:p w:rsidR="0007581C" w:rsidRDefault="0007581C">
      <w:pPr>
        <w:pStyle w:val="Index1"/>
        <w:tabs>
          <w:tab w:val="right" w:pos="5030"/>
        </w:tabs>
        <w:rPr>
          <w:noProof/>
        </w:rPr>
      </w:pPr>
      <w:r>
        <w:rPr>
          <w:noProof/>
        </w:rPr>
        <w:t>OneDrive İş Plan 1, 61</w:t>
      </w:r>
    </w:p>
    <w:p w:rsidR="0007581C" w:rsidRDefault="0007581C">
      <w:pPr>
        <w:pStyle w:val="Index1"/>
        <w:tabs>
          <w:tab w:val="right" w:pos="5030"/>
        </w:tabs>
        <w:rPr>
          <w:noProof/>
        </w:rPr>
      </w:pPr>
      <w:r>
        <w:rPr>
          <w:noProof/>
        </w:rPr>
        <w:t>OneDrive İş Plan 2, 61</w:t>
      </w:r>
    </w:p>
    <w:p w:rsidR="0007581C" w:rsidRDefault="0007581C">
      <w:pPr>
        <w:pStyle w:val="Index1"/>
        <w:tabs>
          <w:tab w:val="right" w:pos="5030"/>
        </w:tabs>
        <w:rPr>
          <w:noProof/>
        </w:rPr>
      </w:pPr>
      <w:r>
        <w:rPr>
          <w:noProof/>
        </w:rPr>
        <w:t>Operasyonlar için Microsoft Dynamics 365, Enterprise basımı, 21</w:t>
      </w:r>
    </w:p>
    <w:p w:rsidR="0007581C" w:rsidRDefault="0007581C">
      <w:pPr>
        <w:pStyle w:val="Index1"/>
        <w:tabs>
          <w:tab w:val="right" w:pos="5030"/>
        </w:tabs>
        <w:rPr>
          <w:noProof/>
        </w:rPr>
      </w:pPr>
      <w:r>
        <w:rPr>
          <w:noProof/>
        </w:rPr>
        <w:t>Operasyonlar için Microsoft Dynamics 365, Enterprise basımı (Kullanıcı SL'si), 54</w:t>
      </w:r>
    </w:p>
    <w:p w:rsidR="0007581C" w:rsidRDefault="0007581C">
      <w:pPr>
        <w:pStyle w:val="Index1"/>
        <w:tabs>
          <w:tab w:val="right" w:pos="5030"/>
        </w:tabs>
        <w:rPr>
          <w:noProof/>
        </w:rPr>
      </w:pPr>
      <w:r>
        <w:rPr>
          <w:noProof/>
        </w:rPr>
        <w:t>Operasyonlar için Microsoft Dynamics 365, Enterprise edition, 54</w:t>
      </w:r>
    </w:p>
    <w:p w:rsidR="0007581C" w:rsidRDefault="0007581C">
      <w:pPr>
        <w:pStyle w:val="Index1"/>
        <w:tabs>
          <w:tab w:val="right" w:pos="5030"/>
        </w:tabs>
        <w:rPr>
          <w:noProof/>
        </w:rPr>
      </w:pPr>
      <w:r>
        <w:rPr>
          <w:noProof/>
        </w:rPr>
        <w:t>Operasyonlar için Microsoft Dynamics 365, Enterprise edition - Ek Dosya Depolama, 54</w:t>
      </w:r>
    </w:p>
    <w:p w:rsidR="0007581C" w:rsidRDefault="0007581C">
      <w:pPr>
        <w:pStyle w:val="Index1"/>
        <w:tabs>
          <w:tab w:val="right" w:pos="5030"/>
        </w:tabs>
        <w:rPr>
          <w:noProof/>
        </w:rPr>
      </w:pPr>
      <w:r>
        <w:rPr>
          <w:noProof/>
        </w:rPr>
        <w:t>Operasyonlar için Microsoft Dynamics 365, Enterprise edition - Ek Veritabanı Depolama, 54</w:t>
      </w:r>
    </w:p>
    <w:p w:rsidR="0007581C" w:rsidRDefault="0007581C">
      <w:pPr>
        <w:pStyle w:val="Index1"/>
        <w:tabs>
          <w:tab w:val="right" w:pos="5030"/>
        </w:tabs>
        <w:rPr>
          <w:noProof/>
        </w:rPr>
      </w:pPr>
      <w:r>
        <w:rPr>
          <w:noProof/>
        </w:rPr>
        <w:t>Operasyonlar için Microsoft Dynamics 365, Enterprise edition - Sandbox Grup 1</w:t>
      </w:r>
    </w:p>
    <w:p w:rsidR="0007581C" w:rsidRDefault="0007581C">
      <w:pPr>
        <w:pStyle w:val="Index2"/>
        <w:tabs>
          <w:tab w:val="right" w:pos="5030"/>
        </w:tabs>
        <w:rPr>
          <w:noProof/>
        </w:rPr>
      </w:pPr>
      <w:r>
        <w:rPr>
          <w:noProof/>
        </w:rPr>
        <w:t>Geliştirici ve Test Örneği, 54</w:t>
      </w:r>
    </w:p>
    <w:p w:rsidR="0007581C" w:rsidRDefault="0007581C">
      <w:pPr>
        <w:pStyle w:val="Index1"/>
        <w:tabs>
          <w:tab w:val="right" w:pos="5030"/>
        </w:tabs>
        <w:rPr>
          <w:noProof/>
        </w:rPr>
      </w:pPr>
      <w:r>
        <w:rPr>
          <w:noProof/>
        </w:rPr>
        <w:t>Operasyonlar için Microsoft Dynamics 365, Enterprise edition - Sandbox Grup 2</w:t>
      </w:r>
    </w:p>
    <w:p w:rsidR="0007581C" w:rsidRDefault="0007581C">
      <w:pPr>
        <w:pStyle w:val="Index2"/>
        <w:tabs>
          <w:tab w:val="right" w:pos="5030"/>
        </w:tabs>
        <w:rPr>
          <w:noProof/>
        </w:rPr>
      </w:pPr>
      <w:r>
        <w:rPr>
          <w:noProof/>
        </w:rPr>
        <w:t>Standart Onay testi, 54</w:t>
      </w:r>
    </w:p>
    <w:p w:rsidR="0007581C" w:rsidRDefault="0007581C">
      <w:pPr>
        <w:pStyle w:val="Index1"/>
        <w:tabs>
          <w:tab w:val="right" w:pos="5030"/>
        </w:tabs>
        <w:rPr>
          <w:noProof/>
        </w:rPr>
      </w:pPr>
      <w:r>
        <w:rPr>
          <w:noProof/>
        </w:rPr>
        <w:t>Operasyonlar için Microsoft Dynamics 365, Enterprise edition - Sandbox Grup 3</w:t>
      </w:r>
    </w:p>
    <w:p w:rsidR="0007581C" w:rsidRDefault="0007581C">
      <w:pPr>
        <w:pStyle w:val="Index2"/>
        <w:tabs>
          <w:tab w:val="right" w:pos="5030"/>
        </w:tabs>
        <w:rPr>
          <w:noProof/>
        </w:rPr>
      </w:pPr>
      <w:r>
        <w:rPr>
          <w:noProof/>
        </w:rPr>
        <w:t>Premier Onay testi, 54</w:t>
      </w:r>
    </w:p>
    <w:p w:rsidR="0007581C" w:rsidRDefault="0007581C">
      <w:pPr>
        <w:pStyle w:val="Index1"/>
        <w:tabs>
          <w:tab w:val="right" w:pos="5030"/>
        </w:tabs>
        <w:rPr>
          <w:noProof/>
        </w:rPr>
      </w:pPr>
      <w:r>
        <w:rPr>
          <w:noProof/>
        </w:rPr>
        <w:t>Operasyonlar için Microsoft Dynamics 365, Enterprise edition - Sandbox Grup 4</w:t>
      </w:r>
    </w:p>
    <w:p w:rsidR="0007581C" w:rsidRDefault="0007581C">
      <w:pPr>
        <w:pStyle w:val="Index2"/>
        <w:tabs>
          <w:tab w:val="right" w:pos="5030"/>
        </w:tabs>
        <w:rPr>
          <w:noProof/>
        </w:rPr>
      </w:pPr>
      <w:r>
        <w:rPr>
          <w:noProof/>
        </w:rPr>
        <w:t>Standart Performans testi, 54</w:t>
      </w:r>
    </w:p>
    <w:p w:rsidR="0007581C" w:rsidRDefault="0007581C">
      <w:pPr>
        <w:pStyle w:val="Index1"/>
        <w:tabs>
          <w:tab w:val="right" w:pos="5030"/>
        </w:tabs>
        <w:rPr>
          <w:noProof/>
        </w:rPr>
      </w:pPr>
      <w:r>
        <w:rPr>
          <w:noProof/>
        </w:rPr>
        <w:t>Operasyonlar için Microsoft Dynamics 365, Enterprise edition - Sandbox Grup 5</w:t>
      </w:r>
    </w:p>
    <w:p w:rsidR="0007581C" w:rsidRDefault="0007581C">
      <w:pPr>
        <w:pStyle w:val="Index2"/>
        <w:tabs>
          <w:tab w:val="right" w:pos="5030"/>
        </w:tabs>
        <w:rPr>
          <w:noProof/>
        </w:rPr>
      </w:pPr>
      <w:r>
        <w:rPr>
          <w:noProof/>
        </w:rPr>
        <w:t>Premier Performans testi, 54</w:t>
      </w:r>
    </w:p>
    <w:p w:rsidR="0007581C" w:rsidRDefault="0007581C">
      <w:pPr>
        <w:pStyle w:val="Index1"/>
        <w:tabs>
          <w:tab w:val="right" w:pos="5030"/>
        </w:tabs>
        <w:rPr>
          <w:noProof/>
        </w:rPr>
      </w:pPr>
      <w:r>
        <w:rPr>
          <w:noProof/>
        </w:rPr>
        <w:t>Operasyonlar için Microsoft Dynamics 365, Enterprise edition Eklenti (Cihaz ve Kullanıcı SL'si), 54</w:t>
      </w:r>
    </w:p>
    <w:p w:rsidR="0007581C" w:rsidRDefault="0007581C">
      <w:pPr>
        <w:pStyle w:val="Index1"/>
        <w:tabs>
          <w:tab w:val="right" w:pos="5030"/>
        </w:tabs>
        <w:rPr>
          <w:noProof/>
        </w:rPr>
      </w:pPr>
      <w:r>
        <w:rPr>
          <w:noProof/>
        </w:rPr>
        <w:t>Operasyonlar için Microsoft Dynamics 365, Enterprise edition YG'den Geçiş (Cihaz ve Kullanıcı SL'si), 54</w:t>
      </w:r>
    </w:p>
    <w:p w:rsidR="0007581C" w:rsidRDefault="0007581C">
      <w:pPr>
        <w:pStyle w:val="Index1"/>
        <w:tabs>
          <w:tab w:val="right" w:pos="5030"/>
        </w:tabs>
        <w:rPr>
          <w:noProof/>
        </w:rPr>
      </w:pPr>
      <w:r>
        <w:rPr>
          <w:noProof/>
        </w:rPr>
        <w:t>Operations Management Suite</w:t>
      </w:r>
    </w:p>
    <w:p w:rsidR="0007581C" w:rsidRDefault="0007581C">
      <w:pPr>
        <w:pStyle w:val="Index2"/>
        <w:tabs>
          <w:tab w:val="right" w:pos="5030"/>
        </w:tabs>
        <w:rPr>
          <w:noProof/>
        </w:rPr>
      </w:pPr>
      <w:r>
        <w:rPr>
          <w:noProof/>
        </w:rPr>
        <w:t>Güvenlik ve Uyum, 50</w:t>
      </w:r>
    </w:p>
    <w:p w:rsidR="0007581C" w:rsidRDefault="0007581C">
      <w:pPr>
        <w:pStyle w:val="Index2"/>
        <w:tabs>
          <w:tab w:val="right" w:pos="5030"/>
        </w:tabs>
        <w:rPr>
          <w:noProof/>
        </w:rPr>
      </w:pPr>
      <w:r>
        <w:rPr>
          <w:noProof/>
        </w:rPr>
        <w:t>Öngörüler ve Analizler, 50</w:t>
      </w:r>
    </w:p>
    <w:p w:rsidR="0007581C" w:rsidRDefault="0007581C">
      <w:pPr>
        <w:pStyle w:val="Index2"/>
        <w:tabs>
          <w:tab w:val="right" w:pos="5030"/>
        </w:tabs>
        <w:rPr>
          <w:noProof/>
        </w:rPr>
      </w:pPr>
      <w:r>
        <w:rPr>
          <w:noProof/>
        </w:rPr>
        <w:t>Otomasyon ve Kontrol, 50</w:t>
      </w:r>
    </w:p>
    <w:p w:rsidR="0007581C" w:rsidRDefault="0007581C">
      <w:pPr>
        <w:pStyle w:val="Index2"/>
        <w:tabs>
          <w:tab w:val="right" w:pos="5030"/>
        </w:tabs>
        <w:rPr>
          <w:noProof/>
        </w:rPr>
      </w:pPr>
      <w:r>
        <w:rPr>
          <w:noProof/>
        </w:rPr>
        <w:t>Yedekleme ve Olağanüstü Durum Kurtarma, 50</w:t>
      </w:r>
    </w:p>
    <w:p w:rsidR="0007581C" w:rsidRDefault="0007581C">
      <w:pPr>
        <w:pStyle w:val="Index1"/>
        <w:tabs>
          <w:tab w:val="right" w:pos="5030"/>
        </w:tabs>
        <w:rPr>
          <w:noProof/>
        </w:rPr>
      </w:pPr>
      <w:r>
        <w:rPr>
          <w:noProof/>
        </w:rPr>
        <w:t>Operations Management Suite E1, 50</w:t>
      </w:r>
    </w:p>
    <w:p w:rsidR="0007581C" w:rsidRDefault="0007581C">
      <w:pPr>
        <w:pStyle w:val="Index1"/>
        <w:tabs>
          <w:tab w:val="right" w:pos="5030"/>
        </w:tabs>
        <w:rPr>
          <w:noProof/>
        </w:rPr>
      </w:pPr>
      <w:r>
        <w:rPr>
          <w:noProof/>
        </w:rPr>
        <w:t>Operations Management Suite E1 Eklentisi, 50</w:t>
      </w:r>
    </w:p>
    <w:p w:rsidR="0007581C" w:rsidRDefault="0007581C">
      <w:pPr>
        <w:pStyle w:val="Index1"/>
        <w:tabs>
          <w:tab w:val="right" w:pos="5030"/>
        </w:tabs>
        <w:rPr>
          <w:noProof/>
        </w:rPr>
      </w:pPr>
      <w:r>
        <w:rPr>
          <w:noProof/>
        </w:rPr>
        <w:t>Operations Management Suite E1 YG'den Geçiş, 50</w:t>
      </w:r>
    </w:p>
    <w:p w:rsidR="0007581C" w:rsidRDefault="0007581C">
      <w:pPr>
        <w:pStyle w:val="Index1"/>
        <w:tabs>
          <w:tab w:val="right" w:pos="5030"/>
        </w:tabs>
        <w:rPr>
          <w:noProof/>
        </w:rPr>
      </w:pPr>
      <w:r>
        <w:rPr>
          <w:noProof/>
        </w:rPr>
        <w:t>Operations Management Suite E2, 50</w:t>
      </w:r>
    </w:p>
    <w:p w:rsidR="0007581C" w:rsidRDefault="0007581C">
      <w:pPr>
        <w:pStyle w:val="Index1"/>
        <w:tabs>
          <w:tab w:val="right" w:pos="5030"/>
        </w:tabs>
        <w:rPr>
          <w:noProof/>
        </w:rPr>
      </w:pPr>
      <w:r>
        <w:rPr>
          <w:noProof/>
        </w:rPr>
        <w:t>Operations Management Suite E2 Eklentisi, 50</w:t>
      </w:r>
    </w:p>
    <w:p w:rsidR="0007581C" w:rsidRDefault="0007581C">
      <w:pPr>
        <w:pStyle w:val="Index1"/>
        <w:tabs>
          <w:tab w:val="right" w:pos="5030"/>
        </w:tabs>
        <w:rPr>
          <w:noProof/>
        </w:rPr>
      </w:pPr>
      <w:r>
        <w:rPr>
          <w:noProof/>
        </w:rPr>
        <w:t>Operations Management Suite E2 YG'den Geçiş, 50</w:t>
      </w:r>
    </w:p>
    <w:p w:rsidR="0007581C" w:rsidRDefault="0007581C">
      <w:pPr>
        <w:pStyle w:val="Index1"/>
        <w:tabs>
          <w:tab w:val="right" w:pos="5030"/>
        </w:tabs>
        <w:rPr>
          <w:noProof/>
        </w:rPr>
      </w:pPr>
      <w:r>
        <w:rPr>
          <w:noProof/>
        </w:rPr>
        <w:lastRenderedPageBreak/>
        <w:t>OSE başına Advanced Threat Analytics 2016 İstemci Yönetim Lisansı, 13</w:t>
      </w:r>
    </w:p>
    <w:p w:rsidR="0007581C" w:rsidRDefault="0007581C">
      <w:pPr>
        <w:pStyle w:val="Index1"/>
        <w:tabs>
          <w:tab w:val="right" w:pos="5030"/>
        </w:tabs>
        <w:rPr>
          <w:noProof/>
        </w:rPr>
      </w:pPr>
      <w:r>
        <w:rPr>
          <w:noProof/>
        </w:rPr>
        <w:t>OSE başına System Center 2016 Client Management Suite, 32</w:t>
      </w:r>
    </w:p>
    <w:p w:rsidR="0007581C" w:rsidRDefault="0007581C">
      <w:pPr>
        <w:pStyle w:val="Index1"/>
        <w:tabs>
          <w:tab w:val="right" w:pos="5030"/>
        </w:tabs>
        <w:rPr>
          <w:noProof/>
        </w:rPr>
      </w:pPr>
      <w:r>
        <w:rPr>
          <w:noProof/>
        </w:rPr>
        <w:t>Outlook 2016, 22</w:t>
      </w:r>
    </w:p>
    <w:p w:rsidR="0007581C" w:rsidRDefault="0007581C">
      <w:pPr>
        <w:pStyle w:val="Index1"/>
        <w:tabs>
          <w:tab w:val="right" w:pos="5030"/>
        </w:tabs>
        <w:rPr>
          <w:noProof/>
        </w:rPr>
      </w:pPr>
      <w:r>
        <w:rPr>
          <w:noProof/>
        </w:rPr>
        <w:t>Perakende veya İnce İstemciler için Windows 10 IoT Enterprise, 39</w:t>
      </w:r>
    </w:p>
    <w:p w:rsidR="0007581C" w:rsidRDefault="0007581C">
      <w:pPr>
        <w:pStyle w:val="Index1"/>
        <w:tabs>
          <w:tab w:val="right" w:pos="5030"/>
        </w:tabs>
        <w:rPr>
          <w:noProof/>
        </w:rPr>
      </w:pPr>
      <w:r>
        <w:rPr>
          <w:noProof/>
        </w:rPr>
        <w:t>Power BI Pro, 64</w:t>
      </w:r>
    </w:p>
    <w:p w:rsidR="0007581C" w:rsidRDefault="0007581C">
      <w:pPr>
        <w:pStyle w:val="Index1"/>
        <w:tabs>
          <w:tab w:val="right" w:pos="5030"/>
        </w:tabs>
        <w:rPr>
          <w:noProof/>
        </w:rPr>
      </w:pPr>
      <w:r>
        <w:rPr>
          <w:noProof/>
        </w:rPr>
        <w:t>Power BI Pro A, 64</w:t>
      </w:r>
    </w:p>
    <w:p w:rsidR="0007581C" w:rsidRDefault="0007581C">
      <w:pPr>
        <w:pStyle w:val="Index1"/>
        <w:tabs>
          <w:tab w:val="right" w:pos="5030"/>
        </w:tabs>
        <w:rPr>
          <w:noProof/>
        </w:rPr>
      </w:pPr>
      <w:r>
        <w:rPr>
          <w:noProof/>
        </w:rPr>
        <w:t>PowerPoint 2016, 22</w:t>
      </w:r>
    </w:p>
    <w:p w:rsidR="0007581C" w:rsidRDefault="0007581C">
      <w:pPr>
        <w:pStyle w:val="Index1"/>
        <w:tabs>
          <w:tab w:val="right" w:pos="5030"/>
        </w:tabs>
        <w:rPr>
          <w:noProof/>
        </w:rPr>
      </w:pPr>
      <w:r>
        <w:rPr>
          <w:noProof/>
        </w:rPr>
        <w:t>Proje Hizmet Otomasyonu için Microsoft Dynamics 365, Enterprise basımı (Kullanıcı SL'si), 54</w:t>
      </w:r>
    </w:p>
    <w:p w:rsidR="0007581C" w:rsidRDefault="0007581C">
      <w:pPr>
        <w:pStyle w:val="Index1"/>
        <w:tabs>
          <w:tab w:val="right" w:pos="5030"/>
        </w:tabs>
        <w:rPr>
          <w:noProof/>
        </w:rPr>
      </w:pPr>
      <w:r>
        <w:rPr>
          <w:noProof/>
        </w:rPr>
        <w:t>Project 2013, 26</w:t>
      </w:r>
    </w:p>
    <w:p w:rsidR="0007581C" w:rsidRDefault="0007581C">
      <w:pPr>
        <w:pStyle w:val="Index1"/>
        <w:tabs>
          <w:tab w:val="right" w:pos="5030"/>
        </w:tabs>
        <w:rPr>
          <w:noProof/>
        </w:rPr>
      </w:pPr>
      <w:r>
        <w:rPr>
          <w:noProof/>
        </w:rPr>
        <w:t>Project Online Essentials, 61</w:t>
      </w:r>
    </w:p>
    <w:p w:rsidR="0007581C" w:rsidRDefault="0007581C">
      <w:pPr>
        <w:pStyle w:val="Index1"/>
        <w:tabs>
          <w:tab w:val="right" w:pos="5030"/>
        </w:tabs>
        <w:rPr>
          <w:noProof/>
        </w:rPr>
      </w:pPr>
      <w:r>
        <w:rPr>
          <w:noProof/>
        </w:rPr>
        <w:t>Project Online Essentials Eklentisi, 61</w:t>
      </w:r>
    </w:p>
    <w:p w:rsidR="0007581C" w:rsidRDefault="0007581C">
      <w:pPr>
        <w:pStyle w:val="Index1"/>
        <w:tabs>
          <w:tab w:val="right" w:pos="5030"/>
        </w:tabs>
        <w:rPr>
          <w:noProof/>
        </w:rPr>
      </w:pPr>
      <w:r>
        <w:rPr>
          <w:noProof/>
        </w:rPr>
        <w:t>Project Online Premium, 61</w:t>
      </w:r>
    </w:p>
    <w:p w:rsidR="0007581C" w:rsidRDefault="0007581C">
      <w:pPr>
        <w:pStyle w:val="Index1"/>
        <w:tabs>
          <w:tab w:val="right" w:pos="5030"/>
        </w:tabs>
        <w:rPr>
          <w:noProof/>
        </w:rPr>
      </w:pPr>
      <w:r>
        <w:rPr>
          <w:noProof/>
        </w:rPr>
        <w:t>Project Online Premium Eklentisi, 61</w:t>
      </w:r>
    </w:p>
    <w:p w:rsidR="0007581C" w:rsidRDefault="0007581C">
      <w:pPr>
        <w:pStyle w:val="Index1"/>
        <w:tabs>
          <w:tab w:val="right" w:pos="5030"/>
        </w:tabs>
        <w:rPr>
          <w:noProof/>
        </w:rPr>
      </w:pPr>
      <w:r>
        <w:rPr>
          <w:noProof/>
        </w:rPr>
        <w:t>Project Online Premium YG'den Geçiş, 61</w:t>
      </w:r>
    </w:p>
    <w:p w:rsidR="0007581C" w:rsidRDefault="0007581C">
      <w:pPr>
        <w:pStyle w:val="Index1"/>
        <w:tabs>
          <w:tab w:val="right" w:pos="5030"/>
        </w:tabs>
        <w:rPr>
          <w:noProof/>
        </w:rPr>
      </w:pPr>
      <w:r>
        <w:rPr>
          <w:noProof/>
        </w:rPr>
        <w:t>Project Online Professional, 61</w:t>
      </w:r>
    </w:p>
    <w:p w:rsidR="0007581C" w:rsidRDefault="0007581C">
      <w:pPr>
        <w:pStyle w:val="Index1"/>
        <w:tabs>
          <w:tab w:val="right" w:pos="5030"/>
        </w:tabs>
        <w:rPr>
          <w:noProof/>
        </w:rPr>
      </w:pPr>
      <w:r>
        <w:rPr>
          <w:noProof/>
        </w:rPr>
        <w:t>Project Online Professional Eklentisi, 61</w:t>
      </w:r>
    </w:p>
    <w:p w:rsidR="0007581C" w:rsidRDefault="0007581C">
      <w:pPr>
        <w:pStyle w:val="Index1"/>
        <w:tabs>
          <w:tab w:val="right" w:pos="5030"/>
        </w:tabs>
        <w:rPr>
          <w:noProof/>
        </w:rPr>
      </w:pPr>
      <w:r>
        <w:rPr>
          <w:noProof/>
        </w:rPr>
        <w:t>Project Online Professional YG'den Geçiş, 61</w:t>
      </w:r>
    </w:p>
    <w:p w:rsidR="0007581C" w:rsidRDefault="0007581C">
      <w:pPr>
        <w:pStyle w:val="Index1"/>
        <w:tabs>
          <w:tab w:val="right" w:pos="5030"/>
        </w:tabs>
        <w:rPr>
          <w:noProof/>
        </w:rPr>
      </w:pPr>
      <w:r>
        <w:rPr>
          <w:noProof/>
        </w:rPr>
        <w:t>Project Professional, 81</w:t>
      </w:r>
    </w:p>
    <w:p w:rsidR="0007581C" w:rsidRDefault="0007581C">
      <w:pPr>
        <w:pStyle w:val="Index1"/>
        <w:tabs>
          <w:tab w:val="right" w:pos="5030"/>
        </w:tabs>
        <w:rPr>
          <w:noProof/>
        </w:rPr>
      </w:pPr>
      <w:r>
        <w:rPr>
          <w:noProof/>
        </w:rPr>
        <w:t>Project Professional 2016, 22</w:t>
      </w:r>
    </w:p>
    <w:p w:rsidR="0007581C" w:rsidRDefault="0007581C">
      <w:pPr>
        <w:pStyle w:val="Index1"/>
        <w:tabs>
          <w:tab w:val="right" w:pos="5030"/>
        </w:tabs>
        <w:rPr>
          <w:noProof/>
        </w:rPr>
      </w:pPr>
      <w:r>
        <w:rPr>
          <w:noProof/>
        </w:rPr>
        <w:t>Project Server 2016, 23, 26</w:t>
      </w:r>
    </w:p>
    <w:p w:rsidR="0007581C" w:rsidRDefault="0007581C">
      <w:pPr>
        <w:pStyle w:val="Index1"/>
        <w:tabs>
          <w:tab w:val="right" w:pos="5030"/>
        </w:tabs>
        <w:rPr>
          <w:noProof/>
        </w:rPr>
      </w:pPr>
      <w:r>
        <w:rPr>
          <w:noProof/>
        </w:rPr>
        <w:t>Project Server 2016 CAL, 26</w:t>
      </w:r>
    </w:p>
    <w:p w:rsidR="0007581C" w:rsidRDefault="0007581C">
      <w:pPr>
        <w:pStyle w:val="Index1"/>
        <w:tabs>
          <w:tab w:val="right" w:pos="5030"/>
        </w:tabs>
        <w:rPr>
          <w:noProof/>
        </w:rPr>
      </w:pPr>
      <w:r>
        <w:rPr>
          <w:noProof/>
        </w:rPr>
        <w:t>Project Server 2016 Cihaz CAL, 23</w:t>
      </w:r>
    </w:p>
    <w:p w:rsidR="0007581C" w:rsidRDefault="0007581C">
      <w:pPr>
        <w:pStyle w:val="Index1"/>
        <w:tabs>
          <w:tab w:val="right" w:pos="5030"/>
        </w:tabs>
        <w:rPr>
          <w:noProof/>
        </w:rPr>
      </w:pPr>
      <w:r>
        <w:rPr>
          <w:noProof/>
        </w:rPr>
        <w:t>Project Standard, 74, 81</w:t>
      </w:r>
    </w:p>
    <w:p w:rsidR="0007581C" w:rsidRDefault="0007581C">
      <w:pPr>
        <w:pStyle w:val="Index1"/>
        <w:tabs>
          <w:tab w:val="right" w:pos="5030"/>
        </w:tabs>
        <w:rPr>
          <w:noProof/>
        </w:rPr>
      </w:pPr>
      <w:r>
        <w:rPr>
          <w:noProof/>
        </w:rPr>
        <w:t>Project Standard 2016, 22</w:t>
      </w:r>
    </w:p>
    <w:p w:rsidR="0007581C" w:rsidRDefault="0007581C">
      <w:pPr>
        <w:pStyle w:val="Index1"/>
        <w:tabs>
          <w:tab w:val="right" w:pos="5030"/>
        </w:tabs>
        <w:rPr>
          <w:noProof/>
        </w:rPr>
      </w:pPr>
      <w:r>
        <w:rPr>
          <w:noProof/>
        </w:rPr>
        <w:t>Publisher 2016, 22</w:t>
      </w:r>
    </w:p>
    <w:p w:rsidR="0007581C" w:rsidRDefault="0007581C">
      <w:pPr>
        <w:pStyle w:val="Index1"/>
        <w:tabs>
          <w:tab w:val="right" w:pos="5030"/>
        </w:tabs>
        <w:rPr>
          <w:noProof/>
        </w:rPr>
      </w:pPr>
      <w:r>
        <w:rPr>
          <w:noProof/>
        </w:rPr>
        <w:t>Saha Hizmetleri için Microsoft Dynamics 365, Enterprise Edition, 53</w:t>
      </w:r>
    </w:p>
    <w:p w:rsidR="0007581C" w:rsidRDefault="0007581C">
      <w:pPr>
        <w:pStyle w:val="Index1"/>
        <w:tabs>
          <w:tab w:val="right" w:pos="5030"/>
        </w:tabs>
        <w:rPr>
          <w:noProof/>
        </w:rPr>
      </w:pPr>
      <w:r>
        <w:rPr>
          <w:noProof/>
        </w:rPr>
        <w:t>Saha Hizmetleri için Microsoft Dynamics 365, Enterprise edition - Kaynak Planlama Optimizasyonu, 54</w:t>
      </w:r>
    </w:p>
    <w:p w:rsidR="0007581C" w:rsidRDefault="0007581C">
      <w:pPr>
        <w:pStyle w:val="Index1"/>
        <w:tabs>
          <w:tab w:val="right" w:pos="5030"/>
        </w:tabs>
        <w:rPr>
          <w:noProof/>
        </w:rPr>
      </w:pPr>
      <w:r>
        <w:rPr>
          <w:noProof/>
        </w:rPr>
        <w:t>Saha Hizmetleri için Microsoft Dynamics 365, Enterprise Edition (Cihaz SL'si), 53</w:t>
      </w:r>
    </w:p>
    <w:p w:rsidR="0007581C" w:rsidRDefault="0007581C">
      <w:pPr>
        <w:pStyle w:val="Index1"/>
        <w:tabs>
          <w:tab w:val="right" w:pos="5030"/>
        </w:tabs>
        <w:rPr>
          <w:noProof/>
        </w:rPr>
      </w:pPr>
      <w:r>
        <w:rPr>
          <w:noProof/>
        </w:rPr>
        <w:t>Satış için Microsoft Dynamics 365 Şirket İçi CAL, 18, 55, 81</w:t>
      </w:r>
    </w:p>
    <w:p w:rsidR="0007581C" w:rsidRDefault="0007581C">
      <w:pPr>
        <w:pStyle w:val="Index1"/>
        <w:tabs>
          <w:tab w:val="right" w:pos="5030"/>
        </w:tabs>
        <w:rPr>
          <w:noProof/>
        </w:rPr>
      </w:pPr>
      <w:r>
        <w:rPr>
          <w:noProof/>
        </w:rPr>
        <w:t>Satış için Microsoft Dynamics 365, Enterprise basımı, 19</w:t>
      </w:r>
    </w:p>
    <w:p w:rsidR="0007581C" w:rsidRDefault="0007581C">
      <w:pPr>
        <w:pStyle w:val="Index1"/>
        <w:tabs>
          <w:tab w:val="right" w:pos="5030"/>
        </w:tabs>
        <w:rPr>
          <w:noProof/>
        </w:rPr>
      </w:pPr>
      <w:r>
        <w:rPr>
          <w:noProof/>
        </w:rPr>
        <w:t>Satış için Microsoft Dynamics 365, Enterprise basımı (Kullanıcı SL'si), 54</w:t>
      </w:r>
    </w:p>
    <w:p w:rsidR="0007581C" w:rsidRDefault="0007581C">
      <w:pPr>
        <w:pStyle w:val="Index1"/>
        <w:tabs>
          <w:tab w:val="right" w:pos="5030"/>
        </w:tabs>
        <w:rPr>
          <w:noProof/>
        </w:rPr>
      </w:pPr>
      <w:r>
        <w:rPr>
          <w:noProof/>
        </w:rPr>
        <w:t>Satış için Microsoft Dynamics 365, Enterprise edition, 54</w:t>
      </w:r>
    </w:p>
    <w:p w:rsidR="0007581C" w:rsidRDefault="0007581C">
      <w:pPr>
        <w:pStyle w:val="Index1"/>
        <w:tabs>
          <w:tab w:val="right" w:pos="5030"/>
        </w:tabs>
        <w:rPr>
          <w:noProof/>
        </w:rPr>
      </w:pPr>
      <w:r>
        <w:rPr>
          <w:noProof/>
        </w:rPr>
        <w:t>Secure Productive Enterprise E3, 51</w:t>
      </w:r>
    </w:p>
    <w:p w:rsidR="0007581C" w:rsidRDefault="0007581C">
      <w:pPr>
        <w:pStyle w:val="Index1"/>
        <w:tabs>
          <w:tab w:val="right" w:pos="5030"/>
        </w:tabs>
        <w:rPr>
          <w:noProof/>
        </w:rPr>
      </w:pPr>
      <w:r>
        <w:rPr>
          <w:noProof/>
        </w:rPr>
        <w:t>Secure Productive Enterprise E3 Eklentisi, 51</w:t>
      </w:r>
    </w:p>
    <w:p w:rsidR="0007581C" w:rsidRDefault="0007581C">
      <w:pPr>
        <w:pStyle w:val="Index1"/>
        <w:tabs>
          <w:tab w:val="right" w:pos="5030"/>
        </w:tabs>
        <w:rPr>
          <w:noProof/>
        </w:rPr>
      </w:pPr>
      <w:r>
        <w:rPr>
          <w:noProof/>
        </w:rPr>
        <w:t>Secure Productive Enterprise E3 YG'den Geçiş, 51</w:t>
      </w:r>
    </w:p>
    <w:p w:rsidR="0007581C" w:rsidRDefault="0007581C">
      <w:pPr>
        <w:pStyle w:val="Index1"/>
        <w:tabs>
          <w:tab w:val="right" w:pos="5030"/>
        </w:tabs>
        <w:rPr>
          <w:noProof/>
        </w:rPr>
      </w:pPr>
      <w:r>
        <w:rPr>
          <w:noProof/>
        </w:rPr>
        <w:t>Secure Productive Enterprise E5, 51</w:t>
      </w:r>
    </w:p>
    <w:p w:rsidR="0007581C" w:rsidRDefault="0007581C">
      <w:pPr>
        <w:pStyle w:val="Index1"/>
        <w:tabs>
          <w:tab w:val="right" w:pos="5030"/>
        </w:tabs>
        <w:rPr>
          <w:noProof/>
        </w:rPr>
      </w:pPr>
      <w:r>
        <w:rPr>
          <w:noProof/>
        </w:rPr>
        <w:t>Secure Productive Enterprise E5 Eklentisi, 51</w:t>
      </w:r>
    </w:p>
    <w:p w:rsidR="0007581C" w:rsidRDefault="0007581C">
      <w:pPr>
        <w:pStyle w:val="Index1"/>
        <w:tabs>
          <w:tab w:val="right" w:pos="5030"/>
        </w:tabs>
        <w:rPr>
          <w:noProof/>
        </w:rPr>
      </w:pPr>
      <w:r>
        <w:rPr>
          <w:noProof/>
        </w:rPr>
        <w:t>Secure Productive Enterprise E5 YG'den Geçiş, 51</w:t>
      </w:r>
    </w:p>
    <w:p w:rsidR="0007581C" w:rsidRDefault="0007581C">
      <w:pPr>
        <w:pStyle w:val="Index1"/>
        <w:tabs>
          <w:tab w:val="right" w:pos="5030"/>
        </w:tabs>
        <w:rPr>
          <w:noProof/>
        </w:rPr>
      </w:pPr>
      <w:r>
        <w:rPr>
          <w:noProof/>
        </w:rPr>
        <w:t>SharePoint Online, 74</w:t>
      </w:r>
    </w:p>
    <w:p w:rsidR="0007581C" w:rsidRDefault="0007581C">
      <w:pPr>
        <w:pStyle w:val="Index1"/>
        <w:tabs>
          <w:tab w:val="right" w:pos="5030"/>
        </w:tabs>
        <w:rPr>
          <w:noProof/>
        </w:rPr>
      </w:pPr>
      <w:r>
        <w:rPr>
          <w:noProof/>
        </w:rPr>
        <w:t>SharePoint Online Plan 1, 62</w:t>
      </w:r>
    </w:p>
    <w:p w:rsidR="0007581C" w:rsidRDefault="0007581C">
      <w:pPr>
        <w:pStyle w:val="Index1"/>
        <w:tabs>
          <w:tab w:val="right" w:pos="5030"/>
        </w:tabs>
        <w:rPr>
          <w:noProof/>
        </w:rPr>
      </w:pPr>
      <w:r>
        <w:rPr>
          <w:noProof/>
        </w:rPr>
        <w:t>SharePoint Online Plan 1 Eklentisi, 62</w:t>
      </w:r>
    </w:p>
    <w:p w:rsidR="0007581C" w:rsidRDefault="0007581C">
      <w:pPr>
        <w:pStyle w:val="Index1"/>
        <w:tabs>
          <w:tab w:val="right" w:pos="5030"/>
        </w:tabs>
        <w:rPr>
          <w:noProof/>
        </w:rPr>
      </w:pPr>
      <w:r>
        <w:rPr>
          <w:noProof/>
        </w:rPr>
        <w:t>SharePoint Online Plan 1 veya 2, 27</w:t>
      </w:r>
    </w:p>
    <w:p w:rsidR="0007581C" w:rsidRDefault="0007581C">
      <w:pPr>
        <w:pStyle w:val="Index1"/>
        <w:tabs>
          <w:tab w:val="right" w:pos="5030"/>
        </w:tabs>
        <w:rPr>
          <w:noProof/>
        </w:rPr>
      </w:pPr>
      <w:r>
        <w:rPr>
          <w:noProof/>
        </w:rPr>
        <w:t>SharePoint Online Plan 2, 27, 62</w:t>
      </w:r>
    </w:p>
    <w:p w:rsidR="0007581C" w:rsidRDefault="0007581C">
      <w:pPr>
        <w:pStyle w:val="Index1"/>
        <w:tabs>
          <w:tab w:val="right" w:pos="5030"/>
        </w:tabs>
        <w:rPr>
          <w:noProof/>
        </w:rPr>
      </w:pPr>
      <w:r>
        <w:rPr>
          <w:noProof/>
        </w:rPr>
        <w:t>SharePoint Server, 51, 79</w:t>
      </w:r>
    </w:p>
    <w:p w:rsidR="0007581C" w:rsidRDefault="0007581C">
      <w:pPr>
        <w:pStyle w:val="Index1"/>
        <w:tabs>
          <w:tab w:val="right" w:pos="5030"/>
        </w:tabs>
        <w:rPr>
          <w:noProof/>
        </w:rPr>
      </w:pPr>
      <w:r>
        <w:rPr>
          <w:noProof/>
        </w:rPr>
        <w:t>SharePoint Server 2013, 26</w:t>
      </w:r>
    </w:p>
    <w:p w:rsidR="0007581C" w:rsidRDefault="0007581C">
      <w:pPr>
        <w:pStyle w:val="Index1"/>
        <w:tabs>
          <w:tab w:val="right" w:pos="5030"/>
        </w:tabs>
        <w:rPr>
          <w:noProof/>
        </w:rPr>
      </w:pPr>
      <w:r>
        <w:rPr>
          <w:noProof/>
        </w:rPr>
        <w:t>SharePoint Server 2016, 26</w:t>
      </w:r>
    </w:p>
    <w:p w:rsidR="0007581C" w:rsidRDefault="0007581C">
      <w:pPr>
        <w:pStyle w:val="Index1"/>
        <w:tabs>
          <w:tab w:val="right" w:pos="5030"/>
        </w:tabs>
        <w:rPr>
          <w:noProof/>
        </w:rPr>
      </w:pPr>
      <w:r>
        <w:rPr>
          <w:noProof/>
        </w:rPr>
        <w:t>SharePoint Server 2016 Kurumsal CAL, 26</w:t>
      </w:r>
    </w:p>
    <w:p w:rsidR="0007581C" w:rsidRDefault="0007581C">
      <w:pPr>
        <w:pStyle w:val="Index1"/>
        <w:tabs>
          <w:tab w:val="right" w:pos="5030"/>
        </w:tabs>
        <w:rPr>
          <w:noProof/>
        </w:rPr>
      </w:pPr>
      <w:r>
        <w:rPr>
          <w:noProof/>
        </w:rPr>
        <w:t>SharePoint Server 2016 Standard CAL, 26</w:t>
      </w:r>
    </w:p>
    <w:p w:rsidR="0007581C" w:rsidRDefault="0007581C">
      <w:pPr>
        <w:pStyle w:val="Index1"/>
        <w:tabs>
          <w:tab w:val="right" w:pos="5030"/>
        </w:tabs>
        <w:rPr>
          <w:noProof/>
        </w:rPr>
      </w:pPr>
      <w:r>
        <w:rPr>
          <w:noProof/>
        </w:rPr>
        <w:t>Skype Kurumsal 2016, 22</w:t>
      </w:r>
    </w:p>
    <w:p w:rsidR="0007581C" w:rsidRDefault="0007581C">
      <w:pPr>
        <w:pStyle w:val="Index1"/>
        <w:tabs>
          <w:tab w:val="right" w:pos="5030"/>
        </w:tabs>
        <w:rPr>
          <w:noProof/>
        </w:rPr>
      </w:pPr>
      <w:r>
        <w:rPr>
          <w:noProof/>
        </w:rPr>
        <w:t>Skype Kurumsal Çevrimiçi Sürüm Bulut PBX, 63</w:t>
      </w:r>
    </w:p>
    <w:p w:rsidR="0007581C" w:rsidRDefault="0007581C">
      <w:pPr>
        <w:pStyle w:val="Index1"/>
        <w:tabs>
          <w:tab w:val="right" w:pos="5030"/>
        </w:tabs>
        <w:rPr>
          <w:noProof/>
        </w:rPr>
      </w:pPr>
      <w:r>
        <w:rPr>
          <w:noProof/>
        </w:rPr>
        <w:t>Skype Kurumsal Çevrimiçi Sürüm Plan 1, 28, 63</w:t>
      </w:r>
    </w:p>
    <w:p w:rsidR="0007581C" w:rsidRDefault="0007581C">
      <w:pPr>
        <w:pStyle w:val="Index1"/>
        <w:tabs>
          <w:tab w:val="right" w:pos="5030"/>
        </w:tabs>
        <w:rPr>
          <w:noProof/>
        </w:rPr>
      </w:pPr>
      <w:r>
        <w:rPr>
          <w:noProof/>
        </w:rPr>
        <w:t>Skype Kurumsal Çevrimiçi Sürüm Plan 1 Eklentisi, 58, 63</w:t>
      </w:r>
    </w:p>
    <w:p w:rsidR="0007581C" w:rsidRDefault="0007581C">
      <w:pPr>
        <w:pStyle w:val="Index1"/>
        <w:tabs>
          <w:tab w:val="right" w:pos="5030"/>
        </w:tabs>
        <w:rPr>
          <w:noProof/>
        </w:rPr>
      </w:pPr>
      <w:r>
        <w:rPr>
          <w:noProof/>
        </w:rPr>
        <w:t>Skype Kurumsal Çevrimiçi Sürüm Plan 2, 28, 63</w:t>
      </w:r>
    </w:p>
    <w:p w:rsidR="0007581C" w:rsidRDefault="0007581C">
      <w:pPr>
        <w:pStyle w:val="Index1"/>
        <w:tabs>
          <w:tab w:val="right" w:pos="5030"/>
        </w:tabs>
        <w:rPr>
          <w:noProof/>
        </w:rPr>
      </w:pPr>
      <w:r>
        <w:rPr>
          <w:noProof/>
        </w:rPr>
        <w:t>Skype Kurumsal Çevrimiçi Sürüm PSTN Arama, 63</w:t>
      </w:r>
    </w:p>
    <w:p w:rsidR="0007581C" w:rsidRDefault="0007581C">
      <w:pPr>
        <w:pStyle w:val="Index1"/>
        <w:tabs>
          <w:tab w:val="right" w:pos="5030"/>
        </w:tabs>
        <w:rPr>
          <w:noProof/>
        </w:rPr>
      </w:pPr>
      <w:r>
        <w:rPr>
          <w:noProof/>
        </w:rPr>
        <w:t>Skype Kurumsal Çevrimiçi Sürüm PSTN Konferans, 63</w:t>
      </w:r>
    </w:p>
    <w:p w:rsidR="0007581C" w:rsidRDefault="0007581C">
      <w:pPr>
        <w:pStyle w:val="Index1"/>
        <w:tabs>
          <w:tab w:val="right" w:pos="5030"/>
        </w:tabs>
        <w:rPr>
          <w:noProof/>
        </w:rPr>
      </w:pPr>
      <w:r>
        <w:rPr>
          <w:noProof/>
        </w:rPr>
        <w:t>Skype Kurumsal Plus CAL, 27</w:t>
      </w:r>
    </w:p>
    <w:p w:rsidR="0007581C" w:rsidRDefault="0007581C">
      <w:pPr>
        <w:pStyle w:val="Index1"/>
        <w:tabs>
          <w:tab w:val="right" w:pos="5030"/>
        </w:tabs>
        <w:rPr>
          <w:noProof/>
        </w:rPr>
      </w:pPr>
      <w:r>
        <w:rPr>
          <w:noProof/>
        </w:rPr>
        <w:t>Skype Kurumsal PSTN Kullanımı, 63</w:t>
      </w:r>
    </w:p>
    <w:p w:rsidR="0007581C" w:rsidRDefault="0007581C">
      <w:pPr>
        <w:pStyle w:val="Index1"/>
        <w:tabs>
          <w:tab w:val="right" w:pos="5030"/>
        </w:tabs>
        <w:rPr>
          <w:noProof/>
        </w:rPr>
      </w:pPr>
      <w:r>
        <w:rPr>
          <w:noProof/>
        </w:rPr>
        <w:t>Skype Kurumsal Sunucusu, 51</w:t>
      </w:r>
    </w:p>
    <w:p w:rsidR="0007581C" w:rsidRDefault="0007581C">
      <w:pPr>
        <w:pStyle w:val="Index1"/>
        <w:tabs>
          <w:tab w:val="right" w:pos="5030"/>
        </w:tabs>
        <w:rPr>
          <w:noProof/>
        </w:rPr>
      </w:pPr>
      <w:r>
        <w:rPr>
          <w:noProof/>
        </w:rPr>
        <w:t>Skype Kurumsal Sunucusu 2015, 27</w:t>
      </w:r>
    </w:p>
    <w:p w:rsidR="0007581C" w:rsidRDefault="0007581C">
      <w:pPr>
        <w:pStyle w:val="Index1"/>
        <w:tabs>
          <w:tab w:val="right" w:pos="5030"/>
        </w:tabs>
        <w:rPr>
          <w:noProof/>
        </w:rPr>
      </w:pPr>
      <w:r>
        <w:rPr>
          <w:noProof/>
        </w:rPr>
        <w:t>Skype Kurumsal Sunucusu 2015 Kurumsal CAL, 27</w:t>
      </w:r>
    </w:p>
    <w:p w:rsidR="0007581C" w:rsidRDefault="0007581C">
      <w:pPr>
        <w:pStyle w:val="Index1"/>
        <w:tabs>
          <w:tab w:val="right" w:pos="5030"/>
        </w:tabs>
        <w:rPr>
          <w:noProof/>
        </w:rPr>
      </w:pPr>
      <w:r>
        <w:rPr>
          <w:noProof/>
        </w:rPr>
        <w:t>Skype Kurumsal Sunucusu 2015 Plus CAL, 27</w:t>
      </w:r>
    </w:p>
    <w:p w:rsidR="0007581C" w:rsidRDefault="0007581C">
      <w:pPr>
        <w:pStyle w:val="Index1"/>
        <w:tabs>
          <w:tab w:val="right" w:pos="5030"/>
        </w:tabs>
        <w:rPr>
          <w:noProof/>
        </w:rPr>
      </w:pPr>
      <w:r>
        <w:rPr>
          <w:noProof/>
        </w:rPr>
        <w:t>Skype Kurumsal Sunucusu 2015 Standard CAL, 27</w:t>
      </w:r>
    </w:p>
    <w:p w:rsidR="0007581C" w:rsidRDefault="0007581C">
      <w:pPr>
        <w:pStyle w:val="Index1"/>
        <w:tabs>
          <w:tab w:val="right" w:pos="5030"/>
        </w:tabs>
        <w:rPr>
          <w:noProof/>
        </w:rPr>
      </w:pPr>
      <w:r>
        <w:rPr>
          <w:noProof/>
        </w:rPr>
        <w:t>SQL Paralel Veri Ambarı, 75, 81</w:t>
      </w:r>
    </w:p>
    <w:p w:rsidR="0007581C" w:rsidRDefault="0007581C">
      <w:pPr>
        <w:pStyle w:val="Index1"/>
        <w:tabs>
          <w:tab w:val="right" w:pos="5030"/>
        </w:tabs>
        <w:rPr>
          <w:noProof/>
        </w:rPr>
      </w:pPr>
      <w:r>
        <w:rPr>
          <w:noProof/>
        </w:rPr>
        <w:t>SQL Server, 79</w:t>
      </w:r>
    </w:p>
    <w:p w:rsidR="0007581C" w:rsidRDefault="0007581C">
      <w:pPr>
        <w:pStyle w:val="Index1"/>
        <w:tabs>
          <w:tab w:val="right" w:pos="5030"/>
        </w:tabs>
        <w:rPr>
          <w:noProof/>
        </w:rPr>
      </w:pPr>
      <w:r>
        <w:rPr>
          <w:noProof/>
        </w:rPr>
        <w:t>SQL Server 2014, 29</w:t>
      </w:r>
    </w:p>
    <w:p w:rsidR="0007581C" w:rsidRDefault="0007581C">
      <w:pPr>
        <w:pStyle w:val="Index1"/>
        <w:tabs>
          <w:tab w:val="right" w:pos="5030"/>
        </w:tabs>
        <w:rPr>
          <w:noProof/>
        </w:rPr>
      </w:pPr>
      <w:r>
        <w:rPr>
          <w:noProof/>
        </w:rPr>
        <w:t>SQL Server 2016 CAL, 29</w:t>
      </w:r>
    </w:p>
    <w:p w:rsidR="0007581C" w:rsidRDefault="0007581C">
      <w:pPr>
        <w:pStyle w:val="Index1"/>
        <w:tabs>
          <w:tab w:val="right" w:pos="5030"/>
        </w:tabs>
        <w:rPr>
          <w:noProof/>
        </w:rPr>
      </w:pPr>
      <w:r>
        <w:rPr>
          <w:noProof/>
        </w:rPr>
        <w:t>SQL Server 2016 Enterprise, 29</w:t>
      </w:r>
    </w:p>
    <w:p w:rsidR="0007581C" w:rsidRDefault="0007581C">
      <w:pPr>
        <w:pStyle w:val="Index1"/>
        <w:tabs>
          <w:tab w:val="right" w:pos="5030"/>
        </w:tabs>
        <w:rPr>
          <w:noProof/>
        </w:rPr>
      </w:pPr>
      <w:r>
        <w:rPr>
          <w:noProof/>
        </w:rPr>
        <w:t>SQL Server 2016 Enterprise Core, 29</w:t>
      </w:r>
    </w:p>
    <w:p w:rsidR="0007581C" w:rsidRDefault="0007581C">
      <w:pPr>
        <w:pStyle w:val="Index1"/>
        <w:tabs>
          <w:tab w:val="right" w:pos="5030"/>
        </w:tabs>
        <w:rPr>
          <w:noProof/>
        </w:rPr>
      </w:pPr>
      <w:r>
        <w:rPr>
          <w:noProof/>
        </w:rPr>
        <w:t>SQL Server 2016 Enterprise müşterileri, 29</w:t>
      </w:r>
    </w:p>
    <w:p w:rsidR="0007581C" w:rsidRDefault="0007581C">
      <w:pPr>
        <w:pStyle w:val="Index1"/>
        <w:tabs>
          <w:tab w:val="right" w:pos="5030"/>
        </w:tabs>
        <w:rPr>
          <w:noProof/>
        </w:rPr>
      </w:pPr>
      <w:r>
        <w:rPr>
          <w:noProof/>
        </w:rPr>
        <w:t>SQL Server 2016 Kurumsal, 29</w:t>
      </w:r>
    </w:p>
    <w:p w:rsidR="0007581C" w:rsidRDefault="0007581C">
      <w:pPr>
        <w:pStyle w:val="Index1"/>
        <w:tabs>
          <w:tab w:val="right" w:pos="5030"/>
        </w:tabs>
        <w:rPr>
          <w:noProof/>
        </w:rPr>
      </w:pPr>
      <w:r>
        <w:rPr>
          <w:noProof/>
        </w:rPr>
        <w:t>SQL Server 2016 Standard, 29</w:t>
      </w:r>
    </w:p>
    <w:p w:rsidR="0007581C" w:rsidRDefault="0007581C">
      <w:pPr>
        <w:pStyle w:val="Index1"/>
        <w:tabs>
          <w:tab w:val="right" w:pos="5030"/>
        </w:tabs>
        <w:rPr>
          <w:noProof/>
        </w:rPr>
      </w:pPr>
      <w:r>
        <w:rPr>
          <w:noProof/>
        </w:rPr>
        <w:t>SQL Server 2016 Standard Core, 29</w:t>
      </w:r>
    </w:p>
    <w:p w:rsidR="0007581C" w:rsidRDefault="0007581C">
      <w:pPr>
        <w:pStyle w:val="Index1"/>
        <w:tabs>
          <w:tab w:val="right" w:pos="5030"/>
        </w:tabs>
        <w:rPr>
          <w:noProof/>
        </w:rPr>
      </w:pPr>
      <w:r>
        <w:rPr>
          <w:noProof/>
        </w:rPr>
        <w:t>SQL Server 2016 Teknolojili Visual Studio Team Foundation Server 2017, 36</w:t>
      </w:r>
    </w:p>
    <w:p w:rsidR="0007581C" w:rsidRDefault="0007581C">
      <w:pPr>
        <w:pStyle w:val="Index1"/>
        <w:tabs>
          <w:tab w:val="right" w:pos="5030"/>
        </w:tabs>
        <w:rPr>
          <w:noProof/>
        </w:rPr>
      </w:pPr>
      <w:r>
        <w:rPr>
          <w:noProof/>
        </w:rPr>
        <w:t>SQL Server Business Intelligence, 75, 81</w:t>
      </w:r>
    </w:p>
    <w:p w:rsidR="0007581C" w:rsidRDefault="0007581C">
      <w:pPr>
        <w:pStyle w:val="Index1"/>
        <w:tabs>
          <w:tab w:val="right" w:pos="5030"/>
        </w:tabs>
        <w:rPr>
          <w:noProof/>
        </w:rPr>
      </w:pPr>
      <w:r>
        <w:rPr>
          <w:noProof/>
        </w:rPr>
        <w:t>SQL Server Data Center, 75</w:t>
      </w:r>
    </w:p>
    <w:p w:rsidR="0007581C" w:rsidRDefault="0007581C">
      <w:pPr>
        <w:pStyle w:val="Index1"/>
        <w:tabs>
          <w:tab w:val="right" w:pos="5030"/>
        </w:tabs>
        <w:rPr>
          <w:noProof/>
        </w:rPr>
      </w:pPr>
      <w:r>
        <w:rPr>
          <w:noProof/>
        </w:rPr>
        <w:t>SQL Server Enterprise, 75, 81</w:t>
      </w:r>
    </w:p>
    <w:p w:rsidR="0007581C" w:rsidRDefault="0007581C">
      <w:pPr>
        <w:pStyle w:val="Index1"/>
        <w:tabs>
          <w:tab w:val="right" w:pos="5030"/>
        </w:tabs>
        <w:rPr>
          <w:noProof/>
        </w:rPr>
      </w:pPr>
      <w:r>
        <w:rPr>
          <w:noProof/>
        </w:rPr>
        <w:t>SQL Server Standard, 74, 81</w:t>
      </w:r>
    </w:p>
    <w:p w:rsidR="0007581C" w:rsidRDefault="0007581C">
      <w:pPr>
        <w:pStyle w:val="Index1"/>
        <w:tabs>
          <w:tab w:val="right" w:pos="5030"/>
        </w:tabs>
        <w:rPr>
          <w:noProof/>
        </w:rPr>
      </w:pPr>
      <w:r>
        <w:rPr>
          <w:noProof/>
        </w:rPr>
        <w:t>System Center, 80</w:t>
      </w:r>
    </w:p>
    <w:p w:rsidR="0007581C" w:rsidRDefault="0007581C">
      <w:pPr>
        <w:pStyle w:val="Index1"/>
        <w:tabs>
          <w:tab w:val="right" w:pos="5030"/>
        </w:tabs>
        <w:rPr>
          <w:noProof/>
        </w:rPr>
      </w:pPr>
      <w:r>
        <w:rPr>
          <w:noProof/>
        </w:rPr>
        <w:t>System Center 2012 Datacenter Sunucu Yönetim Lisansı, 75</w:t>
      </w:r>
    </w:p>
    <w:p w:rsidR="0007581C" w:rsidRDefault="0007581C">
      <w:pPr>
        <w:pStyle w:val="Index1"/>
        <w:tabs>
          <w:tab w:val="right" w:pos="5030"/>
        </w:tabs>
        <w:rPr>
          <w:noProof/>
        </w:rPr>
      </w:pPr>
      <w:r>
        <w:rPr>
          <w:noProof/>
        </w:rPr>
        <w:t>System Center 2012 R2, 31</w:t>
      </w:r>
    </w:p>
    <w:p w:rsidR="0007581C" w:rsidRDefault="0007581C">
      <w:pPr>
        <w:pStyle w:val="Index1"/>
        <w:tabs>
          <w:tab w:val="right" w:pos="5030"/>
        </w:tabs>
        <w:rPr>
          <w:noProof/>
        </w:rPr>
      </w:pPr>
      <w:r>
        <w:rPr>
          <w:noProof/>
        </w:rPr>
        <w:t>System Center 2012 R2 Client Management Suite, 32</w:t>
      </w:r>
    </w:p>
    <w:p w:rsidR="0007581C" w:rsidRDefault="0007581C">
      <w:pPr>
        <w:pStyle w:val="Index1"/>
        <w:tabs>
          <w:tab w:val="right" w:pos="5030"/>
        </w:tabs>
        <w:rPr>
          <w:noProof/>
        </w:rPr>
      </w:pPr>
      <w:r>
        <w:rPr>
          <w:noProof/>
        </w:rPr>
        <w:t>System Center 2012 R2 Configuration Manager, 33</w:t>
      </w:r>
    </w:p>
    <w:p w:rsidR="0007581C" w:rsidRDefault="0007581C">
      <w:pPr>
        <w:pStyle w:val="Index1"/>
        <w:tabs>
          <w:tab w:val="right" w:pos="5030"/>
        </w:tabs>
        <w:rPr>
          <w:noProof/>
        </w:rPr>
      </w:pPr>
      <w:r>
        <w:rPr>
          <w:noProof/>
        </w:rPr>
        <w:t>System Center 2012 R2 Endpoint Protection, 33</w:t>
      </w:r>
    </w:p>
    <w:p w:rsidR="0007581C" w:rsidRDefault="0007581C">
      <w:pPr>
        <w:pStyle w:val="Index1"/>
        <w:tabs>
          <w:tab w:val="right" w:pos="5030"/>
        </w:tabs>
        <w:rPr>
          <w:noProof/>
        </w:rPr>
      </w:pPr>
      <w:r>
        <w:rPr>
          <w:noProof/>
        </w:rPr>
        <w:t>System Center 2012 Standard Sunucu Yönetimi Lisansı, 74</w:t>
      </w:r>
    </w:p>
    <w:p w:rsidR="0007581C" w:rsidRDefault="0007581C">
      <w:pPr>
        <w:pStyle w:val="Index1"/>
        <w:tabs>
          <w:tab w:val="right" w:pos="5030"/>
        </w:tabs>
        <w:rPr>
          <w:noProof/>
        </w:rPr>
      </w:pPr>
      <w:r>
        <w:rPr>
          <w:noProof/>
        </w:rPr>
        <w:t>System Center 2016 Datacenter Sunucu Yönetimi Lisansı, 31</w:t>
      </w:r>
    </w:p>
    <w:p w:rsidR="0007581C" w:rsidRDefault="0007581C">
      <w:pPr>
        <w:pStyle w:val="Index1"/>
        <w:tabs>
          <w:tab w:val="right" w:pos="5030"/>
        </w:tabs>
        <w:rPr>
          <w:noProof/>
        </w:rPr>
      </w:pPr>
      <w:r>
        <w:rPr>
          <w:noProof/>
        </w:rPr>
        <w:t>System Center 2016 Standard Sunucu Yönetimi Lisansı, 31</w:t>
      </w:r>
    </w:p>
    <w:p w:rsidR="0007581C" w:rsidRDefault="0007581C">
      <w:pPr>
        <w:pStyle w:val="Index1"/>
        <w:tabs>
          <w:tab w:val="right" w:pos="5030"/>
        </w:tabs>
        <w:rPr>
          <w:noProof/>
        </w:rPr>
      </w:pPr>
      <w:r>
        <w:rPr>
          <w:noProof/>
        </w:rPr>
        <w:t>System Center Configuration Manager 1606, 32</w:t>
      </w:r>
    </w:p>
    <w:p w:rsidR="0007581C" w:rsidRDefault="0007581C">
      <w:pPr>
        <w:pStyle w:val="Index1"/>
        <w:tabs>
          <w:tab w:val="right" w:pos="5030"/>
        </w:tabs>
        <w:rPr>
          <w:noProof/>
        </w:rPr>
      </w:pPr>
      <w:r>
        <w:rPr>
          <w:noProof/>
        </w:rPr>
        <w:t>System Center Configuration Manager 1606 İstemci Yönetimi Lisansı, 32</w:t>
      </w:r>
    </w:p>
    <w:p w:rsidR="0007581C" w:rsidRDefault="0007581C">
      <w:pPr>
        <w:pStyle w:val="Index1"/>
        <w:tabs>
          <w:tab w:val="right" w:pos="5030"/>
        </w:tabs>
        <w:rPr>
          <w:noProof/>
        </w:rPr>
      </w:pPr>
      <w:r>
        <w:rPr>
          <w:noProof/>
        </w:rPr>
        <w:t>System Center Configuration Manager 1606 Kullanıcı başına İstemci, 32</w:t>
      </w:r>
    </w:p>
    <w:p w:rsidR="0007581C" w:rsidRDefault="0007581C">
      <w:pPr>
        <w:pStyle w:val="Index1"/>
        <w:tabs>
          <w:tab w:val="right" w:pos="5030"/>
        </w:tabs>
        <w:rPr>
          <w:noProof/>
        </w:rPr>
      </w:pPr>
      <w:r>
        <w:rPr>
          <w:noProof/>
        </w:rPr>
        <w:t>System Center Datacenter, 79, 81</w:t>
      </w:r>
    </w:p>
    <w:p w:rsidR="0007581C" w:rsidRDefault="0007581C">
      <w:pPr>
        <w:pStyle w:val="Index1"/>
        <w:tabs>
          <w:tab w:val="right" w:pos="5030"/>
        </w:tabs>
        <w:rPr>
          <w:noProof/>
        </w:rPr>
      </w:pPr>
      <w:r>
        <w:rPr>
          <w:noProof/>
        </w:rPr>
        <w:t>System Center Datacenter (2'li paket Çekirdek Lisansı), 17</w:t>
      </w:r>
    </w:p>
    <w:p w:rsidR="0007581C" w:rsidRDefault="0007581C">
      <w:pPr>
        <w:pStyle w:val="Index1"/>
        <w:tabs>
          <w:tab w:val="right" w:pos="5030"/>
        </w:tabs>
        <w:rPr>
          <w:noProof/>
        </w:rPr>
      </w:pPr>
      <w:r>
        <w:rPr>
          <w:noProof/>
        </w:rPr>
        <w:t>System Center Endpoint Protection 1606, 33</w:t>
      </w:r>
    </w:p>
    <w:p w:rsidR="0007581C" w:rsidRDefault="0007581C">
      <w:pPr>
        <w:pStyle w:val="Index1"/>
        <w:tabs>
          <w:tab w:val="right" w:pos="5030"/>
        </w:tabs>
        <w:rPr>
          <w:noProof/>
        </w:rPr>
      </w:pPr>
      <w:r>
        <w:rPr>
          <w:noProof/>
        </w:rPr>
        <w:t>System Center Global Service Monitor, 31</w:t>
      </w:r>
    </w:p>
    <w:p w:rsidR="0007581C" w:rsidRDefault="0007581C">
      <w:pPr>
        <w:pStyle w:val="Index1"/>
        <w:tabs>
          <w:tab w:val="right" w:pos="5030"/>
        </w:tabs>
        <w:rPr>
          <w:noProof/>
        </w:rPr>
      </w:pPr>
      <w:r>
        <w:rPr>
          <w:noProof/>
        </w:rPr>
        <w:t>System Center Standard, 79, 81</w:t>
      </w:r>
    </w:p>
    <w:p w:rsidR="0007581C" w:rsidRDefault="0007581C">
      <w:pPr>
        <w:pStyle w:val="Index1"/>
        <w:tabs>
          <w:tab w:val="right" w:pos="5030"/>
        </w:tabs>
        <w:rPr>
          <w:noProof/>
        </w:rPr>
      </w:pPr>
      <w:r>
        <w:rPr>
          <w:noProof/>
        </w:rPr>
        <w:t>System Center Standard (2'li paket Çekirdek Lisansı), 17</w:t>
      </w:r>
    </w:p>
    <w:p w:rsidR="0007581C" w:rsidRDefault="0007581C">
      <w:pPr>
        <w:pStyle w:val="Index1"/>
        <w:tabs>
          <w:tab w:val="right" w:pos="5030"/>
        </w:tabs>
        <w:rPr>
          <w:noProof/>
        </w:rPr>
      </w:pPr>
      <w:r>
        <w:rPr>
          <w:noProof/>
        </w:rPr>
        <w:t>Teradata DB için R Server 2016, 28</w:t>
      </w:r>
    </w:p>
    <w:p w:rsidR="0007581C" w:rsidRDefault="0007581C">
      <w:pPr>
        <w:pStyle w:val="Index1"/>
        <w:tabs>
          <w:tab w:val="right" w:pos="5030"/>
        </w:tabs>
        <w:rPr>
          <w:noProof/>
        </w:rPr>
      </w:pPr>
      <w:r>
        <w:rPr>
          <w:noProof/>
        </w:rPr>
        <w:t>user SLAzure Active Directory Basic (Kullanıcı SL'si), 49</w:t>
      </w:r>
    </w:p>
    <w:p w:rsidR="0007581C" w:rsidRDefault="0007581C">
      <w:pPr>
        <w:pStyle w:val="Index1"/>
        <w:tabs>
          <w:tab w:val="right" w:pos="5030"/>
        </w:tabs>
        <w:rPr>
          <w:noProof/>
        </w:rPr>
      </w:pPr>
      <w:r>
        <w:rPr>
          <w:noProof/>
        </w:rPr>
        <w:t>VDI, 34</w:t>
      </w:r>
    </w:p>
    <w:p w:rsidR="0007581C" w:rsidRDefault="0007581C">
      <w:pPr>
        <w:pStyle w:val="Index1"/>
        <w:tabs>
          <w:tab w:val="right" w:pos="5030"/>
        </w:tabs>
        <w:rPr>
          <w:noProof/>
        </w:rPr>
      </w:pPr>
      <w:r>
        <w:rPr>
          <w:noProof/>
        </w:rPr>
        <w:t>Visio 2016 Professional, 22</w:t>
      </w:r>
    </w:p>
    <w:p w:rsidR="0007581C" w:rsidRDefault="0007581C">
      <w:pPr>
        <w:pStyle w:val="Index1"/>
        <w:tabs>
          <w:tab w:val="right" w:pos="5030"/>
        </w:tabs>
        <w:rPr>
          <w:noProof/>
        </w:rPr>
      </w:pPr>
      <w:r>
        <w:rPr>
          <w:noProof/>
        </w:rPr>
        <w:t>Visio 2016 Standard, 22</w:t>
      </w:r>
    </w:p>
    <w:p w:rsidR="0007581C" w:rsidRDefault="0007581C">
      <w:pPr>
        <w:pStyle w:val="Index1"/>
        <w:tabs>
          <w:tab w:val="right" w:pos="5030"/>
        </w:tabs>
        <w:rPr>
          <w:noProof/>
        </w:rPr>
      </w:pPr>
      <w:r>
        <w:rPr>
          <w:noProof/>
        </w:rPr>
        <w:t>Visio Professional, 56, 81</w:t>
      </w:r>
    </w:p>
    <w:p w:rsidR="0007581C" w:rsidRDefault="0007581C">
      <w:pPr>
        <w:pStyle w:val="Index1"/>
        <w:tabs>
          <w:tab w:val="right" w:pos="5030"/>
        </w:tabs>
        <w:rPr>
          <w:noProof/>
        </w:rPr>
      </w:pPr>
      <w:r>
        <w:rPr>
          <w:noProof/>
        </w:rPr>
        <w:t>Visio Standard, 56, 74, 81</w:t>
      </w:r>
    </w:p>
    <w:p w:rsidR="0007581C" w:rsidRDefault="0007581C">
      <w:pPr>
        <w:pStyle w:val="Index1"/>
        <w:tabs>
          <w:tab w:val="right" w:pos="5030"/>
        </w:tabs>
        <w:rPr>
          <w:noProof/>
        </w:rPr>
      </w:pPr>
      <w:r>
        <w:rPr>
          <w:noProof/>
        </w:rPr>
        <w:t>Visual Studio 2013, 34</w:t>
      </w:r>
    </w:p>
    <w:p w:rsidR="0007581C" w:rsidRDefault="0007581C">
      <w:pPr>
        <w:pStyle w:val="Index1"/>
        <w:tabs>
          <w:tab w:val="right" w:pos="5030"/>
        </w:tabs>
        <w:rPr>
          <w:noProof/>
        </w:rPr>
      </w:pPr>
      <w:r>
        <w:rPr>
          <w:noProof/>
        </w:rPr>
        <w:t>Visual Studio Enterprise 2015 with MSDN, 34</w:t>
      </w:r>
    </w:p>
    <w:p w:rsidR="0007581C" w:rsidRDefault="0007581C">
      <w:pPr>
        <w:pStyle w:val="Index1"/>
        <w:tabs>
          <w:tab w:val="right" w:pos="5030"/>
        </w:tabs>
        <w:rPr>
          <w:noProof/>
        </w:rPr>
      </w:pPr>
      <w:r>
        <w:rPr>
          <w:noProof/>
        </w:rPr>
        <w:t>Visual Studio Enterprise with MSDN, 75, 81</w:t>
      </w:r>
    </w:p>
    <w:p w:rsidR="0007581C" w:rsidRDefault="0007581C">
      <w:pPr>
        <w:pStyle w:val="Index1"/>
        <w:tabs>
          <w:tab w:val="right" w:pos="5030"/>
        </w:tabs>
        <w:rPr>
          <w:noProof/>
        </w:rPr>
      </w:pPr>
      <w:r>
        <w:rPr>
          <w:noProof/>
        </w:rPr>
        <w:t>Visual Studio Professional 2015, 34</w:t>
      </w:r>
    </w:p>
    <w:p w:rsidR="0007581C" w:rsidRDefault="0007581C">
      <w:pPr>
        <w:pStyle w:val="Index1"/>
        <w:tabs>
          <w:tab w:val="right" w:pos="5030"/>
        </w:tabs>
        <w:rPr>
          <w:noProof/>
        </w:rPr>
      </w:pPr>
      <w:r>
        <w:rPr>
          <w:noProof/>
        </w:rPr>
        <w:lastRenderedPageBreak/>
        <w:t>Visual Studio Professional with MSDN, 74, 81</w:t>
      </w:r>
    </w:p>
    <w:p w:rsidR="0007581C" w:rsidRDefault="0007581C">
      <w:pPr>
        <w:pStyle w:val="Index1"/>
        <w:tabs>
          <w:tab w:val="right" w:pos="5030"/>
        </w:tabs>
        <w:rPr>
          <w:noProof/>
        </w:rPr>
      </w:pPr>
      <w:r>
        <w:rPr>
          <w:noProof/>
        </w:rPr>
        <w:t>Visual Studio Team Foundation Server 2017 CAL, 36</w:t>
      </w:r>
    </w:p>
    <w:p w:rsidR="0007581C" w:rsidRDefault="0007581C">
      <w:pPr>
        <w:pStyle w:val="Index1"/>
        <w:tabs>
          <w:tab w:val="right" w:pos="5030"/>
        </w:tabs>
        <w:rPr>
          <w:noProof/>
        </w:rPr>
      </w:pPr>
      <w:r>
        <w:rPr>
          <w:noProof/>
        </w:rPr>
        <w:t>Visual Studio Test Professional 2015 with MSDN, 34</w:t>
      </w:r>
    </w:p>
    <w:p w:rsidR="0007581C" w:rsidRDefault="0007581C">
      <w:pPr>
        <w:pStyle w:val="Index1"/>
        <w:tabs>
          <w:tab w:val="right" w:pos="5030"/>
        </w:tabs>
        <w:rPr>
          <w:noProof/>
        </w:rPr>
      </w:pPr>
      <w:r>
        <w:rPr>
          <w:noProof/>
        </w:rPr>
        <w:t>Visual Studio Test Professional with MSDN, 74, 81</w:t>
      </w:r>
    </w:p>
    <w:p w:rsidR="0007581C" w:rsidRDefault="0007581C">
      <w:pPr>
        <w:pStyle w:val="Index1"/>
        <w:tabs>
          <w:tab w:val="right" w:pos="5030"/>
        </w:tabs>
        <w:rPr>
          <w:noProof/>
        </w:rPr>
      </w:pPr>
      <w:r>
        <w:rPr>
          <w:noProof/>
        </w:rPr>
        <w:t>Windows 10 Education E5 (Cihaz Başına), 37</w:t>
      </w:r>
    </w:p>
    <w:p w:rsidR="0007581C" w:rsidRDefault="0007581C">
      <w:pPr>
        <w:pStyle w:val="Index1"/>
        <w:tabs>
          <w:tab w:val="right" w:pos="5030"/>
        </w:tabs>
        <w:rPr>
          <w:noProof/>
        </w:rPr>
      </w:pPr>
      <w:r>
        <w:rPr>
          <w:noProof/>
        </w:rPr>
        <w:t>Windows 10 Education Yükseltmesi (Cihaz Başına), 37</w:t>
      </w:r>
    </w:p>
    <w:p w:rsidR="0007581C" w:rsidRDefault="0007581C">
      <w:pPr>
        <w:pStyle w:val="Index1"/>
        <w:tabs>
          <w:tab w:val="right" w:pos="5030"/>
        </w:tabs>
        <w:rPr>
          <w:noProof/>
        </w:rPr>
      </w:pPr>
      <w:r>
        <w:rPr>
          <w:noProof/>
        </w:rPr>
        <w:t>Windows 10 Enterprise, 52</w:t>
      </w:r>
    </w:p>
    <w:p w:rsidR="0007581C" w:rsidRDefault="0007581C">
      <w:pPr>
        <w:pStyle w:val="Index1"/>
        <w:tabs>
          <w:tab w:val="right" w:pos="5030"/>
        </w:tabs>
        <w:rPr>
          <w:noProof/>
        </w:rPr>
      </w:pPr>
      <w:r>
        <w:rPr>
          <w:noProof/>
        </w:rPr>
        <w:t>Windows 10 Enterprise E3 ve LTSB 2016 Yükseltmesi (Cihaz Başına), 37</w:t>
      </w:r>
    </w:p>
    <w:p w:rsidR="0007581C" w:rsidRDefault="0007581C">
      <w:pPr>
        <w:pStyle w:val="Index1"/>
        <w:tabs>
          <w:tab w:val="right" w:pos="5030"/>
        </w:tabs>
        <w:rPr>
          <w:noProof/>
        </w:rPr>
      </w:pPr>
      <w:r>
        <w:rPr>
          <w:noProof/>
        </w:rPr>
        <w:t>Windows 10 Enterprise LTSB, 38</w:t>
      </w:r>
    </w:p>
    <w:p w:rsidR="0007581C" w:rsidRDefault="0007581C">
      <w:pPr>
        <w:pStyle w:val="Index1"/>
        <w:tabs>
          <w:tab w:val="right" w:pos="5030"/>
        </w:tabs>
        <w:rPr>
          <w:noProof/>
        </w:rPr>
      </w:pPr>
      <w:r>
        <w:rPr>
          <w:noProof/>
        </w:rPr>
        <w:t>Windows 10 Enterprise LTSB 2016 Yükseltmesi (Cihaz Başına), 37</w:t>
      </w:r>
    </w:p>
    <w:p w:rsidR="0007581C" w:rsidRDefault="0007581C">
      <w:pPr>
        <w:pStyle w:val="Index1"/>
        <w:tabs>
          <w:tab w:val="right" w:pos="5030"/>
        </w:tabs>
        <w:rPr>
          <w:noProof/>
        </w:rPr>
      </w:pPr>
      <w:r>
        <w:rPr>
          <w:noProof/>
        </w:rPr>
        <w:t>Windows 10 IoT Enterprise, 38</w:t>
      </w:r>
    </w:p>
    <w:p w:rsidR="0007581C" w:rsidRDefault="0007581C">
      <w:pPr>
        <w:pStyle w:val="Index1"/>
        <w:tabs>
          <w:tab w:val="right" w:pos="5030"/>
        </w:tabs>
        <w:rPr>
          <w:noProof/>
        </w:rPr>
      </w:pPr>
      <w:r>
        <w:rPr>
          <w:noProof/>
        </w:rPr>
        <w:t>Windows 10 Mobile Enterprise (Cihaz Başına), 37</w:t>
      </w:r>
    </w:p>
    <w:p w:rsidR="0007581C" w:rsidRDefault="0007581C">
      <w:pPr>
        <w:pStyle w:val="Index1"/>
        <w:tabs>
          <w:tab w:val="right" w:pos="5030"/>
        </w:tabs>
        <w:rPr>
          <w:noProof/>
        </w:rPr>
      </w:pPr>
      <w:r>
        <w:rPr>
          <w:noProof/>
        </w:rPr>
        <w:t>Windows 10 Pro Yükseltmesi, 37</w:t>
      </w:r>
    </w:p>
    <w:p w:rsidR="0007581C" w:rsidRDefault="0007581C">
      <w:pPr>
        <w:pStyle w:val="Index1"/>
        <w:tabs>
          <w:tab w:val="right" w:pos="5030"/>
        </w:tabs>
        <w:rPr>
          <w:noProof/>
        </w:rPr>
      </w:pPr>
      <w:r>
        <w:rPr>
          <w:noProof/>
        </w:rPr>
        <w:t>Windows 7, 38</w:t>
      </w:r>
    </w:p>
    <w:p w:rsidR="0007581C" w:rsidRDefault="0007581C">
      <w:pPr>
        <w:pStyle w:val="Index1"/>
        <w:tabs>
          <w:tab w:val="right" w:pos="5030"/>
        </w:tabs>
        <w:rPr>
          <w:noProof/>
        </w:rPr>
      </w:pPr>
      <w:r>
        <w:rPr>
          <w:noProof/>
        </w:rPr>
        <w:t>Windows 8.1 Enterprise Dışarıdan Yükleme, 38</w:t>
      </w:r>
    </w:p>
    <w:p w:rsidR="0007581C" w:rsidRDefault="0007581C">
      <w:pPr>
        <w:pStyle w:val="Index1"/>
        <w:tabs>
          <w:tab w:val="right" w:pos="5030"/>
        </w:tabs>
        <w:rPr>
          <w:noProof/>
        </w:rPr>
      </w:pPr>
      <w:r>
        <w:rPr>
          <w:noProof/>
        </w:rPr>
        <w:t>Windows Companion Üyeliği, 40</w:t>
      </w:r>
    </w:p>
    <w:p w:rsidR="0007581C" w:rsidRDefault="0007581C">
      <w:pPr>
        <w:pStyle w:val="Index1"/>
        <w:tabs>
          <w:tab w:val="right" w:pos="5030"/>
        </w:tabs>
        <w:rPr>
          <w:noProof/>
        </w:rPr>
      </w:pPr>
      <w:r>
        <w:rPr>
          <w:noProof/>
        </w:rPr>
        <w:t>Windows Embedded 2009, 39</w:t>
      </w:r>
    </w:p>
    <w:p w:rsidR="0007581C" w:rsidRDefault="0007581C">
      <w:pPr>
        <w:pStyle w:val="Index1"/>
        <w:tabs>
          <w:tab w:val="right" w:pos="5030"/>
        </w:tabs>
        <w:rPr>
          <w:noProof/>
        </w:rPr>
      </w:pPr>
      <w:r>
        <w:rPr>
          <w:noProof/>
        </w:rPr>
        <w:t>Windows Embedded 8 Standard, 39</w:t>
      </w:r>
    </w:p>
    <w:p w:rsidR="0007581C" w:rsidRDefault="0007581C">
      <w:pPr>
        <w:pStyle w:val="Index1"/>
        <w:tabs>
          <w:tab w:val="right" w:pos="5030"/>
        </w:tabs>
        <w:rPr>
          <w:noProof/>
        </w:rPr>
      </w:pPr>
      <w:r>
        <w:rPr>
          <w:noProof/>
        </w:rPr>
        <w:t>Windows Embedded 8 Standard Enterprise Seti (100 Paket), 38</w:t>
      </w:r>
    </w:p>
    <w:p w:rsidR="0007581C" w:rsidRDefault="0007581C">
      <w:pPr>
        <w:pStyle w:val="Index1"/>
        <w:tabs>
          <w:tab w:val="right" w:pos="5030"/>
        </w:tabs>
        <w:rPr>
          <w:noProof/>
        </w:rPr>
      </w:pPr>
      <w:r>
        <w:rPr>
          <w:noProof/>
        </w:rPr>
        <w:t>Windows Embedded 8 ve 8.1 Industry Retail, 39</w:t>
      </w:r>
    </w:p>
    <w:p w:rsidR="0007581C" w:rsidRDefault="0007581C">
      <w:pPr>
        <w:pStyle w:val="Index1"/>
        <w:tabs>
          <w:tab w:val="right" w:pos="5030"/>
        </w:tabs>
        <w:rPr>
          <w:noProof/>
        </w:rPr>
      </w:pPr>
      <w:r>
        <w:rPr>
          <w:noProof/>
        </w:rPr>
        <w:t>Windows Embedded 8.1 Industry, 38</w:t>
      </w:r>
    </w:p>
    <w:p w:rsidR="0007581C" w:rsidRDefault="0007581C">
      <w:pPr>
        <w:pStyle w:val="Index1"/>
        <w:tabs>
          <w:tab w:val="right" w:pos="5030"/>
        </w:tabs>
        <w:rPr>
          <w:noProof/>
        </w:rPr>
      </w:pPr>
      <w:r>
        <w:rPr>
          <w:noProof/>
        </w:rPr>
        <w:t>Windows Embedded 8/8.1 Pro, Industry Pro, 38</w:t>
      </w:r>
    </w:p>
    <w:p w:rsidR="0007581C" w:rsidRDefault="0007581C">
      <w:pPr>
        <w:pStyle w:val="Index1"/>
        <w:tabs>
          <w:tab w:val="right" w:pos="5030"/>
        </w:tabs>
        <w:rPr>
          <w:noProof/>
        </w:rPr>
      </w:pPr>
      <w:r>
        <w:rPr>
          <w:noProof/>
        </w:rPr>
        <w:t>Windows Embedded for Point of Service, 39</w:t>
      </w:r>
    </w:p>
    <w:p w:rsidR="0007581C" w:rsidRDefault="0007581C">
      <w:pPr>
        <w:pStyle w:val="Index1"/>
        <w:tabs>
          <w:tab w:val="right" w:pos="5030"/>
        </w:tabs>
        <w:rPr>
          <w:noProof/>
        </w:rPr>
      </w:pPr>
      <w:r>
        <w:rPr>
          <w:noProof/>
        </w:rPr>
        <w:t>Windows Embedded POSReady 2009, 39</w:t>
      </w:r>
    </w:p>
    <w:p w:rsidR="0007581C" w:rsidRDefault="0007581C">
      <w:pPr>
        <w:pStyle w:val="Index1"/>
        <w:tabs>
          <w:tab w:val="right" w:pos="5030"/>
        </w:tabs>
        <w:rPr>
          <w:noProof/>
        </w:rPr>
      </w:pPr>
      <w:r>
        <w:rPr>
          <w:noProof/>
        </w:rPr>
        <w:t>Windows Embedded POSReady 7, 39</w:t>
      </w:r>
    </w:p>
    <w:p w:rsidR="0007581C" w:rsidRDefault="0007581C">
      <w:pPr>
        <w:pStyle w:val="Index1"/>
        <w:tabs>
          <w:tab w:val="right" w:pos="5030"/>
        </w:tabs>
        <w:rPr>
          <w:noProof/>
        </w:rPr>
      </w:pPr>
      <w:r>
        <w:rPr>
          <w:noProof/>
        </w:rPr>
        <w:t>Windows Embedded POSReady 7 Pro, 39</w:t>
      </w:r>
    </w:p>
    <w:p w:rsidR="0007581C" w:rsidRDefault="0007581C">
      <w:pPr>
        <w:pStyle w:val="Index1"/>
        <w:tabs>
          <w:tab w:val="right" w:pos="5030"/>
        </w:tabs>
        <w:rPr>
          <w:noProof/>
        </w:rPr>
      </w:pPr>
      <w:r>
        <w:rPr>
          <w:noProof/>
        </w:rPr>
        <w:t>Windows Embedded Standard 7, 39</w:t>
      </w:r>
    </w:p>
    <w:p w:rsidR="0007581C" w:rsidRDefault="0007581C">
      <w:pPr>
        <w:pStyle w:val="Index1"/>
        <w:tabs>
          <w:tab w:val="right" w:pos="5030"/>
        </w:tabs>
        <w:rPr>
          <w:noProof/>
        </w:rPr>
      </w:pPr>
      <w:r>
        <w:rPr>
          <w:noProof/>
        </w:rPr>
        <w:t>Windows HPC Server, 46</w:t>
      </w:r>
    </w:p>
    <w:p w:rsidR="0007581C" w:rsidRDefault="0007581C">
      <w:pPr>
        <w:pStyle w:val="Index1"/>
        <w:tabs>
          <w:tab w:val="right" w:pos="5030"/>
        </w:tabs>
        <w:rPr>
          <w:noProof/>
        </w:rPr>
      </w:pPr>
      <w:r>
        <w:rPr>
          <w:noProof/>
        </w:rPr>
        <w:t>Windows için Bing Haritalar Varlık Yönetimi, 64</w:t>
      </w:r>
    </w:p>
    <w:p w:rsidR="0007581C" w:rsidRDefault="0007581C">
      <w:pPr>
        <w:pStyle w:val="Index1"/>
        <w:tabs>
          <w:tab w:val="right" w:pos="5030"/>
        </w:tabs>
        <w:rPr>
          <w:noProof/>
        </w:rPr>
      </w:pPr>
      <w:r>
        <w:rPr>
          <w:noProof/>
        </w:rPr>
        <w:t>Windows MultiPoint Server 2012, 43</w:t>
      </w:r>
    </w:p>
    <w:p w:rsidR="0007581C" w:rsidRDefault="0007581C">
      <w:pPr>
        <w:pStyle w:val="Index1"/>
        <w:tabs>
          <w:tab w:val="right" w:pos="5030"/>
        </w:tabs>
        <w:rPr>
          <w:noProof/>
        </w:rPr>
      </w:pPr>
      <w:r>
        <w:rPr>
          <w:noProof/>
        </w:rPr>
        <w:t>Windows Multipoint Server 2016 Premium, 43</w:t>
      </w:r>
    </w:p>
    <w:p w:rsidR="0007581C" w:rsidRDefault="0007581C">
      <w:pPr>
        <w:pStyle w:val="Index1"/>
        <w:tabs>
          <w:tab w:val="right" w:pos="5030"/>
        </w:tabs>
        <w:rPr>
          <w:noProof/>
        </w:rPr>
      </w:pPr>
      <w:r>
        <w:rPr>
          <w:noProof/>
        </w:rPr>
        <w:t>Windows Sanal Masaüstü Erişim, 38</w:t>
      </w:r>
    </w:p>
    <w:p w:rsidR="0007581C" w:rsidRDefault="0007581C">
      <w:pPr>
        <w:pStyle w:val="Index1"/>
        <w:tabs>
          <w:tab w:val="right" w:pos="5030"/>
        </w:tabs>
        <w:rPr>
          <w:noProof/>
        </w:rPr>
      </w:pPr>
      <w:r>
        <w:rPr>
          <w:noProof/>
        </w:rPr>
        <w:t>Windows Server, 80, 81</w:t>
      </w:r>
    </w:p>
    <w:p w:rsidR="0007581C" w:rsidRDefault="0007581C">
      <w:pPr>
        <w:pStyle w:val="Index1"/>
        <w:tabs>
          <w:tab w:val="right" w:pos="5030"/>
        </w:tabs>
        <w:rPr>
          <w:noProof/>
        </w:rPr>
      </w:pPr>
      <w:r>
        <w:rPr>
          <w:noProof/>
        </w:rPr>
        <w:t>Windows Server 2012, 44</w:t>
      </w:r>
    </w:p>
    <w:p w:rsidR="0007581C" w:rsidRDefault="0007581C">
      <w:pPr>
        <w:pStyle w:val="Index1"/>
        <w:tabs>
          <w:tab w:val="right" w:pos="5030"/>
        </w:tabs>
        <w:rPr>
          <w:noProof/>
        </w:rPr>
      </w:pPr>
      <w:r>
        <w:rPr>
          <w:noProof/>
        </w:rPr>
        <w:t>Windows Server 2012 R2, 44</w:t>
      </w:r>
    </w:p>
    <w:p w:rsidR="0007581C" w:rsidRDefault="0007581C">
      <w:pPr>
        <w:pStyle w:val="Index1"/>
        <w:tabs>
          <w:tab w:val="right" w:pos="5030"/>
        </w:tabs>
        <w:rPr>
          <w:noProof/>
        </w:rPr>
      </w:pPr>
      <w:r>
        <w:rPr>
          <w:noProof/>
        </w:rPr>
        <w:t>Windows Server 2016 Active Directory Haklar Yönetim Hizmetleri CAL’si, 44</w:t>
      </w:r>
    </w:p>
    <w:p w:rsidR="0007581C" w:rsidRDefault="0007581C">
      <w:pPr>
        <w:pStyle w:val="Index1"/>
        <w:tabs>
          <w:tab w:val="right" w:pos="5030"/>
        </w:tabs>
        <w:rPr>
          <w:noProof/>
        </w:rPr>
      </w:pPr>
      <w:r>
        <w:rPr>
          <w:noProof/>
        </w:rPr>
        <w:t>Windows Server 2016 Active Directory Haklar Yönetim Hizmetleri Harici Bağlayıcısı, 44</w:t>
      </w:r>
    </w:p>
    <w:p w:rsidR="0007581C" w:rsidRDefault="0007581C">
      <w:pPr>
        <w:pStyle w:val="Index1"/>
        <w:tabs>
          <w:tab w:val="right" w:pos="5030"/>
        </w:tabs>
        <w:rPr>
          <w:noProof/>
        </w:rPr>
      </w:pPr>
      <w:r>
        <w:rPr>
          <w:noProof/>
        </w:rPr>
        <w:t>Windows Server 2016 CAL, 44</w:t>
      </w:r>
    </w:p>
    <w:p w:rsidR="0007581C" w:rsidRDefault="0007581C">
      <w:pPr>
        <w:pStyle w:val="Index1"/>
        <w:tabs>
          <w:tab w:val="right" w:pos="5030"/>
        </w:tabs>
        <w:rPr>
          <w:noProof/>
        </w:rPr>
      </w:pPr>
      <w:r>
        <w:rPr>
          <w:noProof/>
        </w:rPr>
        <w:t>Windows Server 2016 CAL'ı, 43</w:t>
      </w:r>
    </w:p>
    <w:p w:rsidR="0007581C" w:rsidRDefault="0007581C">
      <w:pPr>
        <w:pStyle w:val="Index1"/>
        <w:tabs>
          <w:tab w:val="right" w:pos="5030"/>
        </w:tabs>
        <w:rPr>
          <w:noProof/>
        </w:rPr>
      </w:pPr>
      <w:r>
        <w:rPr>
          <w:noProof/>
        </w:rPr>
        <w:t>Windows Server 2016 Datacenter (2'li paket Çekirdek Lisansı), 44</w:t>
      </w:r>
    </w:p>
    <w:p w:rsidR="0007581C" w:rsidRDefault="0007581C">
      <w:pPr>
        <w:pStyle w:val="Index1"/>
        <w:tabs>
          <w:tab w:val="right" w:pos="5030"/>
        </w:tabs>
        <w:rPr>
          <w:noProof/>
        </w:rPr>
      </w:pPr>
      <w:r>
        <w:rPr>
          <w:noProof/>
        </w:rPr>
        <w:t>Windows Server 2016 Essentials, 44</w:t>
      </w:r>
    </w:p>
    <w:p w:rsidR="0007581C" w:rsidRDefault="0007581C">
      <w:pPr>
        <w:pStyle w:val="Index1"/>
        <w:tabs>
          <w:tab w:val="right" w:pos="5030"/>
        </w:tabs>
        <w:rPr>
          <w:noProof/>
        </w:rPr>
      </w:pPr>
      <w:r>
        <w:rPr>
          <w:noProof/>
        </w:rPr>
        <w:t>Windows Server 2016 Harici Bağlayıcı, 44</w:t>
      </w:r>
    </w:p>
    <w:p w:rsidR="0007581C" w:rsidRDefault="0007581C">
      <w:pPr>
        <w:pStyle w:val="Index1"/>
        <w:tabs>
          <w:tab w:val="right" w:pos="5030"/>
        </w:tabs>
        <w:rPr>
          <w:noProof/>
        </w:rPr>
      </w:pPr>
      <w:r>
        <w:rPr>
          <w:noProof/>
        </w:rPr>
        <w:t>Windows Server 2016 Standard (2'li paket Çekirdek Lisansı), 44</w:t>
      </w:r>
    </w:p>
    <w:p w:rsidR="0007581C" w:rsidRDefault="0007581C">
      <w:pPr>
        <w:pStyle w:val="Index1"/>
        <w:tabs>
          <w:tab w:val="right" w:pos="5030"/>
        </w:tabs>
        <w:rPr>
          <w:noProof/>
        </w:rPr>
      </w:pPr>
      <w:r>
        <w:rPr>
          <w:noProof/>
        </w:rPr>
        <w:t>Windows Server 2016 Uzak Masaüstü Hizmetleri CAL, 44</w:t>
      </w:r>
    </w:p>
    <w:p w:rsidR="0007581C" w:rsidRDefault="0007581C">
      <w:pPr>
        <w:pStyle w:val="Index1"/>
        <w:tabs>
          <w:tab w:val="right" w:pos="5030"/>
        </w:tabs>
        <w:rPr>
          <w:noProof/>
        </w:rPr>
      </w:pPr>
      <w:r>
        <w:rPr>
          <w:noProof/>
        </w:rPr>
        <w:t>Windows Server 2016 Uzak Masaüstü Hizmetleri Harici Bağlayıcı, 44</w:t>
      </w:r>
    </w:p>
    <w:p w:rsidR="0007581C" w:rsidRDefault="0007581C">
      <w:pPr>
        <w:pStyle w:val="Index1"/>
        <w:tabs>
          <w:tab w:val="right" w:pos="5030"/>
        </w:tabs>
        <w:rPr>
          <w:noProof/>
        </w:rPr>
      </w:pPr>
      <w:r>
        <w:rPr>
          <w:noProof/>
        </w:rPr>
        <w:t>Windows Server Datacenter, 75, 79, 81</w:t>
      </w:r>
    </w:p>
    <w:p w:rsidR="0007581C" w:rsidRDefault="0007581C">
      <w:pPr>
        <w:pStyle w:val="Index1"/>
        <w:tabs>
          <w:tab w:val="right" w:pos="5030"/>
        </w:tabs>
        <w:rPr>
          <w:noProof/>
        </w:rPr>
      </w:pPr>
      <w:r>
        <w:rPr>
          <w:noProof/>
        </w:rPr>
        <w:t>Windows Server Datacenter (2'li paket Çekirdek Lisansı), 17</w:t>
      </w:r>
    </w:p>
    <w:p w:rsidR="0007581C" w:rsidRDefault="0007581C">
      <w:pPr>
        <w:pStyle w:val="Index1"/>
        <w:tabs>
          <w:tab w:val="right" w:pos="5030"/>
        </w:tabs>
        <w:rPr>
          <w:noProof/>
        </w:rPr>
      </w:pPr>
      <w:r>
        <w:rPr>
          <w:noProof/>
        </w:rPr>
        <w:t>Windows Server Enterprise, 46, 75</w:t>
      </w:r>
    </w:p>
    <w:p w:rsidR="0007581C" w:rsidRDefault="0007581C">
      <w:pPr>
        <w:pStyle w:val="Index1"/>
        <w:tabs>
          <w:tab w:val="right" w:pos="5030"/>
        </w:tabs>
        <w:rPr>
          <w:noProof/>
        </w:rPr>
      </w:pPr>
      <w:r>
        <w:rPr>
          <w:noProof/>
        </w:rPr>
        <w:t>Windows Server HPC Edition, 46</w:t>
      </w:r>
    </w:p>
    <w:p w:rsidR="0007581C" w:rsidRDefault="0007581C">
      <w:pPr>
        <w:pStyle w:val="Index1"/>
        <w:tabs>
          <w:tab w:val="right" w:pos="5030"/>
        </w:tabs>
        <w:rPr>
          <w:noProof/>
        </w:rPr>
      </w:pPr>
      <w:r>
        <w:rPr>
          <w:noProof/>
        </w:rPr>
        <w:t>Windows Server Standard, 74, 79, 81</w:t>
      </w:r>
    </w:p>
    <w:p w:rsidR="0007581C" w:rsidRDefault="0007581C">
      <w:pPr>
        <w:pStyle w:val="Index1"/>
        <w:tabs>
          <w:tab w:val="right" w:pos="5030"/>
        </w:tabs>
        <w:rPr>
          <w:noProof/>
        </w:rPr>
      </w:pPr>
      <w:r>
        <w:rPr>
          <w:noProof/>
        </w:rPr>
        <w:t>Windows Server Standard (2'li paket Çekirdek Lisansı), 17</w:t>
      </w:r>
    </w:p>
    <w:p w:rsidR="0007581C" w:rsidRDefault="0007581C">
      <w:pPr>
        <w:pStyle w:val="Index1"/>
        <w:tabs>
          <w:tab w:val="right" w:pos="5030"/>
        </w:tabs>
        <w:rPr>
          <w:noProof/>
        </w:rPr>
      </w:pPr>
      <w:r>
        <w:rPr>
          <w:noProof/>
        </w:rPr>
        <w:t>Windows Small Business Server, 46</w:t>
      </w:r>
    </w:p>
    <w:p w:rsidR="0007581C" w:rsidRDefault="0007581C">
      <w:pPr>
        <w:pStyle w:val="Index1"/>
        <w:tabs>
          <w:tab w:val="right" w:pos="5030"/>
        </w:tabs>
        <w:rPr>
          <w:noProof/>
        </w:rPr>
      </w:pPr>
      <w:r>
        <w:rPr>
          <w:noProof/>
        </w:rPr>
        <w:t>Windows Vista, 38</w:t>
      </w:r>
    </w:p>
    <w:p w:rsidR="0007581C" w:rsidRDefault="0007581C">
      <w:pPr>
        <w:pStyle w:val="Index1"/>
        <w:tabs>
          <w:tab w:val="right" w:pos="5030"/>
        </w:tabs>
        <w:rPr>
          <w:noProof/>
        </w:rPr>
      </w:pPr>
      <w:r>
        <w:rPr>
          <w:noProof/>
        </w:rPr>
        <w:t>Windows XP, 38</w:t>
      </w:r>
    </w:p>
    <w:p w:rsidR="0007581C" w:rsidRDefault="0007581C">
      <w:pPr>
        <w:pStyle w:val="Index1"/>
        <w:tabs>
          <w:tab w:val="right" w:pos="5030"/>
        </w:tabs>
        <w:rPr>
          <w:noProof/>
        </w:rPr>
      </w:pPr>
      <w:r>
        <w:rPr>
          <w:noProof/>
        </w:rPr>
        <w:t>Windows XP Embedded, 39</w:t>
      </w:r>
    </w:p>
    <w:p w:rsidR="0007581C" w:rsidRDefault="0007581C">
      <w:pPr>
        <w:pStyle w:val="Index1"/>
        <w:tabs>
          <w:tab w:val="right" w:pos="5030"/>
        </w:tabs>
        <w:rPr>
          <w:noProof/>
        </w:rPr>
      </w:pPr>
      <w:r>
        <w:rPr>
          <w:noProof/>
        </w:rPr>
        <w:t>Word 2016, 22</w:t>
      </w:r>
    </w:p>
    <w:p w:rsidR="0007581C" w:rsidRDefault="0007581C">
      <w:pPr>
        <w:pStyle w:val="Index1"/>
        <w:tabs>
          <w:tab w:val="right" w:pos="5030"/>
        </w:tabs>
        <w:rPr>
          <w:noProof/>
        </w:rPr>
      </w:pPr>
      <w:r>
        <w:rPr>
          <w:noProof/>
        </w:rPr>
        <w:t>Yammer Enterprise, 66</w:t>
      </w:r>
    </w:p>
    <w:p w:rsidR="0007581C" w:rsidRDefault="0007581C">
      <w:pPr>
        <w:pStyle w:val="ProductList-Body"/>
        <w:rPr>
          <w:noProof/>
        </w:rPr>
        <w:sectPr w:rsidR="0007581C" w:rsidSect="0007581C">
          <w:type w:val="continuous"/>
          <w:pgSz w:w="12240" w:h="15840" w:code="1"/>
          <w:pgMar w:top="1170" w:right="720" w:bottom="720" w:left="720" w:header="432" w:footer="288" w:gutter="0"/>
          <w:cols w:num="2" w:space="720"/>
        </w:sectPr>
      </w:pPr>
    </w:p>
    <w:p w:rsidR="00726A52" w:rsidRDefault="0007581C">
      <w:pPr>
        <w:pStyle w:val="ProductList-Body"/>
        <w:sectPr w:rsidR="00726A52" w:rsidSect="0007581C">
          <w:type w:val="continuous"/>
          <w:pgSz w:w="12240" w:h="15840" w:code="1"/>
          <w:pgMar w:top="1170" w:right="720" w:bottom="720" w:left="720" w:header="432" w:footer="288" w:gutter="0"/>
          <w:cols w:num="2" w:space="360"/>
        </w:sectPr>
      </w:pPr>
      <w:r>
        <w:fldChar w:fldCharType="end"/>
      </w:r>
    </w:p>
    <w:p w:rsidR="00726A52" w:rsidRDefault="00726A52">
      <w:pPr>
        <w:pStyle w:val="ProductList-Body"/>
      </w:pPr>
    </w:p>
    <w:sectPr w:rsidR="00726A52"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491F" w:rsidRDefault="000E491F" w:rsidP="007C7D4D">
      <w:pPr>
        <w:spacing w:after="0"/>
      </w:pPr>
      <w:r>
        <w:separator/>
      </w:r>
    </w:p>
    <w:p w:rsidR="000E491F" w:rsidRDefault="000E491F"/>
  </w:endnote>
  <w:endnote w:type="continuationSeparator" w:id="0">
    <w:p w:rsidR="000E491F" w:rsidRDefault="000E491F" w:rsidP="007C7D4D">
      <w:pPr>
        <w:spacing w:after="0"/>
      </w:pPr>
      <w:r>
        <w:continuationSeparator/>
      </w:r>
    </w:p>
    <w:p w:rsidR="000E491F" w:rsidRDefault="000E491F"/>
  </w:endnote>
  <w:endnote w:type="continuationNotice" w:id="1">
    <w:p w:rsidR="000E491F" w:rsidRDefault="000E491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E68" w:rsidRDefault="009C6E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5383" w:rsidRDefault="00F9538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E68" w:rsidRDefault="009C6E6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F953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5383" w:rsidRDefault="00F95383">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4">
            <w:r>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F953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5383" w:rsidRDefault="00F95383">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4">
            <w:r>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53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5383" w:rsidRDefault="00F95383">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4">
            <w:r>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F953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5383" w:rsidRDefault="00F95383">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4">
            <w:r>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F953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5383" w:rsidRDefault="00F95383">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4">
            <w:r>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F953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5383" w:rsidRDefault="00F95383">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4">
            <w:r>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F953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5383" w:rsidRDefault="00F95383">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4">
            <w:r>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F953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5383" w:rsidRDefault="00F95383">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4">
            <w:r>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F953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5383" w:rsidRDefault="00F95383">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4">
            <w:r>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F953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5383" w:rsidRDefault="00F95383">
          <w:pPr>
            <w:pStyle w:val="PURFooterText"/>
            <w:jc w:val="center"/>
          </w:pPr>
          <w:hyperlink w:anchor="_Sec844">
            <w:r>
              <w:rPr>
                <w:color w:val="00467F"/>
                <w:u w:val="single"/>
              </w:rPr>
              <w:t>Dizin</w:t>
            </w:r>
          </w:hyperlink>
        </w:p>
      </w:tc>
    </w:tr>
  </w:tbl>
  <w:p w:rsidR="00F95383" w:rsidRDefault="00F9538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53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5383" w:rsidRDefault="00F95383">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5383" w:rsidRDefault="00F953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5383" w:rsidRDefault="00F95383">
          <w:pPr>
            <w:pStyle w:val="PURFooterText"/>
            <w:jc w:val="center"/>
          </w:pPr>
          <w:hyperlink w:anchor="_Sec844">
            <w:r>
              <w:rPr>
                <w:color w:val="00467F"/>
                <w:u w:val="single"/>
              </w:rPr>
              <w:t>Dizin</w:t>
            </w:r>
          </w:hyperlink>
        </w:p>
      </w:tc>
    </w:tr>
  </w:tbl>
  <w:p w:rsidR="00F95383" w:rsidRDefault="00F9538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491F" w:rsidRDefault="000E491F" w:rsidP="007C7D4D">
      <w:pPr>
        <w:spacing w:after="0"/>
      </w:pPr>
      <w:r>
        <w:separator/>
      </w:r>
    </w:p>
    <w:p w:rsidR="000E491F" w:rsidRDefault="000E491F"/>
  </w:footnote>
  <w:footnote w:type="continuationSeparator" w:id="0">
    <w:p w:rsidR="000E491F" w:rsidRDefault="000E491F" w:rsidP="007C7D4D">
      <w:pPr>
        <w:spacing w:after="0"/>
      </w:pPr>
      <w:r>
        <w:continuationSeparator/>
      </w:r>
    </w:p>
    <w:p w:rsidR="000E491F" w:rsidRDefault="000E491F"/>
  </w:footnote>
  <w:footnote w:type="continuationNotice" w:id="1">
    <w:p w:rsidR="000E491F" w:rsidRDefault="000E491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E68" w:rsidRDefault="009C6E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E68" w:rsidRDefault="009C6E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E68" w:rsidRDefault="009C6E6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95383">
      <w:tc>
        <w:tcPr>
          <w:tcW w:w="8560" w:type="dxa"/>
        </w:tcPr>
        <w:p w:rsidR="00F95383" w:rsidRDefault="00F95383">
          <w:pPr>
            <w:pStyle w:val="PURHeaderText"/>
          </w:pPr>
          <w:r>
            <w:t>Microsoft Toplu Lisanslama Ürün Koşulları (Dünya Çapında Türkçe, Aralık 2016)</w:t>
          </w:r>
        </w:p>
      </w:tc>
      <w:tc>
        <w:tcPr>
          <w:tcW w:w="3680" w:type="dxa"/>
        </w:tcPr>
        <w:p w:rsidR="00F95383" w:rsidRDefault="00F95383">
          <w:pPr>
            <w:pStyle w:val="PURHeaderText"/>
            <w:jc w:val="right"/>
          </w:pPr>
          <w:r>
            <w:fldChar w:fldCharType="begin"/>
          </w:r>
          <w:r>
            <w:instrText xml:space="preserve"> PAGE \* MERGEFORMAT </w:instrText>
          </w:r>
          <w:r>
            <w:fldChar w:fldCharType="separate"/>
          </w:r>
          <w:r w:rsidR="009C6E6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95383">
      <w:tc>
        <w:tcPr>
          <w:tcW w:w="8560" w:type="dxa"/>
        </w:tcPr>
        <w:p w:rsidR="00F95383" w:rsidRDefault="00F95383">
          <w:pPr>
            <w:pStyle w:val="PURHeaderText"/>
          </w:pPr>
          <w:r>
            <w:t>Microsoft Toplu Lisanslama Ürün Koşulları (Dünya Çapında Türkçe, Aralık 2016)</w:t>
          </w:r>
        </w:p>
      </w:tc>
      <w:tc>
        <w:tcPr>
          <w:tcW w:w="3680" w:type="dxa"/>
        </w:tcPr>
        <w:p w:rsidR="00F95383" w:rsidRDefault="00F95383">
          <w:pPr>
            <w:pStyle w:val="PURHeaderText"/>
            <w:jc w:val="right"/>
          </w:pPr>
          <w:r>
            <w:fldChar w:fldCharType="begin"/>
          </w:r>
          <w:r>
            <w:instrText xml:space="preserve"> PAGE \* MERGEFORMAT </w:instrText>
          </w:r>
          <w:r>
            <w:fldChar w:fldCharType="separate"/>
          </w:r>
          <w:r w:rsidR="009C6E6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95383">
      <w:tc>
        <w:tcPr>
          <w:tcW w:w="8560" w:type="dxa"/>
        </w:tcPr>
        <w:p w:rsidR="00F95383" w:rsidRDefault="00F95383">
          <w:pPr>
            <w:pStyle w:val="PURHeaderText"/>
          </w:pPr>
          <w:r>
            <w:t>Microsoft Toplu Lisanslama Ürün Koşulları (Dünya Çapında Türkçe, Aralık 2016)</w:t>
          </w:r>
        </w:p>
      </w:tc>
      <w:tc>
        <w:tcPr>
          <w:tcW w:w="3680" w:type="dxa"/>
        </w:tcPr>
        <w:p w:rsidR="00F95383" w:rsidRDefault="00F9538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95383">
      <w:tc>
        <w:tcPr>
          <w:tcW w:w="8560" w:type="dxa"/>
        </w:tcPr>
        <w:p w:rsidR="00F95383" w:rsidRDefault="00F95383">
          <w:pPr>
            <w:pStyle w:val="PURHeaderText"/>
          </w:pPr>
          <w:r>
            <w:t>Microsoft Toplu Lisanslama Ürün Koşulları (Dünya Çapında Türkçe, Aralık 2016)</w:t>
          </w:r>
        </w:p>
      </w:tc>
      <w:tc>
        <w:tcPr>
          <w:tcW w:w="3680" w:type="dxa"/>
        </w:tcPr>
        <w:p w:rsidR="00F95383" w:rsidRDefault="00F95383">
          <w:pPr>
            <w:pStyle w:val="PURHeaderText"/>
            <w:jc w:val="right"/>
          </w:pPr>
          <w:r>
            <w:fldChar w:fldCharType="begin"/>
          </w:r>
          <w:r>
            <w:instrText xml:space="preserve"> PAGE \* MERGEFORMAT </w:instrText>
          </w:r>
          <w:r>
            <w:fldChar w:fldCharType="separate"/>
          </w:r>
          <w:r w:rsidR="009C6E68">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95383">
      <w:tc>
        <w:tcPr>
          <w:tcW w:w="8560" w:type="dxa"/>
        </w:tcPr>
        <w:p w:rsidR="00F95383" w:rsidRDefault="00F95383">
          <w:pPr>
            <w:pStyle w:val="PURHeaderText"/>
          </w:pPr>
          <w:r>
            <w:t>Microsoft Toplu Lisanslama Ürün Koşulları (Dünya Çapında Türkçe, Aralık 2016)</w:t>
          </w:r>
        </w:p>
      </w:tc>
      <w:tc>
        <w:tcPr>
          <w:tcW w:w="3680" w:type="dxa"/>
        </w:tcPr>
        <w:p w:rsidR="00F95383" w:rsidRDefault="00F95383">
          <w:pPr>
            <w:pStyle w:val="PURHeaderText"/>
            <w:jc w:val="right"/>
          </w:pPr>
          <w:r>
            <w:fldChar w:fldCharType="begin"/>
          </w:r>
          <w:r>
            <w:instrText xml:space="preserve"> PAGE \* MERGEFORMAT </w:instrText>
          </w:r>
          <w:r>
            <w:fldChar w:fldCharType="separate"/>
          </w:r>
          <w:r w:rsidR="009C6E68">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F95383">
      <w:tc>
        <w:tcPr>
          <w:tcW w:w="8560" w:type="dxa"/>
        </w:tcPr>
        <w:p w:rsidR="00F95383" w:rsidRDefault="00F95383">
          <w:pPr>
            <w:pStyle w:val="PURHeaderText"/>
          </w:pPr>
          <w:r>
            <w:t>Microsoft Toplu Lisanslama Ürün Koşulları (Dünya Çapında Türkçe, Aralık 2016)</w:t>
          </w:r>
        </w:p>
      </w:tc>
      <w:tc>
        <w:tcPr>
          <w:tcW w:w="3680" w:type="dxa"/>
        </w:tcPr>
        <w:p w:rsidR="00F95383" w:rsidRDefault="00F95383">
          <w:pPr>
            <w:pStyle w:val="PURHeaderText"/>
            <w:jc w:val="right"/>
          </w:pPr>
          <w:r>
            <w:fldChar w:fldCharType="begin"/>
          </w:r>
          <w:r>
            <w:instrText xml:space="preserve"> PAGE \* MERGEFORMAT </w:instrText>
          </w:r>
          <w:r>
            <w:fldChar w:fldCharType="separate"/>
          </w:r>
          <w:r w:rsidR="009C6E68">
            <w:rPr>
              <w:noProof/>
            </w:rPr>
            <w:t>45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F95383">
      <w:tc>
        <w:tcPr>
          <w:tcW w:w="8560" w:type="dxa"/>
        </w:tcPr>
        <w:p w:rsidR="00F95383" w:rsidRDefault="00F95383">
          <w:pPr>
            <w:pStyle w:val="PURHeaderText"/>
          </w:pPr>
          <w:r>
            <w:t>Microsoft Toplu Lisanslama Ürün Koşulları (Dünya Çapında Türkçe, Aralık 2016)</w:t>
          </w:r>
        </w:p>
      </w:tc>
      <w:tc>
        <w:tcPr>
          <w:tcW w:w="3680" w:type="dxa"/>
        </w:tcPr>
        <w:p w:rsidR="00F95383" w:rsidRDefault="00F95383">
          <w:pPr>
            <w:pStyle w:val="PURHeaderText"/>
            <w:jc w:val="right"/>
          </w:pPr>
          <w:r>
            <w:fldChar w:fldCharType="begin"/>
          </w:r>
          <w:r>
            <w:instrText xml:space="preserve"> PAGE \* MERGEFORMAT </w:instrText>
          </w:r>
          <w:r>
            <w:fldChar w:fldCharType="separate"/>
          </w:r>
          <w:r w:rsidR="009C6E68">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F95383">
      <w:tc>
        <w:tcPr>
          <w:tcW w:w="8560" w:type="dxa"/>
        </w:tcPr>
        <w:p w:rsidR="00F95383" w:rsidRDefault="00F95383">
          <w:pPr>
            <w:pStyle w:val="PURHeaderText"/>
          </w:pPr>
          <w:r>
            <w:t>Microsoft Toplu Lisanslama Ürün Koşulları (Dünya Çapında Türkçe, Aralık 2016)</w:t>
          </w:r>
        </w:p>
      </w:tc>
      <w:tc>
        <w:tcPr>
          <w:tcW w:w="3680" w:type="dxa"/>
        </w:tcPr>
        <w:p w:rsidR="00F95383" w:rsidRDefault="00F95383">
          <w:pPr>
            <w:pStyle w:val="PURHeaderText"/>
            <w:jc w:val="right"/>
          </w:pPr>
          <w:r>
            <w:fldChar w:fldCharType="begin"/>
          </w:r>
          <w:r>
            <w:instrText xml:space="preserve"> PAGE \* MERGEFORMAT </w:instrText>
          </w:r>
          <w:r>
            <w:fldChar w:fldCharType="separate"/>
          </w:r>
          <w:r w:rsidR="009C6E68">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F95383">
      <w:tc>
        <w:tcPr>
          <w:tcW w:w="8560" w:type="dxa"/>
        </w:tcPr>
        <w:p w:rsidR="00F95383" w:rsidRDefault="00F95383">
          <w:pPr>
            <w:pStyle w:val="PURHeaderText"/>
          </w:pPr>
          <w:r>
            <w:t>Microsoft Toplu Lisanslama Ürün Koşulları (Dünya Çapında Türkçe, Aralık 2016)</w:t>
          </w:r>
        </w:p>
      </w:tc>
      <w:tc>
        <w:tcPr>
          <w:tcW w:w="3680" w:type="dxa"/>
        </w:tcPr>
        <w:p w:rsidR="00F95383" w:rsidRDefault="00F95383">
          <w:pPr>
            <w:pStyle w:val="PURHeaderText"/>
            <w:jc w:val="right"/>
          </w:pPr>
          <w:r>
            <w:fldChar w:fldCharType="begin"/>
          </w:r>
          <w:r>
            <w:instrText xml:space="preserve"> PAGE \* MERGEFORMAT </w:instrText>
          </w:r>
          <w:r>
            <w:fldChar w:fldCharType="separate"/>
          </w:r>
          <w:r w:rsidR="009C6E68">
            <w:rPr>
              <w:noProof/>
            </w:rPr>
            <w:t>91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F95383">
      <w:tc>
        <w:tcPr>
          <w:tcW w:w="8560" w:type="dxa"/>
        </w:tcPr>
        <w:p w:rsidR="00F95383" w:rsidRDefault="00F95383">
          <w:pPr>
            <w:pStyle w:val="PURHeaderText"/>
          </w:pPr>
          <w:r>
            <w:t>Microsoft Toplu Lisanslama Ürün Koşulları (Dünya Çapında Türkçe, Aralık 2016)</w:t>
          </w:r>
        </w:p>
      </w:tc>
      <w:tc>
        <w:tcPr>
          <w:tcW w:w="3680" w:type="dxa"/>
        </w:tcPr>
        <w:p w:rsidR="00F95383" w:rsidRDefault="00F95383">
          <w:pPr>
            <w:pStyle w:val="PURHeaderText"/>
            <w:jc w:val="right"/>
          </w:pPr>
          <w:r>
            <w:fldChar w:fldCharType="begin"/>
          </w:r>
          <w:r>
            <w:instrText xml:space="preserve"> PAGE \* MERGEFORMAT </w:instrText>
          </w:r>
          <w:r>
            <w:fldChar w:fldCharType="separate"/>
          </w:r>
          <w:r w:rsidR="009C6E68">
            <w:rPr>
              <w:noProof/>
            </w:rPr>
            <w:t>96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95383">
      <w:tc>
        <w:tcPr>
          <w:tcW w:w="8560" w:type="dxa"/>
        </w:tcPr>
        <w:p w:rsidR="00F95383" w:rsidRDefault="00F95383">
          <w:pPr>
            <w:pStyle w:val="PURHeaderText"/>
          </w:pPr>
          <w:r>
            <w:t>Microsoft Toplu Lisanslama Ürün Koşulları (Dünya Çapında Türkçe, Aralık 2016)</w:t>
          </w:r>
        </w:p>
      </w:tc>
      <w:tc>
        <w:tcPr>
          <w:tcW w:w="3680" w:type="dxa"/>
        </w:tcPr>
        <w:p w:rsidR="00F95383" w:rsidRDefault="00F9538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17840"/>
    <w:multiLevelType w:val="multilevel"/>
    <w:tmpl w:val="0C7A15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829BD"/>
    <w:multiLevelType w:val="multilevel"/>
    <w:tmpl w:val="CAEAF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D3D1C"/>
    <w:multiLevelType w:val="multilevel"/>
    <w:tmpl w:val="2DAC8E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BE06BC"/>
    <w:multiLevelType w:val="multilevel"/>
    <w:tmpl w:val="0E08BD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1632D6"/>
    <w:multiLevelType w:val="multilevel"/>
    <w:tmpl w:val="DD301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7F635C"/>
    <w:multiLevelType w:val="multilevel"/>
    <w:tmpl w:val="116A6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B71F08"/>
    <w:multiLevelType w:val="multilevel"/>
    <w:tmpl w:val="6E68E5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BD676E"/>
    <w:multiLevelType w:val="multilevel"/>
    <w:tmpl w:val="71962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EF5D22"/>
    <w:multiLevelType w:val="multilevel"/>
    <w:tmpl w:val="714AC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C61649"/>
    <w:multiLevelType w:val="multilevel"/>
    <w:tmpl w:val="39607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51538B"/>
    <w:multiLevelType w:val="multilevel"/>
    <w:tmpl w:val="994A2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456B84"/>
    <w:multiLevelType w:val="multilevel"/>
    <w:tmpl w:val="EE4A5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3B6311"/>
    <w:multiLevelType w:val="multilevel"/>
    <w:tmpl w:val="79EA8F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053BE1"/>
    <w:multiLevelType w:val="multilevel"/>
    <w:tmpl w:val="C94CF2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AD5D5D"/>
    <w:multiLevelType w:val="multilevel"/>
    <w:tmpl w:val="1100AC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91216B"/>
    <w:multiLevelType w:val="multilevel"/>
    <w:tmpl w:val="A170C6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4F5B9B"/>
    <w:multiLevelType w:val="multilevel"/>
    <w:tmpl w:val="341C61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CE7B1E"/>
    <w:multiLevelType w:val="multilevel"/>
    <w:tmpl w:val="E22A07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575ACB"/>
    <w:multiLevelType w:val="multilevel"/>
    <w:tmpl w:val="E1A2A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0079D2"/>
    <w:multiLevelType w:val="multilevel"/>
    <w:tmpl w:val="9AEE3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2619FB"/>
    <w:multiLevelType w:val="multilevel"/>
    <w:tmpl w:val="C972BC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9F4210"/>
    <w:multiLevelType w:val="multilevel"/>
    <w:tmpl w:val="38D82D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6F7471"/>
    <w:multiLevelType w:val="multilevel"/>
    <w:tmpl w:val="A2620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E510A8"/>
    <w:multiLevelType w:val="multilevel"/>
    <w:tmpl w:val="476C8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F00523"/>
    <w:multiLevelType w:val="multilevel"/>
    <w:tmpl w:val="88B898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1F0EE2"/>
    <w:multiLevelType w:val="multilevel"/>
    <w:tmpl w:val="33243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7142C6"/>
    <w:multiLevelType w:val="multilevel"/>
    <w:tmpl w:val="B404B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9C5C7A"/>
    <w:multiLevelType w:val="multilevel"/>
    <w:tmpl w:val="00AC32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A11E3B"/>
    <w:multiLevelType w:val="multilevel"/>
    <w:tmpl w:val="C8BED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657F56"/>
    <w:multiLevelType w:val="multilevel"/>
    <w:tmpl w:val="AFF60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2F056D"/>
    <w:multiLevelType w:val="multilevel"/>
    <w:tmpl w:val="CEB240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97062E"/>
    <w:multiLevelType w:val="multilevel"/>
    <w:tmpl w:val="8BEC7B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0B67C0"/>
    <w:multiLevelType w:val="multilevel"/>
    <w:tmpl w:val="DA9C2D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B211E2"/>
    <w:multiLevelType w:val="multilevel"/>
    <w:tmpl w:val="78E8FF2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AA50B3"/>
    <w:multiLevelType w:val="multilevel"/>
    <w:tmpl w:val="68004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DFD2BBF"/>
    <w:multiLevelType w:val="multilevel"/>
    <w:tmpl w:val="D220A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9B5696"/>
    <w:multiLevelType w:val="multilevel"/>
    <w:tmpl w:val="237A57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647F81"/>
    <w:multiLevelType w:val="multilevel"/>
    <w:tmpl w:val="A7423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D77EFA"/>
    <w:multiLevelType w:val="multilevel"/>
    <w:tmpl w:val="461AC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B22BB2"/>
    <w:multiLevelType w:val="multilevel"/>
    <w:tmpl w:val="F000E0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8E0FFB"/>
    <w:multiLevelType w:val="multilevel"/>
    <w:tmpl w:val="8FDA0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9D5746"/>
    <w:multiLevelType w:val="multilevel"/>
    <w:tmpl w:val="9C5AD0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DE04AA"/>
    <w:multiLevelType w:val="multilevel"/>
    <w:tmpl w:val="211462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020DF2"/>
    <w:multiLevelType w:val="multilevel"/>
    <w:tmpl w:val="80FCA2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5500C7"/>
    <w:multiLevelType w:val="multilevel"/>
    <w:tmpl w:val="0444E8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ED2E73"/>
    <w:multiLevelType w:val="multilevel"/>
    <w:tmpl w:val="3C5CE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DB0B60"/>
    <w:multiLevelType w:val="multilevel"/>
    <w:tmpl w:val="308CCA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5F33AA"/>
    <w:multiLevelType w:val="multilevel"/>
    <w:tmpl w:val="981CE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970177"/>
    <w:multiLevelType w:val="multilevel"/>
    <w:tmpl w:val="C192AC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EA2057"/>
    <w:multiLevelType w:val="multilevel"/>
    <w:tmpl w:val="D528F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F0D604B"/>
    <w:multiLevelType w:val="multilevel"/>
    <w:tmpl w:val="F6B412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F262041"/>
    <w:multiLevelType w:val="multilevel"/>
    <w:tmpl w:val="35EAC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634F0B"/>
    <w:multiLevelType w:val="multilevel"/>
    <w:tmpl w:val="39ACD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45"/>
  </w:num>
  <w:num w:numId="4">
    <w:abstractNumId w:val="31"/>
  </w:num>
  <w:num w:numId="5">
    <w:abstractNumId w:val="18"/>
  </w:num>
  <w:num w:numId="6">
    <w:abstractNumId w:val="6"/>
  </w:num>
  <w:num w:numId="7">
    <w:abstractNumId w:val="12"/>
  </w:num>
  <w:num w:numId="8">
    <w:abstractNumId w:val="44"/>
  </w:num>
  <w:num w:numId="9">
    <w:abstractNumId w:val="52"/>
  </w:num>
  <w:num w:numId="10">
    <w:abstractNumId w:val="13"/>
  </w:num>
  <w:num w:numId="11">
    <w:abstractNumId w:val="27"/>
  </w:num>
  <w:num w:numId="12">
    <w:abstractNumId w:val="47"/>
  </w:num>
  <w:num w:numId="13">
    <w:abstractNumId w:val="24"/>
  </w:num>
  <w:num w:numId="14">
    <w:abstractNumId w:val="43"/>
  </w:num>
  <w:num w:numId="15">
    <w:abstractNumId w:val="7"/>
  </w:num>
  <w:num w:numId="16">
    <w:abstractNumId w:val="26"/>
  </w:num>
  <w:num w:numId="17">
    <w:abstractNumId w:val="2"/>
  </w:num>
  <w:num w:numId="18">
    <w:abstractNumId w:val="30"/>
  </w:num>
  <w:num w:numId="19">
    <w:abstractNumId w:val="36"/>
  </w:num>
  <w:num w:numId="20">
    <w:abstractNumId w:val="22"/>
  </w:num>
  <w:num w:numId="21">
    <w:abstractNumId w:val="53"/>
  </w:num>
  <w:num w:numId="22">
    <w:abstractNumId w:val="19"/>
  </w:num>
  <w:num w:numId="23">
    <w:abstractNumId w:val="3"/>
  </w:num>
  <w:num w:numId="24">
    <w:abstractNumId w:val="1"/>
  </w:num>
  <w:num w:numId="25">
    <w:abstractNumId w:val="34"/>
  </w:num>
  <w:num w:numId="26">
    <w:abstractNumId w:val="28"/>
  </w:num>
  <w:num w:numId="27">
    <w:abstractNumId w:val="32"/>
  </w:num>
  <w:num w:numId="28">
    <w:abstractNumId w:val="46"/>
  </w:num>
  <w:num w:numId="29">
    <w:abstractNumId w:val="23"/>
  </w:num>
  <w:num w:numId="30">
    <w:abstractNumId w:val="54"/>
  </w:num>
  <w:num w:numId="31">
    <w:abstractNumId w:val="11"/>
  </w:num>
  <w:num w:numId="32">
    <w:abstractNumId w:val="17"/>
  </w:num>
  <w:num w:numId="33">
    <w:abstractNumId w:val="40"/>
  </w:num>
  <w:num w:numId="34">
    <w:abstractNumId w:val="33"/>
  </w:num>
  <w:num w:numId="35">
    <w:abstractNumId w:val="20"/>
  </w:num>
  <w:num w:numId="36">
    <w:abstractNumId w:val="38"/>
  </w:num>
  <w:num w:numId="37">
    <w:abstractNumId w:val="29"/>
  </w:num>
  <w:num w:numId="38">
    <w:abstractNumId w:val="0"/>
  </w:num>
  <w:num w:numId="39">
    <w:abstractNumId w:val="5"/>
  </w:num>
  <w:num w:numId="40">
    <w:abstractNumId w:val="9"/>
  </w:num>
  <w:num w:numId="41">
    <w:abstractNumId w:val="49"/>
  </w:num>
  <w:num w:numId="42">
    <w:abstractNumId w:val="8"/>
  </w:num>
  <w:num w:numId="43">
    <w:abstractNumId w:val="51"/>
  </w:num>
  <w:num w:numId="44">
    <w:abstractNumId w:val="14"/>
  </w:num>
  <w:num w:numId="45">
    <w:abstractNumId w:val="39"/>
  </w:num>
  <w:num w:numId="46">
    <w:abstractNumId w:val="4"/>
  </w:num>
  <w:num w:numId="47">
    <w:abstractNumId w:val="15"/>
  </w:num>
  <w:num w:numId="48">
    <w:abstractNumId w:val="41"/>
  </w:num>
  <w:num w:numId="49">
    <w:abstractNumId w:val="48"/>
  </w:num>
  <w:num w:numId="50">
    <w:abstractNumId w:val="50"/>
  </w:num>
  <w:num w:numId="51">
    <w:abstractNumId w:val="10"/>
  </w:num>
  <w:num w:numId="52">
    <w:abstractNumId w:val="42"/>
  </w:num>
  <w:num w:numId="53">
    <w:abstractNumId w:val="21"/>
  </w:num>
  <w:num w:numId="54">
    <w:abstractNumId w:val="16"/>
  </w:num>
  <w:num w:numId="55">
    <w:abstractNumId w:val="2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qXa+TtoDkwUBCzXhZHi+8bonfDYb6FFO6InAhDC1i6FR/S7cJ6nrKny/e3LlkLbfrseHpNr5NpoeurmIcNxqg==" w:salt="4ZxPqzFUl73mCgQgv7JQM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81C"/>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91F"/>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332"/>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6A52"/>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0FB8"/>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6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5383"/>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34D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7581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49731B-C956-4DF8-BFA5-BE5B2AB35B3F}">
  <ds:schemaRefs>
    <ds:schemaRef ds:uri="http://schemas.openxmlformats.org/officeDocument/2006/bibliography"/>
  </ds:schemaRefs>
</ds:datastoreItem>
</file>

<file path=customXml/itemProps2.xml><?xml version="1.0" encoding="utf-8"?>
<ds:datastoreItem xmlns:ds="http://schemas.openxmlformats.org/officeDocument/2006/customXml" ds:itemID="{622E7CD5-D0EE-46EC-817E-6F51CCF03E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100852</Words>
  <Characters>574860</Characters>
  <Application>Microsoft Office Word</Application>
  <DocSecurity>8</DocSecurity>
  <Lines>4790</Lines>
  <Paragraphs>1348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2016-11-29T16:56:00Z</dcterms:created>
  <dcterms:modified xsi:type="dcterms:W3CDTF">2016-11-29T16:57:00Z</dcterms:modified>
</cp:coreProperties>
</file>