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4B3474" w:rsidRDefault="004B3474">
      <w:pPr>
        <w:pStyle w:val="PURBody"/>
        <w:shd w:val="clear" w:color="auto" w:fill="00188F"/>
        <w:tabs>
          <w:tab w:val="clear" w:pos="360"/>
        </w:tabs>
        <w:ind w:right="7920" w:firstLine="360"/>
        <w:rPr>
          <w:color w:val="FFFFFF"/>
          <w:sz w:val="6"/>
          <w:szCs w:val="6"/>
        </w:rPr>
      </w:pPr>
    </w:p>
    <w:p w:rsidR="004B3474" w:rsidRDefault="001849A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Toplu</w:t>
      </w:r>
    </w:p>
    <w:p w:rsidR="004B3474" w:rsidRDefault="001849A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Lisanslama</w:t>
      </w:r>
    </w:p>
    <w:p w:rsidR="004B3474" w:rsidRDefault="004B3474">
      <w:pPr>
        <w:pStyle w:val="PURBody"/>
        <w:shd w:val="clear" w:color="auto" w:fill="00188F"/>
        <w:tabs>
          <w:tab w:val="clear" w:pos="360"/>
        </w:tabs>
        <w:spacing w:after="0"/>
        <w:ind w:right="7920" w:firstLine="360"/>
        <w:rPr>
          <w:color w:val="FFFFFF" w:themeColor="background1"/>
          <w:szCs w:val="18"/>
        </w:rPr>
      </w:pPr>
    </w:p>
    <w:p w:rsidR="004B3474" w:rsidRDefault="004B3474">
      <w:pPr>
        <w:pStyle w:val="PURBody"/>
        <w:shd w:val="clear" w:color="auto" w:fill="00188F"/>
        <w:tabs>
          <w:tab w:val="clear" w:pos="360"/>
        </w:tabs>
        <w:spacing w:after="0"/>
        <w:ind w:right="7920" w:firstLine="360"/>
        <w:rPr>
          <w:color w:val="FFFFFF" w:themeColor="background1"/>
          <w:szCs w:val="18"/>
        </w:rPr>
      </w:pPr>
    </w:p>
    <w:p w:rsidR="004B3474" w:rsidRDefault="004B3474">
      <w:pPr>
        <w:pStyle w:val="PURBody"/>
        <w:shd w:val="clear" w:color="auto" w:fill="00188F"/>
        <w:tabs>
          <w:tab w:val="clear" w:pos="360"/>
        </w:tabs>
        <w:spacing w:after="0"/>
        <w:ind w:right="7920" w:firstLine="360"/>
        <w:rPr>
          <w:color w:val="FFFFFF" w:themeColor="background1"/>
          <w:szCs w:val="18"/>
        </w:rPr>
      </w:pPr>
    </w:p>
    <w:p w:rsidR="004B3474" w:rsidRDefault="004B3474">
      <w:pPr>
        <w:pStyle w:val="PURBody"/>
        <w:shd w:val="clear" w:color="auto" w:fill="00188F"/>
        <w:tabs>
          <w:tab w:val="clear" w:pos="360"/>
        </w:tabs>
        <w:spacing w:after="0"/>
        <w:ind w:right="7920" w:firstLine="360"/>
        <w:rPr>
          <w:color w:val="FFFFFF" w:themeColor="background1"/>
          <w:szCs w:val="18"/>
        </w:rPr>
      </w:pPr>
    </w:p>
    <w:p w:rsidR="004B3474" w:rsidRDefault="004B3474">
      <w:pPr>
        <w:pStyle w:val="PURBody"/>
        <w:shd w:val="clear" w:color="auto" w:fill="00188F"/>
        <w:tabs>
          <w:tab w:val="clear" w:pos="360"/>
        </w:tabs>
        <w:spacing w:after="0"/>
        <w:ind w:right="7920" w:firstLine="360"/>
        <w:rPr>
          <w:color w:val="FFFFFF" w:themeColor="background1"/>
          <w:szCs w:val="18"/>
        </w:rPr>
      </w:pPr>
    </w:p>
    <w:p w:rsidR="004B3474" w:rsidRDefault="004B3474">
      <w:pPr>
        <w:pStyle w:val="PURBody"/>
        <w:shd w:val="clear" w:color="auto" w:fill="0072C6"/>
        <w:tabs>
          <w:tab w:val="clear" w:pos="360"/>
        </w:tabs>
        <w:ind w:right="1800" w:firstLine="360"/>
        <w:rPr>
          <w:sz w:val="72"/>
          <w:szCs w:val="72"/>
        </w:rPr>
      </w:pPr>
    </w:p>
    <w:p w:rsidR="004B3474" w:rsidRDefault="004B3474">
      <w:pPr>
        <w:pStyle w:val="PURBody"/>
        <w:shd w:val="clear" w:color="auto" w:fill="0072C6"/>
        <w:tabs>
          <w:tab w:val="clear" w:pos="360"/>
          <w:tab w:val="left" w:pos="180"/>
        </w:tabs>
        <w:ind w:right="1800" w:firstLine="360"/>
        <w:rPr>
          <w:color w:val="FFFFFF" w:themeColor="background1"/>
          <w:sz w:val="72"/>
          <w:szCs w:val="72"/>
        </w:rPr>
      </w:pPr>
    </w:p>
    <w:p w:rsidR="004B3474" w:rsidRDefault="001849A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Ürün Şartları</w:t>
      </w:r>
    </w:p>
    <w:p w:rsidR="004B3474" w:rsidRDefault="001849A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Ocak 2018</w:t>
      </w:r>
    </w:p>
    <w:p w:rsidR="004B3474" w:rsidRDefault="004B3474">
      <w:pPr>
        <w:pStyle w:val="PURBody"/>
        <w:shd w:val="clear" w:color="auto" w:fill="0072C6"/>
        <w:tabs>
          <w:tab w:val="clear" w:pos="360"/>
        </w:tabs>
        <w:spacing w:after="0" w:line="230" w:lineRule="auto"/>
        <w:ind w:right="1800" w:firstLine="360"/>
        <w:rPr>
          <w:color w:val="FFFFFF" w:themeColor="background1"/>
          <w:sz w:val="96"/>
          <w:szCs w:val="96"/>
        </w:rPr>
      </w:pPr>
    </w:p>
    <w:p w:rsidR="004B3474" w:rsidRDefault="001849AC">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4B3474" w:rsidRDefault="004B3474">
      <w:pPr>
        <w:sectPr w:rsidR="004B3474">
          <w:type w:val="continuous"/>
          <w:pgSz w:w="12240" w:h="15840" w:code="1"/>
          <w:pgMar w:top="1170" w:right="720" w:bottom="720" w:left="720" w:header="432" w:footer="288" w:gutter="0"/>
          <w:cols w:space="360"/>
        </w:sectPr>
      </w:pPr>
    </w:p>
    <w:p w:rsidR="004B3474" w:rsidRDefault="001849AC">
      <w:pPr>
        <w:pStyle w:val="ProductList-SectionHeading"/>
        <w:pageBreakBefore/>
      </w:pPr>
      <w:bookmarkStart w:id="1" w:name="_Sec842"/>
      <w:r>
        <w:lastRenderedPageBreak/>
        <w:t>İçindekiler</w:t>
      </w:r>
    </w:p>
    <w:p w:rsidR="004B3474" w:rsidRDefault="004B3474">
      <w:pPr>
        <w:pStyle w:val="ProductList-Body"/>
      </w:pPr>
    </w:p>
    <w:p w:rsidR="004B3474" w:rsidRDefault="004B3474">
      <w:pPr>
        <w:sectPr w:rsidR="004B3474">
          <w:headerReference w:type="default" r:id="rId10"/>
          <w:footerReference w:type="default" r:id="rId11"/>
          <w:type w:val="continuous"/>
          <w:pgSz w:w="12240" w:h="15840" w:code="1"/>
          <w:pgMar w:top="1170" w:right="720" w:bottom="1620" w:left="720" w:header="432" w:footer="288" w:gutter="0"/>
          <w:cols w:space="360"/>
        </w:sectPr>
      </w:pPr>
    </w:p>
    <w:p w:rsidR="00A25E0B" w:rsidRDefault="001849AC">
      <w:pPr>
        <w:pStyle w:val="TOC1"/>
        <w:rPr>
          <w:rFonts w:eastAsiaTheme="minorEastAsia"/>
          <w:b w:val="0"/>
          <w:caps w:val="0"/>
          <w:noProof/>
          <w:sz w:val="22"/>
          <w:szCs w:val="22"/>
        </w:rPr>
      </w:pPr>
      <w:r>
        <w:fldChar w:fldCharType="begin"/>
      </w:r>
      <w:r>
        <w:instrText xml:space="preserve"> TOC \h \f \l 1-3 </w:instrText>
      </w:r>
      <w:r>
        <w:fldChar w:fldCharType="separate"/>
      </w:r>
      <w:hyperlink w:anchor="_Toc502074282" w:history="1">
        <w:r w:rsidR="00A25E0B" w:rsidRPr="00E45B64">
          <w:rPr>
            <w:rStyle w:val="Hyperlink"/>
            <w:noProof/>
          </w:rPr>
          <w:t>Giriş</w:t>
        </w:r>
        <w:r w:rsidR="00A25E0B">
          <w:rPr>
            <w:noProof/>
          </w:rPr>
          <w:tab/>
        </w:r>
        <w:r w:rsidR="00A25E0B">
          <w:rPr>
            <w:noProof/>
          </w:rPr>
          <w:fldChar w:fldCharType="begin"/>
        </w:r>
        <w:r w:rsidR="00A25E0B">
          <w:rPr>
            <w:noProof/>
          </w:rPr>
          <w:instrText xml:space="preserve"> PAGEREF _Toc502074282 \h </w:instrText>
        </w:r>
        <w:r w:rsidR="00A25E0B">
          <w:rPr>
            <w:noProof/>
          </w:rPr>
        </w:r>
        <w:r w:rsidR="00A25E0B">
          <w:rPr>
            <w:noProof/>
          </w:rPr>
          <w:fldChar w:fldCharType="separate"/>
        </w:r>
        <w:r w:rsidR="00A25E0B">
          <w:rPr>
            <w:noProof/>
          </w:rPr>
          <w:t>4</w:t>
        </w:r>
        <w:r w:rsidR="00A25E0B">
          <w:rPr>
            <w:noProof/>
          </w:rPr>
          <w:fldChar w:fldCharType="end"/>
        </w:r>
      </w:hyperlink>
    </w:p>
    <w:p w:rsidR="00A25E0B" w:rsidRDefault="001B2C77">
      <w:pPr>
        <w:pStyle w:val="TOC2"/>
        <w:rPr>
          <w:rFonts w:eastAsiaTheme="minorEastAsia"/>
          <w:smallCaps w:val="0"/>
          <w:sz w:val="22"/>
        </w:rPr>
      </w:pPr>
      <w:hyperlink w:anchor="_Toc502074283" w:history="1">
        <w:r w:rsidR="00A25E0B" w:rsidRPr="00E45B64">
          <w:rPr>
            <w:rStyle w:val="Hyperlink"/>
          </w:rPr>
          <w:t>Bu Belge Hakkında</w:t>
        </w:r>
        <w:r w:rsidR="00A25E0B">
          <w:tab/>
        </w:r>
        <w:r w:rsidR="00A25E0B">
          <w:fldChar w:fldCharType="begin"/>
        </w:r>
        <w:r w:rsidR="00A25E0B">
          <w:instrText xml:space="preserve"> PAGEREF _Toc502074283 \h </w:instrText>
        </w:r>
        <w:r w:rsidR="00A25E0B">
          <w:fldChar w:fldCharType="separate"/>
        </w:r>
        <w:r w:rsidR="00A25E0B">
          <w:t>4</w:t>
        </w:r>
        <w:r w:rsidR="00A25E0B">
          <w:fldChar w:fldCharType="end"/>
        </w:r>
      </w:hyperlink>
    </w:p>
    <w:p w:rsidR="00A25E0B" w:rsidRDefault="001B2C77">
      <w:pPr>
        <w:pStyle w:val="TOC2"/>
        <w:rPr>
          <w:rFonts w:eastAsiaTheme="minorEastAsia"/>
          <w:smallCaps w:val="0"/>
          <w:sz w:val="22"/>
        </w:rPr>
      </w:pPr>
      <w:hyperlink w:anchor="_Toc502074284" w:history="1">
        <w:r w:rsidR="00A25E0B" w:rsidRPr="00E45B64">
          <w:rPr>
            <w:rStyle w:val="Hyperlink"/>
          </w:rPr>
          <w:t>Belge İçeriği</w:t>
        </w:r>
        <w:r w:rsidR="00A25E0B">
          <w:tab/>
        </w:r>
        <w:r w:rsidR="00A25E0B">
          <w:fldChar w:fldCharType="begin"/>
        </w:r>
        <w:r w:rsidR="00A25E0B">
          <w:instrText xml:space="preserve"> PAGEREF _Toc502074284 \h </w:instrText>
        </w:r>
        <w:r w:rsidR="00A25E0B">
          <w:fldChar w:fldCharType="separate"/>
        </w:r>
        <w:r w:rsidR="00A25E0B">
          <w:t>4</w:t>
        </w:r>
        <w:r w:rsidR="00A25E0B">
          <w:fldChar w:fldCharType="end"/>
        </w:r>
      </w:hyperlink>
    </w:p>
    <w:p w:rsidR="00A25E0B" w:rsidRDefault="001B2C77">
      <w:pPr>
        <w:pStyle w:val="TOC2"/>
        <w:rPr>
          <w:rFonts w:eastAsiaTheme="minorEastAsia"/>
          <w:smallCaps w:val="0"/>
          <w:sz w:val="22"/>
        </w:rPr>
      </w:pPr>
      <w:hyperlink w:anchor="_Toc502074285" w:history="1">
        <w:r w:rsidR="00A25E0B" w:rsidRPr="00E45B64">
          <w:rPr>
            <w:rStyle w:val="Hyperlink"/>
          </w:rPr>
          <w:t>Bir Ürün Girişinde Nasıl Gezinilir?</w:t>
        </w:r>
        <w:r w:rsidR="00A25E0B">
          <w:tab/>
        </w:r>
        <w:r w:rsidR="00A25E0B">
          <w:fldChar w:fldCharType="begin"/>
        </w:r>
        <w:r w:rsidR="00A25E0B">
          <w:instrText xml:space="preserve"> PAGEREF _Toc502074285 \h </w:instrText>
        </w:r>
        <w:r w:rsidR="00A25E0B">
          <w:fldChar w:fldCharType="separate"/>
        </w:r>
        <w:r w:rsidR="00A25E0B">
          <w:t>4</w:t>
        </w:r>
        <w:r w:rsidR="00A25E0B">
          <w:fldChar w:fldCharType="end"/>
        </w:r>
      </w:hyperlink>
    </w:p>
    <w:p w:rsidR="00A25E0B" w:rsidRDefault="001B2C77">
      <w:pPr>
        <w:pStyle w:val="TOC2"/>
        <w:rPr>
          <w:rFonts w:eastAsiaTheme="minorEastAsia"/>
          <w:smallCaps w:val="0"/>
          <w:sz w:val="22"/>
        </w:rPr>
      </w:pPr>
      <w:hyperlink w:anchor="_Toc502074286" w:history="1">
        <w:r w:rsidR="00A25E0B" w:rsidRPr="00E45B64">
          <w:rPr>
            <w:rStyle w:val="Hyperlink"/>
          </w:rPr>
          <w:t>Açıklamalar ve Bu Belgedeki Değişikliklerle İlgili Özetler</w:t>
        </w:r>
        <w:r w:rsidR="00A25E0B">
          <w:tab/>
        </w:r>
        <w:r w:rsidR="00A25E0B">
          <w:fldChar w:fldCharType="begin"/>
        </w:r>
        <w:r w:rsidR="00A25E0B">
          <w:instrText xml:space="preserve"> PAGEREF _Toc502074286 \h </w:instrText>
        </w:r>
        <w:r w:rsidR="00A25E0B">
          <w:fldChar w:fldCharType="separate"/>
        </w:r>
        <w:r w:rsidR="00A25E0B">
          <w:t>5</w:t>
        </w:r>
        <w:r w:rsidR="00A25E0B">
          <w:fldChar w:fldCharType="end"/>
        </w:r>
      </w:hyperlink>
    </w:p>
    <w:p w:rsidR="00A25E0B" w:rsidRDefault="001B2C77">
      <w:pPr>
        <w:pStyle w:val="TOC1"/>
        <w:rPr>
          <w:rFonts w:eastAsiaTheme="minorEastAsia"/>
          <w:b w:val="0"/>
          <w:caps w:val="0"/>
          <w:noProof/>
          <w:sz w:val="22"/>
          <w:szCs w:val="22"/>
        </w:rPr>
      </w:pPr>
      <w:hyperlink w:anchor="_Toc502074287" w:history="1">
        <w:r w:rsidR="00A25E0B" w:rsidRPr="00E45B64">
          <w:rPr>
            <w:rStyle w:val="Hyperlink"/>
            <w:noProof/>
          </w:rPr>
          <w:t>Lisans Şartları</w:t>
        </w:r>
        <w:r w:rsidR="00A25E0B">
          <w:rPr>
            <w:noProof/>
          </w:rPr>
          <w:tab/>
        </w:r>
        <w:r w:rsidR="00A25E0B">
          <w:rPr>
            <w:noProof/>
          </w:rPr>
          <w:fldChar w:fldCharType="begin"/>
        </w:r>
        <w:r w:rsidR="00A25E0B">
          <w:rPr>
            <w:noProof/>
          </w:rPr>
          <w:instrText xml:space="preserve"> PAGEREF _Toc502074287 \h </w:instrText>
        </w:r>
        <w:r w:rsidR="00A25E0B">
          <w:rPr>
            <w:noProof/>
          </w:rPr>
        </w:r>
        <w:r w:rsidR="00A25E0B">
          <w:rPr>
            <w:noProof/>
          </w:rPr>
          <w:fldChar w:fldCharType="separate"/>
        </w:r>
        <w:r w:rsidR="00A25E0B">
          <w:rPr>
            <w:noProof/>
          </w:rPr>
          <w:t>6</w:t>
        </w:r>
        <w:r w:rsidR="00A25E0B">
          <w:rPr>
            <w:noProof/>
          </w:rPr>
          <w:fldChar w:fldCharType="end"/>
        </w:r>
      </w:hyperlink>
    </w:p>
    <w:p w:rsidR="00A25E0B" w:rsidRDefault="001B2C77">
      <w:pPr>
        <w:pStyle w:val="TOC2"/>
        <w:rPr>
          <w:rFonts w:eastAsiaTheme="minorEastAsia"/>
          <w:smallCaps w:val="0"/>
          <w:sz w:val="22"/>
        </w:rPr>
      </w:pPr>
      <w:hyperlink w:anchor="_Toc502074288" w:history="1">
        <w:r w:rsidR="00A25E0B" w:rsidRPr="00E45B64">
          <w:rPr>
            <w:rStyle w:val="Hyperlink"/>
          </w:rPr>
          <w:t>Evrensel Lisans Şartları</w:t>
        </w:r>
        <w:r w:rsidR="00A25E0B">
          <w:tab/>
        </w:r>
        <w:r w:rsidR="00A25E0B">
          <w:fldChar w:fldCharType="begin"/>
        </w:r>
        <w:r w:rsidR="00A25E0B">
          <w:instrText xml:space="preserve"> PAGEREF _Toc502074288 \h </w:instrText>
        </w:r>
        <w:r w:rsidR="00A25E0B">
          <w:fldChar w:fldCharType="separate"/>
        </w:r>
        <w:r w:rsidR="00A25E0B">
          <w:t>6</w:t>
        </w:r>
        <w:r w:rsidR="00A25E0B">
          <w:fldChar w:fldCharType="end"/>
        </w:r>
      </w:hyperlink>
    </w:p>
    <w:p w:rsidR="00A25E0B" w:rsidRDefault="001B2C77">
      <w:pPr>
        <w:pStyle w:val="TOC2"/>
        <w:rPr>
          <w:rFonts w:eastAsiaTheme="minorEastAsia"/>
          <w:smallCaps w:val="0"/>
          <w:sz w:val="22"/>
        </w:rPr>
      </w:pPr>
      <w:hyperlink w:anchor="_Toc502074289" w:history="1">
        <w:r w:rsidR="00A25E0B" w:rsidRPr="00E45B64">
          <w:rPr>
            <w:rStyle w:val="Hyperlink"/>
          </w:rPr>
          <w:t>Lisans Modeli Şartları</w:t>
        </w:r>
        <w:r w:rsidR="00A25E0B">
          <w:tab/>
        </w:r>
        <w:r w:rsidR="00A25E0B">
          <w:fldChar w:fldCharType="begin"/>
        </w:r>
        <w:r w:rsidR="00A25E0B">
          <w:instrText xml:space="preserve"> PAGEREF _Toc502074289 \h </w:instrText>
        </w:r>
        <w:r w:rsidR="00A25E0B">
          <w:fldChar w:fldCharType="separate"/>
        </w:r>
        <w:r w:rsidR="00A25E0B">
          <w:t>8</w:t>
        </w:r>
        <w:r w:rsidR="00A25E0B">
          <w:fldChar w:fldCharType="end"/>
        </w:r>
      </w:hyperlink>
    </w:p>
    <w:p w:rsidR="00A25E0B" w:rsidRDefault="001B2C77">
      <w:pPr>
        <w:pStyle w:val="TOC3"/>
        <w:rPr>
          <w:rFonts w:eastAsiaTheme="minorEastAsia"/>
          <w:smallCaps w:val="0"/>
          <w:sz w:val="22"/>
        </w:rPr>
      </w:pPr>
      <w:hyperlink w:anchor="_Toc502074290" w:history="1">
        <w:r w:rsidR="00A25E0B" w:rsidRPr="00E45B64">
          <w:rPr>
            <w:rStyle w:val="Hyperlink"/>
          </w:rPr>
          <w:t>Masaüstü Uygulamaları</w:t>
        </w:r>
        <w:r w:rsidR="00A25E0B">
          <w:tab/>
        </w:r>
        <w:r w:rsidR="00A25E0B">
          <w:fldChar w:fldCharType="begin"/>
        </w:r>
        <w:r w:rsidR="00A25E0B">
          <w:instrText xml:space="preserve"> PAGEREF _Toc502074290 \h </w:instrText>
        </w:r>
        <w:r w:rsidR="00A25E0B">
          <w:fldChar w:fldCharType="separate"/>
        </w:r>
        <w:r w:rsidR="00A25E0B">
          <w:t>9</w:t>
        </w:r>
        <w:r w:rsidR="00A25E0B">
          <w:fldChar w:fldCharType="end"/>
        </w:r>
      </w:hyperlink>
    </w:p>
    <w:p w:rsidR="00A25E0B" w:rsidRDefault="001B2C77">
      <w:pPr>
        <w:pStyle w:val="TOC3"/>
        <w:rPr>
          <w:rFonts w:eastAsiaTheme="minorEastAsia"/>
          <w:smallCaps w:val="0"/>
          <w:sz w:val="22"/>
        </w:rPr>
      </w:pPr>
      <w:hyperlink w:anchor="_Toc502074291" w:history="1">
        <w:r w:rsidR="00A25E0B" w:rsidRPr="00E45B64">
          <w:rPr>
            <w:rStyle w:val="Hyperlink"/>
          </w:rPr>
          <w:t>Masaüstü Bilgisayar İşletim Sistemleri</w:t>
        </w:r>
        <w:r w:rsidR="00A25E0B">
          <w:tab/>
        </w:r>
        <w:r w:rsidR="00A25E0B">
          <w:fldChar w:fldCharType="begin"/>
        </w:r>
        <w:r w:rsidR="00A25E0B">
          <w:instrText xml:space="preserve"> PAGEREF _Toc502074291 \h </w:instrText>
        </w:r>
        <w:r w:rsidR="00A25E0B">
          <w:fldChar w:fldCharType="separate"/>
        </w:r>
        <w:r w:rsidR="00A25E0B">
          <w:t>9</w:t>
        </w:r>
        <w:r w:rsidR="00A25E0B">
          <w:fldChar w:fldCharType="end"/>
        </w:r>
      </w:hyperlink>
    </w:p>
    <w:p w:rsidR="00A25E0B" w:rsidRDefault="001B2C77">
      <w:pPr>
        <w:pStyle w:val="TOC3"/>
        <w:rPr>
          <w:rFonts w:eastAsiaTheme="minorEastAsia"/>
          <w:smallCaps w:val="0"/>
          <w:sz w:val="22"/>
        </w:rPr>
      </w:pPr>
      <w:hyperlink w:anchor="_Toc502074292" w:history="1">
        <w:r w:rsidR="00A25E0B" w:rsidRPr="00E45B64">
          <w:rPr>
            <w:rStyle w:val="Hyperlink"/>
          </w:rPr>
          <w:t>Çekirdek Başına/CAL</w:t>
        </w:r>
        <w:r w:rsidR="00A25E0B">
          <w:tab/>
        </w:r>
        <w:r w:rsidR="00A25E0B">
          <w:fldChar w:fldCharType="begin"/>
        </w:r>
        <w:r w:rsidR="00A25E0B">
          <w:instrText xml:space="preserve"> PAGEREF _Toc502074292 \h </w:instrText>
        </w:r>
        <w:r w:rsidR="00A25E0B">
          <w:fldChar w:fldCharType="separate"/>
        </w:r>
        <w:r w:rsidR="00A25E0B">
          <w:t>9</w:t>
        </w:r>
        <w:r w:rsidR="00A25E0B">
          <w:fldChar w:fldCharType="end"/>
        </w:r>
      </w:hyperlink>
    </w:p>
    <w:p w:rsidR="00A25E0B" w:rsidRDefault="001B2C77">
      <w:pPr>
        <w:pStyle w:val="TOC3"/>
        <w:rPr>
          <w:rFonts w:eastAsiaTheme="minorEastAsia"/>
          <w:smallCaps w:val="0"/>
          <w:sz w:val="22"/>
        </w:rPr>
      </w:pPr>
      <w:hyperlink w:anchor="_Toc502074293" w:history="1">
        <w:r w:rsidR="00A25E0B" w:rsidRPr="00E45B64">
          <w:rPr>
            <w:rStyle w:val="Hyperlink"/>
          </w:rPr>
          <w:t>Sunucu/CAL</w:t>
        </w:r>
        <w:r w:rsidR="00A25E0B">
          <w:tab/>
        </w:r>
        <w:r w:rsidR="00A25E0B">
          <w:fldChar w:fldCharType="begin"/>
        </w:r>
        <w:r w:rsidR="00A25E0B">
          <w:instrText xml:space="preserve"> PAGEREF _Toc502074293 \h </w:instrText>
        </w:r>
        <w:r w:rsidR="00A25E0B">
          <w:fldChar w:fldCharType="separate"/>
        </w:r>
        <w:r w:rsidR="00A25E0B">
          <w:t>10</w:t>
        </w:r>
        <w:r w:rsidR="00A25E0B">
          <w:fldChar w:fldCharType="end"/>
        </w:r>
      </w:hyperlink>
    </w:p>
    <w:p w:rsidR="00A25E0B" w:rsidRDefault="001B2C77">
      <w:pPr>
        <w:pStyle w:val="TOC3"/>
        <w:rPr>
          <w:rFonts w:eastAsiaTheme="minorEastAsia"/>
          <w:smallCaps w:val="0"/>
          <w:sz w:val="22"/>
        </w:rPr>
      </w:pPr>
      <w:hyperlink w:anchor="_Toc502074294" w:history="1">
        <w:r w:rsidR="00A25E0B" w:rsidRPr="00E45B64">
          <w:rPr>
            <w:rStyle w:val="Hyperlink"/>
          </w:rPr>
          <w:t>Çekirdek Başına</w:t>
        </w:r>
        <w:r w:rsidR="00A25E0B">
          <w:tab/>
        </w:r>
        <w:r w:rsidR="00A25E0B">
          <w:fldChar w:fldCharType="begin"/>
        </w:r>
        <w:r w:rsidR="00A25E0B">
          <w:instrText xml:space="preserve"> PAGEREF _Toc502074294 \h </w:instrText>
        </w:r>
        <w:r w:rsidR="00A25E0B">
          <w:fldChar w:fldCharType="separate"/>
        </w:r>
        <w:r w:rsidR="00A25E0B">
          <w:t>10</w:t>
        </w:r>
        <w:r w:rsidR="00A25E0B">
          <w:fldChar w:fldCharType="end"/>
        </w:r>
      </w:hyperlink>
    </w:p>
    <w:p w:rsidR="00A25E0B" w:rsidRDefault="001B2C77">
      <w:pPr>
        <w:pStyle w:val="TOC3"/>
        <w:rPr>
          <w:rFonts w:eastAsiaTheme="minorEastAsia"/>
          <w:smallCaps w:val="0"/>
          <w:sz w:val="22"/>
        </w:rPr>
      </w:pPr>
      <w:hyperlink w:anchor="_Toc502074295" w:history="1">
        <w:r w:rsidR="00A25E0B" w:rsidRPr="00E45B64">
          <w:rPr>
            <w:rStyle w:val="Hyperlink"/>
          </w:rPr>
          <w:t>Yönetim Sunucuları</w:t>
        </w:r>
        <w:r w:rsidR="00A25E0B">
          <w:tab/>
        </w:r>
        <w:r w:rsidR="00A25E0B">
          <w:fldChar w:fldCharType="begin"/>
        </w:r>
        <w:r w:rsidR="00A25E0B">
          <w:instrText xml:space="preserve"> PAGEREF _Toc502074295 \h </w:instrText>
        </w:r>
        <w:r w:rsidR="00A25E0B">
          <w:fldChar w:fldCharType="separate"/>
        </w:r>
        <w:r w:rsidR="00A25E0B">
          <w:t>10</w:t>
        </w:r>
        <w:r w:rsidR="00A25E0B">
          <w:fldChar w:fldCharType="end"/>
        </w:r>
      </w:hyperlink>
    </w:p>
    <w:p w:rsidR="00A25E0B" w:rsidRDefault="001B2C77">
      <w:pPr>
        <w:pStyle w:val="TOC3"/>
        <w:rPr>
          <w:rFonts w:eastAsiaTheme="minorEastAsia"/>
          <w:smallCaps w:val="0"/>
          <w:sz w:val="22"/>
        </w:rPr>
      </w:pPr>
      <w:hyperlink w:anchor="_Toc502074296" w:history="1">
        <w:r w:rsidR="00A25E0B" w:rsidRPr="00E45B64">
          <w:rPr>
            <w:rStyle w:val="Hyperlink"/>
          </w:rPr>
          <w:t>Özel Sunucular</w:t>
        </w:r>
        <w:r w:rsidR="00A25E0B">
          <w:tab/>
        </w:r>
        <w:r w:rsidR="00A25E0B">
          <w:fldChar w:fldCharType="begin"/>
        </w:r>
        <w:r w:rsidR="00A25E0B">
          <w:instrText xml:space="preserve"> PAGEREF _Toc502074296 \h </w:instrText>
        </w:r>
        <w:r w:rsidR="00A25E0B">
          <w:fldChar w:fldCharType="separate"/>
        </w:r>
        <w:r w:rsidR="00A25E0B">
          <w:t>11</w:t>
        </w:r>
        <w:r w:rsidR="00A25E0B">
          <w:fldChar w:fldCharType="end"/>
        </w:r>
      </w:hyperlink>
    </w:p>
    <w:p w:rsidR="00A25E0B" w:rsidRDefault="001B2C77">
      <w:pPr>
        <w:pStyle w:val="TOC3"/>
        <w:rPr>
          <w:rFonts w:eastAsiaTheme="minorEastAsia"/>
          <w:smallCaps w:val="0"/>
          <w:sz w:val="22"/>
        </w:rPr>
      </w:pPr>
      <w:hyperlink w:anchor="_Toc502074297" w:history="1">
        <w:r w:rsidR="00A25E0B" w:rsidRPr="00E45B64">
          <w:rPr>
            <w:rStyle w:val="Hyperlink"/>
          </w:rPr>
          <w:t>Geliştirici Araçları</w:t>
        </w:r>
        <w:r w:rsidR="00A25E0B">
          <w:tab/>
        </w:r>
        <w:r w:rsidR="00A25E0B">
          <w:fldChar w:fldCharType="begin"/>
        </w:r>
        <w:r w:rsidR="00A25E0B">
          <w:instrText xml:space="preserve"> PAGEREF _Toc502074297 \h </w:instrText>
        </w:r>
        <w:r w:rsidR="00A25E0B">
          <w:fldChar w:fldCharType="separate"/>
        </w:r>
        <w:r w:rsidR="00A25E0B">
          <w:t>11</w:t>
        </w:r>
        <w:r w:rsidR="00A25E0B">
          <w:fldChar w:fldCharType="end"/>
        </w:r>
      </w:hyperlink>
    </w:p>
    <w:p w:rsidR="00A25E0B" w:rsidRDefault="001B2C77">
      <w:pPr>
        <w:pStyle w:val="TOC1"/>
        <w:rPr>
          <w:rFonts w:eastAsiaTheme="minorEastAsia"/>
          <w:b w:val="0"/>
          <w:caps w:val="0"/>
          <w:noProof/>
          <w:sz w:val="22"/>
          <w:szCs w:val="22"/>
        </w:rPr>
      </w:pPr>
      <w:hyperlink w:anchor="_Toc502074298" w:history="1">
        <w:r w:rsidR="00A25E0B" w:rsidRPr="00E45B64">
          <w:rPr>
            <w:rStyle w:val="Hyperlink"/>
            <w:noProof/>
          </w:rPr>
          <w:t>Yazılım</w:t>
        </w:r>
        <w:r w:rsidR="00A25E0B">
          <w:rPr>
            <w:noProof/>
          </w:rPr>
          <w:tab/>
        </w:r>
        <w:r w:rsidR="00A25E0B">
          <w:rPr>
            <w:noProof/>
          </w:rPr>
          <w:fldChar w:fldCharType="begin"/>
        </w:r>
        <w:r w:rsidR="00A25E0B">
          <w:rPr>
            <w:noProof/>
          </w:rPr>
          <w:instrText xml:space="preserve"> PAGEREF _Toc502074298 \h </w:instrText>
        </w:r>
        <w:r w:rsidR="00A25E0B">
          <w:rPr>
            <w:noProof/>
          </w:rPr>
        </w:r>
        <w:r w:rsidR="00A25E0B">
          <w:rPr>
            <w:noProof/>
          </w:rPr>
          <w:fldChar w:fldCharType="separate"/>
        </w:r>
        <w:r w:rsidR="00A25E0B">
          <w:rPr>
            <w:noProof/>
          </w:rPr>
          <w:t>12</w:t>
        </w:r>
        <w:r w:rsidR="00A25E0B">
          <w:rPr>
            <w:noProof/>
          </w:rPr>
          <w:fldChar w:fldCharType="end"/>
        </w:r>
      </w:hyperlink>
    </w:p>
    <w:p w:rsidR="00A25E0B" w:rsidRDefault="001B2C77">
      <w:pPr>
        <w:pStyle w:val="TOC2"/>
        <w:rPr>
          <w:rFonts w:eastAsiaTheme="minorEastAsia"/>
          <w:smallCaps w:val="0"/>
          <w:sz w:val="22"/>
        </w:rPr>
      </w:pPr>
      <w:hyperlink w:anchor="_Toc502074299" w:history="1">
        <w:r w:rsidR="00A25E0B" w:rsidRPr="00E45B64">
          <w:rPr>
            <w:rStyle w:val="Hyperlink"/>
          </w:rPr>
          <w:t>Advanced Threat Analytics</w:t>
        </w:r>
        <w:r w:rsidR="00A25E0B">
          <w:tab/>
        </w:r>
        <w:r w:rsidR="00A25E0B">
          <w:fldChar w:fldCharType="begin"/>
        </w:r>
        <w:r w:rsidR="00A25E0B">
          <w:instrText xml:space="preserve"> PAGEREF _Toc502074299 \h </w:instrText>
        </w:r>
        <w:r w:rsidR="00A25E0B">
          <w:fldChar w:fldCharType="separate"/>
        </w:r>
        <w:r w:rsidR="00A25E0B">
          <w:t>12</w:t>
        </w:r>
        <w:r w:rsidR="00A25E0B">
          <w:fldChar w:fldCharType="end"/>
        </w:r>
      </w:hyperlink>
    </w:p>
    <w:p w:rsidR="00A25E0B" w:rsidRDefault="001B2C77">
      <w:pPr>
        <w:pStyle w:val="TOC2"/>
        <w:rPr>
          <w:rFonts w:eastAsiaTheme="minorEastAsia"/>
          <w:smallCaps w:val="0"/>
          <w:sz w:val="22"/>
        </w:rPr>
      </w:pPr>
      <w:hyperlink w:anchor="_Toc502074300" w:history="1">
        <w:r w:rsidR="00A25E0B" w:rsidRPr="00E45B64">
          <w:rPr>
            <w:rStyle w:val="Hyperlink"/>
          </w:rPr>
          <w:t>BizTalk</w:t>
        </w:r>
        <w:r w:rsidR="00A25E0B">
          <w:tab/>
        </w:r>
        <w:r w:rsidR="00A25E0B">
          <w:fldChar w:fldCharType="begin"/>
        </w:r>
        <w:r w:rsidR="00A25E0B">
          <w:instrText xml:space="preserve"> PAGEREF _Toc502074300 \h </w:instrText>
        </w:r>
        <w:r w:rsidR="00A25E0B">
          <w:fldChar w:fldCharType="separate"/>
        </w:r>
        <w:r w:rsidR="00A25E0B">
          <w:t>12</w:t>
        </w:r>
        <w:r w:rsidR="00A25E0B">
          <w:fldChar w:fldCharType="end"/>
        </w:r>
      </w:hyperlink>
    </w:p>
    <w:p w:rsidR="00A25E0B" w:rsidRDefault="001B2C77">
      <w:pPr>
        <w:pStyle w:val="TOC2"/>
        <w:rPr>
          <w:rFonts w:eastAsiaTheme="minorEastAsia"/>
          <w:smallCaps w:val="0"/>
          <w:sz w:val="22"/>
        </w:rPr>
      </w:pPr>
      <w:hyperlink w:anchor="_Toc502074301" w:history="1">
        <w:r w:rsidR="00A25E0B" w:rsidRPr="00E45B64">
          <w:rPr>
            <w:rStyle w:val="Hyperlink"/>
          </w:rPr>
          <w:t>CAL Paketleri</w:t>
        </w:r>
        <w:r w:rsidR="00A25E0B">
          <w:tab/>
        </w:r>
        <w:r w:rsidR="00A25E0B">
          <w:fldChar w:fldCharType="begin"/>
        </w:r>
        <w:r w:rsidR="00A25E0B">
          <w:instrText xml:space="preserve"> PAGEREF _Toc502074301 \h </w:instrText>
        </w:r>
        <w:r w:rsidR="00A25E0B">
          <w:fldChar w:fldCharType="separate"/>
        </w:r>
        <w:r w:rsidR="00A25E0B">
          <w:t>14</w:t>
        </w:r>
        <w:r w:rsidR="00A25E0B">
          <w:fldChar w:fldCharType="end"/>
        </w:r>
      </w:hyperlink>
    </w:p>
    <w:p w:rsidR="00A25E0B" w:rsidRDefault="001B2C77">
      <w:pPr>
        <w:pStyle w:val="TOC2"/>
        <w:rPr>
          <w:rFonts w:eastAsiaTheme="minorEastAsia"/>
          <w:smallCaps w:val="0"/>
          <w:sz w:val="22"/>
        </w:rPr>
      </w:pPr>
      <w:hyperlink w:anchor="_Toc502074302" w:history="1">
        <w:r w:rsidR="00A25E0B" w:rsidRPr="00E45B64">
          <w:rPr>
            <w:rStyle w:val="Hyperlink"/>
          </w:rPr>
          <w:t>Core Infrastructure Server (CIS) Suite</w:t>
        </w:r>
        <w:r w:rsidR="00A25E0B">
          <w:tab/>
        </w:r>
        <w:r w:rsidR="00A25E0B">
          <w:fldChar w:fldCharType="begin"/>
        </w:r>
        <w:r w:rsidR="00A25E0B">
          <w:instrText xml:space="preserve"> PAGEREF _Toc502074302 \h </w:instrText>
        </w:r>
        <w:r w:rsidR="00A25E0B">
          <w:fldChar w:fldCharType="separate"/>
        </w:r>
        <w:r w:rsidR="00A25E0B">
          <w:t>15</w:t>
        </w:r>
        <w:r w:rsidR="00A25E0B">
          <w:fldChar w:fldCharType="end"/>
        </w:r>
      </w:hyperlink>
    </w:p>
    <w:p w:rsidR="00A25E0B" w:rsidRDefault="001B2C77">
      <w:pPr>
        <w:pStyle w:val="TOC2"/>
        <w:rPr>
          <w:rFonts w:eastAsiaTheme="minorEastAsia"/>
          <w:smallCaps w:val="0"/>
          <w:sz w:val="22"/>
        </w:rPr>
      </w:pPr>
      <w:hyperlink w:anchor="_Toc502074303" w:history="1">
        <w:r w:rsidR="00A25E0B" w:rsidRPr="00E45B64">
          <w:rPr>
            <w:rStyle w:val="Hyperlink"/>
          </w:rPr>
          <w:t>Forefront</w:t>
        </w:r>
        <w:r w:rsidR="00A25E0B">
          <w:tab/>
        </w:r>
        <w:r w:rsidR="00A25E0B">
          <w:fldChar w:fldCharType="begin"/>
        </w:r>
        <w:r w:rsidR="00A25E0B">
          <w:instrText xml:space="preserve"> PAGEREF _Toc502074303 \h </w:instrText>
        </w:r>
        <w:r w:rsidR="00A25E0B">
          <w:fldChar w:fldCharType="separate"/>
        </w:r>
        <w:r w:rsidR="00A25E0B">
          <w:t>17</w:t>
        </w:r>
        <w:r w:rsidR="00A25E0B">
          <w:fldChar w:fldCharType="end"/>
        </w:r>
      </w:hyperlink>
    </w:p>
    <w:p w:rsidR="00A25E0B" w:rsidRDefault="001B2C77">
      <w:pPr>
        <w:pStyle w:val="TOC2"/>
        <w:rPr>
          <w:rFonts w:eastAsiaTheme="minorEastAsia"/>
          <w:smallCaps w:val="0"/>
          <w:sz w:val="22"/>
        </w:rPr>
      </w:pPr>
      <w:hyperlink w:anchor="_Toc502074304" w:history="1">
        <w:r w:rsidR="00A25E0B" w:rsidRPr="00E45B64">
          <w:rPr>
            <w:rStyle w:val="Hyperlink"/>
          </w:rPr>
          <w:t>Microsoft Dynamics 365 Şirket İçi</w:t>
        </w:r>
        <w:r w:rsidR="00A25E0B">
          <w:tab/>
        </w:r>
        <w:r w:rsidR="00A25E0B">
          <w:fldChar w:fldCharType="begin"/>
        </w:r>
        <w:r w:rsidR="00A25E0B">
          <w:instrText xml:space="preserve"> PAGEREF _Toc502074304 \h </w:instrText>
        </w:r>
        <w:r w:rsidR="00A25E0B">
          <w:fldChar w:fldCharType="separate"/>
        </w:r>
        <w:r w:rsidR="00A25E0B">
          <w:t>18</w:t>
        </w:r>
        <w:r w:rsidR="00A25E0B">
          <w:fldChar w:fldCharType="end"/>
        </w:r>
      </w:hyperlink>
    </w:p>
    <w:p w:rsidR="00A25E0B" w:rsidRDefault="001B2C77">
      <w:pPr>
        <w:pStyle w:val="TOC2"/>
        <w:rPr>
          <w:rFonts w:eastAsiaTheme="minorEastAsia"/>
          <w:smallCaps w:val="0"/>
          <w:sz w:val="22"/>
        </w:rPr>
      </w:pPr>
      <w:hyperlink w:anchor="_Toc502074305" w:history="1">
        <w:r w:rsidR="00A25E0B" w:rsidRPr="00E45B64">
          <w:rPr>
            <w:rStyle w:val="Hyperlink"/>
          </w:rPr>
          <w:t>Microsoft Identity Manager</w:t>
        </w:r>
        <w:r w:rsidR="00A25E0B">
          <w:tab/>
        </w:r>
        <w:r w:rsidR="00A25E0B">
          <w:fldChar w:fldCharType="begin"/>
        </w:r>
        <w:r w:rsidR="00A25E0B">
          <w:instrText xml:space="preserve"> PAGEREF _Toc502074305 \h </w:instrText>
        </w:r>
        <w:r w:rsidR="00A25E0B">
          <w:fldChar w:fldCharType="separate"/>
        </w:r>
        <w:r w:rsidR="00A25E0B">
          <w:t>20</w:t>
        </w:r>
        <w:r w:rsidR="00A25E0B">
          <w:fldChar w:fldCharType="end"/>
        </w:r>
      </w:hyperlink>
    </w:p>
    <w:p w:rsidR="00A25E0B" w:rsidRDefault="001B2C77">
      <w:pPr>
        <w:pStyle w:val="TOC2"/>
        <w:rPr>
          <w:rFonts w:eastAsiaTheme="minorEastAsia"/>
          <w:smallCaps w:val="0"/>
          <w:sz w:val="22"/>
        </w:rPr>
      </w:pPr>
      <w:hyperlink w:anchor="_Toc502074306" w:history="1">
        <w:r w:rsidR="00A25E0B" w:rsidRPr="00E45B64">
          <w:rPr>
            <w:rStyle w:val="Hyperlink"/>
          </w:rPr>
          <w:t>Office Uygulamaları</w:t>
        </w:r>
        <w:r w:rsidR="00A25E0B">
          <w:tab/>
        </w:r>
        <w:r w:rsidR="00A25E0B">
          <w:fldChar w:fldCharType="begin"/>
        </w:r>
        <w:r w:rsidR="00A25E0B">
          <w:instrText xml:space="preserve"> PAGEREF _Toc502074306 \h </w:instrText>
        </w:r>
        <w:r w:rsidR="00A25E0B">
          <w:fldChar w:fldCharType="separate"/>
        </w:r>
        <w:r w:rsidR="00A25E0B">
          <w:t>20</w:t>
        </w:r>
        <w:r w:rsidR="00A25E0B">
          <w:fldChar w:fldCharType="end"/>
        </w:r>
      </w:hyperlink>
    </w:p>
    <w:p w:rsidR="00A25E0B" w:rsidRDefault="001B2C77">
      <w:pPr>
        <w:pStyle w:val="TOC3"/>
        <w:rPr>
          <w:rFonts w:eastAsiaTheme="minorEastAsia"/>
          <w:smallCaps w:val="0"/>
          <w:sz w:val="22"/>
        </w:rPr>
      </w:pPr>
      <w:hyperlink w:anchor="_Toc502074307" w:history="1">
        <w:r w:rsidR="00A25E0B" w:rsidRPr="00E45B64">
          <w:rPr>
            <w:rStyle w:val="Hyperlink"/>
          </w:rPr>
          <w:t>Office Masaüstü Uygulamaları</w:t>
        </w:r>
        <w:r w:rsidR="00A25E0B">
          <w:tab/>
        </w:r>
        <w:r w:rsidR="00A25E0B">
          <w:fldChar w:fldCharType="begin"/>
        </w:r>
        <w:r w:rsidR="00A25E0B">
          <w:instrText xml:space="preserve"> PAGEREF _Toc502074307 \h </w:instrText>
        </w:r>
        <w:r w:rsidR="00A25E0B">
          <w:fldChar w:fldCharType="separate"/>
        </w:r>
        <w:r w:rsidR="00A25E0B">
          <w:t>20</w:t>
        </w:r>
        <w:r w:rsidR="00A25E0B">
          <w:fldChar w:fldCharType="end"/>
        </w:r>
      </w:hyperlink>
    </w:p>
    <w:p w:rsidR="00A25E0B" w:rsidRDefault="001B2C77">
      <w:pPr>
        <w:pStyle w:val="TOC3"/>
        <w:rPr>
          <w:rFonts w:eastAsiaTheme="minorEastAsia"/>
          <w:smallCaps w:val="0"/>
          <w:sz w:val="22"/>
        </w:rPr>
      </w:pPr>
      <w:hyperlink w:anchor="_Toc502074308" w:history="1">
        <w:r w:rsidR="00A25E0B" w:rsidRPr="00E45B64">
          <w:rPr>
            <w:rStyle w:val="Hyperlink"/>
          </w:rPr>
          <w:t>Mac için Office</w:t>
        </w:r>
        <w:r w:rsidR="00A25E0B">
          <w:tab/>
        </w:r>
        <w:r w:rsidR="00A25E0B">
          <w:fldChar w:fldCharType="begin"/>
        </w:r>
        <w:r w:rsidR="00A25E0B">
          <w:instrText xml:space="preserve"> PAGEREF _Toc502074308 \h </w:instrText>
        </w:r>
        <w:r w:rsidR="00A25E0B">
          <w:fldChar w:fldCharType="separate"/>
        </w:r>
        <w:r w:rsidR="00A25E0B">
          <w:t>22</w:t>
        </w:r>
        <w:r w:rsidR="00A25E0B">
          <w:fldChar w:fldCharType="end"/>
        </w:r>
      </w:hyperlink>
    </w:p>
    <w:p w:rsidR="00A25E0B" w:rsidRDefault="001B2C77">
      <w:pPr>
        <w:pStyle w:val="TOC2"/>
        <w:rPr>
          <w:rFonts w:eastAsiaTheme="minorEastAsia"/>
          <w:smallCaps w:val="0"/>
          <w:sz w:val="22"/>
        </w:rPr>
      </w:pPr>
      <w:hyperlink w:anchor="_Toc502074309" w:history="1">
        <w:r w:rsidR="00A25E0B" w:rsidRPr="00E45B64">
          <w:rPr>
            <w:rStyle w:val="Hyperlink"/>
          </w:rPr>
          <w:t>Office Sunucuları</w:t>
        </w:r>
        <w:r w:rsidR="00A25E0B">
          <w:tab/>
        </w:r>
        <w:r w:rsidR="00A25E0B">
          <w:fldChar w:fldCharType="begin"/>
        </w:r>
        <w:r w:rsidR="00A25E0B">
          <w:instrText xml:space="preserve"> PAGEREF _Toc502074309 \h </w:instrText>
        </w:r>
        <w:r w:rsidR="00A25E0B">
          <w:fldChar w:fldCharType="separate"/>
        </w:r>
        <w:r w:rsidR="00A25E0B">
          <w:t>23</w:t>
        </w:r>
        <w:r w:rsidR="00A25E0B">
          <w:fldChar w:fldCharType="end"/>
        </w:r>
      </w:hyperlink>
    </w:p>
    <w:p w:rsidR="00A25E0B" w:rsidRDefault="001B2C77">
      <w:pPr>
        <w:pStyle w:val="TOC3"/>
        <w:rPr>
          <w:rFonts w:eastAsiaTheme="minorEastAsia"/>
          <w:smallCaps w:val="0"/>
          <w:sz w:val="22"/>
        </w:rPr>
      </w:pPr>
      <w:hyperlink w:anchor="_Toc502074310" w:history="1">
        <w:r w:rsidR="00A25E0B" w:rsidRPr="00E45B64">
          <w:rPr>
            <w:rStyle w:val="Hyperlink"/>
          </w:rPr>
          <w:t>Exchange Server</w:t>
        </w:r>
        <w:r w:rsidR="00A25E0B">
          <w:tab/>
        </w:r>
        <w:r w:rsidR="00A25E0B">
          <w:fldChar w:fldCharType="begin"/>
        </w:r>
        <w:r w:rsidR="00A25E0B">
          <w:instrText xml:space="preserve"> PAGEREF _Toc502074310 \h </w:instrText>
        </w:r>
        <w:r w:rsidR="00A25E0B">
          <w:fldChar w:fldCharType="separate"/>
        </w:r>
        <w:r w:rsidR="00A25E0B">
          <w:t>23</w:t>
        </w:r>
        <w:r w:rsidR="00A25E0B">
          <w:fldChar w:fldCharType="end"/>
        </w:r>
      </w:hyperlink>
    </w:p>
    <w:p w:rsidR="00A25E0B" w:rsidRDefault="001B2C77">
      <w:pPr>
        <w:pStyle w:val="TOC3"/>
        <w:rPr>
          <w:rFonts w:eastAsiaTheme="minorEastAsia"/>
          <w:smallCaps w:val="0"/>
          <w:sz w:val="22"/>
        </w:rPr>
      </w:pPr>
      <w:hyperlink w:anchor="_Toc502074311" w:history="1">
        <w:r w:rsidR="00A25E0B" w:rsidRPr="00E45B64">
          <w:rPr>
            <w:rStyle w:val="Hyperlink"/>
          </w:rPr>
          <w:t>Project Server</w:t>
        </w:r>
        <w:r w:rsidR="00A25E0B">
          <w:tab/>
        </w:r>
        <w:r w:rsidR="00A25E0B">
          <w:fldChar w:fldCharType="begin"/>
        </w:r>
        <w:r w:rsidR="00A25E0B">
          <w:instrText xml:space="preserve"> PAGEREF _Toc502074311 \h </w:instrText>
        </w:r>
        <w:r w:rsidR="00A25E0B">
          <w:fldChar w:fldCharType="separate"/>
        </w:r>
        <w:r w:rsidR="00A25E0B">
          <w:t>24</w:t>
        </w:r>
        <w:r w:rsidR="00A25E0B">
          <w:fldChar w:fldCharType="end"/>
        </w:r>
      </w:hyperlink>
    </w:p>
    <w:p w:rsidR="00A25E0B" w:rsidRDefault="001B2C77">
      <w:pPr>
        <w:pStyle w:val="TOC3"/>
        <w:rPr>
          <w:rFonts w:eastAsiaTheme="minorEastAsia"/>
          <w:smallCaps w:val="0"/>
          <w:sz w:val="22"/>
        </w:rPr>
      </w:pPr>
      <w:hyperlink w:anchor="_Toc502074312" w:history="1">
        <w:r w:rsidR="00A25E0B" w:rsidRPr="00E45B64">
          <w:rPr>
            <w:rStyle w:val="Hyperlink"/>
          </w:rPr>
          <w:t>SharePoint Server</w:t>
        </w:r>
        <w:r w:rsidR="00A25E0B">
          <w:tab/>
        </w:r>
        <w:r w:rsidR="00A25E0B">
          <w:fldChar w:fldCharType="begin"/>
        </w:r>
        <w:r w:rsidR="00A25E0B">
          <w:instrText xml:space="preserve"> PAGEREF _Toc502074312 \h </w:instrText>
        </w:r>
        <w:r w:rsidR="00A25E0B">
          <w:fldChar w:fldCharType="separate"/>
        </w:r>
        <w:r w:rsidR="00A25E0B">
          <w:t>24</w:t>
        </w:r>
        <w:r w:rsidR="00A25E0B">
          <w:fldChar w:fldCharType="end"/>
        </w:r>
      </w:hyperlink>
    </w:p>
    <w:p w:rsidR="00A25E0B" w:rsidRDefault="001B2C77">
      <w:pPr>
        <w:pStyle w:val="TOC3"/>
        <w:rPr>
          <w:rFonts w:eastAsiaTheme="minorEastAsia"/>
          <w:smallCaps w:val="0"/>
          <w:sz w:val="22"/>
        </w:rPr>
      </w:pPr>
      <w:hyperlink w:anchor="_Toc502074313" w:history="1">
        <w:r w:rsidR="00A25E0B" w:rsidRPr="00E45B64">
          <w:rPr>
            <w:rStyle w:val="Hyperlink"/>
          </w:rPr>
          <w:t>Skype Kurumsal Sunucusu</w:t>
        </w:r>
        <w:r w:rsidR="00A25E0B">
          <w:tab/>
        </w:r>
        <w:r w:rsidR="00A25E0B">
          <w:fldChar w:fldCharType="begin"/>
        </w:r>
        <w:r w:rsidR="00A25E0B">
          <w:instrText xml:space="preserve"> PAGEREF _Toc502074313 \h </w:instrText>
        </w:r>
        <w:r w:rsidR="00A25E0B">
          <w:fldChar w:fldCharType="separate"/>
        </w:r>
        <w:r w:rsidR="00A25E0B">
          <w:t>25</w:t>
        </w:r>
        <w:r w:rsidR="00A25E0B">
          <w:fldChar w:fldCharType="end"/>
        </w:r>
      </w:hyperlink>
    </w:p>
    <w:p w:rsidR="00A25E0B" w:rsidRDefault="001B2C77">
      <w:pPr>
        <w:pStyle w:val="TOC2"/>
        <w:rPr>
          <w:rFonts w:eastAsiaTheme="minorEastAsia"/>
          <w:smallCaps w:val="0"/>
          <w:sz w:val="22"/>
        </w:rPr>
      </w:pPr>
      <w:hyperlink w:anchor="_Toc502074314" w:history="1">
        <w:r w:rsidR="00A25E0B" w:rsidRPr="00E45B64">
          <w:rPr>
            <w:rStyle w:val="Hyperlink"/>
          </w:rPr>
          <w:t>SQL Server</w:t>
        </w:r>
        <w:r w:rsidR="00A25E0B">
          <w:tab/>
        </w:r>
        <w:r w:rsidR="00A25E0B">
          <w:fldChar w:fldCharType="begin"/>
        </w:r>
        <w:r w:rsidR="00A25E0B">
          <w:instrText xml:space="preserve"> PAGEREF _Toc502074314 \h </w:instrText>
        </w:r>
        <w:r w:rsidR="00A25E0B">
          <w:fldChar w:fldCharType="separate"/>
        </w:r>
        <w:r w:rsidR="00A25E0B">
          <w:t>26</w:t>
        </w:r>
        <w:r w:rsidR="00A25E0B">
          <w:fldChar w:fldCharType="end"/>
        </w:r>
      </w:hyperlink>
    </w:p>
    <w:p w:rsidR="00A25E0B" w:rsidRDefault="001B2C77">
      <w:pPr>
        <w:pStyle w:val="TOC2"/>
        <w:rPr>
          <w:rFonts w:eastAsiaTheme="minorEastAsia"/>
          <w:smallCaps w:val="0"/>
          <w:sz w:val="22"/>
        </w:rPr>
      </w:pPr>
      <w:hyperlink w:anchor="_Toc502074315" w:history="1">
        <w:r w:rsidR="00A25E0B" w:rsidRPr="00E45B64">
          <w:rPr>
            <w:rStyle w:val="Hyperlink"/>
          </w:rPr>
          <w:t>System Center</w:t>
        </w:r>
        <w:r w:rsidR="00A25E0B">
          <w:tab/>
        </w:r>
        <w:r w:rsidR="00A25E0B">
          <w:fldChar w:fldCharType="begin"/>
        </w:r>
        <w:r w:rsidR="00A25E0B">
          <w:instrText xml:space="preserve"> PAGEREF _Toc502074315 \h </w:instrText>
        </w:r>
        <w:r w:rsidR="00A25E0B">
          <w:fldChar w:fldCharType="separate"/>
        </w:r>
        <w:r w:rsidR="00A25E0B">
          <w:t>29</w:t>
        </w:r>
        <w:r w:rsidR="00A25E0B">
          <w:fldChar w:fldCharType="end"/>
        </w:r>
      </w:hyperlink>
    </w:p>
    <w:p w:rsidR="00A25E0B" w:rsidRDefault="001B2C77">
      <w:pPr>
        <w:pStyle w:val="TOC3"/>
        <w:rPr>
          <w:rFonts w:eastAsiaTheme="minorEastAsia"/>
          <w:smallCaps w:val="0"/>
          <w:sz w:val="22"/>
        </w:rPr>
      </w:pPr>
      <w:hyperlink w:anchor="_Toc502074316" w:history="1">
        <w:r w:rsidR="00A25E0B" w:rsidRPr="00E45B64">
          <w:rPr>
            <w:rStyle w:val="Hyperlink"/>
          </w:rPr>
          <w:t>System Center Server</w:t>
        </w:r>
        <w:r w:rsidR="00A25E0B">
          <w:tab/>
        </w:r>
        <w:r w:rsidR="00A25E0B">
          <w:fldChar w:fldCharType="begin"/>
        </w:r>
        <w:r w:rsidR="00A25E0B">
          <w:instrText xml:space="preserve"> PAGEREF _Toc502074316 \h </w:instrText>
        </w:r>
        <w:r w:rsidR="00A25E0B">
          <w:fldChar w:fldCharType="separate"/>
        </w:r>
        <w:r w:rsidR="00A25E0B">
          <w:t>29</w:t>
        </w:r>
        <w:r w:rsidR="00A25E0B">
          <w:fldChar w:fldCharType="end"/>
        </w:r>
      </w:hyperlink>
    </w:p>
    <w:p w:rsidR="00A25E0B" w:rsidRDefault="001B2C77">
      <w:pPr>
        <w:pStyle w:val="TOC3"/>
        <w:rPr>
          <w:rFonts w:eastAsiaTheme="minorEastAsia"/>
          <w:smallCaps w:val="0"/>
          <w:sz w:val="22"/>
        </w:rPr>
      </w:pPr>
      <w:hyperlink w:anchor="_Toc502074317" w:history="1">
        <w:r w:rsidR="00A25E0B" w:rsidRPr="00E45B64">
          <w:rPr>
            <w:rStyle w:val="Hyperlink"/>
          </w:rPr>
          <w:t>System Center Configuration Manager</w:t>
        </w:r>
        <w:r w:rsidR="00A25E0B">
          <w:tab/>
        </w:r>
        <w:r w:rsidR="00A25E0B">
          <w:fldChar w:fldCharType="begin"/>
        </w:r>
        <w:r w:rsidR="00A25E0B">
          <w:instrText xml:space="preserve"> PAGEREF _Toc502074317 \h </w:instrText>
        </w:r>
        <w:r w:rsidR="00A25E0B">
          <w:fldChar w:fldCharType="separate"/>
        </w:r>
        <w:r w:rsidR="00A25E0B">
          <w:t>30</w:t>
        </w:r>
        <w:r w:rsidR="00A25E0B">
          <w:fldChar w:fldCharType="end"/>
        </w:r>
      </w:hyperlink>
    </w:p>
    <w:p w:rsidR="00A25E0B" w:rsidRDefault="001B2C77">
      <w:pPr>
        <w:pStyle w:val="TOC3"/>
        <w:rPr>
          <w:rFonts w:eastAsiaTheme="minorEastAsia"/>
          <w:smallCaps w:val="0"/>
          <w:sz w:val="22"/>
        </w:rPr>
      </w:pPr>
      <w:hyperlink w:anchor="_Toc502074318" w:history="1">
        <w:r w:rsidR="00A25E0B" w:rsidRPr="00E45B64">
          <w:rPr>
            <w:rStyle w:val="Hyperlink"/>
          </w:rPr>
          <w:t>System Center Data Protection Manager</w:t>
        </w:r>
        <w:r w:rsidR="00A25E0B">
          <w:tab/>
        </w:r>
        <w:r w:rsidR="00A25E0B">
          <w:fldChar w:fldCharType="begin"/>
        </w:r>
        <w:r w:rsidR="00A25E0B">
          <w:instrText xml:space="preserve"> PAGEREF _Toc502074318 \h </w:instrText>
        </w:r>
        <w:r w:rsidR="00A25E0B">
          <w:fldChar w:fldCharType="separate"/>
        </w:r>
        <w:r w:rsidR="00A25E0B">
          <w:t>31</w:t>
        </w:r>
        <w:r w:rsidR="00A25E0B">
          <w:fldChar w:fldCharType="end"/>
        </w:r>
      </w:hyperlink>
    </w:p>
    <w:p w:rsidR="00A25E0B" w:rsidRDefault="001B2C77">
      <w:pPr>
        <w:pStyle w:val="TOC3"/>
        <w:rPr>
          <w:rFonts w:eastAsiaTheme="minorEastAsia"/>
          <w:smallCaps w:val="0"/>
          <w:sz w:val="22"/>
        </w:rPr>
      </w:pPr>
      <w:hyperlink w:anchor="_Toc502074319" w:history="1">
        <w:r w:rsidR="00A25E0B" w:rsidRPr="00E45B64">
          <w:rPr>
            <w:rStyle w:val="Hyperlink"/>
          </w:rPr>
          <w:t>System Center Endpoint Protection</w:t>
        </w:r>
        <w:r w:rsidR="00A25E0B">
          <w:tab/>
        </w:r>
        <w:r w:rsidR="00A25E0B">
          <w:fldChar w:fldCharType="begin"/>
        </w:r>
        <w:r w:rsidR="00A25E0B">
          <w:instrText xml:space="preserve"> PAGEREF _Toc502074319 \h </w:instrText>
        </w:r>
        <w:r w:rsidR="00A25E0B">
          <w:fldChar w:fldCharType="separate"/>
        </w:r>
        <w:r w:rsidR="00A25E0B">
          <w:t>31</w:t>
        </w:r>
        <w:r w:rsidR="00A25E0B">
          <w:fldChar w:fldCharType="end"/>
        </w:r>
      </w:hyperlink>
    </w:p>
    <w:p w:rsidR="00A25E0B" w:rsidRDefault="001B2C77">
      <w:pPr>
        <w:pStyle w:val="TOC3"/>
        <w:rPr>
          <w:rFonts w:eastAsiaTheme="minorEastAsia"/>
          <w:smallCaps w:val="0"/>
          <w:sz w:val="22"/>
        </w:rPr>
      </w:pPr>
      <w:hyperlink w:anchor="_Toc502074320" w:history="1">
        <w:r w:rsidR="00A25E0B" w:rsidRPr="00E45B64">
          <w:rPr>
            <w:rStyle w:val="Hyperlink"/>
          </w:rPr>
          <w:t>System Center Operations Manager</w:t>
        </w:r>
        <w:r w:rsidR="00A25E0B">
          <w:tab/>
        </w:r>
        <w:r w:rsidR="00A25E0B">
          <w:fldChar w:fldCharType="begin"/>
        </w:r>
        <w:r w:rsidR="00A25E0B">
          <w:instrText xml:space="preserve"> PAGEREF _Toc502074320 \h </w:instrText>
        </w:r>
        <w:r w:rsidR="00A25E0B">
          <w:fldChar w:fldCharType="separate"/>
        </w:r>
        <w:r w:rsidR="00A25E0B">
          <w:t>32</w:t>
        </w:r>
        <w:r w:rsidR="00A25E0B">
          <w:fldChar w:fldCharType="end"/>
        </w:r>
      </w:hyperlink>
    </w:p>
    <w:p w:rsidR="00A25E0B" w:rsidRDefault="001B2C77">
      <w:pPr>
        <w:pStyle w:val="TOC3"/>
        <w:rPr>
          <w:rFonts w:eastAsiaTheme="minorEastAsia"/>
          <w:smallCaps w:val="0"/>
          <w:sz w:val="22"/>
        </w:rPr>
      </w:pPr>
      <w:hyperlink w:anchor="_Toc502074321" w:history="1">
        <w:r w:rsidR="00A25E0B" w:rsidRPr="00E45B64">
          <w:rPr>
            <w:rStyle w:val="Hyperlink"/>
          </w:rPr>
          <w:t>System Center Orchestrator</w:t>
        </w:r>
        <w:r w:rsidR="00A25E0B">
          <w:tab/>
        </w:r>
        <w:r w:rsidR="00A25E0B">
          <w:fldChar w:fldCharType="begin"/>
        </w:r>
        <w:r w:rsidR="00A25E0B">
          <w:instrText xml:space="preserve"> PAGEREF _Toc502074321 \h </w:instrText>
        </w:r>
        <w:r w:rsidR="00A25E0B">
          <w:fldChar w:fldCharType="separate"/>
        </w:r>
        <w:r w:rsidR="00A25E0B">
          <w:t>33</w:t>
        </w:r>
        <w:r w:rsidR="00A25E0B">
          <w:fldChar w:fldCharType="end"/>
        </w:r>
      </w:hyperlink>
    </w:p>
    <w:p w:rsidR="00A25E0B" w:rsidRDefault="001B2C77">
      <w:pPr>
        <w:pStyle w:val="TOC3"/>
        <w:rPr>
          <w:rFonts w:eastAsiaTheme="minorEastAsia"/>
          <w:smallCaps w:val="0"/>
          <w:sz w:val="22"/>
        </w:rPr>
      </w:pPr>
      <w:hyperlink w:anchor="_Toc502074322" w:history="1">
        <w:r w:rsidR="00A25E0B" w:rsidRPr="00E45B64">
          <w:rPr>
            <w:rStyle w:val="Hyperlink"/>
          </w:rPr>
          <w:t>System Center Service Manager</w:t>
        </w:r>
        <w:r w:rsidR="00A25E0B">
          <w:tab/>
        </w:r>
        <w:r w:rsidR="00A25E0B">
          <w:fldChar w:fldCharType="begin"/>
        </w:r>
        <w:r w:rsidR="00A25E0B">
          <w:instrText xml:space="preserve"> PAGEREF _Toc502074322 \h </w:instrText>
        </w:r>
        <w:r w:rsidR="00A25E0B">
          <w:fldChar w:fldCharType="separate"/>
        </w:r>
        <w:r w:rsidR="00A25E0B">
          <w:t>34</w:t>
        </w:r>
        <w:r w:rsidR="00A25E0B">
          <w:fldChar w:fldCharType="end"/>
        </w:r>
      </w:hyperlink>
    </w:p>
    <w:p w:rsidR="00A25E0B" w:rsidRDefault="001B2C77">
      <w:pPr>
        <w:pStyle w:val="TOC2"/>
        <w:rPr>
          <w:rFonts w:eastAsiaTheme="minorEastAsia"/>
          <w:smallCaps w:val="0"/>
          <w:sz w:val="22"/>
        </w:rPr>
      </w:pPr>
      <w:hyperlink w:anchor="_Toc502074323" w:history="1">
        <w:r w:rsidR="00A25E0B" w:rsidRPr="00E45B64">
          <w:rPr>
            <w:rStyle w:val="Hyperlink"/>
          </w:rPr>
          <w:t>Virtual Desktop Infrastructure (VDI) Suite</w:t>
        </w:r>
        <w:r w:rsidR="00A25E0B">
          <w:tab/>
        </w:r>
        <w:r w:rsidR="00A25E0B">
          <w:fldChar w:fldCharType="begin"/>
        </w:r>
        <w:r w:rsidR="00A25E0B">
          <w:instrText xml:space="preserve"> PAGEREF _Toc502074323 \h </w:instrText>
        </w:r>
        <w:r w:rsidR="00A25E0B">
          <w:fldChar w:fldCharType="separate"/>
        </w:r>
        <w:r w:rsidR="00A25E0B">
          <w:t>34</w:t>
        </w:r>
        <w:r w:rsidR="00A25E0B">
          <w:fldChar w:fldCharType="end"/>
        </w:r>
      </w:hyperlink>
    </w:p>
    <w:p w:rsidR="00A25E0B" w:rsidRDefault="001B2C77">
      <w:pPr>
        <w:pStyle w:val="TOC2"/>
        <w:rPr>
          <w:rFonts w:eastAsiaTheme="minorEastAsia"/>
          <w:smallCaps w:val="0"/>
          <w:sz w:val="22"/>
        </w:rPr>
      </w:pPr>
      <w:hyperlink w:anchor="_Toc502074324" w:history="1">
        <w:r w:rsidR="00A25E0B" w:rsidRPr="00E45B64">
          <w:rPr>
            <w:rStyle w:val="Hyperlink"/>
          </w:rPr>
          <w:t>Visual Studio</w:t>
        </w:r>
        <w:r w:rsidR="00A25E0B">
          <w:tab/>
        </w:r>
        <w:r w:rsidR="00A25E0B">
          <w:fldChar w:fldCharType="begin"/>
        </w:r>
        <w:r w:rsidR="00A25E0B">
          <w:instrText xml:space="preserve"> PAGEREF _Toc502074324 \h </w:instrText>
        </w:r>
        <w:r w:rsidR="00A25E0B">
          <w:fldChar w:fldCharType="separate"/>
        </w:r>
        <w:r w:rsidR="00A25E0B">
          <w:t>35</w:t>
        </w:r>
        <w:r w:rsidR="00A25E0B">
          <w:fldChar w:fldCharType="end"/>
        </w:r>
      </w:hyperlink>
    </w:p>
    <w:p w:rsidR="00A25E0B" w:rsidRDefault="001B2C77">
      <w:pPr>
        <w:pStyle w:val="TOC3"/>
        <w:rPr>
          <w:rFonts w:eastAsiaTheme="minorEastAsia"/>
          <w:smallCaps w:val="0"/>
          <w:sz w:val="22"/>
        </w:rPr>
      </w:pPr>
      <w:hyperlink w:anchor="_Toc502074325" w:history="1">
        <w:r w:rsidR="00A25E0B" w:rsidRPr="00E45B64">
          <w:rPr>
            <w:rStyle w:val="Hyperlink"/>
          </w:rPr>
          <w:t>Visual Studio</w:t>
        </w:r>
        <w:r w:rsidR="00A25E0B">
          <w:tab/>
        </w:r>
        <w:r w:rsidR="00A25E0B">
          <w:fldChar w:fldCharType="begin"/>
        </w:r>
        <w:r w:rsidR="00A25E0B">
          <w:instrText xml:space="preserve"> PAGEREF _Toc502074325 \h </w:instrText>
        </w:r>
        <w:r w:rsidR="00A25E0B">
          <w:fldChar w:fldCharType="separate"/>
        </w:r>
        <w:r w:rsidR="00A25E0B">
          <w:t>35</w:t>
        </w:r>
        <w:r w:rsidR="00A25E0B">
          <w:fldChar w:fldCharType="end"/>
        </w:r>
      </w:hyperlink>
    </w:p>
    <w:p w:rsidR="00A25E0B" w:rsidRDefault="001B2C77">
      <w:pPr>
        <w:pStyle w:val="TOC3"/>
        <w:rPr>
          <w:rFonts w:eastAsiaTheme="minorEastAsia"/>
          <w:smallCaps w:val="0"/>
          <w:sz w:val="22"/>
        </w:rPr>
      </w:pPr>
      <w:hyperlink w:anchor="_Toc502074326" w:history="1">
        <w:r w:rsidR="00A25E0B" w:rsidRPr="00E45B64">
          <w:rPr>
            <w:rStyle w:val="Hyperlink"/>
          </w:rPr>
          <w:t>Visual Studio Team Foundation Server</w:t>
        </w:r>
        <w:r w:rsidR="00A25E0B">
          <w:tab/>
        </w:r>
        <w:r w:rsidR="00A25E0B">
          <w:fldChar w:fldCharType="begin"/>
        </w:r>
        <w:r w:rsidR="00A25E0B">
          <w:instrText xml:space="preserve"> PAGEREF _Toc502074326 \h </w:instrText>
        </w:r>
        <w:r w:rsidR="00A25E0B">
          <w:fldChar w:fldCharType="separate"/>
        </w:r>
        <w:r w:rsidR="00A25E0B">
          <w:t>36</w:t>
        </w:r>
        <w:r w:rsidR="00A25E0B">
          <w:fldChar w:fldCharType="end"/>
        </w:r>
      </w:hyperlink>
    </w:p>
    <w:p w:rsidR="00A25E0B" w:rsidRDefault="001B2C77">
      <w:pPr>
        <w:pStyle w:val="TOC2"/>
        <w:rPr>
          <w:rFonts w:eastAsiaTheme="minorEastAsia"/>
          <w:smallCaps w:val="0"/>
          <w:sz w:val="22"/>
        </w:rPr>
      </w:pPr>
      <w:hyperlink w:anchor="_Toc502074327" w:history="1">
        <w:r w:rsidR="00A25E0B" w:rsidRPr="00E45B64">
          <w:rPr>
            <w:rStyle w:val="Hyperlink"/>
          </w:rPr>
          <w:t>Windows</w:t>
        </w:r>
        <w:r w:rsidR="00A25E0B">
          <w:tab/>
        </w:r>
        <w:r w:rsidR="00A25E0B">
          <w:fldChar w:fldCharType="begin"/>
        </w:r>
        <w:r w:rsidR="00A25E0B">
          <w:instrText xml:space="preserve"> PAGEREF _Toc502074327 \h </w:instrText>
        </w:r>
        <w:r w:rsidR="00A25E0B">
          <w:fldChar w:fldCharType="separate"/>
        </w:r>
        <w:r w:rsidR="00A25E0B">
          <w:t>37</w:t>
        </w:r>
        <w:r w:rsidR="00A25E0B">
          <w:fldChar w:fldCharType="end"/>
        </w:r>
      </w:hyperlink>
    </w:p>
    <w:p w:rsidR="00A25E0B" w:rsidRDefault="001B2C77">
      <w:pPr>
        <w:pStyle w:val="TOC3"/>
        <w:rPr>
          <w:rFonts w:eastAsiaTheme="minorEastAsia"/>
          <w:smallCaps w:val="0"/>
          <w:sz w:val="22"/>
        </w:rPr>
      </w:pPr>
      <w:hyperlink w:anchor="_Toc502074328" w:history="1">
        <w:r w:rsidR="00A25E0B" w:rsidRPr="00E45B64">
          <w:rPr>
            <w:rStyle w:val="Hyperlink"/>
          </w:rPr>
          <w:t>Windows Masaüstü Bilgisayar İşletim Sistemi</w:t>
        </w:r>
        <w:r w:rsidR="00A25E0B">
          <w:tab/>
        </w:r>
        <w:r w:rsidR="00A25E0B">
          <w:fldChar w:fldCharType="begin"/>
        </w:r>
        <w:r w:rsidR="00A25E0B">
          <w:instrText xml:space="preserve"> PAGEREF _Toc502074328 \h </w:instrText>
        </w:r>
        <w:r w:rsidR="00A25E0B">
          <w:fldChar w:fldCharType="separate"/>
        </w:r>
        <w:r w:rsidR="00A25E0B">
          <w:t>37</w:t>
        </w:r>
        <w:r w:rsidR="00A25E0B">
          <w:fldChar w:fldCharType="end"/>
        </w:r>
      </w:hyperlink>
    </w:p>
    <w:p w:rsidR="00A25E0B" w:rsidRDefault="001B2C77">
      <w:pPr>
        <w:pStyle w:val="TOC2"/>
        <w:rPr>
          <w:rFonts w:eastAsiaTheme="minorEastAsia"/>
          <w:smallCaps w:val="0"/>
          <w:sz w:val="22"/>
        </w:rPr>
      </w:pPr>
      <w:hyperlink w:anchor="_Toc502074329" w:history="1">
        <w:r w:rsidR="00A25E0B" w:rsidRPr="00E45B64">
          <w:rPr>
            <w:rStyle w:val="Hyperlink"/>
          </w:rPr>
          <w:t>Windows Server</w:t>
        </w:r>
        <w:r w:rsidR="00A25E0B">
          <w:tab/>
        </w:r>
        <w:r w:rsidR="00A25E0B">
          <w:fldChar w:fldCharType="begin"/>
        </w:r>
        <w:r w:rsidR="00A25E0B">
          <w:instrText xml:space="preserve"> PAGEREF _Toc502074329 \h </w:instrText>
        </w:r>
        <w:r w:rsidR="00A25E0B">
          <w:fldChar w:fldCharType="separate"/>
        </w:r>
        <w:r w:rsidR="00A25E0B">
          <w:t>44</w:t>
        </w:r>
        <w:r w:rsidR="00A25E0B">
          <w:fldChar w:fldCharType="end"/>
        </w:r>
      </w:hyperlink>
    </w:p>
    <w:p w:rsidR="00A25E0B" w:rsidRDefault="001B2C77">
      <w:pPr>
        <w:pStyle w:val="TOC3"/>
        <w:rPr>
          <w:rFonts w:eastAsiaTheme="minorEastAsia"/>
          <w:smallCaps w:val="0"/>
          <w:sz w:val="22"/>
        </w:rPr>
      </w:pPr>
      <w:hyperlink w:anchor="_Toc502074330" w:history="1">
        <w:r w:rsidR="00A25E0B" w:rsidRPr="00E45B64">
          <w:rPr>
            <w:rStyle w:val="Hyperlink"/>
          </w:rPr>
          <w:t>Windows MultiPoint Server</w:t>
        </w:r>
        <w:r w:rsidR="00A25E0B">
          <w:tab/>
        </w:r>
        <w:r w:rsidR="00A25E0B">
          <w:fldChar w:fldCharType="begin"/>
        </w:r>
        <w:r w:rsidR="00A25E0B">
          <w:instrText xml:space="preserve"> PAGEREF _Toc502074330 \h </w:instrText>
        </w:r>
        <w:r w:rsidR="00A25E0B">
          <w:fldChar w:fldCharType="separate"/>
        </w:r>
        <w:r w:rsidR="00A25E0B">
          <w:t>44</w:t>
        </w:r>
        <w:r w:rsidR="00A25E0B">
          <w:fldChar w:fldCharType="end"/>
        </w:r>
      </w:hyperlink>
    </w:p>
    <w:p w:rsidR="00A25E0B" w:rsidRDefault="001B2C77">
      <w:pPr>
        <w:pStyle w:val="TOC3"/>
        <w:rPr>
          <w:rFonts w:eastAsiaTheme="minorEastAsia"/>
          <w:smallCaps w:val="0"/>
          <w:sz w:val="22"/>
        </w:rPr>
      </w:pPr>
      <w:hyperlink w:anchor="_Toc502074331" w:history="1">
        <w:r w:rsidR="00A25E0B" w:rsidRPr="00E45B64">
          <w:rPr>
            <w:rStyle w:val="Hyperlink"/>
          </w:rPr>
          <w:t>Windows Server</w:t>
        </w:r>
        <w:r w:rsidR="00A25E0B">
          <w:tab/>
        </w:r>
        <w:r w:rsidR="00A25E0B">
          <w:fldChar w:fldCharType="begin"/>
        </w:r>
        <w:r w:rsidR="00A25E0B">
          <w:instrText xml:space="preserve"> PAGEREF _Toc502074331 \h </w:instrText>
        </w:r>
        <w:r w:rsidR="00A25E0B">
          <w:fldChar w:fldCharType="separate"/>
        </w:r>
        <w:r w:rsidR="00A25E0B">
          <w:t>45</w:t>
        </w:r>
        <w:r w:rsidR="00A25E0B">
          <w:fldChar w:fldCharType="end"/>
        </w:r>
      </w:hyperlink>
    </w:p>
    <w:p w:rsidR="00A25E0B" w:rsidRDefault="001B2C77">
      <w:pPr>
        <w:pStyle w:val="TOC1"/>
        <w:rPr>
          <w:rFonts w:eastAsiaTheme="minorEastAsia"/>
          <w:b w:val="0"/>
          <w:caps w:val="0"/>
          <w:noProof/>
          <w:sz w:val="22"/>
          <w:szCs w:val="22"/>
        </w:rPr>
      </w:pPr>
      <w:hyperlink w:anchor="_Toc502074332" w:history="1">
        <w:r w:rsidR="00A25E0B" w:rsidRPr="00E45B64">
          <w:rPr>
            <w:rStyle w:val="Hyperlink"/>
            <w:noProof/>
          </w:rPr>
          <w:t>Çevrimiçi Hizmetler</w:t>
        </w:r>
        <w:r w:rsidR="00A25E0B">
          <w:rPr>
            <w:noProof/>
          </w:rPr>
          <w:tab/>
        </w:r>
        <w:r w:rsidR="00A25E0B">
          <w:rPr>
            <w:noProof/>
          </w:rPr>
          <w:fldChar w:fldCharType="begin"/>
        </w:r>
        <w:r w:rsidR="00A25E0B">
          <w:rPr>
            <w:noProof/>
          </w:rPr>
          <w:instrText xml:space="preserve"> PAGEREF _Toc502074332 \h </w:instrText>
        </w:r>
        <w:r w:rsidR="00A25E0B">
          <w:rPr>
            <w:noProof/>
          </w:rPr>
        </w:r>
        <w:r w:rsidR="00A25E0B">
          <w:rPr>
            <w:noProof/>
          </w:rPr>
          <w:fldChar w:fldCharType="separate"/>
        </w:r>
        <w:r w:rsidR="00A25E0B">
          <w:rPr>
            <w:noProof/>
          </w:rPr>
          <w:t>49</w:t>
        </w:r>
        <w:r w:rsidR="00A25E0B">
          <w:rPr>
            <w:noProof/>
          </w:rPr>
          <w:fldChar w:fldCharType="end"/>
        </w:r>
      </w:hyperlink>
    </w:p>
    <w:p w:rsidR="00A25E0B" w:rsidRDefault="001B2C77">
      <w:pPr>
        <w:pStyle w:val="TOC2"/>
        <w:rPr>
          <w:rFonts w:eastAsiaTheme="minorEastAsia"/>
          <w:smallCaps w:val="0"/>
          <w:sz w:val="22"/>
        </w:rPr>
      </w:pPr>
      <w:hyperlink w:anchor="_Toc502074333" w:history="1">
        <w:r w:rsidR="00A25E0B" w:rsidRPr="00E45B64">
          <w:rPr>
            <w:rStyle w:val="Hyperlink"/>
          </w:rPr>
          <w:t>Çevrimiçi Hizmetlerin Bölgesel Kullanılabilirliği</w:t>
        </w:r>
        <w:r w:rsidR="00A25E0B">
          <w:tab/>
        </w:r>
        <w:r w:rsidR="00A25E0B">
          <w:fldChar w:fldCharType="begin"/>
        </w:r>
        <w:r w:rsidR="00A25E0B">
          <w:instrText xml:space="preserve"> PAGEREF _Toc502074333 \h </w:instrText>
        </w:r>
        <w:r w:rsidR="00A25E0B">
          <w:fldChar w:fldCharType="separate"/>
        </w:r>
        <w:r w:rsidR="00A25E0B">
          <w:t>49</w:t>
        </w:r>
        <w:r w:rsidR="00A25E0B">
          <w:fldChar w:fldCharType="end"/>
        </w:r>
      </w:hyperlink>
    </w:p>
    <w:p w:rsidR="00A25E0B" w:rsidRDefault="001B2C77">
      <w:pPr>
        <w:pStyle w:val="TOC2"/>
        <w:rPr>
          <w:rFonts w:eastAsiaTheme="minorEastAsia"/>
          <w:smallCaps w:val="0"/>
          <w:sz w:val="22"/>
        </w:rPr>
      </w:pPr>
      <w:hyperlink w:anchor="_Toc502074334" w:history="1">
        <w:r w:rsidR="00A25E0B" w:rsidRPr="00E45B64">
          <w:rPr>
            <w:rStyle w:val="Hyperlink"/>
          </w:rPr>
          <w:t>Çevrimiçi Hizmetler Satın Alma Kuralları</w:t>
        </w:r>
        <w:r w:rsidR="00A25E0B">
          <w:tab/>
        </w:r>
        <w:r w:rsidR="00A25E0B">
          <w:fldChar w:fldCharType="begin"/>
        </w:r>
        <w:r w:rsidR="00A25E0B">
          <w:instrText xml:space="preserve"> PAGEREF _Toc502074334 \h </w:instrText>
        </w:r>
        <w:r w:rsidR="00A25E0B">
          <w:fldChar w:fldCharType="separate"/>
        </w:r>
        <w:r w:rsidR="00A25E0B">
          <w:t>49</w:t>
        </w:r>
        <w:r w:rsidR="00A25E0B">
          <w:fldChar w:fldCharType="end"/>
        </w:r>
      </w:hyperlink>
    </w:p>
    <w:p w:rsidR="00A25E0B" w:rsidRDefault="001B2C77">
      <w:pPr>
        <w:pStyle w:val="TOC2"/>
        <w:rPr>
          <w:rFonts w:eastAsiaTheme="minorEastAsia"/>
          <w:smallCaps w:val="0"/>
          <w:sz w:val="22"/>
        </w:rPr>
      </w:pPr>
      <w:hyperlink w:anchor="_Toc502074335" w:history="1">
        <w:r w:rsidR="00A25E0B" w:rsidRPr="00E45B64">
          <w:rPr>
            <w:rStyle w:val="Hyperlink"/>
          </w:rPr>
          <w:t>Çevrimiçi Hizmetlerin Yenilenmesi</w:t>
        </w:r>
        <w:r w:rsidR="00A25E0B">
          <w:tab/>
        </w:r>
        <w:r w:rsidR="00A25E0B">
          <w:fldChar w:fldCharType="begin"/>
        </w:r>
        <w:r w:rsidR="00A25E0B">
          <w:instrText xml:space="preserve"> PAGEREF _Toc502074335 \h </w:instrText>
        </w:r>
        <w:r w:rsidR="00A25E0B">
          <w:fldChar w:fldCharType="separate"/>
        </w:r>
        <w:r w:rsidR="00A25E0B">
          <w:t>49</w:t>
        </w:r>
        <w:r w:rsidR="00A25E0B">
          <w:fldChar w:fldCharType="end"/>
        </w:r>
      </w:hyperlink>
    </w:p>
    <w:p w:rsidR="00A25E0B" w:rsidRDefault="001B2C77">
      <w:pPr>
        <w:pStyle w:val="TOC2"/>
        <w:rPr>
          <w:rFonts w:eastAsiaTheme="minorEastAsia"/>
          <w:smallCaps w:val="0"/>
          <w:sz w:val="22"/>
        </w:rPr>
      </w:pPr>
      <w:hyperlink w:anchor="_Toc502074336" w:history="1">
        <w:r w:rsidR="00A25E0B" w:rsidRPr="00E45B64">
          <w:rPr>
            <w:rStyle w:val="Hyperlink"/>
          </w:rPr>
          <w:t>Microsoft Azure Hizmetleri</w:t>
        </w:r>
        <w:r w:rsidR="00A25E0B">
          <w:tab/>
        </w:r>
        <w:r w:rsidR="00A25E0B">
          <w:fldChar w:fldCharType="begin"/>
        </w:r>
        <w:r w:rsidR="00A25E0B">
          <w:instrText xml:space="preserve"> PAGEREF _Toc502074336 \h </w:instrText>
        </w:r>
        <w:r w:rsidR="00A25E0B">
          <w:fldChar w:fldCharType="separate"/>
        </w:r>
        <w:r w:rsidR="00A25E0B">
          <w:t>49</w:t>
        </w:r>
        <w:r w:rsidR="00A25E0B">
          <w:fldChar w:fldCharType="end"/>
        </w:r>
      </w:hyperlink>
    </w:p>
    <w:p w:rsidR="00A25E0B" w:rsidRDefault="001B2C77">
      <w:pPr>
        <w:pStyle w:val="TOC3"/>
        <w:rPr>
          <w:rFonts w:eastAsiaTheme="minorEastAsia"/>
          <w:smallCaps w:val="0"/>
          <w:sz w:val="22"/>
        </w:rPr>
      </w:pPr>
      <w:hyperlink w:anchor="_Toc502074337" w:history="1">
        <w:r w:rsidR="00A25E0B" w:rsidRPr="00E45B64">
          <w:rPr>
            <w:rStyle w:val="Hyperlink"/>
          </w:rPr>
          <w:t>Microsoft Azure Hizmetleri</w:t>
        </w:r>
        <w:r w:rsidR="00A25E0B">
          <w:tab/>
        </w:r>
        <w:r w:rsidR="00A25E0B">
          <w:fldChar w:fldCharType="begin"/>
        </w:r>
        <w:r w:rsidR="00A25E0B">
          <w:instrText xml:space="preserve"> PAGEREF _Toc502074337 \h </w:instrText>
        </w:r>
        <w:r w:rsidR="00A25E0B">
          <w:fldChar w:fldCharType="separate"/>
        </w:r>
        <w:r w:rsidR="00A25E0B">
          <w:t>51</w:t>
        </w:r>
        <w:r w:rsidR="00A25E0B">
          <w:fldChar w:fldCharType="end"/>
        </w:r>
      </w:hyperlink>
    </w:p>
    <w:p w:rsidR="00A25E0B" w:rsidRDefault="001B2C77">
      <w:pPr>
        <w:pStyle w:val="TOC3"/>
        <w:rPr>
          <w:rFonts w:eastAsiaTheme="minorEastAsia"/>
          <w:smallCaps w:val="0"/>
          <w:sz w:val="22"/>
        </w:rPr>
      </w:pPr>
      <w:hyperlink w:anchor="_Toc502074338" w:history="1">
        <w:r w:rsidR="00A25E0B" w:rsidRPr="00E45B64">
          <w:rPr>
            <w:rStyle w:val="Hyperlink"/>
          </w:rPr>
          <w:t>Microsoft Azure Altyapı Planları</w:t>
        </w:r>
        <w:r w:rsidR="00A25E0B">
          <w:tab/>
        </w:r>
        <w:r w:rsidR="00A25E0B">
          <w:fldChar w:fldCharType="begin"/>
        </w:r>
        <w:r w:rsidR="00A25E0B">
          <w:instrText xml:space="preserve"> PAGEREF _Toc502074338 \h </w:instrText>
        </w:r>
        <w:r w:rsidR="00A25E0B">
          <w:fldChar w:fldCharType="separate"/>
        </w:r>
        <w:r w:rsidR="00A25E0B">
          <w:t>51</w:t>
        </w:r>
        <w:r w:rsidR="00A25E0B">
          <w:fldChar w:fldCharType="end"/>
        </w:r>
      </w:hyperlink>
    </w:p>
    <w:p w:rsidR="00A25E0B" w:rsidRDefault="001B2C77">
      <w:pPr>
        <w:pStyle w:val="TOC3"/>
        <w:rPr>
          <w:rFonts w:eastAsiaTheme="minorEastAsia"/>
          <w:smallCaps w:val="0"/>
          <w:sz w:val="22"/>
        </w:rPr>
      </w:pPr>
      <w:hyperlink w:anchor="_Toc502074339" w:history="1">
        <w:r w:rsidR="00A25E0B" w:rsidRPr="00E45B64">
          <w:rPr>
            <w:rStyle w:val="Hyperlink"/>
          </w:rPr>
          <w:t>Microsoft Azure Destek Planları</w:t>
        </w:r>
        <w:r w:rsidR="00A25E0B">
          <w:tab/>
        </w:r>
        <w:r w:rsidR="00A25E0B">
          <w:fldChar w:fldCharType="begin"/>
        </w:r>
        <w:r w:rsidR="00A25E0B">
          <w:instrText xml:space="preserve"> PAGEREF _Toc502074339 \h </w:instrText>
        </w:r>
        <w:r w:rsidR="00A25E0B">
          <w:fldChar w:fldCharType="separate"/>
        </w:r>
        <w:r w:rsidR="00A25E0B">
          <w:t>52</w:t>
        </w:r>
        <w:r w:rsidR="00A25E0B">
          <w:fldChar w:fldCharType="end"/>
        </w:r>
      </w:hyperlink>
    </w:p>
    <w:p w:rsidR="00A25E0B" w:rsidRDefault="001B2C77">
      <w:pPr>
        <w:pStyle w:val="TOC3"/>
        <w:rPr>
          <w:rFonts w:eastAsiaTheme="minorEastAsia"/>
          <w:smallCaps w:val="0"/>
          <w:sz w:val="22"/>
        </w:rPr>
      </w:pPr>
      <w:hyperlink w:anchor="_Toc502074340" w:history="1">
        <w:r w:rsidR="00A25E0B" w:rsidRPr="00E45B64">
          <w:rPr>
            <w:rStyle w:val="Hyperlink"/>
          </w:rPr>
          <w:t>Microsoft Azure Kullanıcı Planları</w:t>
        </w:r>
        <w:r w:rsidR="00A25E0B">
          <w:tab/>
        </w:r>
        <w:r w:rsidR="00A25E0B">
          <w:fldChar w:fldCharType="begin"/>
        </w:r>
        <w:r w:rsidR="00A25E0B">
          <w:instrText xml:space="preserve"> PAGEREF _Toc502074340 \h </w:instrText>
        </w:r>
        <w:r w:rsidR="00A25E0B">
          <w:fldChar w:fldCharType="separate"/>
        </w:r>
        <w:r w:rsidR="00A25E0B">
          <w:t>52</w:t>
        </w:r>
        <w:r w:rsidR="00A25E0B">
          <w:fldChar w:fldCharType="end"/>
        </w:r>
      </w:hyperlink>
    </w:p>
    <w:p w:rsidR="00A25E0B" w:rsidRDefault="001B2C77">
      <w:pPr>
        <w:pStyle w:val="TOC2"/>
        <w:rPr>
          <w:rFonts w:eastAsiaTheme="minorEastAsia"/>
          <w:smallCaps w:val="0"/>
          <w:sz w:val="22"/>
        </w:rPr>
      </w:pPr>
      <w:hyperlink w:anchor="_Toc502074341" w:history="1">
        <w:r w:rsidR="00A25E0B" w:rsidRPr="00E45B64">
          <w:rPr>
            <w:rStyle w:val="Hyperlink"/>
          </w:rPr>
          <w:t>Microsoft 365</w:t>
        </w:r>
        <w:r w:rsidR="00A25E0B">
          <w:tab/>
        </w:r>
        <w:r w:rsidR="00A25E0B">
          <w:fldChar w:fldCharType="begin"/>
        </w:r>
        <w:r w:rsidR="00A25E0B">
          <w:instrText xml:space="preserve"> PAGEREF _Toc502074341 \h </w:instrText>
        </w:r>
        <w:r w:rsidR="00A25E0B">
          <w:fldChar w:fldCharType="separate"/>
        </w:r>
        <w:r w:rsidR="00A25E0B">
          <w:t>53</w:t>
        </w:r>
        <w:r w:rsidR="00A25E0B">
          <w:fldChar w:fldCharType="end"/>
        </w:r>
      </w:hyperlink>
    </w:p>
    <w:p w:rsidR="00A25E0B" w:rsidRDefault="001B2C77">
      <w:pPr>
        <w:pStyle w:val="TOC2"/>
        <w:rPr>
          <w:rFonts w:eastAsiaTheme="minorEastAsia"/>
          <w:smallCaps w:val="0"/>
          <w:sz w:val="22"/>
        </w:rPr>
      </w:pPr>
      <w:hyperlink w:anchor="_Toc502074342" w:history="1">
        <w:r w:rsidR="00A25E0B" w:rsidRPr="00E45B64">
          <w:rPr>
            <w:rStyle w:val="Hyperlink"/>
          </w:rPr>
          <w:t>Enterprise Mobility + Security</w:t>
        </w:r>
        <w:r w:rsidR="00A25E0B">
          <w:tab/>
        </w:r>
        <w:r w:rsidR="00A25E0B">
          <w:fldChar w:fldCharType="begin"/>
        </w:r>
        <w:r w:rsidR="00A25E0B">
          <w:instrText xml:space="preserve"> PAGEREF _Toc502074342 \h </w:instrText>
        </w:r>
        <w:r w:rsidR="00A25E0B">
          <w:fldChar w:fldCharType="separate"/>
        </w:r>
        <w:r w:rsidR="00A25E0B">
          <w:t>54</w:t>
        </w:r>
        <w:r w:rsidR="00A25E0B">
          <w:fldChar w:fldCharType="end"/>
        </w:r>
      </w:hyperlink>
    </w:p>
    <w:p w:rsidR="00A25E0B" w:rsidRDefault="001B2C77">
      <w:pPr>
        <w:pStyle w:val="TOC2"/>
        <w:rPr>
          <w:rFonts w:eastAsiaTheme="minorEastAsia"/>
          <w:smallCaps w:val="0"/>
          <w:sz w:val="22"/>
        </w:rPr>
      </w:pPr>
      <w:hyperlink w:anchor="_Toc502074343" w:history="1">
        <w:r w:rsidR="00A25E0B" w:rsidRPr="00E45B64">
          <w:rPr>
            <w:rStyle w:val="Hyperlink"/>
          </w:rPr>
          <w:t>Microsoft Dynamics 365 Services</w:t>
        </w:r>
        <w:r w:rsidR="00A25E0B">
          <w:tab/>
        </w:r>
        <w:r w:rsidR="00A25E0B">
          <w:fldChar w:fldCharType="begin"/>
        </w:r>
        <w:r w:rsidR="00A25E0B">
          <w:instrText xml:space="preserve"> PAGEREF _Toc502074343 \h </w:instrText>
        </w:r>
        <w:r w:rsidR="00A25E0B">
          <w:fldChar w:fldCharType="separate"/>
        </w:r>
        <w:r w:rsidR="00A25E0B">
          <w:t>55</w:t>
        </w:r>
        <w:r w:rsidR="00A25E0B">
          <w:fldChar w:fldCharType="end"/>
        </w:r>
      </w:hyperlink>
    </w:p>
    <w:p w:rsidR="00A25E0B" w:rsidRDefault="001B2C77">
      <w:pPr>
        <w:pStyle w:val="TOC2"/>
        <w:rPr>
          <w:rFonts w:eastAsiaTheme="minorEastAsia"/>
          <w:smallCaps w:val="0"/>
          <w:sz w:val="22"/>
        </w:rPr>
      </w:pPr>
      <w:hyperlink w:anchor="_Toc502074344" w:history="1">
        <w:r w:rsidR="00A25E0B" w:rsidRPr="00E45B64">
          <w:rPr>
            <w:rStyle w:val="Hyperlink"/>
          </w:rPr>
          <w:t>Office 365 Hizmetleri</w:t>
        </w:r>
        <w:r w:rsidR="00A25E0B">
          <w:tab/>
        </w:r>
        <w:r w:rsidR="00A25E0B">
          <w:fldChar w:fldCharType="begin"/>
        </w:r>
        <w:r w:rsidR="00A25E0B">
          <w:instrText xml:space="preserve"> PAGEREF _Toc502074344 \h </w:instrText>
        </w:r>
        <w:r w:rsidR="00A25E0B">
          <w:fldChar w:fldCharType="separate"/>
        </w:r>
        <w:r w:rsidR="00A25E0B">
          <w:t>57</w:t>
        </w:r>
        <w:r w:rsidR="00A25E0B">
          <w:fldChar w:fldCharType="end"/>
        </w:r>
      </w:hyperlink>
    </w:p>
    <w:p w:rsidR="00A25E0B" w:rsidRDefault="001B2C77">
      <w:pPr>
        <w:pStyle w:val="TOC3"/>
        <w:rPr>
          <w:rFonts w:eastAsiaTheme="minorEastAsia"/>
          <w:smallCaps w:val="0"/>
          <w:sz w:val="22"/>
        </w:rPr>
      </w:pPr>
      <w:hyperlink w:anchor="_Toc502074345" w:history="1">
        <w:r w:rsidR="00A25E0B" w:rsidRPr="00E45B64">
          <w:rPr>
            <w:rStyle w:val="Hyperlink"/>
          </w:rPr>
          <w:t>Office 365 Uygulamaları</w:t>
        </w:r>
        <w:r w:rsidR="00A25E0B">
          <w:tab/>
        </w:r>
        <w:r w:rsidR="00A25E0B">
          <w:fldChar w:fldCharType="begin"/>
        </w:r>
        <w:r w:rsidR="00A25E0B">
          <w:instrText xml:space="preserve"> PAGEREF _Toc502074345 \h </w:instrText>
        </w:r>
        <w:r w:rsidR="00A25E0B">
          <w:fldChar w:fldCharType="separate"/>
        </w:r>
        <w:r w:rsidR="00A25E0B">
          <w:t>57</w:t>
        </w:r>
        <w:r w:rsidR="00A25E0B">
          <w:fldChar w:fldCharType="end"/>
        </w:r>
      </w:hyperlink>
    </w:p>
    <w:p w:rsidR="00A25E0B" w:rsidRDefault="001B2C77">
      <w:pPr>
        <w:pStyle w:val="TOC3"/>
        <w:rPr>
          <w:rFonts w:eastAsiaTheme="minorEastAsia"/>
          <w:smallCaps w:val="0"/>
          <w:sz w:val="22"/>
        </w:rPr>
      </w:pPr>
      <w:hyperlink w:anchor="_Toc502074346" w:history="1">
        <w:r w:rsidR="00A25E0B" w:rsidRPr="00E45B64">
          <w:rPr>
            <w:rStyle w:val="Hyperlink"/>
          </w:rPr>
          <w:t>Office 365 Paketleri</w:t>
        </w:r>
        <w:r w:rsidR="00A25E0B">
          <w:tab/>
        </w:r>
        <w:r w:rsidR="00A25E0B">
          <w:fldChar w:fldCharType="begin"/>
        </w:r>
        <w:r w:rsidR="00A25E0B">
          <w:instrText xml:space="preserve"> PAGEREF _Toc502074346 \h </w:instrText>
        </w:r>
        <w:r w:rsidR="00A25E0B">
          <w:fldChar w:fldCharType="separate"/>
        </w:r>
        <w:r w:rsidR="00A25E0B">
          <w:t>58</w:t>
        </w:r>
        <w:r w:rsidR="00A25E0B">
          <w:fldChar w:fldCharType="end"/>
        </w:r>
      </w:hyperlink>
    </w:p>
    <w:p w:rsidR="00A25E0B" w:rsidRDefault="001B2C77">
      <w:pPr>
        <w:pStyle w:val="TOC3"/>
        <w:rPr>
          <w:rFonts w:eastAsiaTheme="minorEastAsia"/>
          <w:smallCaps w:val="0"/>
          <w:sz w:val="22"/>
        </w:rPr>
      </w:pPr>
      <w:hyperlink w:anchor="_Toc502074347" w:history="1">
        <w:r w:rsidR="00A25E0B" w:rsidRPr="00E45B64">
          <w:rPr>
            <w:rStyle w:val="Hyperlink"/>
          </w:rPr>
          <w:t>Office 365 Bulut Uygulamaları Güvenliği</w:t>
        </w:r>
        <w:r w:rsidR="00A25E0B">
          <w:tab/>
        </w:r>
        <w:r w:rsidR="00A25E0B">
          <w:fldChar w:fldCharType="begin"/>
        </w:r>
        <w:r w:rsidR="00A25E0B">
          <w:instrText xml:space="preserve"> PAGEREF _Toc502074347 \h </w:instrText>
        </w:r>
        <w:r w:rsidR="00A25E0B">
          <w:fldChar w:fldCharType="separate"/>
        </w:r>
        <w:r w:rsidR="00A25E0B">
          <w:t>60</w:t>
        </w:r>
        <w:r w:rsidR="00A25E0B">
          <w:fldChar w:fldCharType="end"/>
        </w:r>
      </w:hyperlink>
    </w:p>
    <w:p w:rsidR="00A25E0B" w:rsidRDefault="001B2C77">
      <w:pPr>
        <w:pStyle w:val="TOC3"/>
        <w:rPr>
          <w:rFonts w:eastAsiaTheme="minorEastAsia"/>
          <w:smallCaps w:val="0"/>
          <w:sz w:val="22"/>
        </w:rPr>
      </w:pPr>
      <w:hyperlink w:anchor="_Toc502074348" w:history="1">
        <w:r w:rsidR="00A25E0B" w:rsidRPr="00E45B64">
          <w:rPr>
            <w:rStyle w:val="Hyperlink"/>
          </w:rPr>
          <w:t>Microsoft MyAnalytics</w:t>
        </w:r>
        <w:r w:rsidR="00A25E0B">
          <w:tab/>
        </w:r>
        <w:r w:rsidR="00A25E0B">
          <w:fldChar w:fldCharType="begin"/>
        </w:r>
        <w:r w:rsidR="00A25E0B">
          <w:instrText xml:space="preserve"> PAGEREF _Toc502074348 \h </w:instrText>
        </w:r>
        <w:r w:rsidR="00A25E0B">
          <w:fldChar w:fldCharType="separate"/>
        </w:r>
        <w:r w:rsidR="00A25E0B">
          <w:t>60</w:t>
        </w:r>
        <w:r w:rsidR="00A25E0B">
          <w:fldChar w:fldCharType="end"/>
        </w:r>
      </w:hyperlink>
    </w:p>
    <w:p w:rsidR="00A25E0B" w:rsidRDefault="001B2C77">
      <w:pPr>
        <w:pStyle w:val="TOC3"/>
        <w:rPr>
          <w:rFonts w:eastAsiaTheme="minorEastAsia"/>
          <w:smallCaps w:val="0"/>
          <w:sz w:val="22"/>
        </w:rPr>
      </w:pPr>
      <w:hyperlink w:anchor="_Toc502074349" w:history="1">
        <w:r w:rsidR="00A25E0B" w:rsidRPr="00E45B64">
          <w:rPr>
            <w:rStyle w:val="Hyperlink"/>
          </w:rPr>
          <w:t>Office 365 Advanced Compliance</w:t>
        </w:r>
        <w:r w:rsidR="00A25E0B">
          <w:tab/>
        </w:r>
        <w:r w:rsidR="00A25E0B">
          <w:fldChar w:fldCharType="begin"/>
        </w:r>
        <w:r w:rsidR="00A25E0B">
          <w:instrText xml:space="preserve"> PAGEREF _Toc502074349 \h </w:instrText>
        </w:r>
        <w:r w:rsidR="00A25E0B">
          <w:fldChar w:fldCharType="separate"/>
        </w:r>
        <w:r w:rsidR="00A25E0B">
          <w:t>60</w:t>
        </w:r>
        <w:r w:rsidR="00A25E0B">
          <w:fldChar w:fldCharType="end"/>
        </w:r>
      </w:hyperlink>
    </w:p>
    <w:p w:rsidR="00A25E0B" w:rsidRDefault="001B2C77">
      <w:pPr>
        <w:pStyle w:val="TOC3"/>
        <w:rPr>
          <w:rFonts w:eastAsiaTheme="minorEastAsia"/>
          <w:smallCaps w:val="0"/>
          <w:sz w:val="22"/>
        </w:rPr>
      </w:pPr>
      <w:hyperlink w:anchor="_Toc502074350" w:history="1">
        <w:r w:rsidR="00A25E0B" w:rsidRPr="00E45B64">
          <w:rPr>
            <w:rStyle w:val="Hyperlink"/>
          </w:rPr>
          <w:t>Exchange Online</w:t>
        </w:r>
        <w:r w:rsidR="00A25E0B">
          <w:tab/>
        </w:r>
        <w:r w:rsidR="00A25E0B">
          <w:fldChar w:fldCharType="begin"/>
        </w:r>
        <w:r w:rsidR="00A25E0B">
          <w:instrText xml:space="preserve"> PAGEREF _Toc502074350 \h </w:instrText>
        </w:r>
        <w:r w:rsidR="00A25E0B">
          <w:fldChar w:fldCharType="separate"/>
        </w:r>
        <w:r w:rsidR="00A25E0B">
          <w:t>61</w:t>
        </w:r>
        <w:r w:rsidR="00A25E0B">
          <w:fldChar w:fldCharType="end"/>
        </w:r>
      </w:hyperlink>
    </w:p>
    <w:p w:rsidR="00A25E0B" w:rsidRDefault="001B2C77">
      <w:pPr>
        <w:pStyle w:val="TOC3"/>
        <w:rPr>
          <w:rFonts w:eastAsiaTheme="minorEastAsia"/>
          <w:smallCaps w:val="0"/>
          <w:sz w:val="22"/>
        </w:rPr>
      </w:pPr>
      <w:hyperlink w:anchor="_Toc502074351" w:history="1">
        <w:r w:rsidR="00A25E0B" w:rsidRPr="00E45B64">
          <w:rPr>
            <w:rStyle w:val="Hyperlink"/>
          </w:rPr>
          <w:t>OneDrive İş</w:t>
        </w:r>
        <w:r w:rsidR="00A25E0B">
          <w:tab/>
        </w:r>
        <w:r w:rsidR="00A25E0B">
          <w:fldChar w:fldCharType="begin"/>
        </w:r>
        <w:r w:rsidR="00A25E0B">
          <w:instrText xml:space="preserve"> PAGEREF _Toc502074351 \h </w:instrText>
        </w:r>
        <w:r w:rsidR="00A25E0B">
          <w:fldChar w:fldCharType="separate"/>
        </w:r>
        <w:r w:rsidR="00A25E0B">
          <w:t>61</w:t>
        </w:r>
        <w:r w:rsidR="00A25E0B">
          <w:fldChar w:fldCharType="end"/>
        </w:r>
      </w:hyperlink>
    </w:p>
    <w:p w:rsidR="00A25E0B" w:rsidRDefault="001B2C77">
      <w:pPr>
        <w:pStyle w:val="TOC3"/>
        <w:rPr>
          <w:rFonts w:eastAsiaTheme="minorEastAsia"/>
          <w:smallCaps w:val="0"/>
          <w:sz w:val="22"/>
        </w:rPr>
      </w:pPr>
      <w:hyperlink w:anchor="_Toc502074352" w:history="1">
        <w:r w:rsidR="00A25E0B" w:rsidRPr="00E45B64">
          <w:rPr>
            <w:rStyle w:val="Hyperlink"/>
          </w:rPr>
          <w:t>Project Online</w:t>
        </w:r>
        <w:r w:rsidR="00A25E0B">
          <w:tab/>
        </w:r>
        <w:r w:rsidR="00A25E0B">
          <w:fldChar w:fldCharType="begin"/>
        </w:r>
        <w:r w:rsidR="00A25E0B">
          <w:instrText xml:space="preserve"> PAGEREF _Toc502074352 \h </w:instrText>
        </w:r>
        <w:r w:rsidR="00A25E0B">
          <w:fldChar w:fldCharType="separate"/>
        </w:r>
        <w:r w:rsidR="00A25E0B">
          <w:t>62</w:t>
        </w:r>
        <w:r w:rsidR="00A25E0B">
          <w:fldChar w:fldCharType="end"/>
        </w:r>
      </w:hyperlink>
    </w:p>
    <w:p w:rsidR="00A25E0B" w:rsidRDefault="001B2C77">
      <w:pPr>
        <w:pStyle w:val="TOC3"/>
        <w:rPr>
          <w:rFonts w:eastAsiaTheme="minorEastAsia"/>
          <w:smallCaps w:val="0"/>
          <w:sz w:val="22"/>
        </w:rPr>
      </w:pPr>
      <w:hyperlink w:anchor="_Toc502074353" w:history="1">
        <w:r w:rsidR="00A25E0B" w:rsidRPr="00E45B64">
          <w:rPr>
            <w:rStyle w:val="Hyperlink"/>
          </w:rPr>
          <w:t>SharePoint Online</w:t>
        </w:r>
        <w:r w:rsidR="00A25E0B">
          <w:tab/>
        </w:r>
        <w:r w:rsidR="00A25E0B">
          <w:fldChar w:fldCharType="begin"/>
        </w:r>
        <w:r w:rsidR="00A25E0B">
          <w:instrText xml:space="preserve"> PAGEREF _Toc502074353 \h </w:instrText>
        </w:r>
        <w:r w:rsidR="00A25E0B">
          <w:fldChar w:fldCharType="separate"/>
        </w:r>
        <w:r w:rsidR="00A25E0B">
          <w:t>62</w:t>
        </w:r>
        <w:r w:rsidR="00A25E0B">
          <w:fldChar w:fldCharType="end"/>
        </w:r>
      </w:hyperlink>
    </w:p>
    <w:p w:rsidR="00A25E0B" w:rsidRDefault="001B2C77">
      <w:pPr>
        <w:pStyle w:val="TOC3"/>
        <w:rPr>
          <w:rFonts w:eastAsiaTheme="minorEastAsia"/>
          <w:smallCaps w:val="0"/>
          <w:sz w:val="22"/>
        </w:rPr>
      </w:pPr>
      <w:hyperlink w:anchor="_Toc502074354" w:history="1">
        <w:r w:rsidR="00A25E0B" w:rsidRPr="00E45B64">
          <w:rPr>
            <w:rStyle w:val="Hyperlink"/>
          </w:rPr>
          <w:t>Skype Kurumsal Çevrimiçi Sürüm</w:t>
        </w:r>
        <w:r w:rsidR="00A25E0B">
          <w:tab/>
        </w:r>
        <w:r w:rsidR="00A25E0B">
          <w:fldChar w:fldCharType="begin"/>
        </w:r>
        <w:r w:rsidR="00A25E0B">
          <w:instrText xml:space="preserve"> PAGEREF _Toc502074354 \h </w:instrText>
        </w:r>
        <w:r w:rsidR="00A25E0B">
          <w:fldChar w:fldCharType="separate"/>
        </w:r>
        <w:r w:rsidR="00A25E0B">
          <w:t>63</w:t>
        </w:r>
        <w:r w:rsidR="00A25E0B">
          <w:fldChar w:fldCharType="end"/>
        </w:r>
      </w:hyperlink>
    </w:p>
    <w:p w:rsidR="00A25E0B" w:rsidRDefault="001B2C77">
      <w:pPr>
        <w:pStyle w:val="TOC3"/>
        <w:rPr>
          <w:rFonts w:eastAsiaTheme="minorEastAsia"/>
          <w:smallCaps w:val="0"/>
          <w:sz w:val="22"/>
        </w:rPr>
      </w:pPr>
      <w:hyperlink w:anchor="_Toc502074355" w:history="1">
        <w:r w:rsidR="00A25E0B" w:rsidRPr="00E45B64">
          <w:rPr>
            <w:rStyle w:val="Hyperlink"/>
          </w:rPr>
          <w:t>Workplace Analytics</w:t>
        </w:r>
        <w:r w:rsidR="00A25E0B">
          <w:tab/>
        </w:r>
        <w:r w:rsidR="00A25E0B">
          <w:fldChar w:fldCharType="begin"/>
        </w:r>
        <w:r w:rsidR="00A25E0B">
          <w:instrText xml:space="preserve"> PAGEREF _Toc502074355 \h </w:instrText>
        </w:r>
        <w:r w:rsidR="00A25E0B">
          <w:fldChar w:fldCharType="separate"/>
        </w:r>
        <w:r w:rsidR="00A25E0B">
          <w:t>63</w:t>
        </w:r>
        <w:r w:rsidR="00A25E0B">
          <w:fldChar w:fldCharType="end"/>
        </w:r>
      </w:hyperlink>
    </w:p>
    <w:p w:rsidR="00A25E0B" w:rsidRDefault="001B2C77">
      <w:pPr>
        <w:pStyle w:val="TOC2"/>
        <w:rPr>
          <w:rFonts w:eastAsiaTheme="minorEastAsia"/>
          <w:smallCaps w:val="0"/>
          <w:sz w:val="22"/>
        </w:rPr>
      </w:pPr>
      <w:hyperlink w:anchor="_Toc502074356" w:history="1">
        <w:r w:rsidR="00A25E0B" w:rsidRPr="00E45B64">
          <w:rPr>
            <w:rStyle w:val="Hyperlink"/>
          </w:rPr>
          <w:t>Diğer Çevrimiçi Hizmetler</w:t>
        </w:r>
        <w:r w:rsidR="00A25E0B">
          <w:tab/>
        </w:r>
        <w:r w:rsidR="00A25E0B">
          <w:fldChar w:fldCharType="begin"/>
        </w:r>
        <w:r w:rsidR="00A25E0B">
          <w:instrText xml:space="preserve"> PAGEREF _Toc502074356 \h </w:instrText>
        </w:r>
        <w:r w:rsidR="00A25E0B">
          <w:fldChar w:fldCharType="separate"/>
        </w:r>
        <w:r w:rsidR="00A25E0B">
          <w:t>64</w:t>
        </w:r>
        <w:r w:rsidR="00A25E0B">
          <w:fldChar w:fldCharType="end"/>
        </w:r>
      </w:hyperlink>
    </w:p>
    <w:p w:rsidR="00A25E0B" w:rsidRDefault="001B2C77">
      <w:pPr>
        <w:pStyle w:val="TOC3"/>
        <w:rPr>
          <w:rFonts w:eastAsiaTheme="minorEastAsia"/>
          <w:smallCaps w:val="0"/>
          <w:sz w:val="22"/>
        </w:rPr>
      </w:pPr>
      <w:hyperlink w:anchor="_Toc502074357" w:history="1">
        <w:r w:rsidR="00A25E0B" w:rsidRPr="00E45B64">
          <w:rPr>
            <w:rStyle w:val="Hyperlink"/>
          </w:rPr>
          <w:t>Bing Haritalar</w:t>
        </w:r>
        <w:r w:rsidR="00A25E0B">
          <w:tab/>
        </w:r>
        <w:r w:rsidR="00A25E0B">
          <w:fldChar w:fldCharType="begin"/>
        </w:r>
        <w:r w:rsidR="00A25E0B">
          <w:instrText xml:space="preserve"> PAGEREF _Toc502074357 \h </w:instrText>
        </w:r>
        <w:r w:rsidR="00A25E0B">
          <w:fldChar w:fldCharType="separate"/>
        </w:r>
        <w:r w:rsidR="00A25E0B">
          <w:t>64</w:t>
        </w:r>
        <w:r w:rsidR="00A25E0B">
          <w:fldChar w:fldCharType="end"/>
        </w:r>
      </w:hyperlink>
    </w:p>
    <w:p w:rsidR="00A25E0B" w:rsidRDefault="001B2C77">
      <w:pPr>
        <w:pStyle w:val="TOC3"/>
        <w:rPr>
          <w:rFonts w:eastAsiaTheme="minorEastAsia"/>
          <w:smallCaps w:val="0"/>
          <w:sz w:val="22"/>
        </w:rPr>
      </w:pPr>
      <w:hyperlink w:anchor="_Toc502074358" w:history="1">
        <w:r w:rsidR="00A25E0B" w:rsidRPr="00E45B64">
          <w:rPr>
            <w:rStyle w:val="Hyperlink"/>
          </w:rPr>
          <w:t>İş Uygulaması Platformu</w:t>
        </w:r>
        <w:r w:rsidR="00A25E0B">
          <w:tab/>
        </w:r>
        <w:r w:rsidR="00A25E0B">
          <w:fldChar w:fldCharType="begin"/>
        </w:r>
        <w:r w:rsidR="00A25E0B">
          <w:instrText xml:space="preserve"> PAGEREF _Toc502074358 \h </w:instrText>
        </w:r>
        <w:r w:rsidR="00A25E0B">
          <w:fldChar w:fldCharType="separate"/>
        </w:r>
        <w:r w:rsidR="00A25E0B">
          <w:t>64</w:t>
        </w:r>
        <w:r w:rsidR="00A25E0B">
          <w:fldChar w:fldCharType="end"/>
        </w:r>
      </w:hyperlink>
    </w:p>
    <w:p w:rsidR="00A25E0B" w:rsidRDefault="001B2C77">
      <w:pPr>
        <w:pStyle w:val="TOC3"/>
        <w:rPr>
          <w:rFonts w:eastAsiaTheme="minorEastAsia"/>
          <w:smallCaps w:val="0"/>
          <w:sz w:val="22"/>
        </w:rPr>
      </w:pPr>
      <w:hyperlink w:anchor="_Toc502074359" w:history="1">
        <w:r w:rsidR="00A25E0B" w:rsidRPr="00E45B64">
          <w:rPr>
            <w:rStyle w:val="Hyperlink"/>
          </w:rPr>
          <w:t>Microsoft Kaizala Pro</w:t>
        </w:r>
        <w:r w:rsidR="00A25E0B">
          <w:tab/>
        </w:r>
        <w:r w:rsidR="00A25E0B">
          <w:fldChar w:fldCharType="begin"/>
        </w:r>
        <w:r w:rsidR="00A25E0B">
          <w:instrText xml:space="preserve"> PAGEREF _Toc502074359 \h </w:instrText>
        </w:r>
        <w:r w:rsidR="00A25E0B">
          <w:fldChar w:fldCharType="separate"/>
        </w:r>
        <w:r w:rsidR="00A25E0B">
          <w:t>65</w:t>
        </w:r>
        <w:r w:rsidR="00A25E0B">
          <w:fldChar w:fldCharType="end"/>
        </w:r>
      </w:hyperlink>
    </w:p>
    <w:p w:rsidR="00A25E0B" w:rsidRDefault="001B2C77">
      <w:pPr>
        <w:pStyle w:val="TOC3"/>
        <w:rPr>
          <w:rFonts w:eastAsiaTheme="minorEastAsia"/>
          <w:smallCaps w:val="0"/>
          <w:sz w:val="22"/>
        </w:rPr>
      </w:pPr>
      <w:hyperlink w:anchor="_Toc502074360" w:history="1">
        <w:r w:rsidR="00A25E0B" w:rsidRPr="00E45B64">
          <w:rPr>
            <w:rStyle w:val="Hyperlink"/>
          </w:rPr>
          <w:t>Microsoft Cloud App Security</w:t>
        </w:r>
        <w:r w:rsidR="00A25E0B">
          <w:tab/>
        </w:r>
        <w:r w:rsidR="00A25E0B">
          <w:fldChar w:fldCharType="begin"/>
        </w:r>
        <w:r w:rsidR="00A25E0B">
          <w:instrText xml:space="preserve"> PAGEREF _Toc502074360 \h </w:instrText>
        </w:r>
        <w:r w:rsidR="00A25E0B">
          <w:fldChar w:fldCharType="separate"/>
        </w:r>
        <w:r w:rsidR="00A25E0B">
          <w:t>65</w:t>
        </w:r>
        <w:r w:rsidR="00A25E0B">
          <w:fldChar w:fldCharType="end"/>
        </w:r>
      </w:hyperlink>
    </w:p>
    <w:p w:rsidR="00A25E0B" w:rsidRDefault="001B2C77">
      <w:pPr>
        <w:pStyle w:val="TOC3"/>
        <w:rPr>
          <w:rFonts w:eastAsiaTheme="minorEastAsia"/>
          <w:smallCaps w:val="0"/>
          <w:sz w:val="22"/>
        </w:rPr>
      </w:pPr>
      <w:hyperlink w:anchor="_Toc502074361" w:history="1">
        <w:r w:rsidR="00A25E0B" w:rsidRPr="00E45B64">
          <w:rPr>
            <w:rStyle w:val="Hyperlink"/>
          </w:rPr>
          <w:t>Microsoft Intune</w:t>
        </w:r>
        <w:r w:rsidR="00A25E0B">
          <w:tab/>
        </w:r>
        <w:r w:rsidR="00A25E0B">
          <w:fldChar w:fldCharType="begin"/>
        </w:r>
        <w:r w:rsidR="00A25E0B">
          <w:instrText xml:space="preserve"> PAGEREF _Toc502074361 \h </w:instrText>
        </w:r>
        <w:r w:rsidR="00A25E0B">
          <w:fldChar w:fldCharType="separate"/>
        </w:r>
        <w:r w:rsidR="00A25E0B">
          <w:t>66</w:t>
        </w:r>
        <w:r w:rsidR="00A25E0B">
          <w:fldChar w:fldCharType="end"/>
        </w:r>
      </w:hyperlink>
    </w:p>
    <w:p w:rsidR="00A25E0B" w:rsidRDefault="001B2C77">
      <w:pPr>
        <w:pStyle w:val="TOC3"/>
        <w:rPr>
          <w:rFonts w:eastAsiaTheme="minorEastAsia"/>
          <w:smallCaps w:val="0"/>
          <w:sz w:val="22"/>
        </w:rPr>
      </w:pPr>
      <w:hyperlink w:anchor="_Toc502074362" w:history="1">
        <w:r w:rsidR="00A25E0B" w:rsidRPr="00E45B64">
          <w:rPr>
            <w:rStyle w:val="Hyperlink"/>
          </w:rPr>
          <w:t>Microsoft Öğrenme</w:t>
        </w:r>
        <w:r w:rsidR="00A25E0B">
          <w:tab/>
        </w:r>
        <w:r w:rsidR="00A25E0B">
          <w:fldChar w:fldCharType="begin"/>
        </w:r>
        <w:r w:rsidR="00A25E0B">
          <w:instrText xml:space="preserve"> PAGEREF _Toc502074362 \h </w:instrText>
        </w:r>
        <w:r w:rsidR="00A25E0B">
          <w:fldChar w:fldCharType="separate"/>
        </w:r>
        <w:r w:rsidR="00A25E0B">
          <w:t>66</w:t>
        </w:r>
        <w:r w:rsidR="00A25E0B">
          <w:fldChar w:fldCharType="end"/>
        </w:r>
      </w:hyperlink>
    </w:p>
    <w:p w:rsidR="00A25E0B" w:rsidRDefault="001B2C77">
      <w:pPr>
        <w:pStyle w:val="TOC3"/>
        <w:rPr>
          <w:rFonts w:eastAsiaTheme="minorEastAsia"/>
          <w:smallCaps w:val="0"/>
          <w:sz w:val="22"/>
        </w:rPr>
      </w:pPr>
      <w:hyperlink w:anchor="_Toc502074363" w:history="1">
        <w:r w:rsidR="00A25E0B" w:rsidRPr="00E45B64">
          <w:rPr>
            <w:rStyle w:val="Hyperlink"/>
          </w:rPr>
          <w:t>Minecraft: Education Edition</w:t>
        </w:r>
        <w:r w:rsidR="00A25E0B">
          <w:tab/>
        </w:r>
        <w:r w:rsidR="00A25E0B">
          <w:fldChar w:fldCharType="begin"/>
        </w:r>
        <w:r w:rsidR="00A25E0B">
          <w:instrText xml:space="preserve"> PAGEREF _Toc502074363 \h </w:instrText>
        </w:r>
        <w:r w:rsidR="00A25E0B">
          <w:fldChar w:fldCharType="separate"/>
        </w:r>
        <w:r w:rsidR="00A25E0B">
          <w:t>67</w:t>
        </w:r>
        <w:r w:rsidR="00A25E0B">
          <w:fldChar w:fldCharType="end"/>
        </w:r>
      </w:hyperlink>
    </w:p>
    <w:p w:rsidR="00A25E0B" w:rsidRDefault="001B2C77">
      <w:pPr>
        <w:pStyle w:val="TOC1"/>
        <w:rPr>
          <w:rFonts w:eastAsiaTheme="minorEastAsia"/>
          <w:b w:val="0"/>
          <w:caps w:val="0"/>
          <w:noProof/>
          <w:sz w:val="22"/>
          <w:szCs w:val="22"/>
        </w:rPr>
      </w:pPr>
      <w:hyperlink w:anchor="_Toc502074364" w:history="1">
        <w:r w:rsidR="00A25E0B" w:rsidRPr="00E45B64">
          <w:rPr>
            <w:rStyle w:val="Hyperlink"/>
            <w:noProof/>
          </w:rPr>
          <w:t>Sözlük</w:t>
        </w:r>
        <w:r w:rsidR="00A25E0B">
          <w:rPr>
            <w:noProof/>
          </w:rPr>
          <w:tab/>
        </w:r>
        <w:r w:rsidR="00A25E0B">
          <w:rPr>
            <w:noProof/>
          </w:rPr>
          <w:fldChar w:fldCharType="begin"/>
        </w:r>
        <w:r w:rsidR="00A25E0B">
          <w:rPr>
            <w:noProof/>
          </w:rPr>
          <w:instrText xml:space="preserve"> PAGEREF _Toc502074364 \h </w:instrText>
        </w:r>
        <w:r w:rsidR="00A25E0B">
          <w:rPr>
            <w:noProof/>
          </w:rPr>
        </w:r>
        <w:r w:rsidR="00A25E0B">
          <w:rPr>
            <w:noProof/>
          </w:rPr>
          <w:fldChar w:fldCharType="separate"/>
        </w:r>
        <w:r w:rsidR="00A25E0B">
          <w:rPr>
            <w:noProof/>
          </w:rPr>
          <w:t>68</w:t>
        </w:r>
        <w:r w:rsidR="00A25E0B">
          <w:rPr>
            <w:noProof/>
          </w:rPr>
          <w:fldChar w:fldCharType="end"/>
        </w:r>
      </w:hyperlink>
    </w:p>
    <w:p w:rsidR="00A25E0B" w:rsidRDefault="001B2C77">
      <w:pPr>
        <w:pStyle w:val="TOC2"/>
        <w:rPr>
          <w:rFonts w:eastAsiaTheme="minorEastAsia"/>
          <w:smallCaps w:val="0"/>
          <w:sz w:val="22"/>
        </w:rPr>
      </w:pPr>
      <w:hyperlink w:anchor="_Toc502074365" w:history="1">
        <w:r w:rsidR="00A25E0B" w:rsidRPr="00E45B64">
          <w:rPr>
            <w:rStyle w:val="Hyperlink"/>
          </w:rPr>
          <w:t>Öznitelikler</w:t>
        </w:r>
        <w:r w:rsidR="00A25E0B">
          <w:tab/>
        </w:r>
        <w:r w:rsidR="00A25E0B">
          <w:fldChar w:fldCharType="begin"/>
        </w:r>
        <w:r w:rsidR="00A25E0B">
          <w:instrText xml:space="preserve"> PAGEREF _Toc502074365 \h </w:instrText>
        </w:r>
        <w:r w:rsidR="00A25E0B">
          <w:fldChar w:fldCharType="separate"/>
        </w:r>
        <w:r w:rsidR="00A25E0B">
          <w:t>68</w:t>
        </w:r>
        <w:r w:rsidR="00A25E0B">
          <w:fldChar w:fldCharType="end"/>
        </w:r>
      </w:hyperlink>
    </w:p>
    <w:p w:rsidR="00A25E0B" w:rsidRDefault="001B2C77">
      <w:pPr>
        <w:pStyle w:val="TOC2"/>
        <w:rPr>
          <w:rFonts w:eastAsiaTheme="minorEastAsia"/>
          <w:smallCaps w:val="0"/>
          <w:sz w:val="22"/>
        </w:rPr>
      </w:pPr>
      <w:hyperlink w:anchor="_Toc502074366" w:history="1">
        <w:r w:rsidR="00A25E0B" w:rsidRPr="00E45B64">
          <w:rPr>
            <w:rStyle w:val="Hyperlink"/>
          </w:rPr>
          <w:t>Hücre Değerleri</w:t>
        </w:r>
        <w:r w:rsidR="00A25E0B">
          <w:tab/>
        </w:r>
        <w:r w:rsidR="00A25E0B">
          <w:fldChar w:fldCharType="begin"/>
        </w:r>
        <w:r w:rsidR="00A25E0B">
          <w:instrText xml:space="preserve"> PAGEREF _Toc502074366 \h </w:instrText>
        </w:r>
        <w:r w:rsidR="00A25E0B">
          <w:fldChar w:fldCharType="separate"/>
        </w:r>
        <w:r w:rsidR="00A25E0B">
          <w:t>69</w:t>
        </w:r>
        <w:r w:rsidR="00A25E0B">
          <w:fldChar w:fldCharType="end"/>
        </w:r>
      </w:hyperlink>
    </w:p>
    <w:p w:rsidR="00A25E0B" w:rsidRDefault="001B2C77">
      <w:pPr>
        <w:pStyle w:val="TOC2"/>
        <w:rPr>
          <w:rFonts w:eastAsiaTheme="minorEastAsia"/>
          <w:smallCaps w:val="0"/>
          <w:sz w:val="22"/>
        </w:rPr>
      </w:pPr>
      <w:hyperlink w:anchor="_Toc502074367" w:history="1">
        <w:r w:rsidR="00A25E0B" w:rsidRPr="00E45B64">
          <w:rPr>
            <w:rStyle w:val="Hyperlink"/>
          </w:rPr>
          <w:t>Sütun Başlıkları</w:t>
        </w:r>
        <w:r w:rsidR="00A25E0B">
          <w:tab/>
        </w:r>
        <w:r w:rsidR="00A25E0B">
          <w:fldChar w:fldCharType="begin"/>
        </w:r>
        <w:r w:rsidR="00A25E0B">
          <w:instrText xml:space="preserve"> PAGEREF _Toc502074367 \h </w:instrText>
        </w:r>
        <w:r w:rsidR="00A25E0B">
          <w:fldChar w:fldCharType="separate"/>
        </w:r>
        <w:r w:rsidR="00A25E0B">
          <w:t>69</w:t>
        </w:r>
        <w:r w:rsidR="00A25E0B">
          <w:fldChar w:fldCharType="end"/>
        </w:r>
      </w:hyperlink>
    </w:p>
    <w:p w:rsidR="00A25E0B" w:rsidRDefault="001B2C77">
      <w:pPr>
        <w:pStyle w:val="TOC2"/>
        <w:rPr>
          <w:rFonts w:eastAsiaTheme="minorEastAsia"/>
          <w:smallCaps w:val="0"/>
          <w:sz w:val="22"/>
        </w:rPr>
      </w:pPr>
      <w:hyperlink w:anchor="_Toc502074368" w:history="1">
        <w:r w:rsidR="00A25E0B" w:rsidRPr="00E45B64">
          <w:rPr>
            <w:rStyle w:val="Hyperlink"/>
          </w:rPr>
          <w:t>Tanımlar</w:t>
        </w:r>
        <w:r w:rsidR="00A25E0B">
          <w:tab/>
        </w:r>
        <w:r w:rsidR="00A25E0B">
          <w:fldChar w:fldCharType="begin"/>
        </w:r>
        <w:r w:rsidR="00A25E0B">
          <w:instrText xml:space="preserve"> PAGEREF _Toc502074368 \h </w:instrText>
        </w:r>
        <w:r w:rsidR="00A25E0B">
          <w:fldChar w:fldCharType="separate"/>
        </w:r>
        <w:r w:rsidR="00A25E0B">
          <w:t>70</w:t>
        </w:r>
        <w:r w:rsidR="00A25E0B">
          <w:fldChar w:fldCharType="end"/>
        </w:r>
      </w:hyperlink>
    </w:p>
    <w:p w:rsidR="00A25E0B" w:rsidRDefault="001B2C77">
      <w:pPr>
        <w:pStyle w:val="TOC1"/>
        <w:rPr>
          <w:rFonts w:eastAsiaTheme="minorEastAsia"/>
          <w:b w:val="0"/>
          <w:caps w:val="0"/>
          <w:noProof/>
          <w:sz w:val="22"/>
          <w:szCs w:val="22"/>
        </w:rPr>
      </w:pPr>
      <w:hyperlink w:anchor="_Toc502074369" w:history="1">
        <w:r w:rsidR="00A25E0B" w:rsidRPr="00E45B64">
          <w:rPr>
            <w:rStyle w:val="Hyperlink"/>
            <w:noProof/>
          </w:rPr>
          <w:t>Ek A – CAL/ML Eşdeğer Lisansları</w:t>
        </w:r>
        <w:r w:rsidR="00A25E0B">
          <w:rPr>
            <w:noProof/>
          </w:rPr>
          <w:tab/>
        </w:r>
        <w:r w:rsidR="00A25E0B">
          <w:rPr>
            <w:noProof/>
          </w:rPr>
          <w:fldChar w:fldCharType="begin"/>
        </w:r>
        <w:r w:rsidR="00A25E0B">
          <w:rPr>
            <w:noProof/>
          </w:rPr>
          <w:instrText xml:space="preserve"> PAGEREF _Toc502074369 \h </w:instrText>
        </w:r>
        <w:r w:rsidR="00A25E0B">
          <w:rPr>
            <w:noProof/>
          </w:rPr>
        </w:r>
        <w:r w:rsidR="00A25E0B">
          <w:rPr>
            <w:noProof/>
          </w:rPr>
          <w:fldChar w:fldCharType="separate"/>
        </w:r>
        <w:r w:rsidR="00A25E0B">
          <w:rPr>
            <w:noProof/>
          </w:rPr>
          <w:t>73</w:t>
        </w:r>
        <w:r w:rsidR="00A25E0B">
          <w:rPr>
            <w:noProof/>
          </w:rPr>
          <w:fldChar w:fldCharType="end"/>
        </w:r>
      </w:hyperlink>
    </w:p>
    <w:p w:rsidR="00A25E0B" w:rsidRDefault="001B2C77">
      <w:pPr>
        <w:pStyle w:val="TOC1"/>
        <w:rPr>
          <w:rFonts w:eastAsiaTheme="minorEastAsia"/>
          <w:b w:val="0"/>
          <w:caps w:val="0"/>
          <w:noProof/>
          <w:sz w:val="22"/>
          <w:szCs w:val="22"/>
        </w:rPr>
      </w:pPr>
      <w:hyperlink w:anchor="_Toc502074370" w:history="1">
        <w:r w:rsidR="00A25E0B" w:rsidRPr="00E45B64">
          <w:rPr>
            <w:rStyle w:val="Hyperlink"/>
            <w:noProof/>
          </w:rPr>
          <w:t>Ek B – Yazılım Güvencesi</w:t>
        </w:r>
        <w:r w:rsidR="00A25E0B">
          <w:rPr>
            <w:noProof/>
          </w:rPr>
          <w:tab/>
        </w:r>
        <w:r w:rsidR="00A25E0B">
          <w:rPr>
            <w:noProof/>
          </w:rPr>
          <w:fldChar w:fldCharType="begin"/>
        </w:r>
        <w:r w:rsidR="00A25E0B">
          <w:rPr>
            <w:noProof/>
          </w:rPr>
          <w:instrText xml:space="preserve"> PAGEREF _Toc502074370 \h </w:instrText>
        </w:r>
        <w:r w:rsidR="00A25E0B">
          <w:rPr>
            <w:noProof/>
          </w:rPr>
        </w:r>
        <w:r w:rsidR="00A25E0B">
          <w:rPr>
            <w:noProof/>
          </w:rPr>
          <w:fldChar w:fldCharType="separate"/>
        </w:r>
        <w:r w:rsidR="00A25E0B">
          <w:rPr>
            <w:noProof/>
          </w:rPr>
          <w:t>75</w:t>
        </w:r>
        <w:r w:rsidR="00A25E0B">
          <w:rPr>
            <w:noProof/>
          </w:rPr>
          <w:fldChar w:fldCharType="end"/>
        </w:r>
      </w:hyperlink>
    </w:p>
    <w:p w:rsidR="00A25E0B" w:rsidRDefault="001B2C77">
      <w:pPr>
        <w:pStyle w:val="TOC2"/>
        <w:rPr>
          <w:rFonts w:eastAsiaTheme="minorEastAsia"/>
          <w:smallCaps w:val="0"/>
          <w:sz w:val="22"/>
        </w:rPr>
      </w:pPr>
      <w:hyperlink w:anchor="_Toc502074371" w:history="1">
        <w:r w:rsidR="00A25E0B" w:rsidRPr="00E45B64">
          <w:rPr>
            <w:rStyle w:val="Hyperlink"/>
          </w:rPr>
          <w:t>Yazılım Güvencesinin Satın Alınması</w:t>
        </w:r>
        <w:r w:rsidR="00A25E0B">
          <w:tab/>
        </w:r>
        <w:r w:rsidR="00A25E0B">
          <w:fldChar w:fldCharType="begin"/>
        </w:r>
        <w:r w:rsidR="00A25E0B">
          <w:instrText xml:space="preserve"> PAGEREF _Toc502074371 \h </w:instrText>
        </w:r>
        <w:r w:rsidR="00A25E0B">
          <w:fldChar w:fldCharType="separate"/>
        </w:r>
        <w:r w:rsidR="00A25E0B">
          <w:t>75</w:t>
        </w:r>
        <w:r w:rsidR="00A25E0B">
          <w:fldChar w:fldCharType="end"/>
        </w:r>
      </w:hyperlink>
    </w:p>
    <w:p w:rsidR="00A25E0B" w:rsidRDefault="001B2C77">
      <w:pPr>
        <w:pStyle w:val="TOC2"/>
        <w:rPr>
          <w:rFonts w:eastAsiaTheme="minorEastAsia"/>
          <w:smallCaps w:val="0"/>
          <w:sz w:val="22"/>
        </w:rPr>
      </w:pPr>
      <w:hyperlink w:anchor="_Toc502074372" w:history="1">
        <w:r w:rsidR="00A25E0B" w:rsidRPr="00E45B64">
          <w:rPr>
            <w:rStyle w:val="Hyperlink"/>
          </w:rPr>
          <w:t>Yazılım Güvencesinin Yenilenmesi</w:t>
        </w:r>
        <w:r w:rsidR="00A25E0B">
          <w:tab/>
        </w:r>
        <w:r w:rsidR="00A25E0B">
          <w:fldChar w:fldCharType="begin"/>
        </w:r>
        <w:r w:rsidR="00A25E0B">
          <w:instrText xml:space="preserve"> PAGEREF _Toc502074372 \h </w:instrText>
        </w:r>
        <w:r w:rsidR="00A25E0B">
          <w:fldChar w:fldCharType="separate"/>
        </w:r>
        <w:r w:rsidR="00A25E0B">
          <w:t>75</w:t>
        </w:r>
        <w:r w:rsidR="00A25E0B">
          <w:fldChar w:fldCharType="end"/>
        </w:r>
      </w:hyperlink>
    </w:p>
    <w:p w:rsidR="00A25E0B" w:rsidRDefault="001B2C77">
      <w:pPr>
        <w:pStyle w:val="TOC2"/>
        <w:rPr>
          <w:rFonts w:eastAsiaTheme="minorEastAsia"/>
          <w:smallCaps w:val="0"/>
          <w:sz w:val="22"/>
        </w:rPr>
      </w:pPr>
      <w:hyperlink w:anchor="_Toc502074373" w:history="1">
        <w:r w:rsidR="00A25E0B" w:rsidRPr="00E45B64">
          <w:rPr>
            <w:rStyle w:val="Hyperlink"/>
          </w:rPr>
          <w:t>Son Verilen veya Kullanım Ömrü Sona Eren Ürünler için Geçiş Lisansı</w:t>
        </w:r>
        <w:r w:rsidR="00A25E0B">
          <w:tab/>
        </w:r>
        <w:r w:rsidR="00A25E0B">
          <w:fldChar w:fldCharType="begin"/>
        </w:r>
        <w:r w:rsidR="00A25E0B">
          <w:instrText xml:space="preserve"> PAGEREF _Toc502074373 \h </w:instrText>
        </w:r>
        <w:r w:rsidR="00A25E0B">
          <w:fldChar w:fldCharType="separate"/>
        </w:r>
        <w:r w:rsidR="00A25E0B">
          <w:t>76</w:t>
        </w:r>
        <w:r w:rsidR="00A25E0B">
          <w:fldChar w:fldCharType="end"/>
        </w:r>
      </w:hyperlink>
    </w:p>
    <w:p w:rsidR="00A25E0B" w:rsidRDefault="001B2C77">
      <w:pPr>
        <w:pStyle w:val="TOC2"/>
        <w:rPr>
          <w:rFonts w:eastAsiaTheme="minorEastAsia"/>
          <w:smallCaps w:val="0"/>
          <w:sz w:val="22"/>
        </w:rPr>
      </w:pPr>
      <w:hyperlink w:anchor="_Toc502074374" w:history="1">
        <w:r w:rsidR="00A25E0B" w:rsidRPr="00E45B64">
          <w:rPr>
            <w:rStyle w:val="Hyperlink"/>
          </w:rPr>
          <w:t>Yazılım Güvencesi Avantajları</w:t>
        </w:r>
        <w:r w:rsidR="00A25E0B">
          <w:tab/>
        </w:r>
        <w:r w:rsidR="00A25E0B">
          <w:fldChar w:fldCharType="begin"/>
        </w:r>
        <w:r w:rsidR="00A25E0B">
          <w:instrText xml:space="preserve"> PAGEREF _Toc502074374 \h </w:instrText>
        </w:r>
        <w:r w:rsidR="00A25E0B">
          <w:fldChar w:fldCharType="separate"/>
        </w:r>
        <w:r w:rsidR="00A25E0B">
          <w:t>76</w:t>
        </w:r>
        <w:r w:rsidR="00A25E0B">
          <w:fldChar w:fldCharType="end"/>
        </w:r>
      </w:hyperlink>
    </w:p>
    <w:p w:rsidR="00A25E0B" w:rsidRDefault="001B2C77">
      <w:pPr>
        <w:pStyle w:val="TOC1"/>
        <w:rPr>
          <w:rFonts w:eastAsiaTheme="minorEastAsia"/>
          <w:b w:val="0"/>
          <w:caps w:val="0"/>
          <w:noProof/>
          <w:sz w:val="22"/>
          <w:szCs w:val="22"/>
        </w:rPr>
      </w:pPr>
      <w:hyperlink w:anchor="_Toc502074375" w:history="1">
        <w:r w:rsidR="00A25E0B" w:rsidRPr="00E45B64">
          <w:rPr>
            <w:rStyle w:val="Hyperlink"/>
            <w:noProof/>
          </w:rPr>
          <w:t>Ek C - Eklentiler ve Diğer Geçiş Lisansları</w:t>
        </w:r>
        <w:r w:rsidR="00A25E0B">
          <w:rPr>
            <w:noProof/>
          </w:rPr>
          <w:tab/>
        </w:r>
        <w:r w:rsidR="00A25E0B">
          <w:rPr>
            <w:noProof/>
          </w:rPr>
          <w:fldChar w:fldCharType="begin"/>
        </w:r>
        <w:r w:rsidR="00A25E0B">
          <w:rPr>
            <w:noProof/>
          </w:rPr>
          <w:instrText xml:space="preserve"> PAGEREF _Toc502074375 \h </w:instrText>
        </w:r>
        <w:r w:rsidR="00A25E0B">
          <w:rPr>
            <w:noProof/>
          </w:rPr>
        </w:r>
        <w:r w:rsidR="00A25E0B">
          <w:rPr>
            <w:noProof/>
          </w:rPr>
          <w:fldChar w:fldCharType="separate"/>
        </w:r>
        <w:r w:rsidR="00A25E0B">
          <w:rPr>
            <w:noProof/>
          </w:rPr>
          <w:t>87</w:t>
        </w:r>
        <w:r w:rsidR="00A25E0B">
          <w:rPr>
            <w:noProof/>
          </w:rPr>
          <w:fldChar w:fldCharType="end"/>
        </w:r>
      </w:hyperlink>
    </w:p>
    <w:p w:rsidR="00A25E0B" w:rsidRDefault="001B2C77">
      <w:pPr>
        <w:pStyle w:val="TOC2"/>
        <w:rPr>
          <w:rFonts w:eastAsiaTheme="minorEastAsia"/>
          <w:smallCaps w:val="0"/>
          <w:sz w:val="22"/>
        </w:rPr>
      </w:pPr>
      <w:hyperlink w:anchor="_Toc502074376" w:history="1">
        <w:r w:rsidR="00A25E0B" w:rsidRPr="00E45B64">
          <w:rPr>
            <w:rStyle w:val="Hyperlink"/>
          </w:rPr>
          <w:t>Eklentiler</w:t>
        </w:r>
        <w:r w:rsidR="00A25E0B">
          <w:tab/>
        </w:r>
        <w:r w:rsidR="00A25E0B">
          <w:fldChar w:fldCharType="begin"/>
        </w:r>
        <w:r w:rsidR="00A25E0B">
          <w:instrText xml:space="preserve"> PAGEREF _Toc502074376 \h </w:instrText>
        </w:r>
        <w:r w:rsidR="00A25E0B">
          <w:fldChar w:fldCharType="separate"/>
        </w:r>
        <w:r w:rsidR="00A25E0B">
          <w:t>87</w:t>
        </w:r>
        <w:r w:rsidR="00A25E0B">
          <w:fldChar w:fldCharType="end"/>
        </w:r>
      </w:hyperlink>
    </w:p>
    <w:p w:rsidR="00A25E0B" w:rsidRDefault="001B2C77">
      <w:pPr>
        <w:pStyle w:val="TOC3"/>
        <w:rPr>
          <w:rFonts w:eastAsiaTheme="minorEastAsia"/>
          <w:smallCaps w:val="0"/>
          <w:sz w:val="22"/>
        </w:rPr>
      </w:pPr>
      <w:hyperlink w:anchor="_Toc502074377" w:history="1">
        <w:r w:rsidR="00A25E0B" w:rsidRPr="00E45B64">
          <w:rPr>
            <w:rStyle w:val="Hyperlink"/>
          </w:rPr>
          <w:t>Windows Masaüstü Bilgisayar İşletim Sistemi</w:t>
        </w:r>
        <w:r w:rsidR="00A25E0B">
          <w:tab/>
        </w:r>
        <w:r w:rsidR="00A25E0B">
          <w:fldChar w:fldCharType="begin"/>
        </w:r>
        <w:r w:rsidR="00A25E0B">
          <w:instrText xml:space="preserve"> PAGEREF _Toc502074377 \h </w:instrText>
        </w:r>
        <w:r w:rsidR="00A25E0B">
          <w:fldChar w:fldCharType="separate"/>
        </w:r>
        <w:r w:rsidR="00A25E0B">
          <w:t>87</w:t>
        </w:r>
        <w:r w:rsidR="00A25E0B">
          <w:fldChar w:fldCharType="end"/>
        </w:r>
      </w:hyperlink>
    </w:p>
    <w:p w:rsidR="00A25E0B" w:rsidRDefault="001B2C77">
      <w:pPr>
        <w:pStyle w:val="TOC3"/>
        <w:rPr>
          <w:rFonts w:eastAsiaTheme="minorEastAsia"/>
          <w:smallCaps w:val="0"/>
          <w:sz w:val="22"/>
        </w:rPr>
      </w:pPr>
      <w:hyperlink w:anchor="_Toc502074378" w:history="1">
        <w:r w:rsidR="00A25E0B" w:rsidRPr="00E45B64">
          <w:rPr>
            <w:rStyle w:val="Hyperlink"/>
          </w:rPr>
          <w:t>Microsoft Operations Management and Security</w:t>
        </w:r>
        <w:r w:rsidR="00A25E0B">
          <w:tab/>
        </w:r>
        <w:r w:rsidR="00A25E0B">
          <w:fldChar w:fldCharType="begin"/>
        </w:r>
        <w:r w:rsidR="00A25E0B">
          <w:instrText xml:space="preserve"> PAGEREF _Toc502074378 \h </w:instrText>
        </w:r>
        <w:r w:rsidR="00A25E0B">
          <w:fldChar w:fldCharType="separate"/>
        </w:r>
        <w:r w:rsidR="00A25E0B">
          <w:t>87</w:t>
        </w:r>
        <w:r w:rsidR="00A25E0B">
          <w:fldChar w:fldCharType="end"/>
        </w:r>
      </w:hyperlink>
    </w:p>
    <w:p w:rsidR="00A25E0B" w:rsidRDefault="001B2C77">
      <w:pPr>
        <w:pStyle w:val="TOC3"/>
        <w:rPr>
          <w:rFonts w:eastAsiaTheme="minorEastAsia"/>
          <w:smallCaps w:val="0"/>
          <w:sz w:val="22"/>
        </w:rPr>
      </w:pPr>
      <w:hyperlink w:anchor="_Toc502074379" w:history="1">
        <w:r w:rsidR="00A25E0B" w:rsidRPr="00E45B64">
          <w:rPr>
            <w:rStyle w:val="Hyperlink"/>
          </w:rPr>
          <w:t>Microsoft Azure Kullanıcı Planları</w:t>
        </w:r>
        <w:r w:rsidR="00A25E0B">
          <w:tab/>
        </w:r>
        <w:r w:rsidR="00A25E0B">
          <w:fldChar w:fldCharType="begin"/>
        </w:r>
        <w:r w:rsidR="00A25E0B">
          <w:instrText xml:space="preserve"> PAGEREF _Toc502074379 \h </w:instrText>
        </w:r>
        <w:r w:rsidR="00A25E0B">
          <w:fldChar w:fldCharType="separate"/>
        </w:r>
        <w:r w:rsidR="00A25E0B">
          <w:t>87</w:t>
        </w:r>
        <w:r w:rsidR="00A25E0B">
          <w:fldChar w:fldCharType="end"/>
        </w:r>
      </w:hyperlink>
    </w:p>
    <w:p w:rsidR="00A25E0B" w:rsidRDefault="001B2C77">
      <w:pPr>
        <w:pStyle w:val="TOC3"/>
        <w:rPr>
          <w:rFonts w:eastAsiaTheme="minorEastAsia"/>
          <w:smallCaps w:val="0"/>
          <w:sz w:val="22"/>
        </w:rPr>
      </w:pPr>
      <w:hyperlink w:anchor="_Toc502074380" w:history="1">
        <w:r w:rsidR="00A25E0B" w:rsidRPr="00E45B64">
          <w:rPr>
            <w:rStyle w:val="Hyperlink"/>
          </w:rPr>
          <w:t>Microsoft 365</w:t>
        </w:r>
        <w:r w:rsidR="00A25E0B">
          <w:tab/>
        </w:r>
        <w:r w:rsidR="00A25E0B">
          <w:fldChar w:fldCharType="begin"/>
        </w:r>
        <w:r w:rsidR="00A25E0B">
          <w:instrText xml:space="preserve"> PAGEREF _Toc502074380 \h </w:instrText>
        </w:r>
        <w:r w:rsidR="00A25E0B">
          <w:fldChar w:fldCharType="separate"/>
        </w:r>
        <w:r w:rsidR="00A25E0B">
          <w:t>87</w:t>
        </w:r>
        <w:r w:rsidR="00A25E0B">
          <w:fldChar w:fldCharType="end"/>
        </w:r>
      </w:hyperlink>
    </w:p>
    <w:p w:rsidR="00A25E0B" w:rsidRDefault="001B2C77">
      <w:pPr>
        <w:pStyle w:val="TOC3"/>
        <w:rPr>
          <w:rFonts w:eastAsiaTheme="minorEastAsia"/>
          <w:smallCaps w:val="0"/>
          <w:sz w:val="22"/>
        </w:rPr>
      </w:pPr>
      <w:hyperlink w:anchor="_Toc502074381" w:history="1">
        <w:r w:rsidR="00A25E0B" w:rsidRPr="00E45B64">
          <w:rPr>
            <w:rStyle w:val="Hyperlink"/>
          </w:rPr>
          <w:t>Enterprise Mobility + Security</w:t>
        </w:r>
        <w:r w:rsidR="00A25E0B">
          <w:tab/>
        </w:r>
        <w:r w:rsidR="00A25E0B">
          <w:fldChar w:fldCharType="begin"/>
        </w:r>
        <w:r w:rsidR="00A25E0B">
          <w:instrText xml:space="preserve"> PAGEREF _Toc502074381 \h </w:instrText>
        </w:r>
        <w:r w:rsidR="00A25E0B">
          <w:fldChar w:fldCharType="separate"/>
        </w:r>
        <w:r w:rsidR="00A25E0B">
          <w:t>88</w:t>
        </w:r>
        <w:r w:rsidR="00A25E0B">
          <w:fldChar w:fldCharType="end"/>
        </w:r>
      </w:hyperlink>
    </w:p>
    <w:p w:rsidR="00A25E0B" w:rsidRDefault="001B2C77">
      <w:pPr>
        <w:pStyle w:val="TOC3"/>
        <w:rPr>
          <w:rFonts w:eastAsiaTheme="minorEastAsia"/>
          <w:smallCaps w:val="0"/>
          <w:sz w:val="22"/>
        </w:rPr>
      </w:pPr>
      <w:hyperlink w:anchor="_Toc502074382" w:history="1">
        <w:r w:rsidR="00A25E0B" w:rsidRPr="00E45B64">
          <w:rPr>
            <w:rStyle w:val="Hyperlink"/>
          </w:rPr>
          <w:t>Microsoft Dynamics 365 Services</w:t>
        </w:r>
        <w:r w:rsidR="00A25E0B">
          <w:tab/>
        </w:r>
        <w:r w:rsidR="00A25E0B">
          <w:fldChar w:fldCharType="begin"/>
        </w:r>
        <w:r w:rsidR="00A25E0B">
          <w:instrText xml:space="preserve"> PAGEREF _Toc502074382 \h </w:instrText>
        </w:r>
        <w:r w:rsidR="00A25E0B">
          <w:fldChar w:fldCharType="separate"/>
        </w:r>
        <w:r w:rsidR="00A25E0B">
          <w:t>88</w:t>
        </w:r>
        <w:r w:rsidR="00A25E0B">
          <w:fldChar w:fldCharType="end"/>
        </w:r>
      </w:hyperlink>
    </w:p>
    <w:p w:rsidR="00A25E0B" w:rsidRDefault="001B2C77">
      <w:pPr>
        <w:pStyle w:val="TOC3"/>
        <w:rPr>
          <w:rFonts w:eastAsiaTheme="minorEastAsia"/>
          <w:smallCaps w:val="0"/>
          <w:sz w:val="22"/>
        </w:rPr>
      </w:pPr>
      <w:hyperlink w:anchor="_Toc502074383" w:history="1">
        <w:r w:rsidR="00A25E0B" w:rsidRPr="00E45B64">
          <w:rPr>
            <w:rStyle w:val="Hyperlink"/>
          </w:rPr>
          <w:t>Office 365 Uygulamaları</w:t>
        </w:r>
        <w:r w:rsidR="00A25E0B">
          <w:tab/>
        </w:r>
        <w:r w:rsidR="00A25E0B">
          <w:fldChar w:fldCharType="begin"/>
        </w:r>
        <w:r w:rsidR="00A25E0B">
          <w:instrText xml:space="preserve"> PAGEREF _Toc502074383 \h </w:instrText>
        </w:r>
        <w:r w:rsidR="00A25E0B">
          <w:fldChar w:fldCharType="separate"/>
        </w:r>
        <w:r w:rsidR="00A25E0B">
          <w:t>88</w:t>
        </w:r>
        <w:r w:rsidR="00A25E0B">
          <w:fldChar w:fldCharType="end"/>
        </w:r>
      </w:hyperlink>
    </w:p>
    <w:p w:rsidR="00A25E0B" w:rsidRDefault="001B2C77">
      <w:pPr>
        <w:pStyle w:val="TOC3"/>
        <w:rPr>
          <w:rFonts w:eastAsiaTheme="minorEastAsia"/>
          <w:smallCaps w:val="0"/>
          <w:sz w:val="22"/>
        </w:rPr>
      </w:pPr>
      <w:hyperlink w:anchor="_Toc502074384" w:history="1">
        <w:r w:rsidR="00A25E0B" w:rsidRPr="00E45B64">
          <w:rPr>
            <w:rStyle w:val="Hyperlink"/>
          </w:rPr>
          <w:t>Office 365 Paketleri</w:t>
        </w:r>
        <w:r w:rsidR="00A25E0B">
          <w:tab/>
        </w:r>
        <w:r w:rsidR="00A25E0B">
          <w:fldChar w:fldCharType="begin"/>
        </w:r>
        <w:r w:rsidR="00A25E0B">
          <w:instrText xml:space="preserve"> PAGEREF _Toc502074384 \h </w:instrText>
        </w:r>
        <w:r w:rsidR="00A25E0B">
          <w:fldChar w:fldCharType="separate"/>
        </w:r>
        <w:r w:rsidR="00A25E0B">
          <w:t>88</w:t>
        </w:r>
        <w:r w:rsidR="00A25E0B">
          <w:fldChar w:fldCharType="end"/>
        </w:r>
      </w:hyperlink>
    </w:p>
    <w:p w:rsidR="00A25E0B" w:rsidRDefault="001B2C77">
      <w:pPr>
        <w:pStyle w:val="TOC3"/>
        <w:rPr>
          <w:rFonts w:eastAsiaTheme="minorEastAsia"/>
          <w:smallCaps w:val="0"/>
          <w:sz w:val="22"/>
        </w:rPr>
      </w:pPr>
      <w:hyperlink w:anchor="_Toc502074385" w:history="1">
        <w:r w:rsidR="00A25E0B" w:rsidRPr="00E45B64">
          <w:rPr>
            <w:rStyle w:val="Hyperlink"/>
          </w:rPr>
          <w:t>Exchange Online</w:t>
        </w:r>
        <w:r w:rsidR="00A25E0B">
          <w:tab/>
        </w:r>
        <w:r w:rsidR="00A25E0B">
          <w:fldChar w:fldCharType="begin"/>
        </w:r>
        <w:r w:rsidR="00A25E0B">
          <w:instrText xml:space="preserve"> PAGEREF _Toc502074385 \h </w:instrText>
        </w:r>
        <w:r w:rsidR="00A25E0B">
          <w:fldChar w:fldCharType="separate"/>
        </w:r>
        <w:r w:rsidR="00A25E0B">
          <w:t>89</w:t>
        </w:r>
        <w:r w:rsidR="00A25E0B">
          <w:fldChar w:fldCharType="end"/>
        </w:r>
      </w:hyperlink>
    </w:p>
    <w:p w:rsidR="00A25E0B" w:rsidRDefault="001B2C77">
      <w:pPr>
        <w:pStyle w:val="TOC3"/>
        <w:rPr>
          <w:rFonts w:eastAsiaTheme="minorEastAsia"/>
          <w:smallCaps w:val="0"/>
          <w:sz w:val="22"/>
        </w:rPr>
      </w:pPr>
      <w:hyperlink w:anchor="_Toc502074386" w:history="1">
        <w:r w:rsidR="00A25E0B" w:rsidRPr="00E45B64">
          <w:rPr>
            <w:rStyle w:val="Hyperlink"/>
          </w:rPr>
          <w:t>Project Online</w:t>
        </w:r>
        <w:r w:rsidR="00A25E0B">
          <w:tab/>
        </w:r>
        <w:r w:rsidR="00A25E0B">
          <w:fldChar w:fldCharType="begin"/>
        </w:r>
        <w:r w:rsidR="00A25E0B">
          <w:instrText xml:space="preserve"> PAGEREF _Toc502074386 \h </w:instrText>
        </w:r>
        <w:r w:rsidR="00A25E0B">
          <w:fldChar w:fldCharType="separate"/>
        </w:r>
        <w:r w:rsidR="00A25E0B">
          <w:t>89</w:t>
        </w:r>
        <w:r w:rsidR="00A25E0B">
          <w:fldChar w:fldCharType="end"/>
        </w:r>
      </w:hyperlink>
    </w:p>
    <w:p w:rsidR="00A25E0B" w:rsidRDefault="001B2C77">
      <w:pPr>
        <w:pStyle w:val="TOC3"/>
        <w:rPr>
          <w:rFonts w:eastAsiaTheme="minorEastAsia"/>
          <w:smallCaps w:val="0"/>
          <w:sz w:val="22"/>
        </w:rPr>
      </w:pPr>
      <w:hyperlink w:anchor="_Toc502074387" w:history="1">
        <w:r w:rsidR="00A25E0B" w:rsidRPr="00E45B64">
          <w:rPr>
            <w:rStyle w:val="Hyperlink"/>
          </w:rPr>
          <w:t>SharePoint Online</w:t>
        </w:r>
        <w:r w:rsidR="00A25E0B">
          <w:tab/>
        </w:r>
        <w:r w:rsidR="00A25E0B">
          <w:fldChar w:fldCharType="begin"/>
        </w:r>
        <w:r w:rsidR="00A25E0B">
          <w:instrText xml:space="preserve"> PAGEREF _Toc502074387 \h </w:instrText>
        </w:r>
        <w:r w:rsidR="00A25E0B">
          <w:fldChar w:fldCharType="separate"/>
        </w:r>
        <w:r w:rsidR="00A25E0B">
          <w:t>89</w:t>
        </w:r>
        <w:r w:rsidR="00A25E0B">
          <w:fldChar w:fldCharType="end"/>
        </w:r>
      </w:hyperlink>
    </w:p>
    <w:p w:rsidR="00A25E0B" w:rsidRDefault="001B2C77">
      <w:pPr>
        <w:pStyle w:val="TOC3"/>
        <w:rPr>
          <w:rFonts w:eastAsiaTheme="minorEastAsia"/>
          <w:smallCaps w:val="0"/>
          <w:sz w:val="22"/>
        </w:rPr>
      </w:pPr>
      <w:hyperlink w:anchor="_Toc502074388" w:history="1">
        <w:r w:rsidR="00A25E0B" w:rsidRPr="00E45B64">
          <w:rPr>
            <w:rStyle w:val="Hyperlink"/>
          </w:rPr>
          <w:t>Skype Kurumsal Çevrimiçi Sürüm</w:t>
        </w:r>
        <w:r w:rsidR="00A25E0B">
          <w:tab/>
        </w:r>
        <w:r w:rsidR="00A25E0B">
          <w:fldChar w:fldCharType="begin"/>
        </w:r>
        <w:r w:rsidR="00A25E0B">
          <w:instrText xml:space="preserve"> PAGEREF _Toc502074388 \h </w:instrText>
        </w:r>
        <w:r w:rsidR="00A25E0B">
          <w:fldChar w:fldCharType="separate"/>
        </w:r>
        <w:r w:rsidR="00A25E0B">
          <w:t>89</w:t>
        </w:r>
        <w:r w:rsidR="00A25E0B">
          <w:fldChar w:fldCharType="end"/>
        </w:r>
      </w:hyperlink>
    </w:p>
    <w:p w:rsidR="00A25E0B" w:rsidRDefault="001B2C77">
      <w:pPr>
        <w:pStyle w:val="TOC3"/>
        <w:rPr>
          <w:rFonts w:eastAsiaTheme="minorEastAsia"/>
          <w:smallCaps w:val="0"/>
          <w:sz w:val="22"/>
        </w:rPr>
      </w:pPr>
      <w:hyperlink w:anchor="_Toc502074389" w:history="1">
        <w:r w:rsidR="00A25E0B" w:rsidRPr="00E45B64">
          <w:rPr>
            <w:rStyle w:val="Hyperlink"/>
          </w:rPr>
          <w:t>Microsoft Intune</w:t>
        </w:r>
        <w:r w:rsidR="00A25E0B">
          <w:tab/>
        </w:r>
        <w:r w:rsidR="00A25E0B">
          <w:fldChar w:fldCharType="begin"/>
        </w:r>
        <w:r w:rsidR="00A25E0B">
          <w:instrText xml:space="preserve"> PAGEREF _Toc502074389 \h </w:instrText>
        </w:r>
        <w:r w:rsidR="00A25E0B">
          <w:fldChar w:fldCharType="separate"/>
        </w:r>
        <w:r w:rsidR="00A25E0B">
          <w:t>89</w:t>
        </w:r>
        <w:r w:rsidR="00A25E0B">
          <w:fldChar w:fldCharType="end"/>
        </w:r>
      </w:hyperlink>
    </w:p>
    <w:p w:rsidR="00A25E0B" w:rsidRDefault="001B2C77">
      <w:pPr>
        <w:pStyle w:val="TOC2"/>
        <w:rPr>
          <w:rFonts w:eastAsiaTheme="minorEastAsia"/>
          <w:smallCaps w:val="0"/>
          <w:sz w:val="22"/>
        </w:rPr>
      </w:pPr>
      <w:hyperlink w:anchor="_Toc502074390" w:history="1">
        <w:r w:rsidR="00A25E0B" w:rsidRPr="00E45B64">
          <w:rPr>
            <w:rStyle w:val="Hyperlink"/>
          </w:rPr>
          <w:t>YG'den Geçiş</w:t>
        </w:r>
        <w:r w:rsidR="00A25E0B">
          <w:tab/>
        </w:r>
        <w:r w:rsidR="00A25E0B">
          <w:fldChar w:fldCharType="begin"/>
        </w:r>
        <w:r w:rsidR="00A25E0B">
          <w:instrText xml:space="preserve"> PAGEREF _Toc502074390 \h </w:instrText>
        </w:r>
        <w:r w:rsidR="00A25E0B">
          <w:fldChar w:fldCharType="separate"/>
        </w:r>
        <w:r w:rsidR="00A25E0B">
          <w:t>90</w:t>
        </w:r>
        <w:r w:rsidR="00A25E0B">
          <w:fldChar w:fldCharType="end"/>
        </w:r>
      </w:hyperlink>
    </w:p>
    <w:p w:rsidR="00A25E0B" w:rsidRDefault="001B2C77">
      <w:pPr>
        <w:pStyle w:val="TOC3"/>
        <w:rPr>
          <w:rFonts w:eastAsiaTheme="minorEastAsia"/>
          <w:smallCaps w:val="0"/>
          <w:sz w:val="22"/>
        </w:rPr>
      </w:pPr>
      <w:hyperlink w:anchor="_Toc502074391" w:history="1">
        <w:r w:rsidR="00A25E0B" w:rsidRPr="00E45B64">
          <w:rPr>
            <w:rStyle w:val="Hyperlink"/>
          </w:rPr>
          <w:t>CAL Paketleri</w:t>
        </w:r>
        <w:r w:rsidR="00A25E0B">
          <w:tab/>
        </w:r>
        <w:r w:rsidR="00A25E0B">
          <w:fldChar w:fldCharType="begin"/>
        </w:r>
        <w:r w:rsidR="00A25E0B">
          <w:instrText xml:space="preserve"> PAGEREF _Toc502074391 \h </w:instrText>
        </w:r>
        <w:r w:rsidR="00A25E0B">
          <w:fldChar w:fldCharType="separate"/>
        </w:r>
        <w:r w:rsidR="00A25E0B">
          <w:t>90</w:t>
        </w:r>
        <w:r w:rsidR="00A25E0B">
          <w:fldChar w:fldCharType="end"/>
        </w:r>
      </w:hyperlink>
    </w:p>
    <w:p w:rsidR="00A25E0B" w:rsidRDefault="001B2C77">
      <w:pPr>
        <w:pStyle w:val="TOC3"/>
        <w:rPr>
          <w:rFonts w:eastAsiaTheme="minorEastAsia"/>
          <w:smallCaps w:val="0"/>
          <w:sz w:val="22"/>
        </w:rPr>
      </w:pPr>
      <w:hyperlink w:anchor="_Toc502074392" w:history="1">
        <w:r w:rsidR="00A25E0B" w:rsidRPr="00E45B64">
          <w:rPr>
            <w:rStyle w:val="Hyperlink"/>
          </w:rPr>
          <w:t>Windows Masaüstü Bilgisayar İşletim Sistemi</w:t>
        </w:r>
        <w:r w:rsidR="00A25E0B">
          <w:tab/>
        </w:r>
        <w:r w:rsidR="00A25E0B">
          <w:fldChar w:fldCharType="begin"/>
        </w:r>
        <w:r w:rsidR="00A25E0B">
          <w:instrText xml:space="preserve"> PAGEREF _Toc502074392 \h </w:instrText>
        </w:r>
        <w:r w:rsidR="00A25E0B">
          <w:fldChar w:fldCharType="separate"/>
        </w:r>
        <w:r w:rsidR="00A25E0B">
          <w:t>90</w:t>
        </w:r>
        <w:r w:rsidR="00A25E0B">
          <w:fldChar w:fldCharType="end"/>
        </w:r>
      </w:hyperlink>
    </w:p>
    <w:p w:rsidR="00A25E0B" w:rsidRDefault="001B2C77">
      <w:pPr>
        <w:pStyle w:val="TOC3"/>
        <w:rPr>
          <w:rFonts w:eastAsiaTheme="minorEastAsia"/>
          <w:smallCaps w:val="0"/>
          <w:sz w:val="22"/>
        </w:rPr>
      </w:pPr>
      <w:hyperlink w:anchor="_Toc502074393" w:history="1">
        <w:r w:rsidR="00A25E0B" w:rsidRPr="00E45B64">
          <w:rPr>
            <w:rStyle w:val="Hyperlink"/>
          </w:rPr>
          <w:t>Microsoft Operations Management and Security</w:t>
        </w:r>
        <w:r w:rsidR="00A25E0B">
          <w:tab/>
        </w:r>
        <w:r w:rsidR="00A25E0B">
          <w:fldChar w:fldCharType="begin"/>
        </w:r>
        <w:r w:rsidR="00A25E0B">
          <w:instrText xml:space="preserve"> PAGEREF _Toc502074393 \h </w:instrText>
        </w:r>
        <w:r w:rsidR="00A25E0B">
          <w:fldChar w:fldCharType="separate"/>
        </w:r>
        <w:r w:rsidR="00A25E0B">
          <w:t>90</w:t>
        </w:r>
        <w:r w:rsidR="00A25E0B">
          <w:fldChar w:fldCharType="end"/>
        </w:r>
      </w:hyperlink>
    </w:p>
    <w:p w:rsidR="00A25E0B" w:rsidRDefault="001B2C77">
      <w:pPr>
        <w:pStyle w:val="TOC3"/>
        <w:rPr>
          <w:rFonts w:eastAsiaTheme="minorEastAsia"/>
          <w:smallCaps w:val="0"/>
          <w:sz w:val="22"/>
        </w:rPr>
      </w:pPr>
      <w:hyperlink w:anchor="_Toc502074394" w:history="1">
        <w:r w:rsidR="00A25E0B" w:rsidRPr="00E45B64">
          <w:rPr>
            <w:rStyle w:val="Hyperlink"/>
          </w:rPr>
          <w:t>Microsoft 365</w:t>
        </w:r>
        <w:r w:rsidR="00A25E0B">
          <w:tab/>
        </w:r>
        <w:r w:rsidR="00A25E0B">
          <w:fldChar w:fldCharType="begin"/>
        </w:r>
        <w:r w:rsidR="00A25E0B">
          <w:instrText xml:space="preserve"> PAGEREF _Toc502074394 \h </w:instrText>
        </w:r>
        <w:r w:rsidR="00A25E0B">
          <w:fldChar w:fldCharType="separate"/>
        </w:r>
        <w:r w:rsidR="00A25E0B">
          <w:t>90</w:t>
        </w:r>
        <w:r w:rsidR="00A25E0B">
          <w:fldChar w:fldCharType="end"/>
        </w:r>
      </w:hyperlink>
    </w:p>
    <w:p w:rsidR="00A25E0B" w:rsidRDefault="001B2C77">
      <w:pPr>
        <w:pStyle w:val="TOC3"/>
        <w:rPr>
          <w:rFonts w:eastAsiaTheme="minorEastAsia"/>
          <w:smallCaps w:val="0"/>
          <w:sz w:val="22"/>
        </w:rPr>
      </w:pPr>
      <w:hyperlink w:anchor="_Toc502074395" w:history="1">
        <w:r w:rsidR="00A25E0B" w:rsidRPr="00E45B64">
          <w:rPr>
            <w:rStyle w:val="Hyperlink"/>
          </w:rPr>
          <w:t>Enterprise Mobility + Security</w:t>
        </w:r>
        <w:r w:rsidR="00A25E0B">
          <w:tab/>
        </w:r>
        <w:r w:rsidR="00A25E0B">
          <w:fldChar w:fldCharType="begin"/>
        </w:r>
        <w:r w:rsidR="00A25E0B">
          <w:instrText xml:space="preserve"> PAGEREF _Toc502074395 \h </w:instrText>
        </w:r>
        <w:r w:rsidR="00A25E0B">
          <w:fldChar w:fldCharType="separate"/>
        </w:r>
        <w:r w:rsidR="00A25E0B">
          <w:t>91</w:t>
        </w:r>
        <w:r w:rsidR="00A25E0B">
          <w:fldChar w:fldCharType="end"/>
        </w:r>
      </w:hyperlink>
    </w:p>
    <w:p w:rsidR="00A25E0B" w:rsidRDefault="001B2C77">
      <w:pPr>
        <w:pStyle w:val="TOC3"/>
        <w:rPr>
          <w:rFonts w:eastAsiaTheme="minorEastAsia"/>
          <w:smallCaps w:val="0"/>
          <w:sz w:val="22"/>
        </w:rPr>
      </w:pPr>
      <w:hyperlink w:anchor="_Toc502074396" w:history="1">
        <w:r w:rsidR="00A25E0B" w:rsidRPr="00E45B64">
          <w:rPr>
            <w:rStyle w:val="Hyperlink"/>
          </w:rPr>
          <w:t>Microsoft Dynamics 365 Services</w:t>
        </w:r>
        <w:r w:rsidR="00A25E0B">
          <w:tab/>
        </w:r>
        <w:r w:rsidR="00A25E0B">
          <w:fldChar w:fldCharType="begin"/>
        </w:r>
        <w:r w:rsidR="00A25E0B">
          <w:instrText xml:space="preserve"> PAGEREF _Toc502074396 \h </w:instrText>
        </w:r>
        <w:r w:rsidR="00A25E0B">
          <w:fldChar w:fldCharType="separate"/>
        </w:r>
        <w:r w:rsidR="00A25E0B">
          <w:t>91</w:t>
        </w:r>
        <w:r w:rsidR="00A25E0B">
          <w:fldChar w:fldCharType="end"/>
        </w:r>
      </w:hyperlink>
    </w:p>
    <w:p w:rsidR="00A25E0B" w:rsidRDefault="001B2C77">
      <w:pPr>
        <w:pStyle w:val="TOC3"/>
        <w:rPr>
          <w:rFonts w:eastAsiaTheme="minorEastAsia"/>
          <w:smallCaps w:val="0"/>
          <w:sz w:val="22"/>
        </w:rPr>
      </w:pPr>
      <w:hyperlink w:anchor="_Toc502074397" w:history="1">
        <w:r w:rsidR="00A25E0B" w:rsidRPr="00E45B64">
          <w:rPr>
            <w:rStyle w:val="Hyperlink"/>
          </w:rPr>
          <w:t>Office 365 Uygulamaları</w:t>
        </w:r>
        <w:r w:rsidR="00A25E0B">
          <w:tab/>
        </w:r>
        <w:r w:rsidR="00A25E0B">
          <w:fldChar w:fldCharType="begin"/>
        </w:r>
        <w:r w:rsidR="00A25E0B">
          <w:instrText xml:space="preserve"> PAGEREF _Toc502074397 \h </w:instrText>
        </w:r>
        <w:r w:rsidR="00A25E0B">
          <w:fldChar w:fldCharType="separate"/>
        </w:r>
        <w:r w:rsidR="00A25E0B">
          <w:t>91</w:t>
        </w:r>
        <w:r w:rsidR="00A25E0B">
          <w:fldChar w:fldCharType="end"/>
        </w:r>
      </w:hyperlink>
    </w:p>
    <w:p w:rsidR="00A25E0B" w:rsidRDefault="001B2C77">
      <w:pPr>
        <w:pStyle w:val="TOC3"/>
        <w:rPr>
          <w:rFonts w:eastAsiaTheme="minorEastAsia"/>
          <w:smallCaps w:val="0"/>
          <w:sz w:val="22"/>
        </w:rPr>
      </w:pPr>
      <w:hyperlink w:anchor="_Toc502074398" w:history="1">
        <w:r w:rsidR="00A25E0B" w:rsidRPr="00E45B64">
          <w:rPr>
            <w:rStyle w:val="Hyperlink"/>
          </w:rPr>
          <w:t>Office 365 Paketleri</w:t>
        </w:r>
        <w:r w:rsidR="00A25E0B">
          <w:tab/>
        </w:r>
        <w:r w:rsidR="00A25E0B">
          <w:fldChar w:fldCharType="begin"/>
        </w:r>
        <w:r w:rsidR="00A25E0B">
          <w:instrText xml:space="preserve"> PAGEREF _Toc502074398 \h </w:instrText>
        </w:r>
        <w:r w:rsidR="00A25E0B">
          <w:fldChar w:fldCharType="separate"/>
        </w:r>
        <w:r w:rsidR="00A25E0B">
          <w:t>92</w:t>
        </w:r>
        <w:r w:rsidR="00A25E0B">
          <w:fldChar w:fldCharType="end"/>
        </w:r>
      </w:hyperlink>
    </w:p>
    <w:p w:rsidR="00A25E0B" w:rsidRDefault="001B2C77">
      <w:pPr>
        <w:pStyle w:val="TOC3"/>
        <w:rPr>
          <w:rFonts w:eastAsiaTheme="minorEastAsia"/>
          <w:smallCaps w:val="0"/>
          <w:sz w:val="22"/>
        </w:rPr>
      </w:pPr>
      <w:hyperlink w:anchor="_Toc502074399" w:history="1">
        <w:r w:rsidR="00A25E0B" w:rsidRPr="00E45B64">
          <w:rPr>
            <w:rStyle w:val="Hyperlink"/>
          </w:rPr>
          <w:t>Project Online</w:t>
        </w:r>
        <w:r w:rsidR="00A25E0B">
          <w:tab/>
        </w:r>
        <w:r w:rsidR="00A25E0B">
          <w:fldChar w:fldCharType="begin"/>
        </w:r>
        <w:r w:rsidR="00A25E0B">
          <w:instrText xml:space="preserve"> PAGEREF _Toc502074399 \h </w:instrText>
        </w:r>
        <w:r w:rsidR="00A25E0B">
          <w:fldChar w:fldCharType="separate"/>
        </w:r>
        <w:r w:rsidR="00A25E0B">
          <w:t>92</w:t>
        </w:r>
        <w:r w:rsidR="00A25E0B">
          <w:fldChar w:fldCharType="end"/>
        </w:r>
      </w:hyperlink>
    </w:p>
    <w:p w:rsidR="00A25E0B" w:rsidRDefault="001B2C77">
      <w:pPr>
        <w:pStyle w:val="TOC1"/>
        <w:rPr>
          <w:rFonts w:eastAsiaTheme="minorEastAsia"/>
          <w:b w:val="0"/>
          <w:caps w:val="0"/>
          <w:noProof/>
          <w:sz w:val="22"/>
          <w:szCs w:val="22"/>
        </w:rPr>
      </w:pPr>
      <w:hyperlink w:anchor="_Toc502074400" w:history="1">
        <w:r w:rsidR="00A25E0B" w:rsidRPr="00E45B64">
          <w:rPr>
            <w:rStyle w:val="Hyperlink"/>
            <w:noProof/>
          </w:rPr>
          <w:t>Ek D – Profesyonel Hizmetler</w:t>
        </w:r>
        <w:r w:rsidR="00A25E0B">
          <w:rPr>
            <w:noProof/>
          </w:rPr>
          <w:tab/>
        </w:r>
        <w:r w:rsidR="00A25E0B">
          <w:rPr>
            <w:noProof/>
          </w:rPr>
          <w:fldChar w:fldCharType="begin"/>
        </w:r>
        <w:r w:rsidR="00A25E0B">
          <w:rPr>
            <w:noProof/>
          </w:rPr>
          <w:instrText xml:space="preserve"> PAGEREF _Toc502074400 \h </w:instrText>
        </w:r>
        <w:r w:rsidR="00A25E0B">
          <w:rPr>
            <w:noProof/>
          </w:rPr>
        </w:r>
        <w:r w:rsidR="00A25E0B">
          <w:rPr>
            <w:noProof/>
          </w:rPr>
          <w:fldChar w:fldCharType="separate"/>
        </w:r>
        <w:r w:rsidR="00A25E0B">
          <w:rPr>
            <w:noProof/>
          </w:rPr>
          <w:t>93</w:t>
        </w:r>
        <w:r w:rsidR="00A25E0B">
          <w:rPr>
            <w:noProof/>
          </w:rPr>
          <w:fldChar w:fldCharType="end"/>
        </w:r>
      </w:hyperlink>
    </w:p>
    <w:p w:rsidR="00A25E0B" w:rsidRDefault="001B2C77">
      <w:pPr>
        <w:pStyle w:val="TOC2"/>
        <w:rPr>
          <w:rFonts w:eastAsiaTheme="minorEastAsia"/>
          <w:smallCaps w:val="0"/>
          <w:sz w:val="22"/>
        </w:rPr>
      </w:pPr>
      <w:hyperlink w:anchor="_Toc502074401" w:history="1">
        <w:r w:rsidR="00A25E0B" w:rsidRPr="00E45B64">
          <w:rPr>
            <w:rStyle w:val="Hyperlink"/>
          </w:rPr>
          <w:t>Microsoft Premier Desteği Teklifleri</w:t>
        </w:r>
        <w:r w:rsidR="00A25E0B">
          <w:tab/>
        </w:r>
        <w:r w:rsidR="00A25E0B">
          <w:fldChar w:fldCharType="begin"/>
        </w:r>
        <w:r w:rsidR="00A25E0B">
          <w:instrText xml:space="preserve"> PAGEREF _Toc502074401 \h </w:instrText>
        </w:r>
        <w:r w:rsidR="00A25E0B">
          <w:fldChar w:fldCharType="separate"/>
        </w:r>
        <w:r w:rsidR="00A25E0B">
          <w:t>93</w:t>
        </w:r>
        <w:r w:rsidR="00A25E0B">
          <w:fldChar w:fldCharType="end"/>
        </w:r>
      </w:hyperlink>
    </w:p>
    <w:p w:rsidR="00A25E0B" w:rsidRDefault="001B2C77">
      <w:pPr>
        <w:pStyle w:val="TOC2"/>
        <w:rPr>
          <w:rFonts w:eastAsiaTheme="minorEastAsia"/>
          <w:smallCaps w:val="0"/>
          <w:sz w:val="22"/>
        </w:rPr>
      </w:pPr>
      <w:hyperlink w:anchor="_Toc502074402" w:history="1">
        <w:r w:rsidR="00A25E0B" w:rsidRPr="00E45B64">
          <w:rPr>
            <w:rStyle w:val="Hyperlink"/>
          </w:rPr>
          <w:t>Microsoft Dijital Danışmanlık Hizmetleri Teklifleri</w:t>
        </w:r>
        <w:r w:rsidR="00A25E0B">
          <w:tab/>
        </w:r>
        <w:r w:rsidR="00A25E0B">
          <w:fldChar w:fldCharType="begin"/>
        </w:r>
        <w:r w:rsidR="00A25E0B">
          <w:instrText xml:space="preserve"> PAGEREF _Toc502074402 \h </w:instrText>
        </w:r>
        <w:r w:rsidR="00A25E0B">
          <w:fldChar w:fldCharType="separate"/>
        </w:r>
        <w:r w:rsidR="00A25E0B">
          <w:t>93</w:t>
        </w:r>
        <w:r w:rsidR="00A25E0B">
          <w:fldChar w:fldCharType="end"/>
        </w:r>
      </w:hyperlink>
    </w:p>
    <w:p w:rsidR="00A25E0B" w:rsidRDefault="001B2C77">
      <w:pPr>
        <w:pStyle w:val="TOC2"/>
        <w:rPr>
          <w:rFonts w:eastAsiaTheme="minorEastAsia"/>
          <w:smallCaps w:val="0"/>
          <w:sz w:val="22"/>
        </w:rPr>
      </w:pPr>
      <w:hyperlink w:anchor="_Toc502074403" w:history="1">
        <w:r w:rsidR="00A25E0B" w:rsidRPr="00E45B64">
          <w:rPr>
            <w:rStyle w:val="Hyperlink"/>
          </w:rPr>
          <w:t>Sales Productivity Accelerator Teklifleri</w:t>
        </w:r>
        <w:r w:rsidR="00A25E0B">
          <w:tab/>
        </w:r>
        <w:r w:rsidR="00A25E0B">
          <w:fldChar w:fldCharType="begin"/>
        </w:r>
        <w:r w:rsidR="00A25E0B">
          <w:instrText xml:space="preserve"> PAGEREF _Toc502074403 \h </w:instrText>
        </w:r>
        <w:r w:rsidR="00A25E0B">
          <w:fldChar w:fldCharType="separate"/>
        </w:r>
        <w:r w:rsidR="00A25E0B">
          <w:t>94</w:t>
        </w:r>
        <w:r w:rsidR="00A25E0B">
          <w:fldChar w:fldCharType="end"/>
        </w:r>
      </w:hyperlink>
    </w:p>
    <w:p w:rsidR="00A25E0B" w:rsidRDefault="001B2C77">
      <w:pPr>
        <w:pStyle w:val="TOC1"/>
        <w:rPr>
          <w:rFonts w:eastAsiaTheme="minorEastAsia"/>
          <w:b w:val="0"/>
          <w:caps w:val="0"/>
          <w:noProof/>
          <w:sz w:val="22"/>
          <w:szCs w:val="22"/>
        </w:rPr>
      </w:pPr>
      <w:hyperlink w:anchor="_Toc502074404" w:history="1">
        <w:r w:rsidR="00A25E0B" w:rsidRPr="00E45B64">
          <w:rPr>
            <w:rStyle w:val="Hyperlink"/>
            <w:noProof/>
          </w:rPr>
          <w:t>Ek E – Program Anlaşması Ek Hükümleri</w:t>
        </w:r>
        <w:r w:rsidR="00A25E0B">
          <w:rPr>
            <w:noProof/>
          </w:rPr>
          <w:tab/>
        </w:r>
        <w:r w:rsidR="00A25E0B">
          <w:rPr>
            <w:noProof/>
          </w:rPr>
          <w:fldChar w:fldCharType="begin"/>
        </w:r>
        <w:r w:rsidR="00A25E0B">
          <w:rPr>
            <w:noProof/>
          </w:rPr>
          <w:instrText xml:space="preserve"> PAGEREF _Toc502074404 \h </w:instrText>
        </w:r>
        <w:r w:rsidR="00A25E0B">
          <w:rPr>
            <w:noProof/>
          </w:rPr>
        </w:r>
        <w:r w:rsidR="00A25E0B">
          <w:rPr>
            <w:noProof/>
          </w:rPr>
          <w:fldChar w:fldCharType="separate"/>
        </w:r>
        <w:r w:rsidR="00A25E0B">
          <w:rPr>
            <w:noProof/>
          </w:rPr>
          <w:t>95</w:t>
        </w:r>
        <w:r w:rsidR="00A25E0B">
          <w:rPr>
            <w:noProof/>
          </w:rPr>
          <w:fldChar w:fldCharType="end"/>
        </w:r>
      </w:hyperlink>
    </w:p>
    <w:p w:rsidR="00A25E0B" w:rsidRDefault="001B2C77">
      <w:pPr>
        <w:pStyle w:val="TOC2"/>
        <w:rPr>
          <w:rFonts w:eastAsiaTheme="minorEastAsia"/>
          <w:smallCaps w:val="0"/>
          <w:sz w:val="22"/>
        </w:rPr>
      </w:pPr>
      <w:hyperlink w:anchor="_Toc502074405" w:history="1">
        <w:r w:rsidR="00A25E0B" w:rsidRPr="00E45B64">
          <w:rPr>
            <w:rStyle w:val="Hyperlink"/>
          </w:rPr>
          <w:t>Seçim Plus Programı için Ek Hükümler</w:t>
        </w:r>
        <w:r w:rsidR="00A25E0B">
          <w:tab/>
        </w:r>
        <w:r w:rsidR="00A25E0B">
          <w:fldChar w:fldCharType="begin"/>
        </w:r>
        <w:r w:rsidR="00A25E0B">
          <w:instrText xml:space="preserve"> PAGEREF _Toc502074405 \h </w:instrText>
        </w:r>
        <w:r w:rsidR="00A25E0B">
          <w:fldChar w:fldCharType="separate"/>
        </w:r>
        <w:r w:rsidR="00A25E0B">
          <w:t>95</w:t>
        </w:r>
        <w:r w:rsidR="00A25E0B">
          <w:fldChar w:fldCharType="end"/>
        </w:r>
      </w:hyperlink>
    </w:p>
    <w:p w:rsidR="00A25E0B" w:rsidRDefault="001B2C77">
      <w:pPr>
        <w:pStyle w:val="TOC2"/>
        <w:rPr>
          <w:rFonts w:eastAsiaTheme="minorEastAsia"/>
          <w:smallCaps w:val="0"/>
          <w:sz w:val="22"/>
        </w:rPr>
      </w:pPr>
      <w:hyperlink w:anchor="_Toc502074406" w:history="1">
        <w:r w:rsidR="00A25E0B" w:rsidRPr="00E45B64">
          <w:rPr>
            <w:rStyle w:val="Hyperlink"/>
          </w:rPr>
          <w:t>Nitelikli Cihazların Yönetimine İlişkin Tanım</w:t>
        </w:r>
        <w:r w:rsidR="00A25E0B">
          <w:tab/>
        </w:r>
        <w:r w:rsidR="00A25E0B">
          <w:fldChar w:fldCharType="begin"/>
        </w:r>
        <w:r w:rsidR="00A25E0B">
          <w:instrText xml:space="preserve"> PAGEREF _Toc502074406 \h </w:instrText>
        </w:r>
        <w:r w:rsidR="00A25E0B">
          <w:fldChar w:fldCharType="separate"/>
        </w:r>
        <w:r w:rsidR="00A25E0B">
          <w:t>95</w:t>
        </w:r>
        <w:r w:rsidR="00A25E0B">
          <w:fldChar w:fldCharType="end"/>
        </w:r>
      </w:hyperlink>
    </w:p>
    <w:p w:rsidR="00A25E0B" w:rsidRDefault="001B2C77">
      <w:pPr>
        <w:pStyle w:val="TOC2"/>
        <w:rPr>
          <w:rFonts w:eastAsiaTheme="minorEastAsia"/>
          <w:smallCaps w:val="0"/>
          <w:sz w:val="22"/>
        </w:rPr>
      </w:pPr>
      <w:hyperlink w:anchor="_Toc502074407" w:history="1">
        <w:r w:rsidR="00A25E0B" w:rsidRPr="00E45B64">
          <w:rPr>
            <w:rStyle w:val="Hyperlink"/>
          </w:rPr>
          <w:t>Open Programlardaki Çevrimiçi Hizmetler</w:t>
        </w:r>
        <w:r w:rsidR="00A25E0B">
          <w:tab/>
        </w:r>
        <w:r w:rsidR="00A25E0B">
          <w:fldChar w:fldCharType="begin"/>
        </w:r>
        <w:r w:rsidR="00A25E0B">
          <w:instrText xml:space="preserve"> PAGEREF _Toc502074407 \h </w:instrText>
        </w:r>
        <w:r w:rsidR="00A25E0B">
          <w:fldChar w:fldCharType="separate"/>
        </w:r>
        <w:r w:rsidR="00A25E0B">
          <w:t>95</w:t>
        </w:r>
        <w:r w:rsidR="00A25E0B">
          <w:fldChar w:fldCharType="end"/>
        </w:r>
      </w:hyperlink>
    </w:p>
    <w:p w:rsidR="00A25E0B" w:rsidRDefault="001B2C77">
      <w:pPr>
        <w:pStyle w:val="TOC2"/>
        <w:rPr>
          <w:rFonts w:eastAsiaTheme="minorEastAsia"/>
          <w:smallCaps w:val="0"/>
          <w:sz w:val="22"/>
        </w:rPr>
      </w:pPr>
      <w:hyperlink w:anchor="_Toc502074408" w:history="1">
        <w:r w:rsidR="00A25E0B" w:rsidRPr="00E45B64">
          <w:rPr>
            <w:rStyle w:val="Hyperlink"/>
          </w:rPr>
          <w:t>Profesyonel Hizmetler için Ek Hükümler - Eski Anlaşmalar</w:t>
        </w:r>
        <w:r w:rsidR="00A25E0B">
          <w:tab/>
        </w:r>
        <w:r w:rsidR="00A25E0B">
          <w:fldChar w:fldCharType="begin"/>
        </w:r>
        <w:r w:rsidR="00A25E0B">
          <w:instrText xml:space="preserve"> PAGEREF _Toc502074408 \h </w:instrText>
        </w:r>
        <w:r w:rsidR="00A25E0B">
          <w:fldChar w:fldCharType="separate"/>
        </w:r>
        <w:r w:rsidR="00A25E0B">
          <w:t>95</w:t>
        </w:r>
        <w:r w:rsidR="00A25E0B">
          <w:fldChar w:fldCharType="end"/>
        </w:r>
      </w:hyperlink>
    </w:p>
    <w:p w:rsidR="00A25E0B" w:rsidRDefault="001B2C77">
      <w:pPr>
        <w:pStyle w:val="TOC1"/>
        <w:rPr>
          <w:rFonts w:eastAsiaTheme="minorEastAsia"/>
          <w:b w:val="0"/>
          <w:caps w:val="0"/>
          <w:noProof/>
          <w:sz w:val="22"/>
          <w:szCs w:val="22"/>
        </w:rPr>
      </w:pPr>
      <w:hyperlink w:anchor="_Toc502074409" w:history="1">
        <w:r w:rsidR="00A25E0B" w:rsidRPr="00E45B64">
          <w:rPr>
            <w:rStyle w:val="Hyperlink"/>
            <w:noProof/>
          </w:rPr>
          <w:t>Ek F – Promosyonlar</w:t>
        </w:r>
        <w:r w:rsidR="00A25E0B">
          <w:rPr>
            <w:noProof/>
          </w:rPr>
          <w:tab/>
        </w:r>
        <w:r w:rsidR="00A25E0B">
          <w:rPr>
            <w:noProof/>
          </w:rPr>
          <w:fldChar w:fldCharType="begin"/>
        </w:r>
        <w:r w:rsidR="00A25E0B">
          <w:rPr>
            <w:noProof/>
          </w:rPr>
          <w:instrText xml:space="preserve"> PAGEREF _Toc502074409 \h </w:instrText>
        </w:r>
        <w:r w:rsidR="00A25E0B">
          <w:rPr>
            <w:noProof/>
          </w:rPr>
        </w:r>
        <w:r w:rsidR="00A25E0B">
          <w:rPr>
            <w:noProof/>
          </w:rPr>
          <w:fldChar w:fldCharType="separate"/>
        </w:r>
        <w:r w:rsidR="00A25E0B">
          <w:rPr>
            <w:noProof/>
          </w:rPr>
          <w:t>97</w:t>
        </w:r>
        <w:r w:rsidR="00A25E0B">
          <w:rPr>
            <w:noProof/>
          </w:rPr>
          <w:fldChar w:fldCharType="end"/>
        </w:r>
      </w:hyperlink>
    </w:p>
    <w:p w:rsidR="00A25E0B" w:rsidRDefault="001B2C77">
      <w:pPr>
        <w:pStyle w:val="TOC2"/>
        <w:rPr>
          <w:rFonts w:eastAsiaTheme="minorEastAsia"/>
          <w:smallCaps w:val="0"/>
          <w:sz w:val="22"/>
        </w:rPr>
      </w:pPr>
      <w:hyperlink w:anchor="_Toc502074410" w:history="1">
        <w:r w:rsidR="00A25E0B" w:rsidRPr="00E45B64">
          <w:rPr>
            <w:rStyle w:val="Hyperlink"/>
          </w:rPr>
          <w:t>Azure İşlem Kapasitesi Promosyonu</w:t>
        </w:r>
        <w:r w:rsidR="00A25E0B">
          <w:tab/>
        </w:r>
        <w:r w:rsidR="00A25E0B">
          <w:fldChar w:fldCharType="begin"/>
        </w:r>
        <w:r w:rsidR="00A25E0B">
          <w:instrText xml:space="preserve"> PAGEREF _Toc502074410 \h </w:instrText>
        </w:r>
        <w:r w:rsidR="00A25E0B">
          <w:fldChar w:fldCharType="separate"/>
        </w:r>
        <w:r w:rsidR="00A25E0B">
          <w:t>97</w:t>
        </w:r>
        <w:r w:rsidR="00A25E0B">
          <w:fldChar w:fldCharType="end"/>
        </w:r>
      </w:hyperlink>
    </w:p>
    <w:p w:rsidR="00A25E0B" w:rsidRDefault="001B2C77">
      <w:pPr>
        <w:pStyle w:val="TOC2"/>
        <w:rPr>
          <w:rFonts w:eastAsiaTheme="minorEastAsia"/>
          <w:smallCaps w:val="0"/>
          <w:sz w:val="22"/>
        </w:rPr>
      </w:pPr>
      <w:hyperlink w:anchor="_Toc502074411" w:history="1">
        <w:r w:rsidR="00A25E0B" w:rsidRPr="00E45B64">
          <w:rPr>
            <w:rStyle w:val="Hyperlink"/>
          </w:rPr>
          <w:t>Linux Promosyonu için SQL Server 2017</w:t>
        </w:r>
        <w:r w:rsidR="00A25E0B">
          <w:tab/>
        </w:r>
        <w:r w:rsidR="00A25E0B">
          <w:fldChar w:fldCharType="begin"/>
        </w:r>
        <w:r w:rsidR="00A25E0B">
          <w:instrText xml:space="preserve"> PAGEREF _Toc502074411 \h </w:instrText>
        </w:r>
        <w:r w:rsidR="00A25E0B">
          <w:fldChar w:fldCharType="separate"/>
        </w:r>
        <w:r w:rsidR="00A25E0B">
          <w:t>97</w:t>
        </w:r>
        <w:r w:rsidR="00A25E0B">
          <w:fldChar w:fldCharType="end"/>
        </w:r>
      </w:hyperlink>
    </w:p>
    <w:p w:rsidR="00A25E0B" w:rsidRDefault="001B2C77">
      <w:pPr>
        <w:pStyle w:val="TOC2"/>
        <w:rPr>
          <w:rFonts w:eastAsiaTheme="minorEastAsia"/>
          <w:smallCaps w:val="0"/>
          <w:sz w:val="22"/>
        </w:rPr>
      </w:pPr>
      <w:hyperlink w:anchor="_Toc502074412" w:history="1">
        <w:r w:rsidR="00A25E0B" w:rsidRPr="00E45B64">
          <w:rPr>
            <w:rStyle w:val="Hyperlink"/>
          </w:rPr>
          <w:t>Windows 10 S'den Windows 10'a Geçme Promosyonu</w:t>
        </w:r>
        <w:r w:rsidR="00A25E0B">
          <w:tab/>
        </w:r>
        <w:r w:rsidR="00A25E0B">
          <w:fldChar w:fldCharType="begin"/>
        </w:r>
        <w:r w:rsidR="00A25E0B">
          <w:instrText xml:space="preserve"> PAGEREF _Toc502074412 \h </w:instrText>
        </w:r>
        <w:r w:rsidR="00A25E0B">
          <w:fldChar w:fldCharType="separate"/>
        </w:r>
        <w:r w:rsidR="00A25E0B">
          <w:t>97</w:t>
        </w:r>
        <w:r w:rsidR="00A25E0B">
          <w:fldChar w:fldCharType="end"/>
        </w:r>
      </w:hyperlink>
    </w:p>
    <w:p w:rsidR="00A25E0B" w:rsidRDefault="001B2C77">
      <w:pPr>
        <w:pStyle w:val="TOC1"/>
        <w:rPr>
          <w:rFonts w:eastAsiaTheme="minorEastAsia"/>
          <w:b w:val="0"/>
          <w:caps w:val="0"/>
          <w:noProof/>
          <w:sz w:val="22"/>
          <w:szCs w:val="22"/>
        </w:rPr>
      </w:pPr>
      <w:hyperlink w:anchor="_Toc502074413" w:history="1">
        <w:r w:rsidR="00A25E0B" w:rsidRPr="00E45B64">
          <w:rPr>
            <w:rStyle w:val="Hyperlink"/>
            <w:noProof/>
          </w:rPr>
          <w:t>Ek G - Depolama Dizisi Şartları</w:t>
        </w:r>
        <w:r w:rsidR="00A25E0B">
          <w:rPr>
            <w:noProof/>
          </w:rPr>
          <w:tab/>
        </w:r>
        <w:r w:rsidR="00A25E0B">
          <w:rPr>
            <w:noProof/>
          </w:rPr>
          <w:fldChar w:fldCharType="begin"/>
        </w:r>
        <w:r w:rsidR="00A25E0B">
          <w:rPr>
            <w:noProof/>
          </w:rPr>
          <w:instrText xml:space="preserve"> PAGEREF _Toc502074413 \h </w:instrText>
        </w:r>
        <w:r w:rsidR="00A25E0B">
          <w:rPr>
            <w:noProof/>
          </w:rPr>
        </w:r>
        <w:r w:rsidR="00A25E0B">
          <w:rPr>
            <w:noProof/>
          </w:rPr>
          <w:fldChar w:fldCharType="separate"/>
        </w:r>
        <w:r w:rsidR="00A25E0B">
          <w:rPr>
            <w:noProof/>
          </w:rPr>
          <w:t>98</w:t>
        </w:r>
        <w:r w:rsidR="00A25E0B">
          <w:rPr>
            <w:noProof/>
          </w:rPr>
          <w:fldChar w:fldCharType="end"/>
        </w:r>
      </w:hyperlink>
    </w:p>
    <w:p w:rsidR="00A25E0B" w:rsidRDefault="001B2C77">
      <w:pPr>
        <w:pStyle w:val="TOC2"/>
        <w:rPr>
          <w:rFonts w:eastAsiaTheme="minorEastAsia"/>
          <w:smallCaps w:val="0"/>
          <w:sz w:val="22"/>
        </w:rPr>
      </w:pPr>
      <w:hyperlink w:anchor="_Toc502074414" w:history="1">
        <w:r w:rsidR="00A25E0B" w:rsidRPr="00E45B64">
          <w:rPr>
            <w:rStyle w:val="Hyperlink"/>
          </w:rPr>
          <w:t>Uygunluk</w:t>
        </w:r>
        <w:r w:rsidR="00A25E0B">
          <w:tab/>
        </w:r>
        <w:r w:rsidR="00A25E0B">
          <w:fldChar w:fldCharType="begin"/>
        </w:r>
        <w:r w:rsidR="00A25E0B">
          <w:instrText xml:space="preserve"> PAGEREF _Toc502074414 \h </w:instrText>
        </w:r>
        <w:r w:rsidR="00A25E0B">
          <w:fldChar w:fldCharType="separate"/>
        </w:r>
        <w:r w:rsidR="00A25E0B">
          <w:t>98</w:t>
        </w:r>
        <w:r w:rsidR="00A25E0B">
          <w:fldChar w:fldCharType="end"/>
        </w:r>
      </w:hyperlink>
    </w:p>
    <w:p w:rsidR="00A25E0B" w:rsidRDefault="001B2C77">
      <w:pPr>
        <w:pStyle w:val="TOC2"/>
        <w:rPr>
          <w:rFonts w:eastAsiaTheme="minorEastAsia"/>
          <w:smallCaps w:val="0"/>
          <w:sz w:val="22"/>
        </w:rPr>
      </w:pPr>
      <w:hyperlink w:anchor="_Toc502074415" w:history="1">
        <w:r w:rsidR="00A25E0B" w:rsidRPr="00E45B64">
          <w:rPr>
            <w:rStyle w:val="Hyperlink"/>
          </w:rPr>
          <w:t>Gönderi ve Mülkiyet</w:t>
        </w:r>
        <w:r w:rsidR="00A25E0B">
          <w:tab/>
        </w:r>
        <w:r w:rsidR="00A25E0B">
          <w:fldChar w:fldCharType="begin"/>
        </w:r>
        <w:r w:rsidR="00A25E0B">
          <w:instrText xml:space="preserve"> PAGEREF _Toc502074415 \h </w:instrText>
        </w:r>
        <w:r w:rsidR="00A25E0B">
          <w:fldChar w:fldCharType="separate"/>
        </w:r>
        <w:r w:rsidR="00A25E0B">
          <w:t>98</w:t>
        </w:r>
        <w:r w:rsidR="00A25E0B">
          <w:fldChar w:fldCharType="end"/>
        </w:r>
      </w:hyperlink>
    </w:p>
    <w:p w:rsidR="00A25E0B" w:rsidRDefault="001B2C77">
      <w:pPr>
        <w:pStyle w:val="TOC2"/>
        <w:rPr>
          <w:rFonts w:eastAsiaTheme="minorEastAsia"/>
          <w:smallCaps w:val="0"/>
          <w:sz w:val="22"/>
        </w:rPr>
      </w:pPr>
      <w:hyperlink w:anchor="_Toc502074416" w:history="1">
        <w:r w:rsidR="00A25E0B" w:rsidRPr="00E45B64">
          <w:rPr>
            <w:rStyle w:val="Hyperlink"/>
          </w:rPr>
          <w:t>Depolama Dizisi Yazılımı</w:t>
        </w:r>
        <w:r w:rsidR="00A25E0B">
          <w:tab/>
        </w:r>
        <w:r w:rsidR="00A25E0B">
          <w:fldChar w:fldCharType="begin"/>
        </w:r>
        <w:r w:rsidR="00A25E0B">
          <w:instrText xml:space="preserve"> PAGEREF _Toc502074416 \h </w:instrText>
        </w:r>
        <w:r w:rsidR="00A25E0B">
          <w:fldChar w:fldCharType="separate"/>
        </w:r>
        <w:r w:rsidR="00A25E0B">
          <w:t>98</w:t>
        </w:r>
        <w:r w:rsidR="00A25E0B">
          <w:fldChar w:fldCharType="end"/>
        </w:r>
      </w:hyperlink>
    </w:p>
    <w:p w:rsidR="00A25E0B" w:rsidRDefault="001B2C77">
      <w:pPr>
        <w:pStyle w:val="TOC2"/>
        <w:rPr>
          <w:rFonts w:eastAsiaTheme="minorEastAsia"/>
          <w:smallCaps w:val="0"/>
          <w:sz w:val="22"/>
        </w:rPr>
      </w:pPr>
      <w:hyperlink w:anchor="_Toc502074417" w:history="1">
        <w:r w:rsidR="00A25E0B" w:rsidRPr="00E45B64">
          <w:rPr>
            <w:rStyle w:val="Hyperlink"/>
          </w:rPr>
          <w:t>Sınırlı Donanım Garantisi</w:t>
        </w:r>
        <w:r w:rsidR="00A25E0B">
          <w:tab/>
        </w:r>
        <w:r w:rsidR="00A25E0B">
          <w:fldChar w:fldCharType="begin"/>
        </w:r>
        <w:r w:rsidR="00A25E0B">
          <w:instrText xml:space="preserve"> PAGEREF _Toc502074417 \h </w:instrText>
        </w:r>
        <w:r w:rsidR="00A25E0B">
          <w:fldChar w:fldCharType="separate"/>
        </w:r>
        <w:r w:rsidR="00A25E0B">
          <w:t>98</w:t>
        </w:r>
        <w:r w:rsidR="00A25E0B">
          <w:fldChar w:fldCharType="end"/>
        </w:r>
      </w:hyperlink>
    </w:p>
    <w:p w:rsidR="00A25E0B" w:rsidRDefault="001B2C77">
      <w:pPr>
        <w:pStyle w:val="TOC2"/>
        <w:rPr>
          <w:rFonts w:eastAsiaTheme="minorEastAsia"/>
          <w:smallCaps w:val="0"/>
          <w:sz w:val="22"/>
        </w:rPr>
      </w:pPr>
      <w:hyperlink w:anchor="_Toc502074418" w:history="1">
        <w:r w:rsidR="00A25E0B" w:rsidRPr="00E45B64">
          <w:rPr>
            <w:rStyle w:val="Hyperlink"/>
          </w:rPr>
          <w:t>Tazmin. Üçüncü kişi taleplerine karşı savunma</w:t>
        </w:r>
        <w:r w:rsidR="00A25E0B">
          <w:tab/>
        </w:r>
        <w:r w:rsidR="00A25E0B">
          <w:fldChar w:fldCharType="begin"/>
        </w:r>
        <w:r w:rsidR="00A25E0B">
          <w:instrText xml:space="preserve"> PAGEREF _Toc502074418 \h </w:instrText>
        </w:r>
        <w:r w:rsidR="00A25E0B">
          <w:fldChar w:fldCharType="separate"/>
        </w:r>
        <w:r w:rsidR="00A25E0B">
          <w:t>99</w:t>
        </w:r>
        <w:r w:rsidR="00A25E0B">
          <w:fldChar w:fldCharType="end"/>
        </w:r>
      </w:hyperlink>
    </w:p>
    <w:p w:rsidR="00A25E0B" w:rsidRDefault="001B2C77">
      <w:pPr>
        <w:pStyle w:val="TOC2"/>
        <w:rPr>
          <w:rFonts w:eastAsiaTheme="minorEastAsia"/>
          <w:smallCaps w:val="0"/>
          <w:sz w:val="22"/>
        </w:rPr>
      </w:pPr>
      <w:hyperlink w:anchor="_Toc502074419" w:history="1">
        <w:r w:rsidR="00A25E0B" w:rsidRPr="00E45B64">
          <w:rPr>
            <w:rStyle w:val="Hyperlink"/>
          </w:rPr>
          <w:t>Sorumluluğun Sınırlandırılması</w:t>
        </w:r>
        <w:r w:rsidR="00A25E0B">
          <w:tab/>
        </w:r>
        <w:r w:rsidR="00A25E0B">
          <w:fldChar w:fldCharType="begin"/>
        </w:r>
        <w:r w:rsidR="00A25E0B">
          <w:instrText xml:space="preserve"> PAGEREF _Toc502074419 \h </w:instrText>
        </w:r>
        <w:r w:rsidR="00A25E0B">
          <w:fldChar w:fldCharType="separate"/>
        </w:r>
        <w:r w:rsidR="00A25E0B">
          <w:t>99</w:t>
        </w:r>
        <w:r w:rsidR="00A25E0B">
          <w:fldChar w:fldCharType="end"/>
        </w:r>
      </w:hyperlink>
    </w:p>
    <w:p w:rsidR="00A25E0B" w:rsidRDefault="001B2C77">
      <w:pPr>
        <w:pStyle w:val="TOC2"/>
        <w:rPr>
          <w:rFonts w:eastAsiaTheme="minorEastAsia"/>
          <w:smallCaps w:val="0"/>
          <w:sz w:val="22"/>
        </w:rPr>
      </w:pPr>
      <w:hyperlink w:anchor="_Toc502074420" w:history="1">
        <w:r w:rsidR="00A25E0B" w:rsidRPr="00E45B64">
          <w:rPr>
            <w:rStyle w:val="Hyperlink"/>
          </w:rPr>
          <w:t>ABD İhracat Denetim Yasaları</w:t>
        </w:r>
        <w:r w:rsidR="00A25E0B">
          <w:tab/>
        </w:r>
        <w:r w:rsidR="00A25E0B">
          <w:fldChar w:fldCharType="begin"/>
        </w:r>
        <w:r w:rsidR="00A25E0B">
          <w:instrText xml:space="preserve"> PAGEREF _Toc502074420 \h </w:instrText>
        </w:r>
        <w:r w:rsidR="00A25E0B">
          <w:fldChar w:fldCharType="separate"/>
        </w:r>
        <w:r w:rsidR="00A25E0B">
          <w:t>99</w:t>
        </w:r>
        <w:r w:rsidR="00A25E0B">
          <w:fldChar w:fldCharType="end"/>
        </w:r>
      </w:hyperlink>
    </w:p>
    <w:p w:rsidR="00A25E0B" w:rsidRDefault="001B2C77">
      <w:pPr>
        <w:pStyle w:val="TOC2"/>
        <w:rPr>
          <w:rFonts w:eastAsiaTheme="minorEastAsia"/>
          <w:smallCaps w:val="0"/>
          <w:sz w:val="22"/>
        </w:rPr>
      </w:pPr>
      <w:hyperlink w:anchor="_Toc502074421" w:history="1">
        <w:r w:rsidR="00A25E0B" w:rsidRPr="00E45B64">
          <w:rPr>
            <w:rStyle w:val="Hyperlink"/>
          </w:rPr>
          <w:t>Tanılama Bilgilerinin Toplanması</w:t>
        </w:r>
        <w:r w:rsidR="00A25E0B">
          <w:tab/>
        </w:r>
        <w:r w:rsidR="00A25E0B">
          <w:fldChar w:fldCharType="begin"/>
        </w:r>
        <w:r w:rsidR="00A25E0B">
          <w:instrText xml:space="preserve"> PAGEREF _Toc502074421 \h </w:instrText>
        </w:r>
        <w:r w:rsidR="00A25E0B">
          <w:fldChar w:fldCharType="separate"/>
        </w:r>
        <w:r w:rsidR="00A25E0B">
          <w:t>99</w:t>
        </w:r>
        <w:r w:rsidR="00A25E0B">
          <w:fldChar w:fldCharType="end"/>
        </w:r>
      </w:hyperlink>
    </w:p>
    <w:p w:rsidR="00A25E0B" w:rsidRDefault="001B2C77">
      <w:pPr>
        <w:pStyle w:val="TOC2"/>
        <w:rPr>
          <w:rFonts w:eastAsiaTheme="minorEastAsia"/>
          <w:smallCaps w:val="0"/>
          <w:sz w:val="22"/>
        </w:rPr>
      </w:pPr>
      <w:hyperlink w:anchor="_Toc502074422" w:history="1">
        <w:r w:rsidR="00A25E0B" w:rsidRPr="00E45B64">
          <w:rPr>
            <w:rStyle w:val="Hyperlink"/>
          </w:rPr>
          <w:t>Kamu Kullanımı</w:t>
        </w:r>
        <w:r w:rsidR="00A25E0B">
          <w:tab/>
        </w:r>
        <w:r w:rsidR="00A25E0B">
          <w:fldChar w:fldCharType="begin"/>
        </w:r>
        <w:r w:rsidR="00A25E0B">
          <w:instrText xml:space="preserve"> PAGEREF _Toc502074422 \h </w:instrText>
        </w:r>
        <w:r w:rsidR="00A25E0B">
          <w:fldChar w:fldCharType="separate"/>
        </w:r>
        <w:r w:rsidR="00A25E0B">
          <w:t>99</w:t>
        </w:r>
        <w:r w:rsidR="00A25E0B">
          <w:fldChar w:fldCharType="end"/>
        </w:r>
      </w:hyperlink>
    </w:p>
    <w:p w:rsidR="00A25E0B" w:rsidRDefault="001B2C77">
      <w:pPr>
        <w:pStyle w:val="TOC1"/>
        <w:rPr>
          <w:rFonts w:eastAsiaTheme="minorEastAsia"/>
          <w:b w:val="0"/>
          <w:caps w:val="0"/>
          <w:noProof/>
          <w:sz w:val="22"/>
          <w:szCs w:val="22"/>
        </w:rPr>
      </w:pPr>
      <w:hyperlink w:anchor="_Toc502074423" w:history="1">
        <w:r w:rsidR="00A25E0B" w:rsidRPr="00E45B64">
          <w:rPr>
            <w:rStyle w:val="Hyperlink"/>
            <w:noProof/>
          </w:rPr>
          <w:t>Ek H - Premium Assurance</w:t>
        </w:r>
        <w:r w:rsidR="00A25E0B">
          <w:rPr>
            <w:noProof/>
          </w:rPr>
          <w:tab/>
        </w:r>
        <w:r w:rsidR="00A25E0B">
          <w:rPr>
            <w:noProof/>
          </w:rPr>
          <w:fldChar w:fldCharType="begin"/>
        </w:r>
        <w:r w:rsidR="00A25E0B">
          <w:rPr>
            <w:noProof/>
          </w:rPr>
          <w:instrText xml:space="preserve"> PAGEREF _Toc502074423 \h </w:instrText>
        </w:r>
        <w:r w:rsidR="00A25E0B">
          <w:rPr>
            <w:noProof/>
          </w:rPr>
        </w:r>
        <w:r w:rsidR="00A25E0B">
          <w:rPr>
            <w:noProof/>
          </w:rPr>
          <w:fldChar w:fldCharType="separate"/>
        </w:r>
        <w:r w:rsidR="00A25E0B">
          <w:rPr>
            <w:noProof/>
          </w:rPr>
          <w:t>100</w:t>
        </w:r>
        <w:r w:rsidR="00A25E0B">
          <w:rPr>
            <w:noProof/>
          </w:rPr>
          <w:fldChar w:fldCharType="end"/>
        </w:r>
      </w:hyperlink>
    </w:p>
    <w:p w:rsidR="00A25E0B" w:rsidRDefault="001B2C77">
      <w:pPr>
        <w:pStyle w:val="TOC1"/>
        <w:rPr>
          <w:rFonts w:eastAsiaTheme="minorEastAsia"/>
          <w:b w:val="0"/>
          <w:caps w:val="0"/>
          <w:noProof/>
          <w:sz w:val="22"/>
          <w:szCs w:val="22"/>
        </w:rPr>
      </w:pPr>
      <w:hyperlink w:anchor="_Toc502074424" w:history="1">
        <w:r w:rsidR="00A25E0B" w:rsidRPr="00E45B64">
          <w:rPr>
            <w:rStyle w:val="Hyperlink"/>
            <w:noProof/>
          </w:rPr>
          <w:t>Ek I - Öğrenci Kullanım Avantajları</w:t>
        </w:r>
        <w:r w:rsidR="00A25E0B">
          <w:rPr>
            <w:noProof/>
          </w:rPr>
          <w:tab/>
        </w:r>
        <w:r w:rsidR="00A25E0B">
          <w:rPr>
            <w:noProof/>
          </w:rPr>
          <w:fldChar w:fldCharType="begin"/>
        </w:r>
        <w:r w:rsidR="00A25E0B">
          <w:rPr>
            <w:noProof/>
          </w:rPr>
          <w:instrText xml:space="preserve"> PAGEREF _Toc502074424 \h </w:instrText>
        </w:r>
        <w:r w:rsidR="00A25E0B">
          <w:rPr>
            <w:noProof/>
          </w:rPr>
        </w:r>
        <w:r w:rsidR="00A25E0B">
          <w:rPr>
            <w:noProof/>
          </w:rPr>
          <w:fldChar w:fldCharType="separate"/>
        </w:r>
        <w:r w:rsidR="00A25E0B">
          <w:rPr>
            <w:noProof/>
          </w:rPr>
          <w:t>102</w:t>
        </w:r>
        <w:r w:rsidR="00A25E0B">
          <w:rPr>
            <w:noProof/>
          </w:rPr>
          <w:fldChar w:fldCharType="end"/>
        </w:r>
      </w:hyperlink>
    </w:p>
    <w:p w:rsidR="00A25E0B" w:rsidRDefault="001B2C77">
      <w:pPr>
        <w:pStyle w:val="TOC1"/>
        <w:rPr>
          <w:rFonts w:eastAsiaTheme="minorEastAsia"/>
          <w:b w:val="0"/>
          <w:caps w:val="0"/>
          <w:noProof/>
          <w:sz w:val="22"/>
          <w:szCs w:val="22"/>
        </w:rPr>
      </w:pPr>
      <w:hyperlink w:anchor="_Toc502074425" w:history="1">
        <w:r w:rsidR="00A25E0B" w:rsidRPr="00E45B64">
          <w:rPr>
            <w:rStyle w:val="Hyperlink"/>
            <w:noProof/>
          </w:rPr>
          <w:t>Dizin</w:t>
        </w:r>
        <w:r w:rsidR="00A25E0B">
          <w:rPr>
            <w:noProof/>
          </w:rPr>
          <w:tab/>
        </w:r>
        <w:r w:rsidR="00A25E0B">
          <w:rPr>
            <w:noProof/>
          </w:rPr>
          <w:fldChar w:fldCharType="begin"/>
        </w:r>
        <w:r w:rsidR="00A25E0B">
          <w:rPr>
            <w:noProof/>
          </w:rPr>
          <w:instrText xml:space="preserve"> PAGEREF _Toc502074425 \h </w:instrText>
        </w:r>
        <w:r w:rsidR="00A25E0B">
          <w:rPr>
            <w:noProof/>
          </w:rPr>
        </w:r>
        <w:r w:rsidR="00A25E0B">
          <w:rPr>
            <w:noProof/>
          </w:rPr>
          <w:fldChar w:fldCharType="separate"/>
        </w:r>
        <w:r w:rsidR="00A25E0B">
          <w:rPr>
            <w:noProof/>
          </w:rPr>
          <w:t>103</w:t>
        </w:r>
        <w:r w:rsidR="00A25E0B">
          <w:rPr>
            <w:noProof/>
          </w:rPr>
          <w:fldChar w:fldCharType="end"/>
        </w:r>
      </w:hyperlink>
    </w:p>
    <w:p w:rsidR="004B3474" w:rsidRDefault="001849AC">
      <w:pPr>
        <w:pStyle w:val="ProductList-Body"/>
        <w:sectPr w:rsidR="004B3474">
          <w:headerReference w:type="default" r:id="rId12"/>
          <w:footerReference w:type="default" r:id="rId13"/>
          <w:type w:val="continuous"/>
          <w:pgSz w:w="12240" w:h="15840" w:code="1"/>
          <w:pgMar w:top="1170" w:right="720" w:bottom="1620" w:left="720" w:header="432" w:footer="288" w:gutter="0"/>
          <w:cols w:num="2" w:space="360"/>
        </w:sectPr>
      </w:pPr>
      <w:r>
        <w:fldChar w:fldCharType="end"/>
      </w:r>
    </w:p>
    <w:p w:rsidR="004B3474" w:rsidRDefault="004B3474">
      <w:pPr>
        <w:pStyle w:val="ProductList-Body"/>
      </w:pPr>
    </w:p>
    <w:p w:rsidR="004B3474" w:rsidRDefault="004B3474">
      <w:pPr>
        <w:sectPr w:rsidR="004B3474">
          <w:headerReference w:type="default" r:id="rId14"/>
          <w:footerReference w:type="default" r:id="rId15"/>
          <w:type w:val="continuous"/>
          <w:pgSz w:w="12240" w:h="15840" w:code="1"/>
          <w:pgMar w:top="1170" w:right="720" w:bottom="720" w:left="720" w:header="432" w:footer="288" w:gutter="0"/>
          <w:cols w:space="360"/>
        </w:sectPr>
      </w:pPr>
    </w:p>
    <w:p w:rsidR="004B3474" w:rsidRDefault="001849AC">
      <w:pPr>
        <w:pStyle w:val="ProductList-SectionHeading"/>
        <w:pageBreakBefore/>
        <w:outlineLvl w:val="0"/>
      </w:pPr>
      <w:bookmarkStart w:id="2" w:name="_Sec531"/>
      <w:bookmarkEnd w:id="1"/>
      <w:r>
        <w:lastRenderedPageBreak/>
        <w:t>Giriş</w:t>
      </w:r>
      <w:r>
        <w:fldChar w:fldCharType="begin"/>
      </w:r>
      <w:r>
        <w:instrText xml:space="preserve"> TC "</w:instrText>
      </w:r>
      <w:bookmarkStart w:id="3" w:name="_Toc502074282"/>
      <w:r>
        <w:instrText>Giriş</w:instrText>
      </w:r>
      <w:bookmarkEnd w:id="3"/>
      <w:r>
        <w:instrText>" \l 1</w:instrText>
      </w:r>
      <w:r>
        <w:fldChar w:fldCharType="end"/>
      </w:r>
    </w:p>
    <w:p w:rsidR="004B3474" w:rsidRDefault="004B3474">
      <w:pPr>
        <w:pStyle w:val="ProductList-Body"/>
      </w:pPr>
    </w:p>
    <w:p w:rsidR="004B3474" w:rsidRDefault="001849AC">
      <w:pPr>
        <w:pStyle w:val="ProductList-Offering1Heading"/>
        <w:outlineLvl w:val="1"/>
      </w:pPr>
      <w:bookmarkStart w:id="4" w:name="_Sec532"/>
      <w:r>
        <w:t>Bu Belge Hakkında</w:t>
      </w:r>
      <w:bookmarkEnd w:id="4"/>
      <w:r>
        <w:fldChar w:fldCharType="begin"/>
      </w:r>
      <w:r>
        <w:instrText xml:space="preserve"> TC "</w:instrText>
      </w:r>
      <w:bookmarkStart w:id="5" w:name="_Toc502074283"/>
      <w:r>
        <w:instrText>Bu Belge Hakkında</w:instrText>
      </w:r>
      <w:bookmarkEnd w:id="5"/>
      <w:r>
        <w:instrText>" \l 2</w:instrText>
      </w:r>
      <w:r>
        <w:fldChar w:fldCharType="end"/>
      </w:r>
    </w:p>
    <w:p w:rsidR="004B3474" w:rsidRDefault="001849AC">
      <w:pPr>
        <w:pStyle w:val="ProductList-Body"/>
      </w:pPr>
      <w:r>
        <w:t xml:space="preserve">1 Temmuz 2015 tarihinden itibaren, Ürün Şartları hem Ürün Listesi hem de Ürün Kullanım Hakları (PUR) belgelerinin yerine geçer. Müşterinin toplu lisanslama anlaşmalarında Ürün Listesine ve Ürün Kullanım Haklarına yapılan tüm atıflar, Ürün Şartlarının ilgili bölümlerine yöneliktir. Ürün Şartlarında, Microsoft Toplu Lisanslama Programları aracılığıyla Ürünlerin ve Profesyonel Hizmetlerin kullanılabilirliği(önceden Ürün Listesi aracılığıyla aktarılan) ve Yazılım Ürünlerine ilişkin kullanım hakları (önceden Ürün Kullanım Hakları aracılığıyla aktarılan) açıklanmaktadır. Bu belgede atıfta bulunulan Çevrimiçi Hizmetlerin şartları </w:t>
      </w:r>
      <w:hyperlink r:id="rId16">
        <w:r>
          <w:rPr>
            <w:color w:val="00467F"/>
            <w:u w:val="single"/>
          </w:rPr>
          <w:t>http://go.microsoft.com/?linkid=9840733</w:t>
        </w:r>
      </w:hyperlink>
      <w:r>
        <w:t xml:space="preserve"> adresindeki Çevrimiçi Hizmet Şartları (OST) belgesinde yayınlanmaktadır.</w:t>
      </w:r>
    </w:p>
    <w:p w:rsidR="004B3474" w:rsidRDefault="004B3474">
      <w:pPr>
        <w:pStyle w:val="ProductList-Body"/>
      </w:pPr>
    </w:p>
    <w:p w:rsidR="004B3474" w:rsidRDefault="001849AC">
      <w:pPr>
        <w:pStyle w:val="ProductList-Body"/>
      </w:pPr>
      <w:r>
        <w:t xml:space="preserve">Ürün Şartlarında listelenen ürünler, Ürün Şartları </w:t>
      </w:r>
      <w:hyperlink w:anchor="_Sec843">
        <w:r>
          <w:rPr>
            <w:color w:val="00467F"/>
            <w:u w:val="single"/>
          </w:rPr>
          <w:t>Kapak Sayfası</w:t>
        </w:r>
      </w:hyperlink>
      <w:r>
        <w:t xml:space="preserve"> itibariyle mevcuttur. Ürün Şartlarının önceki sürümleri, Ürün Listesi ve Ürün Kullanım Hakları belgelerinin önceki sürümleri dahil olmak üzere, </w:t>
      </w:r>
      <w:hyperlink r:id="rId17">
        <w:r>
          <w:rPr>
            <w:color w:val="00467F"/>
            <w:u w:val="single"/>
          </w:rPr>
          <w:t>http://go.microsoft.com/?linkid=9839207</w:t>
        </w:r>
      </w:hyperlink>
      <w:r>
        <w:t xml:space="preserve"> adresinde mevcuttur. Kullanımına son verilen Microsoft ürünleri ve hizmetlerine ilişkin bilgiler </w:t>
      </w:r>
      <w:hyperlink r:id="rId18">
        <w:r>
          <w:rPr>
            <w:color w:val="00467F"/>
            <w:u w:val="single"/>
          </w:rPr>
          <w:t>http://www.microsoftvolumelicensing.com</w:t>
        </w:r>
      </w:hyperlink>
      <w:r>
        <w:t xml:space="preserve"> adresinde mevcuttur. Müşteriler, Microsoft ürünlerinin ve Profesyonel Hizmetlerin bölgesel kullanılabilirliğiyle ilgili bilgi için kurumsal bayileri veya Microsoft kurumsal müşteri yöneticileriyle iletişim kurmalıdır.</w:t>
      </w:r>
    </w:p>
    <w:p w:rsidR="004B3474" w:rsidRDefault="001849AC">
      <w:pPr>
        <w:pStyle w:val="ProductList-Offering1Heading"/>
        <w:outlineLvl w:val="1"/>
      </w:pPr>
      <w:bookmarkStart w:id="6" w:name="_Sec533"/>
      <w:r>
        <w:t>Belge İçeriği</w:t>
      </w:r>
      <w:bookmarkEnd w:id="6"/>
      <w:r>
        <w:fldChar w:fldCharType="begin"/>
      </w:r>
      <w:r>
        <w:instrText xml:space="preserve"> TC "</w:instrText>
      </w:r>
      <w:bookmarkStart w:id="7" w:name="_Toc502074284"/>
      <w:r>
        <w:instrText>Belge İçeriği</w:instrText>
      </w:r>
      <w:bookmarkEnd w:id="7"/>
      <w:r>
        <w:instrText>" \l 2</w:instrText>
      </w:r>
      <w:r>
        <w:fldChar w:fldCharType="end"/>
      </w:r>
    </w:p>
    <w:p w:rsidR="004B3474" w:rsidRDefault="001849AC">
      <w:pPr>
        <w:pStyle w:val="ProductList-Body"/>
      </w:pPr>
      <w:r>
        <w:t xml:space="preserve">Ürün Şartları, aşağıdaki bölümleri içerir: </w:t>
      </w:r>
    </w:p>
    <w:p w:rsidR="004B3474" w:rsidRDefault="001B2C77" w:rsidP="001849AC">
      <w:pPr>
        <w:pStyle w:val="ProductList-Bullet"/>
        <w:numPr>
          <w:ilvl w:val="0"/>
          <w:numId w:val="3"/>
        </w:numPr>
      </w:pPr>
      <w:hyperlink w:anchor="_Sec531">
        <w:r w:rsidR="001849AC">
          <w:rPr>
            <w:color w:val="00467F"/>
            <w:u w:val="single"/>
          </w:rPr>
          <w:t>Giriş</w:t>
        </w:r>
      </w:hyperlink>
      <w:r w:rsidR="001849AC">
        <w:t>: Yakın zamanda yapılan değişikliklerin bir listesini içerir.</w:t>
      </w:r>
    </w:p>
    <w:p w:rsidR="004B3474" w:rsidRDefault="001B2C77" w:rsidP="001849AC">
      <w:pPr>
        <w:pStyle w:val="ProductList-Bullet"/>
        <w:numPr>
          <w:ilvl w:val="0"/>
          <w:numId w:val="3"/>
        </w:numPr>
      </w:pPr>
      <w:hyperlink w:anchor="_Sec536">
        <w:r w:rsidR="001849AC">
          <w:rPr>
            <w:color w:val="00467F"/>
            <w:u w:val="single"/>
          </w:rPr>
          <w:t>Lisans Şartları</w:t>
        </w:r>
      </w:hyperlink>
      <w:r w:rsidR="001849AC">
        <w:t>: Yazılım Ürünleri için geçerli olan Evrensel Lisans Şartlarını ve Lisans Modeli Şartlarını listeler.</w:t>
      </w:r>
    </w:p>
    <w:p w:rsidR="004B3474" w:rsidRDefault="001B2C77" w:rsidP="001849AC">
      <w:pPr>
        <w:pStyle w:val="ProductList-Bullet"/>
        <w:numPr>
          <w:ilvl w:val="0"/>
          <w:numId w:val="3"/>
        </w:numPr>
      </w:pPr>
      <w:hyperlink w:anchor="_Sec547">
        <w:r w:rsidR="001849AC">
          <w:rPr>
            <w:color w:val="00467F"/>
            <w:u w:val="single"/>
          </w:rPr>
          <w:t>Yazılım Ürünleri</w:t>
        </w:r>
      </w:hyperlink>
      <w:r w:rsidR="001849AC">
        <w:t>: Tüm Yazılım Ürünü Varlıklarını listeler.</w:t>
      </w:r>
    </w:p>
    <w:p w:rsidR="004B3474" w:rsidRDefault="001B2C77" w:rsidP="001849AC">
      <w:pPr>
        <w:pStyle w:val="ProductList-Bullet"/>
        <w:numPr>
          <w:ilvl w:val="0"/>
          <w:numId w:val="3"/>
        </w:numPr>
      </w:pPr>
      <w:hyperlink w:anchor="_Sec548">
        <w:r w:rsidR="001849AC">
          <w:rPr>
            <w:color w:val="00467F"/>
            <w:u w:val="single"/>
          </w:rPr>
          <w:t>Çevrimiçi Hizmet Ürünleri</w:t>
        </w:r>
      </w:hyperlink>
      <w:r w:rsidR="001849AC">
        <w:t>: Tüm Çevrimiçi Hizmet Ürünü Varlıklarını listeler.</w:t>
      </w:r>
    </w:p>
    <w:p w:rsidR="004B3474" w:rsidRDefault="001B2C77" w:rsidP="001849AC">
      <w:pPr>
        <w:pStyle w:val="ProductList-Bullet"/>
        <w:numPr>
          <w:ilvl w:val="0"/>
          <w:numId w:val="3"/>
        </w:numPr>
      </w:pPr>
      <w:hyperlink w:anchor="_Sec549">
        <w:r w:rsidR="001849AC">
          <w:rPr>
            <w:color w:val="00467F"/>
            <w:u w:val="single"/>
          </w:rPr>
          <w:t>Sözlük</w:t>
        </w:r>
      </w:hyperlink>
      <w:r w:rsidR="001849AC">
        <w:t>: Öznitelikler, Hücre Değerleri, Sütun Başlıkları ve Ürün Şartlarında kullanılan ve büyük harfle yazılmış diğer terimleri tanımlar.</w:t>
      </w:r>
    </w:p>
    <w:p w:rsidR="004B3474" w:rsidRDefault="001849AC" w:rsidP="001849AC">
      <w:pPr>
        <w:pStyle w:val="ProductList-Bullet"/>
        <w:numPr>
          <w:ilvl w:val="0"/>
          <w:numId w:val="3"/>
        </w:numPr>
      </w:pPr>
      <w:r>
        <w:t>Aşağıdaki ekler:</w:t>
      </w:r>
    </w:p>
    <w:p w:rsidR="004B3474" w:rsidRDefault="001B2C77" w:rsidP="001849AC">
      <w:pPr>
        <w:pStyle w:val="ProductList-Bullet"/>
        <w:numPr>
          <w:ilvl w:val="1"/>
          <w:numId w:val="3"/>
        </w:numPr>
      </w:pPr>
      <w:hyperlink w:anchor="_Sec591">
        <w:r w:rsidR="001849AC">
          <w:rPr>
            <w:color w:val="00467F"/>
            <w:u w:val="single"/>
          </w:rPr>
          <w:t>Ek A – CAL/ML Eşdeğer Lisanslar Tablosu</w:t>
        </w:r>
      </w:hyperlink>
      <w:r w:rsidR="001849AC">
        <w:t>: Sunucu Paketlerine erişim sağlayan, kullanılabilir CAL paketleri ve Çevrimiçi Hizmetler üyelik Lisanslarını tanımlar.</w:t>
      </w:r>
    </w:p>
    <w:p w:rsidR="004B3474" w:rsidRDefault="001B2C77" w:rsidP="001849AC">
      <w:pPr>
        <w:pStyle w:val="ProductList-Bullet"/>
        <w:numPr>
          <w:ilvl w:val="1"/>
          <w:numId w:val="3"/>
        </w:numPr>
      </w:pPr>
      <w:hyperlink w:anchor="_Sec564">
        <w:r w:rsidR="001849AC">
          <w:rPr>
            <w:color w:val="00467F"/>
            <w:u w:val="single"/>
          </w:rPr>
          <w:t>Ek B – Yazılım Güvencesi</w:t>
        </w:r>
      </w:hyperlink>
      <w:r w:rsidR="001849AC">
        <w:t>: YG satın alınmasına ve YG müşterilerine sağlanan ek avantajlara ilişkin kuralları açıklar.</w:t>
      </w:r>
    </w:p>
    <w:p w:rsidR="004B3474" w:rsidRDefault="001B2C77" w:rsidP="001849AC">
      <w:pPr>
        <w:pStyle w:val="ProductList-Bullet"/>
        <w:numPr>
          <w:ilvl w:val="1"/>
          <w:numId w:val="3"/>
        </w:numPr>
      </w:pPr>
      <w:hyperlink w:anchor="_Sec1237">
        <w:r w:rsidR="001849AC">
          <w:rPr>
            <w:color w:val="00467F"/>
            <w:u w:val="single"/>
          </w:rPr>
          <w:t>Ek C - Çevrimiçi Hizmetler Eklentileri ve Diğer Geçiş Lisansları</w:t>
        </w:r>
      </w:hyperlink>
      <w:r w:rsidR="001849AC">
        <w:t>: Çevrimiçi Hizmetler Eklentileri ve YG USL'sinden Geçişler için uygun ürünleri ve şartları tanımlar</w:t>
      </w:r>
    </w:p>
    <w:p w:rsidR="004B3474" w:rsidRDefault="001B2C77" w:rsidP="001849AC">
      <w:pPr>
        <w:pStyle w:val="ProductList-Bullet"/>
        <w:numPr>
          <w:ilvl w:val="1"/>
          <w:numId w:val="3"/>
        </w:numPr>
      </w:pPr>
      <w:hyperlink w:anchor="_Sec562">
        <w:r w:rsidR="001849AC">
          <w:rPr>
            <w:color w:val="00467F"/>
            <w:u w:val="single"/>
          </w:rPr>
          <w:t>Ek D – Profesyonel Hizmetler</w:t>
        </w:r>
      </w:hyperlink>
      <w:r w:rsidR="001849AC">
        <w:t>: Microsoft Toplu Lisanslama aracılığıyla sunulan Profesyonel Hizmetleri listeler.</w:t>
      </w:r>
    </w:p>
    <w:p w:rsidR="004B3474" w:rsidRDefault="001B2C77" w:rsidP="001849AC">
      <w:pPr>
        <w:pStyle w:val="ProductList-Bullet"/>
        <w:numPr>
          <w:ilvl w:val="1"/>
          <w:numId w:val="3"/>
        </w:numPr>
      </w:pPr>
      <w:hyperlink w:anchor="_Sec563">
        <w:r w:rsidR="001849AC">
          <w:rPr>
            <w:color w:val="00467F"/>
            <w:u w:val="single"/>
          </w:rPr>
          <w:t>Ek E - Program Anlaşması Ek Şartları</w:t>
        </w:r>
      </w:hyperlink>
      <w:r w:rsidR="001849AC">
        <w:t>: Microsoft Toplu Lisanslama Program Anlaşmalarına ek şartlar sağlar.</w:t>
      </w:r>
    </w:p>
    <w:p w:rsidR="004B3474" w:rsidRDefault="001B2C77" w:rsidP="001849AC">
      <w:pPr>
        <w:pStyle w:val="ProductList-Bullet"/>
        <w:numPr>
          <w:ilvl w:val="1"/>
          <w:numId w:val="3"/>
        </w:numPr>
      </w:pPr>
      <w:hyperlink w:anchor="_Sec572">
        <w:r w:rsidR="001849AC">
          <w:rPr>
            <w:color w:val="00467F"/>
            <w:u w:val="single"/>
          </w:rPr>
          <w:t>Ek F – Ürün Promosyonları</w:t>
        </w:r>
      </w:hyperlink>
      <w:r w:rsidR="001849AC">
        <w:t>: Başka bir şekilde Fiyat Listesinde yer almayan Ürün promosyonlarını listeler.</w:t>
      </w:r>
    </w:p>
    <w:p w:rsidR="004B3474" w:rsidRDefault="001B2C77" w:rsidP="001849AC">
      <w:pPr>
        <w:pStyle w:val="ProductList-Bullet"/>
        <w:numPr>
          <w:ilvl w:val="1"/>
          <w:numId w:val="3"/>
        </w:numPr>
      </w:pPr>
      <w:hyperlink w:anchor="_Sec899">
        <w:r w:rsidR="001849AC">
          <w:rPr>
            <w:color w:val="00467F"/>
            <w:u w:val="single"/>
          </w:rPr>
          <w:t>Ek G - Depolama Dizisi Şartları</w:t>
        </w:r>
      </w:hyperlink>
      <w:r w:rsidR="001849AC">
        <w:t>: Depolama Dizisi cihazlarına ilişkin ek şartlar sağlar.</w:t>
      </w:r>
    </w:p>
    <w:p w:rsidR="004B3474" w:rsidRDefault="001B2C77" w:rsidP="001849AC">
      <w:pPr>
        <w:pStyle w:val="ProductList-Bullet"/>
        <w:numPr>
          <w:ilvl w:val="1"/>
          <w:numId w:val="3"/>
        </w:numPr>
      </w:pPr>
      <w:hyperlink w:anchor="_Sec1205">
        <w:r w:rsidR="001849AC">
          <w:rPr>
            <w:color w:val="00467F"/>
            <w:u w:val="single"/>
          </w:rPr>
          <w:t>Ek H – Premium Assurance</w:t>
        </w:r>
      </w:hyperlink>
      <w:r w:rsidR="001849AC">
        <w:t>: Premium Assurance'ın satın alınmasına ve Premium Assurance müşterilerine sağlanan ek avantajlara ilişkin kuralları açıklar.</w:t>
      </w:r>
    </w:p>
    <w:p w:rsidR="004B3474" w:rsidRDefault="001B2C77" w:rsidP="001849AC">
      <w:pPr>
        <w:pStyle w:val="ProductList-Bullet"/>
        <w:numPr>
          <w:ilvl w:val="1"/>
          <w:numId w:val="3"/>
        </w:numPr>
      </w:pPr>
      <w:hyperlink w:anchor="_Sec1230">
        <w:r w:rsidR="001849AC">
          <w:rPr>
            <w:color w:val="00467F"/>
            <w:u w:val="single"/>
          </w:rPr>
          <w:t>Ek I - Öğrenci Kullanım Avantajları</w:t>
        </w:r>
      </w:hyperlink>
      <w:r w:rsidR="001849AC">
        <w:t xml:space="preserve">: Nitelikli Ürünleri ve ilgili </w:t>
      </w:r>
      <w:r w:rsidR="001849AC">
        <w:fldChar w:fldCharType="begin"/>
      </w:r>
      <w:r w:rsidR="001849AC">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rsidR="001849AC">
        <w:fldChar w:fldCharType="separate"/>
      </w:r>
      <w:r w:rsidR="001849AC">
        <w:rPr>
          <w:color w:val="0563C1"/>
        </w:rPr>
        <w:t>Öğrenci Kullanım Avantajlarını</w:t>
      </w:r>
      <w:r w:rsidR="001849AC">
        <w:fldChar w:fldCharType="end"/>
      </w:r>
      <w:r w:rsidR="001849AC">
        <w:t xml:space="preserve"> listeler.</w:t>
      </w:r>
    </w:p>
    <w:p w:rsidR="004B3474" w:rsidRDefault="001B2C77" w:rsidP="001849AC">
      <w:pPr>
        <w:pStyle w:val="ProductList-Bullet"/>
        <w:numPr>
          <w:ilvl w:val="0"/>
          <w:numId w:val="3"/>
        </w:numPr>
      </w:pPr>
      <w:hyperlink w:anchor="_Sec844">
        <w:r w:rsidR="001849AC">
          <w:rPr>
            <w:color w:val="00467F"/>
            <w:u w:val="single"/>
          </w:rPr>
          <w:t>Dizin</w:t>
        </w:r>
      </w:hyperlink>
      <w:r w:rsidR="001849AC">
        <w:t>: Ürün Şartlarında atıfta bulunulan tüm Ürünleri listeler ve bulundukları yerleri belirtir.</w:t>
      </w:r>
    </w:p>
    <w:p w:rsidR="004B3474" w:rsidRDefault="001849AC">
      <w:pPr>
        <w:pStyle w:val="ProductList-Offering1Heading"/>
        <w:outlineLvl w:val="1"/>
      </w:pPr>
      <w:bookmarkStart w:id="8" w:name="_Sec534"/>
      <w:r>
        <w:t>Bir Ürün Girişinde Nasıl Gezinilir?</w:t>
      </w:r>
      <w:bookmarkEnd w:id="8"/>
      <w:r>
        <w:fldChar w:fldCharType="begin"/>
      </w:r>
      <w:r>
        <w:instrText xml:space="preserve"> TC "</w:instrText>
      </w:r>
      <w:bookmarkStart w:id="9" w:name="_Toc502074285"/>
      <w:r>
        <w:instrText>Bir Ürün Girişinde Nasıl Gezinilir?</w:instrText>
      </w:r>
      <w:bookmarkEnd w:id="9"/>
      <w:r>
        <w:instrText>" \l 2</w:instrText>
      </w:r>
      <w:r>
        <w:fldChar w:fldCharType="end"/>
      </w:r>
    </w:p>
    <w:p w:rsidR="004B3474" w:rsidRDefault="001849AC">
      <w:pPr>
        <w:pStyle w:val="ProductList-Body"/>
      </w:pPr>
      <w:r>
        <w:t>Her Yazılım Ürünü Girişi, dört bölüm içerir: Program Kullanılabilirliği, Ürün Şartları, Kullanım Hakları ve Yazılım Güvencesi.</w:t>
      </w:r>
    </w:p>
    <w:p w:rsidR="004B3474" w:rsidRDefault="001849AC">
      <w:pPr>
        <w:pStyle w:val="ProductList-Body"/>
      </w:pPr>
      <w:r>
        <w:t xml:space="preserve">Her Çevrimiçi Hizmetler Ürünü Girişi, iki bölüm içerir: Program Kullanılabilirliği ve Ürün Şartları. </w:t>
      </w:r>
    </w:p>
    <w:p w:rsidR="004B3474" w:rsidRDefault="004B3474">
      <w:pPr>
        <w:pStyle w:val="ProductList-Body"/>
      </w:pPr>
    </w:p>
    <w:p w:rsidR="004B3474" w:rsidRDefault="001849AC">
      <w:pPr>
        <w:pStyle w:val="ProductList-Body"/>
      </w:pPr>
      <w:r>
        <w:rPr>
          <w:b/>
          <w:color w:val="00188F"/>
        </w:rPr>
        <w:t xml:space="preserve">1. Program Kullanılabilirliği </w:t>
      </w:r>
      <w:r>
        <w:t>her Ürün için, teklif türünü, puan sayısını (geçerliyse) ve toplu lisanslama programlarında kullanılabilirliği belirler.</w:t>
      </w:r>
    </w:p>
    <w:p w:rsidR="004B3474" w:rsidRDefault="001849AC">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19"/>
                    <a:stretch>
                      <a:fillRect/>
                    </a:stretch>
                  </pic:blipFill>
                  <pic:spPr>
                    <a:xfrm>
                      <a:off x="0" y="0"/>
                      <a:ext cx="5029200" cy="838200"/>
                    </a:xfrm>
                    <a:prstGeom prst="rect">
                      <a:avLst/>
                    </a:prstGeom>
                  </pic:spPr>
                </pic:pic>
              </a:graphicData>
            </a:graphic>
          </wp:inline>
        </w:drawing>
      </w:r>
    </w:p>
    <w:p w:rsidR="004B3474" w:rsidRDefault="004B3474">
      <w:pPr>
        <w:pStyle w:val="ProductList-Body"/>
      </w:pPr>
    </w:p>
    <w:p w:rsidR="004B3474" w:rsidRDefault="001849AC">
      <w:pPr>
        <w:pStyle w:val="ProductList-Body"/>
      </w:pPr>
      <w:r>
        <w:rPr>
          <w:b/>
          <w:color w:val="00188F"/>
        </w:rPr>
        <w:t xml:space="preserve">2. Ürün Şartları </w:t>
      </w:r>
      <w:r>
        <w:t>satın alma, önceki sürümler ve ilgili Ürün Havuzuna yönelik ön şartlarlar gibi Ürün edinilmesiyle ilgili ek bilgiler sağlar.</w:t>
      </w:r>
    </w:p>
    <w:p w:rsidR="004B3474" w:rsidRDefault="001849AC">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0"/>
                    <a:stretch>
                      <a:fillRect/>
                    </a:stretch>
                  </pic:blipFill>
                  <pic:spPr>
                    <a:xfrm>
                      <a:off x="0" y="0"/>
                      <a:ext cx="5029200" cy="1005840"/>
                    </a:xfrm>
                    <a:prstGeom prst="rect">
                      <a:avLst/>
                    </a:prstGeom>
                  </pic:spPr>
                </pic:pic>
              </a:graphicData>
            </a:graphic>
          </wp:inline>
        </w:drawing>
      </w:r>
    </w:p>
    <w:p w:rsidR="004B3474" w:rsidRDefault="004B3474">
      <w:pPr>
        <w:pStyle w:val="ProductList-Body"/>
      </w:pPr>
    </w:p>
    <w:p w:rsidR="004B3474" w:rsidRDefault="001849AC">
      <w:pPr>
        <w:pStyle w:val="ProductList-Body"/>
      </w:pPr>
      <w:r>
        <w:rPr>
          <w:b/>
          <w:color w:val="00188F"/>
        </w:rPr>
        <w:t xml:space="preserve">3. Kullanım Hakları </w:t>
      </w:r>
      <w:r>
        <w:t>Evrensel Lisans Şartları, ilgili Lisans Modeli ve Ürüne Özgü Lisans Şartları dahil her Yazılım Ürününe yönelik Lisans Şartlarını belirler. Müşterinin toplu lisanslama anlaşmasındaki “Ürün Kullanım Hakları”na yapılan tüm atıflar, her Yazılım Ürün Girişinin Kullanım Hakları bölümüne eklenen şartlara yöneliktir. Çevrimiçi Hizmete ilişkin Şartları, OST'de yer alır.</w:t>
      </w:r>
    </w:p>
    <w:p w:rsidR="004B3474" w:rsidRDefault="001849AC">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1"/>
                    <a:stretch>
                      <a:fillRect/>
                    </a:stretch>
                  </pic:blipFill>
                  <pic:spPr>
                    <a:xfrm>
                      <a:off x="0" y="0"/>
                      <a:ext cx="5029200" cy="1508760"/>
                    </a:xfrm>
                    <a:prstGeom prst="rect">
                      <a:avLst/>
                    </a:prstGeom>
                  </pic:spPr>
                </pic:pic>
              </a:graphicData>
            </a:graphic>
          </wp:inline>
        </w:drawing>
      </w:r>
    </w:p>
    <w:p w:rsidR="004B3474" w:rsidRDefault="004B3474">
      <w:pPr>
        <w:pStyle w:val="ProductList-Body"/>
      </w:pPr>
    </w:p>
    <w:p w:rsidR="004B3474" w:rsidRDefault="001849AC">
      <w:pPr>
        <w:pStyle w:val="ProductList-Body"/>
      </w:pPr>
      <w:r>
        <w:rPr>
          <w:b/>
          <w:color w:val="00188F"/>
        </w:rPr>
        <w:t xml:space="preserve">4. Yazılım Güvencesi </w:t>
      </w:r>
      <w:r>
        <w:t>YG kapsamıyla ilişkili şartları ve şartları belirler.</w:t>
      </w:r>
    </w:p>
    <w:p w:rsidR="004B3474" w:rsidRDefault="001849AC">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2"/>
                    <a:stretch>
                      <a:fillRect/>
                    </a:stretch>
                  </pic:blipFill>
                  <pic:spPr>
                    <a:xfrm>
                      <a:off x="0" y="0"/>
                      <a:ext cx="5029200" cy="1005840"/>
                    </a:xfrm>
                    <a:prstGeom prst="rect">
                      <a:avLst/>
                    </a:prstGeom>
                  </pic:spPr>
                </pic:pic>
              </a:graphicData>
            </a:graphic>
          </wp:inline>
        </w:drawing>
      </w:r>
    </w:p>
    <w:p w:rsidR="004B3474" w:rsidRDefault="001849AC">
      <w:pPr>
        <w:pStyle w:val="ProductList-Offering1Heading"/>
        <w:outlineLvl w:val="1"/>
      </w:pPr>
      <w:bookmarkStart w:id="10" w:name="_Sec535"/>
      <w:r>
        <w:t>Açıklamalar ve Bu Belgedeki Değişikliklerle İlgili Özetler</w:t>
      </w:r>
      <w:bookmarkEnd w:id="10"/>
      <w:r>
        <w:fldChar w:fldCharType="begin"/>
      </w:r>
      <w:r>
        <w:instrText xml:space="preserve"> TC "</w:instrText>
      </w:r>
      <w:bookmarkStart w:id="11" w:name="_Toc502074286"/>
      <w:r>
        <w:instrText>Açıklamalar ve Bu Belgedeki Değişikliklerle İlgili Özetler</w:instrText>
      </w:r>
      <w:bookmarkEnd w:id="11"/>
      <w:r>
        <w:instrText>" \l 2</w:instrText>
      </w:r>
      <w:r>
        <w:fldChar w:fldCharType="end"/>
      </w:r>
    </w:p>
    <w:p w:rsidR="004B3474" w:rsidRDefault="001849AC">
      <w:pPr>
        <w:pStyle w:val="ProductList-Body"/>
      </w:pPr>
      <w:r>
        <w:t>Aşağıda, Ürün Şartlarındaki son ekleme ve silme işlemleri ile diğer değişiklikler yer almaktadır. Ayrıca aşağıda, yaygın müşteri sorularına yanıt olarak Microsoft ilkesiyle ilgili açıklamalar da yer almaktadır.</w:t>
      </w:r>
    </w:p>
    <w:tbl>
      <w:tblPr>
        <w:tblStyle w:val="PURTable"/>
        <w:tblW w:w="0" w:type="dxa"/>
        <w:tblLook w:val="04A0" w:firstRow="1" w:lastRow="0" w:firstColumn="1" w:lastColumn="0" w:noHBand="0" w:noVBand="1"/>
      </w:tblPr>
      <w:tblGrid>
        <w:gridCol w:w="5465"/>
        <w:gridCol w:w="5451"/>
      </w:tblGrid>
      <w:tr w:rsidR="004B347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3474" w:rsidRDefault="001849AC">
            <w:pPr>
              <w:pStyle w:val="ProductList-TableBody"/>
            </w:pPr>
            <w:r>
              <w:rPr>
                <w:color w:val="FFFFFF"/>
              </w:rPr>
              <w:t>Eklemeler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3474" w:rsidRDefault="001849AC">
            <w:pPr>
              <w:pStyle w:val="ProductList-TableBody"/>
            </w:pPr>
            <w:r>
              <w:rPr>
                <w:color w:val="FFFFFF"/>
              </w:rPr>
              <w:t>Silmeler</w:t>
            </w:r>
          </w:p>
        </w:tc>
      </w:tr>
      <w:tr w:rsidR="004B3474">
        <w:tc>
          <w:tcPr>
            <w:tcW w:w="612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pPr>
          </w:p>
        </w:tc>
      </w:tr>
    </w:tbl>
    <w:p w:rsidR="004B3474" w:rsidRDefault="004B3474">
      <w:pPr>
        <w:pStyle w:val="ProductList-Body"/>
      </w:pPr>
    </w:p>
    <w:p w:rsidR="004B3474" w:rsidRDefault="001849AC">
      <w:pPr>
        <w:pStyle w:val="ProductList-ClauseHeading"/>
        <w:outlineLvl w:val="2"/>
      </w:pPr>
      <w:r>
        <w:t>Yazılım</w:t>
      </w:r>
    </w:p>
    <w:p w:rsidR="004B3474" w:rsidRDefault="001B2C77">
      <w:pPr>
        <w:pStyle w:val="ProductList-Body"/>
      </w:pPr>
      <w:hyperlink w:anchor="_Sec655">
        <w:r w:rsidR="001849AC">
          <w:rPr>
            <w:color w:val="00467F"/>
            <w:u w:val="single"/>
          </w:rPr>
          <w:t>Windows Server</w:t>
        </w:r>
      </w:hyperlink>
      <w:r w:rsidR="001849AC">
        <w:t>: Yalnızca Active Directory altyapıları ile eşitlenen Azure Active Directory ile bağlantılı olarak Windows Server kullanan Müşteriler için Windows Server tabanlı CAL için yeni bir CAL feragati eklendi.</w:t>
      </w:r>
    </w:p>
    <w:p w:rsidR="004B3474" w:rsidRDefault="004B3474">
      <w:pPr>
        <w:pStyle w:val="ProductList-Body"/>
      </w:pPr>
    </w:p>
    <w:p w:rsidR="004B3474" w:rsidRDefault="001849AC">
      <w:pPr>
        <w:pStyle w:val="ProductList-ClauseHeading"/>
        <w:outlineLvl w:val="2"/>
      </w:pPr>
      <w:r>
        <w:t>Çevrimiçi Hizmetler</w:t>
      </w:r>
    </w:p>
    <w:p w:rsidR="004B3474" w:rsidRDefault="001B2C77">
      <w:pPr>
        <w:pStyle w:val="ProductList-Body"/>
      </w:pPr>
      <w:hyperlink w:anchor="_Sec629">
        <w:r w:rsidR="001849AC">
          <w:rPr>
            <w:color w:val="00467F"/>
            <w:u w:val="single"/>
          </w:rPr>
          <w:t>Microsoft 365</w:t>
        </w:r>
      </w:hyperlink>
      <w:r w:rsidR="001849AC">
        <w:t>: Microsoft 365 Business Kullanım Hakları girişi, Microsoft 365 Business'in Windows Business bileşeni için kullanım haklarını içerecek biçimde güncellendi.</w:t>
      </w:r>
    </w:p>
    <w:p w:rsidR="004B3474" w:rsidRDefault="001B2C77">
      <w:pPr>
        <w:pStyle w:val="ProductList-Body"/>
      </w:pPr>
      <w:hyperlink w:anchor="_Sec1209">
        <w:r w:rsidR="001849AC">
          <w:rPr>
            <w:color w:val="00467F"/>
            <w:u w:val="single"/>
          </w:rPr>
          <w:t>Microsoft Kaizala Pro</w:t>
        </w:r>
      </w:hyperlink>
      <w:r w:rsidR="001849AC">
        <w:t>: Hizmetin coğrafi kullanılabilirlik durumuna Kenya eklendi.</w:t>
      </w:r>
    </w:p>
    <w:p w:rsidR="004B3474" w:rsidRDefault="004B3474">
      <w:pPr>
        <w:pStyle w:val="ProductList-Body"/>
      </w:pPr>
    </w:p>
    <w:p w:rsidR="004B3474" w:rsidRDefault="004B3474">
      <w:pPr>
        <w:pStyle w:val="ProductList-Body"/>
        <w:jc w:val="right"/>
      </w:pPr>
    </w:p>
    <w:tbl>
      <w:tblPr>
        <w:tblStyle w:val="PURTable"/>
        <w:tblW w:w="0" w:type="dxa"/>
        <w:tblLook w:val="04A0" w:firstRow="1" w:lastRow="0" w:firstColumn="1" w:lastColumn="0" w:noHBand="0" w:noVBand="1"/>
      </w:tblPr>
      <w:tblGrid>
        <w:gridCol w:w="10916"/>
      </w:tblGrid>
      <w:tr w:rsidR="004B34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474" w:rsidRDefault="001B2C77">
            <w:pPr>
              <w:pStyle w:val="ProductList-TableBody"/>
              <w:jc w:val="right"/>
            </w:pPr>
            <w:hyperlink w:anchor="_Sec842">
              <w:r w:rsidR="001849AC">
                <w:rPr>
                  <w:color w:val="00467F"/>
                  <w:sz w:val="14"/>
                  <w:u w:val="single"/>
                </w:rPr>
                <w:t>İçindekiler</w:t>
              </w:r>
            </w:hyperlink>
            <w:r w:rsidR="001849AC">
              <w:rPr>
                <w:sz w:val="14"/>
              </w:rPr>
              <w:t xml:space="preserve"> / </w:t>
            </w:r>
            <w:hyperlink w:anchor="_Sec549">
              <w:r w:rsidR="001849AC">
                <w:rPr>
                  <w:color w:val="00467F"/>
                  <w:sz w:val="14"/>
                  <w:u w:val="single"/>
                </w:rPr>
                <w:t>Sözlük</w:t>
              </w:r>
            </w:hyperlink>
            <w:r w:rsidR="001849AC">
              <w:rPr>
                <w:sz w:val="14"/>
              </w:rPr>
              <w:t xml:space="preserve"> / </w:t>
            </w:r>
            <w:hyperlink w:anchor="_Sec844">
              <w:r w:rsidR="001849AC">
                <w:rPr>
                  <w:color w:val="00467F"/>
                  <w:sz w:val="14"/>
                  <w:u w:val="single"/>
                </w:rPr>
                <w:t>Dizin</w:t>
              </w:r>
            </w:hyperlink>
          </w:p>
        </w:tc>
      </w:tr>
    </w:tbl>
    <w:p w:rsidR="004B3474" w:rsidRDefault="004B3474">
      <w:pPr>
        <w:pStyle w:val="ProductList-Body"/>
      </w:pPr>
    </w:p>
    <w:p w:rsidR="004B3474" w:rsidRDefault="004B3474">
      <w:pPr>
        <w:sectPr w:rsidR="004B3474">
          <w:headerReference w:type="default" r:id="rId23"/>
          <w:footerReference w:type="default" r:id="rId24"/>
          <w:type w:val="continuous"/>
          <w:pgSz w:w="12240" w:h="15840" w:code="1"/>
          <w:pgMar w:top="1170" w:right="720" w:bottom="720" w:left="720" w:header="432" w:footer="288" w:gutter="0"/>
          <w:cols w:space="360"/>
        </w:sectPr>
      </w:pPr>
    </w:p>
    <w:p w:rsidR="004B3474" w:rsidRDefault="001849AC">
      <w:pPr>
        <w:pStyle w:val="ProductList-SectionHeading"/>
        <w:pageBreakBefore/>
        <w:outlineLvl w:val="0"/>
      </w:pPr>
      <w:bookmarkStart w:id="12" w:name="_Sec536"/>
      <w:bookmarkEnd w:id="2"/>
      <w:r>
        <w:lastRenderedPageBreak/>
        <w:t>Lisans Şartları</w:t>
      </w:r>
      <w:r>
        <w:fldChar w:fldCharType="begin"/>
      </w:r>
      <w:r>
        <w:instrText xml:space="preserve"> TC "</w:instrText>
      </w:r>
      <w:bookmarkStart w:id="13" w:name="_Toc502074287"/>
      <w:r>
        <w:instrText>Lisans Şartları</w:instrText>
      </w:r>
      <w:bookmarkEnd w:id="13"/>
      <w:r>
        <w:instrText>" \l 1</w:instrText>
      </w:r>
      <w:r>
        <w:fldChar w:fldCharType="end"/>
      </w:r>
    </w:p>
    <w:p w:rsidR="004B3474" w:rsidRDefault="001849AC">
      <w:pPr>
        <w:pStyle w:val="ProductList-Body"/>
      </w:pPr>
      <w:r>
        <w:t>Müşterinin toplu lisanslama anlaşmasındaki “Ürün Kullanım Hakları”na ilişkin tüm örnekler, her Ürün Girişinin “Kullanım Hakları” bölümünde belirtilen şartlara atıfta bulunur. Bu, her Ürün için Ürün Girişindeki Evrensel Lisans Şartlarını, ilgili Lisans Modeli Şartlarını ve Ürüne Özgü Lisans Şartlarını içerir.</w:t>
      </w:r>
    </w:p>
    <w:p w:rsidR="004B3474" w:rsidRDefault="004B3474">
      <w:pPr>
        <w:pStyle w:val="ProductList-Body"/>
      </w:pPr>
    </w:p>
    <w:p w:rsidR="004B3474" w:rsidRDefault="001849AC">
      <w:pPr>
        <w:pStyle w:val="ProductList-Body"/>
      </w:pPr>
      <w:r>
        <w:t>Çevrimiçi Hizmetler için, Müşterinin toplu lisanslama anlaşmasında “Ürün Kullanım Hakları”na yapılan atıflar OST'ye yöneliktir. Bir yazılım Ürünü hem yazılım hem de çevrimiçi hizmetler içeriyorsa, çevrimiçi hizmetler Çevrimiçi Hizmet Şartlarında yer alan şartlara tabi olacaktır ve yazılımların tamamı bu Lisans Şartlarına tabi olacaktır.</w:t>
      </w:r>
    </w:p>
    <w:p w:rsidR="004B3474" w:rsidRDefault="001849AC">
      <w:pPr>
        <w:pStyle w:val="ProductList-OfferingGroupHeading"/>
        <w:outlineLvl w:val="1"/>
      </w:pPr>
      <w:bookmarkStart w:id="14" w:name="_Sec537"/>
      <w:r>
        <w:t>Evrensel Lisans Şartları</w:t>
      </w:r>
      <w:bookmarkEnd w:id="14"/>
      <w:r>
        <w:fldChar w:fldCharType="begin"/>
      </w:r>
      <w:r>
        <w:instrText xml:space="preserve"> TC "</w:instrText>
      </w:r>
      <w:bookmarkStart w:id="15" w:name="_Toc502074288"/>
      <w:r>
        <w:instrText>Evrensel Lisans Şartları</w:instrText>
      </w:r>
      <w:bookmarkEnd w:id="15"/>
      <w:r>
        <w:instrText>" \l 2</w:instrText>
      </w:r>
      <w:r>
        <w:fldChar w:fldCharType="end"/>
      </w:r>
    </w:p>
    <w:p w:rsidR="004B3474" w:rsidRDefault="001849AC">
      <w:pPr>
        <w:pStyle w:val="ProductList-Body"/>
      </w:pPr>
      <w:r>
        <w:t>Evrensel Lisans Şartları, Microsoft Toplu Lisanslama ile lisanslanmış tüm yazılım Ürünleri için geçerlidir (Lisans Modeli Şartlarında ve/veya Ürüne Özgü Lisans Şartlarında özel olarak belirtilenler hariç).</w:t>
      </w:r>
    </w:p>
    <w:p w:rsidR="004B3474" w:rsidRDefault="004B3474">
      <w:pPr>
        <w:pStyle w:val="ProductList-Body"/>
      </w:pPr>
    </w:p>
    <w:p w:rsidR="004B3474" w:rsidRDefault="001849AC">
      <w:pPr>
        <w:pStyle w:val="ProductList-ClauseHeading"/>
        <w:outlineLvl w:val="2"/>
      </w:pPr>
      <w:r>
        <w:t>1. Tanımlar</w:t>
      </w:r>
    </w:p>
    <w:p w:rsidR="004B3474" w:rsidRDefault="001849AC">
      <w:pPr>
        <w:pStyle w:val="ProductList-Body"/>
      </w:pPr>
      <w:r>
        <w:t xml:space="preserve">Ürün Şartlarında kullanılan ancak </w:t>
      </w:r>
      <w:hyperlink w:anchor="_Sec549">
        <w:r>
          <w:rPr>
            <w:color w:val="00467F"/>
            <w:u w:val="single"/>
          </w:rPr>
          <w:t>Sözlükte</w:t>
        </w:r>
      </w:hyperlink>
      <w:r>
        <w:t xml:space="preserve"> tanımlanmamış terimler, Müşterinin toplu lisanslama anlaşmasında sağlanan tanımlara sahip olacaktır.</w:t>
      </w:r>
    </w:p>
    <w:p w:rsidR="004B3474" w:rsidRDefault="004B3474">
      <w:pPr>
        <w:pStyle w:val="ProductList-Body"/>
      </w:pPr>
    </w:p>
    <w:p w:rsidR="004B3474" w:rsidRDefault="001849AC">
      <w:pPr>
        <w:pStyle w:val="ProductList-ClauseHeading"/>
        <w:outlineLvl w:val="2"/>
      </w:pPr>
      <w:r>
        <w:t>2. Müşterinin Kullanım Hakları</w:t>
      </w:r>
    </w:p>
    <w:p w:rsidR="004B3474" w:rsidRDefault="001849AC">
      <w:pPr>
        <w:pStyle w:val="ProductList-Body"/>
      </w:pPr>
      <w:r>
        <w:t xml:space="preserve">Müşteri toplu lisanslama anlaşmasına uyarsa, yazılımı Ürün Şartlarında açıkça izin verilen şekilde kullanabilir. Müşterinin, bir cihazda veya bir kullanıcı tarafından kullanılan her Ürün ve ayrıca lisanslanmış işlev için bir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ihtiyacı vardır.</w:t>
      </w:r>
    </w:p>
    <w:p w:rsidR="004B3474" w:rsidRDefault="004B3474">
      <w:pPr>
        <w:pStyle w:val="ProductList-Body"/>
      </w:pPr>
    </w:p>
    <w:p w:rsidR="004B3474" w:rsidRDefault="001849AC">
      <w:pPr>
        <w:pStyle w:val="ProductList-ClauseHeading"/>
        <w:outlineLvl w:val="2"/>
      </w:pPr>
      <w:r>
        <w:t>3. Başka Sürümler ve Daha Alt Basımlar Kullanma Hakları</w:t>
      </w:r>
    </w:p>
    <w:p w:rsidR="004B3474" w:rsidRDefault="001849AC">
      <w:pPr>
        <w:pStyle w:val="ProductList-Body"/>
      </w:pPr>
      <w:r>
        <w:t xml:space="preserve">İzin verilen kopyalar veya </w:t>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Örnekler</w:t>
      </w:r>
      <w:r>
        <w:fldChar w:fldCharType="end"/>
      </w:r>
      <w:r>
        <w:t xml:space="preserve"> için, Müşteri lisanslanmış sürüm yerine, daha önceki bir sürümün kopyasını veya </w:t>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Örneğini</w:t>
      </w:r>
      <w:r>
        <w:fldChar w:fldCharType="end"/>
      </w:r>
      <w:r>
        <w:t>, izin verilen farklı dil sürümü, farklı mevcut platform sürümü (örneğin, 32 bit veya 64 bit) veya izin verilen daha düşük bir basım oluşturabilir, yükleyebilir, çalıştırabilir veya buna erişebilir. Lisanslı sürümün kullanım hakları yine de geçerli olur. Önceki sürümlerin ve daha alt basımların lisansları, Ürünün lisanslama gereksinimlerini karşılamaz.</w:t>
      </w:r>
    </w:p>
    <w:p w:rsidR="004B3474" w:rsidRDefault="004B3474">
      <w:pPr>
        <w:pStyle w:val="ProductList-Body"/>
      </w:pPr>
    </w:p>
    <w:p w:rsidR="004B3474" w:rsidRDefault="001849AC">
      <w:pPr>
        <w:pStyle w:val="ProductList-ClauseHeading"/>
        <w:outlineLvl w:val="2"/>
      </w:pPr>
      <w:r>
        <w:t>4. Üçüncü Kişi Yazılımı</w:t>
      </w:r>
    </w:p>
    <w:p w:rsidR="004B3474" w:rsidRDefault="001849AC">
      <w:pPr>
        <w:pStyle w:val="ProductList-Body"/>
      </w:pPr>
      <w:r>
        <w:t>Yazılım, üzerinde mülkiyet hakları bulunan ve yükleme sırasında Müşteriye sağlanan veya yazılımla birlikte gönderilen “ThirdPartyNotices” dosyasındaki ayrı şartlar kapsamında lisanslanan üçüncü kişi veya açık kaynak programları veya bileşenleri içerebilir. Yazılım aynı zamanda üçüncü kişinin değil Microsoft'un Microsoft lisans şartları kapsamında Müşteriye lisansladığı üçüncü kişi açık kaynak programları da içerebilir.</w:t>
      </w:r>
    </w:p>
    <w:p w:rsidR="004B3474" w:rsidRDefault="004B3474">
      <w:pPr>
        <w:pStyle w:val="ProductList-Body"/>
      </w:pPr>
    </w:p>
    <w:p w:rsidR="004B3474" w:rsidRDefault="001849AC">
      <w:pPr>
        <w:pStyle w:val="ProductList-ClauseHeading"/>
        <w:outlineLvl w:val="2"/>
      </w:pPr>
      <w:r>
        <w:t>5. Piyasaya Sürülmeden Önceki Kod, Güncelleştirmeler veya Ekler, Ek İşlevsellik</w:t>
      </w:r>
    </w:p>
    <w:p w:rsidR="004B3474" w:rsidRDefault="001849AC">
      <w:pPr>
        <w:pStyle w:val="ProductList-Body"/>
      </w:pPr>
      <w:r>
        <w:t>Microsoft, Ürün güncelleştirmeleri veya ekleri sunabilir. Müşteri, birlikte gönderilen belirli şartlara (varsa) tabi şekilde Ürün güncelleştirmeleri veya eklerini, yayın öncesi kodu, ek işlevselliği ve Ürünler için isteğe bağlı eklenti hizmetlerini kullanabilir. Bazı Ürünler için, Ürüne Özgü Lisans Şartlarında açıklanan şekilde otomatik güncelleştirmeler gerekir.</w:t>
      </w:r>
    </w:p>
    <w:p w:rsidR="004B3474" w:rsidRDefault="004B3474">
      <w:pPr>
        <w:pStyle w:val="ProductList-Body"/>
      </w:pPr>
    </w:p>
    <w:p w:rsidR="004B3474" w:rsidRDefault="001849AC">
      <w:pPr>
        <w:pStyle w:val="ProductList-ClauseHeading"/>
        <w:outlineLvl w:val="2"/>
      </w:pPr>
      <w:r>
        <w:t>6. Kısıtlamalar</w:t>
      </w:r>
    </w:p>
    <w:p w:rsidR="004B3474" w:rsidRDefault="001849AC">
      <w:pPr>
        <w:pStyle w:val="ProductList-Body"/>
      </w:pPr>
      <w:r>
        <w:t xml:space="preserve">Müşteri, Microsoft tarafından açıkça izin verilmediği sürece, üçüncü kişilere ticari barındırma hizmetleri sunmak, Ürünlerdeki teknik sınırlamaları veya Ürün belgelerindeki kısıtlamaları aşacak şekilde çalışmak veya tek bir Lisans kapsamında birden fazla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kullanmak üzere (OSE'ler aynı fiziksel donanım sisteminde olsa bile) yazılımı ayırmak için Ürünleri kullanamaz (ve kullanmak için lisanslı değildir). Herhangi bir cihazdaki yazılıma erişim hakları Müşteriye cihazın kendisinde veya başka yazılımlarda veya cihazlardaki Microsoft patentlerini veya Microsoft fikri mülkiyetini uygulama için hiçbir hak tanımaz.</w:t>
      </w:r>
    </w:p>
    <w:p w:rsidR="004B3474" w:rsidRDefault="004B3474">
      <w:pPr>
        <w:pStyle w:val="ProductList-Body"/>
      </w:pPr>
    </w:p>
    <w:p w:rsidR="004B3474" w:rsidRDefault="001849AC">
      <w:pPr>
        <w:pStyle w:val="ProductList-ClauseHeading"/>
        <w:outlineLvl w:val="2"/>
      </w:pPr>
      <w:r>
        <w:t>7. Yazılım Güvencesi</w:t>
      </w:r>
    </w:p>
    <w:p w:rsidR="004B3474" w:rsidRDefault="001849AC">
      <w:pPr>
        <w:pStyle w:val="ProductList-Body"/>
      </w:pPr>
      <w:r>
        <w:t xml:space="preserve">YG kapsamı, Müşteriye ek kullanım hakları verebilir. Bu ek haklar, avantaj tanımında aksi belirtilmedikçe,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YG kapsamının sona ermesiyle sona erer.</w:t>
      </w:r>
    </w:p>
    <w:p w:rsidR="004B3474" w:rsidRDefault="004B3474">
      <w:pPr>
        <w:pStyle w:val="ProductList-Body"/>
      </w:pPr>
    </w:p>
    <w:p w:rsidR="004B3474" w:rsidRDefault="001849AC">
      <w:pPr>
        <w:pStyle w:val="ProductList-ClauseHeading"/>
        <w:outlineLvl w:val="2"/>
      </w:pPr>
      <w:r>
        <w:t>8. Dış Kaynaklı Yazılım Yönetimi</w:t>
      </w:r>
    </w:p>
    <w:p w:rsidR="004B3474" w:rsidRDefault="001849AC">
      <w:pPr>
        <w:pStyle w:val="ProductList-Body"/>
      </w:pPr>
      <w:r>
        <w:t xml:space="preserve">Müşteri, üçüncü kişilerin günlük yönetimi ve kontrolü altında olan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w:t>
      </w:r>
      <w:r>
        <w:fldChar w:fldCharType="end"/>
      </w:r>
      <w:r>
        <w:t xml:space="preserve"> ve diğer cihazlarda yazılımın lisanslı kopyalarını yükleyebilir ve kullanabilir; buradaki şart, bu tür tüm Sunucuların ve diğer cihazların tamamen Müşterinin kullanımına ayrılmış olması ve bu şekilde kalması gerektiğidir. Üzerinde yazılımın kullanıldığı donanımın fiziksel konumuna bakılmaksızın, toplu lisanslama anlaşması kapsamındaki tüm yükümlülüklerinden Müşteri sorumlu olur.</w:t>
      </w:r>
    </w:p>
    <w:p w:rsidR="004B3474" w:rsidRDefault="004B3474">
      <w:pPr>
        <w:pStyle w:val="ProductList-Body"/>
      </w:pPr>
    </w:p>
    <w:p w:rsidR="004B3474" w:rsidRDefault="001849AC">
      <w:pPr>
        <w:pStyle w:val="ProductList-ClauseHeading"/>
        <w:outlineLvl w:val="2"/>
      </w:pPr>
      <w:r>
        <w:t>9. Lisans Tahsisi ve Yeniden Tahsisi</w:t>
      </w:r>
    </w:p>
    <w:p w:rsidR="004B3474" w:rsidRDefault="001849AC">
      <w:pPr>
        <w:pStyle w:val="ProductList-Body"/>
      </w:pPr>
      <w:r>
        <w:t xml:space="preserve">Müşteri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yazılım kullanmadan önce, söz konusu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uygun şekilde bir cihaza veya kullanıcıya atamalıdır. Müşteri, yeniden tahsis (i) kalıcı donanım hatası veya kaybı, (ii) kullanıcının istihdamı veya sözleşmesinin sona erdirilmesi veya (iii) kullanıcının olmaması durumunu veya hizmet dışı olan bir cihazın kullanılamamasını kapsayacak şekilde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CAL'lerin</w:t>
      </w:r>
      <w:r>
        <w:fldChar w:fldCharType="end"/>
      </w:r>
      <w:r>
        <w:t xml:space="preserve">, İstemci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Lisanslarının</w:t>
      </w:r>
      <w:r>
        <w:fldChar w:fldCharType="end"/>
      </w:r>
      <w:r>
        <w:t xml:space="preserve"> ve kullanıcı ya da cihaz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SL'lerinin</w:t>
      </w:r>
      <w:r>
        <w:fldChar w:fldCharType="end"/>
      </w:r>
      <w:r>
        <w:t xml:space="preserve"> geçici olarak yeniden atanmasından kaynaklanıyorsa,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aynı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en son yeniden tahsis edilmesinden sonraki 90 günden daha kısa olmamak üzere başka bir cihaza veya kullanıcıya yeniden tahsis edebilir. Müşteri, yazılımı kaldırmalı veya önceki cihazdan veya önceki kullanıcıya </w:t>
      </w:r>
      <w:r>
        <w:lastRenderedPageBreak/>
        <w:t xml:space="preserve">erişimi engellemelidir. YG kapsamı ve YG kapsamıyla bağlantılı olarak sağlanan veya alınan Lisanslar, ana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yeniden tahsis edilebilir. Windows masaüstü bilgisayar işletim sistemi cihaz başına lisanslarının ve YG kapsamının yeniden tahsis edilmesi için, </w:t>
      </w:r>
      <w:hyperlink w:anchor="_Sec652">
        <w:r>
          <w:rPr>
            <w:color w:val="00467F"/>
            <w:u w:val="single"/>
          </w:rPr>
          <w:t>Windows Ürün Girişinde</w:t>
        </w:r>
      </w:hyperlink>
      <w:r>
        <w:t xml:space="preserve"> ayrıntılı olarak belirtilen şekilde, farklı şartlar geçerli olur.</w:t>
      </w:r>
    </w:p>
    <w:p w:rsidR="004B3474" w:rsidRDefault="004B3474">
      <w:pPr>
        <w:pStyle w:val="ProductList-Body"/>
      </w:pPr>
    </w:p>
    <w:p w:rsidR="004B3474" w:rsidRDefault="001849AC">
      <w:pPr>
        <w:pStyle w:val="ProductList-ClauseHeading"/>
        <w:outlineLvl w:val="2"/>
      </w:pPr>
      <w:r>
        <w:t>10. Teknik Ölçümler</w:t>
      </w:r>
    </w:p>
    <w:p w:rsidR="004B3474" w:rsidRDefault="001849AC">
      <w:pPr>
        <w:pStyle w:val="ProductList-Body"/>
      </w:pPr>
      <w:r>
        <w:t>Müşterinin belirli Ürün sürümlerini kullanımını kısıtlayan şartları uygulamak üzere Microsoft teknik önlemler kullanabilir ve Müşterinin lisans anlaşmasında sağlanan şekilde bu şartlara uygunluğunu doğrulayabilir. Bazı Ürünler, teknolojik önlemler aracılığıyla korunmaktadır ve yükleme ve erişim için, etkinleştirme veya doğrulama ile birlikte ürün anahtarı gerektirir.</w:t>
      </w:r>
    </w:p>
    <w:p w:rsidR="004B3474" w:rsidRDefault="004B3474">
      <w:pPr>
        <w:pStyle w:val="ProductList-Body"/>
      </w:pPr>
    </w:p>
    <w:p w:rsidR="004B3474" w:rsidRDefault="001849AC">
      <w:pPr>
        <w:pStyle w:val="ProductList-SubClauseHeading"/>
        <w:outlineLvl w:val="3"/>
      </w:pPr>
      <w:r>
        <w:t>10.1 Etkinleştirme ve doğrulama</w:t>
      </w:r>
    </w:p>
    <w:p w:rsidR="004B3474" w:rsidRDefault="001849AC">
      <w:pPr>
        <w:pStyle w:val="ProductList-BodyIndented"/>
      </w:pPr>
      <w:r>
        <w:t>Başarılı etkinleştirme veya doğrulama, bir yazılım Ürünün doğru şekilde yüklendiğini, ürün anahtarının çalınmadığını ve yazılımın doğrulama, lisanslama veya etkinleştirme işlevlerinde hiçbir değişikliğin yapılmadığını doğrular. Müşterinin, yazılım Ürününde belirtilen sürenin sonrasında yazılımı kullanma hakkı, yazılım etkinleştirilmedikçe sınırlı olabilir. Müşterinin yazılımı etkinleştirme girişimi başarısız olmuşsa, Müşteri yazılımı kullanmaya devam etmek üzere lisanslanmaz. Anahtar Yönetimi Hizmeti (KMS) tarafından etkinleştirilmemiş her cihaz, Çoklu Etkinleştirme Anahtarı (MAK) veya Azure AD tabanlı Etkinleştirme kullanmalıdır. Müşteri, etkinleştirme veya doğrulamayı atlayamaz.</w:t>
      </w:r>
    </w:p>
    <w:p w:rsidR="004B3474" w:rsidRDefault="004B3474">
      <w:pPr>
        <w:pStyle w:val="ProductList-BodyIndented"/>
      </w:pPr>
    </w:p>
    <w:p w:rsidR="004B3474" w:rsidRDefault="001849AC">
      <w:pPr>
        <w:pStyle w:val="ProductList-SubClauseHeading"/>
        <w:outlineLvl w:val="3"/>
      </w:pPr>
      <w:r>
        <w:t>10.2 Ürün Anahtarları</w:t>
      </w:r>
    </w:p>
    <w:p w:rsidR="004B3474" w:rsidRDefault="001849AC">
      <w:pPr>
        <w:pStyle w:val="ProductList-BodyIndented"/>
      </w:pPr>
      <w:r>
        <w:t>Yazılımın lisanslı kullanımı için, atanmış bir ürün anahtarı gerekir. Tüm ürün anahtarları, Microsoft'un Gizli Bilgileridir. Müşterinin toplu lisanslama anlaşmasındaki aksine hükümler dikkate alınmaksızın, Müşteri ürün anahtarlarını üçüncü kişilere açıklayamaz. Müşteri, kontrol edilmeyen bir ağ üzerinden anahtar yönetim hizmeti (KMS) makinelerine güvenilir olmayan erişim sağlayamaz. Ürün anahtarlarının veya KMS anahtarlarının yetkisiz bir şekilde kullanılması veya ifşa edilmesi durumunda, Microsoft başka etkinleştirmeleri engelleyebilir, etkinleştirme veya doğrulama için ürün anahtarlarını devre dışı bırakabilir veya engelleyebilir ya da başka uygun işlemler gerçekleştirebilir.</w:t>
      </w:r>
    </w:p>
    <w:p w:rsidR="004B3474" w:rsidRDefault="004B3474">
      <w:pPr>
        <w:pStyle w:val="ProductList-BodyIndented"/>
      </w:pPr>
    </w:p>
    <w:p w:rsidR="004B3474" w:rsidRDefault="001849AC">
      <w:pPr>
        <w:pStyle w:val="ProductList-ClauseHeading"/>
        <w:outlineLvl w:val="2"/>
      </w:pPr>
      <w:r>
        <w:t>11. Bildirimler</w:t>
      </w:r>
    </w:p>
    <w:p w:rsidR="004B3474" w:rsidRDefault="001849AC">
      <w:pPr>
        <w:pStyle w:val="ProductList-Body"/>
      </w:pPr>
      <w:r>
        <w:t>Her Ürün Girişinin Kullanım Hakları bölümünde belirtilen durumda, aşağıdaki bildirimler geçerli olur:</w:t>
      </w:r>
    </w:p>
    <w:p w:rsidR="004B3474" w:rsidRDefault="004B3474">
      <w:pPr>
        <w:pStyle w:val="ProductList-Body"/>
      </w:pPr>
    </w:p>
    <w:p w:rsidR="004B3474" w:rsidRDefault="001849AC">
      <w:pPr>
        <w:pStyle w:val="ProductList-SubClauseHeading"/>
        <w:outlineLvl w:val="3"/>
      </w:pPr>
      <w:r>
        <w:t>11.1 İnternet Tabanlı Özellikler</w:t>
      </w:r>
    </w:p>
    <w:p w:rsidR="004B3474" w:rsidRDefault="001849AC">
      <w:pPr>
        <w:pStyle w:val="ProductList-BodyIndented"/>
      </w:pPr>
      <w:r>
        <w:t>Yazılım Ürünleri, Müşteriye ek bildirim sağlamaksızın Microsoft'un sistemlerine ve Bağlı Kuruluşlarının ve hizmet sağlayıcılarının sistemlerine İnternet üzerinden bağlanıp bilgi gönderen özellikler içerebilir. Söz konusu bilgilerin kullanılması, her yazılım Ürününde sağlanan gizlilik bildiriminde açıklanmaktadır.</w:t>
      </w:r>
    </w:p>
    <w:p w:rsidR="004B3474" w:rsidRDefault="004B3474">
      <w:pPr>
        <w:pStyle w:val="ProductList-BodyIndented"/>
      </w:pPr>
    </w:p>
    <w:p w:rsidR="004B3474" w:rsidRDefault="001849AC">
      <w:pPr>
        <w:pStyle w:val="ProductList-SubClauseHeading"/>
        <w:outlineLvl w:val="3"/>
      </w:pPr>
      <w:r>
        <w:t>11.2 Bing Haritalar</w:t>
      </w:r>
    </w:p>
    <w:p w:rsidR="004B3474" w:rsidRDefault="001849AC">
      <w:pPr>
        <w:pStyle w:val="ProductList-BodyIndented"/>
      </w:pPr>
      <w:r>
        <w:t xml:space="preserve">Ürün, Bing Haritalar kullanımını içerebilir. Adres bulma dahil, Bing Haritalar yoluyla sağlanan tüm içerik, sadece içeriğin sağlandığı ürün dahilinde kullanılabilir. Müşterinin Bing Haritalar kullanımı </w:t>
      </w:r>
      <w:hyperlink r:id="rId25">
        <w:r>
          <w:rPr>
            <w:color w:val="00467F"/>
            <w:u w:val="single"/>
          </w:rPr>
          <w:t>http://go.microsoft.com/?linkid=9710837</w:t>
        </w:r>
      </w:hyperlink>
      <w:r>
        <w:t xml:space="preserve"> adresinde bulunan Bing Haritalar Son Kullanıcı Kullanım Şartlarına ve </w:t>
      </w:r>
      <w:hyperlink r:id="rId26">
        <w:r>
          <w:rPr>
            <w:color w:val="00467F"/>
            <w:u w:val="single"/>
          </w:rPr>
          <w:t>http://go.microsoft.com/fwlink/?LinkID=248686</w:t>
        </w:r>
      </w:hyperlink>
      <w:r>
        <w:t xml:space="preserve"> adresinde bulunan Bing Haritalar Gizlilik Bildirimine tabidir.</w:t>
      </w:r>
    </w:p>
    <w:p w:rsidR="004B3474" w:rsidRDefault="004B3474">
      <w:pPr>
        <w:pStyle w:val="ProductList-BodyIndented"/>
      </w:pPr>
    </w:p>
    <w:p w:rsidR="004B3474" w:rsidRDefault="001849AC">
      <w:pPr>
        <w:pStyle w:val="ProductList-SubClauseHeading"/>
        <w:outlineLvl w:val="3"/>
      </w:pPr>
      <w:r>
        <w:t>11.3 H.264/AVC Görsel Standardı, VC-1 Video Standardı ve MPEG-4 Part 2 Görsel Standardı</w:t>
      </w:r>
    </w:p>
    <w:p w:rsidR="004B3474" w:rsidRDefault="001849AC">
      <w:pPr>
        <w:pStyle w:val="ProductList-BodyIndented"/>
      </w:pPr>
      <w:r>
        <w:t xml:space="preserve">Yazılım H.264/AVC, VC-1 ve MPEG-4 Part 2 görsel sıkıştırma teknolojisini içerebilir. MPEG LA, L.L.C. aşağıdaki bildirimin de açıklanmasını zorunlu tutmuştur: BU ÜRÜNÜN LİSANSI, AVC, VC-1, MPEG-4 PART 2 GÖRSEL PATENT PORTFÖYÜ LİSANSLARI UYARINCA, BİR KULLANICININ KİŞİSEL VE TİCARİ OLMAYAN BİR AMAÇLA (i) YUKARIDAKİLERE UYGUN BİR ŞEKİLDE (“VİDEO STANDARTLARI”)VİDEO KODLAMASI VEYA (ii) BİR TÜKETİCİ TARAFINDAN KİŞİSEL VE TİCARİ OLMAYAN BİR FAALİYET ÇERÇEVESİNDE KODLANMIŞ VE/VEYA İLGİLİ VİDEO TEMİN ETME LİSANSI OLAN BİR VİDEO SAĞLAYICIDAN ALINMIŞ AVC, VC-1, MPEG-4 PART 2 VİDEONUN KODUNU ÇÖZMESİ İÇİN VERİLMİŞTİR. BAŞKA BİR KULLANIMA YÖNELİK HİÇBİR LİSANS VERİLMEMİŞTİR VE ZIMNİ OLARAK VERİLDİĞİ SONUCU ÇIKARILAMAZ. EK BİLGİ MPEG LA, L.L.C.'DEN ELDE EDİLEBİLİR. BKZ. </w:t>
      </w:r>
      <w:hyperlink r:id="rId27">
        <w:r>
          <w:rPr>
            <w:color w:val="00467F"/>
            <w:u w:val="single"/>
          </w:rPr>
          <w:t>www.mpegla.com</w:t>
        </w:r>
      </w:hyperlink>
      <w:r>
        <w:t>. Açıklama olması amacıyla, bu bildirim (i) yazılımın üçüncü kişilere yeniden dağıtılmasını veya (ii) VİDEO STANDARTLARIYLA uyumlu teknolojilerle, üçüncü kişilere dağıtım için içeriğin oluşturulmasını içermeyen, söz konusu işe özel olan normal iş için yazılımın kullanılmasını kısıtlamaz veya yasaklamaz.</w:t>
      </w:r>
    </w:p>
    <w:p w:rsidR="004B3474" w:rsidRDefault="004B3474">
      <w:pPr>
        <w:pStyle w:val="ProductList-BodyIndented"/>
      </w:pPr>
    </w:p>
    <w:p w:rsidR="004B3474" w:rsidRDefault="001849AC">
      <w:pPr>
        <w:pStyle w:val="ProductList-ClauseHeading"/>
        <w:outlineLvl w:val="2"/>
      </w:pPr>
      <w:r>
        <w:t>12. Yazı Tipi Bileşenleri, Görüntüler ve Sesler</w:t>
      </w:r>
    </w:p>
    <w:p w:rsidR="004B3474" w:rsidRDefault="001849AC">
      <w:pPr>
        <w:pStyle w:val="ProductList-Body"/>
      </w:pPr>
      <w:r>
        <w:t xml:space="preserve">Müşteri yazılımı çalıştırırken yalnızca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yazılımlarına dahil edilen simgelere, görüntülere, seslere ve medyalara erişebilir ve kullanabilir ve içeriğin görüntülenmesi ve yazdırılması için söz konusu yazılım tarafından dahil edilen veya yüklenen yazı tiplerini kullanabilir. Müşteri yalnızca yazı tiplerini yazı tiplerindeki katıştırma sınırlamaları tarafından izin verilen şekilde içeriğe katıştırabilir ve yazı tiplerini içeriği yazdırmak için geçici olarak bir yazıcıya veya başka bir çıktı cihazına yükleyebilir.</w:t>
      </w:r>
    </w:p>
    <w:p w:rsidR="004B3474" w:rsidRDefault="004B3474">
      <w:pPr>
        <w:pStyle w:val="ProductList-Body"/>
      </w:pPr>
    </w:p>
    <w:p w:rsidR="004B3474" w:rsidRDefault="001849AC">
      <w:pPr>
        <w:pStyle w:val="ProductList-ClauseHeading"/>
        <w:outlineLvl w:val="2"/>
      </w:pPr>
      <w:r>
        <w:t>13. dahil Edilen Teknolojiler</w:t>
      </w:r>
    </w:p>
    <w:p w:rsidR="004B3474" w:rsidRDefault="001849AC">
      <w:pPr>
        <w:pStyle w:val="ProductList-Body"/>
      </w:pPr>
      <w:r>
        <w:t>Ürünler, her Ürün Varlığının Kullanım Hakları bölümünde belirtilen şekilde kendi lisans şartlarına tabi şekilde Microsoft teknoloji bileşenleri içerebilir. Bu bileşenlere ilişkin ayrı şartlar Ürüne Özgü Lisans Şartlarında ele alınmıyorsa, Ürünün yükleme dizinindeki ayrı bir klasörde veya Ürünün birleşik yükleyicisi aracılığıyla bulunabilirler.</w:t>
      </w:r>
    </w:p>
    <w:p w:rsidR="004B3474" w:rsidRDefault="004B3474">
      <w:pPr>
        <w:pStyle w:val="ProductList-Body"/>
      </w:pPr>
    </w:p>
    <w:p w:rsidR="004B3474" w:rsidRDefault="001849AC">
      <w:pPr>
        <w:pStyle w:val="ProductList-ClauseHeading"/>
        <w:outlineLvl w:val="2"/>
      </w:pPr>
      <w:r>
        <w:t>14. Kıyaslama Testi</w:t>
      </w:r>
    </w:p>
    <w:p w:rsidR="004B3474" w:rsidRDefault="001849AC">
      <w:pPr>
        <w:pStyle w:val="ProductList-Body"/>
      </w:pPr>
      <w:r>
        <w:t xml:space="preserve">Müşteri,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 ve Microsoft Masaüstü İyileştirme Paketi üzerinde yapılan herhangi bir kıyaslama testinin sonuçlarını bir üçüncü kişiye açıklamak için önceden Microsoft'un yazılı onayını almalıdır. Bu durum Windows Server için geçerli değildir.</w:t>
      </w:r>
    </w:p>
    <w:p w:rsidR="004B3474" w:rsidRDefault="004B3474">
      <w:pPr>
        <w:pStyle w:val="ProductList-Body"/>
      </w:pPr>
    </w:p>
    <w:p w:rsidR="004B3474" w:rsidRDefault="001849AC">
      <w:pPr>
        <w:pStyle w:val="ProductList-ClauseHeading"/>
        <w:outlineLvl w:val="2"/>
      </w:pPr>
      <w:r>
        <w:lastRenderedPageBreak/>
        <w:t>15. Çoğullama</w:t>
      </w:r>
    </w:p>
    <w:p w:rsidR="004B3474" w:rsidRDefault="001849AC">
      <w:pPr>
        <w:pStyle w:val="ProductList-Body"/>
      </w:pPr>
      <w:r>
        <w:t xml:space="preserve">Yazılımla doğrudan bağlantıların azaltılması için çoğullama veya biriktirme, gerekli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sayısını azaltmaz.</w:t>
      </w:r>
    </w:p>
    <w:p w:rsidR="004B3474" w:rsidRDefault="004B3474">
      <w:pPr>
        <w:pStyle w:val="ProductList-Body"/>
      </w:pPr>
    </w:p>
    <w:p w:rsidR="004B3474" w:rsidRDefault="001849AC">
      <w:pPr>
        <w:pStyle w:val="ProductList-ClauseHeading"/>
        <w:outlineLvl w:val="2"/>
      </w:pPr>
      <w:r>
        <w:t>16. Yönetim ve Destek Hakları</w:t>
      </w:r>
    </w:p>
    <w:p w:rsidR="004B3474" w:rsidRDefault="001849AC">
      <w:pPr>
        <w:pStyle w:val="ProductList-Body"/>
      </w:pPr>
      <w:r>
        <w:t xml:space="preserve">Müşteri, yalnızca yönetim amaçlarıyla CAL'ler olmadan iki kullanıcı tarafından izin verilen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çalıştıran sunucu yazılımına erişim sağlayabilir. Müşteri,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Kullanıcılara</w:t>
      </w:r>
      <w:r>
        <w:fldChar w:fldCharType="end"/>
      </w:r>
      <w:r>
        <w:t xml:space="preserv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Cihazlarda</w:t>
      </w:r>
      <w:r>
        <w:fldChar w:fldCharType="end"/>
      </w:r>
      <w:r>
        <w:t xml:space="preserve"> teknik ürün desteği sağlanması amacıyla başka Ürünlere uzaktan erişim de sağlayabilir.</w:t>
      </w:r>
    </w:p>
    <w:p w:rsidR="004B3474" w:rsidRDefault="004B3474">
      <w:pPr>
        <w:pStyle w:val="ProductList-Body"/>
      </w:pPr>
    </w:p>
    <w:p w:rsidR="004B3474" w:rsidRDefault="001849AC">
      <w:pPr>
        <w:pStyle w:val="ProductList-ClauseHeading"/>
        <w:outlineLvl w:val="2"/>
      </w:pPr>
      <w:r>
        <w:t>17. Dağıtılabilir Kod</w:t>
      </w:r>
    </w:p>
    <w:p w:rsidR="004B3474" w:rsidRDefault="001849AC">
      <w:pPr>
        <w:pStyle w:val="ProductList-Body"/>
      </w:pPr>
      <w:r>
        <w:t xml:space="preserve">Yazılım, Müşterinin, aşağıdaki şartlara uyması halinde kendi geliştirdiği programlarda dağıtımını yapabileceği kod içerebilir. </w:t>
      </w:r>
    </w:p>
    <w:p w:rsidR="004B3474" w:rsidRDefault="004B3474">
      <w:pPr>
        <w:pStyle w:val="ProductList-Body"/>
      </w:pPr>
    </w:p>
    <w:p w:rsidR="004B3474" w:rsidRDefault="001849AC">
      <w:pPr>
        <w:pStyle w:val="ProductList-SubClauseHeading"/>
        <w:outlineLvl w:val="3"/>
      </w:pPr>
      <w:r>
        <w:t>17.1 Kullanım ve Dağıtım Hakkı</w:t>
      </w:r>
    </w:p>
    <w:p w:rsidR="004B3474" w:rsidRDefault="001849AC">
      <w:pPr>
        <w:pStyle w:val="ProductList-BodyIndented"/>
      </w:pPr>
      <w:r>
        <w:t xml:space="preserve">Aşağıda listesi verilen kod ve metin dosyaları “Dağıtılabilir Kod”dur. </w:t>
      </w:r>
    </w:p>
    <w:p w:rsidR="004B3474" w:rsidRDefault="001849AC" w:rsidP="001849AC">
      <w:pPr>
        <w:pStyle w:val="ProductList-Bullet"/>
        <w:numPr>
          <w:ilvl w:val="1"/>
          <w:numId w:val="4"/>
        </w:numPr>
      </w:pPr>
      <w:r>
        <w:t>REDIST.TXT Dosyaları: Müşteri, REDIST.TXT dosyalarında listelenen nesne kodu kod biçimini ve “Silverlight Kitaplıkları”, Silverlight “İstemci Kitaplıkları” ve Silverlight “Sunucu Kitaplıkları” olarak işaretlenen herhangi bir kodu kopyalayıp dağıtabilir.</w:t>
      </w:r>
    </w:p>
    <w:p w:rsidR="004B3474" w:rsidRDefault="001849AC" w:rsidP="001849AC">
      <w:pPr>
        <w:pStyle w:val="ProductList-Bullet"/>
        <w:numPr>
          <w:ilvl w:val="1"/>
          <w:numId w:val="4"/>
        </w:numPr>
      </w:pPr>
      <w:r>
        <w:t>Örnek Kod, Şablonlar ve Stiller: Müşteri, “örnek”, “şablon”, “basit stiller” ve “taslak stiller” olarak adlandırılmış kodun kaynak ve nesne kodu biçimini değiştirebilir, kopyalayabilir ve dağıtabilir.</w:t>
      </w:r>
    </w:p>
    <w:p w:rsidR="004B3474" w:rsidRDefault="001849AC" w:rsidP="001849AC">
      <w:pPr>
        <w:pStyle w:val="ProductList-Bullet"/>
        <w:numPr>
          <w:ilvl w:val="1"/>
          <w:numId w:val="4"/>
        </w:numPr>
      </w:pPr>
      <w:r>
        <w:t>Üçüncü Kişilere Dağıtım: Müşteri, programlarının dağıtımcılarının, söz konusu programların bir parçası olarak Dağıtılabilir Kodu kopyalamalarına ve dağıtmalarına izin verebilir.</w:t>
      </w:r>
    </w:p>
    <w:p w:rsidR="004B3474" w:rsidRDefault="001849AC" w:rsidP="001849AC">
      <w:pPr>
        <w:pStyle w:val="ProductList-Bullet"/>
        <w:numPr>
          <w:ilvl w:val="1"/>
          <w:numId w:val="4"/>
        </w:numPr>
      </w:pPr>
      <w:r>
        <w:t>Görüntü Kitaplığı: Müşteri, Görüntü Kitaplığındaki görüntüleri, grafikleri ve animasyonları, yazılım belgelerinde açıklandığı gibi kopyalayabilir ve dağıtabilir.</w:t>
      </w:r>
    </w:p>
    <w:p w:rsidR="004B3474" w:rsidRDefault="004B3474">
      <w:pPr>
        <w:pStyle w:val="ProductList-BodyIndented"/>
      </w:pPr>
    </w:p>
    <w:p w:rsidR="004B3474" w:rsidRDefault="001849AC">
      <w:pPr>
        <w:pStyle w:val="ProductList-SubClauseHeading"/>
        <w:outlineLvl w:val="3"/>
      </w:pPr>
      <w:r>
        <w:t>17.2 Dağıtım Gereksinimleri</w:t>
      </w:r>
    </w:p>
    <w:p w:rsidR="004B3474" w:rsidRDefault="001849AC">
      <w:pPr>
        <w:pStyle w:val="ProductList-BodyIndented"/>
      </w:pPr>
      <w:r>
        <w:t>Müşteri herhangi bir Dağıtılabilir Kod dağıtıyorsa. Müşteri aşağıdakileri gerçekleştirmelidir:</w:t>
      </w:r>
    </w:p>
    <w:p w:rsidR="004B3474" w:rsidRDefault="001849AC" w:rsidP="001849AC">
      <w:pPr>
        <w:pStyle w:val="ProductList-Bullet"/>
        <w:numPr>
          <w:ilvl w:val="1"/>
          <w:numId w:val="5"/>
        </w:numPr>
      </w:pPr>
      <w:r>
        <w:t>Bunu, Müşteri programlarının Dağıtılabilir Kod için birincil işlevsellik sağladığı Müşteri programlarıyla birlikte dağıtmalıdır;</w:t>
      </w:r>
    </w:p>
    <w:p w:rsidR="004B3474" w:rsidRDefault="001849AC" w:rsidP="001849AC">
      <w:pPr>
        <w:pStyle w:val="ProductList-Bullet"/>
        <w:numPr>
          <w:ilvl w:val="1"/>
          <w:numId w:val="5"/>
        </w:numPr>
      </w:pPr>
      <w:r>
        <w:t>Dağıtımcıların ve harici son kullanıcıların, Ürün Kullanım Şartları dahil en azından Müşterinin toplu lisanslama anlaşması kapsamında Dağıtılabilir Kodu koruma şartlarını kabul etmelerini zorunlu tutmalıdır;</w:t>
      </w:r>
    </w:p>
    <w:p w:rsidR="004B3474" w:rsidRDefault="001849AC" w:rsidP="001849AC">
      <w:pPr>
        <w:pStyle w:val="ProductList-Bullet"/>
        <w:numPr>
          <w:ilvl w:val="1"/>
          <w:numId w:val="5"/>
        </w:numPr>
      </w:pPr>
      <w:r>
        <w:t>İddianın yalnızca Müşterinin programlarına dahil edilen Dağıtılabilir Kod üzerinde olduğu ölçüde, programlarının dağıtımı veya kullanımıyla ilgili olarak ortaya çıkan, avukatlık masrafları dahil her türlü iddia karşısında Microsoft'a zararını ödemeli, Microsoft'u savunmalı ve Microsoft'un zarar görmemesini sağlamalıdır.</w:t>
      </w:r>
    </w:p>
    <w:p w:rsidR="004B3474" w:rsidRDefault="004B3474">
      <w:pPr>
        <w:pStyle w:val="ProductList-BodyIndented"/>
      </w:pPr>
    </w:p>
    <w:p w:rsidR="004B3474" w:rsidRDefault="001849AC">
      <w:pPr>
        <w:pStyle w:val="ProductList-SubClauseHeading"/>
        <w:outlineLvl w:val="3"/>
      </w:pPr>
      <w:r>
        <w:t>17.3 Dağıtım Kısıtlamaları</w:t>
      </w:r>
    </w:p>
    <w:p w:rsidR="004B3474" w:rsidRDefault="001849AC">
      <w:pPr>
        <w:pStyle w:val="ProductList-BodyIndented"/>
      </w:pPr>
      <w:r>
        <w:t>Müşteri şunları yapamaz:</w:t>
      </w:r>
    </w:p>
    <w:p w:rsidR="004B3474" w:rsidRDefault="001849AC" w:rsidP="001849AC">
      <w:pPr>
        <w:pStyle w:val="ProductList-Bullet"/>
        <w:numPr>
          <w:ilvl w:val="1"/>
          <w:numId w:val="6"/>
        </w:numPr>
      </w:pPr>
      <w:r>
        <w:t>Dağıtılabilir Koddaki telif hakkı, ticari marka veya patent uyarısını değiştirmek;</w:t>
      </w:r>
    </w:p>
    <w:p w:rsidR="004B3474" w:rsidRDefault="001849AC" w:rsidP="001849AC">
      <w:pPr>
        <w:pStyle w:val="ProductList-Bullet"/>
        <w:numPr>
          <w:ilvl w:val="1"/>
          <w:numId w:val="6"/>
        </w:numPr>
      </w:pPr>
      <w:r>
        <w:t>Microsoft'un markalarını Müşterinin programlarının adlarında kullanmak veya Microsoft kaynaklı olduğunu veya Microsoft tarafından desteklendiğini düşündürecek şekilde kullanmak;</w:t>
      </w:r>
    </w:p>
    <w:p w:rsidR="004B3474" w:rsidRDefault="001849AC" w:rsidP="001849AC">
      <w:pPr>
        <w:pStyle w:val="ProductList-Bullet"/>
        <w:numPr>
          <w:ilvl w:val="1"/>
          <w:numId w:val="6"/>
        </w:numPr>
      </w:pPr>
      <w:r>
        <w:t>Dağıtılabilir Kodu yasaya aykırı bir şekilde herhangi bir kötü niyetli veya aldatıcı programlarda dağıtmak veya</w:t>
      </w:r>
    </w:p>
    <w:p w:rsidR="004B3474" w:rsidRDefault="001849AC" w:rsidP="001849AC">
      <w:pPr>
        <w:pStyle w:val="ProductList-Bullet"/>
        <w:numPr>
          <w:ilvl w:val="1"/>
          <w:numId w:val="6"/>
        </w:numPr>
      </w:pPr>
      <w:r>
        <w:t xml:space="preserve">herhangi bir bölümü bir Kapsam Dışı Lisansa konu olacak şekilde Dağıtılabilir Kodun kaynak kodunu değiştirmek veya dağıtmak. Bir Kapsam Dışı Lisans, bir kullanım, modifikasyon ve dağıtım şartı olarak, kodun kaynak kod biçiminde açıklanmasını veya dağıtılmasını veya diğer kişilerin onu değiştirme hakkının olmasını gerektiren lisanstır. </w:t>
      </w:r>
    </w:p>
    <w:p w:rsidR="004B3474" w:rsidRDefault="004B3474">
      <w:pPr>
        <w:pStyle w:val="ProductList-BodyIndented"/>
      </w:pPr>
    </w:p>
    <w:p w:rsidR="004B3474" w:rsidRDefault="001849AC">
      <w:pPr>
        <w:pStyle w:val="ProductList-ClauseHeading"/>
        <w:outlineLvl w:val="2"/>
      </w:pPr>
      <w:r>
        <w:t>18. Yazılım Artı Hizmetler</w:t>
      </w:r>
    </w:p>
    <w:p w:rsidR="004B3474" w:rsidRDefault="001849AC">
      <w:pPr>
        <w:pStyle w:val="ProductList-Body"/>
      </w:pPr>
      <w:r>
        <w:t>Microsoft, yazılım özellikleri üzerinden Ürünlerle birlikte İnternet üzerinden Microsoft'a veya hizmet sağlayıcı bilgisayar sistemlerine bağlanan hizmetler sunabilir. Bu hizmetleri istediği zaman değiştirebilir veya iptal edebilir. Müşteri, hizmetleri, bu hizmetlere veya başkasının bu hizmetleri kullanımına zarar verecek bir şekilde kullanamaz. Müşteri, hizmetleri, herhangi bir yolla herhangi bir hizmete, veriye, hesaba veya ağa yetkisiz erişim elde etmek için kullanamaz.</w:t>
      </w:r>
    </w:p>
    <w:p w:rsidR="004B3474" w:rsidRDefault="004B3474">
      <w:pPr>
        <w:pStyle w:val="ProductList-Body"/>
      </w:pPr>
    </w:p>
    <w:p w:rsidR="004B3474" w:rsidRDefault="001849AC">
      <w:pPr>
        <w:pStyle w:val="ProductList-ClauseHeading"/>
        <w:outlineLvl w:val="2"/>
      </w:pPr>
      <w:r>
        <w:t>19. Kişisel Verilerin İşlenmesi</w:t>
      </w:r>
    </w:p>
    <w:p w:rsidR="004B3474" w:rsidRDefault="001849AC">
      <w:pPr>
        <w:pStyle w:val="ProductList-Body"/>
      </w:pPr>
      <w:r>
        <w:t xml:space="preserve">Microsoft'un bir Ürünle veya Profesyonel Hizmetlerin sağlanmasıyla bağlantılı olarak bir kişisel veri işlemci veya alt işlemci olması dolayısıyla, Microsoft, 25 Mayıs 2018'de yürürlüğe girecek, </w:t>
      </w:r>
      <w:hyperlink r:id="rId28">
        <w:r>
          <w:rPr>
            <w:color w:val="00467F"/>
            <w:u w:val="single"/>
          </w:rPr>
          <w:t>Çevrimiçi Hizmet Şartları</w:t>
        </w:r>
      </w:hyperlink>
      <w:r>
        <w:t xml:space="preserve"> Ek 4'te yer verilen Avrupa Birliği Genel Veri Koruma Yönetmeliği Şartları'nı tüm müşterilere taahhüt eder. </w:t>
      </w:r>
    </w:p>
    <w:p w:rsidR="004B3474" w:rsidRDefault="004B3474">
      <w:pPr>
        <w:pStyle w:val="ProductList-Body"/>
        <w:jc w:val="right"/>
      </w:pPr>
    </w:p>
    <w:tbl>
      <w:tblPr>
        <w:tblStyle w:val="PURTable"/>
        <w:tblW w:w="0" w:type="dxa"/>
        <w:tblLook w:val="04A0" w:firstRow="1" w:lastRow="0" w:firstColumn="1" w:lastColumn="0" w:noHBand="0" w:noVBand="1"/>
      </w:tblPr>
      <w:tblGrid>
        <w:gridCol w:w="10916"/>
      </w:tblGrid>
      <w:tr w:rsidR="004B34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474" w:rsidRDefault="001B2C77">
            <w:pPr>
              <w:pStyle w:val="ProductList-TableBody"/>
              <w:jc w:val="right"/>
            </w:pPr>
            <w:hyperlink w:anchor="_Sec842">
              <w:r w:rsidR="001849AC">
                <w:rPr>
                  <w:color w:val="00467F"/>
                  <w:sz w:val="14"/>
                  <w:u w:val="single"/>
                </w:rPr>
                <w:t>İçindekiler</w:t>
              </w:r>
            </w:hyperlink>
            <w:r w:rsidR="001849AC">
              <w:rPr>
                <w:sz w:val="14"/>
              </w:rPr>
              <w:t xml:space="preserve"> / </w:t>
            </w:r>
            <w:hyperlink w:anchor="_Sec549">
              <w:r w:rsidR="001849AC">
                <w:rPr>
                  <w:color w:val="00467F"/>
                  <w:sz w:val="14"/>
                  <w:u w:val="single"/>
                </w:rPr>
                <w:t>Sözlük</w:t>
              </w:r>
            </w:hyperlink>
            <w:r w:rsidR="001849AC">
              <w:rPr>
                <w:sz w:val="14"/>
              </w:rPr>
              <w:t xml:space="preserve"> / </w:t>
            </w:r>
            <w:hyperlink w:anchor="_Sec844">
              <w:r w:rsidR="001849AC">
                <w:rPr>
                  <w:color w:val="00467F"/>
                  <w:sz w:val="14"/>
                  <w:u w:val="single"/>
                </w:rPr>
                <w:t>Dizin</w:t>
              </w:r>
            </w:hyperlink>
          </w:p>
        </w:tc>
      </w:tr>
    </w:tbl>
    <w:p w:rsidR="004B3474" w:rsidRDefault="004B3474">
      <w:pPr>
        <w:pStyle w:val="ProductList-Body"/>
      </w:pPr>
    </w:p>
    <w:p w:rsidR="004B3474" w:rsidRDefault="001849AC">
      <w:pPr>
        <w:pStyle w:val="ProductList-OfferingGroupHeading"/>
        <w:outlineLvl w:val="1"/>
      </w:pPr>
      <w:bookmarkStart w:id="16" w:name="_Sec538"/>
      <w:r>
        <w:t>Lisans Modeli Şartları</w:t>
      </w:r>
      <w:bookmarkEnd w:id="16"/>
      <w:r>
        <w:fldChar w:fldCharType="begin"/>
      </w:r>
      <w:r>
        <w:instrText xml:space="preserve"> TC "</w:instrText>
      </w:r>
      <w:bookmarkStart w:id="17" w:name="_Toc502074289"/>
      <w:r>
        <w:instrText>Lisans Modeli Şartları</w:instrText>
      </w:r>
      <w:bookmarkEnd w:id="17"/>
      <w:r>
        <w:instrText>" \l 2</w:instrText>
      </w:r>
      <w:r>
        <w:fldChar w:fldCharType="end"/>
      </w:r>
    </w:p>
    <w:p w:rsidR="004B3474" w:rsidRDefault="001849AC">
      <w:pPr>
        <w:pStyle w:val="ProductList-Body"/>
      </w:pPr>
      <w:r>
        <w:t>Her Ürünün Lisans Modeli, Ürün Girişinin Kullanım Hakları bölümünde belirtilmiştir. Lisans Modeli şartları, Ürün Girişinde belirtilen şekilde Lisans Modeli kapsamında lisanslanan tüm yazılım Ürünleri için geçerlidir ve Ürüne Özgü Lisans Şartlarında belirtilen her türlü istisnaya ve başka şartlara tabidir.</w:t>
      </w:r>
    </w:p>
    <w:p w:rsidR="004B3474" w:rsidRDefault="001849AC">
      <w:pPr>
        <w:pStyle w:val="ProductList-Offering2Heading"/>
        <w:outlineLvl w:val="2"/>
      </w:pPr>
      <w:bookmarkStart w:id="18" w:name="_Sec539"/>
      <w:r>
        <w:lastRenderedPageBreak/>
        <w:t>Masaüstü Uygulamaları</w:t>
      </w:r>
      <w:bookmarkEnd w:id="18"/>
      <w:r>
        <w:fldChar w:fldCharType="begin"/>
      </w:r>
      <w:r>
        <w:instrText xml:space="preserve"> TC "</w:instrText>
      </w:r>
      <w:bookmarkStart w:id="19" w:name="_Toc502074290"/>
      <w:r>
        <w:instrText>Masaüstü Uygulamaları</w:instrText>
      </w:r>
      <w:bookmarkEnd w:id="19"/>
      <w:r>
        <w:instrText>" \l 3</w:instrText>
      </w:r>
      <w:r>
        <w:fldChar w:fldCharType="end"/>
      </w:r>
    </w:p>
    <w:p w:rsidR="004B3474" w:rsidRDefault="001849AC">
      <w:pPr>
        <w:pStyle w:val="ProductList-ClauseHeading"/>
        <w:outlineLvl w:val="3"/>
      </w:pPr>
      <w:r>
        <w:t>Cihaz Lisansı</w:t>
      </w:r>
    </w:p>
    <w:p w:rsidR="004B3474" w:rsidRDefault="001849AC" w:rsidP="001849AC">
      <w:pPr>
        <w:pStyle w:val="ProductList-Bullet"/>
        <w:numPr>
          <w:ilvl w:val="0"/>
          <w:numId w:val="7"/>
        </w:numPr>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yazılımın istenilen sayıda kopyasını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ve Müşterinin kullanımı için ayrılmış herhangi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yükleyebilir. </w:t>
      </w:r>
    </w:p>
    <w:p w:rsidR="004B3474" w:rsidRDefault="001849AC" w:rsidP="001849AC">
      <w:pPr>
        <w:pStyle w:val="ProductList-Bullet"/>
        <w:numPr>
          <w:ilvl w:val="0"/>
          <w:numId w:val="7"/>
        </w:numPr>
      </w:pPr>
      <w:r>
        <w:t xml:space="preserve">Müşteri, yazılımı bir Kurumsal Ürün veya bir şirket çapında lisanslamadığı sürece, yazılımı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tarafından kullanım için tek bir taşınabilir cihaza da kurabilir. </w:t>
      </w:r>
    </w:p>
    <w:p w:rsidR="004B3474" w:rsidRDefault="001849AC" w:rsidP="001849AC">
      <w:pPr>
        <w:pStyle w:val="ProductList-Bullet"/>
        <w:numPr>
          <w:ilvl w:val="0"/>
          <w:numId w:val="7"/>
        </w:numPr>
      </w:pPr>
      <w:r>
        <w:t xml:space="preserve">İstenilen sayıda kullanıcı,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çalışan yazılımı kullanabilir ancak tek seferde yalnızca tek bir kullanıcı yazılıma erişip yazılımı kullanabilir. </w:t>
      </w:r>
    </w:p>
    <w:p w:rsidR="004B3474" w:rsidRDefault="001849AC" w:rsidP="001849AC">
      <w:pPr>
        <w:pStyle w:val="ProductList-Bullet"/>
        <w:numPr>
          <w:ilvl w:val="0"/>
          <w:numId w:val="7"/>
        </w:numPr>
      </w:pP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çalışan yazılımın uzaktan kullanımına, herhangi bir cihazdan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için veya başka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Cihazdan</w:t>
      </w:r>
      <w:r>
        <w:fldChar w:fldCharType="end"/>
      </w:r>
      <w:r>
        <w:t xml:space="preserve"> diğer tüm kullanıcılar için izin verilir. </w:t>
      </w:r>
    </w:p>
    <w:p w:rsidR="004B3474" w:rsidRDefault="001849AC" w:rsidP="001849AC">
      <w:pPr>
        <w:pStyle w:val="ProductList-Bullet"/>
        <w:numPr>
          <w:ilvl w:val="0"/>
          <w:numId w:val="7"/>
        </w:numPr>
      </w:pPr>
      <w:r>
        <w:t xml:space="preserve">Müşterinin kullanımı için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çalışan yazılımın uzaktan kullanımına,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tüm kullanıcıları için izin verilir.</w:t>
      </w:r>
    </w:p>
    <w:p w:rsidR="004B3474" w:rsidRDefault="004B3474">
      <w:pPr>
        <w:pStyle w:val="ProductList-Body"/>
      </w:pPr>
    </w:p>
    <w:p w:rsidR="004B3474" w:rsidRDefault="001849AC">
      <w:pPr>
        <w:pStyle w:val="ProductList-ClauseHeading"/>
        <w:outlineLvl w:val="3"/>
      </w:pPr>
      <w:r>
        <w:t>Medya Öğeleri ve Şablonlar</w:t>
      </w:r>
    </w:p>
    <w:p w:rsidR="004B3474" w:rsidRDefault="001849AC">
      <w:pPr>
        <w:pStyle w:val="ProductList-Body"/>
      </w:pPr>
      <w:r>
        <w:t>Microsoft, Müşteriye projelerde ve belgelerdeki yazılımda ve Office web uygulamalarında yer alan medya öğelerini (görüntüler, küçük resim, animasyon, sesler, müzik, video klipleri, şablonlar ve başka içerik formları) kopyalaması, dağıtması, yürütmesi ve göstermesi için bir lisans verir. Ancak, Müşteri, ürünün birincil değeri medya öğeleriyse, kendi başına veya ürün olarak herhangi bir medya öğesinin kopyalarını satamaz, lisanslayamaz veya dağıtamaz.</w:t>
      </w:r>
    </w:p>
    <w:p w:rsidR="004B3474" w:rsidRDefault="001849AC">
      <w:pPr>
        <w:pStyle w:val="ProductList-Offering2Heading"/>
        <w:outlineLvl w:val="2"/>
      </w:pPr>
      <w:bookmarkStart w:id="20" w:name="_Sec540"/>
      <w:r>
        <w:t>Masaüstü Bilgisayar İşletim Sistemleri</w:t>
      </w:r>
      <w:bookmarkEnd w:id="20"/>
      <w:r>
        <w:fldChar w:fldCharType="begin"/>
      </w:r>
      <w:r>
        <w:instrText xml:space="preserve"> TC "</w:instrText>
      </w:r>
      <w:bookmarkStart w:id="21" w:name="_Toc502074291"/>
      <w:r>
        <w:instrText>Masaüstü Bilgisayar İşletim Sistemleri</w:instrText>
      </w:r>
      <w:bookmarkEnd w:id="21"/>
      <w:r>
        <w:instrText>" \l 3</w:instrText>
      </w:r>
      <w:r>
        <w:fldChar w:fldCharType="end"/>
      </w:r>
    </w:p>
    <w:p w:rsidR="004B3474" w:rsidRDefault="001849AC">
      <w:pPr>
        <w:pStyle w:val="ProductList-ClauseHeading"/>
        <w:outlineLvl w:val="3"/>
      </w:pPr>
      <w:r>
        <w:t>Cihaz Lisansı</w:t>
      </w:r>
    </w:p>
    <w:p w:rsidR="004B3474" w:rsidRDefault="001849AC" w:rsidP="001849AC">
      <w:pPr>
        <w:pStyle w:val="ProductList-Bullet"/>
        <w:numPr>
          <w:ilvl w:val="0"/>
          <w:numId w:val="8"/>
        </w:numPr>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yazılımın bir kopyasını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üzerindeki yerel bir sanal donanım sistemine yükleyebilirsiniz.</w:t>
      </w:r>
    </w:p>
    <w:p w:rsidR="004B3474" w:rsidRDefault="001849AC" w:rsidP="001849AC">
      <w:pPr>
        <w:pStyle w:val="ProductList-Bullet"/>
        <w:numPr>
          <w:ilvl w:val="0"/>
          <w:numId w:val="8"/>
        </w:numPr>
      </w:pPr>
      <w:r>
        <w:t>Müşteri, yazılımı en fazla iki işlemci üzerinde kullanabilir.</w:t>
      </w:r>
    </w:p>
    <w:p w:rsidR="004B3474" w:rsidRDefault="001849AC" w:rsidP="001849AC">
      <w:pPr>
        <w:pStyle w:val="ProductList-Bullet"/>
        <w:numPr>
          <w:ilvl w:val="0"/>
          <w:numId w:val="8"/>
        </w:numPr>
      </w:pPr>
      <w:r>
        <w:t>Her kullanıcı için yerel kullanıma izin verilir.</w:t>
      </w:r>
    </w:p>
    <w:p w:rsidR="004B3474" w:rsidRDefault="001849AC" w:rsidP="001849AC">
      <w:pPr>
        <w:pStyle w:val="ProductList-Bullet"/>
        <w:numPr>
          <w:ilvl w:val="0"/>
          <w:numId w:val="8"/>
        </w:numPr>
      </w:pPr>
      <w:r>
        <w:t xml:space="preserve">Uzaktan kullanıma,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ve başka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veya bir Windows VDA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Cihazının</w:t>
      </w:r>
      <w:r>
        <w:fldChar w:fldCharType="end"/>
      </w:r>
      <w:r>
        <w:t xml:space="preserve"> başka bir kullanıcısı için izin verilir.</w:t>
      </w:r>
    </w:p>
    <w:p w:rsidR="004B3474" w:rsidRDefault="001849AC" w:rsidP="001849AC">
      <w:pPr>
        <w:pStyle w:val="ProductList-Bullet"/>
        <w:numPr>
          <w:ilvl w:val="0"/>
          <w:numId w:val="8"/>
        </w:numPr>
      </w:pPr>
      <w:r>
        <w:t>Yazılıma bir seferde sadece bir kullanıcı erişebilir ve onu kullanabilir.</w:t>
      </w:r>
    </w:p>
    <w:p w:rsidR="004B3474" w:rsidRDefault="001849AC" w:rsidP="001849AC">
      <w:pPr>
        <w:pStyle w:val="ProductList-Bullet"/>
        <w:numPr>
          <w:ilvl w:val="0"/>
          <w:numId w:val="8"/>
        </w:numPr>
      </w:pPr>
      <w:r>
        <w:t xml:space="preserve">Müşteri, dosya paylaşımını, yazdırmayı, Internet Information Services, İnternet Bağlantı Paylaşımını veya telefon hizmetlerini kullanmak üzere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en çok 20 cihaz bağlayabilir.</w:t>
      </w:r>
    </w:p>
    <w:p w:rsidR="004B3474" w:rsidRDefault="001849AC" w:rsidP="001849AC">
      <w:pPr>
        <w:pStyle w:val="ProductList-Bullet"/>
        <w:numPr>
          <w:ilvl w:val="0"/>
          <w:numId w:val="8"/>
        </w:numPr>
      </w:pPr>
      <w:r>
        <w:t>KMS etkinleştirme veya benzer teknolojiler için sınırsız sayıda bağlantıya izin verilir.</w:t>
      </w:r>
    </w:p>
    <w:p w:rsidR="004B3474" w:rsidRDefault="004B3474">
      <w:pPr>
        <w:pStyle w:val="ProductList-Body"/>
      </w:pPr>
    </w:p>
    <w:p w:rsidR="004B3474" w:rsidRDefault="001849AC">
      <w:pPr>
        <w:pStyle w:val="ProductList-ClauseHeading"/>
        <w:outlineLvl w:val="3"/>
      </w:pPr>
      <w:r>
        <w:t>Adobe Flash Player</w:t>
      </w:r>
    </w:p>
    <w:p w:rsidR="004B3474" w:rsidRDefault="001849AC">
      <w:pPr>
        <w:pStyle w:val="ProductList-Body"/>
      </w:pPr>
      <w:r>
        <w:t xml:space="preserve">Bu yazılım, Adobe Flash Player'in bir sürümünü içerebilir. Müşteri, Adobe Flash Player kullanımının, </w:t>
      </w:r>
      <w:hyperlink r:id="rId29">
        <w:r>
          <w:rPr>
            <w:color w:val="00467F"/>
            <w:u w:val="single"/>
          </w:rPr>
          <w:t>http://go.microsoft.com/fwlink/?linkid=248532</w:t>
        </w:r>
      </w:hyperlink>
      <w:r>
        <w:t xml:space="preserve"> adresinde bulunan Adobe Systems Incorporated'e ilişkin lisans şartlarına tabi olduğunu kabul etmiş olur. Adobe ve Flash, Adobe Systems Incorporated'in tescilli ticari markaları ya da Amerika Birleşik Devletleri ve/veya başka ülkelerdeki ticari markalarıdır.</w:t>
      </w:r>
    </w:p>
    <w:p w:rsidR="004B3474" w:rsidRDefault="001849AC">
      <w:pPr>
        <w:pStyle w:val="ProductList-Offering2Heading"/>
        <w:outlineLvl w:val="2"/>
      </w:pPr>
      <w:bookmarkStart w:id="22" w:name="_Sec541"/>
      <w:r>
        <w:t>Çekirdek Başına/CAL</w:t>
      </w:r>
      <w:bookmarkEnd w:id="22"/>
      <w:r>
        <w:fldChar w:fldCharType="begin"/>
      </w:r>
      <w:r>
        <w:instrText xml:space="preserve"> TC "</w:instrText>
      </w:r>
      <w:bookmarkStart w:id="23" w:name="_Toc502074292"/>
      <w:r>
        <w:instrText>Çekirdek Başına/CAL</w:instrText>
      </w:r>
      <w:bookmarkEnd w:id="23"/>
      <w:r>
        <w:instrText>" \l 3</w:instrText>
      </w:r>
      <w:r>
        <w:fldChar w:fldCharType="end"/>
      </w:r>
    </w:p>
    <w:p w:rsidR="004B3474" w:rsidRDefault="001849AC">
      <w:pPr>
        <w:pStyle w:val="ProductList-ClauseHeading"/>
        <w:outlineLvl w:val="3"/>
      </w:pPr>
      <w:r>
        <w:t>Sunucu Lisansları (çekirdek başına)</w:t>
      </w:r>
    </w:p>
    <w:p w:rsidR="004B3474" w:rsidRDefault="001849AC" w:rsidP="001849AC">
      <w:pPr>
        <w:pStyle w:val="ProductList-Bullet"/>
        <w:numPr>
          <w:ilvl w:val="0"/>
          <w:numId w:val="9"/>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 </w:t>
      </w:r>
    </w:p>
    <w:p w:rsidR="004B3474" w:rsidRDefault="001849AC" w:rsidP="001849AC">
      <w:pPr>
        <w:pStyle w:val="ProductList-Bullet"/>
        <w:numPr>
          <w:ilvl w:val="0"/>
          <w:numId w:val="9"/>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rsidR="004B3474" w:rsidRDefault="001849AC" w:rsidP="001849AC">
      <w:pPr>
        <w:pStyle w:val="ProductList-Bullet"/>
        <w:numPr>
          <w:ilvl w:val="0"/>
          <w:numId w:val="9"/>
        </w:numPr>
      </w:pPr>
      <w:r>
        <w:t xml:space="preserve">Datacenter basımı, sunucu yazılımının;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kullanılmasına izin verir.</w:t>
      </w:r>
    </w:p>
    <w:p w:rsidR="004B3474" w:rsidRDefault="001849AC" w:rsidP="001849AC">
      <w:pPr>
        <w:pStyle w:val="ProductList-Bullet"/>
        <w:numPr>
          <w:ilvl w:val="0"/>
          <w:numId w:val="9"/>
        </w:numPr>
      </w:pPr>
      <w:r>
        <w:t>Standard basım:</w:t>
      </w:r>
    </w:p>
    <w:p w:rsidR="004B3474" w:rsidRDefault="001849AC" w:rsidP="001849AC">
      <w:pPr>
        <w:pStyle w:val="ProductList-Bullet"/>
        <w:numPr>
          <w:ilvl w:val="1"/>
          <w:numId w:val="9"/>
        </w:numPr>
      </w:pPr>
      <w:r>
        <w:t xml:space="preserve">Standard basım, sunucu yazılımının;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kullanılmasına izin verir. </w:t>
      </w:r>
    </w:p>
    <w:p w:rsidR="004B3474" w:rsidRDefault="001849AC" w:rsidP="001849AC">
      <w:pPr>
        <w:pStyle w:val="ProductList-Bullet"/>
        <w:numPr>
          <w:ilvl w:val="1"/>
          <w:numId w:val="9"/>
        </w:numPr>
      </w:pPr>
      <w:r>
        <w:t xml:space="preserve">Standard basımı,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barındırmak ve yönetmek amacıyla kullanılıyorsa, sunucu yazılımının bir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Örneğinin</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 (iki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'ye ek olarak) kullanılmasına izin verir. </w:t>
      </w:r>
    </w:p>
    <w:p w:rsidR="004B3474" w:rsidRDefault="001849AC" w:rsidP="001849AC">
      <w:pPr>
        <w:pStyle w:val="ProductList-Bullet"/>
        <w:numPr>
          <w:ilvl w:val="1"/>
          <w:numId w:val="9"/>
        </w:numPr>
      </w:pPr>
      <w:r>
        <w:t xml:space="preserve">Müşteri, yukarıda Madde 2'de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Standard basım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kullanabilir.</w:t>
      </w:r>
    </w:p>
    <w:p w:rsidR="004B3474" w:rsidRDefault="001849AC" w:rsidP="001849AC">
      <w:pPr>
        <w:pStyle w:val="ProductList-Bullet"/>
        <w:numPr>
          <w:ilvl w:val="0"/>
          <w:numId w:val="9"/>
        </w:numPr>
      </w:pP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ve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toplam sayısı aynı kaldığı sürece,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yeniden atanmasına, Müşterinin tek bir donanımı yeniden bölümlendirdiği herhangi bir zamanda izin verilir. </w:t>
      </w:r>
    </w:p>
    <w:p w:rsidR="004B3474" w:rsidRDefault="001849AC" w:rsidP="001849AC">
      <w:pPr>
        <w:pStyle w:val="ProductList-Bullet"/>
        <w:numPr>
          <w:ilvl w:val="0"/>
          <w:numId w:val="9"/>
        </w:numPr>
      </w:pPr>
      <w:r>
        <w:t xml:space="preserve">Kullanıcı başına veya cihaz başına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atamaya bir kerelik alternatif olarak, belli sayıda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sunucu yazılımının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üzerindeki (sunucu modu başına) bir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Örneğine</w:t>
      </w:r>
      <w:r>
        <w:fldChar w:fldCharType="end"/>
      </w:r>
      <w:r>
        <w:t xml:space="preserve"> aynı adette kullanıcının veya cihazın, aynı anda erişmesine izin vermek için, bir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Örneğe</w:t>
      </w:r>
      <w:r>
        <w:fldChar w:fldCharType="end"/>
      </w:r>
      <w:r>
        <w:t xml:space="preserve"> ayrılabilir.</w:t>
      </w:r>
    </w:p>
    <w:p w:rsidR="004B3474" w:rsidRDefault="004B3474">
      <w:pPr>
        <w:pStyle w:val="ProductList-Body"/>
      </w:pPr>
    </w:p>
    <w:p w:rsidR="004B3474" w:rsidRDefault="001849AC">
      <w:pPr>
        <w:pStyle w:val="ProductList-ClauseHeading"/>
        <w:outlineLvl w:val="3"/>
      </w:pPr>
      <w:r>
        <w:t>Erişim Lisansları</w:t>
      </w:r>
    </w:p>
    <w:p w:rsidR="004B3474" w:rsidRDefault="001849AC" w:rsidP="001849AC">
      <w:pPr>
        <w:pStyle w:val="ProductList-Bullet"/>
        <w:numPr>
          <w:ilvl w:val="0"/>
          <w:numId w:val="10"/>
        </w:numPr>
      </w:pPr>
      <w:r>
        <w:t xml:space="preserve">Burada tanımlanan ve </w:t>
      </w: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rsidR="004B3474" w:rsidRDefault="001849AC" w:rsidP="001849AC">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w:t>
      </w:r>
    </w:p>
    <w:p w:rsidR="004B3474" w:rsidRDefault="001849AC" w:rsidP="001849AC">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bir </w:t>
      </w:r>
      <w:r>
        <w:fldChar w:fldCharType="begin"/>
      </w:r>
      <w:r>
        <w:instrText xml:space="preserve"> AutoTextList   \s NoStyle \t "Web İş Yükü (“İnternet Web Çözümleri” olarak da adlandırılır), genel kullanıma sunulan web sayfalarından, web sitelerinden, web uygulamalarından, web hizmetlerinden ve/veya POP3 posta hizmetlerinden oluşur. (Tam tanım için Sözlüğe bakın)" </w:instrText>
      </w:r>
      <w:r>
        <w:fldChar w:fldCharType="separate"/>
      </w:r>
      <w:r>
        <w:rPr>
          <w:color w:val="0563C1"/>
        </w:rPr>
        <w:t>Web İş Yükü</w:t>
      </w:r>
      <w:r>
        <w:fldChar w:fldCharType="end"/>
      </w:r>
      <w:r>
        <w:t xml:space="preserve"> veya </w:t>
      </w:r>
      <w:r>
        <w:fldChar w:fldCharType="begin"/>
      </w:r>
      <w:r>
        <w:instrText xml:space="preserve"> AutoTextList   \s NoStyle \t "Yüksek Performanslı Bilgi İşlem (“HPC”) İş Yükü, sunucu yazılımının bir Küme Düğümünü çalıştırmak için kullanıldığı bir iş yükü anlamına gelir... (Tam tanım için Sözlüğe bakın)" </w:instrText>
      </w:r>
      <w:r>
        <w:fldChar w:fldCharType="separate"/>
      </w:r>
      <w:r>
        <w:rPr>
          <w:color w:val="0563C1"/>
        </w:rPr>
        <w:t>HPC İş Yükü</w:t>
      </w:r>
      <w:r>
        <w:fldChar w:fldCharType="end"/>
      </w:r>
      <w:r>
        <w:t xml:space="preserve"> çalıştıran sunucu yazılımına erişmek için gerekli değildir.</w:t>
      </w:r>
    </w:p>
    <w:p w:rsidR="004B3474" w:rsidRDefault="001849AC" w:rsidP="001849AC">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'de erişim için gerekli değildir.</w:t>
      </w:r>
    </w:p>
    <w:p w:rsidR="004B3474" w:rsidRDefault="001849AC">
      <w:pPr>
        <w:pStyle w:val="ProductList-Offering2Heading"/>
        <w:outlineLvl w:val="2"/>
      </w:pPr>
      <w:bookmarkStart w:id="24" w:name="_Sec542"/>
      <w:r>
        <w:lastRenderedPageBreak/>
        <w:t>Sunucu/CAL</w:t>
      </w:r>
      <w:bookmarkEnd w:id="24"/>
      <w:r>
        <w:fldChar w:fldCharType="begin"/>
      </w:r>
      <w:r>
        <w:instrText xml:space="preserve"> TC "</w:instrText>
      </w:r>
      <w:bookmarkStart w:id="25" w:name="_Toc502074293"/>
      <w:r>
        <w:instrText>Sunucu/CAL</w:instrText>
      </w:r>
      <w:bookmarkEnd w:id="25"/>
      <w:r>
        <w:instrText>" \l 3</w:instrText>
      </w:r>
      <w:r>
        <w:fldChar w:fldCharType="end"/>
      </w:r>
    </w:p>
    <w:p w:rsidR="004B3474" w:rsidRDefault="001849AC">
      <w:pPr>
        <w:pStyle w:val="ProductList-ClauseHeading"/>
        <w:outlineLvl w:val="3"/>
      </w:pPr>
      <w:r>
        <w:t>Sunucu Lisansları (Örnek başına)</w:t>
      </w:r>
    </w:p>
    <w:p w:rsidR="004B3474" w:rsidRDefault="001849AC">
      <w:pPr>
        <w:pStyle w:val="ProductList-Body"/>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sunucu yazılımının bir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çalıştırabilir.</w:t>
      </w:r>
    </w:p>
    <w:p w:rsidR="004B3474" w:rsidRDefault="004B3474">
      <w:pPr>
        <w:pStyle w:val="ProductList-Body"/>
      </w:pPr>
    </w:p>
    <w:p w:rsidR="004B3474" w:rsidRDefault="001849AC">
      <w:pPr>
        <w:pStyle w:val="ProductList-ClauseHeading"/>
        <w:outlineLvl w:val="3"/>
      </w:pPr>
      <w:r>
        <w:t>Erişim Lisansları</w:t>
      </w:r>
    </w:p>
    <w:p w:rsidR="004B3474" w:rsidRDefault="001849AC" w:rsidP="001849AC">
      <w:pPr>
        <w:pStyle w:val="ProductList-Bullet"/>
        <w:numPr>
          <w:ilvl w:val="0"/>
          <w:numId w:val="11"/>
        </w:numPr>
      </w:pPr>
      <w:r>
        <w:t xml:space="preserve">Burada tanımlanan ve </w:t>
      </w: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rsidR="004B3474" w:rsidRDefault="001849AC" w:rsidP="001849AC">
      <w:pPr>
        <w:pStyle w:val="ProductList-Bullet"/>
        <w:numPr>
          <w:ilvl w:val="0"/>
          <w:numId w:val="11"/>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 </w:t>
      </w:r>
    </w:p>
    <w:p w:rsidR="004B3474" w:rsidRDefault="001849AC">
      <w:pPr>
        <w:pStyle w:val="ProductList-Offering2Heading"/>
        <w:outlineLvl w:val="2"/>
      </w:pPr>
      <w:bookmarkStart w:id="26" w:name="_Sec543"/>
      <w:r>
        <w:t>Çekirdek Başına</w:t>
      </w:r>
      <w:bookmarkEnd w:id="26"/>
      <w:r>
        <w:fldChar w:fldCharType="begin"/>
      </w:r>
      <w:r>
        <w:instrText xml:space="preserve"> TC "</w:instrText>
      </w:r>
      <w:bookmarkStart w:id="27" w:name="_Toc502074294"/>
      <w:r>
        <w:instrText>Çekirdek Başına</w:instrText>
      </w:r>
      <w:bookmarkEnd w:id="27"/>
      <w:r>
        <w:instrText>" \l 3</w:instrText>
      </w:r>
      <w:r>
        <w:fldChar w:fldCharType="end"/>
      </w:r>
    </w:p>
    <w:p w:rsidR="004B3474" w:rsidRDefault="001849AC">
      <w:pPr>
        <w:pStyle w:val="ProductList-Body"/>
      </w:pPr>
      <w:r>
        <w:t xml:space="preserve">Çekirdek Başına Lisans Modeli kapsamındaki Ürünler için Müşteri,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tarafından Lisanslama veya Tek Tek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Lisanslamayı seçmelidir. Her birinin şartları, aşağıda belirtilmiştir.</w:t>
      </w:r>
    </w:p>
    <w:p w:rsidR="004B3474" w:rsidRDefault="004B3474">
      <w:pPr>
        <w:pStyle w:val="ProductList-Body"/>
      </w:pPr>
    </w:p>
    <w:p w:rsidR="004B3474" w:rsidRDefault="001849AC">
      <w:pPr>
        <w:pStyle w:val="ProductList-ClauseHeading"/>
        <w:outlineLvl w:val="3"/>
      </w:pPr>
      <w:r>
        <w:t>Sunucu Lisansları (çekirdek başına) – Bir Sunucudaki Fiziksel Çekirdek ile Lisanslama</w:t>
      </w:r>
    </w:p>
    <w:p w:rsidR="004B3474" w:rsidRDefault="001849AC" w:rsidP="001849AC">
      <w:pPr>
        <w:pStyle w:val="ProductList-Bullet"/>
        <w:numPr>
          <w:ilvl w:val="0"/>
          <w:numId w:val="12"/>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w:t>
      </w:r>
    </w:p>
    <w:p w:rsidR="004B3474" w:rsidRDefault="001849AC" w:rsidP="001849AC">
      <w:pPr>
        <w:pStyle w:val="ProductList-Bullet"/>
        <w:numPr>
          <w:ilvl w:val="0"/>
          <w:numId w:val="12"/>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Fiziksel İşlemci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Lisanslanan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rsidR="004B3474" w:rsidRDefault="001849AC" w:rsidP="001849AC">
      <w:pPr>
        <w:pStyle w:val="ProductList-Bullet"/>
        <w:numPr>
          <w:ilvl w:val="0"/>
          <w:numId w:val="12"/>
        </w:numPr>
      </w:pPr>
      <w:r>
        <w:t xml:space="preserve">Müşteri, Enterprise basımı için, sunucu yazılımının istenilen sayıda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t xml:space="preserve"> kendisine atanmış olan lisansların sayısına eşit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'lerin ve/veya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'lerin sayısı kadar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kullanabilir.</w:t>
      </w:r>
    </w:p>
    <w:p w:rsidR="004B3474" w:rsidRDefault="001849AC" w:rsidP="001849AC">
      <w:pPr>
        <w:pStyle w:val="ProductList-Bullet"/>
        <w:numPr>
          <w:ilvl w:val="0"/>
          <w:numId w:val="12"/>
        </w:numPr>
      </w:pPr>
      <w:r>
        <w:t xml:space="preserve">Müşteri, yukarıdaki Madde 2 kapsamında gerekli olan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dışında atadığı her ek Enterprise basım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t xml:space="preserve"> tek bir ek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sunucu yazılımını kullanabilir.</w:t>
      </w:r>
    </w:p>
    <w:p w:rsidR="004B3474" w:rsidRDefault="001849AC" w:rsidP="001849AC">
      <w:pPr>
        <w:pStyle w:val="ProductList-Bullet"/>
        <w:numPr>
          <w:ilvl w:val="0"/>
          <w:numId w:val="12"/>
        </w:numPr>
      </w:pPr>
      <w:r>
        <w:t xml:space="preserve">Müşteri, diğer sürümler için sunucu yazılımının istenilen sayıda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t xml:space="preserve"> sadece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kullanabilir.</w:t>
      </w:r>
    </w:p>
    <w:p w:rsidR="004B3474" w:rsidRDefault="004B3474">
      <w:pPr>
        <w:pStyle w:val="ProductList-Body"/>
      </w:pPr>
    </w:p>
    <w:p w:rsidR="004B3474" w:rsidRDefault="001849AC">
      <w:pPr>
        <w:pStyle w:val="ProductList-ClauseHeading"/>
        <w:outlineLvl w:val="3"/>
      </w:pPr>
      <w:r>
        <w:t>Sunucu Lisansları (çekirdek başına) - Tek Tek Sanal OSE tarafından lisanslama</w:t>
      </w:r>
    </w:p>
    <w:p w:rsidR="004B3474" w:rsidRDefault="001849AC" w:rsidP="001849AC">
      <w:pPr>
        <w:pStyle w:val="ProductList-Bullet"/>
        <w:numPr>
          <w:ilvl w:val="0"/>
          <w:numId w:val="13"/>
        </w:numPr>
      </w:pPr>
      <w:r>
        <w:t xml:space="preserve">Müşteri, aşağıda açıklanan şekilde yeterli sayıda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edinmesi şartıyla, sunucu yazılımının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Örneklerini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herhangi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kullanabilir.</w:t>
      </w:r>
    </w:p>
    <w:p w:rsidR="004B3474" w:rsidRDefault="001849AC" w:rsidP="001849AC">
      <w:pPr>
        <w:pStyle w:val="ProductList-Bullet"/>
        <w:numPr>
          <w:ilvl w:val="0"/>
          <w:numId w:val="13"/>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şekilde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'deki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sayısına eşittir.</w:t>
      </w:r>
    </w:p>
    <w:p w:rsidR="004B3474" w:rsidRDefault="001849AC" w:rsidP="001849AC">
      <w:pPr>
        <w:pStyle w:val="ProductList-Bullet"/>
        <w:numPr>
          <w:ilvl w:val="0"/>
          <w:numId w:val="13"/>
        </w:numPr>
      </w:pPr>
      <w:r>
        <w:t xml:space="preserve">Herhangi bir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Parçacığına</w:t>
      </w:r>
      <w:r>
        <w:fldChar w:fldCharType="end"/>
      </w:r>
      <w:r>
        <w:t xml:space="preserve"> eşlenirse, Müşteri eşlendiği her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w:t>
      </w:r>
      <w:r>
        <w:fldChar w:fldCharType="end"/>
      </w:r>
      <w:r>
        <w:t xml:space="preserve"> için bir Lisansa ihtiyaç duyar. </w:t>
      </w:r>
    </w:p>
    <w:p w:rsidR="004B3474" w:rsidRDefault="001849AC">
      <w:pPr>
        <w:pStyle w:val="ProductList-Offering2Heading"/>
        <w:outlineLvl w:val="2"/>
      </w:pPr>
      <w:bookmarkStart w:id="28" w:name="_Sec544"/>
      <w:r>
        <w:t>Yönetim Sunucuları</w:t>
      </w:r>
      <w:bookmarkEnd w:id="28"/>
      <w:r>
        <w:fldChar w:fldCharType="begin"/>
      </w:r>
      <w:r>
        <w:instrText xml:space="preserve"> TC "</w:instrText>
      </w:r>
      <w:bookmarkStart w:id="29" w:name="_Toc502074295"/>
      <w:r>
        <w:instrText>Yönetim Sunucuları</w:instrText>
      </w:r>
      <w:bookmarkEnd w:id="29"/>
      <w:r>
        <w:instrText>" \l 3</w:instrText>
      </w:r>
      <w:r>
        <w:fldChar w:fldCharType="end"/>
      </w:r>
    </w:p>
    <w:p w:rsidR="004B3474" w:rsidRDefault="001849AC">
      <w:pPr>
        <w:pStyle w:val="ProductList-ClauseHeading"/>
        <w:outlineLvl w:val="3"/>
      </w:pPr>
      <w:r>
        <w:t>Yönetim Lisansları</w:t>
      </w:r>
    </w:p>
    <w:p w:rsidR="004B3474" w:rsidRDefault="001849AC">
      <w:pPr>
        <w:pStyle w:val="ProductList-Body"/>
      </w:pPr>
      <w:r>
        <w:t xml:space="preserve">Yönetim Lisans sürümü, kullanılan yazılımın sürümünü değil, ilgili Lisans Şartları sürümünü belirler (aksine şartlar dikkate alınmaksızın, eski sürüme düşürme hakları dahil). </w:t>
      </w:r>
    </w:p>
    <w:p w:rsidR="004B3474" w:rsidRDefault="004B3474">
      <w:pPr>
        <w:pStyle w:val="ProductList-Body"/>
      </w:pPr>
    </w:p>
    <w:p w:rsidR="004B3474" w:rsidRDefault="001849AC">
      <w:pPr>
        <w:pStyle w:val="ProductList-ClauseHeading"/>
        <w:outlineLvl w:val="3"/>
      </w:pPr>
      <w:r>
        <w:t>Sunucu Yönetimi Lisansları (çekirdek başına)</w:t>
      </w:r>
    </w:p>
    <w:p w:rsidR="004B3474" w:rsidRDefault="001849AC" w:rsidP="001849AC">
      <w:pPr>
        <w:pStyle w:val="ProductList-Bullet"/>
        <w:numPr>
          <w:ilvl w:val="0"/>
          <w:numId w:val="14"/>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yazılımı,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Yönetmek</w:t>
      </w:r>
      <w:r>
        <w:fldChar w:fldCharType="end"/>
      </w:r>
      <w:r>
        <w:t xml:space="preserve"> için kullanımına ayrılan herhangi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kullanabilir.</w:t>
      </w:r>
    </w:p>
    <w:p w:rsidR="004B3474" w:rsidRDefault="001849AC" w:rsidP="001849AC">
      <w:pPr>
        <w:pStyle w:val="ProductList-Bullet"/>
        <w:numPr>
          <w:ilvl w:val="0"/>
          <w:numId w:val="14"/>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rsidR="004B3474" w:rsidRDefault="001849AC" w:rsidP="001849AC">
      <w:pPr>
        <w:pStyle w:val="ProductList-Bullet"/>
        <w:numPr>
          <w:ilvl w:val="0"/>
          <w:numId w:val="14"/>
        </w:numPr>
      </w:pPr>
      <w:r>
        <w:t xml:space="preserve">Datacenter basımı,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'lerin Yönetilmesi için sunucu yazılımının kullanılmasına izin verir.</w:t>
      </w:r>
    </w:p>
    <w:p w:rsidR="004B3474" w:rsidRDefault="001849AC" w:rsidP="001849AC">
      <w:pPr>
        <w:pStyle w:val="ProductList-Bullet"/>
        <w:numPr>
          <w:ilvl w:val="0"/>
          <w:numId w:val="14"/>
        </w:numPr>
      </w:pPr>
      <w:r>
        <w:t>Standard basım:</w:t>
      </w:r>
    </w:p>
    <w:p w:rsidR="004B3474" w:rsidRDefault="001849AC" w:rsidP="001849AC">
      <w:pPr>
        <w:pStyle w:val="ProductList-Bullet"/>
        <w:numPr>
          <w:ilvl w:val="1"/>
          <w:numId w:val="14"/>
        </w:numPr>
      </w:pPr>
      <w:r>
        <w:t xml:space="preserve">Standard basımı, yazılımın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en fazla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Yönetilmesi için kullanılmasına izin verir.</w:t>
      </w:r>
    </w:p>
    <w:p w:rsidR="004B3474" w:rsidRDefault="001849AC" w:rsidP="001849AC">
      <w:pPr>
        <w:pStyle w:val="ProductList-Bullet"/>
        <w:numPr>
          <w:ilvl w:val="1"/>
          <w:numId w:val="14"/>
        </w:numPr>
      </w:pPr>
      <w:r>
        <w:t xml:space="preserve">Standard basımı,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barındırmak ve Yönetmek için kullanılması durumunda,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(diğer iki Sanal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'ye ek olarak) Yönetimine izin verir.</w:t>
      </w:r>
    </w:p>
    <w:p w:rsidR="004B3474" w:rsidRDefault="001849AC" w:rsidP="001849AC">
      <w:pPr>
        <w:pStyle w:val="ProductList-Bullet"/>
        <w:numPr>
          <w:ilvl w:val="1"/>
          <w:numId w:val="14"/>
        </w:numPr>
      </w:pPr>
      <w:r>
        <w:t xml:space="preserve">Müşteri, yukarıda madde 2'de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Standard basım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'yi Yönetebilir. </w:t>
      </w:r>
    </w:p>
    <w:p w:rsidR="004B3474" w:rsidRDefault="001849AC" w:rsidP="001849AC">
      <w:pPr>
        <w:pStyle w:val="ProductList-Bullet"/>
        <w:numPr>
          <w:ilvl w:val="0"/>
          <w:numId w:val="14"/>
        </w:numPr>
      </w:pP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işletim sistemlerinin çalıştığı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Sunucu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gerektirir. </w:t>
      </w:r>
    </w:p>
    <w:p w:rsidR="004B3474" w:rsidRDefault="004B3474">
      <w:pPr>
        <w:pStyle w:val="ProductList-Body"/>
      </w:pPr>
    </w:p>
    <w:p w:rsidR="004B3474" w:rsidRDefault="001849AC">
      <w:pPr>
        <w:pStyle w:val="ProductList-ClauseHeading"/>
        <w:outlineLvl w:val="3"/>
      </w:pPr>
      <w:r>
        <w:t>İstemci Yönetim Lisansları (OSE veya kullanıcı başına)</w:t>
      </w:r>
    </w:p>
    <w:p w:rsidR="004B3474" w:rsidRDefault="001849AC" w:rsidP="001849AC">
      <w:pPr>
        <w:pStyle w:val="ProductList-Bullet"/>
        <w:numPr>
          <w:ilvl w:val="0"/>
          <w:numId w:val="15"/>
        </w:numPr>
      </w:pPr>
      <w:r>
        <w:t xml:space="preserve">Müşteri, edindiği her İstemci Yönetim Lisansı için yazılımı,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 veya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'lerin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tarafından kullanılan cihazlar üzerinde Yönetilmesi için kullanabilir.</w:t>
      </w:r>
    </w:p>
    <w:p w:rsidR="004B3474" w:rsidRDefault="001849AC" w:rsidP="001849AC">
      <w:pPr>
        <w:pStyle w:val="ProductList-Bullet"/>
        <w:numPr>
          <w:ilvl w:val="0"/>
          <w:numId w:val="15"/>
        </w:numPr>
      </w:pP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işletim sistemleri dışında işletim sistemleri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İstemci Yönetim Lisansları veya </w:t>
      </w:r>
      <w:r>
        <w:fldChar w:fldCharType="begin"/>
      </w:r>
      <w:r>
        <w:instrText xml:space="preserve"> AutoTextList   \s NoStyle \t "Yönetim Lisansı Eşdeğer Lisansı, Yönetim Lisansı Eşdeğer Lisansları Tablosunda belirtilen şekilde, bir Ürünün “Yönetim Lisansı” tablosunda belirtilen bir Kullanıcı SL'si veya bir CAL paketi veya SL'si anlamına gelir. (Tam tanım için Sözlüğe bakın)" </w:instrText>
      </w:r>
      <w:r>
        <w:fldChar w:fldCharType="separate"/>
      </w:r>
      <w:r>
        <w:rPr>
          <w:color w:val="0563C1"/>
        </w:rPr>
        <w:t>Yönetim Lisansı Eşdeğer Lisansları</w:t>
      </w:r>
      <w:r>
        <w:fldChar w:fldCharType="end"/>
      </w:r>
      <w:r>
        <w:t xml:space="preserve"> gerektirir.</w:t>
      </w:r>
    </w:p>
    <w:p w:rsidR="004B3474" w:rsidRDefault="001849AC" w:rsidP="001849AC">
      <w:pPr>
        <w:pStyle w:val="ProductList-Bullet"/>
        <w:numPr>
          <w:ilvl w:val="0"/>
          <w:numId w:val="15"/>
        </w:numPr>
      </w:pPr>
      <w:r>
        <w:t xml:space="preserve">Gerekli İstemci Yönetim Lisanslarının sayısı, tahsis edilen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türüne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veya kullanıcı başına) bağlıdır.</w:t>
      </w:r>
    </w:p>
    <w:p w:rsidR="004B3474" w:rsidRDefault="001849AC" w:rsidP="001849AC">
      <w:pPr>
        <w:pStyle w:val="ProductList-Bullet"/>
        <w:numPr>
          <w:ilvl w:val="0"/>
          <w:numId w:val="15"/>
        </w:numPr>
      </w:pPr>
      <w:r>
        <w:t xml:space="preserve">Birden fazla kullanıcı tarafından erişilen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İstemci Yönetimi Lisansı veya her kullanıcı için bir Kullanıcı İstemci Yönetimi Lisansı gerektirir.</w:t>
      </w:r>
    </w:p>
    <w:p w:rsidR="004B3474" w:rsidRDefault="004B3474">
      <w:pPr>
        <w:pStyle w:val="ProductList-Body"/>
      </w:pPr>
    </w:p>
    <w:p w:rsidR="004B3474" w:rsidRDefault="001849AC">
      <w:pPr>
        <w:pStyle w:val="ProductList-ClauseHeading"/>
        <w:outlineLvl w:val="3"/>
      </w:pPr>
      <w:r>
        <w:t>Yönetim Lisansları şunlar için gerektirilmez:</w:t>
      </w:r>
    </w:p>
    <w:p w:rsidR="004B3474" w:rsidRDefault="001849AC" w:rsidP="001849AC">
      <w:pPr>
        <w:pStyle w:val="ProductList-Bullet"/>
        <w:numPr>
          <w:ilvl w:val="0"/>
          <w:numId w:val="16"/>
        </w:numPr>
      </w:pPr>
      <w:r>
        <w:t xml:space="preserve">  İçinde yazılımın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Örneklerinin</w:t>
      </w:r>
      <w:r>
        <w:fldChar w:fldCharType="end"/>
      </w:r>
      <w:r>
        <w:t xml:space="preserve"> bulunmadığı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w:t>
      </w:r>
    </w:p>
    <w:p w:rsidR="004B3474" w:rsidRDefault="001849AC" w:rsidP="001849AC">
      <w:pPr>
        <w:pStyle w:val="ProductList-Bullet"/>
        <w:numPr>
          <w:ilvl w:val="0"/>
          <w:numId w:val="16"/>
        </w:numPr>
      </w:pPr>
      <w:r>
        <w:lastRenderedPageBreak/>
        <w:t>Yalnızca ağ verisi aktarımı amacıyla işlev gören ve Windows Sunucu yazılımı çalıştırmayan, Müşterinin ağ altyapı cihazlarınızın tümü;</w:t>
      </w:r>
    </w:p>
    <w:p w:rsidR="004B3474" w:rsidRDefault="001849AC" w:rsidP="001849AC">
      <w:pPr>
        <w:pStyle w:val="ProductList-Bullet"/>
        <w:numPr>
          <w:ilvl w:val="0"/>
          <w:numId w:val="16"/>
        </w:numPr>
      </w:pP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'lerin Fizikselden Sanala Dönüştürülmesi veya</w:t>
      </w:r>
    </w:p>
    <w:p w:rsidR="004B3474" w:rsidRDefault="001849AC" w:rsidP="001849AC">
      <w:pPr>
        <w:pStyle w:val="ProductList-Bullet"/>
        <w:numPr>
          <w:ilvl w:val="0"/>
          <w:numId w:val="16"/>
        </w:numPr>
      </w:pPr>
      <w:r>
        <w:t>Yalnızca sistem sıcaklığı, fan hızı, güç açma/kapatma, sistem sıfırlama veya CPU kullanılabilirliği ile ilgili donanım bileşenlerinin durumu için izlenen veya yönetilen tüm cihazlar.</w:t>
      </w:r>
    </w:p>
    <w:p w:rsidR="004B3474" w:rsidRDefault="004B3474">
      <w:pPr>
        <w:pStyle w:val="ProductList-Body"/>
      </w:pPr>
    </w:p>
    <w:p w:rsidR="004B3474" w:rsidRDefault="001849AC">
      <w:pPr>
        <w:pStyle w:val="ProductList-ClauseHeading"/>
        <w:outlineLvl w:val="3"/>
      </w:pPr>
      <w:r>
        <w:t>Veri Kümeleri</w:t>
      </w:r>
    </w:p>
    <w:p w:rsidR="004B3474" w:rsidRDefault="001849AC">
      <w:pPr>
        <w:pStyle w:val="ProductList-Body"/>
      </w:pPr>
      <w:r>
        <w:t>Müşteri, yazılımda yer alan hiçbir veri kümesini (veya bir veri kümesinin herhangi bir bölümünü) kopyalayamaz veya dağıtamaz.</w:t>
      </w:r>
    </w:p>
    <w:p w:rsidR="004B3474" w:rsidRDefault="001849AC">
      <w:pPr>
        <w:pStyle w:val="ProductList-Offering2Heading"/>
        <w:outlineLvl w:val="2"/>
      </w:pPr>
      <w:bookmarkStart w:id="30" w:name="_Sec545"/>
      <w:r>
        <w:t>Özel Sunucular</w:t>
      </w:r>
      <w:bookmarkEnd w:id="30"/>
      <w:r>
        <w:fldChar w:fldCharType="begin"/>
      </w:r>
      <w:r>
        <w:instrText xml:space="preserve"> TC "</w:instrText>
      </w:r>
      <w:bookmarkStart w:id="31" w:name="_Toc502074296"/>
      <w:r>
        <w:instrText>Özel Sunucular</w:instrText>
      </w:r>
      <w:bookmarkEnd w:id="31"/>
      <w:r>
        <w:instrText>" \l 3</w:instrText>
      </w:r>
      <w:r>
        <w:fldChar w:fldCharType="end"/>
      </w:r>
    </w:p>
    <w:p w:rsidR="004B3474" w:rsidRDefault="001849AC">
      <w:pPr>
        <w:pStyle w:val="ProductList-ClauseHeading"/>
        <w:outlineLvl w:val="3"/>
      </w:pPr>
      <w:r>
        <w:t>Sunucu Lisansları (Örnek başına)</w:t>
      </w:r>
    </w:p>
    <w:p w:rsidR="004B3474" w:rsidRDefault="001849AC">
      <w:pPr>
        <w:pStyle w:val="ProductList-Body"/>
      </w:pPr>
      <w:r>
        <w:t xml:space="preserve">Müşteri, edindiği her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için sunucu yazılımının bir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üzerinde çalıştırabilir.</w:t>
      </w:r>
    </w:p>
    <w:p w:rsidR="004B3474" w:rsidRDefault="001849AC">
      <w:pPr>
        <w:pStyle w:val="ProductList-Offering2Heading"/>
        <w:outlineLvl w:val="2"/>
      </w:pPr>
      <w:bookmarkStart w:id="32" w:name="_Sec546"/>
      <w:r>
        <w:t>Geliştirici Araçları</w:t>
      </w:r>
      <w:bookmarkEnd w:id="32"/>
      <w:r>
        <w:fldChar w:fldCharType="begin"/>
      </w:r>
      <w:r>
        <w:instrText xml:space="preserve"> TC "</w:instrText>
      </w:r>
      <w:bookmarkStart w:id="33" w:name="_Toc502074297"/>
      <w:r>
        <w:instrText>Geliştirici Araçları</w:instrText>
      </w:r>
      <w:bookmarkEnd w:id="33"/>
      <w:r>
        <w:instrText>" \l 3</w:instrText>
      </w:r>
      <w:r>
        <w:fldChar w:fldCharType="end"/>
      </w:r>
    </w:p>
    <w:p w:rsidR="004B3474" w:rsidRDefault="001849AC">
      <w:pPr>
        <w:pStyle w:val="ProductList-ClauseHeading"/>
        <w:outlineLvl w:val="3"/>
      </w:pPr>
      <w:r>
        <w:t>Kullanıcı Lisansları</w:t>
      </w:r>
    </w:p>
    <w:p w:rsidR="004B3474" w:rsidRDefault="001849AC" w:rsidP="001849AC">
      <w:pPr>
        <w:pStyle w:val="ProductList-Bullet"/>
        <w:numPr>
          <w:ilvl w:val="0"/>
          <w:numId w:val="17"/>
        </w:numPr>
      </w:pPr>
      <w:r>
        <w:t xml:space="preserve">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edindiği her Kullanıcı Lisansı için yazılımın ve önceki herhangi bir sürümünün istenilen sayıda kopyasını Müşterinin kullanımı için ayrılmış herhangi bir cihaza yükleyebilir. </w:t>
      </w:r>
    </w:p>
    <w:p w:rsidR="004B3474" w:rsidRDefault="001849AC" w:rsidP="001849AC">
      <w:pPr>
        <w:pStyle w:val="ProductList-Bullet"/>
        <w:numPr>
          <w:ilvl w:val="0"/>
          <w:numId w:val="17"/>
        </w:numPr>
      </w:pP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yazılımı değerlendirme ve Müşterinin programlarını geliştirmek, sınamak ve göstermek için kullanabilirler. Bu haklar, programıyla ilgili sorunları teşhis etmek üzere bir son kullanıcı ortamı için benzetim gerçekleştirmek üzere yazılımın kullanımını içerir.</w:t>
      </w:r>
    </w:p>
    <w:p w:rsidR="004B3474" w:rsidRDefault="001849AC" w:rsidP="001849AC">
      <w:pPr>
        <w:pStyle w:val="ProductList-Bullet"/>
        <w:numPr>
          <w:ilvl w:val="0"/>
          <w:numId w:val="17"/>
        </w:numPr>
      </w:pPr>
      <w:r>
        <w:t xml:space="preserve">Yazılım,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kullanılmak için lisanslanmamıştır. </w:t>
      </w:r>
    </w:p>
    <w:p w:rsidR="004B3474" w:rsidRDefault="004B3474">
      <w:pPr>
        <w:pStyle w:val="ProductList-Body"/>
      </w:pPr>
    </w:p>
    <w:p w:rsidR="004B3474" w:rsidRDefault="001849AC">
      <w:pPr>
        <w:pStyle w:val="ProductList-ClauseHeading"/>
        <w:outlineLvl w:val="3"/>
      </w:pPr>
      <w:r>
        <w:t>Visual Studio Üyelikleri için Ek Lisans Şartları</w:t>
      </w:r>
    </w:p>
    <w:p w:rsidR="004B3474" w:rsidRDefault="001849AC">
      <w:pPr>
        <w:pStyle w:val="ProductList-Body"/>
      </w:pPr>
      <w:r>
        <w:t xml:space="preserve">Lisans Modeli Şartlarındaki haklara ek olarak, 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Bir Visual Studio Üyeliği tahsis edebilir. Visual Studio Üyeliklerinde, “Yazılım”, Visual Studio Üyelik İndirmeleri aracılığıyla Müşterinin üyelik seviyesi için kullanıma sunulan yazılım anlamına gelir. Müşterinin Visual Studio Üyeliği ile birlikte kullanıma sunulan herhangi bir çevrimiçi hizmet,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kullanılamaz. </w:t>
      </w:r>
    </w:p>
    <w:p w:rsidR="004B3474" w:rsidRDefault="004B3474">
      <w:pPr>
        <w:pStyle w:val="ProductList-Body"/>
      </w:pPr>
    </w:p>
    <w:p w:rsidR="004B3474" w:rsidRDefault="001849AC">
      <w:pPr>
        <w:pStyle w:val="ProductList-SubClauseHeading"/>
        <w:outlineLvl w:val="4"/>
      </w:pPr>
      <w:r>
        <w:t>Yazılımın Microsoft Azure Platform Hizmetlerinde çalıştırılması</w:t>
      </w:r>
    </w:p>
    <w:p w:rsidR="004B3474" w:rsidRDefault="001849AC" w:rsidP="001849AC">
      <w:pPr>
        <w:pStyle w:val="ProductList-Bullet"/>
        <w:numPr>
          <w:ilvl w:val="1"/>
          <w:numId w:val="18"/>
        </w:numPr>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Yazılımı, Visual Studio Üyeliğinin süresi boyunca Microsoft Azure Platform Hizmetlerinde çalıştırabilir. </w:t>
      </w:r>
    </w:p>
    <w:p w:rsidR="004B3474" w:rsidRDefault="001849AC" w:rsidP="001849AC">
      <w:pPr>
        <w:pStyle w:val="ProductList-Bullet"/>
        <w:numPr>
          <w:ilvl w:val="1"/>
          <w:numId w:val="18"/>
        </w:numPr>
      </w:pPr>
      <w:r>
        <w:t>Yazılımın kullanımı, Müşterinin toplu lisans anlaşmasının şartları ve şartlarına ve Yazılımla birlikte gelen şartlara tabi kalır.</w:t>
      </w:r>
    </w:p>
    <w:p w:rsidR="004B3474" w:rsidRDefault="001849AC" w:rsidP="001849AC">
      <w:pPr>
        <w:pStyle w:val="ProductList-Bullet"/>
        <w:numPr>
          <w:ilvl w:val="1"/>
          <w:numId w:val="18"/>
        </w:numPr>
      </w:pPr>
      <w:r>
        <w:t xml:space="preserve">Yazılım ve Azure Dev/Test tekliflerinin kullanımı için Geliştirici Araçları Lisans Modeli Şartları geçerlidir. Ancak,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Office Professional Plus veya System Center Virtual Machine Manager'ı üretim kullanımı amacıyla Microsoft Azure Platform Hizmetleri üzerinde çalıştıramaz.</w:t>
      </w:r>
    </w:p>
    <w:p w:rsidR="004B3474" w:rsidRDefault="004B3474">
      <w:pPr>
        <w:pStyle w:val="ProductList-BodyIndented"/>
      </w:pPr>
    </w:p>
    <w:p w:rsidR="004B3474" w:rsidRDefault="001849AC">
      <w:pPr>
        <w:pStyle w:val="ProductList-SubClauseHeading"/>
        <w:outlineLvl w:val="4"/>
      </w:pPr>
      <w:r>
        <w:t>Ek Gereksinimler</w:t>
      </w:r>
    </w:p>
    <w:p w:rsidR="004B3474" w:rsidRDefault="001849AC">
      <w:pPr>
        <w:pStyle w:val="ProductList-BodyIndented"/>
      </w:pPr>
      <w:r>
        <w:t>Yazılımı Microsoft Azure Platform Hizmetleri üzerinde çalıştırmak için Müşteri'nin Microsoft hesabını Visual Studio Üyeliğine bağlayarak Visual Studio Üyeliğini etkinleştirmesi gerekir.</w:t>
      </w:r>
    </w:p>
    <w:p w:rsidR="004B3474" w:rsidRDefault="004B3474">
      <w:pPr>
        <w:pStyle w:val="ProductList-BodyIndented"/>
      </w:pPr>
    </w:p>
    <w:p w:rsidR="004B3474" w:rsidRDefault="001849AC">
      <w:pPr>
        <w:pStyle w:val="ProductList-SubClauseHeading"/>
        <w:outlineLvl w:val="4"/>
      </w:pPr>
      <w:r>
        <w:t>Kabul Testi ve Geribildirim</w:t>
      </w:r>
    </w:p>
    <w:p w:rsidR="004B3474" w:rsidRDefault="001849AC">
      <w:pPr>
        <w:pStyle w:val="ProductList-BodyIndented"/>
      </w:pPr>
      <w:r>
        <w:t>Müşterinin son kullanıcıları, programları üzerinde kabul testleri yapmak veya geri bildirimde bulunmak için, Yazılıma ve Müşterinin Visual Studio Üyeliği ile birlikte kullanıma sunulan çevrimiçi hizmetlere erişebilirler.</w:t>
      </w:r>
    </w:p>
    <w:p w:rsidR="004B3474" w:rsidRDefault="004B3474">
      <w:pPr>
        <w:pStyle w:val="ProductList-BodyIndented"/>
      </w:pPr>
    </w:p>
    <w:p w:rsidR="004B3474" w:rsidRDefault="001849AC">
      <w:pPr>
        <w:pStyle w:val="ProductList-SubClauseHeading"/>
        <w:outlineLvl w:val="4"/>
      </w:pPr>
      <w:r>
        <w:t>Windows Server 2016 Uzak Masaüstü Hizmetleri</w:t>
      </w:r>
    </w:p>
    <w:p w:rsidR="004B3474" w:rsidRDefault="001849AC">
      <w:pPr>
        <w:pStyle w:val="ProductList-BodyIndented"/>
      </w:pPr>
      <w:r>
        <w:t>Aynı anda 200'e kadar anonim kullanıcı, Müşterinin programlarının çevrimiçi gösterilerine erişmek üzere Windows Server yazılımının Uzak Masaüstü Hizmetleri özelliğini kullanabilir.</w:t>
      </w:r>
    </w:p>
    <w:p w:rsidR="004B3474" w:rsidRDefault="004B3474">
      <w:pPr>
        <w:pStyle w:val="ProductList-BodyIndented"/>
      </w:pPr>
    </w:p>
    <w:p w:rsidR="004B3474" w:rsidRDefault="001849AC">
      <w:pPr>
        <w:pStyle w:val="ProductList-SubClauseHeading"/>
        <w:outlineLvl w:val="4"/>
      </w:pPr>
      <w:r>
        <w:t>Windows Embedded Ürünü</w:t>
      </w:r>
    </w:p>
    <w:p w:rsidR="004B3474" w:rsidRDefault="001849AC">
      <w:pPr>
        <w:pStyle w:val="ProductList-BodyIndented"/>
      </w:pPr>
      <w:r>
        <w:t xml:space="preserve">Her Windows Embedded Ürünü, kendisiyle birlikte gelen ve Microsoft'un ihlal ve kötüye kullanma taleplerine karşı savunması ile ilgili olan yükümlülüklerini de içeren şartlar kapsamında lisanslanmıştır. Bu şartlar, Müşterinin toplu lisanslama anlaşmasındaki ilgili şartların yerine geçer.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lisanslı Windows Embedded Ürününün istediği sayıda kopyasını yükleyip kullanabilir.</w:t>
      </w:r>
    </w:p>
    <w:p w:rsidR="004B3474" w:rsidRDefault="004B3474">
      <w:pPr>
        <w:pStyle w:val="ProductList-BodyIndented"/>
        <w:jc w:val="right"/>
      </w:pPr>
    </w:p>
    <w:tbl>
      <w:tblPr>
        <w:tblStyle w:val="PURTable0"/>
        <w:tblW w:w="0" w:type="dxa"/>
        <w:tblLook w:val="04A0" w:firstRow="1" w:lastRow="0" w:firstColumn="1" w:lastColumn="0" w:noHBand="0" w:noVBand="1"/>
      </w:tblPr>
      <w:tblGrid>
        <w:gridCol w:w="10556"/>
      </w:tblGrid>
      <w:tr w:rsidR="004B34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474" w:rsidRDefault="001B2C77">
            <w:pPr>
              <w:pStyle w:val="ProductList-TableBody"/>
              <w:jc w:val="right"/>
            </w:pPr>
            <w:hyperlink w:anchor="_Sec842">
              <w:r w:rsidR="001849AC">
                <w:rPr>
                  <w:color w:val="00467F"/>
                  <w:sz w:val="14"/>
                  <w:u w:val="single"/>
                </w:rPr>
                <w:t>İçindekiler</w:t>
              </w:r>
            </w:hyperlink>
            <w:r w:rsidR="001849AC">
              <w:rPr>
                <w:sz w:val="14"/>
              </w:rPr>
              <w:t xml:space="preserve"> / </w:t>
            </w:r>
            <w:hyperlink w:anchor="_Sec549">
              <w:r w:rsidR="001849AC">
                <w:rPr>
                  <w:color w:val="00467F"/>
                  <w:sz w:val="14"/>
                  <w:u w:val="single"/>
                </w:rPr>
                <w:t>Sözlük</w:t>
              </w:r>
            </w:hyperlink>
            <w:r w:rsidR="001849AC">
              <w:rPr>
                <w:sz w:val="14"/>
              </w:rPr>
              <w:t xml:space="preserve"> / </w:t>
            </w:r>
            <w:hyperlink w:anchor="_Sec844">
              <w:r w:rsidR="001849AC">
                <w:rPr>
                  <w:color w:val="00467F"/>
                  <w:sz w:val="14"/>
                  <w:u w:val="single"/>
                </w:rPr>
                <w:t>Dizin</w:t>
              </w:r>
            </w:hyperlink>
          </w:p>
        </w:tc>
      </w:tr>
    </w:tbl>
    <w:p w:rsidR="004B3474" w:rsidRDefault="004B3474">
      <w:pPr>
        <w:pStyle w:val="ProductList-BodyIndented"/>
      </w:pPr>
    </w:p>
    <w:p w:rsidR="004B3474" w:rsidRDefault="004B3474">
      <w:pPr>
        <w:sectPr w:rsidR="004B3474">
          <w:headerReference w:type="default" r:id="rId30"/>
          <w:footerReference w:type="default" r:id="rId31"/>
          <w:type w:val="continuous"/>
          <w:pgSz w:w="12240" w:h="15840" w:code="1"/>
          <w:pgMar w:top="1170" w:right="720" w:bottom="720" w:left="720" w:header="432" w:footer="288" w:gutter="0"/>
          <w:cols w:space="360"/>
        </w:sectPr>
      </w:pPr>
    </w:p>
    <w:p w:rsidR="004B3474" w:rsidRDefault="001849AC">
      <w:pPr>
        <w:pStyle w:val="ProductList-SectionHeading"/>
        <w:pageBreakBefore/>
        <w:outlineLvl w:val="0"/>
      </w:pPr>
      <w:bookmarkStart w:id="34" w:name="_Sec547"/>
      <w:bookmarkEnd w:id="12"/>
      <w:r>
        <w:lastRenderedPageBreak/>
        <w:t>Yazılım</w:t>
      </w:r>
      <w:r>
        <w:fldChar w:fldCharType="begin"/>
      </w:r>
      <w:r>
        <w:instrText xml:space="preserve"> TC "</w:instrText>
      </w:r>
      <w:bookmarkStart w:id="35" w:name="_Toc502074298"/>
      <w:r>
        <w:instrText>Yazılım</w:instrText>
      </w:r>
      <w:bookmarkEnd w:id="35"/>
      <w:r>
        <w:instrText>" \l 1</w:instrText>
      </w:r>
      <w:r>
        <w:fldChar w:fldCharType="end"/>
      </w:r>
    </w:p>
    <w:p w:rsidR="004B3474" w:rsidRDefault="001849AC">
      <w:pPr>
        <w:pStyle w:val="ProductList-Offering1HeadingNoBorder"/>
        <w:outlineLvl w:val="1"/>
      </w:pPr>
      <w:bookmarkStart w:id="36" w:name="_Sec857"/>
      <w:r>
        <w:t>Advanced Threat Analytics</w:t>
      </w:r>
      <w:bookmarkEnd w:id="36"/>
      <w:r>
        <w:fldChar w:fldCharType="begin"/>
      </w:r>
      <w:r>
        <w:instrText xml:space="preserve"> TC "</w:instrText>
      </w:r>
      <w:bookmarkStart w:id="37" w:name="_Toc502074299"/>
      <w:r>
        <w:instrText>Advanced Threat Analytics</w:instrText>
      </w:r>
      <w:bookmarkEnd w:id="37"/>
      <w:r>
        <w:instrText>" \l 2</w:instrText>
      </w:r>
      <w:r>
        <w:fldChar w:fldCharType="end"/>
      </w:r>
    </w:p>
    <w:p w:rsidR="004B3474" w:rsidRDefault="001849AC">
      <w:pPr>
        <w:pStyle w:val="ProductList-Offering1SubSection"/>
        <w:outlineLvl w:val="2"/>
      </w:pPr>
      <w:bookmarkStart w:id="38" w:name="_Sec858"/>
      <w:r>
        <w:t>1. Program Kullanılabilirliği</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4B34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4B3474">
        <w:tc>
          <w:tcPr>
            <w:tcW w:w="4160" w:type="dxa"/>
            <w:tcBorders>
              <w:top w:val="single" w:sz="6" w:space="0" w:color="FFFFFF"/>
              <w:left w:val="none" w:sz="4" w:space="0" w:color="6E6E6E"/>
              <w:bottom w:val="dashed" w:sz="4" w:space="0" w:color="BFBFBF"/>
              <w:right w:val="none" w:sz="4" w:space="0" w:color="6E6E6E"/>
            </w:tcBorders>
          </w:tcPr>
          <w:p w:rsidR="004B3474" w:rsidRDefault="001849AC">
            <w:pPr>
              <w:pStyle w:val="ProductList-TableBody"/>
            </w:pPr>
            <w:r>
              <w:rPr>
                <w:color w:val="000000"/>
              </w:rPr>
              <w:t>OSE başına Advanced Threat Analytics 2016 İstemci Yönetim Lisansı</w:t>
            </w:r>
            <w:r>
              <w:fldChar w:fldCharType="begin"/>
            </w:r>
            <w:r>
              <w:instrText xml:space="preserve"> XE "OSE başına Advanced Threat Analytics 2016 İstemci Yönetim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3474" w:rsidRDefault="001849A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4B3474" w:rsidRDefault="004B347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B3474" w:rsidRDefault="001849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3474" w:rsidRDefault="00184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4B3474">
        <w:tc>
          <w:tcPr>
            <w:tcW w:w="4160" w:type="dxa"/>
            <w:tcBorders>
              <w:top w:val="dashed" w:sz="4" w:space="0" w:color="BFBFBF"/>
              <w:left w:val="none" w:sz="4" w:space="0" w:color="6E6E6E"/>
              <w:bottom w:val="none" w:sz="4" w:space="0" w:color="FFFFFF"/>
              <w:right w:val="none" w:sz="4" w:space="0" w:color="6E6E6E"/>
            </w:tcBorders>
          </w:tcPr>
          <w:p w:rsidR="004B3474" w:rsidRDefault="001849AC">
            <w:pPr>
              <w:pStyle w:val="ProductList-TableBody"/>
            </w:pPr>
            <w:r>
              <w:rPr>
                <w:color w:val="000000"/>
              </w:rPr>
              <w:t>Kullanıcı başına Advanced Threat Analytics 2016 İstemci Yönetim Lisansı</w:t>
            </w:r>
            <w:r>
              <w:fldChar w:fldCharType="begin"/>
            </w:r>
            <w:r>
              <w:instrText xml:space="preserve"> XE "Kullanıcı başına Advanced Threat Analytics 2016 İstemci Yönetim Lisansı"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4B3474" w:rsidRDefault="001849A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4B3474" w:rsidRDefault="004B347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B3474" w:rsidRDefault="001849A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4B3474" w:rsidRDefault="00184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4B3474" w:rsidRDefault="001849AC">
      <w:pPr>
        <w:pStyle w:val="ProductList-Offering1SubSection"/>
        <w:outlineLvl w:val="2"/>
      </w:pPr>
      <w:bookmarkStart w:id="39" w:name="_Sec859"/>
      <w:r>
        <w:t>2. Ürün Şartları</w:t>
      </w:r>
      <w:bookmarkEnd w:id="39"/>
    </w:p>
    <w:tbl>
      <w:tblPr>
        <w:tblStyle w:val="PURTable"/>
        <w:tblW w:w="0" w:type="dxa"/>
        <w:tblLook w:val="04A0" w:firstRow="1" w:lastRow="0" w:firstColumn="1" w:lastColumn="0" w:noHBand="0" w:noVBand="1"/>
      </w:tblPr>
      <w:tblGrid>
        <w:gridCol w:w="3664"/>
        <w:gridCol w:w="3630"/>
        <w:gridCol w:w="3622"/>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Alt Basımlar: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r:id="rId32">
              <w:r>
                <w:rPr>
                  <w:color w:val="000000"/>
                </w:rPr>
                <w:t>Ek B</w:t>
              </w:r>
            </w:hyperlink>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Azaltma: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3474" w:rsidRDefault="001849AC">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Advanced Threat Analytics 2016 İstemci Yönetim Lisansı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Adet Arttırımı: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4B3474">
      <w:pPr>
        <w:pStyle w:val="ProductList-Body"/>
      </w:pPr>
    </w:p>
    <w:p w:rsidR="004B3474" w:rsidRDefault="001849AC">
      <w:pPr>
        <w:pStyle w:val="ProductList-ClauseHeading"/>
        <w:outlineLvl w:val="3"/>
      </w:pPr>
      <w:r>
        <w:t>2.1 Ülke Kısıtlamaları</w:t>
      </w:r>
    </w:p>
    <w:p w:rsidR="004B3474" w:rsidRDefault="001849AC">
      <w:pPr>
        <w:pStyle w:val="ProductList-Body"/>
      </w:pPr>
      <w:r>
        <w:t>Müşteri, Çin Halk Cumhuriyeti'nde kullanım veya dağıtım için Advanced Threat Analytics 2016'yı indiremez.</w:t>
      </w:r>
    </w:p>
    <w:p w:rsidR="004B3474" w:rsidRDefault="004B3474">
      <w:pPr>
        <w:pStyle w:val="ProductList-Body"/>
      </w:pPr>
    </w:p>
    <w:p w:rsidR="004B3474" w:rsidRDefault="001849AC">
      <w:pPr>
        <w:pStyle w:val="ProductList-ClauseHeading"/>
        <w:outlineLvl w:val="3"/>
      </w:pPr>
      <w:r>
        <w:t>2.2 Öğrenci Kullanım Avantajı</w:t>
      </w:r>
    </w:p>
    <w:p w:rsidR="004B3474" w:rsidRDefault="001849AC">
      <w:pPr>
        <w:pStyle w:val="ProductList-Body"/>
      </w:pPr>
      <w:r>
        <w:t>Bu hüküm, bu Ürünü; Microsoft Bulut Anlaşması kapsamında lisanslayan müşteriler için geçerli değildir.</w:t>
      </w:r>
    </w:p>
    <w:p w:rsidR="004B3474" w:rsidRDefault="001849AC">
      <w:pPr>
        <w:pStyle w:val="ProductList-Offering1SubSection"/>
        <w:outlineLvl w:val="2"/>
      </w:pPr>
      <w:bookmarkStart w:id="40" w:name="_Sec860"/>
      <w:r>
        <w:t>3. Kullanım Hakları</w:t>
      </w:r>
      <w:bookmarkEnd w:id="40"/>
    </w:p>
    <w:tbl>
      <w:tblPr>
        <w:tblStyle w:val="PURTable"/>
        <w:tblW w:w="0" w:type="dxa"/>
        <w:tblLook w:val="04A0" w:firstRow="1" w:lastRow="0" w:firstColumn="1" w:lastColumn="0" w:noHBand="0" w:noVBand="1"/>
      </w:tblPr>
      <w:tblGrid>
        <w:gridCol w:w="3646"/>
        <w:gridCol w:w="3647"/>
        <w:gridCol w:w="3623"/>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Ek Yazılımlar: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3474" w:rsidRDefault="001849AC">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Windows Yazılımı Bileşenleri</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3474" w:rsidRDefault="001849AC">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4B3474">
      <w:pPr>
        <w:pStyle w:val="ProductList-Body"/>
      </w:pPr>
    </w:p>
    <w:p w:rsidR="004B3474" w:rsidRDefault="001849AC">
      <w:pPr>
        <w:pStyle w:val="ProductList-ClauseHeading"/>
        <w:outlineLvl w:val="3"/>
      </w:pPr>
      <w:r>
        <w:t>3.1 Yönetim Lisansı</w:t>
      </w:r>
    </w:p>
    <w:tbl>
      <w:tblPr>
        <w:tblStyle w:val="PURTable"/>
        <w:tblW w:w="0" w:type="dxa"/>
        <w:tblLook w:val="04A0" w:firstRow="1" w:lastRow="0" w:firstColumn="1" w:lastColumn="0" w:noHBand="0" w:noVBand="1"/>
      </w:tblPr>
      <w:tblGrid>
        <w:gridCol w:w="3635"/>
        <w:gridCol w:w="3646"/>
        <w:gridCol w:w="3635"/>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3474" w:rsidRDefault="001849AC">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4B3474" w:rsidRDefault="001849AC">
            <w:pPr>
              <w:pStyle w:val="ProductList-TableBody"/>
            </w:pPr>
            <w:r>
              <w:t>Advanced Threat Analytics 2016 (Kullanıcı veya OSE ML)</w:t>
            </w:r>
          </w:p>
          <w:p w:rsidR="004B3474" w:rsidRDefault="001849AC">
            <w:pPr>
              <w:pStyle w:val="ProductList-TableBody"/>
            </w:pPr>
            <w:r>
              <w:t>Microsoft 365 F1 (Kullanıcı SL'si)</w:t>
            </w:r>
          </w:p>
        </w:tc>
        <w:tc>
          <w:tcPr>
            <w:tcW w:w="4040" w:type="dxa"/>
            <w:tcBorders>
              <w:top w:val="single" w:sz="18" w:space="0" w:color="0072C6"/>
              <w:left w:val="none" w:sz="4" w:space="0" w:color="000000"/>
              <w:bottom w:val="single" w:sz="4" w:space="0" w:color="000000"/>
              <w:right w:val="single" w:sz="4" w:space="0" w:color="000000"/>
            </w:tcBorders>
          </w:tcPr>
          <w:p w:rsidR="004B3474" w:rsidRDefault="001849AC">
            <w:pPr>
              <w:pStyle w:val="ProductList-TableBody"/>
            </w:pPr>
            <w:r>
              <w:t xml:space="preserve">Yönetim Lisansı Eşdeğer Lisansı (bkz. </w:t>
            </w:r>
            <w:hyperlink w:anchor="_Sec591">
              <w:r>
                <w:rPr>
                  <w:color w:val="00467F"/>
                  <w:u w:val="single"/>
                </w:rPr>
                <w:t>Ek A</w:t>
              </w:r>
            </w:hyperlink>
            <w:r>
              <w:t>)</w:t>
            </w:r>
          </w:p>
        </w:tc>
      </w:tr>
    </w:tbl>
    <w:p w:rsidR="004B3474" w:rsidRDefault="004B3474">
      <w:pPr>
        <w:pStyle w:val="ProductList-Body"/>
      </w:pPr>
    </w:p>
    <w:p w:rsidR="004B3474" w:rsidRDefault="001849AC">
      <w:pPr>
        <w:pStyle w:val="ProductList-ClauseHeading"/>
        <w:outlineLvl w:val="3"/>
      </w:pPr>
      <w:r>
        <w:t>3.2 Yönetim Lisansı Gerektiren Kullanım</w:t>
      </w:r>
    </w:p>
    <w:p w:rsidR="004B3474" w:rsidRDefault="001849AC">
      <w:pPr>
        <w:pStyle w:val="ProductList-Body"/>
      </w:pPr>
      <w:r>
        <w:t xml:space="preserve">Yalnızca Advanced Threat Analytics tarafından yönetilen bir Active Directory tarafından kimliği doğrulanan son kullanıcı cihazlarında yer alan veya bu cihazlar tarafından erişilen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(veya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 kullanılan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için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gerekir.</w:t>
      </w:r>
    </w:p>
    <w:p w:rsidR="004B3474" w:rsidRDefault="004B3474">
      <w:pPr>
        <w:pStyle w:val="ProductList-Body"/>
      </w:pPr>
    </w:p>
    <w:p w:rsidR="004B3474" w:rsidRDefault="001849AC">
      <w:pPr>
        <w:pStyle w:val="ProductList-ClauseHeading"/>
        <w:outlineLvl w:val="3"/>
      </w:pPr>
      <w:r>
        <w:t>3.3 Açık Kaynak Bileşenleri için Üçüncü Kişi Lisanslama Koşulları</w:t>
      </w:r>
    </w:p>
    <w:p w:rsidR="004B3474" w:rsidRDefault="001849AC">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koşullarının haricinde ve gerektirdiği ölçüde, yazılım için tersine mühendislik işlemi yapamaz, yazılımı kaynak koda dönüştüremez veya assembler diline çeviremez ya da başka bir şekilde yazılım için kaynak kodu türetme girişiminde bulunamaz.</w:t>
      </w:r>
    </w:p>
    <w:p w:rsidR="004B3474" w:rsidRDefault="001849AC">
      <w:pPr>
        <w:pStyle w:val="ProductList-Offering1SubSection"/>
        <w:outlineLvl w:val="2"/>
      </w:pPr>
      <w:bookmarkStart w:id="41" w:name="_Sec861"/>
      <w:r>
        <w:t>4. Yazılım Güvencesi</w:t>
      </w:r>
      <w:bookmarkEnd w:id="41"/>
    </w:p>
    <w:tbl>
      <w:tblPr>
        <w:tblStyle w:val="PURTable"/>
        <w:tblW w:w="0" w:type="dxa"/>
        <w:tblLook w:val="04A0" w:firstRow="1" w:lastRow="0" w:firstColumn="1" w:lastColumn="0" w:noHBand="0" w:noVBand="1"/>
      </w:tblPr>
      <w:tblGrid>
        <w:gridCol w:w="3649"/>
        <w:gridCol w:w="3639"/>
        <w:gridCol w:w="3628"/>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Yük Devretme Hakları: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Dolaşım Hakları: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4B3474">
      <w:pPr>
        <w:pStyle w:val="ProductList-Body"/>
        <w:jc w:val="right"/>
      </w:pPr>
    </w:p>
    <w:tbl>
      <w:tblPr>
        <w:tblStyle w:val="PURTable"/>
        <w:tblW w:w="0" w:type="dxa"/>
        <w:tblLook w:val="04A0" w:firstRow="1" w:lastRow="0" w:firstColumn="1" w:lastColumn="0" w:noHBand="0" w:noVBand="1"/>
      </w:tblPr>
      <w:tblGrid>
        <w:gridCol w:w="10916"/>
      </w:tblGrid>
      <w:tr w:rsidR="004B34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474" w:rsidRDefault="001B2C77">
            <w:pPr>
              <w:pStyle w:val="ProductList-TableBody"/>
              <w:jc w:val="right"/>
            </w:pPr>
            <w:hyperlink w:anchor="_Sec842">
              <w:r w:rsidR="001849AC">
                <w:rPr>
                  <w:color w:val="00467F"/>
                  <w:sz w:val="14"/>
                  <w:u w:val="single"/>
                </w:rPr>
                <w:t>İçindekiler</w:t>
              </w:r>
            </w:hyperlink>
            <w:r w:rsidR="001849AC">
              <w:rPr>
                <w:sz w:val="14"/>
              </w:rPr>
              <w:t xml:space="preserve"> / </w:t>
            </w:r>
            <w:hyperlink w:anchor="_Sec549">
              <w:r w:rsidR="001849AC">
                <w:rPr>
                  <w:color w:val="00467F"/>
                  <w:sz w:val="14"/>
                  <w:u w:val="single"/>
                </w:rPr>
                <w:t>Sözlük</w:t>
              </w:r>
            </w:hyperlink>
            <w:r w:rsidR="001849AC">
              <w:rPr>
                <w:sz w:val="14"/>
              </w:rPr>
              <w:t xml:space="preserve"> / </w:t>
            </w:r>
            <w:hyperlink w:anchor="_Sec844">
              <w:r w:rsidR="001849AC">
                <w:rPr>
                  <w:color w:val="00467F"/>
                  <w:sz w:val="14"/>
                  <w:u w:val="single"/>
                </w:rPr>
                <w:t>Dizin</w:t>
              </w:r>
            </w:hyperlink>
          </w:p>
        </w:tc>
      </w:tr>
    </w:tbl>
    <w:p w:rsidR="004B3474" w:rsidRDefault="004B3474">
      <w:pPr>
        <w:pStyle w:val="ProductList-Body"/>
      </w:pPr>
    </w:p>
    <w:p w:rsidR="004B3474" w:rsidRDefault="001849AC">
      <w:pPr>
        <w:pStyle w:val="ProductList-Offering1HeadingNoBorder"/>
        <w:outlineLvl w:val="1"/>
      </w:pPr>
      <w:bookmarkStart w:id="42" w:name="_Sec592"/>
      <w:r>
        <w:t>BizTalk</w:t>
      </w:r>
      <w:bookmarkEnd w:id="42"/>
      <w:r>
        <w:fldChar w:fldCharType="begin"/>
      </w:r>
      <w:r>
        <w:instrText xml:space="preserve"> TC "</w:instrText>
      </w:r>
      <w:bookmarkStart w:id="43" w:name="_Toc502074300"/>
      <w:r>
        <w:instrText>BizTalk</w:instrText>
      </w:r>
      <w:bookmarkEnd w:id="43"/>
      <w:r>
        <w:instrText>" \l 2</w:instrText>
      </w:r>
      <w:r>
        <w:fldChar w:fldCharType="end"/>
      </w:r>
    </w:p>
    <w:p w:rsidR="004B3474" w:rsidRDefault="001849AC">
      <w:pPr>
        <w:pStyle w:val="ProductList-Offering1SubSection"/>
        <w:outlineLvl w:val="2"/>
      </w:pPr>
      <w:bookmarkStart w:id="44" w:name="_Sec593"/>
      <w:r>
        <w:t>1. Program Kullanılabilirliği</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4B34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4B3474">
        <w:tc>
          <w:tcPr>
            <w:tcW w:w="4160" w:type="dxa"/>
            <w:tcBorders>
              <w:top w:val="single" w:sz="6" w:space="0" w:color="FFFFFF"/>
              <w:left w:val="none" w:sz="4" w:space="0" w:color="6E6E6E"/>
              <w:bottom w:val="dashed" w:sz="4" w:space="0" w:color="BFBFBF"/>
              <w:right w:val="none" w:sz="4" w:space="0" w:color="6E6E6E"/>
            </w:tcBorders>
          </w:tcPr>
          <w:p w:rsidR="004B3474" w:rsidRDefault="001849AC">
            <w:pPr>
              <w:pStyle w:val="ProductList-TableBody"/>
            </w:pPr>
            <w:r>
              <w:rPr>
                <w:color w:val="000000"/>
              </w:rPr>
              <w:lastRenderedPageBreak/>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B3474" w:rsidRDefault="001849A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B3474" w:rsidRDefault="001849A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B3474" w:rsidRDefault="001849A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4B3474" w:rsidRDefault="001849A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4B3474">
        <w:tc>
          <w:tcPr>
            <w:tcW w:w="41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3474" w:rsidRDefault="001849A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3474" w:rsidRDefault="004B34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3474" w:rsidRDefault="004B347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1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3474" w:rsidRDefault="001849A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3474" w:rsidRDefault="001849A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3474" w:rsidRDefault="001849A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B3474" w:rsidRDefault="001849A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4B3474">
        <w:tc>
          <w:tcPr>
            <w:tcW w:w="41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3474" w:rsidRDefault="001849A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3474" w:rsidRDefault="001849A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3474" w:rsidRDefault="001849A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B3474" w:rsidRDefault="001849A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4B3474">
        <w:tc>
          <w:tcPr>
            <w:tcW w:w="4160" w:type="dxa"/>
            <w:tcBorders>
              <w:top w:val="dashed" w:sz="4" w:space="0" w:color="BFBFBF"/>
              <w:left w:val="none" w:sz="4" w:space="0" w:color="6E6E6E"/>
              <w:bottom w:val="none" w:sz="4" w:space="0" w:color="6E6E6E"/>
              <w:right w:val="none" w:sz="4" w:space="0" w:color="6E6E6E"/>
            </w:tcBorders>
          </w:tcPr>
          <w:p w:rsidR="004B3474" w:rsidRDefault="001849AC">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B3474" w:rsidRDefault="001849A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B3474" w:rsidRDefault="004B347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B3474" w:rsidRDefault="004B347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bl>
    <w:p w:rsidR="004B3474" w:rsidRDefault="001849AC">
      <w:pPr>
        <w:pStyle w:val="ProductList-Offering1SubSection"/>
        <w:outlineLvl w:val="2"/>
      </w:pPr>
      <w:bookmarkStart w:id="45" w:name="_Sec594"/>
      <w:r>
        <w:t>2. Ürün Şartları</w:t>
      </w:r>
      <w:bookmarkEnd w:id="45"/>
    </w:p>
    <w:tbl>
      <w:tblPr>
        <w:tblStyle w:val="PURTable"/>
        <w:tblW w:w="0" w:type="dxa"/>
        <w:tblLook w:val="04A0" w:firstRow="1" w:lastRow="0" w:firstColumn="1" w:lastColumn="0" w:noHBand="0" w:noVBand="1"/>
      </w:tblPr>
      <w:tblGrid>
        <w:gridCol w:w="3664"/>
        <w:gridCol w:w="3630"/>
        <w:gridCol w:w="3622"/>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Alt Basımlar: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0000"/>
                </w:rPr>
                <w:t>Ek B</w:t>
              </w:r>
            </w:hyperlink>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Azaltma: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(Branch IDC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Adet Arttırımı: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1849AC">
      <w:pPr>
        <w:pStyle w:val="ProductList-Offering1SubSection"/>
        <w:outlineLvl w:val="2"/>
      </w:pPr>
      <w:bookmarkStart w:id="46" w:name="_Sec595"/>
      <w:r>
        <w:t>3. Kullanım Hakları</w:t>
      </w:r>
      <w:bookmarkEnd w:id="46"/>
    </w:p>
    <w:tbl>
      <w:tblPr>
        <w:tblStyle w:val="PURTable"/>
        <w:tblW w:w="0" w:type="dxa"/>
        <w:tblLook w:val="04A0" w:firstRow="1" w:lastRow="0" w:firstColumn="1" w:lastColumn="0" w:noHBand="0" w:noVBand="1"/>
      </w:tblPr>
      <w:tblGrid>
        <w:gridCol w:w="3646"/>
        <w:gridCol w:w="3647"/>
        <w:gridCol w:w="3623"/>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3">
              <w:r>
                <w:rPr>
                  <w:color w:val="00467F"/>
                  <w:u w:val="single"/>
                </w:rPr>
                <w:t>Çekirdek Başına</w:t>
              </w:r>
            </w:hyperlink>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Branch ve Standard</w:t>
            </w:r>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Windows Yazılımı Bileşenleri</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4B3474">
      <w:pPr>
        <w:pStyle w:val="ProductList-Body"/>
      </w:pPr>
    </w:p>
    <w:p w:rsidR="004B3474" w:rsidRDefault="001849AC">
      <w:pPr>
        <w:pStyle w:val="ProductList-ClauseHeading"/>
        <w:outlineLvl w:val="3"/>
      </w:pPr>
      <w:r>
        <w:t>3.1 BizTalk Server Branch ve Standard Edition</w:t>
      </w:r>
    </w:p>
    <w:p w:rsidR="004B3474" w:rsidRDefault="001849AC">
      <w:pPr>
        <w:pStyle w:val="ProductList-SubClauseHeading"/>
        <w:outlineLvl w:val="4"/>
      </w:pPr>
      <w:r>
        <w:t>3.1.1 Kullanım Sınırlaması</w:t>
      </w:r>
    </w:p>
    <w:p w:rsidR="004B3474" w:rsidRDefault="001849AC">
      <w:pPr>
        <w:pStyle w:val="ProductList-BodyIndented"/>
      </w:pPr>
      <w:r>
        <w:t xml:space="preserve">Müşteri, sunucu yazılımını ağ kümesinin bir parçası olan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aynı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Sunucudaki</w:t>
      </w:r>
      <w:r>
        <w:fldChar w:fldCharType="end"/>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ağ kümesinin bir parçası olan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OSE'de</w:t>
      </w:r>
      <w:r>
        <w:fldChar w:fldCharType="end"/>
      </w:r>
      <w:r>
        <w:t xml:space="preserve"> kullanamaz.</w:t>
      </w:r>
    </w:p>
    <w:p w:rsidR="004B3474" w:rsidRDefault="004B3474">
      <w:pPr>
        <w:pStyle w:val="ProductList-BodyIndented"/>
      </w:pPr>
    </w:p>
    <w:p w:rsidR="004B3474" w:rsidRDefault="001849AC">
      <w:pPr>
        <w:pStyle w:val="ProductList-SubClauseHeading"/>
        <w:outlineLvl w:val="4"/>
      </w:pPr>
      <w:r>
        <w:t>3.1.2 Office Web Bileşeni</w:t>
      </w:r>
    </w:p>
    <w:p w:rsidR="004B3474" w:rsidRDefault="001849AC">
      <w:pPr>
        <w:pStyle w:val="ProductList-BodyIndented"/>
      </w:pPr>
      <w:r>
        <w:t xml:space="preserve">Müşteri, Office Web Bileşenini, yalnızca yazılım kullanılarak oluşturulan statik belgeler, metin ve görüntülerin kopyalarını görüntülemek ve yazdırmak için kullanabilir. Müşterinin, bileşenin kopyaları için ayrı lisanslara gereksinimi bulunmamaktadır. </w:t>
      </w:r>
    </w:p>
    <w:p w:rsidR="004B3474" w:rsidRDefault="004B3474">
      <w:pPr>
        <w:pStyle w:val="ProductList-BodyIndented"/>
      </w:pPr>
    </w:p>
    <w:p w:rsidR="004B3474" w:rsidRDefault="001849AC">
      <w:pPr>
        <w:pStyle w:val="ProductList-ClauseHeading"/>
        <w:outlineLvl w:val="3"/>
      </w:pPr>
      <w:r>
        <w:t>3.2 BizTalk Server Branch Edition</w:t>
      </w:r>
    </w:p>
    <w:p w:rsidR="004B3474" w:rsidRDefault="001849AC">
      <w:pPr>
        <w:pStyle w:val="ProductList-Body"/>
      </w:pPr>
      <w:r>
        <w:t xml:space="preserve">Müşteri, yalnızca dahili ağının uç noktasında (veya kuruluşunun ucunda), iş etkinliklerini veya işlemlerini bu uç noktada işlenen etkinliklerle birleştirmek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Sunucularda</w:t>
      </w:r>
      <w:r>
        <w:fldChar w:fldCharType="end"/>
      </w:r>
      <w:r>
        <w:t xml:space="preserve"> yazılım </w:t>
      </w:r>
      <w:r>
        <w:fldChar w:fldCharType="begin"/>
      </w:r>
      <w:r>
        <w:instrText xml:space="preserve"> AutoTextList   \s NoStyle \t "Çalışan Örnekler, belleğe yüklenmiş ve onun için bir ya da daha fazla komutun uygulandığı bir Örnek anlamına gelir. (Tam tanım için Sözlüğe bakın)" </w:instrText>
      </w:r>
      <w:r>
        <w:fldChar w:fldCharType="separate"/>
      </w:r>
      <w:r>
        <w:rPr>
          <w:color w:val="0563C1"/>
        </w:rPr>
        <w:t>Örneklerini Çalıştırabilir</w:t>
      </w:r>
      <w:r>
        <w:fldChar w:fldCharType="end"/>
      </w:r>
      <w:r>
        <w:t xml:space="preserve">; buradaki şart,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Sunucunun</w:t>
      </w:r>
      <w:r>
        <w:fldChar w:fldCharType="end"/>
      </w:r>
      <w:r>
        <w:t xml:space="preserve"> aşağıdaki durumlarda olmamasıdır:</w:t>
      </w:r>
    </w:p>
    <w:p w:rsidR="004B3474" w:rsidRDefault="001849AC" w:rsidP="001849AC">
      <w:pPr>
        <w:pStyle w:val="ProductList-Bullet"/>
        <w:numPr>
          <w:ilvl w:val="0"/>
          <w:numId w:val="19"/>
        </w:numPr>
      </w:pPr>
      <w:r>
        <w:t xml:space="preserve">bir “hub and spoke” ağ modelinde merkezi düğüm olarak kullanılmaması, </w:t>
      </w:r>
    </w:p>
    <w:p w:rsidR="004B3474" w:rsidRDefault="001849AC" w:rsidP="001849AC">
      <w:pPr>
        <w:pStyle w:val="ProductList-Bullet"/>
        <w:numPr>
          <w:ilvl w:val="0"/>
          <w:numId w:val="19"/>
        </w:numPr>
      </w:pPr>
      <w:r>
        <w:t xml:space="preserve">şirket çapındaki iletişimleri diğer Sunucu ya da cihazlarla merkezileştirmemesi veya </w:t>
      </w:r>
    </w:p>
    <w:p w:rsidR="004B3474" w:rsidRDefault="001849AC" w:rsidP="001849AC">
      <w:pPr>
        <w:pStyle w:val="ProductList-Bullet"/>
        <w:numPr>
          <w:ilvl w:val="0"/>
          <w:numId w:val="19"/>
        </w:numPr>
      </w:pPr>
      <w:r>
        <w:t>bölümler, iş birimleri veya şube ofisleri arasında iş süreçlerinin otomatikleştirilmesi.</w:t>
      </w:r>
    </w:p>
    <w:p w:rsidR="004B3474" w:rsidRDefault="004B3474">
      <w:pPr>
        <w:pStyle w:val="ProductList-Body"/>
      </w:pPr>
    </w:p>
    <w:p w:rsidR="004B3474" w:rsidRDefault="001849AC">
      <w:pPr>
        <w:pStyle w:val="ProductList-ClauseHeading"/>
        <w:outlineLvl w:val="3"/>
      </w:pPr>
      <w:r>
        <w:t>3.3 Ek Yazılımlar</w:t>
      </w:r>
    </w:p>
    <w:tbl>
      <w:tblPr>
        <w:tblStyle w:val="PURTable"/>
        <w:tblW w:w="0" w:type="dxa"/>
        <w:tblLook w:val="04A0" w:firstRow="1" w:lastRow="0" w:firstColumn="1" w:lastColumn="0" w:noHBand="0" w:noVBand="1"/>
      </w:tblPr>
      <w:tblGrid>
        <w:gridCol w:w="3638"/>
        <w:gridCol w:w="3662"/>
        <w:gridCol w:w="3616"/>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3474" w:rsidRDefault="001849AC">
            <w:pPr>
              <w:pStyle w:val="ProductList-TableBody"/>
            </w:pPr>
            <w:r>
              <w:t>Yönetim ve İzleme Araçları</w:t>
            </w:r>
          </w:p>
        </w:tc>
        <w:tc>
          <w:tcPr>
            <w:tcW w:w="4040" w:type="dxa"/>
            <w:tcBorders>
              <w:top w:val="single" w:sz="18" w:space="0" w:color="0072C6"/>
              <w:left w:val="single" w:sz="4" w:space="0" w:color="000000"/>
              <w:bottom w:val="single" w:sz="4" w:space="0" w:color="000000"/>
              <w:right w:val="single" w:sz="4" w:space="0" w:color="000000"/>
            </w:tcBorders>
          </w:tcPr>
          <w:p w:rsidR="004B3474" w:rsidRDefault="001849A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4B3474" w:rsidRDefault="001849AC">
            <w:pPr>
              <w:pStyle w:val="ProductList-TableBody"/>
            </w:pPr>
            <w:r>
              <w:t>BizTalk Server ile ilgili Şemalar ve Şablonlar</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İş Etkinliğini İzleme (“BAM”) İstemcisi</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SQL Bildirim Hizmetleri için BAM Uyarı Sağlayıcı</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BAM Etkinlik API'leri ile Dinleyiciler ve Yönetim Araçları</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İş Etkinliği Hizmetleri</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Geliştirme Araçları</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Ana Gizli Sunucu/Enterprise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MQHelper.dll</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SOAP Receive Adapter</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Yazılım Geliştirme Kit(leri)</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UDDI</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Windows Communication Foundation Adaptörleri</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Windows SharePoint Services Bağdaştırıcı Web Hizmetleri</w:t>
            </w:r>
          </w:p>
        </w:tc>
        <w:tc>
          <w:tcPr>
            <w:tcW w:w="404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pPr>
          </w:p>
        </w:tc>
      </w:tr>
    </w:tbl>
    <w:p w:rsidR="004B3474" w:rsidRDefault="001849AC">
      <w:pPr>
        <w:pStyle w:val="ProductList-Offering1SubSection"/>
        <w:outlineLvl w:val="2"/>
      </w:pPr>
      <w:bookmarkStart w:id="47" w:name="_Sec596"/>
      <w:r>
        <w:t>4. Yazılım Güvencesi</w:t>
      </w:r>
      <w:bookmarkEnd w:id="47"/>
    </w:p>
    <w:p w:rsidR="004B3474" w:rsidRDefault="004B3474">
      <w:pPr>
        <w:pStyle w:val="ProductList-Body"/>
      </w:pPr>
    </w:p>
    <w:tbl>
      <w:tblPr>
        <w:tblStyle w:val="PURTable"/>
        <w:tblW w:w="0" w:type="dxa"/>
        <w:tblLook w:val="04A0" w:firstRow="1" w:lastRow="0" w:firstColumn="1" w:lastColumn="0" w:noHBand="0" w:noVBand="1"/>
      </w:tblPr>
      <w:tblGrid>
        <w:gridCol w:w="3649"/>
        <w:gridCol w:w="3639"/>
        <w:gridCol w:w="3628"/>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3474" w:rsidRDefault="001849AC">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Yük Devretme Hakları: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3">
              <w:r>
                <w:rPr>
                  <w:color w:val="00467F"/>
                  <w:u w:val="single"/>
                </w:rPr>
                <w:t>Ürün Listesi - Aralık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Dolaşım Hakları: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(Branch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4B3474">
      <w:pPr>
        <w:pStyle w:val="ProductList-Body"/>
      </w:pPr>
    </w:p>
    <w:p w:rsidR="004B3474" w:rsidRDefault="001849AC">
      <w:pPr>
        <w:pStyle w:val="ProductList-ClauseHeading"/>
        <w:outlineLvl w:val="3"/>
      </w:pPr>
      <w:r>
        <w:t>4.1 Biz Talk Server 2013 R2 Enterprise – Sınırsız Sanallaştırma</w:t>
      </w:r>
    </w:p>
    <w:p w:rsidR="004B3474" w:rsidRDefault="001849AC">
      <w:pPr>
        <w:pStyle w:val="ProductList-Body"/>
      </w:pPr>
      <w:r>
        <w:t xml:space="preserve">Müşteri, istediği sayıda sunucu yazılımı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(çekirdek başına) </w:t>
      </w:r>
      <w:r>
        <w:fldChar w:fldCharType="begin"/>
      </w:r>
      <w:r>
        <w:instrText xml:space="preserve"> AutoTextList   \s NoStyle \t "Lisans, bir Ürünü indirme, kurma, ona erişme ve onu kullanma hakkı anlamına gelir." </w:instrText>
      </w:r>
      <w:r>
        <w:fldChar w:fldCharType="separate"/>
      </w:r>
      <w:r>
        <w:rPr>
          <w:color w:val="0563C1"/>
        </w:rPr>
        <w:t>Lisanslarının</w:t>
      </w:r>
      <w:r>
        <w:fldChar w:fldCharType="end"/>
      </w:r>
      <w:r>
        <w:t xml:space="preserve"> tümünde tam YG kapsamına sahip olan herhangi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çalıştırabilir. </w:t>
      </w:r>
    </w:p>
    <w:p w:rsidR="004B3474" w:rsidRDefault="004B3474">
      <w:pPr>
        <w:pStyle w:val="ProductList-Body"/>
        <w:jc w:val="right"/>
      </w:pPr>
    </w:p>
    <w:tbl>
      <w:tblPr>
        <w:tblStyle w:val="PURTable"/>
        <w:tblW w:w="0" w:type="dxa"/>
        <w:tblLook w:val="04A0" w:firstRow="1" w:lastRow="0" w:firstColumn="1" w:lastColumn="0" w:noHBand="0" w:noVBand="1"/>
      </w:tblPr>
      <w:tblGrid>
        <w:gridCol w:w="10916"/>
      </w:tblGrid>
      <w:tr w:rsidR="004B34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474" w:rsidRDefault="001B2C77">
            <w:pPr>
              <w:pStyle w:val="ProductList-TableBody"/>
              <w:jc w:val="right"/>
            </w:pPr>
            <w:hyperlink w:anchor="_Sec842">
              <w:r w:rsidR="001849AC">
                <w:rPr>
                  <w:color w:val="00467F"/>
                  <w:sz w:val="14"/>
                  <w:u w:val="single"/>
                </w:rPr>
                <w:t>İçindekiler</w:t>
              </w:r>
            </w:hyperlink>
            <w:r w:rsidR="001849AC">
              <w:rPr>
                <w:sz w:val="14"/>
              </w:rPr>
              <w:t xml:space="preserve"> / </w:t>
            </w:r>
            <w:hyperlink w:anchor="_Sec549">
              <w:r w:rsidR="001849AC">
                <w:rPr>
                  <w:color w:val="00467F"/>
                  <w:sz w:val="14"/>
                  <w:u w:val="single"/>
                </w:rPr>
                <w:t>Sözlük</w:t>
              </w:r>
            </w:hyperlink>
            <w:r w:rsidR="001849AC">
              <w:rPr>
                <w:sz w:val="14"/>
              </w:rPr>
              <w:t xml:space="preserve"> / </w:t>
            </w:r>
            <w:hyperlink w:anchor="_Sec844">
              <w:r w:rsidR="001849AC">
                <w:rPr>
                  <w:color w:val="00467F"/>
                  <w:sz w:val="14"/>
                  <w:u w:val="single"/>
                </w:rPr>
                <w:t>Dizin</w:t>
              </w:r>
            </w:hyperlink>
          </w:p>
        </w:tc>
      </w:tr>
    </w:tbl>
    <w:p w:rsidR="004B3474" w:rsidRDefault="004B3474">
      <w:pPr>
        <w:pStyle w:val="ProductList-Body"/>
      </w:pPr>
    </w:p>
    <w:p w:rsidR="004B3474" w:rsidRDefault="001849AC">
      <w:pPr>
        <w:pStyle w:val="ProductList-Offering1HeadingNoBorder"/>
        <w:outlineLvl w:val="1"/>
      </w:pPr>
      <w:bookmarkStart w:id="48" w:name="_Sec597"/>
      <w:r>
        <w:lastRenderedPageBreak/>
        <w:t>CAL Paketleri</w:t>
      </w:r>
      <w:bookmarkEnd w:id="48"/>
      <w:r>
        <w:fldChar w:fldCharType="begin"/>
      </w:r>
      <w:r>
        <w:instrText xml:space="preserve"> TC "</w:instrText>
      </w:r>
      <w:bookmarkStart w:id="49" w:name="_Toc502074301"/>
      <w:r>
        <w:instrText>CAL Paketleri</w:instrText>
      </w:r>
      <w:bookmarkEnd w:id="49"/>
      <w:r>
        <w:instrText>" \l 2</w:instrText>
      </w:r>
      <w:r>
        <w:fldChar w:fldCharType="end"/>
      </w:r>
    </w:p>
    <w:p w:rsidR="004B3474" w:rsidRDefault="001849AC">
      <w:pPr>
        <w:pStyle w:val="ProductList-Offering1SubSection"/>
        <w:outlineLvl w:val="2"/>
      </w:pPr>
      <w:bookmarkStart w:id="50" w:name="_Sec868"/>
      <w:r>
        <w:t>1. Program Kullanılabilirliği</w:t>
      </w:r>
      <w:bookmarkEnd w:id="50"/>
    </w:p>
    <w:tbl>
      <w:tblPr>
        <w:tblStyle w:val="PURTable"/>
        <w:tblW w:w="0" w:type="dxa"/>
        <w:tblLook w:val="04A0" w:firstRow="1" w:lastRow="0" w:firstColumn="1" w:lastColumn="0" w:noHBand="0" w:noVBand="1"/>
      </w:tblPr>
      <w:tblGrid>
        <w:gridCol w:w="4114"/>
        <w:gridCol w:w="616"/>
        <w:gridCol w:w="616"/>
        <w:gridCol w:w="617"/>
        <w:gridCol w:w="615"/>
        <w:gridCol w:w="615"/>
        <w:gridCol w:w="617"/>
        <w:gridCol w:w="618"/>
        <w:gridCol w:w="634"/>
        <w:gridCol w:w="620"/>
        <w:gridCol w:w="617"/>
        <w:gridCol w:w="617"/>
      </w:tblGrid>
      <w:tr w:rsidR="004B34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4B3474">
        <w:tc>
          <w:tcPr>
            <w:tcW w:w="4160" w:type="dxa"/>
            <w:tcBorders>
              <w:top w:val="single" w:sz="6" w:space="0" w:color="FFFFFF"/>
              <w:left w:val="none" w:sz="4" w:space="0" w:color="6E6E6E"/>
              <w:bottom w:val="dashed" w:sz="4" w:space="0" w:color="BFBFBF"/>
              <w:right w:val="none" w:sz="4" w:space="0" w:color="6E6E6E"/>
            </w:tcBorders>
          </w:tcPr>
          <w:p w:rsidR="004B3474" w:rsidRDefault="001849AC">
            <w:pPr>
              <w:pStyle w:val="ProductList-TableBody"/>
            </w:pPr>
            <w:r>
              <w:t>Core CAL Paketi</w:t>
            </w:r>
            <w:r>
              <w:fldChar w:fldCharType="begin"/>
            </w:r>
            <w:r>
              <w:instrText xml:space="preserve"> XE "Core CAL Paketi"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rsidR="004B3474" w:rsidRDefault="004B347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B3474" w:rsidRDefault="001849A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B3474" w:rsidRDefault="001849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3474" w:rsidRDefault="00184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"Okul Masaüstü Bilgisayar Platformu Ürünü" </w:instrText>
            </w:r>
            <w:r>
              <w:fldChar w:fldCharType="separate"/>
            </w:r>
            <w:r>
              <w:rPr>
                <w:color w:val="000000"/>
              </w:rPr>
              <w:t>SD,S</w:t>
            </w:r>
            <w:r>
              <w:fldChar w:fldCharType="end"/>
            </w:r>
          </w:p>
        </w:tc>
      </w:tr>
      <w:tr w:rsidR="004B3474">
        <w:tc>
          <w:tcPr>
            <w:tcW w:w="41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Office 365 için Core CAL Paketi Köprüsü</w:t>
            </w:r>
            <w:r>
              <w:fldChar w:fldCharType="begin"/>
            </w:r>
            <w:r>
              <w:instrText xml:space="preserve"> XE "Office 365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4B3474" w:rsidRDefault="004B34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3474" w:rsidRDefault="004B34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3474" w:rsidRDefault="004B347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1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Office 365 ve Microsoft Intune için Core CAL Paketi Köprüsü</w:t>
            </w:r>
            <w:r>
              <w:fldChar w:fldCharType="begin"/>
            </w:r>
            <w:r>
              <w:instrText xml:space="preserve"> XE "Office 365 ve Microsoft Intune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4B3474" w:rsidRDefault="004B34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3474" w:rsidRDefault="004B34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3474" w:rsidRDefault="004B347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1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 xml:space="preserve">Microsoft Intune için Core CAL Paketi Köprüsü </w:t>
            </w:r>
            <w:r>
              <w:fldChar w:fldCharType="begin"/>
            </w:r>
            <w:r>
              <w:instrText xml:space="preserve"> XE "Microsoft Intune için Core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4B3474" w:rsidRDefault="004B34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3474" w:rsidRDefault="004B34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3474" w:rsidRDefault="004B347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1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Enterprise Mobility+ Security için Çekirdek CAL Paketi Köprüsü</w:t>
            </w:r>
            <w:r>
              <w:fldChar w:fldCharType="begin"/>
            </w:r>
            <w:r>
              <w:instrText xml:space="preserve"> XE "Enterprise Mobility+ Security için Çekirdek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4B3474" w:rsidRDefault="004B34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3474" w:rsidRDefault="004B34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3474" w:rsidRDefault="004B347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1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Kurumsal CAL Paketi</w:t>
            </w:r>
            <w:r>
              <w:fldChar w:fldCharType="begin"/>
            </w:r>
            <w:r>
              <w:instrText xml:space="preserve"> XE "Kurumsal CAL Paketi"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4B3474" w:rsidRDefault="004B34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4B3474" w:rsidRDefault="001849A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"Okul Masaüstü Bilgisayar Platformu Ürünü" </w:instrText>
            </w:r>
            <w:r>
              <w:fldChar w:fldCharType="separate"/>
            </w:r>
            <w:r>
              <w:rPr>
                <w:color w:val="000000"/>
              </w:rPr>
              <w:t>SD,S</w:t>
            </w:r>
            <w:r>
              <w:fldChar w:fldCharType="end"/>
            </w:r>
          </w:p>
        </w:tc>
      </w:tr>
      <w:tr w:rsidR="004B3474">
        <w:tc>
          <w:tcPr>
            <w:tcW w:w="41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 xml:space="preserve">Office 365 için Kurumsal CAL Paketi Köprüsü </w:t>
            </w:r>
            <w:r>
              <w:fldChar w:fldCharType="begin"/>
            </w:r>
            <w:r>
              <w:instrText xml:space="preserve"> XE "Office 365 için Kurumsal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4B3474" w:rsidRDefault="004B34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3474" w:rsidRDefault="004B34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3474" w:rsidRDefault="004B347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1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 xml:space="preserve">Office 365 için Kurumsal CAL Paketi Köprüsü YG'den Geçiş </w:t>
            </w:r>
            <w:r>
              <w:fldChar w:fldCharType="begin"/>
            </w:r>
            <w:r>
              <w:instrText xml:space="preserve"> XE "Office 365 için Kurumsal CAL Paketi Köprüsü YG'den Geçiş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4B3474" w:rsidRDefault="004B34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3474" w:rsidRDefault="004B34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3474" w:rsidRDefault="004B347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1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 xml:space="preserve">Office 365 ve Microsoft Intune için Kurumsal CAL Paketi Köprüsü </w:t>
            </w:r>
            <w:r>
              <w:fldChar w:fldCharType="begin"/>
            </w:r>
            <w:r>
              <w:instrText xml:space="preserve"> XE "Office 365 ve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4B3474" w:rsidRDefault="004B34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3474" w:rsidRDefault="004B34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3474" w:rsidRDefault="004B347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1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 xml:space="preserve">Microsoft Intune için Kurumsal CAL Paketi Köprüsü </w:t>
            </w:r>
            <w:r>
              <w:fldChar w:fldCharType="begin"/>
            </w:r>
            <w:r>
              <w:instrText xml:space="preserve"> XE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4B3474" w:rsidRDefault="004B34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3474" w:rsidRDefault="004B34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3474" w:rsidRDefault="004B347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1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Enterprise Mobility + Security için Kurumsal CAL Köprüsü</w:t>
            </w:r>
            <w:r>
              <w:fldChar w:fldCharType="begin"/>
            </w:r>
            <w:r>
              <w:instrText xml:space="preserve"> XE "Enterprise Mobility + Security için Kurumsal CAL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4B3474" w:rsidRDefault="004B34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3474" w:rsidRDefault="004B34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3474" w:rsidRDefault="004B347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160" w:type="dxa"/>
            <w:tcBorders>
              <w:top w:val="dashed" w:sz="4" w:space="0" w:color="BFBFBF"/>
              <w:left w:val="none" w:sz="4" w:space="0" w:color="6E6E6E"/>
              <w:bottom w:val="none" w:sz="4" w:space="0" w:color="BFBFBF"/>
              <w:right w:val="none" w:sz="4" w:space="0" w:color="6E6E6E"/>
            </w:tcBorders>
          </w:tcPr>
          <w:p w:rsidR="004B3474" w:rsidRDefault="001849AC">
            <w:pPr>
              <w:pStyle w:val="ProductList-TableBody"/>
            </w:pPr>
            <w:r>
              <w:t>Enterprise Mobility + Security için Kurumsal CAL Köprüsü YG'den Geçiş</w:t>
            </w:r>
            <w:r>
              <w:fldChar w:fldCharType="begin"/>
            </w:r>
            <w:r>
              <w:instrText xml:space="preserve"> XE "Enterprise Mobility + Security için Kurumsal CAL Köprüsü YG'den Geçiş" </w:instrText>
            </w:r>
            <w:r>
              <w:fldChar w:fldCharType="end"/>
            </w:r>
            <w:r>
              <w:t xml:space="preserve"> (Kullanıcı SL'si)</w:t>
            </w:r>
          </w:p>
        </w:tc>
        <w:tc>
          <w:tcPr>
            <w:tcW w:w="620" w:type="dxa"/>
            <w:tcBorders>
              <w:top w:val="dashed" w:sz="4" w:space="0" w:color="BFBFBF"/>
              <w:left w:val="none" w:sz="4" w:space="0" w:color="6E6E6E"/>
              <w:bottom w:val="none" w:sz="4" w:space="0" w:color="BFBFBF"/>
              <w:right w:val="none" w:sz="4" w:space="0" w:color="6E6E6E"/>
            </w:tcBorders>
          </w:tcPr>
          <w:p w:rsidR="004B3474" w:rsidRDefault="004B347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3474" w:rsidRDefault="004B347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3474" w:rsidRDefault="004B347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bl>
    <w:p w:rsidR="004B3474" w:rsidRDefault="004B3474">
      <w:pPr>
        <w:pStyle w:val="ProductList-Body"/>
      </w:pPr>
    </w:p>
    <w:p w:rsidR="004B3474" w:rsidRDefault="001849AC">
      <w:pPr>
        <w:pStyle w:val="ProductList-Offering1SubSection"/>
        <w:outlineLvl w:val="2"/>
      </w:pPr>
      <w:bookmarkStart w:id="51" w:name="_Sec599"/>
      <w:r>
        <w:t>2. Ürün Şartları</w:t>
      </w:r>
      <w:bookmarkEnd w:id="51"/>
    </w:p>
    <w:tbl>
      <w:tblPr>
        <w:tblStyle w:val="PURTable"/>
        <w:tblW w:w="0" w:type="dxa"/>
        <w:tblLook w:val="04A0" w:firstRow="1" w:lastRow="0" w:firstColumn="1" w:lastColumn="0" w:noHBand="0" w:noVBand="1"/>
      </w:tblPr>
      <w:tblGrid>
        <w:gridCol w:w="3665"/>
        <w:gridCol w:w="3629"/>
        <w:gridCol w:w="3622"/>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Alt Basımlar: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Azaltma: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Adet Arttırımı: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 UTD İndirimi :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UTD İndirimi</w:t>
            </w:r>
            <w:r>
              <w:fldChar w:fldCharType="end"/>
            </w:r>
            <w:r>
              <w:t>: Core CAL veya Kurumsal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4B3474" w:rsidRDefault="004B3474">
      <w:pPr>
        <w:pStyle w:val="ProductList-Body"/>
      </w:pPr>
    </w:p>
    <w:p w:rsidR="004B3474" w:rsidRDefault="001849AC">
      <w:pPr>
        <w:pStyle w:val="ProductList-ClauseHeading"/>
        <w:outlineLvl w:val="3"/>
      </w:pPr>
      <w:r>
        <w:t>2.1 CAL Paketleri için İlgili Kullanım Haklarının Belirlenmesine ilişkin Süreç</w:t>
      </w:r>
    </w:p>
    <w:p w:rsidR="004B3474" w:rsidRDefault="001849AC">
      <w:pPr>
        <w:pStyle w:val="ProductList-Body"/>
      </w:pPr>
      <w:r>
        <w:t>CAL Paketi Lisansı, sürümden bağımsızdır ve erişim hakları, lisansa ilişkin ilgili YG kapsamının durumuna göre belirlenir. YG kapsamında zaman atlaması olursa, kalıcı Lisanslar kapsamındaki erişim hakları, zaman atlamasından önce geçerli olan sürümler için yürürlükte olan kullanım hakları temelinde belirlenir.</w:t>
      </w:r>
    </w:p>
    <w:p w:rsidR="004B3474" w:rsidRDefault="004B3474">
      <w:pPr>
        <w:pStyle w:val="ProductList-Body"/>
      </w:pPr>
    </w:p>
    <w:p w:rsidR="004B3474" w:rsidRDefault="001849AC">
      <w:pPr>
        <w:pStyle w:val="ProductList-ClauseHeading"/>
        <w:outlineLvl w:val="3"/>
      </w:pPr>
      <w:r>
        <w:t>2.2 CAL Paketi Bileşenleri</w:t>
      </w:r>
    </w:p>
    <w:p w:rsidR="004B3474" w:rsidRDefault="001849AC">
      <w:pPr>
        <w:pStyle w:val="ProductList-Body"/>
      </w:pPr>
      <w:r>
        <w:t xml:space="preserve">Core CAL Paketinin ve Kurumsal CAL Paketinin geçerli bileşenleri için </w:t>
      </w:r>
      <w:hyperlink w:anchor="_Sec591">
        <w:r>
          <w:rPr>
            <w:color w:val="00467F"/>
            <w:u w:val="single"/>
          </w:rPr>
          <w:t>Ek A</w:t>
        </w:r>
      </w:hyperlink>
      <w:r>
        <w:t>, CAL/Yönetim Lisansı Eşdeğer Lisansları grafiğine bakın.</w:t>
      </w:r>
    </w:p>
    <w:p w:rsidR="004B3474" w:rsidRDefault="004B3474">
      <w:pPr>
        <w:pStyle w:val="ProductList-Body"/>
      </w:pPr>
    </w:p>
    <w:p w:rsidR="004B3474" w:rsidRDefault="001849AC">
      <w:pPr>
        <w:pStyle w:val="ProductList-ClauseHeading"/>
        <w:outlineLvl w:val="3"/>
      </w:pPr>
      <w:r>
        <w:t>2.3 Kurumsal CAL Paketine dahil Çevrimiçi Hizmetler</w:t>
      </w:r>
    </w:p>
    <w:p w:rsidR="004B3474" w:rsidRDefault="001849AC">
      <w:pPr>
        <w:pStyle w:val="ProductList-Body"/>
      </w:pPr>
      <w:r>
        <w:t>Etkin YG kapsamına sahip Kurumsal CAL Paketi, Exchange Online Archiving for Exchange Server</w:t>
      </w:r>
      <w:r>
        <w:fldChar w:fldCharType="begin"/>
      </w:r>
      <w:r>
        <w:instrText xml:space="preserve"> XE "Exchange Online Archiving for Exchange Server" </w:instrText>
      </w:r>
      <w:r>
        <w:fldChar w:fldCharType="end"/>
      </w:r>
      <w:r>
        <w:t>, Veri Kaybı Önleme ve Exchange Online Protection</w:t>
      </w:r>
      <w:r>
        <w:fldChar w:fldCharType="begin"/>
      </w:r>
      <w:r>
        <w:instrText xml:space="preserve"> XE "Exchange Online Protection" </w:instrText>
      </w:r>
      <w:r>
        <w:fldChar w:fldCharType="end"/>
      </w:r>
      <w:r>
        <w:t xml:space="preserve"> haklarını da kapsar. Ekim 2010 tarihinden önce yapılmış Microsoft İş Anlaşmaları ve Temmuz 2011 tarihinden önce yapılmış Kayıt Anlaşmaları kapsamındaki müşteriler için, Kurumsal CAL Paketine dahil Çevrimiçi Hizmetlerin satın alınması ve kullanılması, </w:t>
      </w:r>
      <w:hyperlink r:id="rId34">
        <w:r>
          <w:rPr>
            <w:color w:val="00467F"/>
            <w:u w:val="single"/>
          </w:rPr>
          <w:t>http://go.microsoft.com/?linkid=9839207</w:t>
        </w:r>
      </w:hyperlink>
      <w:r>
        <w:t xml:space="preserve"> adresindeki Haziran 2015 Ürün Listesinde yer alan Ek A – Program Anlaşması Ek Şartlarındaki Yazılım - Eski Anlaşmalarla birlikte kullanılan Çevrimiçi Hizmetler için Ek Koşullara tabidir.</w:t>
      </w:r>
    </w:p>
    <w:p w:rsidR="004B3474" w:rsidRDefault="004B3474">
      <w:pPr>
        <w:pStyle w:val="ProductList-Body"/>
      </w:pPr>
    </w:p>
    <w:p w:rsidR="004B3474" w:rsidRDefault="001849AC">
      <w:pPr>
        <w:pStyle w:val="ProductList-ClauseHeading"/>
        <w:outlineLvl w:val="3"/>
      </w:pPr>
      <w:r>
        <w:t>2.4 O365, O365 ve Intune ile Intune için Core CAL Paketi Köprüsü</w:t>
      </w:r>
    </w:p>
    <w:p w:rsidR="004B3474" w:rsidRDefault="001849AC">
      <w:pPr>
        <w:pStyle w:val="ProductList-SubClauseHeading"/>
        <w:outlineLvl w:val="4"/>
      </w:pPr>
      <w:r>
        <w:t>2.4.1 CAL Paketi Köprüleri Gereksinimleri</w:t>
      </w:r>
    </w:p>
    <w:p w:rsidR="004B3474" w:rsidRDefault="001849AC">
      <w:pPr>
        <w:pStyle w:val="ProductList-BodyIndented"/>
      </w:pPr>
      <w:r>
        <w:t>CAL Paketini, kendisine denk bir yazılım ve Çevrimiçi Hizmet kombinasyonu ile değiştirirken CAL Paketi Köprüsü gerekebilir. CAL Paketi Köprüsü gerektiğinde, CAL Paketi Köprüsü Kullanıcı SL'lerinin sayısı ile Çevrimiçi Hizmet Kullanıcı SL'lerinin sayısı aynı olmalıdır.</w:t>
      </w:r>
    </w:p>
    <w:p w:rsidR="004B3474" w:rsidRDefault="004B3474">
      <w:pPr>
        <w:pStyle w:val="ProductList-BodyIndented"/>
      </w:pPr>
    </w:p>
    <w:p w:rsidR="004B3474" w:rsidRDefault="001849AC">
      <w:pPr>
        <w:pStyle w:val="ProductList-BodyIndented"/>
      </w:pPr>
      <w:r>
        <w:t>CAL Paketi Köprüsü, bir Kurumsal Üründür ve ya söz konusu CAL Paketi Köprüsünün ya da buna ait üst CAL Paketinin Şirket Çapındaki gereksinimini karşılamak için nitelikli Çevrimiçi Hizmetle bağlantılı olarak lisanslanabilir.</w:t>
      </w:r>
    </w:p>
    <w:tbl>
      <w:tblPr>
        <w:tblStyle w:val="PURTable0"/>
        <w:tblW w:w="0" w:type="dxa"/>
        <w:tblLook w:val="04A0" w:firstRow="1" w:lastRow="0" w:firstColumn="1" w:lastColumn="0" w:noHBand="0" w:noVBand="1"/>
      </w:tblPr>
      <w:tblGrid>
        <w:gridCol w:w="3522"/>
        <w:gridCol w:w="3512"/>
        <w:gridCol w:w="3522"/>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3474" w:rsidRDefault="001849AC">
            <w:pPr>
              <w:pStyle w:val="ProductList-TableBody"/>
            </w:pPr>
            <w:r>
              <w:rPr>
                <w:color w:val="FFFFFF"/>
              </w:rPr>
              <w:t>CAL Paketi Köprüsü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3474" w:rsidRDefault="001849AC">
            <w:pPr>
              <w:pStyle w:val="ProductList-TableBody"/>
            </w:pPr>
            <w:r>
              <w:rPr>
                <w:color w:val="FFFFFF"/>
              </w:rPr>
              <w:t>Üst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3474" w:rsidRDefault="001849AC">
            <w:pPr>
              <w:pStyle w:val="ProductList-TableBody"/>
            </w:pPr>
            <w:r>
              <w:rPr>
                <w:color w:val="FFFFFF"/>
              </w:rPr>
              <w:t>Nitelikli Çevrimiçi Hizmetler</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Office 365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Office 365 Kurumsal E1</w:t>
            </w:r>
            <w:r>
              <w:fldChar w:fldCharType="begin"/>
            </w:r>
            <w:r>
              <w:instrText xml:space="preserve"> XE "Office 365 Kurumsal E1" </w:instrText>
            </w:r>
            <w:r>
              <w:fldChar w:fldCharType="end"/>
            </w:r>
            <w:r>
              <w:t xml:space="preserve"> veya Office 365 Kurumsal E3</w:t>
            </w:r>
            <w:r>
              <w:fldChar w:fldCharType="begin"/>
            </w:r>
            <w:r>
              <w:instrText xml:space="preserve"> XE "Office 365 Kurumsal E3" </w:instrText>
            </w:r>
            <w:r>
              <w:fldChar w:fldCharType="end"/>
            </w:r>
            <w:r>
              <w:t xml:space="preserve"> veya Office 365 Kurumsal E5</w:t>
            </w:r>
            <w:r>
              <w:fldChar w:fldCharType="begin"/>
            </w:r>
            <w:r>
              <w:instrText xml:space="preserve"> XE "Office 365 Kurumsal E5" </w:instrText>
            </w:r>
            <w:r>
              <w:fldChar w:fldCharType="end"/>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Office 365 ve 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Office 365 Kurumsal E1 ve Microsoft Intune</w:t>
            </w:r>
            <w:r>
              <w:fldChar w:fldCharType="begin"/>
            </w:r>
            <w:r>
              <w:instrText xml:space="preserve"> XE "Office 365 Kurumsal E1 ve Microsoft Intune" </w:instrText>
            </w:r>
            <w:r>
              <w:fldChar w:fldCharType="end"/>
            </w:r>
            <w:r>
              <w:t xml:space="preserve"> veya</w:t>
            </w:r>
          </w:p>
          <w:p w:rsidR="004B3474" w:rsidRDefault="001849AC">
            <w:pPr>
              <w:pStyle w:val="ProductList-TableBody"/>
            </w:pPr>
            <w:r>
              <w:t>Office 365 Kurumsal E3 ve Microsoft Intune</w:t>
            </w:r>
            <w:r>
              <w:fldChar w:fldCharType="begin"/>
            </w:r>
            <w:r>
              <w:instrText xml:space="preserve"> XE "Office 365 Kurumsal E3 ve Microsoft Intune" </w:instrText>
            </w:r>
            <w:r>
              <w:fldChar w:fldCharType="end"/>
            </w:r>
            <w:r>
              <w:t xml:space="preserve"> veya</w:t>
            </w:r>
          </w:p>
          <w:p w:rsidR="004B3474" w:rsidRDefault="001849AC">
            <w:pPr>
              <w:pStyle w:val="ProductList-TableBody"/>
            </w:pPr>
            <w:r>
              <w:t>Office 365 Kurumsal E5 ve Microsoft Intune</w:t>
            </w:r>
            <w:r>
              <w:fldChar w:fldCharType="begin"/>
            </w:r>
            <w:r>
              <w:instrText xml:space="preserve"> XE "Office 365 Kurumsal E5 ve Microsoft Intune" </w:instrText>
            </w:r>
            <w:r>
              <w:fldChar w:fldCharType="end"/>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lastRenderedPageBreak/>
              <w:t>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Microsoft Intune</w:t>
            </w:r>
            <w:r>
              <w:fldChar w:fldCharType="begin"/>
            </w:r>
            <w:r>
              <w:instrText xml:space="preserve"> XE "Microsoft Intune" </w:instrText>
            </w:r>
            <w:r>
              <w:fldChar w:fldCharType="end"/>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Enterprise Mobility + Security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Enterprise Mobility + Security E3</w:t>
            </w:r>
            <w:r>
              <w:fldChar w:fldCharType="begin"/>
            </w:r>
            <w:r>
              <w:instrText xml:space="preserve"> XE "Enterprise Mobility + Security E3" </w:instrText>
            </w:r>
            <w:r>
              <w:fldChar w:fldCharType="end"/>
            </w:r>
            <w:r>
              <w:t xml:space="preserve"> veya</w:t>
            </w:r>
          </w:p>
          <w:p w:rsidR="004B3474" w:rsidRDefault="001849AC">
            <w:pPr>
              <w:pStyle w:val="ProductList-TableBody"/>
            </w:pPr>
            <w:r>
              <w:t>Enterprise Mobility + Security E5</w:t>
            </w:r>
            <w:r>
              <w:fldChar w:fldCharType="begin"/>
            </w:r>
            <w:r>
              <w:instrText xml:space="preserve"> XE "Enterprise Mobility + Security E5" </w:instrText>
            </w:r>
            <w:r>
              <w:fldChar w:fldCharType="end"/>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Office 365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Office 365 Kurumsal E3</w:t>
            </w:r>
            <w:r>
              <w:fldChar w:fldCharType="begin"/>
            </w:r>
            <w:r>
              <w:instrText xml:space="preserve"> XE "Office 365 Kurumsal E3" </w:instrText>
            </w:r>
            <w:r>
              <w:fldChar w:fldCharType="end"/>
            </w:r>
            <w:r>
              <w:t xml:space="preserve"> veya</w:t>
            </w:r>
          </w:p>
          <w:p w:rsidR="004B3474" w:rsidRDefault="001849AC">
            <w:pPr>
              <w:pStyle w:val="ProductList-TableBody"/>
            </w:pPr>
            <w:r>
              <w:t>Office 365 Kurumsal E5</w:t>
            </w:r>
            <w:r>
              <w:fldChar w:fldCharType="begin"/>
            </w:r>
            <w:r>
              <w:instrText xml:space="preserve"> XE "Office 365 Kurumsal E5" </w:instrText>
            </w:r>
            <w:r>
              <w:fldChar w:fldCharType="end"/>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Office 365 ve 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Office 365 Kurumsal E3 ve Microsoft Intune</w:t>
            </w:r>
            <w:r>
              <w:fldChar w:fldCharType="begin"/>
            </w:r>
            <w:r>
              <w:instrText xml:space="preserve"> XE "Office 365 Kurumsal E3 ve Microsoft Intune" </w:instrText>
            </w:r>
            <w:r>
              <w:fldChar w:fldCharType="end"/>
            </w:r>
            <w:r>
              <w:t xml:space="preserve"> veya</w:t>
            </w:r>
          </w:p>
          <w:p w:rsidR="004B3474" w:rsidRDefault="001849AC">
            <w:pPr>
              <w:pStyle w:val="ProductList-TableBody"/>
            </w:pPr>
            <w:r>
              <w:t>Office 365 Kurumsal E5 ve Microsoft Intune</w:t>
            </w:r>
            <w:r>
              <w:fldChar w:fldCharType="begin"/>
            </w:r>
            <w:r>
              <w:instrText xml:space="preserve"> XE "Office 365 Kurumsal E5 ve Microsoft Intune" </w:instrText>
            </w:r>
            <w:r>
              <w:fldChar w:fldCharType="end"/>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Microsoft Intune</w:t>
            </w:r>
            <w:r>
              <w:fldChar w:fldCharType="begin"/>
            </w:r>
            <w:r>
              <w:instrText xml:space="preserve"> XE "Microsoft Intune" </w:instrText>
            </w:r>
            <w:r>
              <w:fldChar w:fldCharType="end"/>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Enterprise Mobility + Security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Enterprise Mobility + Security E3</w:t>
            </w:r>
            <w:r>
              <w:fldChar w:fldCharType="begin"/>
            </w:r>
            <w:r>
              <w:instrText xml:space="preserve"> XE "Enterprise Mobility + Security E3" </w:instrText>
            </w:r>
            <w:r>
              <w:fldChar w:fldCharType="end"/>
            </w:r>
            <w:r>
              <w:t xml:space="preserve"> veya</w:t>
            </w:r>
          </w:p>
          <w:p w:rsidR="004B3474" w:rsidRDefault="001849AC">
            <w:pPr>
              <w:pStyle w:val="ProductList-TableBody"/>
            </w:pPr>
            <w:r>
              <w:t>Enterprise Mobility + Security E5</w:t>
            </w:r>
            <w:r>
              <w:fldChar w:fldCharType="begin"/>
            </w:r>
            <w:r>
              <w:instrText xml:space="preserve"> XE "Enterprise Mobility + Security E5" </w:instrText>
            </w:r>
            <w:r>
              <w:fldChar w:fldCharType="end"/>
            </w:r>
          </w:p>
        </w:tc>
      </w:tr>
    </w:tbl>
    <w:p w:rsidR="004B3474" w:rsidRDefault="004B3474">
      <w:pPr>
        <w:pStyle w:val="ProductList-BodyIndented"/>
      </w:pPr>
    </w:p>
    <w:p w:rsidR="004B3474" w:rsidRDefault="001849AC">
      <w:pPr>
        <w:pStyle w:val="ProductList-SubClauseHeading"/>
        <w:outlineLvl w:val="4"/>
      </w:pPr>
      <w:r>
        <w:t>2.4.2 Yalnızca Öğrenci CAL'leri (Akademik Open Lisansı ve Akademik Seçim)</w:t>
      </w:r>
    </w:p>
    <w:p w:rsidR="004B3474" w:rsidRDefault="001849AC">
      <w:pPr>
        <w:pStyle w:val="ProductList-BodyIndented"/>
      </w:pPr>
      <w:r>
        <w:t>Yalnızca Öğrenci CAL'leri, öğrencinin sahip olduğu kişisel bilgisayarların veya kurumun sahip olduğu kişisel bilgisayarların tek bir öğrenciye lisanslanmasıyla sınırlıdır ve laboratuvarlarda veya sınıflarda kullanım için değildir.</w:t>
      </w:r>
    </w:p>
    <w:p w:rsidR="004B3474" w:rsidRDefault="001849AC">
      <w:pPr>
        <w:pStyle w:val="ProductList-Offering1SubSection"/>
        <w:outlineLvl w:val="2"/>
      </w:pPr>
      <w:bookmarkStart w:id="52" w:name="_Sec600"/>
      <w:r>
        <w:t>3. Kullanım Hakları</w:t>
      </w:r>
      <w:bookmarkEnd w:id="52"/>
    </w:p>
    <w:tbl>
      <w:tblPr>
        <w:tblStyle w:val="PURTable"/>
        <w:tblW w:w="0" w:type="dxa"/>
        <w:tblLook w:val="04A0" w:firstRow="1" w:lastRow="0" w:firstColumn="1" w:lastColumn="0" w:noHBand="0" w:noVBand="1"/>
      </w:tblPr>
      <w:tblGrid>
        <w:gridCol w:w="3646"/>
        <w:gridCol w:w="3647"/>
        <w:gridCol w:w="3623"/>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w:t>
            </w:r>
            <w:hyperlink w:anchor="_Sec541">
              <w:r>
                <w:rPr>
                  <w:color w:val="00467F"/>
                  <w:u w:val="single"/>
                </w:rPr>
                <w:t>Çekirdek Başına/CAL</w:t>
              </w:r>
            </w:hyperlink>
            <w:r>
              <w:t xml:space="preserve">, </w:t>
            </w:r>
            <w:hyperlink w:anchor="_Sec544">
              <w:r>
                <w:rPr>
                  <w:color w:val="00467F"/>
                  <w:u w:val="single"/>
                </w:rPr>
                <w:t>Yönetim Sunucusu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Ek Yazılımlar: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dahil Edilen Teknolojiler: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1849AC">
      <w:pPr>
        <w:pStyle w:val="ProductList-Offering1SubSection"/>
        <w:outlineLvl w:val="2"/>
      </w:pPr>
      <w:bookmarkStart w:id="53" w:name="_Sec601"/>
      <w:r>
        <w:t>4. Yazılım Güvencesi</w:t>
      </w:r>
      <w:bookmarkEnd w:id="53"/>
    </w:p>
    <w:tbl>
      <w:tblPr>
        <w:tblStyle w:val="PURTable"/>
        <w:tblW w:w="0" w:type="dxa"/>
        <w:tblLook w:val="04A0" w:firstRow="1" w:lastRow="0" w:firstColumn="1" w:lastColumn="0" w:noHBand="0" w:noVBand="1"/>
      </w:tblPr>
      <w:tblGrid>
        <w:gridCol w:w="3649"/>
        <w:gridCol w:w="3639"/>
        <w:gridCol w:w="3628"/>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Yük Devretme Hakları: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5">
              <w:r>
                <w:rPr>
                  <w:color w:val="00467F"/>
                  <w:u w:val="single"/>
                </w:rPr>
                <w:t>Ürün Listesi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Dolaşım Hakları: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4B3474">
      <w:pPr>
        <w:pStyle w:val="ProductList-Body"/>
        <w:jc w:val="right"/>
      </w:pPr>
    </w:p>
    <w:p w:rsidR="004B3474" w:rsidRDefault="001849AC">
      <w:pPr>
        <w:pStyle w:val="ProductList-ClauseHeading"/>
        <w:outlineLvl w:val="3"/>
      </w:pPr>
      <w:r>
        <w:t>4.1 Microsoft 365 Müşterileri için Genişletilmiş Kullanım Hakları</w:t>
      </w:r>
    </w:p>
    <w:p w:rsidR="004B3474" w:rsidRDefault="001849AC">
      <w:pPr>
        <w:pStyle w:val="ProductList-Body"/>
      </w:pPr>
      <w:r>
        <w:t>Nitelikli müşteriler için, Microsoft 365 veya bir Office 365 ve Enterprise Mobility + Security kombinasyonu, Exchange Server için Exchange Online Archiving bileşen hizmetine erişim hakları sağlar. “Hak Kazanan Müşteriler” 30 Kasım 2014 tarihi itibariyle Kurumsal CAL Paketi için etkin Yazılım Güvencesi kapsamına sahip Kurumsal Kayıt Anlaşması, Kurumsal Üyelik Kayıt Anlaşması veya Eğitim Çözümleri için Kayıt Anlaşması müşterileridir.</w:t>
      </w:r>
    </w:p>
    <w:p w:rsidR="004B3474" w:rsidRDefault="004B3474">
      <w:pPr>
        <w:pStyle w:val="ProductList-Body"/>
      </w:pPr>
    </w:p>
    <w:p w:rsidR="004B3474" w:rsidRDefault="001849AC">
      <w:pPr>
        <w:pStyle w:val="ProductList-Body"/>
      </w:pPr>
      <w:r>
        <w:t>Microsoft 365 veya bir Office 365 ve Enterprise Mobility + Security kombinasyonu için lisanslanmış Nitelikli Müşteriler, Kurumsal CAL Paketinin sağlamış olduğu Exchange Server için Exchange Online Archiving erişiminin aynısına sahiptir.</w:t>
      </w:r>
    </w:p>
    <w:p w:rsidR="004B3474" w:rsidRDefault="004B3474">
      <w:pPr>
        <w:pStyle w:val="ProductList-Body"/>
        <w:jc w:val="right"/>
      </w:pPr>
    </w:p>
    <w:tbl>
      <w:tblPr>
        <w:tblStyle w:val="PURTable"/>
        <w:tblW w:w="0" w:type="dxa"/>
        <w:tblLook w:val="04A0" w:firstRow="1" w:lastRow="0" w:firstColumn="1" w:lastColumn="0" w:noHBand="0" w:noVBand="1"/>
      </w:tblPr>
      <w:tblGrid>
        <w:gridCol w:w="10916"/>
      </w:tblGrid>
      <w:tr w:rsidR="004B34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474" w:rsidRDefault="001B2C77">
            <w:pPr>
              <w:pStyle w:val="ProductList-TableBody"/>
              <w:jc w:val="right"/>
            </w:pPr>
            <w:hyperlink w:anchor="_Sec842">
              <w:r w:rsidR="001849AC">
                <w:rPr>
                  <w:color w:val="00467F"/>
                  <w:sz w:val="14"/>
                  <w:u w:val="single"/>
                </w:rPr>
                <w:t>İçindekiler</w:t>
              </w:r>
            </w:hyperlink>
            <w:r w:rsidR="001849AC">
              <w:rPr>
                <w:sz w:val="14"/>
              </w:rPr>
              <w:t xml:space="preserve"> / </w:t>
            </w:r>
            <w:hyperlink w:anchor="_Sec549">
              <w:r w:rsidR="001849AC">
                <w:rPr>
                  <w:color w:val="00467F"/>
                  <w:sz w:val="14"/>
                  <w:u w:val="single"/>
                </w:rPr>
                <w:t>Sözlük</w:t>
              </w:r>
            </w:hyperlink>
            <w:r w:rsidR="001849AC">
              <w:rPr>
                <w:sz w:val="14"/>
              </w:rPr>
              <w:t xml:space="preserve"> / </w:t>
            </w:r>
            <w:hyperlink w:anchor="_Sec844">
              <w:r w:rsidR="001849AC">
                <w:rPr>
                  <w:color w:val="00467F"/>
                  <w:sz w:val="14"/>
                  <w:u w:val="single"/>
                </w:rPr>
                <w:t>Dizin</w:t>
              </w:r>
            </w:hyperlink>
          </w:p>
        </w:tc>
      </w:tr>
    </w:tbl>
    <w:p w:rsidR="004B3474" w:rsidRDefault="004B3474">
      <w:pPr>
        <w:pStyle w:val="ProductList-Body"/>
      </w:pPr>
    </w:p>
    <w:p w:rsidR="004B3474" w:rsidRDefault="001849AC">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02074302"/>
      <w:r>
        <w:instrText>Core Infrastructure Server (CIS) Suite</w:instrText>
      </w:r>
      <w:bookmarkEnd w:id="55"/>
      <w:r>
        <w:instrText>" \l 2</w:instrText>
      </w:r>
      <w:r>
        <w:fldChar w:fldCharType="end"/>
      </w:r>
    </w:p>
    <w:p w:rsidR="004B3474" w:rsidRDefault="001849AC">
      <w:pPr>
        <w:pStyle w:val="ProductList-Offering1SubSection"/>
        <w:outlineLvl w:val="2"/>
      </w:pPr>
      <w:bookmarkStart w:id="56" w:name="_Sec603"/>
      <w:r>
        <w:t>1. Program Kullanılabilirliği</w:t>
      </w:r>
      <w:bookmarkEnd w:id="56"/>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4B34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4B3474">
        <w:tc>
          <w:tcPr>
            <w:tcW w:w="4160" w:type="dxa"/>
            <w:tcBorders>
              <w:top w:val="single" w:sz="6" w:space="0" w:color="FFFFFF"/>
              <w:left w:val="none" w:sz="4" w:space="0" w:color="6E6E6E"/>
              <w:bottom w:val="dashed" w:sz="4" w:space="0" w:color="BFBFBF"/>
              <w:right w:val="none" w:sz="4" w:space="0" w:color="6E6E6E"/>
            </w:tcBorders>
          </w:tcPr>
          <w:p w:rsidR="004B3474" w:rsidRDefault="001849AC">
            <w:pPr>
              <w:pStyle w:val="ProductList-TableBody"/>
            </w:pPr>
            <w:r>
              <w:rPr>
                <w:color w:val="000000"/>
              </w:rPr>
              <w:t>Core Infrastructure Server Suite Standard (2 paket Çekirdek Lisansı)</w:t>
            </w:r>
            <w:r>
              <w:fldChar w:fldCharType="begin"/>
            </w:r>
            <w:r>
              <w:instrText xml:space="preserve"> XE "Core Infrastructure Server Suite Standard (2 paket Çekirdek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3474" w:rsidRDefault="004B347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B3474" w:rsidRDefault="004B347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B3474" w:rsidRDefault="001849A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4B3474" w:rsidRDefault="001849A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4B3474">
        <w:tc>
          <w:tcPr>
            <w:tcW w:w="41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Core Infrastructure Server Suite Standard (16 paket Çekirdek Lisansı)</w:t>
            </w:r>
            <w:r>
              <w:fldChar w:fldCharType="begin"/>
            </w:r>
            <w:r>
              <w:instrText xml:space="preserve"> XE "Core Infrastructure Server Suite Standard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3474" w:rsidRDefault="004B34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3474" w:rsidRDefault="004B34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4B3474" w:rsidRDefault="001849A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4B3474">
        <w:tc>
          <w:tcPr>
            <w:tcW w:w="41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rPr>
                <w:color w:val="000000"/>
              </w:rPr>
              <w:t>Core Infrastructure Server Suite Datacenter (2 paket Çekirdek Lisansı)</w:t>
            </w:r>
            <w:r>
              <w:fldChar w:fldCharType="begin"/>
            </w:r>
            <w:r>
              <w:instrText xml:space="preserve"> XE "Core Infrastructure Server Suite Datacenter (2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3474" w:rsidRDefault="004B34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3474" w:rsidRDefault="004B34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4B3474" w:rsidRDefault="001849A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4B3474">
        <w:tc>
          <w:tcPr>
            <w:tcW w:w="41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rPr>
                <w:color w:val="000000"/>
              </w:rPr>
              <w:t>Core Infrastructure Server Suite Datacenter (16 paket Çekirdek Lisansı)</w:t>
            </w:r>
            <w:r>
              <w:fldChar w:fldCharType="begin"/>
            </w:r>
            <w:r>
              <w:instrText xml:space="preserve"> XE "Core Infrastructure Server Suite Datacenter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3474" w:rsidRDefault="004B34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3474" w:rsidRDefault="004B34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4B3474" w:rsidRDefault="001849A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4B3474">
        <w:tc>
          <w:tcPr>
            <w:tcW w:w="41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rPr>
                <w:color w:val="000000"/>
              </w:rPr>
              <w:t>Windows Server Standard Premium Assurance Eklentisi (2'li paket Çekirdek Lisansı)</w:t>
            </w:r>
            <w:r>
              <w:fldChar w:fldCharType="begin"/>
            </w:r>
            <w:r>
              <w:instrText xml:space="preserve"> XE "Windows Server Standard Premium Assurance Eklentisi (2'li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4B3474" w:rsidRDefault="004B34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3474" w:rsidRDefault="004B347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160" w:type="dxa"/>
            <w:tcBorders>
              <w:top w:val="dashed" w:sz="4" w:space="0" w:color="BFBFBF"/>
              <w:left w:val="none" w:sz="4" w:space="0" w:color="6E6E6E"/>
              <w:bottom w:val="none" w:sz="4" w:space="0" w:color="BFBFBF"/>
              <w:right w:val="none" w:sz="4" w:space="0" w:color="6E6E6E"/>
            </w:tcBorders>
          </w:tcPr>
          <w:p w:rsidR="004B3474" w:rsidRDefault="001849AC">
            <w:pPr>
              <w:pStyle w:val="ProductList-TableBody"/>
            </w:pPr>
            <w:r>
              <w:rPr>
                <w:color w:val="000000"/>
              </w:rPr>
              <w:t>Windows Server Datacenter Premium Assurance Eklentisi (2'li paket Çekirdek Lisansı)</w:t>
            </w:r>
            <w:r>
              <w:fldChar w:fldCharType="begin"/>
            </w:r>
            <w:r>
              <w:instrText xml:space="preserve"> XE "Windows Server Datacenter Premium Assurance Eklentisi (2'li paket Çekirdek Lisansı)"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B3474" w:rsidRDefault="001849AC">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4B3474" w:rsidRDefault="004B347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3474" w:rsidRDefault="004B347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bl>
    <w:p w:rsidR="004B3474" w:rsidRDefault="001849AC">
      <w:pPr>
        <w:pStyle w:val="ProductList-Offering1SubSection"/>
        <w:outlineLvl w:val="2"/>
      </w:pPr>
      <w:bookmarkStart w:id="57" w:name="_Sec604"/>
      <w:r>
        <w:t>2. Ürün Şartları</w:t>
      </w:r>
      <w:bookmarkEnd w:id="57"/>
    </w:p>
    <w:tbl>
      <w:tblPr>
        <w:tblStyle w:val="PURTable"/>
        <w:tblW w:w="0" w:type="dxa"/>
        <w:tblLook w:val="04A0" w:firstRow="1" w:lastRow="0" w:firstColumn="1" w:lastColumn="0" w:noHBand="0" w:noVBand="1"/>
      </w:tblPr>
      <w:tblGrid>
        <w:gridCol w:w="3664"/>
        <w:gridCol w:w="3630"/>
        <w:gridCol w:w="3622"/>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Alt Basımlar: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Azaltma: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lastRenderedPageBreak/>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Adet Arttırımı: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4B3474">
      <w:pPr>
        <w:pStyle w:val="ProductList-Body"/>
      </w:pPr>
    </w:p>
    <w:p w:rsidR="004B3474" w:rsidRDefault="001849AC">
      <w:pPr>
        <w:pStyle w:val="ProductList-ClauseHeading"/>
        <w:outlineLvl w:val="3"/>
      </w:pPr>
      <w:r>
        <w:t>2.1 CIS Suite Standard'a dahil Edilen Yazılım</w:t>
      </w:r>
    </w:p>
    <w:p w:rsidR="004B3474" w:rsidRDefault="001849AC">
      <w:pPr>
        <w:pStyle w:val="ProductList-Body"/>
      </w:pPr>
      <w:r>
        <w:t>CIS Suite Standard; Müşterinin YG kapsamı sırasında kullanıma sunulan Windows Server Standard ve System Center Standard'ın en son sürümlerini içerir.</w:t>
      </w:r>
    </w:p>
    <w:p w:rsidR="004B3474" w:rsidRDefault="004B3474">
      <w:pPr>
        <w:pStyle w:val="ProductList-Body"/>
      </w:pPr>
    </w:p>
    <w:p w:rsidR="004B3474" w:rsidRDefault="001849AC">
      <w:pPr>
        <w:pStyle w:val="ProductList-ClauseHeading"/>
        <w:outlineLvl w:val="3"/>
      </w:pPr>
      <w:r>
        <w:t>2.2 CIS Suite Datacenter'a dahil Edilen Yazılım</w:t>
      </w:r>
    </w:p>
    <w:p w:rsidR="004B3474" w:rsidRDefault="001849AC">
      <w:pPr>
        <w:pStyle w:val="ProductList-Body"/>
      </w:pPr>
      <w:r>
        <w:t>CIS Suite Datacenter; Müşterinin YG kapsamı sırasında kullanıma sunulan Windows Server Datacenter ve System Center Datacenter'ın en son sürümlerini içerir.</w:t>
      </w:r>
    </w:p>
    <w:p w:rsidR="004B3474" w:rsidRDefault="001849AC">
      <w:pPr>
        <w:pStyle w:val="ProductList-Offering1SubSection"/>
        <w:outlineLvl w:val="2"/>
      </w:pPr>
      <w:bookmarkStart w:id="58" w:name="_Sec605"/>
      <w:r>
        <w:t>3. Kullanım Hakları</w:t>
      </w:r>
      <w:bookmarkEnd w:id="58"/>
    </w:p>
    <w:tbl>
      <w:tblPr>
        <w:tblStyle w:val="PURTable"/>
        <w:tblW w:w="0" w:type="dxa"/>
        <w:tblLook w:val="04A0" w:firstRow="1" w:lastRow="0" w:firstColumn="1" w:lastColumn="0" w:noHBand="0" w:noVBand="1"/>
      </w:tblPr>
      <w:tblGrid>
        <w:gridCol w:w="3646"/>
        <w:gridCol w:w="3647"/>
        <w:gridCol w:w="3623"/>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Ek Yazılımlar: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dahil Edilen Teknolojiler: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4B3474">
      <w:pPr>
        <w:pStyle w:val="ProductList-Body"/>
      </w:pPr>
    </w:p>
    <w:p w:rsidR="004B3474" w:rsidRDefault="001849AC">
      <w:pPr>
        <w:pStyle w:val="ProductList-ClauseHeading"/>
        <w:outlineLvl w:val="3"/>
      </w:pPr>
      <w:r>
        <w:t>3.1 İlgili Kullanım Hakları</w:t>
      </w:r>
    </w:p>
    <w:p w:rsidR="004B3474" w:rsidRDefault="001849AC">
      <w:pPr>
        <w:pStyle w:val="ProductList-Body"/>
      </w:pPr>
      <w:r>
        <w:t xml:space="preserve">Müşterinin CIS Suite yazılımını kullanımı, bu Lisans Şartlarının değiştirilmesiyle CIS Suite yazılımını içeren ayrı Ürünler için ilgili Lisans Şartlarına tabidir. Müşterinin CIS Suite yazılımını çalıştırdığı her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için, 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Çekirdek</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 Müşteri, yukarıda açıklamada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CIS Suite Standard basımı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sunucu yazılımını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çalıştırabilir ve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Yönetebilir.</w:t>
      </w:r>
    </w:p>
    <w:p w:rsidR="004B3474" w:rsidRDefault="004B3474">
      <w:pPr>
        <w:pStyle w:val="ProductList-Body"/>
      </w:pPr>
    </w:p>
    <w:p w:rsidR="004B3474" w:rsidRDefault="001849AC">
      <w:pPr>
        <w:pStyle w:val="ProductList-ClauseHeading"/>
        <w:outlineLvl w:val="3"/>
      </w:pPr>
      <w:r>
        <w:t>3.2 Sunucu Lisansı ve Yönetim Lisansı Ataması</w:t>
      </w:r>
    </w:p>
    <w:p w:rsidR="004B3474" w:rsidRDefault="001849AC">
      <w:pPr>
        <w:pStyle w:val="ProductList-Body"/>
      </w:pPr>
      <w:r>
        <w:t xml:space="preserve">Windows Server ve System Center'a ilişkin Lisans Şartlarının, Müşterinin CIS Suite kullanımına uygulanması amacıyla, Müşteriye;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atanmış CIS Suite </w:t>
      </w:r>
      <w:r>
        <w:fldChar w:fldCharType="begin"/>
      </w:r>
      <w:r>
        <w:instrText xml:space="preserve"> AutoTextList   \s NoStyle \t "Lisans, bir Ürünü indirme, kurma, ona erişme ve onu kullanma hakkı anlamına gelir." </w:instrText>
      </w:r>
      <w:r>
        <w:fldChar w:fldCharType="separate"/>
      </w:r>
      <w:r>
        <w:rPr>
          <w:color w:val="0563C1"/>
        </w:rPr>
        <w:t>Lisanslarıyla</w:t>
      </w:r>
      <w:r>
        <w:fldChar w:fldCharType="end"/>
      </w:r>
      <w:r>
        <w:t xml:space="preserv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Windows Server ve System Center Lisansları atandığı varsayılır.</w:t>
      </w:r>
    </w:p>
    <w:p w:rsidR="004B3474" w:rsidRDefault="004B3474">
      <w:pPr>
        <w:pStyle w:val="ProductList-Body"/>
      </w:pPr>
    </w:p>
    <w:p w:rsidR="004B3474" w:rsidRDefault="001849AC">
      <w:pPr>
        <w:pStyle w:val="ProductList-ClauseHeading"/>
        <w:outlineLvl w:val="3"/>
      </w:pPr>
      <w:r>
        <w:t>3.3 Ek Şartlar</w:t>
      </w:r>
    </w:p>
    <w:p w:rsidR="004B3474" w:rsidRDefault="001849AC">
      <w:pPr>
        <w:pStyle w:val="ProductList-Body"/>
      </w:pPr>
      <w:r>
        <w:t>Müşteri, Ürün Şartlarındaki söz konusu Ürüne ilişkin lisans şartlarında izin verilen şekilde, CIS Suite'e dahil edilen tek tek Ürünlerin herhangi birinin önceki bir sürümünü veya alt bir basımını çalıştırabilir.</w:t>
      </w:r>
    </w:p>
    <w:p w:rsidR="004B3474" w:rsidRDefault="004B3474">
      <w:pPr>
        <w:pStyle w:val="ProductList-Body"/>
      </w:pPr>
    </w:p>
    <w:p w:rsidR="004B3474" w:rsidRDefault="001849AC">
      <w:pPr>
        <w:pStyle w:val="ProductList-Body"/>
      </w:pPr>
      <w:r>
        <w:fldChar w:fldCharType="begin"/>
      </w:r>
      <w:r>
        <w:instrText xml:space="preserve"> AutoTextList   \s NoStyle \t "Harici Bağlayıcı Lisansları,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Lisanslarını</w:t>
      </w:r>
      <w:r>
        <w:fldChar w:fldCharType="end"/>
      </w:r>
      <w:r>
        <w:t xml:space="preserv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CAL'ları</w:t>
      </w:r>
      <w:r>
        <w:fldChar w:fldCharType="end"/>
      </w:r>
      <w:r>
        <w:t xml:space="preserve"> ve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w:t>
      </w:r>
      <w:r>
        <w:fldChar w:fldCharType="end"/>
      </w:r>
      <w:r>
        <w:t xml:space="preserve"> edinme ve ayrıca Ürün Şartlarında belirtilen şekilde erişim ve yönetim için kullanıcılara veya cihazlara atamaya dönük diğer tüm gereksinimler tümüyle geçerlidir ve yürürlüktedir.</w:t>
      </w:r>
    </w:p>
    <w:p w:rsidR="004B3474" w:rsidRDefault="001849AC">
      <w:pPr>
        <w:pStyle w:val="ProductList-Offering1SubSection"/>
        <w:outlineLvl w:val="2"/>
      </w:pPr>
      <w:bookmarkStart w:id="59" w:name="_Sec606"/>
      <w:r>
        <w:t>4. Yazılım Güvencesi</w:t>
      </w:r>
      <w:bookmarkEnd w:id="59"/>
    </w:p>
    <w:tbl>
      <w:tblPr>
        <w:tblStyle w:val="PURTable"/>
        <w:tblW w:w="0" w:type="dxa"/>
        <w:tblLook w:val="04A0" w:firstRow="1" w:lastRow="0" w:firstColumn="1" w:lastColumn="0" w:noHBand="0" w:noVBand="1"/>
      </w:tblPr>
      <w:tblGrid>
        <w:gridCol w:w="3649"/>
        <w:gridCol w:w="3639"/>
        <w:gridCol w:w="3628"/>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Yük Devretme Hakları: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6">
              <w:r>
                <w:rPr>
                  <w:color w:val="00467F"/>
                  <w:u w:val="single"/>
                </w:rPr>
                <w:t>Ürün Listesi - Mart 2014</w:t>
              </w:r>
            </w:hyperlink>
            <w:r>
              <w:t xml:space="preserve">, </w:t>
            </w:r>
            <w:hyperlink r:id="rId37">
              <w:r>
                <w:rPr>
                  <w:color w:val="00467F"/>
                  <w:u w:val="single"/>
                </w:rPr>
                <w:t>Ürün Koşulları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Dolaşım Hakları: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4B3474">
      <w:pPr>
        <w:pStyle w:val="ProductList-Body"/>
      </w:pPr>
    </w:p>
    <w:p w:rsidR="004B3474" w:rsidRDefault="001849AC">
      <w:pPr>
        <w:pStyle w:val="ProductList-ClauseHeading"/>
        <w:outlineLvl w:val="3"/>
      </w:pPr>
      <w:r>
        <w:t>4.1 Microsoft Azure Karma Kullanım Avantajı</w:t>
      </w:r>
    </w:p>
    <w:p w:rsidR="004B3474" w:rsidRDefault="001849AC">
      <w:pPr>
        <w:pStyle w:val="ProductList-Body"/>
      </w:pPr>
      <w:r>
        <w:t xml:space="preserve">Microsoft Azure üzerinde Windows Server görüntüleri dağıtmak için Microsoft Azure Ürün Girişi </w:t>
      </w:r>
      <w:hyperlink w:anchor="_Sec624">
        <w:r>
          <w:rPr>
            <w:color w:val="00467F"/>
            <w:u w:val="single"/>
          </w:rPr>
          <w:t xml:space="preserve">Bölüm 7. Microsoft Azure Karma Kullanım Avantajı </w:t>
        </w:r>
      </w:hyperlink>
      <w:r>
        <w:t>bölümüne bakın.</w:t>
      </w:r>
    </w:p>
    <w:p w:rsidR="004B3474" w:rsidRDefault="004B3474">
      <w:pPr>
        <w:pStyle w:val="ProductList-Body"/>
      </w:pPr>
    </w:p>
    <w:p w:rsidR="004B3474" w:rsidRDefault="001849AC">
      <w:pPr>
        <w:pStyle w:val="ProductList-ClauseHeading"/>
        <w:outlineLvl w:val="3"/>
      </w:pPr>
      <w:r>
        <w:t>4.2 Altı Aylık Kanal Sürümleri</w:t>
      </w:r>
    </w:p>
    <w:p w:rsidR="004B3474" w:rsidRDefault="001849AC">
      <w:pPr>
        <w:pStyle w:val="ProductList-Body"/>
      </w:pPr>
      <w:r>
        <w:t xml:space="preserve">CIS Suite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ve Windows Server Temel Erişim Lisanslarına ve Windows Server Ek Erişim Lisanslarına (uygun olan şekilde) ilişkin etkin YG'ye sahip müşteriler,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'da Altı Aylık Kanal sürümlerini (hem Pilot hem de Broad sürümleri dahil) yükleyebilir, kullanabilir ve Yönetebilir. Ürün lisanslama amaçları açısından, Windows Server 2016 ile piyasaya sürülen Nano Server, bir Altı Aylık Kanal sürümü kabul edilir.</w:t>
      </w:r>
    </w:p>
    <w:p w:rsidR="004B3474" w:rsidRDefault="004B3474">
      <w:pPr>
        <w:pStyle w:val="ProductList-Body"/>
      </w:pPr>
    </w:p>
    <w:p w:rsidR="004B3474" w:rsidRDefault="001849AC">
      <w:pPr>
        <w:pStyle w:val="ProductList-ClauseHeading"/>
        <w:outlineLvl w:val="3"/>
      </w:pPr>
      <w:r>
        <w:t>4.3 System Center Configuration Manager Geçerli Dal Hakları</w:t>
      </w:r>
    </w:p>
    <w:p w:rsidR="004B3474" w:rsidRDefault="001849AC">
      <w:pPr>
        <w:pStyle w:val="ProductList-Body"/>
      </w:pPr>
      <w:r>
        <w:t xml:space="preserve">CIS Suite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ilişkin etkin YG'ye sahip müşteriler, System Center Configuration Manager'ın Geçerli Dal seçeneğini yükleyebilir ve kullanabilir.</w:t>
      </w:r>
    </w:p>
    <w:p w:rsidR="004B3474" w:rsidRDefault="004B3474">
      <w:pPr>
        <w:pStyle w:val="ProductList-Body"/>
      </w:pPr>
    </w:p>
    <w:p w:rsidR="004B3474" w:rsidRDefault="001849AC">
      <w:pPr>
        <w:pStyle w:val="ProductList-ClauseHeading"/>
        <w:outlineLvl w:val="3"/>
      </w:pPr>
      <w:r>
        <w:t>4.4 Üyelik Lisansları için Yazılım Güvencesi Hakları ve Avantajları</w:t>
      </w:r>
    </w:p>
    <w:p w:rsidR="004B3474" w:rsidRDefault="001849AC">
      <w:pPr>
        <w:pStyle w:val="ProductList-Body"/>
      </w:pPr>
      <w:r>
        <w:t xml:space="preserve">Müşterinin SCE kapsamında aldığı herhangi bir Üyelik Lisansı, üyelik süresi boyunca YG kapsamına sahip </w:t>
      </w:r>
      <w:r>
        <w:fldChar w:fldCharType="begin"/>
      </w:r>
      <w:r>
        <w:instrText xml:space="preserve"> AutoTextList   \s NoStyle \t "Lisans, bir Ürünü indirme, kurma, ona erişme ve onu kullanma hakkı anlamına gelir." </w:instrText>
      </w:r>
      <w:r>
        <w:fldChar w:fldCharType="separate"/>
      </w:r>
      <w:r>
        <w:rPr>
          <w:color w:val="0563C1"/>
        </w:rPr>
        <w:t>Lisanslarla</w:t>
      </w:r>
      <w:r>
        <w:fldChar w:fldCharType="end"/>
      </w:r>
      <w:r>
        <w:t xml:space="preserve"> aynı YG hakları ve avantajları ile verilir.</w:t>
      </w:r>
    </w:p>
    <w:p w:rsidR="004B3474" w:rsidRDefault="004B3474">
      <w:pPr>
        <w:pStyle w:val="ProductList-Body"/>
      </w:pPr>
    </w:p>
    <w:p w:rsidR="004B3474" w:rsidRDefault="001849AC">
      <w:pPr>
        <w:pStyle w:val="ProductList-ClauseHeading"/>
        <w:outlineLvl w:val="3"/>
      </w:pPr>
      <w:r>
        <w:t>4.5 Sunucu ve Bulut Kayıt Anlaşması (SCE) - CIS Suite Lisansları kapsamında Microsoft Azure'daki OSE'leri yönetme hakkı</w:t>
      </w:r>
    </w:p>
    <w:p w:rsidR="004B3474" w:rsidRDefault="001849AC">
      <w:pPr>
        <w:pStyle w:val="ProductList-Body"/>
      </w:pPr>
      <w:r>
        <w:t xml:space="preserve">Kayıt kapsamı gereksinimlerini karşılamış ve kendi veri merkezlerinde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 yönetmek için CIS Suite için lisanslanan ve bunu kullanan SCE Müşterileri, Microsoft Azure dahilinde çalışan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yönetmek için CIS Suite kapsamında lisanslı olan System Center yazılımını da </w:t>
      </w:r>
      <w:r>
        <w:lastRenderedPageBreak/>
        <w:t xml:space="preserve">kullanabilirler. Bir Müşterinin SCE'si kapsamındaki her 16 CIS Suite çekirdek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veya CIS Suite işlemci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müşteri, Microsoft Azure dahilinde çalışan en fazla 10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'yi yönetebilir.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şunları kapsar:</w:t>
      </w:r>
    </w:p>
    <w:p w:rsidR="004B3474" w:rsidRDefault="001849AC">
      <w:pPr>
        <w:pStyle w:val="ProductList-Body"/>
        <w:ind w:left="720"/>
      </w:pPr>
      <w:r>
        <w:t>• Windows Server Virtual Machine Örnekleri (Azure HUB kapsamında dağıtılmış Örnekler dahil)</w:t>
      </w:r>
    </w:p>
    <w:p w:rsidR="004B3474" w:rsidRDefault="001849AC">
      <w:pPr>
        <w:pStyle w:val="ProductList-Body"/>
        <w:ind w:left="720"/>
      </w:pPr>
      <w:r>
        <w:t>• Bulut Hizmeti örnekleri (Web rolü ve Çalışan rolü)</w:t>
      </w:r>
    </w:p>
    <w:p w:rsidR="004B3474" w:rsidRDefault="001849AC">
      <w:pPr>
        <w:pStyle w:val="ProductList-Body"/>
        <w:ind w:left="720"/>
      </w:pPr>
      <w:r>
        <w:t>• Depolama Hesapları</w:t>
      </w:r>
    </w:p>
    <w:p w:rsidR="004B3474" w:rsidRDefault="001849AC">
      <w:pPr>
        <w:pStyle w:val="ProductList-Body"/>
        <w:ind w:left="720"/>
      </w:pPr>
      <w:r>
        <w:t>• SQL Veritabanları</w:t>
      </w:r>
    </w:p>
    <w:p w:rsidR="004B3474" w:rsidRDefault="001849AC">
      <w:pPr>
        <w:pStyle w:val="ProductList-Body"/>
        <w:ind w:left="720"/>
      </w:pPr>
      <w:r>
        <w:t>• Web sitesi örnekleri</w:t>
      </w:r>
    </w:p>
    <w:p w:rsidR="004B3474" w:rsidRDefault="004B3474">
      <w:pPr>
        <w:pStyle w:val="ProductList-Body"/>
      </w:pPr>
    </w:p>
    <w:p w:rsidR="004B3474" w:rsidRDefault="001849AC">
      <w:pPr>
        <w:pStyle w:val="ProductList-ClauseHeading"/>
        <w:outlineLvl w:val="3"/>
      </w:pPr>
      <w:r>
        <w:t>4.6 Windows Server ve System Center için Yazılım Güvencesi Yenileme Teklifi</w:t>
      </w:r>
    </w:p>
    <w:p w:rsidR="004B3474" w:rsidRDefault="001849AC">
      <w:pPr>
        <w:pStyle w:val="ProductList-Body"/>
      </w:pPr>
      <w:r>
        <w:t xml:space="preserve">Aşağıdaki tablonun A Sütunundaki Ürünlerin her ikisi için etkin YG'ye sahip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olan müşteriler, söz konusu kapsamın sona ermesi üzerine, ana CIS Suite </w:t>
      </w:r>
      <w:r>
        <w:fldChar w:fldCharType="begin"/>
      </w:r>
      <w:r>
        <w:instrText xml:space="preserve"> AutoTextList   \s NoStyle \t "Lisans, bir Ürünü indirme, kurma, ona erişme ve onu kullanma hakkı anlamına gelir." </w:instrText>
      </w:r>
      <w:r>
        <w:fldChar w:fldCharType="separate"/>
      </w:r>
      <w:r>
        <w:rPr>
          <w:color w:val="0563C1"/>
        </w:rPr>
        <w:t>Lisansını</w:t>
      </w:r>
      <w:r>
        <w:fldChar w:fldCharType="end"/>
      </w:r>
      <w:r>
        <w:t xml:space="preserve"> almadan, B Sütunundaki ilgili CIS Suite için YG alabilirler.</w:t>
      </w:r>
    </w:p>
    <w:tbl>
      <w:tblPr>
        <w:tblStyle w:val="PURTable"/>
        <w:tblW w:w="0" w:type="dxa"/>
        <w:tblLook w:val="04A0" w:firstRow="1" w:lastRow="0" w:firstColumn="1" w:lastColumn="0" w:noHBand="0" w:noVBand="1"/>
      </w:tblPr>
      <w:tblGrid>
        <w:gridCol w:w="5447"/>
        <w:gridCol w:w="5469"/>
      </w:tblGrid>
      <w:tr w:rsidR="004B347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3474" w:rsidRDefault="001849AC">
            <w:pPr>
              <w:pStyle w:val="ProductList-TableBody"/>
            </w:pPr>
            <w:r>
              <w:rPr>
                <w:color w:val="FFFFFF"/>
              </w:rPr>
              <w:t>Sütun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3474" w:rsidRDefault="001849AC">
            <w:pPr>
              <w:pStyle w:val="ProductList-TableBody"/>
            </w:pPr>
            <w:r>
              <w:rPr>
                <w:color w:val="FFFFFF"/>
              </w:rPr>
              <w:t>Sütun B</w:t>
            </w:r>
          </w:p>
        </w:tc>
      </w:tr>
      <w:tr w:rsidR="004B3474">
        <w:tc>
          <w:tcPr>
            <w:tcW w:w="612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Windows Server Standard (2 paket Çekirdek Lisansı) System Center Standard (2 paket Çekirdek Lisansı)</w:t>
            </w:r>
            <w:r>
              <w:fldChar w:fldCharType="begin"/>
            </w:r>
            <w:r>
              <w:instrText xml:space="preserve"> XE "System Center Standard (2 paket Çekirdek Lisansı)" </w:instrText>
            </w:r>
            <w:r>
              <w:fldChar w:fldCharType="end"/>
            </w:r>
            <w:r>
              <w:fldChar w:fldCharType="begin"/>
            </w:r>
            <w:r>
              <w:instrText xml:space="preserve"> XE "Windows Server Standard (2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Core Infrastructure Server Suite Standard (2 paket Çekirdek Lisansı)</w:t>
            </w:r>
          </w:p>
        </w:tc>
      </w:tr>
      <w:tr w:rsidR="004B3474">
        <w:tc>
          <w:tcPr>
            <w:tcW w:w="612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Windows Server Datacenter (2 paket Çekirdek Lisansı) System Center Datacenter (2 paket Çekirdek Lisansı)</w:t>
            </w:r>
            <w:r>
              <w:fldChar w:fldCharType="begin"/>
            </w:r>
            <w:r>
              <w:instrText xml:space="preserve"> XE "System Center Datacenter (2 paket Çekirdek Lisansı)" </w:instrText>
            </w:r>
            <w:r>
              <w:fldChar w:fldCharType="end"/>
            </w:r>
            <w:r>
              <w:fldChar w:fldCharType="begin"/>
            </w:r>
            <w:r>
              <w:instrText xml:space="preserve"> XE "Windows Server Datacenter (2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Core Infrastructure Server Suite Datacenter (2 paket Çekirdek Lisansı)</w:t>
            </w:r>
          </w:p>
        </w:tc>
      </w:tr>
    </w:tbl>
    <w:p w:rsidR="004B3474" w:rsidRDefault="001849AC">
      <w:pPr>
        <w:pStyle w:val="ProductList-Body"/>
      </w:pPr>
      <w:r>
        <w:t xml:space="preserve">Bu teklif kapsamında CIS Suite'i (Standard veya Datacenter) lisanslayan ve kullanan müşteriler, artık yazılımı, A Sütununda gösterilen kendi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kapsamında kullanamazlar. Bir üyelik anlaşması kapsamında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ve YG, bu teklif için uygun değildir.</w:t>
      </w:r>
    </w:p>
    <w:p w:rsidR="004B3474" w:rsidRDefault="004B3474">
      <w:pPr>
        <w:pStyle w:val="ProductList-Body"/>
      </w:pPr>
    </w:p>
    <w:p w:rsidR="004B3474" w:rsidRDefault="001849AC">
      <w:pPr>
        <w:pStyle w:val="ProductList-ClauseHeading"/>
        <w:outlineLvl w:val="3"/>
      </w:pPr>
      <w:r>
        <w:t>4.7 Lisans Modelindeki Değişiklikle İlişkili Kullanım Hakları ve Lisans Verilmesi – Uygun Lisans</w:t>
      </w:r>
    </w:p>
    <w:p w:rsidR="004B3474" w:rsidRDefault="001849AC">
      <w:pPr>
        <w:pStyle w:val="ProductList-Body"/>
      </w:pPr>
      <w:r>
        <w:t>Ekim 2016 Ürün Şartlarında yayınlanmış olan Core Infrastructure Suite Geçiş Haklarında tanımlanan "Uygun Lisans" terimi, yeni bir Kayıt Anlaşması veya Kayıt Anlaşması yenileme kapsamında, 1 Ekim 2016 ve 31 Aralık 2016 tarihleri arasındaki Yürürlük Tarihi ile, Müşteri tarafından 31 Aralık 2016 tarihi itibariyle alınmış YG ile birlikte Core Infrastructure Suite işlemci Lisanslarını dahil etmek üzere ek olarak güncelleştirilir.</w:t>
      </w:r>
    </w:p>
    <w:p w:rsidR="004B3474" w:rsidRDefault="004B3474">
      <w:pPr>
        <w:pStyle w:val="ProductList-Body"/>
        <w:jc w:val="right"/>
      </w:pPr>
    </w:p>
    <w:tbl>
      <w:tblPr>
        <w:tblStyle w:val="PURTable"/>
        <w:tblW w:w="0" w:type="dxa"/>
        <w:tblLook w:val="04A0" w:firstRow="1" w:lastRow="0" w:firstColumn="1" w:lastColumn="0" w:noHBand="0" w:noVBand="1"/>
      </w:tblPr>
      <w:tblGrid>
        <w:gridCol w:w="10916"/>
      </w:tblGrid>
      <w:tr w:rsidR="004B34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474" w:rsidRDefault="001B2C77">
            <w:pPr>
              <w:pStyle w:val="ProductList-TableBody"/>
              <w:jc w:val="right"/>
            </w:pPr>
            <w:hyperlink w:anchor="_Sec842">
              <w:r w:rsidR="001849AC">
                <w:rPr>
                  <w:color w:val="00467F"/>
                  <w:sz w:val="14"/>
                  <w:u w:val="single"/>
                </w:rPr>
                <w:t>İçindekiler</w:t>
              </w:r>
            </w:hyperlink>
            <w:r w:rsidR="001849AC">
              <w:rPr>
                <w:sz w:val="14"/>
              </w:rPr>
              <w:t xml:space="preserve"> / </w:t>
            </w:r>
            <w:hyperlink w:anchor="_Sec549">
              <w:r w:rsidR="001849AC">
                <w:rPr>
                  <w:color w:val="00467F"/>
                  <w:sz w:val="14"/>
                  <w:u w:val="single"/>
                </w:rPr>
                <w:t>Sözlük</w:t>
              </w:r>
            </w:hyperlink>
            <w:r w:rsidR="001849AC">
              <w:rPr>
                <w:sz w:val="14"/>
              </w:rPr>
              <w:t xml:space="preserve"> / </w:t>
            </w:r>
            <w:hyperlink w:anchor="_Sec844">
              <w:r w:rsidR="001849AC">
                <w:rPr>
                  <w:color w:val="00467F"/>
                  <w:sz w:val="14"/>
                  <w:u w:val="single"/>
                </w:rPr>
                <w:t>Dizin</w:t>
              </w:r>
            </w:hyperlink>
          </w:p>
        </w:tc>
      </w:tr>
    </w:tbl>
    <w:p w:rsidR="004B3474" w:rsidRDefault="004B3474">
      <w:pPr>
        <w:pStyle w:val="ProductList-Body"/>
      </w:pPr>
    </w:p>
    <w:p w:rsidR="004B3474" w:rsidRDefault="001849AC">
      <w:pPr>
        <w:pStyle w:val="ProductList-Offering1HeadingNoBorder"/>
        <w:outlineLvl w:val="1"/>
      </w:pPr>
      <w:bookmarkStart w:id="60" w:name="_Sec862"/>
      <w:r>
        <w:t>Forefront</w:t>
      </w:r>
      <w:bookmarkEnd w:id="60"/>
      <w:r>
        <w:fldChar w:fldCharType="begin"/>
      </w:r>
      <w:r>
        <w:instrText xml:space="preserve"> TC "</w:instrText>
      </w:r>
      <w:bookmarkStart w:id="61" w:name="_Toc502074303"/>
      <w:r>
        <w:instrText>Forefront</w:instrText>
      </w:r>
      <w:bookmarkEnd w:id="61"/>
      <w:r>
        <w:instrText>" \l 2</w:instrText>
      </w:r>
      <w:r>
        <w:fldChar w:fldCharType="end"/>
      </w:r>
    </w:p>
    <w:p w:rsidR="004B3474" w:rsidRDefault="001849AC">
      <w:pPr>
        <w:pStyle w:val="ProductList-Offering1SubSection"/>
        <w:outlineLvl w:val="2"/>
      </w:pPr>
      <w:bookmarkStart w:id="62" w:name="_Sec863"/>
      <w:r>
        <w:t>1. Program Kullanılabilirliği</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B34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B3474" w:rsidRDefault="001849A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4B3474">
        <w:tc>
          <w:tcPr>
            <w:tcW w:w="4160" w:type="dxa"/>
            <w:tcBorders>
              <w:top w:val="single" w:sz="6" w:space="0" w:color="FFFFFF"/>
              <w:left w:val="none" w:sz="4" w:space="0" w:color="BFBFBF"/>
              <w:bottom w:val="none" w:sz="4" w:space="0" w:color="BFBFBF"/>
              <w:right w:val="none" w:sz="4" w:space="0" w:color="6E6E6E"/>
            </w:tcBorders>
          </w:tcPr>
          <w:p w:rsidR="004B3474" w:rsidRDefault="001849A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4B3474" w:rsidRDefault="001849A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4B3474" w:rsidRDefault="001849A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4B3474" w:rsidRDefault="001849A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4B3474" w:rsidRDefault="001849A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4B3474" w:rsidRDefault="001849AC">
      <w:pPr>
        <w:pStyle w:val="ProductList-Offering1SubSection"/>
        <w:outlineLvl w:val="2"/>
      </w:pPr>
      <w:bookmarkStart w:id="63" w:name="_Sec864"/>
      <w:r>
        <w:t>2. Ürün Şartları</w:t>
      </w:r>
      <w:bookmarkEnd w:id="63"/>
    </w:p>
    <w:tbl>
      <w:tblPr>
        <w:tblStyle w:val="PURTable"/>
        <w:tblW w:w="0" w:type="dxa"/>
        <w:tblLook w:val="04A0" w:firstRow="1" w:lastRow="0" w:firstColumn="1" w:lastColumn="0" w:noHBand="0" w:noVBand="1"/>
      </w:tblPr>
      <w:tblGrid>
        <w:gridCol w:w="3664"/>
        <w:gridCol w:w="3630"/>
        <w:gridCol w:w="3622"/>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Alt Basımlar: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Azaltma: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Adet Arttırımı: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4B3474">
      <w:pPr>
        <w:pStyle w:val="ProductList-Body"/>
      </w:pPr>
    </w:p>
    <w:p w:rsidR="004B3474" w:rsidRDefault="001849AC">
      <w:pPr>
        <w:pStyle w:val="ProductList-ClauseHeading"/>
        <w:outlineLvl w:val="3"/>
      </w:pPr>
      <w:r>
        <w:t>2.1 Forefront Identity Manager 2010 – Windows Live Edition</w:t>
      </w:r>
    </w:p>
    <w:p w:rsidR="004B3474" w:rsidRDefault="001849AC">
      <w:pPr>
        <w:pStyle w:val="ProductList-Body"/>
      </w:pPr>
      <w:r>
        <w:t>Forefront Identity Manager 2010 – Windows Live Edition, Identity Lifecycle Manager 2007 – Windows Live Edition'ın sonraki sürümüdür.</w:t>
      </w:r>
    </w:p>
    <w:p w:rsidR="004B3474" w:rsidRDefault="001849AC">
      <w:pPr>
        <w:pStyle w:val="ProductList-Offering1SubSection"/>
        <w:outlineLvl w:val="2"/>
      </w:pPr>
      <w:bookmarkStart w:id="64" w:name="_Sec865"/>
      <w:r>
        <w:t>3. Kullanım Hakları</w:t>
      </w:r>
      <w:bookmarkEnd w:id="64"/>
    </w:p>
    <w:tbl>
      <w:tblPr>
        <w:tblStyle w:val="PURTable"/>
        <w:tblW w:w="0" w:type="dxa"/>
        <w:tblLook w:val="04A0" w:firstRow="1" w:lastRow="0" w:firstColumn="1" w:lastColumn="0" w:noHBand="0" w:noVBand="1"/>
      </w:tblPr>
      <w:tblGrid>
        <w:gridCol w:w="3646"/>
        <w:gridCol w:w="3647"/>
        <w:gridCol w:w="3623"/>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r:id="rId38">
              <w:r>
                <w:rPr>
                  <w:color w:val="00467F"/>
                  <w:u w:val="single"/>
                </w:rPr>
                <w:t>Evrensel</w:t>
              </w:r>
            </w:hyperlink>
            <w:r>
              <w:t xml:space="preserve">; </w:t>
            </w:r>
            <w:hyperlink w:anchor="_Sec545">
              <w:r>
                <w:rPr>
                  <w:color w:val="00467F"/>
                  <w:u w:val="single"/>
                </w:rPr>
                <w:t>Özel Sunucu</w:t>
              </w:r>
            </w:hyperlink>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dahil Edilen Teknolojiler: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4B3474">
      <w:pPr>
        <w:pStyle w:val="ProductList-Body"/>
      </w:pPr>
    </w:p>
    <w:p w:rsidR="004B3474" w:rsidRDefault="001849AC">
      <w:pPr>
        <w:pStyle w:val="ProductList-ClauseHeading"/>
        <w:outlineLvl w:val="3"/>
      </w:pPr>
      <w:r>
        <w:t>3.1 Kimlik verilerini içeri aktarma: Forefront Identity Manager 2010 R2 Windows Live Edition</w:t>
      </w:r>
    </w:p>
    <w:p w:rsidR="004B3474" w:rsidRDefault="001849AC">
      <w:pPr>
        <w:pStyle w:val="ProductList-Body"/>
      </w:pPr>
      <w:r>
        <w:t>Müşteri, yazılımı, kimlik verilerini ve bu verilerle ilgili değişiklikleri bir ya da daha fazla bağlantılı veri kaynağından içeri aktarmak ve bu verilerin Müşterinin bağlantılı veri kaynakları ile Microsoft Passport Network / Windows Live ID hizmeti arasındaki eşitlemesini ve aktarımını kolaylaştırmak için kullanabilir. Müşteri, yazılımı başka bir amaçla kullanamaz.</w:t>
      </w:r>
    </w:p>
    <w:p w:rsidR="004B3474" w:rsidRDefault="004B3474">
      <w:pPr>
        <w:pStyle w:val="ProductList-Body"/>
      </w:pPr>
    </w:p>
    <w:p w:rsidR="004B3474" w:rsidRDefault="001849AC">
      <w:pPr>
        <w:pStyle w:val="ProductList-ClauseHeading"/>
        <w:outlineLvl w:val="3"/>
      </w:pPr>
      <w:r>
        <w:t>3.2 Ek Yazılımlar</w:t>
      </w:r>
    </w:p>
    <w:tbl>
      <w:tblPr>
        <w:tblStyle w:val="PURTable"/>
        <w:tblW w:w="0" w:type="dxa"/>
        <w:tblLook w:val="04A0" w:firstRow="1" w:lastRow="0" w:firstColumn="1" w:lastColumn="0" w:noHBand="0" w:noVBand="1"/>
      </w:tblPr>
      <w:tblGrid>
        <w:gridCol w:w="3672"/>
        <w:gridCol w:w="3622"/>
        <w:gridCol w:w="3622"/>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3474" w:rsidRDefault="001849AC">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rsidR="004B3474" w:rsidRDefault="004B347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B3474" w:rsidRDefault="004B3474">
            <w:pPr>
              <w:pStyle w:val="ProductList-TableBody"/>
            </w:pPr>
          </w:p>
        </w:tc>
      </w:tr>
    </w:tbl>
    <w:p w:rsidR="004B3474" w:rsidRDefault="001849AC">
      <w:pPr>
        <w:pStyle w:val="ProductList-Offering1SubSection"/>
        <w:outlineLvl w:val="2"/>
      </w:pPr>
      <w:bookmarkStart w:id="65" w:name="_Sec866"/>
      <w:r>
        <w:t>4. Yazılım Güvencesi</w:t>
      </w:r>
      <w:bookmarkEnd w:id="65"/>
    </w:p>
    <w:tbl>
      <w:tblPr>
        <w:tblStyle w:val="PURTable"/>
        <w:tblW w:w="0" w:type="dxa"/>
        <w:tblLook w:val="04A0" w:firstRow="1" w:lastRow="0" w:firstColumn="1" w:lastColumn="0" w:noHBand="0" w:noVBand="1"/>
      </w:tblPr>
      <w:tblGrid>
        <w:gridCol w:w="3649"/>
        <w:gridCol w:w="3639"/>
        <w:gridCol w:w="3628"/>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Yük Devretme Hakları: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lastRenderedPageBreak/>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Dolaşım Hakları: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4B3474">
      <w:pPr>
        <w:pStyle w:val="ProductList-Body"/>
        <w:jc w:val="right"/>
      </w:pPr>
    </w:p>
    <w:tbl>
      <w:tblPr>
        <w:tblStyle w:val="PURTable"/>
        <w:tblW w:w="0" w:type="dxa"/>
        <w:tblLook w:val="04A0" w:firstRow="1" w:lastRow="0" w:firstColumn="1" w:lastColumn="0" w:noHBand="0" w:noVBand="1"/>
      </w:tblPr>
      <w:tblGrid>
        <w:gridCol w:w="10916"/>
      </w:tblGrid>
      <w:tr w:rsidR="004B34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474" w:rsidRDefault="001B2C77">
            <w:pPr>
              <w:pStyle w:val="ProductList-TableBody"/>
              <w:jc w:val="right"/>
            </w:pPr>
            <w:hyperlink w:anchor="_Sec842">
              <w:r w:rsidR="001849AC">
                <w:rPr>
                  <w:color w:val="00467F"/>
                  <w:sz w:val="14"/>
                  <w:u w:val="single"/>
                </w:rPr>
                <w:t>İçindekiler</w:t>
              </w:r>
            </w:hyperlink>
            <w:r w:rsidR="001849AC">
              <w:rPr>
                <w:sz w:val="14"/>
              </w:rPr>
              <w:t xml:space="preserve"> / </w:t>
            </w:r>
            <w:hyperlink w:anchor="_Sec549">
              <w:r w:rsidR="001849AC">
                <w:rPr>
                  <w:color w:val="00467F"/>
                  <w:sz w:val="14"/>
                  <w:u w:val="single"/>
                </w:rPr>
                <w:t>Sözlük</w:t>
              </w:r>
            </w:hyperlink>
            <w:r w:rsidR="001849AC">
              <w:rPr>
                <w:sz w:val="14"/>
              </w:rPr>
              <w:t xml:space="preserve"> / </w:t>
            </w:r>
            <w:hyperlink w:anchor="_Sec844">
              <w:r w:rsidR="001849AC">
                <w:rPr>
                  <w:color w:val="00467F"/>
                  <w:sz w:val="14"/>
                  <w:u w:val="single"/>
                </w:rPr>
                <w:t>Dizin</w:t>
              </w:r>
            </w:hyperlink>
          </w:p>
        </w:tc>
      </w:tr>
    </w:tbl>
    <w:p w:rsidR="004B3474" w:rsidRDefault="004B3474">
      <w:pPr>
        <w:pStyle w:val="ProductList-Body"/>
      </w:pPr>
    </w:p>
    <w:p w:rsidR="004B3474" w:rsidRDefault="001849AC">
      <w:pPr>
        <w:pStyle w:val="ProductList-Offering1HeadingNoBorder"/>
        <w:outlineLvl w:val="1"/>
      </w:pPr>
      <w:bookmarkStart w:id="66" w:name="_Sec610"/>
      <w:r>
        <w:t>Microsoft Dynamics 365 Şirket İçi</w:t>
      </w:r>
      <w:bookmarkEnd w:id="66"/>
      <w:r>
        <w:fldChar w:fldCharType="begin"/>
      </w:r>
      <w:r>
        <w:instrText xml:space="preserve"> TC "</w:instrText>
      </w:r>
      <w:bookmarkStart w:id="67" w:name="_Toc502074304"/>
      <w:r>
        <w:instrText>Microsoft Dynamics 365 Şirket İçi</w:instrText>
      </w:r>
      <w:bookmarkEnd w:id="67"/>
      <w:r>
        <w:instrText>" \l 2</w:instrText>
      </w:r>
      <w:r>
        <w:fldChar w:fldCharType="end"/>
      </w:r>
    </w:p>
    <w:p w:rsidR="004B3474" w:rsidRDefault="001849AC">
      <w:pPr>
        <w:pStyle w:val="ProductList-Offering1SubSection"/>
        <w:outlineLvl w:val="2"/>
      </w:pPr>
      <w:bookmarkStart w:id="68" w:name="_Sec679"/>
      <w:r>
        <w:t>1. Program Kullanılabilirliği</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4B34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4B3474">
        <w:tc>
          <w:tcPr>
            <w:tcW w:w="4160" w:type="dxa"/>
            <w:tcBorders>
              <w:top w:val="single" w:sz="6" w:space="0" w:color="FFFFFF"/>
              <w:left w:val="none" w:sz="4" w:space="0" w:color="6E6E6E"/>
              <w:bottom w:val="dashed" w:sz="4" w:space="0" w:color="BFBFBF"/>
              <w:right w:val="none" w:sz="4" w:space="0" w:color="6E6E6E"/>
            </w:tcBorders>
          </w:tcPr>
          <w:p w:rsidR="004B3474" w:rsidRDefault="001849AC">
            <w:pPr>
              <w:pStyle w:val="ProductList-TableBody"/>
            </w:pPr>
            <w:r>
              <w:t>Ekip Üyeleri için Microsoft Dynamics 365 Şirket İçi CAL</w:t>
            </w:r>
            <w:r>
              <w:fldChar w:fldCharType="begin"/>
            </w:r>
            <w:r>
              <w:instrText xml:space="preserve"> XE "Ekip Üyeleri için Microsoft Dynamics 365 Şirket İçi CAL"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rsidR="004B3474" w:rsidRDefault="001849A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4B3474" w:rsidRDefault="001849A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B3474" w:rsidRDefault="001849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3474" w:rsidRDefault="00184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4B3474">
        <w:tc>
          <w:tcPr>
            <w:tcW w:w="41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 xml:space="preserve">Müşteri Hizmetleri için Microsoft Dynamics 365 Şirket İçi CAL </w:t>
            </w:r>
            <w:r>
              <w:fldChar w:fldCharType="begin"/>
            </w:r>
            <w:r>
              <w:instrText xml:space="preserve"> XE "Müşteri Hizmetleri için Microsoft Dynamics 365 Şirket İçi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3474" w:rsidRDefault="001849A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4B3474">
        <w:tc>
          <w:tcPr>
            <w:tcW w:w="4160" w:type="dxa"/>
            <w:tcBorders>
              <w:top w:val="dashed" w:sz="4" w:space="0" w:color="BFBFBF"/>
              <w:left w:val="none" w:sz="4" w:space="0" w:color="6E6E6E"/>
              <w:bottom w:val="dashed" w:sz="4" w:space="0" w:color="9F9F9F"/>
              <w:right w:val="none" w:sz="4" w:space="0" w:color="6E6E6E"/>
            </w:tcBorders>
          </w:tcPr>
          <w:p w:rsidR="004B3474" w:rsidRDefault="001849AC">
            <w:pPr>
              <w:pStyle w:val="ProductList-TableBody"/>
            </w:pPr>
            <w:r>
              <w:t>Satış için Microsoft Dynamics 365 Şirket İçi CAL</w:t>
            </w:r>
            <w:r>
              <w:fldChar w:fldCharType="begin"/>
            </w:r>
            <w:r>
              <w:instrText xml:space="preserve"> XE "Satış için Microsoft Dynamics 365 Şirket İçi CAL" </w:instrText>
            </w:r>
            <w:r>
              <w:fldChar w:fldCharType="end"/>
            </w:r>
            <w:r>
              <w:t xml:space="preserve"> (Cihaz ve Kullanıcı)</w:t>
            </w:r>
          </w:p>
        </w:tc>
        <w:tc>
          <w:tcPr>
            <w:tcW w:w="620" w:type="dxa"/>
            <w:tcBorders>
              <w:top w:val="dashed" w:sz="4" w:space="0" w:color="BFBFBF"/>
              <w:left w:val="none" w:sz="4" w:space="0" w:color="6E6E6E"/>
              <w:bottom w:val="dashed" w:sz="4" w:space="0" w:color="9F9F9F"/>
              <w:right w:val="none" w:sz="4" w:space="0" w:color="6E6E6E"/>
            </w:tcBorders>
          </w:tcPr>
          <w:p w:rsidR="004B3474" w:rsidRDefault="001849A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4B3474" w:rsidRDefault="001849A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4B3474" w:rsidRDefault="001849A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4B3474" w:rsidRDefault="00184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4B3474">
        <w:tc>
          <w:tcPr>
            <w:tcW w:w="4160" w:type="dxa"/>
            <w:tcBorders>
              <w:top w:val="dashed" w:sz="4" w:space="0" w:color="9F9F9F"/>
              <w:left w:val="none" w:sz="4" w:space="0" w:color="6E6E6E"/>
              <w:bottom w:val="dashed" w:sz="4" w:space="0" w:color="BFBFBF"/>
              <w:right w:val="none" w:sz="4" w:space="0" w:color="6E6E6E"/>
            </w:tcBorders>
          </w:tcPr>
          <w:p w:rsidR="004B3474" w:rsidRDefault="001849AC">
            <w:pPr>
              <w:pStyle w:val="ProductList-TableBody"/>
            </w:pPr>
            <w:r>
              <w:t>Operations için Microsoft Dynamics 365 Şirket İçi CAL</w:t>
            </w:r>
            <w:r>
              <w:fldChar w:fldCharType="begin"/>
            </w:r>
            <w:r>
              <w:instrText xml:space="preserve"> XE "Operations için Microsoft Dynamics 365 Şirket İçi CAL" </w:instrText>
            </w:r>
            <w:r>
              <w:fldChar w:fldCharType="end"/>
            </w:r>
            <w:r>
              <w:t xml:space="preserve"> (Kullanıcı)</w:t>
            </w:r>
          </w:p>
        </w:tc>
        <w:tc>
          <w:tcPr>
            <w:tcW w:w="620" w:type="dxa"/>
            <w:tcBorders>
              <w:top w:val="dashed" w:sz="4" w:space="0" w:color="9F9F9F"/>
              <w:left w:val="none" w:sz="4" w:space="0" w:color="6E6E6E"/>
              <w:bottom w:val="dashed" w:sz="4" w:space="0" w:color="BFBFBF"/>
              <w:right w:val="none" w:sz="4" w:space="0" w:color="6E6E6E"/>
            </w:tcBorders>
          </w:tcPr>
          <w:p w:rsidR="004B3474" w:rsidRDefault="001849A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4B3474" w:rsidRDefault="001849A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4B3474" w:rsidRDefault="004B347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4B3474">
        <w:tc>
          <w:tcPr>
            <w:tcW w:w="41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Operations Activity için Microsoft Dynamics 365 Şirket İçi CAL</w:t>
            </w:r>
            <w:r>
              <w:fldChar w:fldCharType="begin"/>
            </w:r>
            <w:r>
              <w:instrText xml:space="preserve"> XE "Operations Activity için Microsoft Dynamics 365 Şirket İçi CAL" </w:instrText>
            </w:r>
            <w:r>
              <w:fldChar w:fldCharType="end"/>
            </w:r>
            <w:r>
              <w:t xml:space="preserve"> (Kullanıcı)</w:t>
            </w:r>
          </w:p>
        </w:tc>
        <w:tc>
          <w:tcPr>
            <w:tcW w:w="62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4B3474" w:rsidRDefault="004B347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4B3474">
        <w:tc>
          <w:tcPr>
            <w:tcW w:w="41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Operations Device için Microsoft Dynamics 365 Şirket İçi CAL</w:t>
            </w:r>
            <w:r>
              <w:fldChar w:fldCharType="begin"/>
            </w:r>
            <w:r>
              <w:instrText xml:space="preserve"> XE "Operations Device için Microsoft Dynamics 365 Şirket İçi CAL" </w:instrText>
            </w:r>
            <w:r>
              <w:fldChar w:fldCharType="end"/>
            </w:r>
            <w:r>
              <w:t xml:space="preserve"> (Cihaz)</w:t>
            </w:r>
          </w:p>
        </w:tc>
        <w:tc>
          <w:tcPr>
            <w:tcW w:w="62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B3474" w:rsidRDefault="004B347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4B3474">
        <w:tc>
          <w:tcPr>
            <w:tcW w:w="4160" w:type="dxa"/>
            <w:tcBorders>
              <w:top w:val="dashed" w:sz="4" w:space="0" w:color="BFBFBF"/>
              <w:left w:val="none" w:sz="4" w:space="0" w:color="6E6E6E"/>
              <w:bottom w:val="none" w:sz="4" w:space="0" w:color="BFBFBF"/>
              <w:right w:val="none" w:sz="4" w:space="0" w:color="6E6E6E"/>
            </w:tcBorders>
          </w:tcPr>
          <w:p w:rsidR="004B3474" w:rsidRDefault="001849AC">
            <w:pPr>
              <w:pStyle w:val="ProductList-TableBody"/>
            </w:pPr>
            <w:r>
              <w:t>Operations Server için Microsoft Dynamics 365</w:t>
            </w:r>
            <w:r>
              <w:fldChar w:fldCharType="begin"/>
            </w:r>
            <w:r>
              <w:instrText xml:space="preserve"> XE "Operations Server için Microsoft Dynamics 365"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B3474" w:rsidRDefault="001849A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4B3474" w:rsidRDefault="001849A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4B3474" w:rsidRDefault="004B347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4B3474" w:rsidRDefault="001849AC">
      <w:pPr>
        <w:pStyle w:val="ProductList-Offering1SubSection"/>
        <w:outlineLvl w:val="2"/>
      </w:pPr>
      <w:bookmarkStart w:id="69" w:name="_Sec735"/>
      <w:r>
        <w:t>2. Ürün Şartları</w:t>
      </w:r>
      <w:bookmarkEnd w:id="69"/>
    </w:p>
    <w:tbl>
      <w:tblPr>
        <w:tblStyle w:val="PURTable"/>
        <w:tblW w:w="0" w:type="dxa"/>
        <w:tblLook w:val="04A0" w:firstRow="1" w:lastRow="0" w:firstColumn="1" w:lastColumn="0" w:noHBand="0" w:noVBand="1"/>
      </w:tblPr>
      <w:tblGrid>
        <w:gridCol w:w="3664"/>
        <w:gridCol w:w="3630"/>
        <w:gridCol w:w="3622"/>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Alt Basımlar: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3474" w:rsidRDefault="001849AC">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Azaltma: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Adet Arttırımı: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1849AC">
      <w:pPr>
        <w:pStyle w:val="ProductList-Offering1SubSection"/>
        <w:outlineLvl w:val="2"/>
      </w:pPr>
      <w:bookmarkStart w:id="70" w:name="_Sec790"/>
      <w:r>
        <w:t>3. Kullanım Hakları</w:t>
      </w:r>
      <w:bookmarkEnd w:id="70"/>
    </w:p>
    <w:tbl>
      <w:tblPr>
        <w:tblStyle w:val="PURTable"/>
        <w:tblW w:w="0" w:type="dxa"/>
        <w:tblLook w:val="04A0" w:firstRow="1" w:lastRow="0" w:firstColumn="1" w:lastColumn="0" w:noHBand="0" w:noVBand="1"/>
      </w:tblPr>
      <w:tblGrid>
        <w:gridCol w:w="3646"/>
        <w:gridCol w:w="3647"/>
        <w:gridCol w:w="3623"/>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(i) Müşterinin veya Bağlı Kuruluşlarının yüklenicileri veya temsilcileri; (ii) Microsoft Dynamics CRM 365 Clients aracılığıyla erişim; (iii) veya Operations Server ile Lisanslanmış olanlar hariç Satış ve Müşteri Hizmet CAL'leri ile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dahil Edilen Teknolojiler: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4B3474">
      <w:pPr>
        <w:pStyle w:val="ProductList-Body"/>
      </w:pPr>
    </w:p>
    <w:p w:rsidR="004B3474" w:rsidRDefault="001849AC">
      <w:pPr>
        <w:pStyle w:val="ProductList-ClauseHeading"/>
        <w:outlineLvl w:val="3"/>
      </w:pPr>
      <w:r>
        <w:t>3.1 Ekip Üyeleri için Microsoft Dynamics 365 Şirket İçi CAL Sunucu Yazılımı Erişimi</w:t>
      </w:r>
    </w:p>
    <w:p w:rsidR="004B3474" w:rsidRDefault="001849AC">
      <w:pPr>
        <w:pStyle w:val="ProductList-Body"/>
      </w:pPr>
      <w:r>
        <w:t>Cihaz CAL'lerinin faaliyet işlevlerine erişim içermesi haricinde Ekip Üyelerinin kullanımı için sunucu yazılımına erişim.</w:t>
      </w:r>
    </w:p>
    <w:tbl>
      <w:tblPr>
        <w:tblStyle w:val="PURTable"/>
        <w:tblW w:w="0" w:type="dxa"/>
        <w:tblLook w:val="04A0" w:firstRow="1" w:lastRow="0" w:firstColumn="1" w:lastColumn="0" w:noHBand="0" w:noVBand="1"/>
      </w:tblPr>
      <w:tblGrid>
        <w:gridCol w:w="3621"/>
        <w:gridCol w:w="3645"/>
        <w:gridCol w:w="3650"/>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3474" w:rsidRDefault="001849AC">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4B3474" w:rsidRDefault="001849AC">
            <w:pPr>
              <w:pStyle w:val="ProductList-TableBody"/>
            </w:pPr>
            <w:r>
              <w:t>Ekip Üyeleri için Microsoft Dynamics 365 Şirket İçi CAL (Cihaz ve Kullanıcı)</w:t>
            </w:r>
          </w:p>
        </w:tc>
        <w:tc>
          <w:tcPr>
            <w:tcW w:w="4040" w:type="dxa"/>
            <w:tcBorders>
              <w:top w:val="single" w:sz="18" w:space="0" w:color="0072C6"/>
              <w:left w:val="none" w:sz="4" w:space="0" w:color="000000"/>
              <w:bottom w:val="single" w:sz="4" w:space="0" w:color="000000"/>
              <w:right w:val="single" w:sz="4" w:space="0" w:color="000000"/>
            </w:tcBorders>
          </w:tcPr>
          <w:p w:rsidR="004B3474" w:rsidRDefault="001849AC">
            <w:pPr>
              <w:pStyle w:val="ProductList-TableBody"/>
            </w:pPr>
            <w:r>
              <w:t>Ekip Üyeleri için Microsoft Dynamics 365, Enterprise basımı</w:t>
            </w:r>
            <w:r>
              <w:fldChar w:fldCharType="begin"/>
            </w:r>
            <w:r>
              <w:instrText xml:space="preserve"> XE "Ekip Üyeleri için Microsoft Dynamics 365, Enterprise basımı" </w:instrText>
            </w:r>
            <w:r>
              <w:fldChar w:fldCharType="end"/>
            </w:r>
            <w:r>
              <w:t xml:space="preserve"> (Kullanıcı SL'si)</w:t>
            </w:r>
          </w:p>
        </w:tc>
      </w:tr>
    </w:tbl>
    <w:p w:rsidR="004B3474" w:rsidRDefault="004B3474">
      <w:pPr>
        <w:pStyle w:val="ProductList-Body"/>
      </w:pPr>
    </w:p>
    <w:p w:rsidR="004B3474" w:rsidRDefault="001849AC">
      <w:pPr>
        <w:pStyle w:val="ProductList-ClauseHeading"/>
        <w:outlineLvl w:val="3"/>
      </w:pPr>
      <w:r>
        <w:t>3.2 Satış için Microsoft Dynamics 365 Şirket İçi CAL Sunucu Yazılımı Erişimi</w:t>
      </w:r>
    </w:p>
    <w:p w:rsidR="004B3474" w:rsidRDefault="001849AC">
      <w:pPr>
        <w:pStyle w:val="ProductList-Body"/>
      </w:pPr>
      <w:r>
        <w:t>Satış kullanımı için sunucu yazılımına erişim.</w:t>
      </w:r>
    </w:p>
    <w:tbl>
      <w:tblPr>
        <w:tblStyle w:val="PURTable"/>
        <w:tblW w:w="0" w:type="dxa"/>
        <w:tblLook w:val="04A0" w:firstRow="1" w:lastRow="0" w:firstColumn="1" w:lastColumn="0" w:noHBand="0" w:noVBand="1"/>
      </w:tblPr>
      <w:tblGrid>
        <w:gridCol w:w="3621"/>
        <w:gridCol w:w="3645"/>
        <w:gridCol w:w="3650"/>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3474" w:rsidRDefault="001849AC">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4B3474" w:rsidRDefault="001849AC">
            <w:pPr>
              <w:pStyle w:val="ProductList-TableBody"/>
            </w:pPr>
            <w:r>
              <w:t>Satış için Microsoft Dynamics 365 Şirket İçi CAL (Cihaz ve Kullanıcı)</w:t>
            </w:r>
          </w:p>
          <w:p w:rsidR="004B3474" w:rsidRDefault="001849AC">
            <w:pPr>
              <w:pStyle w:val="ProductList-TableBody"/>
            </w:pPr>
            <w:r>
              <w:t xml:space="preserve">CAL Eşdeğeri Lisans (bkz. </w:t>
            </w:r>
            <w:hyperlink r:id="rId39">
              <w:r>
                <w:rPr>
                  <w:color w:val="00467F"/>
                  <w:u w:val="single"/>
                </w:rPr>
                <w:t>Ek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4B3474" w:rsidRDefault="001849AC">
            <w:pPr>
              <w:pStyle w:val="ProductList-TableBody"/>
            </w:pPr>
            <w:r>
              <w:t>Satış için Microsoft Dynamics 365, Enterprise basımı</w:t>
            </w:r>
            <w:r>
              <w:fldChar w:fldCharType="begin"/>
            </w:r>
            <w:r>
              <w:instrText xml:space="preserve"> XE "Satış için Microsoft Dynamics 365, Enterprise basımı" </w:instrText>
            </w:r>
            <w:r>
              <w:fldChar w:fldCharType="end"/>
            </w:r>
            <w:r>
              <w:t xml:space="preserve"> (Kullanıcı SL'si)</w:t>
            </w:r>
          </w:p>
        </w:tc>
      </w:tr>
    </w:tbl>
    <w:p w:rsidR="004B3474" w:rsidRDefault="004B3474">
      <w:pPr>
        <w:pStyle w:val="ProductList-Body"/>
      </w:pPr>
    </w:p>
    <w:p w:rsidR="004B3474" w:rsidRDefault="001849AC">
      <w:pPr>
        <w:pStyle w:val="ProductList-ClauseHeading"/>
        <w:outlineLvl w:val="3"/>
      </w:pPr>
      <w:r>
        <w:t>3.3 Müşteri Hizmetleri için Microsoft Dynamics 365 Şirket İçi CAL Sunucu Yazılımı Erişimi</w:t>
      </w:r>
    </w:p>
    <w:p w:rsidR="004B3474" w:rsidRDefault="001849AC">
      <w:pPr>
        <w:pStyle w:val="ProductList-Body"/>
      </w:pPr>
      <w:r>
        <w:t>Müşteri Hizmetleri kullanımı için sunucu yazılımına erişim.</w:t>
      </w:r>
    </w:p>
    <w:tbl>
      <w:tblPr>
        <w:tblStyle w:val="PURTable"/>
        <w:tblW w:w="0" w:type="dxa"/>
        <w:tblLook w:val="04A0" w:firstRow="1" w:lastRow="0" w:firstColumn="1" w:lastColumn="0" w:noHBand="0" w:noVBand="1"/>
      </w:tblPr>
      <w:tblGrid>
        <w:gridCol w:w="3620"/>
        <w:gridCol w:w="3648"/>
        <w:gridCol w:w="3648"/>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3474" w:rsidRDefault="001849AC">
            <w:pPr>
              <w:pStyle w:val="ProductList-TableBody"/>
            </w:pPr>
            <w:r>
              <w:t>Erişim Lisansı</w:t>
            </w:r>
          </w:p>
        </w:tc>
        <w:tc>
          <w:tcPr>
            <w:tcW w:w="4040" w:type="dxa"/>
            <w:tcBorders>
              <w:top w:val="single" w:sz="18" w:space="0" w:color="0072C6"/>
              <w:left w:val="single" w:sz="4" w:space="0" w:color="000000"/>
              <w:bottom w:val="none" w:sz="4" w:space="0" w:color="000000"/>
              <w:right w:val="none" w:sz="4" w:space="0" w:color="000000"/>
            </w:tcBorders>
          </w:tcPr>
          <w:p w:rsidR="004B3474" w:rsidRDefault="001849AC">
            <w:pPr>
              <w:pStyle w:val="ProductList-TableBody"/>
            </w:pPr>
            <w:r>
              <w:t>Müşteri Hizmetleri için Microsoft Dynamics 365 Şirket İçi CAL (Cihaz ve Kullanıcı)</w:t>
            </w:r>
          </w:p>
        </w:tc>
        <w:tc>
          <w:tcPr>
            <w:tcW w:w="4040" w:type="dxa"/>
            <w:tcBorders>
              <w:top w:val="single" w:sz="18" w:space="0" w:color="0072C6"/>
              <w:left w:val="none" w:sz="4" w:space="0" w:color="000000"/>
              <w:bottom w:val="none" w:sz="4" w:space="0" w:color="000000"/>
              <w:right w:val="single" w:sz="4" w:space="0" w:color="000000"/>
            </w:tcBorders>
          </w:tcPr>
          <w:p w:rsidR="004B3474" w:rsidRDefault="001849AC">
            <w:pPr>
              <w:pStyle w:val="ProductList-TableBody"/>
            </w:pPr>
            <w:r>
              <w:t>Müşteri Hizmetleri için Microsoft Dynamics 365, Enterprise basımı</w:t>
            </w:r>
            <w:r>
              <w:fldChar w:fldCharType="begin"/>
            </w:r>
            <w:r>
              <w:instrText xml:space="preserve"> XE "Müşteri Hizmetleri için Microsoft Dynamics 365, Enterprise basımı" </w:instrText>
            </w:r>
            <w:r>
              <w:fldChar w:fldCharType="end"/>
            </w:r>
            <w:r>
              <w:t xml:space="preserve"> (Kullanıcı SL'si)</w:t>
            </w:r>
          </w:p>
        </w:tc>
      </w:tr>
      <w:tr w:rsidR="004B347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3474" w:rsidRDefault="004B347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3474" w:rsidRDefault="001849AC">
            <w:pPr>
              <w:pStyle w:val="ProductList-TableBody"/>
            </w:pPr>
            <w:r>
              <w:t xml:space="preserve">CAL Eşdeğeri Lisans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4B3474" w:rsidRDefault="004B3474">
            <w:pPr>
              <w:pStyle w:val="ProductList-TableBody"/>
            </w:pPr>
          </w:p>
        </w:tc>
      </w:tr>
    </w:tbl>
    <w:p w:rsidR="004B3474" w:rsidRDefault="004B3474">
      <w:pPr>
        <w:pStyle w:val="ProductList-Body"/>
      </w:pPr>
    </w:p>
    <w:p w:rsidR="004B3474" w:rsidRDefault="001849AC">
      <w:pPr>
        <w:pStyle w:val="ProductList-ClauseHeading"/>
        <w:outlineLvl w:val="3"/>
      </w:pPr>
      <w:r>
        <w:t>3.4 Operations için Microsoft Dynamics 365 Şirket İçi CAL Sunucu Yazılımı Erişimi</w:t>
      </w:r>
    </w:p>
    <w:p w:rsidR="004B3474" w:rsidRDefault="001849AC">
      <w:pPr>
        <w:pStyle w:val="ProductList-Body"/>
      </w:pPr>
      <w:r>
        <w:t>Operations kullanımı için sunucu yazılımına erişim.</w:t>
      </w:r>
    </w:p>
    <w:tbl>
      <w:tblPr>
        <w:tblStyle w:val="PURTable"/>
        <w:tblW w:w="0" w:type="dxa"/>
        <w:tblLook w:val="04A0" w:firstRow="1" w:lastRow="0" w:firstColumn="1" w:lastColumn="0" w:noHBand="0" w:noVBand="1"/>
      </w:tblPr>
      <w:tblGrid>
        <w:gridCol w:w="3622"/>
        <w:gridCol w:w="3657"/>
        <w:gridCol w:w="3637"/>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3474" w:rsidRDefault="001849AC">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4B3474" w:rsidRDefault="001849AC">
            <w:pPr>
              <w:pStyle w:val="ProductList-TableBody"/>
            </w:pPr>
            <w:r>
              <w:t>Operations için Microsoft Dynamics 365 Şirket İçi CAL (Kullanıcı)</w:t>
            </w:r>
          </w:p>
        </w:tc>
        <w:tc>
          <w:tcPr>
            <w:tcW w:w="4040" w:type="dxa"/>
            <w:tcBorders>
              <w:top w:val="single" w:sz="18" w:space="0" w:color="0072C6"/>
              <w:left w:val="none" w:sz="4" w:space="0" w:color="000000"/>
              <w:bottom w:val="single" w:sz="4" w:space="0" w:color="000000"/>
              <w:right w:val="single" w:sz="4" w:space="0" w:color="000000"/>
            </w:tcBorders>
          </w:tcPr>
          <w:p w:rsidR="004B3474" w:rsidRDefault="001849AC">
            <w:pPr>
              <w:pStyle w:val="ProductList-TableBody"/>
            </w:pPr>
            <w:r>
              <w:t xml:space="preserve">CAL Eşdeğeri Lisans (bkz. </w:t>
            </w:r>
            <w:hyperlink r:id="rId40">
              <w:r>
                <w:rPr>
                  <w:color w:val="00467F"/>
                  <w:u w:val="single"/>
                </w:rPr>
                <w:t>Ek A</w:t>
              </w:r>
            </w:hyperlink>
            <w:r>
              <w:t>)</w:t>
            </w:r>
          </w:p>
        </w:tc>
      </w:tr>
    </w:tbl>
    <w:p w:rsidR="004B3474" w:rsidRDefault="004B3474">
      <w:pPr>
        <w:pStyle w:val="ProductList-Body"/>
      </w:pPr>
    </w:p>
    <w:p w:rsidR="004B3474" w:rsidRDefault="001849AC">
      <w:pPr>
        <w:pStyle w:val="ProductList-ClauseHeading"/>
        <w:outlineLvl w:val="3"/>
      </w:pPr>
      <w:r>
        <w:t>3.5 Operations Activity için Microsoft Dynamics 365 Şirket İçi CAL Sunucu Yazılımı Erişimi</w:t>
      </w:r>
    </w:p>
    <w:p w:rsidR="004B3474" w:rsidRDefault="001849AC">
      <w:pPr>
        <w:pStyle w:val="ProductList-Body"/>
      </w:pPr>
      <w:r>
        <w:t>Operations Activity kullanımı için sunucu yazılımına erişim.</w:t>
      </w:r>
    </w:p>
    <w:tbl>
      <w:tblPr>
        <w:tblStyle w:val="PURTable"/>
        <w:tblW w:w="0" w:type="dxa"/>
        <w:tblLook w:val="04A0" w:firstRow="1" w:lastRow="0" w:firstColumn="1" w:lastColumn="0" w:noHBand="0" w:noVBand="1"/>
      </w:tblPr>
      <w:tblGrid>
        <w:gridCol w:w="3614"/>
        <w:gridCol w:w="3651"/>
        <w:gridCol w:w="3651"/>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3474" w:rsidRDefault="001849AC">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4B3474" w:rsidRDefault="001849AC">
            <w:pPr>
              <w:pStyle w:val="ProductList-TableBody"/>
            </w:pPr>
            <w:r>
              <w:t>Operations Activity için Microsoft Dynamics 365 Şirket İçi CAL (Kullanıcı)</w:t>
            </w:r>
          </w:p>
        </w:tc>
        <w:tc>
          <w:tcPr>
            <w:tcW w:w="4040" w:type="dxa"/>
            <w:tcBorders>
              <w:top w:val="single" w:sz="18" w:space="0" w:color="0072C6"/>
              <w:left w:val="none" w:sz="4" w:space="0" w:color="000000"/>
              <w:bottom w:val="single" w:sz="4" w:space="0" w:color="000000"/>
              <w:right w:val="single" w:sz="4" w:space="0" w:color="000000"/>
            </w:tcBorders>
          </w:tcPr>
          <w:p w:rsidR="004B3474" w:rsidRDefault="001849AC">
            <w:pPr>
              <w:pStyle w:val="ProductList-TableBody"/>
            </w:pPr>
            <w:r>
              <w:t>Operations Activity için Microsoft Dynamics 365, Kurumsal basım</w:t>
            </w:r>
            <w:r>
              <w:fldChar w:fldCharType="begin"/>
            </w:r>
            <w:r>
              <w:instrText xml:space="preserve"> XE "Operations Activity için Microsoft Dynamics 365, Kurumsal basım" </w:instrText>
            </w:r>
            <w:r>
              <w:fldChar w:fldCharType="end"/>
            </w:r>
            <w:r>
              <w:t xml:space="preserve"> (Kullanıcı SL'si)</w:t>
            </w:r>
          </w:p>
        </w:tc>
      </w:tr>
    </w:tbl>
    <w:p w:rsidR="004B3474" w:rsidRDefault="004B3474">
      <w:pPr>
        <w:pStyle w:val="ProductList-Body"/>
      </w:pPr>
    </w:p>
    <w:p w:rsidR="004B3474" w:rsidRDefault="001849AC">
      <w:pPr>
        <w:pStyle w:val="ProductList-ClauseHeading"/>
        <w:outlineLvl w:val="3"/>
      </w:pPr>
      <w:r>
        <w:t>3.6 Operations Device için Microsoft Dynamics 365 Şirket İçi CAL Sunucu Yazılımı Erişimi</w:t>
      </w:r>
    </w:p>
    <w:p w:rsidR="004B3474" w:rsidRDefault="001849AC">
      <w:pPr>
        <w:pStyle w:val="ProductList-Body"/>
      </w:pPr>
      <w:r>
        <w:t>Operations Device kullanımı için sunucu yazılımına erişim.</w:t>
      </w:r>
    </w:p>
    <w:tbl>
      <w:tblPr>
        <w:tblStyle w:val="PURTable"/>
        <w:tblW w:w="0" w:type="dxa"/>
        <w:tblLook w:val="04A0" w:firstRow="1" w:lastRow="0" w:firstColumn="1" w:lastColumn="0" w:noHBand="0" w:noVBand="1"/>
      </w:tblPr>
      <w:tblGrid>
        <w:gridCol w:w="3614"/>
        <w:gridCol w:w="3651"/>
        <w:gridCol w:w="3651"/>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3474" w:rsidRDefault="001849AC">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4B3474" w:rsidRDefault="001849AC">
            <w:pPr>
              <w:pStyle w:val="ProductList-TableBody"/>
            </w:pPr>
            <w:r>
              <w:t>Operations Device için Microsoft Dynamics 365 Şirket İçi CAL (Cihaz)</w:t>
            </w:r>
          </w:p>
        </w:tc>
        <w:tc>
          <w:tcPr>
            <w:tcW w:w="4040" w:type="dxa"/>
            <w:tcBorders>
              <w:top w:val="single" w:sz="18" w:space="0" w:color="0072C6"/>
              <w:left w:val="none" w:sz="4" w:space="0" w:color="000000"/>
              <w:bottom w:val="single" w:sz="4" w:space="0" w:color="000000"/>
              <w:right w:val="single" w:sz="4" w:space="0" w:color="000000"/>
            </w:tcBorders>
          </w:tcPr>
          <w:p w:rsidR="004B3474" w:rsidRDefault="001849AC">
            <w:pPr>
              <w:pStyle w:val="ProductList-TableBody"/>
            </w:pPr>
            <w:r>
              <w:t>Operations Device için Microsoft Dynamics 365, Kurumsal basım</w:t>
            </w:r>
            <w:r>
              <w:fldChar w:fldCharType="begin"/>
            </w:r>
            <w:r>
              <w:instrText xml:space="preserve"> XE "Operations Device için Microsoft Dynamics 365, Kurumsal basım" </w:instrText>
            </w:r>
            <w:r>
              <w:fldChar w:fldCharType="end"/>
            </w:r>
            <w:r>
              <w:t xml:space="preserve"> (Cihaz SL'si)</w:t>
            </w:r>
          </w:p>
        </w:tc>
      </w:tr>
    </w:tbl>
    <w:p w:rsidR="004B3474" w:rsidRDefault="004B3474">
      <w:pPr>
        <w:pStyle w:val="ProductList-ClauseHeading"/>
        <w:outlineLvl w:val="3"/>
      </w:pPr>
    </w:p>
    <w:p w:rsidR="004B3474" w:rsidRDefault="001849AC">
      <w:pPr>
        <w:pStyle w:val="ProductList-ClauseHeading"/>
        <w:outlineLvl w:val="3"/>
      </w:pPr>
      <w:r>
        <w:t>3.7 Dynamics 365 Operations Sunucuları için kullanım hakları</w:t>
      </w:r>
    </w:p>
    <w:p w:rsidR="004B3474" w:rsidRDefault="001849AC">
      <w:pPr>
        <w:pStyle w:val="ProductList-Body"/>
      </w:pPr>
      <w:r>
        <w:rPr>
          <w:color w:val="000000"/>
        </w:rPr>
        <w:t>Yazılım, Müşterinin işlevlerini genişletmesine olanak tanıyan, basılı veya çevrimiçi belgelerde belirtilen eklentiler, çalıştırma süresi ve başka bileşenler içerebilir. Müşteri, bu bileşenleri değiştirebilir veya bunların türev çalışmalarını oluşturabilir ve bu türev çalışmaları, yalnızca yazılımla birlikte ve yalnızca dahili amaçlarıyla kullanabilir</w:t>
      </w:r>
      <w:r>
        <w:t>.</w:t>
      </w:r>
    </w:p>
    <w:p w:rsidR="004B3474" w:rsidRDefault="004B3474">
      <w:pPr>
        <w:pStyle w:val="ProductList-Body"/>
      </w:pPr>
    </w:p>
    <w:p w:rsidR="004B3474" w:rsidRDefault="001849AC">
      <w:pPr>
        <w:pStyle w:val="ProductList-ClauseHeading"/>
        <w:outlineLvl w:val="3"/>
      </w:pPr>
      <w:r>
        <w:t>3.8 Dynamics 365 Şirket İçi kullanım hakları</w:t>
      </w:r>
    </w:p>
    <w:p w:rsidR="004B3474" w:rsidRDefault="001849AC">
      <w:pPr>
        <w:pStyle w:val="ProductList-SubClauseHeading"/>
        <w:outlineLvl w:val="4"/>
      </w:pPr>
      <w:r>
        <w:t>3.8.1 Dynamics 365 CAL'leri için Sunucu Kullanım Hakları</w:t>
      </w:r>
    </w:p>
    <w:p w:rsidR="004B3474" w:rsidRDefault="001849AC">
      <w:pPr>
        <w:pStyle w:val="ProductList-BodyIndented"/>
      </w:pPr>
      <w:r>
        <w:t>Microsoft Dynamics 365 CAL'lerine sahip Müşteriler, ilgili Microsoft Dynamics 365 Server yazılımının istenilen sayıda kopyasını bir ağ sunucusuna veya paylaşılan bir sunucuya yükleyebilir ve kullanabilirler. Bu hak, Operations Server için Microsoft Dynamics 365'e uygulanmaz.</w:t>
      </w:r>
    </w:p>
    <w:p w:rsidR="004B3474" w:rsidRDefault="004B3474">
      <w:pPr>
        <w:pStyle w:val="ProductList-BodyIndented"/>
      </w:pPr>
    </w:p>
    <w:p w:rsidR="004B3474" w:rsidRDefault="001849AC">
      <w:pPr>
        <w:pStyle w:val="ProductList-SubClauseHeading"/>
        <w:outlineLvl w:val="4"/>
      </w:pPr>
      <w:r>
        <w:t>3.8.2 Nitelikli Teklifler için Uygunluk</w:t>
      </w:r>
    </w:p>
    <w:p w:rsidR="004B3474" w:rsidRDefault="001849AC">
      <w:pPr>
        <w:pStyle w:val="ProductList-BodyIndented"/>
      </w:pPr>
      <w:r>
        <w:t>1 Kasım 2016 itibariyle, bir anlaşmayı Microsoft Dynamics CRM CAL Lisanslarıyla yenileyen Müşteriler, 31 Ekim 2019'dan önceki anlaşma yenilemelerinde Microsoft Dynamics 365 Şirket İçi CAL Nitelikli Teklif Lisansları alabilirler.</w:t>
      </w:r>
    </w:p>
    <w:p w:rsidR="004B3474" w:rsidRDefault="004B3474">
      <w:pPr>
        <w:pStyle w:val="ProductList-BodyIndented"/>
      </w:pPr>
    </w:p>
    <w:p w:rsidR="004B3474" w:rsidRDefault="001849AC">
      <w:pPr>
        <w:pStyle w:val="ProductList-ClauseHeading"/>
        <w:outlineLvl w:val="3"/>
      </w:pPr>
      <w:r>
        <w:t>3.6 Ek Yazılımlar</w:t>
      </w:r>
    </w:p>
    <w:tbl>
      <w:tblPr>
        <w:tblStyle w:val="PURTable"/>
        <w:tblW w:w="0" w:type="dxa"/>
        <w:tblLook w:val="04A0" w:firstRow="1" w:lastRow="0" w:firstColumn="1" w:lastColumn="0" w:noHBand="0" w:noVBand="1"/>
      </w:tblPr>
      <w:tblGrid>
        <w:gridCol w:w="3653"/>
        <w:gridCol w:w="3632"/>
        <w:gridCol w:w="3631"/>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3474" w:rsidRDefault="001849AC">
            <w:pPr>
              <w:pStyle w:val="ProductList-TableBody"/>
            </w:pPr>
            <w:r>
              <w:t>Microsoft Dynamics CRM için MarketingPilot Connector (Yalnızca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4B3474" w:rsidRDefault="001849AC">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4B3474" w:rsidRDefault="001849AC">
            <w:pPr>
              <w:pStyle w:val="ProductList-TableBody"/>
            </w:pPr>
            <w:r>
              <w:t>Microsoft Dynamics CRM 2016 Microsoft Office Outlook</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Microsoft Dynamics CRM 2016 için Microsoft Dynamics CRM Reporting Extensions</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Desteklenen cihazlar için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Microsoft Dynamics CRM 2016 için Microsoft E-Mail Router ve Rule Deployment Wizard</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Microsoft Dynamics CRM için Microsoft Dynamics Marketing Connector (Workgroup Server değil)</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Microsoft Dynamics CRM 2016 için Microsoft SharePoint Grid</w:t>
            </w:r>
          </w:p>
        </w:tc>
        <w:tc>
          <w:tcPr>
            <w:tcW w:w="404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pPr>
          </w:p>
        </w:tc>
      </w:tr>
    </w:tbl>
    <w:p w:rsidR="004B3474" w:rsidRDefault="001849AC">
      <w:pPr>
        <w:pStyle w:val="ProductList-Offering1SubSection"/>
        <w:outlineLvl w:val="2"/>
      </w:pPr>
      <w:bookmarkStart w:id="71" w:name="_Sec818"/>
      <w:r>
        <w:t>4. Yazılım Güvencesi</w:t>
      </w:r>
      <w:bookmarkEnd w:id="71"/>
    </w:p>
    <w:tbl>
      <w:tblPr>
        <w:tblStyle w:val="PURTable"/>
        <w:tblW w:w="0" w:type="dxa"/>
        <w:tblLook w:val="04A0" w:firstRow="1" w:lastRow="0" w:firstColumn="1" w:lastColumn="0" w:noHBand="0" w:noVBand="1"/>
      </w:tblPr>
      <w:tblGrid>
        <w:gridCol w:w="3646"/>
        <w:gridCol w:w="3636"/>
        <w:gridCol w:w="3634"/>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ir YG avantajı. (Tam tanım için Sözlüğe bakın)" </w:instrText>
            </w:r>
            <w:r>
              <w:fldChar w:fldCharType="separate"/>
            </w:r>
            <w:r>
              <w:rPr>
                <w:color w:val="0563C1"/>
              </w:rPr>
              <w:t>Yük Devretme Hakları</w:t>
            </w:r>
            <w:r>
              <w:fldChar w:fldCharType="end"/>
            </w:r>
            <w:r>
              <w:t>: Operations Server</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1">
              <w:r>
                <w:rPr>
                  <w:color w:val="00467F"/>
                  <w:u w:val="single"/>
                </w:rPr>
                <w:t>Ürün Listesi - Kasım 2014 ve Haziran 2015</w:t>
              </w:r>
            </w:hyperlink>
            <w:r>
              <w:t xml:space="preserve">; </w:t>
            </w:r>
            <w:hyperlink r:id="rId42">
              <w:r>
                <w:rPr>
                  <w:color w:val="00467F"/>
                  <w:u w:val="single"/>
                </w:rPr>
                <w:t>Ürün Şartları Aralık 2016</w:t>
              </w:r>
            </w:hyperlink>
            <w:r>
              <w:t xml:space="preserve">; </w:t>
            </w:r>
            <w:hyperlink r:id="rId43">
              <w:r>
                <w:rPr>
                  <w:color w:val="00467F"/>
                  <w:u w:val="single"/>
                </w:rPr>
                <w:t>Ürün Şartları Temmuz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Dolaşım Hakları: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4B3474">
      <w:pPr>
        <w:pStyle w:val="ProductList-Body"/>
      </w:pPr>
    </w:p>
    <w:p w:rsidR="004B3474" w:rsidRDefault="001849AC">
      <w:pPr>
        <w:pStyle w:val="ProductList-ClauseHeading"/>
        <w:outlineLvl w:val="3"/>
      </w:pPr>
      <w:r>
        <w:t>4.1 Sunucu Kullanım Hakları</w:t>
      </w:r>
    </w:p>
    <w:p w:rsidR="004B3474" w:rsidRDefault="001849AC">
      <w:pPr>
        <w:pStyle w:val="ProductList-Body"/>
      </w:pPr>
      <w:r>
        <w:t>Müşteriler, Microsoft Dynamics 365 Server yerine, Microsoft Dynamics CRM Server 2016 veya sunucu yazılımının önceki herhangi bir sürümünü kullanabilirler. Müşteri, Operations Server için Microsoft Dynamics 365 yerine, Microsoft Dynamics AX 2012 R3 veya sunucu yazılımının önceki herhangi bir sürümünü kullanabilir. Microsoft Dynamics 365 Şirket İçi CAL'lere ilişkin Yazılım Güvencesine sahip Müşteriler, CAL'lerin veya Dynamics 365 Hizmetleri USL'lerinin satın alınmasıyla edinilen Microsoft Dynamics 365 Şirket İçi Sunucu'nun yeni sürümlerini kullanabilir.</w:t>
      </w:r>
    </w:p>
    <w:p w:rsidR="004B3474" w:rsidRDefault="004B3474">
      <w:pPr>
        <w:pStyle w:val="ProductList-Body"/>
      </w:pPr>
    </w:p>
    <w:p w:rsidR="004B3474" w:rsidRDefault="001849AC">
      <w:pPr>
        <w:pStyle w:val="ProductList-ClauseHeading"/>
        <w:outlineLvl w:val="3"/>
      </w:pPr>
      <w:r>
        <w:t>4.2 Operations Server Hakları için Dynamics 365</w:t>
      </w:r>
    </w:p>
    <w:p w:rsidR="004B3474" w:rsidRDefault="001849AC">
      <w:pPr>
        <w:pStyle w:val="ProductList-Body"/>
      </w:pPr>
      <w:r>
        <w:t xml:space="preserve">Operations Server için Dynamics 365, yalnızca etkin YG'ye veya eşdeğer lisansa sahip Müşteriler tarafından kullanılabilir. SA veya eşdeğeri lisansın zaman atlamasına izin veren müşteriler sunucu yazılımını kaldırmalıdır. Kalıcı hakları bulunan müşteriler, zaman atlaması sırasında mevcut olan Dynamics AX 2012 R3 Server veya Commerce Server yazılımının en son güncelleştirmesini yükleyebilir. </w:t>
      </w:r>
    </w:p>
    <w:p w:rsidR="004B3474" w:rsidRDefault="004B3474">
      <w:pPr>
        <w:pStyle w:val="ProductList-Body"/>
      </w:pPr>
    </w:p>
    <w:p w:rsidR="004B3474" w:rsidRDefault="001849AC">
      <w:pPr>
        <w:pStyle w:val="ProductList-ClauseHeading"/>
        <w:outlineLvl w:val="3"/>
      </w:pPr>
      <w:r>
        <w:t>4.3 Yerelleştirme ve Güncelleştirmeler</w:t>
      </w:r>
    </w:p>
    <w:p w:rsidR="004B3474" w:rsidRDefault="001849AC">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 xml:space="preserve"> ve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için etkin YG'ye veya eşdeğer lisansa sahip olması şartıyla, Lisanslı Sunuculara ilişkin hükümetin vergi ve mevzuat gereksinimleriyle ilgili güncelleştirmeleri almaya ve kullanmaya hak kazanabilir.</w:t>
      </w:r>
    </w:p>
    <w:p w:rsidR="004B3474" w:rsidRDefault="004B3474">
      <w:pPr>
        <w:pStyle w:val="ProductList-Body"/>
      </w:pPr>
    </w:p>
    <w:p w:rsidR="004B3474" w:rsidRDefault="001849AC">
      <w:pPr>
        <w:pStyle w:val="ProductList-ClauseHeading"/>
        <w:outlineLvl w:val="3"/>
      </w:pPr>
      <w:r>
        <w:t>4.4 Unified Service Desk (USD)</w:t>
      </w:r>
    </w:p>
    <w:p w:rsidR="004B3474" w:rsidRDefault="001849AC">
      <w:pPr>
        <w:pStyle w:val="ProductList-Body"/>
      </w:pPr>
      <w:r>
        <w:t xml:space="preserve">Müşterinin, YG'sine sahip olduğu her bir Satış için Microsoft Dynamics 365 Şirket İçi CAL veya Müşteri Hizmetleri için Dynamics 365 Şirket İçi CAL için Müşteri, USD'yi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yükleyebilir ve kullanabilir. USD kullanma hakkı, hak kazanan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CAL'ın</w:t>
      </w:r>
      <w:r>
        <w:fldChar w:fldCharType="end"/>
      </w:r>
      <w:r>
        <w:t xml:space="preserve"> atandığı kullanıcı veya cihazla sınırlıdır.</w:t>
      </w:r>
    </w:p>
    <w:p w:rsidR="004B3474" w:rsidRDefault="004B3474">
      <w:pPr>
        <w:pStyle w:val="ProductList-Body"/>
      </w:pPr>
    </w:p>
    <w:p w:rsidR="004B3474" w:rsidRDefault="001849AC">
      <w:pPr>
        <w:pStyle w:val="ProductList-ClauseHeading"/>
        <w:outlineLvl w:val="3"/>
      </w:pPr>
      <w:r>
        <w:t>4.5 Microsoft Dynamics CustomerSource</w:t>
      </w:r>
    </w:p>
    <w:p w:rsidR="004B3474" w:rsidRDefault="001849AC">
      <w:pPr>
        <w:pStyle w:val="ProductList-Body"/>
      </w:pPr>
      <w:r>
        <w:t xml:space="preserve">Etkin YG'ye sahip Microsoft Dynamics 365 Şirket İçi CAL müşterilerinin CustomerSource'a erişimi olacaktır. </w:t>
      </w:r>
    </w:p>
    <w:p w:rsidR="004B3474" w:rsidRDefault="004B3474">
      <w:pPr>
        <w:pStyle w:val="PURBreadcrumb"/>
      </w:pPr>
    </w:p>
    <w:tbl>
      <w:tblPr>
        <w:tblStyle w:val="PURTable"/>
        <w:tblW w:w="0" w:type="dxa"/>
        <w:tblLook w:val="04A0" w:firstRow="1" w:lastRow="0" w:firstColumn="1" w:lastColumn="0" w:noHBand="0" w:noVBand="1"/>
      </w:tblPr>
      <w:tblGrid>
        <w:gridCol w:w="10916"/>
      </w:tblGrid>
      <w:tr w:rsidR="004B34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474" w:rsidRDefault="001B2C77">
            <w:pPr>
              <w:pStyle w:val="ProductList-TableBody"/>
              <w:jc w:val="right"/>
            </w:pPr>
            <w:hyperlink w:anchor="_Sec842">
              <w:r w:rsidR="001849AC">
                <w:rPr>
                  <w:color w:val="00467F"/>
                  <w:sz w:val="14"/>
                  <w:u w:val="single"/>
                </w:rPr>
                <w:t>İçindekiler</w:t>
              </w:r>
            </w:hyperlink>
            <w:r w:rsidR="001849AC">
              <w:rPr>
                <w:sz w:val="14"/>
              </w:rPr>
              <w:t xml:space="preserve"> / </w:t>
            </w:r>
            <w:hyperlink w:anchor="_Sec549">
              <w:r w:rsidR="001849AC">
                <w:rPr>
                  <w:color w:val="00467F"/>
                  <w:sz w:val="14"/>
                  <w:u w:val="single"/>
                </w:rPr>
                <w:t>Sözlük</w:t>
              </w:r>
            </w:hyperlink>
            <w:r w:rsidR="001849AC">
              <w:rPr>
                <w:sz w:val="14"/>
              </w:rPr>
              <w:t xml:space="preserve"> / </w:t>
            </w:r>
            <w:hyperlink w:anchor="_Sec844">
              <w:r w:rsidR="001849AC">
                <w:rPr>
                  <w:color w:val="00467F"/>
                  <w:sz w:val="14"/>
                  <w:u w:val="single"/>
                </w:rPr>
                <w:t>Dizin</w:t>
              </w:r>
            </w:hyperlink>
          </w:p>
        </w:tc>
      </w:tr>
    </w:tbl>
    <w:p w:rsidR="004B3474" w:rsidRDefault="004B3474">
      <w:pPr>
        <w:pStyle w:val="ProductList-Body"/>
      </w:pPr>
    </w:p>
    <w:p w:rsidR="004B3474" w:rsidRDefault="001849AC">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2074305"/>
      <w:r>
        <w:instrText>Microsoft Identity Manager</w:instrText>
      </w:r>
      <w:bookmarkEnd w:id="73"/>
      <w:r>
        <w:instrText>" \l 2</w:instrText>
      </w:r>
      <w:r>
        <w:fldChar w:fldCharType="end"/>
      </w:r>
    </w:p>
    <w:p w:rsidR="004B3474" w:rsidRDefault="001849AC">
      <w:pPr>
        <w:pStyle w:val="ProductList-Offering1SubSection"/>
        <w:outlineLvl w:val="2"/>
      </w:pPr>
      <w:bookmarkStart w:id="74" w:name="_Sec677"/>
      <w:r>
        <w:t>1. Program Kullanılabilirliği</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4B34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B3474" w:rsidRDefault="001849A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4B3474">
        <w:tc>
          <w:tcPr>
            <w:tcW w:w="4160" w:type="dxa"/>
            <w:tcBorders>
              <w:top w:val="single" w:sz="6" w:space="0" w:color="FFFFFF"/>
              <w:left w:val="none" w:sz="4" w:space="0" w:color="BFBFBF"/>
              <w:bottom w:val="dashed" w:sz="4" w:space="0" w:color="BFBFBF"/>
              <w:right w:val="none" w:sz="4" w:space="0" w:color="6E6E6E"/>
            </w:tcBorders>
          </w:tcPr>
          <w:p w:rsidR="004B3474" w:rsidRDefault="001849AC">
            <w:pPr>
              <w:pStyle w:val="ProductList-TableBody"/>
            </w:pPr>
            <w:r>
              <w:t>Microsoft Identity Manager 2016 CAL'ı</w:t>
            </w:r>
            <w:r>
              <w:fldChar w:fldCharType="begin"/>
            </w:r>
            <w:r>
              <w:instrText xml:space="preserve"> XE "Microsoft Identity Manager 2016 CAL'ı" </w:instrText>
            </w:r>
            <w:r>
              <w:fldChar w:fldCharType="end"/>
            </w:r>
            <w:r>
              <w:t xml:space="preserve"> (Kullanıcı)</w:t>
            </w:r>
          </w:p>
        </w:tc>
        <w:tc>
          <w:tcPr>
            <w:tcW w:w="620" w:type="dxa"/>
            <w:tcBorders>
              <w:top w:val="single" w:sz="6" w:space="0" w:color="FFFFFF"/>
              <w:left w:val="none" w:sz="4" w:space="0" w:color="6E6E6E"/>
              <w:bottom w:val="dashed" w:sz="4" w:space="0" w:color="BFBFBF"/>
              <w:right w:val="none" w:sz="4" w:space="0" w:color="6E6E6E"/>
            </w:tcBorders>
          </w:tcPr>
          <w:p w:rsidR="004B3474" w:rsidRDefault="001849A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B3474" w:rsidRDefault="001849A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B3474" w:rsidRDefault="001849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3474" w:rsidRDefault="00184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4B3474">
        <w:tc>
          <w:tcPr>
            <w:tcW w:w="4160" w:type="dxa"/>
            <w:tcBorders>
              <w:top w:val="dashed" w:sz="4" w:space="0" w:color="BFBFBF"/>
              <w:left w:val="none" w:sz="4" w:space="0" w:color="BFBFBF"/>
              <w:bottom w:val="none" w:sz="4" w:space="0" w:color="BFBFBF"/>
              <w:right w:val="none" w:sz="4" w:space="0" w:color="6E6E6E"/>
            </w:tcBorders>
          </w:tcPr>
          <w:p w:rsidR="004B3474" w:rsidRDefault="001849AC">
            <w:pPr>
              <w:pStyle w:val="ProductList-TableBody"/>
            </w:pPr>
            <w:r>
              <w:rPr>
                <w:color w:val="000000"/>
              </w:rPr>
              <w:t>Microsoft Identity Manager 2016 Harici Bağlayıcı</w:t>
            </w:r>
            <w:r>
              <w:fldChar w:fldCharType="begin"/>
            </w:r>
            <w:r>
              <w:instrText xml:space="preserve"> XE "Microsoft Identity Manager 2016 Harici Bağlayıcı"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B3474" w:rsidRDefault="001849A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B3474" w:rsidRDefault="001849A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4B3474" w:rsidRDefault="001849A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4B3474" w:rsidRDefault="001849A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4B3474" w:rsidRDefault="001849AC">
      <w:pPr>
        <w:pStyle w:val="ProductList-Offering1SubSection"/>
        <w:outlineLvl w:val="2"/>
      </w:pPr>
      <w:bookmarkStart w:id="75" w:name="_Sec733"/>
      <w:r>
        <w:t>2. Ürün Şartları</w:t>
      </w:r>
      <w:bookmarkEnd w:id="75"/>
    </w:p>
    <w:tbl>
      <w:tblPr>
        <w:tblStyle w:val="PURTable"/>
        <w:tblW w:w="0" w:type="dxa"/>
        <w:tblLook w:val="04A0" w:firstRow="1" w:lastRow="0" w:firstColumn="1" w:lastColumn="0" w:noHBand="0" w:noVBand="1"/>
      </w:tblPr>
      <w:tblGrid>
        <w:gridCol w:w="3664"/>
        <w:gridCol w:w="3630"/>
        <w:gridCol w:w="3622"/>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Alt Basımlar: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Azaltma: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Adet Arttırımı: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1849AC">
      <w:pPr>
        <w:pStyle w:val="ProductList-Offering1SubSection"/>
        <w:outlineLvl w:val="2"/>
      </w:pPr>
      <w:bookmarkStart w:id="76" w:name="_Sec788"/>
      <w:r>
        <w:t>3. Kullanım Hakları</w:t>
      </w:r>
      <w:bookmarkEnd w:id="76"/>
    </w:p>
    <w:tbl>
      <w:tblPr>
        <w:tblStyle w:val="PURTable"/>
        <w:tblW w:w="0" w:type="dxa"/>
        <w:tblLook w:val="04A0" w:firstRow="1" w:lastRow="0" w:firstColumn="1" w:lastColumn="0" w:noHBand="0" w:noVBand="1"/>
      </w:tblPr>
      <w:tblGrid>
        <w:gridCol w:w="3646"/>
        <w:gridCol w:w="3647"/>
        <w:gridCol w:w="3623"/>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dahil Edilen Teknolojiler: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4B3474">
      <w:pPr>
        <w:pStyle w:val="ProductList-Body"/>
      </w:pPr>
    </w:p>
    <w:p w:rsidR="004B3474" w:rsidRDefault="001849AC">
      <w:pPr>
        <w:pStyle w:val="ProductList-ClauseHeading"/>
        <w:outlineLvl w:val="3"/>
      </w:pPr>
      <w:r>
        <w:t>3.1 Ek Yazılımlar</w:t>
      </w:r>
    </w:p>
    <w:tbl>
      <w:tblPr>
        <w:tblStyle w:val="PURTable"/>
        <w:tblW w:w="0" w:type="dxa"/>
        <w:tblLook w:val="04A0" w:firstRow="1" w:lastRow="0" w:firstColumn="1" w:lastColumn="0" w:noHBand="0" w:noVBand="1"/>
      </w:tblPr>
      <w:tblGrid>
        <w:gridCol w:w="3672"/>
        <w:gridCol w:w="3622"/>
        <w:gridCol w:w="3622"/>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3474" w:rsidRDefault="001849AC">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rsidR="004B3474" w:rsidRDefault="004B347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4B3474" w:rsidRDefault="004B3474">
            <w:pPr>
              <w:pStyle w:val="ProductList-TableBody"/>
            </w:pPr>
          </w:p>
        </w:tc>
      </w:tr>
    </w:tbl>
    <w:p w:rsidR="004B3474" w:rsidRDefault="001849AC">
      <w:pPr>
        <w:pStyle w:val="ProductList-Offering1SubSection"/>
        <w:outlineLvl w:val="2"/>
      </w:pPr>
      <w:bookmarkStart w:id="77" w:name="_Sec815"/>
      <w:r>
        <w:t>4. Yazılım Güvencesi</w:t>
      </w:r>
      <w:bookmarkEnd w:id="77"/>
    </w:p>
    <w:tbl>
      <w:tblPr>
        <w:tblStyle w:val="PURTable"/>
        <w:tblW w:w="0" w:type="dxa"/>
        <w:tblLook w:val="04A0" w:firstRow="1" w:lastRow="0" w:firstColumn="1" w:lastColumn="0" w:noHBand="0" w:noVBand="1"/>
      </w:tblPr>
      <w:tblGrid>
        <w:gridCol w:w="3649"/>
        <w:gridCol w:w="3639"/>
        <w:gridCol w:w="3628"/>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Yük Devretme Hakları: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Dolaşım Hakları: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4B3474">
      <w:pPr>
        <w:pStyle w:val="ProductList-Body"/>
        <w:jc w:val="right"/>
      </w:pPr>
    </w:p>
    <w:tbl>
      <w:tblPr>
        <w:tblStyle w:val="PURTable"/>
        <w:tblW w:w="0" w:type="dxa"/>
        <w:tblLook w:val="04A0" w:firstRow="1" w:lastRow="0" w:firstColumn="1" w:lastColumn="0" w:noHBand="0" w:noVBand="1"/>
      </w:tblPr>
      <w:tblGrid>
        <w:gridCol w:w="10916"/>
      </w:tblGrid>
      <w:tr w:rsidR="004B34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474" w:rsidRDefault="001B2C77">
            <w:pPr>
              <w:pStyle w:val="ProductList-TableBody"/>
              <w:jc w:val="right"/>
            </w:pPr>
            <w:hyperlink w:anchor="_Sec842">
              <w:r w:rsidR="001849AC">
                <w:rPr>
                  <w:color w:val="00467F"/>
                  <w:sz w:val="14"/>
                  <w:u w:val="single"/>
                </w:rPr>
                <w:t>İçindekiler</w:t>
              </w:r>
            </w:hyperlink>
            <w:r w:rsidR="001849AC">
              <w:rPr>
                <w:sz w:val="14"/>
              </w:rPr>
              <w:t xml:space="preserve"> / </w:t>
            </w:r>
            <w:hyperlink w:anchor="_Sec549">
              <w:r w:rsidR="001849AC">
                <w:rPr>
                  <w:color w:val="00467F"/>
                  <w:sz w:val="14"/>
                  <w:u w:val="single"/>
                </w:rPr>
                <w:t>Sözlük</w:t>
              </w:r>
            </w:hyperlink>
            <w:r w:rsidR="001849AC">
              <w:rPr>
                <w:sz w:val="14"/>
              </w:rPr>
              <w:t xml:space="preserve"> / </w:t>
            </w:r>
            <w:hyperlink w:anchor="_Sec844">
              <w:r w:rsidR="001849AC">
                <w:rPr>
                  <w:color w:val="00467F"/>
                  <w:sz w:val="14"/>
                  <w:u w:val="single"/>
                </w:rPr>
                <w:t>Dizin</w:t>
              </w:r>
            </w:hyperlink>
          </w:p>
        </w:tc>
      </w:tr>
    </w:tbl>
    <w:p w:rsidR="004B3474" w:rsidRDefault="004B3474">
      <w:pPr>
        <w:pStyle w:val="ProductList-Body"/>
      </w:pPr>
    </w:p>
    <w:p w:rsidR="004B3474" w:rsidRDefault="001849AC">
      <w:pPr>
        <w:pStyle w:val="ProductList-OfferingGroupHeading"/>
        <w:outlineLvl w:val="1"/>
      </w:pPr>
      <w:bookmarkStart w:id="78" w:name="_Sec611"/>
      <w:r>
        <w:t>Office Uygulamaları</w:t>
      </w:r>
      <w:bookmarkEnd w:id="78"/>
      <w:r>
        <w:fldChar w:fldCharType="begin"/>
      </w:r>
      <w:r>
        <w:instrText xml:space="preserve"> TC "</w:instrText>
      </w:r>
      <w:bookmarkStart w:id="79" w:name="_Toc502074306"/>
      <w:r>
        <w:instrText>Office Uygulamaları</w:instrText>
      </w:r>
      <w:bookmarkEnd w:id="79"/>
      <w:r>
        <w:instrText>" \l 2</w:instrText>
      </w:r>
      <w:r>
        <w:fldChar w:fldCharType="end"/>
      </w:r>
    </w:p>
    <w:p w:rsidR="004B3474" w:rsidRDefault="001849AC">
      <w:pPr>
        <w:pStyle w:val="ProductList-Offering2HeadingNoBorder"/>
        <w:outlineLvl w:val="2"/>
      </w:pPr>
      <w:bookmarkStart w:id="80" w:name="_Sec636"/>
      <w:r>
        <w:t>Office Masaüstü Uygulamaları</w:t>
      </w:r>
      <w:bookmarkEnd w:id="80"/>
      <w:r>
        <w:fldChar w:fldCharType="begin"/>
      </w:r>
      <w:r>
        <w:instrText xml:space="preserve"> TC "</w:instrText>
      </w:r>
      <w:bookmarkStart w:id="81" w:name="_Toc502074307"/>
      <w:r>
        <w:instrText>Office Masaüstü Uygulamaları</w:instrText>
      </w:r>
      <w:bookmarkEnd w:id="81"/>
      <w:r>
        <w:instrText>" \l 3</w:instrText>
      </w:r>
      <w:r>
        <w:fldChar w:fldCharType="end"/>
      </w:r>
    </w:p>
    <w:p w:rsidR="004B3474" w:rsidRDefault="001849AC">
      <w:pPr>
        <w:pStyle w:val="ProductList-Offering1SubSection"/>
        <w:outlineLvl w:val="3"/>
      </w:pPr>
      <w:bookmarkStart w:id="82" w:name="_Sec681"/>
      <w:r>
        <w:t>1. Program Kullanılabilirliği</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4B34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4B3474">
        <w:tc>
          <w:tcPr>
            <w:tcW w:w="4160" w:type="dxa"/>
            <w:tcBorders>
              <w:top w:val="single" w:sz="6" w:space="0" w:color="FFFFFF"/>
              <w:left w:val="none" w:sz="4" w:space="0" w:color="000000"/>
              <w:bottom w:val="dashed" w:sz="4" w:space="0" w:color="BFBFBF"/>
              <w:right w:val="single" w:sz="6" w:space="0" w:color="FFFFFF"/>
            </w:tcBorders>
          </w:tcPr>
          <w:p w:rsidR="004B3474" w:rsidRDefault="001849AC">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4B3474" w:rsidRDefault="001849AC">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4B3474" w:rsidRDefault="001849A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4B3474" w:rsidRDefault="001849A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4B3474" w:rsidRDefault="00184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160" w:type="dxa"/>
            <w:tcBorders>
              <w:top w:val="dashed" w:sz="4" w:space="0" w:color="BFBFBF"/>
              <w:left w:val="none" w:sz="4" w:space="0" w:color="000000"/>
              <w:bottom w:val="dashed" w:sz="4" w:space="0" w:color="BFBFBF"/>
              <w:right w:val="single" w:sz="6" w:space="0" w:color="FFFFFF"/>
            </w:tcBorders>
          </w:tcPr>
          <w:p w:rsidR="004B3474" w:rsidRDefault="001849AC">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3474" w:rsidRDefault="001849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3474" w:rsidRDefault="001849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3474" w:rsidRDefault="001849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3474" w:rsidRDefault="00184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160" w:type="dxa"/>
            <w:tcBorders>
              <w:top w:val="dashed" w:sz="4" w:space="0" w:color="BFBFBF"/>
              <w:left w:val="none" w:sz="4" w:space="0" w:color="000000"/>
              <w:bottom w:val="dashed" w:sz="4" w:space="0" w:color="BFBFBF"/>
              <w:right w:val="single" w:sz="6" w:space="0" w:color="FFFFFF"/>
            </w:tcBorders>
          </w:tcPr>
          <w:p w:rsidR="004B3474" w:rsidRDefault="001849AC">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3474" w:rsidRDefault="001849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3474" w:rsidRDefault="001849A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B3474" w:rsidRDefault="001849A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B3474" w:rsidRDefault="00184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160" w:type="dxa"/>
            <w:tcBorders>
              <w:top w:val="dashed" w:sz="4" w:space="0" w:color="BFBFBF"/>
              <w:left w:val="none" w:sz="4" w:space="0" w:color="000000"/>
              <w:bottom w:val="dashed" w:sz="4" w:space="0" w:color="BFBFBF"/>
              <w:right w:val="single" w:sz="6" w:space="0" w:color="FFFFFF"/>
            </w:tcBorders>
          </w:tcPr>
          <w:p w:rsidR="004B3474" w:rsidRDefault="001849AC">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3474" w:rsidRDefault="001849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3474" w:rsidRDefault="001849A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B3474" w:rsidRDefault="001849A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B3474" w:rsidRDefault="001849A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Yalnızca Okul" </w:instrText>
            </w:r>
            <w:r>
              <w:fldChar w:fldCharType="separate"/>
            </w:r>
            <w:r>
              <w:rPr>
                <w:color w:val="000000"/>
              </w:rPr>
              <w:t xml:space="preserve"> S</w:t>
            </w:r>
            <w:r>
              <w:fldChar w:fldCharType="end"/>
            </w:r>
          </w:p>
        </w:tc>
      </w:tr>
      <w:tr w:rsidR="004B3474">
        <w:tc>
          <w:tcPr>
            <w:tcW w:w="4160" w:type="dxa"/>
            <w:tcBorders>
              <w:top w:val="dashed" w:sz="4" w:space="0" w:color="BFBFBF"/>
              <w:left w:val="none" w:sz="4" w:space="0" w:color="000000"/>
              <w:bottom w:val="dashed" w:sz="4" w:space="0" w:color="BFBFBF"/>
              <w:right w:val="single" w:sz="6" w:space="0" w:color="FFFFFF"/>
            </w:tcBorders>
          </w:tcPr>
          <w:p w:rsidR="004B3474" w:rsidRDefault="001849AC">
            <w:pPr>
              <w:pStyle w:val="ProductList-TableBody"/>
            </w:pPr>
            <w:r>
              <w:rPr>
                <w:color w:val="000000"/>
              </w:rPr>
              <w:t>Office Home ve Student 2013 RT Ticari Kullanım</w:t>
            </w:r>
            <w:r>
              <w:fldChar w:fldCharType="begin"/>
            </w:r>
            <w:r>
              <w:instrText xml:space="preserve"> XE "Office Home ve Student 2013 RT Ticari Kullanım"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3474" w:rsidRDefault="001849A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B3474" w:rsidRDefault="001849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3474" w:rsidRDefault="001849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3474" w:rsidRDefault="00184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160" w:type="dxa"/>
            <w:tcBorders>
              <w:top w:val="dashed" w:sz="4" w:space="0" w:color="BFBFBF"/>
              <w:left w:val="none" w:sz="4" w:space="0" w:color="000000"/>
              <w:bottom w:val="dashed" w:sz="4" w:space="0" w:color="BFBFBF"/>
              <w:right w:val="single" w:sz="6" w:space="0" w:color="FFFFFF"/>
            </w:tcBorders>
          </w:tcPr>
          <w:p w:rsidR="004B3474" w:rsidRDefault="001849A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3474" w:rsidRDefault="001849A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B3474" w:rsidRDefault="001849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3474" w:rsidRDefault="001849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3474" w:rsidRDefault="00184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160" w:type="dxa"/>
            <w:tcBorders>
              <w:top w:val="dashed" w:sz="4" w:space="0" w:color="BFBFBF"/>
              <w:left w:val="none" w:sz="4" w:space="0" w:color="000000"/>
              <w:bottom w:val="dashed" w:sz="4" w:space="0" w:color="BFBFBF"/>
              <w:right w:val="single" w:sz="6" w:space="0" w:color="FFFFFF"/>
            </w:tcBorders>
          </w:tcPr>
          <w:p w:rsidR="004B3474" w:rsidRDefault="001849AC">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3474" w:rsidRDefault="001849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3474" w:rsidRDefault="001849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3474" w:rsidRDefault="001849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3474" w:rsidRDefault="00184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160" w:type="dxa"/>
            <w:tcBorders>
              <w:top w:val="dashed" w:sz="4" w:space="0" w:color="BFBFBF"/>
              <w:left w:val="none" w:sz="4" w:space="0" w:color="000000"/>
              <w:bottom w:val="dashed" w:sz="4" w:space="0" w:color="BFBFBF"/>
              <w:right w:val="single" w:sz="6" w:space="0" w:color="FFFFFF"/>
            </w:tcBorders>
          </w:tcPr>
          <w:p w:rsidR="004B3474" w:rsidRDefault="001849AC">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3474" w:rsidRDefault="001849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3474" w:rsidRDefault="001849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3474" w:rsidRDefault="001849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3474" w:rsidRDefault="00184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160" w:type="dxa"/>
            <w:tcBorders>
              <w:top w:val="dashed" w:sz="4" w:space="0" w:color="BFBFBF"/>
              <w:left w:val="none" w:sz="4" w:space="0" w:color="000000"/>
              <w:bottom w:val="dashed" w:sz="4" w:space="0" w:color="BFBFBF"/>
              <w:right w:val="single" w:sz="6" w:space="0" w:color="FFFFFF"/>
            </w:tcBorders>
          </w:tcPr>
          <w:p w:rsidR="004B3474" w:rsidRDefault="001849AC">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3474" w:rsidRDefault="001849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3474" w:rsidRDefault="001849A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B3474" w:rsidRDefault="001849A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B3474" w:rsidRDefault="001849A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160" w:type="dxa"/>
            <w:tcBorders>
              <w:top w:val="dashed" w:sz="4" w:space="0" w:color="BFBFBF"/>
              <w:left w:val="none" w:sz="4" w:space="0" w:color="000000"/>
              <w:bottom w:val="dashed" w:sz="4" w:space="0" w:color="BFBFBF"/>
              <w:right w:val="single" w:sz="6" w:space="0" w:color="FFFFFF"/>
            </w:tcBorders>
          </w:tcPr>
          <w:p w:rsidR="004B3474" w:rsidRDefault="001849AC">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3474" w:rsidRDefault="001849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3474" w:rsidRDefault="001849A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4B3474" w:rsidRDefault="001849A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4B3474" w:rsidRDefault="001849A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rsidR="004B3474" w:rsidRDefault="001849A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4B3474">
        <w:tc>
          <w:tcPr>
            <w:tcW w:w="4160" w:type="dxa"/>
            <w:tcBorders>
              <w:top w:val="dashed" w:sz="4" w:space="0" w:color="BFBFBF"/>
              <w:left w:val="none" w:sz="4" w:space="0" w:color="000000"/>
              <w:bottom w:val="dashed" w:sz="4" w:space="0" w:color="BFBFBF"/>
              <w:right w:val="single" w:sz="6" w:space="0" w:color="FFFFFF"/>
            </w:tcBorders>
          </w:tcPr>
          <w:p w:rsidR="004B3474" w:rsidRDefault="001849AC">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3474" w:rsidRDefault="001849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3474" w:rsidRDefault="001849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3474" w:rsidRDefault="001849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3474" w:rsidRDefault="00184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160" w:type="dxa"/>
            <w:tcBorders>
              <w:top w:val="dashed" w:sz="4" w:space="0" w:color="BFBFBF"/>
              <w:left w:val="none" w:sz="4" w:space="0" w:color="000000"/>
              <w:bottom w:val="dashed" w:sz="4" w:space="0" w:color="BFBFBF"/>
              <w:right w:val="single" w:sz="6" w:space="0" w:color="FFFFFF"/>
            </w:tcBorders>
          </w:tcPr>
          <w:p w:rsidR="004B3474" w:rsidRDefault="001849AC">
            <w:pPr>
              <w:pStyle w:val="ProductList-TableBody"/>
            </w:pPr>
            <w:r>
              <w:rPr>
                <w:color w:val="000000"/>
              </w:rPr>
              <w:t>Skype Kurumsal 2016</w:t>
            </w:r>
            <w:r>
              <w:fldChar w:fldCharType="begin"/>
            </w:r>
            <w:r>
              <w:instrText xml:space="preserve"> XE "Skype Kurumsal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3474" w:rsidRDefault="001849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3474" w:rsidRDefault="001849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3474" w:rsidRDefault="001849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3474" w:rsidRDefault="00184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rsidR="004B3474" w:rsidRDefault="001849A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4B3474">
        <w:tc>
          <w:tcPr>
            <w:tcW w:w="4160" w:type="dxa"/>
            <w:tcBorders>
              <w:top w:val="dashed" w:sz="4" w:space="0" w:color="BFBFBF"/>
              <w:left w:val="none" w:sz="4" w:space="0" w:color="000000"/>
              <w:bottom w:val="dashed" w:sz="4" w:space="0" w:color="BFBFBF"/>
              <w:right w:val="single" w:sz="6" w:space="0" w:color="FFFFFF"/>
            </w:tcBorders>
          </w:tcPr>
          <w:p w:rsidR="004B3474" w:rsidRDefault="001849AC">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3474" w:rsidRDefault="001849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3474" w:rsidRDefault="001849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3474" w:rsidRDefault="001849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3474" w:rsidRDefault="00184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rsidR="004B3474" w:rsidRDefault="001849A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4B3474">
        <w:tc>
          <w:tcPr>
            <w:tcW w:w="4160" w:type="dxa"/>
            <w:tcBorders>
              <w:top w:val="dashed" w:sz="4" w:space="0" w:color="BFBFBF"/>
              <w:left w:val="none" w:sz="4" w:space="0" w:color="000000"/>
              <w:bottom w:val="dashed" w:sz="4" w:space="0" w:color="BFBFBF"/>
              <w:right w:val="single" w:sz="6" w:space="0" w:color="FFFFFF"/>
            </w:tcBorders>
          </w:tcPr>
          <w:p w:rsidR="004B3474" w:rsidRDefault="001849AC">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3474" w:rsidRDefault="001849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3474" w:rsidRDefault="001849A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B3474" w:rsidRDefault="001849A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B3474" w:rsidRDefault="00184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rsidR="004B3474" w:rsidRDefault="001849A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4B3474">
        <w:tc>
          <w:tcPr>
            <w:tcW w:w="4160" w:type="dxa"/>
            <w:tcBorders>
              <w:top w:val="dashed" w:sz="4" w:space="0" w:color="BFBFBF"/>
              <w:left w:val="none" w:sz="4" w:space="0" w:color="000000"/>
              <w:bottom w:val="dashed" w:sz="4" w:space="0" w:color="BFBFBF"/>
              <w:right w:val="single" w:sz="6" w:space="0" w:color="FFFFFF"/>
            </w:tcBorders>
          </w:tcPr>
          <w:p w:rsidR="004B3474" w:rsidRDefault="001849AC">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3474" w:rsidRDefault="001849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3474" w:rsidRDefault="001849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3474" w:rsidRDefault="001849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3474" w:rsidRDefault="00184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160" w:type="dxa"/>
            <w:tcBorders>
              <w:top w:val="dashed" w:sz="4" w:space="0" w:color="BFBFBF"/>
              <w:left w:val="none" w:sz="4" w:space="0" w:color="000000"/>
              <w:bottom w:val="dashed" w:sz="4" w:space="0" w:color="BFBFBF"/>
              <w:right w:val="single" w:sz="6" w:space="0" w:color="FFFFFF"/>
            </w:tcBorders>
          </w:tcPr>
          <w:p w:rsidR="004B3474" w:rsidRDefault="001849AC">
            <w:pPr>
              <w:pStyle w:val="ProductList-TableBody"/>
            </w:pPr>
            <w:r>
              <w:rPr>
                <w:color w:val="000000"/>
              </w:rPr>
              <w:t>Office Standard 2016 için Evden Çalışma</w:t>
            </w:r>
            <w:r>
              <w:fldChar w:fldCharType="begin"/>
            </w:r>
            <w:r>
              <w:instrText xml:space="preserve"> XE "Office Standard 2016 için Evden Çalışma"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3474" w:rsidRDefault="001849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3474" w:rsidRDefault="001849A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B3474" w:rsidRDefault="004B347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160" w:type="dxa"/>
            <w:tcBorders>
              <w:top w:val="dashed" w:sz="4" w:space="0" w:color="BFBFBF"/>
              <w:left w:val="none" w:sz="4" w:space="0" w:color="000000"/>
              <w:bottom w:val="none" w:sz="4" w:space="0" w:color="BFBFBF"/>
              <w:right w:val="single" w:sz="6" w:space="0" w:color="FFFFFF"/>
            </w:tcBorders>
          </w:tcPr>
          <w:p w:rsidR="004B3474" w:rsidRDefault="001849AC">
            <w:pPr>
              <w:pStyle w:val="ProductList-TableBody"/>
            </w:pPr>
            <w:r>
              <w:rPr>
                <w:color w:val="000000"/>
              </w:rPr>
              <w:t>Office Professional Plus 2016 için Evden Çalışma</w:t>
            </w:r>
            <w:r>
              <w:fldChar w:fldCharType="begin"/>
            </w:r>
            <w:r>
              <w:instrText xml:space="preserve"> XE "Office Professional Plus 2016 için Evden Çalışma"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4B3474" w:rsidRDefault="001849AC">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4B3474" w:rsidRDefault="001849A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4B3474" w:rsidRDefault="004B347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bl>
    <w:p w:rsidR="004B3474" w:rsidRDefault="001849AC">
      <w:pPr>
        <w:pStyle w:val="ProductList-Offering1SubSection"/>
        <w:outlineLvl w:val="3"/>
      </w:pPr>
      <w:bookmarkStart w:id="83" w:name="_Sec736"/>
      <w:r>
        <w:t>2. Ürün Şartları</w:t>
      </w:r>
      <w:bookmarkEnd w:id="83"/>
    </w:p>
    <w:tbl>
      <w:tblPr>
        <w:tblStyle w:val="PURTable"/>
        <w:tblW w:w="0" w:type="dxa"/>
        <w:tblLook w:val="04A0" w:firstRow="1" w:lastRow="0" w:firstColumn="1" w:lastColumn="0" w:noHBand="0" w:noVBand="1"/>
      </w:tblPr>
      <w:tblGrid>
        <w:gridCol w:w="3660"/>
        <w:gridCol w:w="3640"/>
        <w:gridCol w:w="3616"/>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Office 2013</w:t>
            </w:r>
            <w:r>
              <w:fldChar w:fldCharType="begin"/>
            </w:r>
            <w:r>
              <w:instrText xml:space="preserve"> XE "Office 2013" </w:instrText>
            </w:r>
            <w:r>
              <w:fldChar w:fldCharType="end"/>
            </w:r>
            <w:r>
              <w:t xml:space="preserve"> ve Office 2013 Uygulamaları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Alt Basımlar: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Azaltma: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Adet Arttırımı: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 UTD İndirimi :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UTD İndirimi</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4B3474">
      <w:pPr>
        <w:pStyle w:val="ProductList-Body"/>
      </w:pPr>
    </w:p>
    <w:p w:rsidR="004B3474" w:rsidRDefault="001849AC">
      <w:pPr>
        <w:pStyle w:val="ProductList-ClauseHeading"/>
        <w:outlineLvl w:val="4"/>
      </w:pPr>
      <w:r>
        <w:t>2.1 Project Professional 2016</w:t>
      </w:r>
    </w:p>
    <w:p w:rsidR="004B3474" w:rsidRDefault="001849AC">
      <w:pPr>
        <w:pStyle w:val="ProductList-Body"/>
      </w:pPr>
      <w:r>
        <w:t>Project Professional 2016 lisansı sağlanan müşterilerin, her Project Professional 2016 lisansı için bir Project Server 2016 Cihaz CAL</w:t>
      </w:r>
      <w:r>
        <w:fldChar w:fldCharType="begin"/>
      </w:r>
      <w:r>
        <w:instrText xml:space="preserve"> XE "Project Server 2016 Cihaz CAL" </w:instrText>
      </w:r>
      <w:r>
        <w:fldChar w:fldCharType="end"/>
      </w:r>
      <w:r>
        <w:t xml:space="preserve">'ına sahip olduğu kabul edilir.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kapsamındaki Project Server 2016</w:t>
      </w:r>
      <w:r>
        <w:fldChar w:fldCharType="begin"/>
      </w:r>
      <w:r>
        <w:instrText xml:space="preserve"> XE "Project Server 2016" </w:instrText>
      </w:r>
      <w:r>
        <w:fldChar w:fldCharType="end"/>
      </w:r>
      <w:r>
        <w:t>'e erişim hakkı, ilgili Project Professional 2016 Lisansı sona erdiğinde sona erecektir.</w:t>
      </w:r>
    </w:p>
    <w:p w:rsidR="004B3474" w:rsidRDefault="004B3474">
      <w:pPr>
        <w:pStyle w:val="ProductList-Body"/>
      </w:pPr>
    </w:p>
    <w:p w:rsidR="004B3474" w:rsidRDefault="001849AC">
      <w:pPr>
        <w:pStyle w:val="ProductList-ClauseHeading"/>
        <w:outlineLvl w:val="4"/>
      </w:pPr>
      <w:r>
        <w:t>2.2 Evden Çalışma</w:t>
      </w:r>
    </w:p>
    <w:p w:rsidR="004B3474" w:rsidRDefault="001849AC">
      <w:pPr>
        <w:pStyle w:val="ProductList-Body"/>
      </w:pPr>
      <w:r>
        <w:t xml:space="preserve">Evden Çalışma Lisansı, isteğe bağlı bir Lisanstır ve Office Standard veya Office Professional Plus için tam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alınabilir. Yazılımın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yazılımı Müşterinin veya Bağlı Kuruluşlarının tesisleri dışındaki (örn. kullanıcının evinde) bir cihaza kurmasına ve burada kullanmasına da izin verir.</w:t>
      </w:r>
    </w:p>
    <w:p w:rsidR="004B3474" w:rsidRDefault="004B3474">
      <w:pPr>
        <w:pStyle w:val="ProductList-Body"/>
      </w:pPr>
    </w:p>
    <w:p w:rsidR="004B3474" w:rsidRDefault="001849AC">
      <w:pPr>
        <w:pStyle w:val="ProductList-ClauseHeading"/>
        <w:outlineLvl w:val="4"/>
      </w:pPr>
      <w:r>
        <w:t>2.3 Platformdan Bağımsız</w:t>
      </w:r>
    </w:p>
    <w:p w:rsidR="004B3474" w:rsidRDefault="001849AC">
      <w:pPr>
        <w:pStyle w:val="ProductList-Body"/>
      </w:pPr>
      <w:r>
        <w:t>Müşteri, farklı bir platform sürümünün lisanslanan özgün lisanslı sürümün kullanıma sunulmasıyla sağlanması şartıyla,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Lisans için YG, Müşterinin, lisanslanan Ürünün yerine kapsam süresinde kullanıma sunulan Ürünün her platform sürümünün en güncel sürümünü kullanmasına izin verir.</w:t>
      </w:r>
    </w:p>
    <w:p w:rsidR="004B3474" w:rsidRDefault="004B3474">
      <w:pPr>
        <w:pStyle w:val="ProductList-Body"/>
      </w:pPr>
    </w:p>
    <w:p w:rsidR="004B3474" w:rsidRDefault="001849AC">
      <w:pPr>
        <w:pStyle w:val="ProductList-ClauseHeading"/>
        <w:outlineLvl w:val="4"/>
      </w:pPr>
      <w:r>
        <w:t>2.4 Ardıl Sürümler</w:t>
      </w:r>
    </w:p>
    <w:p w:rsidR="004B3474" w:rsidRDefault="001849AC">
      <w:pPr>
        <w:pStyle w:val="ProductList-Body"/>
      </w:pPr>
      <w:r>
        <w:t>Skype Kurumsal 2016, Lync 2013 için ardıl sürümdür.</w:t>
      </w:r>
    </w:p>
    <w:p w:rsidR="004B3474" w:rsidRDefault="004B3474">
      <w:pPr>
        <w:pStyle w:val="ProductList-Body"/>
      </w:pPr>
    </w:p>
    <w:p w:rsidR="004B3474" w:rsidRDefault="001849AC">
      <w:pPr>
        <w:pStyle w:val="ProductList-ClauseHeading"/>
        <w:outlineLvl w:val="4"/>
      </w:pPr>
      <w:r>
        <w:t>2.5 Office Online Server</w:t>
      </w:r>
    </w:p>
    <w:p w:rsidR="004B3474" w:rsidRDefault="001849AC">
      <w:pPr>
        <w:pStyle w:val="ProductList-Body"/>
      </w:pPr>
      <w:r>
        <w:t xml:space="preserve">1 Ağustos 2016'dan önce Office Standard 2016 veya Office Professional Plus 2016 lisansları satın alan müşteriler, söz konusu lisanslarla birlikte düzenleme işlevselliğini Office Online maddesi </w:t>
      </w:r>
      <w:hyperlink w:anchor="_Sec564">
        <w:r>
          <w:rPr>
            <w:color w:val="00467F"/>
            <w:u w:val="single"/>
          </w:rPr>
          <w:t>Ek B</w:t>
        </w:r>
      </w:hyperlink>
      <w:r>
        <w:t>'de açıklanan şekilde kullanabilirler. Bu hak 1 Ağustos 2019'da sona erer.</w:t>
      </w:r>
    </w:p>
    <w:p w:rsidR="004B3474" w:rsidRDefault="004B3474">
      <w:pPr>
        <w:pStyle w:val="ProductList-Body"/>
      </w:pPr>
    </w:p>
    <w:p w:rsidR="004B3474" w:rsidRDefault="001849AC">
      <w:pPr>
        <w:pStyle w:val="ProductList-Offering1SubSection"/>
        <w:outlineLvl w:val="3"/>
      </w:pPr>
      <w:bookmarkStart w:id="84" w:name="_Sec791"/>
      <w:r>
        <w:t>3. Kullanım Hakları</w:t>
      </w:r>
      <w:bookmarkEnd w:id="84"/>
    </w:p>
    <w:tbl>
      <w:tblPr>
        <w:tblStyle w:val="PURTable"/>
        <w:tblW w:w="0" w:type="dxa"/>
        <w:tblLook w:val="04A0" w:firstRow="1" w:lastRow="0" w:firstColumn="1" w:lastColumn="0" w:noHBand="0" w:noVBand="1"/>
      </w:tblPr>
      <w:tblGrid>
        <w:gridCol w:w="3646"/>
        <w:gridCol w:w="3647"/>
        <w:gridCol w:w="3623"/>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Office paketleri ve Office Home ve Student RT Ticari Kullanım Hakları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Ek Yazılımlar: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Office Web Apps Server 2013 (Yalnızca Office paketleri)</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Bing Haritalar</w:t>
              </w:r>
            </w:hyperlink>
            <w:r>
              <w:t xml:space="preserve"> (Excel ve Office Professional Plus); </w:t>
            </w:r>
            <w:hyperlink w:anchor="_Sec537">
              <w:r>
                <w:rPr>
                  <w:color w:val="00467F"/>
                  <w:u w:val="single"/>
                </w:rPr>
                <w:t>H.264/MPEG-4 ve/veya VC-1</w:t>
              </w:r>
            </w:hyperlink>
            <w:r>
              <w:t xml:space="preserve"> (Skype Kurumsal),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4B3474">
      <w:pPr>
        <w:pStyle w:val="ProductList-Body"/>
      </w:pPr>
    </w:p>
    <w:p w:rsidR="004B3474" w:rsidRDefault="001849AC">
      <w:pPr>
        <w:pStyle w:val="ProductList-ClauseHeading"/>
        <w:outlineLvl w:val="4"/>
      </w:pPr>
      <w:r>
        <w:t>3.1 Office Home ve Student 2013 RT Ticari Kullanım Hakları</w:t>
      </w:r>
    </w:p>
    <w:p w:rsidR="004B3474" w:rsidRDefault="001849AC">
      <w:pPr>
        <w:pStyle w:val="ProductList-Body"/>
      </w:pP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Office Ev ve Öğrenci 2013 RT için ayrıca lisanslanan bir cihaza tahsis edilmesi üzerine, Office Ev ve Öğrenci 2013 RT lisans şartlarındaki aksine hükümlere bakılmaksızın, Müşteri ticari amaçla Office Ev ve Öğrenci yazılımını kullanabilir.</w:t>
      </w:r>
    </w:p>
    <w:p w:rsidR="004B3474" w:rsidRDefault="004B3474">
      <w:pPr>
        <w:pStyle w:val="ProductList-Body"/>
      </w:pPr>
    </w:p>
    <w:p w:rsidR="004B3474" w:rsidRDefault="001849AC">
      <w:pPr>
        <w:pStyle w:val="ProductList-ClauseHeading"/>
        <w:outlineLvl w:val="4"/>
      </w:pPr>
      <w:r>
        <w:t>3.2 Office Professional Plus 2016 ve Office Standard 2016 – Office Ev ve Öğrenci 2013 RT Ticari Kullanım</w:t>
      </w:r>
    </w:p>
    <w:p w:rsidR="004B3474" w:rsidRDefault="001849AC">
      <w:pPr>
        <w:pStyle w:val="ProductList-Body"/>
      </w:pPr>
      <w:r>
        <w:t xml:space="preserve">Office Professional Plus 2016 veya Office Standard 2013 çalıştıran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her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Office Ev ve Öğrenci 2013 RT lisans şartlarındaki aksine hükümlere bakılmaksızın, Office Ev ve Öğrenci 2013 RT lisansı kapsamında ayrıca lisanslanmış yazılımı ticari amaçla kullanabilir.</w:t>
      </w:r>
    </w:p>
    <w:p w:rsidR="004B3474" w:rsidRDefault="001849AC">
      <w:pPr>
        <w:pStyle w:val="ProductList-Offering1SubSection"/>
        <w:outlineLvl w:val="3"/>
      </w:pPr>
      <w:bookmarkStart w:id="85" w:name="_Sec819"/>
      <w:r>
        <w:t>4. Yazılım Güvencesi</w:t>
      </w:r>
      <w:bookmarkEnd w:id="85"/>
    </w:p>
    <w:tbl>
      <w:tblPr>
        <w:tblStyle w:val="PURTable"/>
        <w:tblW w:w="0" w:type="dxa"/>
        <w:tblLook w:val="04A0" w:firstRow="1" w:lastRow="0" w:firstColumn="1" w:lastColumn="0" w:noHBand="0" w:noVBand="1"/>
      </w:tblPr>
      <w:tblGrid>
        <w:gridCol w:w="3649"/>
        <w:gridCol w:w="3639"/>
        <w:gridCol w:w="3628"/>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Yük Devretme Hakları: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4">
              <w:r>
                <w:rPr>
                  <w:color w:val="00467F"/>
                  <w:u w:val="single"/>
                </w:rPr>
                <w:t>Ürün Listesi - Haziran 2015</w:t>
              </w:r>
            </w:hyperlink>
            <w:r>
              <w:t xml:space="preserve"> (Office Çoklu Dil Paketi ve Visio Premium 2010)</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Office, Project ve Visio</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4B3474">
      <w:pPr>
        <w:pStyle w:val="ProductList-Body"/>
      </w:pPr>
    </w:p>
    <w:p w:rsidR="004B3474" w:rsidRDefault="001849AC">
      <w:pPr>
        <w:pStyle w:val="ProductList-ClauseHeading"/>
        <w:outlineLvl w:val="4"/>
      </w:pPr>
      <w:r>
        <w:t>4.1 Project Professional 2016</w:t>
      </w:r>
    </w:p>
    <w:p w:rsidR="004B3474" w:rsidRDefault="001849AC">
      <w:pPr>
        <w:pStyle w:val="ProductList-Body"/>
      </w:pPr>
      <w:r>
        <w:t>Project Professional Lisansı için etkin YG'ye sahip müşterilerin, ilgili bedelsiz Project Server CAL'leri için YG'ye sahip oldukları kabul edilecektir. Bu kabul edilen YG kapsamı, Project Professional kapsamı sona erdiğinde sona erecektir.</w:t>
      </w:r>
    </w:p>
    <w:p w:rsidR="004B3474" w:rsidRDefault="004B3474">
      <w:pPr>
        <w:pStyle w:val="PURBreadcrumb"/>
      </w:pPr>
    </w:p>
    <w:tbl>
      <w:tblPr>
        <w:tblStyle w:val="PURTable"/>
        <w:tblW w:w="0" w:type="dxa"/>
        <w:tblLook w:val="04A0" w:firstRow="1" w:lastRow="0" w:firstColumn="1" w:lastColumn="0" w:noHBand="0" w:noVBand="1"/>
      </w:tblPr>
      <w:tblGrid>
        <w:gridCol w:w="10916"/>
      </w:tblGrid>
      <w:tr w:rsidR="004B34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474" w:rsidRDefault="001B2C77">
            <w:pPr>
              <w:pStyle w:val="ProductList-TableBody"/>
              <w:jc w:val="right"/>
            </w:pPr>
            <w:hyperlink w:anchor="_Sec842">
              <w:r w:rsidR="001849AC">
                <w:rPr>
                  <w:color w:val="00467F"/>
                  <w:sz w:val="14"/>
                  <w:u w:val="single"/>
                </w:rPr>
                <w:t>İçindekiler</w:t>
              </w:r>
            </w:hyperlink>
            <w:r w:rsidR="001849AC">
              <w:rPr>
                <w:sz w:val="14"/>
              </w:rPr>
              <w:t xml:space="preserve"> / </w:t>
            </w:r>
            <w:hyperlink w:anchor="_Sec549">
              <w:r w:rsidR="001849AC">
                <w:rPr>
                  <w:color w:val="00467F"/>
                  <w:sz w:val="14"/>
                  <w:u w:val="single"/>
                </w:rPr>
                <w:t>Sözlük</w:t>
              </w:r>
            </w:hyperlink>
            <w:r w:rsidR="001849AC">
              <w:rPr>
                <w:sz w:val="14"/>
              </w:rPr>
              <w:t xml:space="preserve"> / </w:t>
            </w:r>
            <w:hyperlink w:anchor="_Sec844">
              <w:r w:rsidR="001849AC">
                <w:rPr>
                  <w:color w:val="00467F"/>
                  <w:sz w:val="14"/>
                  <w:u w:val="single"/>
                </w:rPr>
                <w:t>Dizin</w:t>
              </w:r>
            </w:hyperlink>
          </w:p>
        </w:tc>
      </w:tr>
    </w:tbl>
    <w:p w:rsidR="004B3474" w:rsidRDefault="004B3474">
      <w:pPr>
        <w:pStyle w:val="ProductList-Body"/>
      </w:pPr>
    </w:p>
    <w:p w:rsidR="004B3474" w:rsidRDefault="001849AC">
      <w:pPr>
        <w:pStyle w:val="ProductList-Offering2HeadingNoBorder"/>
        <w:outlineLvl w:val="2"/>
      </w:pPr>
      <w:bookmarkStart w:id="86" w:name="_Sec680"/>
      <w:r>
        <w:t>Mac için Office</w:t>
      </w:r>
      <w:bookmarkEnd w:id="86"/>
      <w:r>
        <w:fldChar w:fldCharType="begin"/>
      </w:r>
      <w:r>
        <w:instrText xml:space="preserve"> TC "</w:instrText>
      </w:r>
      <w:bookmarkStart w:id="87" w:name="_Toc502074308"/>
      <w:r>
        <w:instrText>Mac için Office</w:instrText>
      </w:r>
      <w:bookmarkEnd w:id="87"/>
      <w:r>
        <w:instrText>" \l 3</w:instrText>
      </w:r>
      <w:r>
        <w:fldChar w:fldCharType="end"/>
      </w:r>
    </w:p>
    <w:p w:rsidR="004B3474" w:rsidRDefault="001849AC">
      <w:pPr>
        <w:pStyle w:val="ProductList-Offering1SubSection"/>
        <w:outlineLvl w:val="3"/>
      </w:pPr>
      <w:bookmarkStart w:id="88" w:name="_Sec682"/>
      <w:r>
        <w:t>1. Program Kullanılabilirliği</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4B34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4B3474">
        <w:tc>
          <w:tcPr>
            <w:tcW w:w="4160" w:type="dxa"/>
            <w:tcBorders>
              <w:top w:val="single" w:sz="6" w:space="0" w:color="FFFFFF"/>
              <w:left w:val="none" w:sz="4" w:space="0" w:color="6E6E6E"/>
              <w:bottom w:val="dashed" w:sz="4" w:space="0" w:color="BFBFBF"/>
              <w:right w:val="none" w:sz="4" w:space="0" w:color="6E6E6E"/>
            </w:tcBorders>
          </w:tcPr>
          <w:p w:rsidR="004B3474" w:rsidRDefault="001849AC">
            <w:pPr>
              <w:pStyle w:val="ProductList-TableBody"/>
            </w:pPr>
            <w:r>
              <w:rPr>
                <w:color w:val="000000"/>
              </w:rPr>
              <w:t>Mac için Excel 2016</w:t>
            </w:r>
            <w:r>
              <w:fldChar w:fldCharType="begin"/>
            </w:r>
            <w:r>
              <w:instrText xml:space="preserve"> XE "Mac için Excel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3474" w:rsidRDefault="001849A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B3474" w:rsidRDefault="001849A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B3474" w:rsidRDefault="001849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3474" w:rsidRDefault="00184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1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rPr>
                <w:color w:val="000000"/>
              </w:rPr>
              <w:t>Mac 2011 için Lync</w:t>
            </w:r>
            <w:r>
              <w:fldChar w:fldCharType="begin"/>
            </w:r>
            <w:r>
              <w:instrText xml:space="preserve"> XE "Mac 2011 için Lync"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3474" w:rsidRDefault="00184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1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rPr>
                <w:color w:val="000000"/>
              </w:rPr>
              <w:t>Mac Standard için Office 2016</w:t>
            </w:r>
            <w:r>
              <w:fldChar w:fldCharType="begin"/>
            </w:r>
            <w:r>
              <w:instrText xml:space="preserve"> XE "Mac Standard için Office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4B3474" w:rsidRDefault="00184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1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rPr>
                <w:color w:val="000000"/>
              </w:rPr>
              <w:t>Mac için Outlook 2016</w:t>
            </w:r>
            <w:r>
              <w:fldChar w:fldCharType="begin"/>
            </w:r>
            <w:r>
              <w:instrText xml:space="preserve"> XE "Mac için Outlook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3474" w:rsidRDefault="00184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1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rPr>
                <w:color w:val="000000"/>
              </w:rPr>
              <w:t>Mac için PowerPoint 2016</w:t>
            </w:r>
            <w:r>
              <w:fldChar w:fldCharType="begin"/>
            </w:r>
            <w:r>
              <w:instrText xml:space="preserve"> XE "Mac için PowerPoint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3474" w:rsidRDefault="00184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1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rPr>
                <w:color w:val="000000"/>
              </w:rPr>
              <w:t>Mac için Word 2016</w:t>
            </w:r>
            <w:r>
              <w:fldChar w:fldCharType="begin"/>
            </w:r>
            <w:r>
              <w:instrText xml:space="preserve"> XE "Mac için Word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3474" w:rsidRDefault="00184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160" w:type="dxa"/>
            <w:tcBorders>
              <w:top w:val="dashed" w:sz="4" w:space="0" w:color="BFBFBF"/>
              <w:left w:val="none" w:sz="4" w:space="0" w:color="6E6E6E"/>
              <w:bottom w:val="none" w:sz="4" w:space="0" w:color="BFBFBF"/>
              <w:right w:val="none" w:sz="4" w:space="0" w:color="6E6E6E"/>
            </w:tcBorders>
          </w:tcPr>
          <w:p w:rsidR="004B3474" w:rsidRDefault="001849AC">
            <w:pPr>
              <w:pStyle w:val="ProductList-TableBody"/>
            </w:pPr>
            <w:r>
              <w:rPr>
                <w:color w:val="000000"/>
              </w:rPr>
              <w:t>Mac 2016 için Evden Çalışma</w:t>
            </w:r>
            <w:r>
              <w:fldChar w:fldCharType="begin"/>
            </w:r>
            <w:r>
              <w:instrText xml:space="preserve"> XE "Mac 2016 için Evden Çalışma"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B3474" w:rsidRDefault="001849A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B3474" w:rsidRDefault="001849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4B3474" w:rsidRDefault="004B347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bl>
    <w:p w:rsidR="004B3474" w:rsidRDefault="001849AC">
      <w:pPr>
        <w:pStyle w:val="ProductList-Offering1SubSection"/>
        <w:outlineLvl w:val="3"/>
      </w:pPr>
      <w:bookmarkStart w:id="89" w:name="_Sec737"/>
      <w:r>
        <w:t>2. Ürün Şartları</w:t>
      </w:r>
      <w:bookmarkEnd w:id="89"/>
    </w:p>
    <w:tbl>
      <w:tblPr>
        <w:tblStyle w:val="PURTable"/>
        <w:tblW w:w="0" w:type="dxa"/>
        <w:tblLook w:val="04A0" w:firstRow="1" w:lastRow="0" w:firstColumn="1" w:lastColumn="0" w:noHBand="0" w:noVBand="1"/>
      </w:tblPr>
      <w:tblGrid>
        <w:gridCol w:w="3664"/>
        <w:gridCol w:w="3630"/>
        <w:gridCol w:w="3622"/>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Mac 2011 için Office</w:t>
            </w:r>
            <w:r>
              <w:fldChar w:fldCharType="begin"/>
            </w:r>
            <w:r>
              <w:instrText xml:space="preserve"> XE "Mac 2011 için Office" </w:instrText>
            </w:r>
            <w:r>
              <w:fldChar w:fldCharType="end"/>
            </w:r>
            <w:r>
              <w:t xml:space="preserve"> ve Mac 2011 Applications için Office (9/10)</w:t>
            </w:r>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Alt Basımlar: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Azaltma: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Adet Arttırımı: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4B3474">
      <w:pPr>
        <w:pStyle w:val="ProductList-Body"/>
      </w:pPr>
    </w:p>
    <w:p w:rsidR="004B3474" w:rsidRDefault="001849AC">
      <w:pPr>
        <w:pStyle w:val="ProductList-ClauseHeading"/>
        <w:outlineLvl w:val="4"/>
      </w:pPr>
      <w:r>
        <w:t>2.1 Ardıl Sürümler</w:t>
      </w:r>
    </w:p>
    <w:p w:rsidR="004B3474" w:rsidRDefault="001849AC">
      <w:pPr>
        <w:pStyle w:val="ProductList-Body"/>
      </w:pPr>
      <w:r>
        <w:t>Outlook for Mac 2011, Entourage for Mac 2008'in ardıl sürümüdür. Lync for Mac 2011, Communicator for Mac 2011</w:t>
      </w:r>
      <w:r>
        <w:fldChar w:fldCharType="begin"/>
      </w:r>
      <w:r>
        <w:instrText xml:space="preserve"> XE "Communicator for Mac 2011" </w:instrText>
      </w:r>
      <w:r>
        <w:fldChar w:fldCharType="end"/>
      </w:r>
      <w:r>
        <w:t>'in ardıl sürümüdür.</w:t>
      </w:r>
    </w:p>
    <w:p w:rsidR="004B3474" w:rsidRDefault="004B3474">
      <w:pPr>
        <w:pStyle w:val="ProductList-Body"/>
      </w:pPr>
    </w:p>
    <w:p w:rsidR="004B3474" w:rsidRDefault="001849AC">
      <w:pPr>
        <w:pStyle w:val="ProductList-ClauseHeading"/>
        <w:outlineLvl w:val="4"/>
      </w:pPr>
      <w:r>
        <w:t>2.2 Evden Çalışma</w:t>
      </w:r>
    </w:p>
    <w:p w:rsidR="004B3474" w:rsidRDefault="001849AC">
      <w:pPr>
        <w:pStyle w:val="ProductList-Body"/>
      </w:pPr>
      <w:r>
        <w:t xml:space="preserve">Evden Çalışma Lisansı, isteğe bağlı bir </w:t>
      </w:r>
      <w:r>
        <w:fldChar w:fldCharType="begin"/>
      </w:r>
      <w:r>
        <w:instrText xml:space="preserve"> AutoTextList   \s NoStyle \t "Lisans, bir Ürünü indirme, kurma, ona erişme ve onu kullanma hakkı anlamına gelir." </w:instrText>
      </w:r>
      <w:r>
        <w:fldChar w:fldCharType="separate"/>
      </w:r>
      <w:r>
        <w:rPr>
          <w:color w:val="0563C1"/>
        </w:rPr>
        <w:t>Lisanstır</w:t>
      </w:r>
      <w:r>
        <w:fldChar w:fldCharType="end"/>
      </w:r>
      <w:r>
        <w:t xml:space="preserve"> ve yalnızca Mac için Office için tam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alınabilir. Yazılımın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yazılımı Müşterinin veya Bağlı Kuruluşunun tesisleri dışındaki (örn. kullanıcının evinde) bir cihaza kurmasına ve burada kullanmasına da izin verir.</w:t>
      </w:r>
    </w:p>
    <w:p w:rsidR="004B3474" w:rsidRDefault="004B3474">
      <w:pPr>
        <w:pStyle w:val="ProductList-Body"/>
      </w:pPr>
    </w:p>
    <w:p w:rsidR="004B3474" w:rsidRDefault="001849AC">
      <w:pPr>
        <w:pStyle w:val="ProductList-ClauseHeading"/>
        <w:outlineLvl w:val="4"/>
      </w:pPr>
      <w:r>
        <w:t>2.3 Platformdan Bağımsız</w:t>
      </w:r>
    </w:p>
    <w:p w:rsidR="004B3474" w:rsidRDefault="001849AC">
      <w:pPr>
        <w:pStyle w:val="ProductList-Body"/>
      </w:pPr>
      <w:r>
        <w:t xml:space="preserve">Müşteri, farklı bir platform sürümünün lisanslanan özgün lisanslı sürümün kullanıma sunulmasıyla sağlanması şartıyla,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YG, Müşterinin, lisanslanan Ürünün yerine kapsam süresinde kullanıma sunulan Ürünün her platform sürümünün en güncel sürümünü kullanmasına izin verir.</w:t>
      </w:r>
    </w:p>
    <w:p w:rsidR="004B3474" w:rsidRDefault="004B3474">
      <w:pPr>
        <w:pStyle w:val="ProductList-Body"/>
      </w:pPr>
    </w:p>
    <w:p w:rsidR="004B3474" w:rsidRDefault="001849AC">
      <w:pPr>
        <w:pStyle w:val="ProductList-ClauseHeading"/>
        <w:outlineLvl w:val="4"/>
      </w:pPr>
      <w:r>
        <w:t>2.4 Office Online Server</w:t>
      </w:r>
    </w:p>
    <w:p w:rsidR="004B3474" w:rsidRDefault="001849AC">
      <w:pPr>
        <w:pStyle w:val="ProductList-Body"/>
      </w:pPr>
      <w:r>
        <w:t xml:space="preserve">1 Ağustos 2016'dan önce Mac için Office Standard 2016 lisansları satın alan müşteriler, söz konusu lisanslarla birlikte düzenleme işlevselliğini </w:t>
      </w:r>
      <w:hyperlink r:id="rId45">
        <w:r>
          <w:rPr>
            <w:color w:val="00467F"/>
            <w:u w:val="single"/>
          </w:rPr>
          <w:t>Office Online maddesi Ek B</w:t>
        </w:r>
      </w:hyperlink>
      <w:r>
        <w:t>'de açıklanan şekilde kullanabilirler. Bu hak 1 Ağustos 2019'da sona erer.</w:t>
      </w:r>
    </w:p>
    <w:p w:rsidR="004B3474" w:rsidRDefault="001849AC">
      <w:pPr>
        <w:pStyle w:val="ProductList-Offering1SubSection"/>
        <w:outlineLvl w:val="3"/>
      </w:pPr>
      <w:bookmarkStart w:id="90" w:name="_Sec792"/>
      <w:r>
        <w:t>3. Kullanım Hakları</w:t>
      </w:r>
      <w:bookmarkEnd w:id="90"/>
    </w:p>
    <w:tbl>
      <w:tblPr>
        <w:tblStyle w:val="PURTable"/>
        <w:tblW w:w="0" w:type="dxa"/>
        <w:tblLook w:val="04A0" w:firstRow="1" w:lastRow="0" w:firstColumn="1" w:lastColumn="0" w:noHBand="0" w:noVBand="1"/>
      </w:tblPr>
      <w:tblGrid>
        <w:gridCol w:w="3646"/>
        <w:gridCol w:w="3647"/>
        <w:gridCol w:w="3623"/>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Mac için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Ek Yazılımlar: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Office Web Apps Server 2013 (Yalnızca Office paketi)</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4B3474">
      <w:pPr>
        <w:pStyle w:val="ProductList-Body"/>
      </w:pPr>
    </w:p>
    <w:p w:rsidR="004B3474" w:rsidRDefault="001849AC">
      <w:pPr>
        <w:pStyle w:val="ProductList-ClauseHeading"/>
        <w:outlineLvl w:val="4"/>
      </w:pPr>
      <w:r>
        <w:t>3.1 Office Ev ve Öğrenci 2013 RT Ticari Kullanım</w:t>
      </w:r>
    </w:p>
    <w:p w:rsidR="004B3474" w:rsidRDefault="001849AC">
      <w:pPr>
        <w:pStyle w:val="ProductList-Body"/>
      </w:pPr>
      <w:r>
        <w:t xml:space="preserve">Mac Standard için Office 2016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Office Ev ve Öğrenci 2013 RT lisans şartlarındaki aksine hükümlere bakılmaksızın, Office Ev ve Öğrenci 2013 RT lisansı kapsamında ayrıca lisanslanmış yazılımı ticari amaçla kullanabilir.</w:t>
      </w:r>
    </w:p>
    <w:p w:rsidR="004B3474" w:rsidRDefault="001849AC">
      <w:pPr>
        <w:pStyle w:val="ProductList-Offering1SubSection"/>
        <w:outlineLvl w:val="3"/>
      </w:pPr>
      <w:bookmarkStart w:id="91" w:name="_Sec821"/>
      <w:r>
        <w:t>4. Yazılım Güvencesi</w:t>
      </w:r>
      <w:bookmarkEnd w:id="91"/>
    </w:p>
    <w:tbl>
      <w:tblPr>
        <w:tblStyle w:val="PURTable"/>
        <w:tblW w:w="0" w:type="dxa"/>
        <w:tblLook w:val="04A0" w:firstRow="1" w:lastRow="0" w:firstColumn="1" w:lastColumn="0" w:noHBand="0" w:noVBand="1"/>
      </w:tblPr>
      <w:tblGrid>
        <w:gridCol w:w="3637"/>
        <w:gridCol w:w="3663"/>
        <w:gridCol w:w="3616"/>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Yük Devretme Hakları: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6">
              <w:r>
                <w:rPr>
                  <w:color w:val="00467F"/>
                  <w:u w:val="single"/>
                </w:rPr>
                <w:t>Ürün Listesi - Haziran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Dolaşım Hakları: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4B3474">
      <w:pPr>
        <w:pStyle w:val="ProductList-Body"/>
        <w:jc w:val="right"/>
      </w:pPr>
    </w:p>
    <w:tbl>
      <w:tblPr>
        <w:tblStyle w:val="PURTable"/>
        <w:tblW w:w="0" w:type="dxa"/>
        <w:tblLook w:val="04A0" w:firstRow="1" w:lastRow="0" w:firstColumn="1" w:lastColumn="0" w:noHBand="0" w:noVBand="1"/>
      </w:tblPr>
      <w:tblGrid>
        <w:gridCol w:w="10916"/>
      </w:tblGrid>
      <w:tr w:rsidR="004B34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474" w:rsidRDefault="001B2C77">
            <w:pPr>
              <w:pStyle w:val="ProductList-TableBody"/>
              <w:jc w:val="right"/>
            </w:pPr>
            <w:hyperlink w:anchor="_Sec842">
              <w:r w:rsidR="001849AC">
                <w:rPr>
                  <w:color w:val="00467F"/>
                  <w:sz w:val="14"/>
                  <w:u w:val="single"/>
                </w:rPr>
                <w:t>İçindekiler</w:t>
              </w:r>
            </w:hyperlink>
            <w:r w:rsidR="001849AC">
              <w:rPr>
                <w:sz w:val="14"/>
              </w:rPr>
              <w:t xml:space="preserve"> / </w:t>
            </w:r>
            <w:hyperlink w:anchor="_Sec549">
              <w:r w:rsidR="001849AC">
                <w:rPr>
                  <w:color w:val="00467F"/>
                  <w:sz w:val="14"/>
                  <w:u w:val="single"/>
                </w:rPr>
                <w:t>Sözlük</w:t>
              </w:r>
            </w:hyperlink>
            <w:r w:rsidR="001849AC">
              <w:rPr>
                <w:sz w:val="14"/>
              </w:rPr>
              <w:t xml:space="preserve"> / </w:t>
            </w:r>
            <w:hyperlink w:anchor="_Sec844">
              <w:r w:rsidR="001849AC">
                <w:rPr>
                  <w:color w:val="00467F"/>
                  <w:sz w:val="14"/>
                  <w:u w:val="single"/>
                </w:rPr>
                <w:t>Dizin</w:t>
              </w:r>
            </w:hyperlink>
          </w:p>
        </w:tc>
      </w:tr>
    </w:tbl>
    <w:p w:rsidR="004B3474" w:rsidRDefault="004B3474">
      <w:pPr>
        <w:pStyle w:val="ProductList-Body"/>
      </w:pPr>
    </w:p>
    <w:p w:rsidR="004B3474" w:rsidRDefault="001849AC">
      <w:pPr>
        <w:pStyle w:val="ProductList-OfferingGroupHeading"/>
        <w:outlineLvl w:val="1"/>
      </w:pPr>
      <w:bookmarkStart w:id="92" w:name="_Sec612"/>
      <w:r>
        <w:t>Office Sunucuları</w:t>
      </w:r>
      <w:bookmarkEnd w:id="92"/>
      <w:r>
        <w:fldChar w:fldCharType="begin"/>
      </w:r>
      <w:r>
        <w:instrText xml:space="preserve"> TC "</w:instrText>
      </w:r>
      <w:bookmarkStart w:id="93" w:name="_Toc502074309"/>
      <w:r>
        <w:instrText>Office Sunucuları</w:instrText>
      </w:r>
      <w:bookmarkEnd w:id="93"/>
      <w:r>
        <w:instrText>" \l 2</w:instrText>
      </w:r>
      <w:r>
        <w:fldChar w:fldCharType="end"/>
      </w:r>
    </w:p>
    <w:p w:rsidR="004B3474" w:rsidRDefault="001849AC">
      <w:pPr>
        <w:pStyle w:val="ProductList-Offering2HeadingNoBorder"/>
        <w:outlineLvl w:val="2"/>
      </w:pPr>
      <w:bookmarkStart w:id="94" w:name="_Sec638"/>
      <w:r>
        <w:t>Exchange Server</w:t>
      </w:r>
      <w:bookmarkEnd w:id="94"/>
      <w:r>
        <w:fldChar w:fldCharType="begin"/>
      </w:r>
      <w:r>
        <w:instrText xml:space="preserve"> TC "</w:instrText>
      </w:r>
      <w:bookmarkStart w:id="95" w:name="_Toc502074310"/>
      <w:r>
        <w:instrText>Exchange Server</w:instrText>
      </w:r>
      <w:bookmarkEnd w:id="95"/>
      <w:r>
        <w:instrText>" \l 3</w:instrText>
      </w:r>
      <w:r>
        <w:fldChar w:fldCharType="end"/>
      </w:r>
    </w:p>
    <w:p w:rsidR="004B3474" w:rsidRDefault="001849AC">
      <w:pPr>
        <w:pStyle w:val="ProductList-Offering1SubSection"/>
        <w:outlineLvl w:val="3"/>
      </w:pPr>
      <w:bookmarkStart w:id="96" w:name="_Sec683"/>
      <w:r>
        <w:t>1. Program Kullanılabilirliği</w:t>
      </w:r>
      <w:bookmarkEnd w:id="96"/>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4B34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4B3474">
        <w:tc>
          <w:tcPr>
            <w:tcW w:w="4160" w:type="dxa"/>
            <w:tcBorders>
              <w:top w:val="single" w:sz="6" w:space="0" w:color="FFFFFF"/>
              <w:left w:val="none" w:sz="4" w:space="0" w:color="6E6E6E"/>
              <w:bottom w:val="dashed" w:sz="4" w:space="0" w:color="BFBFBF"/>
              <w:right w:val="none" w:sz="4" w:space="0" w:color="6E6E6E"/>
            </w:tcBorders>
          </w:tcPr>
          <w:p w:rsidR="004B3474" w:rsidRDefault="001849AC">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3474" w:rsidRDefault="001849AC">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4B3474" w:rsidRDefault="001849A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B3474" w:rsidRDefault="001849A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B3474" w:rsidRDefault="001849A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4B3474">
        <w:tc>
          <w:tcPr>
            <w:tcW w:w="41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 xml:space="preserve">Exchange Server Enterprise 2016 CAL </w:t>
            </w:r>
            <w:r>
              <w:fldChar w:fldCharType="begin"/>
            </w:r>
            <w:r>
              <w:instrText xml:space="preserve"> XE "Exchange Server Enterprise 2016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3474" w:rsidRDefault="00184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4B3474">
        <w:tc>
          <w:tcPr>
            <w:tcW w:w="41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B3474" w:rsidRDefault="001849A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4B3474">
        <w:tc>
          <w:tcPr>
            <w:tcW w:w="4160" w:type="dxa"/>
            <w:tcBorders>
              <w:top w:val="dashed" w:sz="4" w:space="0" w:color="BFBFBF"/>
              <w:left w:val="none" w:sz="4" w:space="0" w:color="6E6E6E"/>
              <w:bottom w:val="none" w:sz="4" w:space="0" w:color="BFBFBF"/>
              <w:right w:val="none" w:sz="4" w:space="0" w:color="6E6E6E"/>
            </w:tcBorders>
          </w:tcPr>
          <w:p w:rsidR="004B3474" w:rsidRDefault="001849AC">
            <w:pPr>
              <w:pStyle w:val="ProductList-TableBody"/>
            </w:pPr>
            <w:r>
              <w:t>Exchange Server Standard 2016 CAL</w:t>
            </w:r>
            <w:r>
              <w:fldChar w:fldCharType="begin"/>
            </w:r>
            <w:r>
              <w:instrText xml:space="preserve"> XE "Exchange Server Standard 2016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4B3474" w:rsidRDefault="001849AC">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4B3474" w:rsidRDefault="001849A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B3474" w:rsidRDefault="001849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B3474" w:rsidRDefault="00184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4B3474" w:rsidRDefault="001849AC">
      <w:pPr>
        <w:pStyle w:val="ProductList-Offering1SubSection"/>
        <w:outlineLvl w:val="3"/>
      </w:pPr>
      <w:bookmarkStart w:id="97" w:name="_Sec738"/>
      <w:r>
        <w:t>2. Ürün Şartları</w:t>
      </w:r>
      <w:bookmarkEnd w:id="97"/>
    </w:p>
    <w:tbl>
      <w:tblPr>
        <w:tblStyle w:val="PURTable"/>
        <w:tblW w:w="0" w:type="dxa"/>
        <w:tblLook w:val="04A0" w:firstRow="1" w:lastRow="0" w:firstColumn="1" w:lastColumn="0" w:noHBand="0" w:noVBand="1"/>
      </w:tblPr>
      <w:tblGrid>
        <w:gridCol w:w="3653"/>
        <w:gridCol w:w="3617"/>
        <w:gridCol w:w="3646"/>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"Alt Basımlar: Belirtilen daha üst basımlarla ilgili olarak izin verilen daha alt basımlar. Müşteri, Evrensel Lisans Şartlarında izin verilen şekilde, lisanslı daha üst basım yerine izin verilen daha alt bir basımı kullanabilir." </w:instrText>
            </w:r>
            <w:r>
              <w:fldChar w:fldCharType="separate"/>
            </w:r>
            <w:r>
              <w:rPr>
                <w:color w:val="0563C1"/>
              </w:rPr>
              <w:t>Alt Basımlar</w:t>
            </w:r>
            <w:r>
              <w:fldChar w:fldCharType="end"/>
            </w:r>
            <w:r>
              <w:t>: Kurumsal'dan Standard'a</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Azaltma: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Adet Arttırımı: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1849AC">
      <w:pPr>
        <w:pStyle w:val="ProductList-Offering1SubSection"/>
        <w:outlineLvl w:val="3"/>
      </w:pPr>
      <w:bookmarkStart w:id="98" w:name="_Sec793"/>
      <w:r>
        <w:t>3. Kullanım Hakları</w:t>
      </w:r>
      <w:bookmarkEnd w:id="98"/>
    </w:p>
    <w:tbl>
      <w:tblPr>
        <w:tblStyle w:val="PURTable"/>
        <w:tblW w:w="0" w:type="dxa"/>
        <w:tblLook w:val="04A0" w:firstRow="1" w:lastRow="0" w:firstColumn="1" w:lastColumn="0" w:noHBand="0" w:noVBand="1"/>
      </w:tblPr>
      <w:tblGrid>
        <w:gridCol w:w="3646"/>
        <w:gridCol w:w="3647"/>
        <w:gridCol w:w="3623"/>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 (Ek İşlevlere erişim hem Base hem de Ek CAL'ler gerektirir)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dahil Edilen Teknolojiler: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4B3474">
      <w:pPr>
        <w:pStyle w:val="ProductList-Body"/>
      </w:pPr>
    </w:p>
    <w:p w:rsidR="004B3474" w:rsidRDefault="001849AC">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24"/>
        <w:gridCol w:w="3646"/>
        <w:gridCol w:w="3646"/>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B3474" w:rsidRDefault="001849AC">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4B3474" w:rsidRDefault="001849AC">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4B3474" w:rsidRDefault="001849AC">
            <w:pPr>
              <w:pStyle w:val="ProductList-TableBody"/>
            </w:pPr>
            <w:r>
              <w:t>Exchange Online Plan 1 Kullanıcı SL'si</w:t>
            </w:r>
          </w:p>
        </w:tc>
      </w:tr>
      <w:tr w:rsidR="004B347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B3474" w:rsidRDefault="004B347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B3474" w:rsidRDefault="001849AC">
            <w:pPr>
              <w:pStyle w:val="ProductList-TableBody"/>
            </w:pPr>
            <w:r>
              <w:t>Exchange Online Plan 1</w:t>
            </w:r>
            <w:r>
              <w:fldChar w:fldCharType="begin"/>
            </w:r>
            <w:r>
              <w:instrText xml:space="preserve"> XE "Exchange Online Plan 1" </w:instrText>
            </w:r>
            <w:r>
              <w:fldChar w:fldCharType="end"/>
            </w:r>
            <w:r>
              <w:t xml:space="preserve"> G Kullanıcı SL'si</w:t>
            </w:r>
          </w:p>
        </w:tc>
        <w:tc>
          <w:tcPr>
            <w:tcW w:w="4040" w:type="dxa"/>
            <w:tcBorders>
              <w:top w:val="none" w:sz="4" w:space="0" w:color="000000"/>
              <w:left w:val="none" w:sz="4" w:space="0" w:color="000000"/>
              <w:bottom w:val="none" w:sz="4" w:space="0" w:color="000000"/>
              <w:right w:val="single" w:sz="4" w:space="0" w:color="000000"/>
            </w:tcBorders>
          </w:tcPr>
          <w:p w:rsidR="004B3474" w:rsidRDefault="001849AC">
            <w:pPr>
              <w:pStyle w:val="ProductList-TableBody"/>
            </w:pPr>
            <w:r>
              <w:t>Exchange Online Plan 2 Kullanıcı SL'si</w:t>
            </w:r>
          </w:p>
        </w:tc>
      </w:tr>
      <w:tr w:rsidR="004B347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B3474" w:rsidRDefault="004B347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B3474" w:rsidRDefault="001849AC">
            <w:pPr>
              <w:pStyle w:val="ProductList-TableBody"/>
            </w:pPr>
            <w:r>
              <w:t>Exchange Online Plan 2</w:t>
            </w:r>
            <w:r>
              <w:fldChar w:fldCharType="begin"/>
            </w:r>
            <w:r>
              <w:instrText xml:space="preserve"> XE "Exchange Online Plan 2" </w:instrText>
            </w:r>
            <w:r>
              <w:fldChar w:fldCharType="end"/>
            </w:r>
            <w:r>
              <w:t>A Kullanıcı SL'si</w:t>
            </w:r>
          </w:p>
        </w:tc>
        <w:tc>
          <w:tcPr>
            <w:tcW w:w="4040" w:type="dxa"/>
            <w:tcBorders>
              <w:top w:val="none" w:sz="4" w:space="0" w:color="000000"/>
              <w:left w:val="none" w:sz="4" w:space="0" w:color="000000"/>
              <w:bottom w:val="none" w:sz="4" w:space="0" w:color="000000"/>
              <w:right w:val="single" w:sz="4" w:space="0" w:color="000000"/>
            </w:tcBorders>
          </w:tcPr>
          <w:p w:rsidR="004B3474" w:rsidRDefault="001849AC">
            <w:pPr>
              <w:pStyle w:val="ProductList-TableBody"/>
            </w:pPr>
            <w:r>
              <w:t>Exchange Online Plan 2G Kullanıcı SL'si</w:t>
            </w:r>
          </w:p>
        </w:tc>
      </w:tr>
      <w:tr w:rsidR="004B347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B3474" w:rsidRDefault="004B347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3474" w:rsidRDefault="001849AC">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4B3474" w:rsidRDefault="004B3474">
            <w:pPr>
              <w:pStyle w:val="ProductList-TableBody"/>
            </w:pPr>
          </w:p>
        </w:tc>
      </w:tr>
    </w:tbl>
    <w:p w:rsidR="004B3474" w:rsidRDefault="004B3474">
      <w:pPr>
        <w:pStyle w:val="ProductList-Body"/>
      </w:pPr>
    </w:p>
    <w:p w:rsidR="004B3474" w:rsidRDefault="001849AC">
      <w:pPr>
        <w:pStyle w:val="ProductList-SubClauseHeading"/>
        <w:outlineLvl w:val="5"/>
      </w:pPr>
      <w:r>
        <w:t>3.1.1 Exchange Kurumsal CAL ile İlişkili Ek İşlevsellik</w:t>
      </w:r>
    </w:p>
    <w:p w:rsidR="004B3474" w:rsidRDefault="001849AC">
      <w:pPr>
        <w:pStyle w:val="ProductList-BodyIndented"/>
      </w:pPr>
      <w:r>
        <w:t>Yerinde Arşiv, Yerinde Saklamalar (Belirsiz, Sorgu Tabanlı ve Zamana Bağlı), Bilgi Koruma ve Uygunluk, Özel Bekletme İlkeleri, Kullanıcı Başına/Dağıtım Listesi Günlüğe Kaydetme, Site Posta Kutuları – Uygunluk, Veri Kaybı Önleme</w:t>
      </w:r>
    </w:p>
    <w:tbl>
      <w:tblPr>
        <w:tblStyle w:val="PURTable0"/>
        <w:tblW w:w="0" w:type="dxa"/>
        <w:tblLook w:val="04A0" w:firstRow="1" w:lastRow="0" w:firstColumn="1" w:lastColumn="0" w:noHBand="0" w:noVBand="1"/>
      </w:tblPr>
      <w:tblGrid>
        <w:gridCol w:w="3500"/>
        <w:gridCol w:w="3528"/>
        <w:gridCol w:w="3528"/>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B3474" w:rsidRDefault="001849AC">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4B3474" w:rsidRDefault="001849AC">
            <w:pPr>
              <w:pStyle w:val="ProductList-TableBody"/>
            </w:pPr>
            <w:r>
              <w:t>Exchange Server 2016 Kurumsal CAL</w:t>
            </w:r>
          </w:p>
        </w:tc>
        <w:tc>
          <w:tcPr>
            <w:tcW w:w="4040" w:type="dxa"/>
            <w:tcBorders>
              <w:top w:val="single" w:sz="18" w:space="0" w:color="0072C6"/>
              <w:left w:val="none" w:sz="4" w:space="0" w:color="000000"/>
              <w:bottom w:val="none" w:sz="4" w:space="0" w:color="000000"/>
              <w:right w:val="single" w:sz="4" w:space="0" w:color="000000"/>
            </w:tcBorders>
          </w:tcPr>
          <w:p w:rsidR="004B3474" w:rsidRDefault="001849AC">
            <w:pPr>
              <w:pStyle w:val="ProductList-TableBody"/>
            </w:pPr>
            <w:r>
              <w:t>Exchange Online Plan 2 Kullanıcı SL'si</w:t>
            </w:r>
          </w:p>
        </w:tc>
      </w:tr>
      <w:tr w:rsidR="004B347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B3474" w:rsidRDefault="004B347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B3474" w:rsidRDefault="001849AC">
            <w:pPr>
              <w:pStyle w:val="ProductList-TableBody"/>
            </w:pPr>
            <w:r>
              <w:t>Exchange Online Plan 2A Kullanıcı SL'si</w:t>
            </w:r>
          </w:p>
        </w:tc>
        <w:tc>
          <w:tcPr>
            <w:tcW w:w="4040" w:type="dxa"/>
            <w:tcBorders>
              <w:top w:val="none" w:sz="4" w:space="0" w:color="000000"/>
              <w:left w:val="none" w:sz="4" w:space="0" w:color="000000"/>
              <w:bottom w:val="none" w:sz="4" w:space="0" w:color="000000"/>
              <w:right w:val="single" w:sz="4" w:space="0" w:color="000000"/>
            </w:tcBorders>
          </w:tcPr>
          <w:p w:rsidR="004B3474" w:rsidRDefault="001849AC">
            <w:pPr>
              <w:pStyle w:val="ProductList-TableBody"/>
            </w:pPr>
            <w:r>
              <w:t>Exchange Online Plan 2G Kullanıcı SL'si</w:t>
            </w:r>
          </w:p>
        </w:tc>
      </w:tr>
      <w:tr w:rsidR="004B347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B3474" w:rsidRDefault="004B347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3474" w:rsidRDefault="001849AC">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4B3474" w:rsidRDefault="004B3474">
            <w:pPr>
              <w:pStyle w:val="ProductList-TableBody"/>
            </w:pPr>
          </w:p>
        </w:tc>
      </w:tr>
    </w:tbl>
    <w:p w:rsidR="004B3474" w:rsidRDefault="004B3474">
      <w:pPr>
        <w:pStyle w:val="ProductList-BodyIndented"/>
      </w:pPr>
    </w:p>
    <w:p w:rsidR="004B3474" w:rsidRDefault="001849AC">
      <w:pPr>
        <w:pStyle w:val="ProductList-ClauseHeading"/>
        <w:outlineLvl w:val="4"/>
      </w:pPr>
      <w:r>
        <w:t>3.2 Ek Yazılımlar</w:t>
      </w:r>
    </w:p>
    <w:tbl>
      <w:tblPr>
        <w:tblStyle w:val="PURTable"/>
        <w:tblW w:w="0" w:type="dxa"/>
        <w:tblLook w:val="04A0" w:firstRow="1" w:lastRow="0" w:firstColumn="1" w:lastColumn="0" w:noHBand="0" w:noVBand="1"/>
      </w:tblPr>
      <w:tblGrid>
        <w:gridCol w:w="3702"/>
        <w:gridCol w:w="3607"/>
        <w:gridCol w:w="3607"/>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3474" w:rsidRDefault="001849A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4B3474" w:rsidRDefault="004B347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B3474" w:rsidRDefault="004B3474">
            <w:pPr>
              <w:pStyle w:val="ProductList-TableBody"/>
            </w:pPr>
          </w:p>
        </w:tc>
      </w:tr>
    </w:tbl>
    <w:p w:rsidR="004B3474" w:rsidRDefault="001849AC">
      <w:pPr>
        <w:pStyle w:val="ProductList-Offering1SubSection"/>
        <w:outlineLvl w:val="3"/>
      </w:pPr>
      <w:bookmarkStart w:id="99" w:name="_Sec824"/>
      <w:r>
        <w:t>4. Yazılım Güvencesi</w:t>
      </w:r>
      <w:bookmarkEnd w:id="99"/>
    </w:p>
    <w:tbl>
      <w:tblPr>
        <w:tblStyle w:val="PURTable"/>
        <w:tblW w:w="0" w:type="dxa"/>
        <w:tblLook w:val="04A0" w:firstRow="1" w:lastRow="0" w:firstColumn="1" w:lastColumn="0" w:noHBand="0" w:noVBand="1"/>
      </w:tblPr>
      <w:tblGrid>
        <w:gridCol w:w="3649"/>
        <w:gridCol w:w="3639"/>
        <w:gridCol w:w="3628"/>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Sunucu basımları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Yük Devretme Hakları: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7">
              <w:r>
                <w:rPr>
                  <w:color w:val="00467F"/>
                  <w:u w:val="single"/>
                </w:rPr>
                <w:t>Ürün Listesi - Haziran 2015</w:t>
              </w:r>
            </w:hyperlink>
            <w:r>
              <w:t>(Dış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Dolaşım Hakları: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4B3474">
      <w:pPr>
        <w:pStyle w:val="ProductList-Body"/>
      </w:pPr>
    </w:p>
    <w:p w:rsidR="004B3474" w:rsidRDefault="001849AC">
      <w:pPr>
        <w:pStyle w:val="ProductList-ClauseHeading"/>
        <w:outlineLvl w:val="4"/>
      </w:pPr>
      <w:r>
        <w:t>4.1 Exchange Enterprise CAL with Services 2016 Ek Şartları ve Koşulları</w:t>
      </w:r>
    </w:p>
    <w:p w:rsidR="004B3474" w:rsidRDefault="001849AC">
      <w:pPr>
        <w:pStyle w:val="ProductList-Body"/>
      </w:pPr>
      <w:r>
        <w:t xml:space="preserve">Etkin YG kapsamına sahip Exchange Server Kurumsal CAL, Veri Kaybı Önleme ve Exchange Online Protection haklarını kapsar. Ekim 2010 tarihinden önce yapılmış Microsoft İş Anlaşmaları ve Temmuz 2011 tarihinden sonra yapılmış Kayıt Anlaşmaları kapsamındaki müşteriler için, Exchange Enterprise CAL with Services 2016'e dahil edilen Çevrimiçi Hizmetlerin satın alınmasında ve kullanılmasında </w:t>
      </w:r>
      <w:hyperlink r:id="rId48">
        <w:r>
          <w:rPr>
            <w:color w:val="00467F"/>
            <w:u w:val="single"/>
          </w:rPr>
          <w:t>http://go.microsoft.com/?linkid=9839207</w:t>
        </w:r>
      </w:hyperlink>
      <w:r>
        <w:t xml:space="preserve"> adresindeki Haziran 2015 Ürün Listesinde yer alan Ek A – Program Anlaşması Ek Şartlarındaki Yazılım - Eski Anlaşmalarla birlikte kullanılan Çevrimiçi Hizmetler için Ek Koşullar geçerli olur.</w:t>
      </w:r>
    </w:p>
    <w:p w:rsidR="004B3474" w:rsidRDefault="004B3474">
      <w:pPr>
        <w:pStyle w:val="PURBreadcrumb"/>
      </w:pPr>
    </w:p>
    <w:tbl>
      <w:tblPr>
        <w:tblStyle w:val="PURTable"/>
        <w:tblW w:w="0" w:type="dxa"/>
        <w:tblLook w:val="04A0" w:firstRow="1" w:lastRow="0" w:firstColumn="1" w:lastColumn="0" w:noHBand="0" w:noVBand="1"/>
      </w:tblPr>
      <w:tblGrid>
        <w:gridCol w:w="10916"/>
      </w:tblGrid>
      <w:tr w:rsidR="004B34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474" w:rsidRDefault="001B2C77">
            <w:pPr>
              <w:pStyle w:val="ProductList-TableBody"/>
              <w:jc w:val="right"/>
            </w:pPr>
            <w:hyperlink w:anchor="_Sec842">
              <w:r w:rsidR="001849AC">
                <w:rPr>
                  <w:color w:val="00467F"/>
                  <w:sz w:val="14"/>
                  <w:u w:val="single"/>
                </w:rPr>
                <w:t>İçindekiler</w:t>
              </w:r>
            </w:hyperlink>
            <w:r w:rsidR="001849AC">
              <w:rPr>
                <w:sz w:val="14"/>
              </w:rPr>
              <w:t xml:space="preserve"> / </w:t>
            </w:r>
            <w:hyperlink w:anchor="_Sec549">
              <w:r w:rsidR="001849AC">
                <w:rPr>
                  <w:color w:val="00467F"/>
                  <w:sz w:val="14"/>
                  <w:u w:val="single"/>
                </w:rPr>
                <w:t>Sözlük</w:t>
              </w:r>
            </w:hyperlink>
            <w:r w:rsidR="001849AC">
              <w:rPr>
                <w:sz w:val="14"/>
              </w:rPr>
              <w:t xml:space="preserve"> / </w:t>
            </w:r>
            <w:hyperlink w:anchor="_Sec844">
              <w:r w:rsidR="001849AC">
                <w:rPr>
                  <w:color w:val="00467F"/>
                  <w:sz w:val="14"/>
                  <w:u w:val="single"/>
                </w:rPr>
                <w:t>Dizin</w:t>
              </w:r>
            </w:hyperlink>
          </w:p>
        </w:tc>
      </w:tr>
    </w:tbl>
    <w:p w:rsidR="004B3474" w:rsidRDefault="004B3474">
      <w:pPr>
        <w:pStyle w:val="ProductList-Body"/>
      </w:pPr>
    </w:p>
    <w:p w:rsidR="004B3474" w:rsidRDefault="001849AC">
      <w:pPr>
        <w:pStyle w:val="ProductList-Offering2HeadingNoBorder"/>
        <w:outlineLvl w:val="2"/>
      </w:pPr>
      <w:bookmarkStart w:id="100" w:name="_Sec639"/>
      <w:r>
        <w:t>Project Server</w:t>
      </w:r>
      <w:bookmarkEnd w:id="100"/>
      <w:r>
        <w:fldChar w:fldCharType="begin"/>
      </w:r>
      <w:r>
        <w:instrText xml:space="preserve"> TC "</w:instrText>
      </w:r>
      <w:bookmarkStart w:id="101" w:name="_Toc502074311"/>
      <w:r>
        <w:instrText>Project Server</w:instrText>
      </w:r>
      <w:bookmarkEnd w:id="101"/>
      <w:r>
        <w:instrText>" \l 3</w:instrText>
      </w:r>
      <w:r>
        <w:fldChar w:fldCharType="end"/>
      </w:r>
    </w:p>
    <w:p w:rsidR="004B3474" w:rsidRDefault="001849AC">
      <w:pPr>
        <w:pStyle w:val="ProductList-Offering1SubSection"/>
        <w:outlineLvl w:val="3"/>
      </w:pPr>
      <w:bookmarkStart w:id="102" w:name="_Sec684"/>
      <w:r>
        <w:t>1. Program Kullanılabilirliği</w:t>
      </w:r>
      <w:bookmarkEnd w:id="10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B34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4B3474">
        <w:tc>
          <w:tcPr>
            <w:tcW w:w="4160" w:type="dxa"/>
            <w:tcBorders>
              <w:top w:val="single" w:sz="6" w:space="0" w:color="FFFFFF"/>
              <w:left w:val="none" w:sz="4" w:space="0" w:color="6E6E6E"/>
              <w:bottom w:val="dashed" w:sz="4" w:space="0" w:color="BFBFBF"/>
              <w:right w:val="none" w:sz="4" w:space="0" w:color="6E6E6E"/>
            </w:tcBorders>
          </w:tcPr>
          <w:p w:rsidR="004B3474" w:rsidRDefault="001849AC">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3474" w:rsidRDefault="001849AC">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4B3474" w:rsidRDefault="001849A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B3474" w:rsidRDefault="001849A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B3474" w:rsidRDefault="001849A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4B3474">
        <w:tc>
          <w:tcPr>
            <w:tcW w:w="4160" w:type="dxa"/>
            <w:tcBorders>
              <w:top w:val="dashed" w:sz="4" w:space="0" w:color="BFBFBF"/>
              <w:left w:val="none" w:sz="4" w:space="0" w:color="6E6E6E"/>
              <w:bottom w:val="none" w:sz="4" w:space="0" w:color="BFBFBF"/>
              <w:right w:val="none" w:sz="4" w:space="0" w:color="6E6E6E"/>
            </w:tcBorders>
          </w:tcPr>
          <w:p w:rsidR="004B3474" w:rsidRDefault="001849AC">
            <w:pPr>
              <w:pStyle w:val="ProductList-TableBody"/>
            </w:pPr>
            <w:r>
              <w:t>Project Server 2016 CAL</w:t>
            </w:r>
            <w:r>
              <w:fldChar w:fldCharType="begin"/>
            </w:r>
            <w:r>
              <w:instrText xml:space="preserve"> XE "Project Server 2016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4B3474" w:rsidRDefault="001849A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4B3474" w:rsidRDefault="001849A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B3474" w:rsidRDefault="001849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B3474" w:rsidRDefault="00184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4B3474" w:rsidRDefault="001849AC">
      <w:pPr>
        <w:pStyle w:val="ProductList-Offering1SubSection"/>
        <w:outlineLvl w:val="3"/>
      </w:pPr>
      <w:bookmarkStart w:id="103" w:name="_Sec739"/>
      <w:r>
        <w:t>2. Ürün Şartları</w:t>
      </w:r>
      <w:bookmarkEnd w:id="103"/>
    </w:p>
    <w:tbl>
      <w:tblPr>
        <w:tblStyle w:val="PURTable"/>
        <w:tblW w:w="0" w:type="dxa"/>
        <w:tblLook w:val="04A0" w:firstRow="1" w:lastRow="0" w:firstColumn="1" w:lastColumn="0" w:noHBand="0" w:noVBand="1"/>
      </w:tblPr>
      <w:tblGrid>
        <w:gridCol w:w="3664"/>
        <w:gridCol w:w="3630"/>
        <w:gridCol w:w="3622"/>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Alt Basımlar: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Azaltma: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Adet Arttırımı: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1849AC">
      <w:pPr>
        <w:pStyle w:val="ProductList-Offering1SubSection"/>
        <w:outlineLvl w:val="3"/>
      </w:pPr>
      <w:bookmarkStart w:id="104" w:name="_Sec795"/>
      <w:r>
        <w:t>3. Kullanım Hakları</w:t>
      </w:r>
      <w:bookmarkEnd w:id="104"/>
    </w:p>
    <w:tbl>
      <w:tblPr>
        <w:tblStyle w:val="PURTable"/>
        <w:tblW w:w="0" w:type="dxa"/>
        <w:tblLook w:val="04A0" w:firstRow="1" w:lastRow="0" w:firstColumn="1" w:lastColumn="0" w:noHBand="0" w:noVBand="1"/>
      </w:tblPr>
      <w:tblGrid>
        <w:gridCol w:w="3646"/>
        <w:gridCol w:w="3647"/>
        <w:gridCol w:w="3623"/>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dahil Edilen Teknolojiler: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4B3474">
      <w:pPr>
        <w:pStyle w:val="ProductList-Body"/>
      </w:pPr>
    </w:p>
    <w:p w:rsidR="004B3474" w:rsidRDefault="001849AC">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15"/>
        <w:gridCol w:w="3660"/>
        <w:gridCol w:w="3641"/>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3474" w:rsidRDefault="001849AC">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4B3474" w:rsidRDefault="001849AC">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4B3474" w:rsidRDefault="001849AC">
            <w:pPr>
              <w:pStyle w:val="ProductList-TableBody"/>
            </w:pPr>
            <w:r>
              <w:t>Project Online Essentials Kullanıcı SL'si</w:t>
            </w:r>
          </w:p>
        </w:tc>
      </w:tr>
      <w:tr w:rsidR="004B347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3474" w:rsidRDefault="004B347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3474" w:rsidRDefault="001849AC">
            <w:pPr>
              <w:pStyle w:val="ProductList-TableBody"/>
            </w:pPr>
            <w:r>
              <w:t>Project Online Professional Kullanıcı SL'si</w:t>
            </w:r>
          </w:p>
        </w:tc>
        <w:tc>
          <w:tcPr>
            <w:tcW w:w="4040" w:type="dxa"/>
            <w:tcBorders>
              <w:top w:val="none" w:sz="4" w:space="0" w:color="000000"/>
              <w:left w:val="none" w:sz="4" w:space="0" w:color="000000"/>
              <w:bottom w:val="single" w:sz="4" w:space="0" w:color="000000"/>
              <w:right w:val="single" w:sz="4" w:space="0" w:color="000000"/>
            </w:tcBorders>
          </w:tcPr>
          <w:p w:rsidR="004B3474" w:rsidRDefault="001849AC">
            <w:pPr>
              <w:pStyle w:val="ProductList-TableBody"/>
            </w:pPr>
            <w:r>
              <w:t>Project Online Premium Kullanıcı SL'si</w:t>
            </w:r>
          </w:p>
        </w:tc>
      </w:tr>
    </w:tbl>
    <w:p w:rsidR="004B3474" w:rsidRDefault="004B3474">
      <w:pPr>
        <w:pStyle w:val="ProductList-Body"/>
      </w:pPr>
    </w:p>
    <w:p w:rsidR="004B3474" w:rsidRDefault="001849AC">
      <w:pPr>
        <w:pStyle w:val="ProductList-ClauseHeading"/>
        <w:outlineLvl w:val="4"/>
      </w:pPr>
      <w:r>
        <w:t>3.2 Ek Yazılımlar</w:t>
      </w:r>
    </w:p>
    <w:tbl>
      <w:tblPr>
        <w:tblStyle w:val="PURTable"/>
        <w:tblW w:w="0" w:type="dxa"/>
        <w:tblLook w:val="04A0" w:firstRow="1" w:lastRow="0" w:firstColumn="1" w:lastColumn="0" w:noHBand="0" w:noVBand="1"/>
      </w:tblPr>
      <w:tblGrid>
        <w:gridCol w:w="3702"/>
        <w:gridCol w:w="3607"/>
        <w:gridCol w:w="3607"/>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3474" w:rsidRDefault="001849A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4B3474" w:rsidRDefault="004B347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B3474" w:rsidRDefault="004B3474">
            <w:pPr>
              <w:pStyle w:val="ProductList-TableBody"/>
            </w:pPr>
          </w:p>
        </w:tc>
      </w:tr>
    </w:tbl>
    <w:p w:rsidR="004B3474" w:rsidRDefault="001849AC">
      <w:pPr>
        <w:pStyle w:val="ProductList-Offering1SubSection"/>
        <w:outlineLvl w:val="3"/>
      </w:pPr>
      <w:bookmarkStart w:id="105" w:name="_Sec822"/>
      <w:r>
        <w:t>4. Yazılım Güvencesi</w:t>
      </w:r>
      <w:bookmarkEnd w:id="105"/>
    </w:p>
    <w:tbl>
      <w:tblPr>
        <w:tblStyle w:val="PURTable"/>
        <w:tblW w:w="0" w:type="dxa"/>
        <w:tblLook w:val="04A0" w:firstRow="1" w:lastRow="0" w:firstColumn="1" w:lastColumn="0" w:noHBand="0" w:noVBand="1"/>
      </w:tblPr>
      <w:tblGrid>
        <w:gridCol w:w="3649"/>
        <w:gridCol w:w="3639"/>
        <w:gridCol w:w="3628"/>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Yük Devretme Hakları: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Dolaşım Hakları: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4B3474">
      <w:pPr>
        <w:pStyle w:val="ProductList-Body"/>
        <w:jc w:val="right"/>
      </w:pPr>
    </w:p>
    <w:tbl>
      <w:tblPr>
        <w:tblStyle w:val="PURTable"/>
        <w:tblW w:w="0" w:type="dxa"/>
        <w:tblLook w:val="04A0" w:firstRow="1" w:lastRow="0" w:firstColumn="1" w:lastColumn="0" w:noHBand="0" w:noVBand="1"/>
      </w:tblPr>
      <w:tblGrid>
        <w:gridCol w:w="10916"/>
      </w:tblGrid>
      <w:tr w:rsidR="004B34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474" w:rsidRDefault="001B2C77">
            <w:pPr>
              <w:pStyle w:val="ProductList-TableBody"/>
              <w:jc w:val="right"/>
            </w:pPr>
            <w:hyperlink w:anchor="_Sec842">
              <w:r w:rsidR="001849AC">
                <w:rPr>
                  <w:color w:val="00467F"/>
                  <w:sz w:val="14"/>
                  <w:u w:val="single"/>
                </w:rPr>
                <w:t>İçindekiler</w:t>
              </w:r>
            </w:hyperlink>
            <w:r w:rsidR="001849AC">
              <w:rPr>
                <w:sz w:val="14"/>
              </w:rPr>
              <w:t xml:space="preserve"> / </w:t>
            </w:r>
            <w:hyperlink w:anchor="_Sec549">
              <w:r w:rsidR="001849AC">
                <w:rPr>
                  <w:color w:val="00467F"/>
                  <w:sz w:val="14"/>
                  <w:u w:val="single"/>
                </w:rPr>
                <w:t>Sözlük</w:t>
              </w:r>
            </w:hyperlink>
            <w:r w:rsidR="001849AC">
              <w:rPr>
                <w:sz w:val="14"/>
              </w:rPr>
              <w:t xml:space="preserve"> / </w:t>
            </w:r>
            <w:hyperlink w:anchor="_Sec844">
              <w:r w:rsidR="001849AC">
                <w:rPr>
                  <w:color w:val="00467F"/>
                  <w:sz w:val="14"/>
                  <w:u w:val="single"/>
                </w:rPr>
                <w:t>Dizin</w:t>
              </w:r>
            </w:hyperlink>
          </w:p>
        </w:tc>
      </w:tr>
    </w:tbl>
    <w:p w:rsidR="004B3474" w:rsidRDefault="004B3474">
      <w:pPr>
        <w:pStyle w:val="ProductList-Body"/>
      </w:pPr>
    </w:p>
    <w:p w:rsidR="004B3474" w:rsidRDefault="001849AC">
      <w:pPr>
        <w:pStyle w:val="ProductList-Offering2HeadingNoBorder"/>
        <w:outlineLvl w:val="2"/>
      </w:pPr>
      <w:bookmarkStart w:id="106" w:name="_Sec640"/>
      <w:r>
        <w:t>SharePoint Server</w:t>
      </w:r>
      <w:bookmarkEnd w:id="106"/>
      <w:r>
        <w:fldChar w:fldCharType="begin"/>
      </w:r>
      <w:r>
        <w:instrText xml:space="preserve"> TC "</w:instrText>
      </w:r>
      <w:bookmarkStart w:id="107" w:name="_Toc502074312"/>
      <w:r>
        <w:instrText>SharePoint Server</w:instrText>
      </w:r>
      <w:bookmarkEnd w:id="107"/>
      <w:r>
        <w:instrText>" \l 3</w:instrText>
      </w:r>
      <w:r>
        <w:fldChar w:fldCharType="end"/>
      </w:r>
    </w:p>
    <w:p w:rsidR="004B3474" w:rsidRDefault="001849AC">
      <w:pPr>
        <w:pStyle w:val="ProductList-Offering1SubSection"/>
        <w:outlineLvl w:val="3"/>
      </w:pPr>
      <w:bookmarkStart w:id="108" w:name="_Sec685"/>
      <w:r>
        <w:t>1. Program Kullanılabilirliği</w:t>
      </w:r>
      <w:bookmarkEnd w:id="108"/>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4B34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4B3474">
        <w:tc>
          <w:tcPr>
            <w:tcW w:w="4160" w:type="dxa"/>
            <w:tcBorders>
              <w:top w:val="single" w:sz="6" w:space="0" w:color="FFFFFF"/>
              <w:left w:val="none" w:sz="4" w:space="0" w:color="6E6E6E"/>
              <w:bottom w:val="dashed" w:sz="4" w:space="0" w:color="BFBFBF"/>
              <w:right w:val="none" w:sz="4" w:space="0" w:color="6E6E6E"/>
            </w:tcBorders>
          </w:tcPr>
          <w:p w:rsidR="004B3474" w:rsidRDefault="001849AC">
            <w:pPr>
              <w:pStyle w:val="ProductList-TableBody"/>
            </w:pPr>
            <w:r>
              <w:rPr>
                <w:color w:val="000000"/>
              </w:rPr>
              <w:t>Microsoft Office Denetleme ve Kontrol Yönetimi Sunucusu 2013</w:t>
            </w:r>
            <w:r>
              <w:fldChar w:fldCharType="begin"/>
            </w:r>
            <w:r>
              <w:instrText xml:space="preserve"> XE "Microsoft Office Denetleme ve Kontrol Yönetimi Sunucusu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3474" w:rsidRDefault="001849AC">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4B3474" w:rsidRDefault="001849A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B3474" w:rsidRDefault="001849A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B3474" w:rsidRDefault="001849A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4B3474">
        <w:tc>
          <w:tcPr>
            <w:tcW w:w="41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B3474" w:rsidRDefault="001849A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4B3474">
        <w:tc>
          <w:tcPr>
            <w:tcW w:w="41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SharePoint Server 2016 Standard CAL</w:t>
            </w:r>
            <w:r>
              <w:fldChar w:fldCharType="begin"/>
            </w:r>
            <w:r>
              <w:instrText xml:space="preserve"> XE "SharePoint Server 2016 Standard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3474" w:rsidRDefault="00184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4B3474">
        <w:tc>
          <w:tcPr>
            <w:tcW w:w="4160" w:type="dxa"/>
            <w:tcBorders>
              <w:top w:val="dashed" w:sz="4" w:space="0" w:color="BFBFBF"/>
              <w:left w:val="none" w:sz="4" w:space="0" w:color="6E6E6E"/>
              <w:bottom w:val="none" w:sz="4" w:space="0" w:color="BFBFBF"/>
              <w:right w:val="none" w:sz="4" w:space="0" w:color="6E6E6E"/>
            </w:tcBorders>
          </w:tcPr>
          <w:p w:rsidR="004B3474" w:rsidRDefault="001849AC">
            <w:pPr>
              <w:pStyle w:val="ProductList-TableBody"/>
            </w:pPr>
            <w:r>
              <w:t xml:space="preserve">SharePoint Server 2016 Kurumsal CAL </w:t>
            </w:r>
            <w:r>
              <w:fldChar w:fldCharType="begin"/>
            </w:r>
            <w:r>
              <w:instrText xml:space="preserve"> XE "SharePoint Server 2016 Kurumsal CAL " </w:instrText>
            </w:r>
            <w:r>
              <w:fldChar w:fldCharType="end"/>
            </w:r>
            <w:r>
              <w:t>(Cihaz ve Kullanıcı)</w:t>
            </w:r>
          </w:p>
        </w:tc>
        <w:tc>
          <w:tcPr>
            <w:tcW w:w="620" w:type="dxa"/>
            <w:tcBorders>
              <w:top w:val="dashed" w:sz="4" w:space="0" w:color="BFBFBF"/>
              <w:left w:val="none" w:sz="4" w:space="0" w:color="6E6E6E"/>
              <w:bottom w:val="none" w:sz="4" w:space="0" w:color="BFBFBF"/>
              <w:right w:val="none" w:sz="4" w:space="0" w:color="6E6E6E"/>
            </w:tcBorders>
          </w:tcPr>
          <w:p w:rsidR="004B3474" w:rsidRDefault="001849A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4B3474" w:rsidRDefault="001849A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B3474" w:rsidRDefault="001849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B3474" w:rsidRDefault="00184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4B3474" w:rsidRDefault="001849AC">
      <w:pPr>
        <w:pStyle w:val="ProductList-Offering1SubSection"/>
        <w:outlineLvl w:val="3"/>
      </w:pPr>
      <w:bookmarkStart w:id="109" w:name="_Sec740"/>
      <w:r>
        <w:t>2. Ürün Şartları</w:t>
      </w:r>
      <w:bookmarkEnd w:id="109"/>
    </w:p>
    <w:tbl>
      <w:tblPr>
        <w:tblStyle w:val="PURTable"/>
        <w:tblW w:w="0" w:type="dxa"/>
        <w:tblLook w:val="04A0" w:firstRow="1" w:lastRow="0" w:firstColumn="1" w:lastColumn="0" w:noHBand="0" w:noVBand="1"/>
      </w:tblPr>
      <w:tblGrid>
        <w:gridCol w:w="3664"/>
        <w:gridCol w:w="3630"/>
        <w:gridCol w:w="3622"/>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SharePoint Server 2013</w:t>
            </w:r>
            <w:r>
              <w:fldChar w:fldCharType="begin"/>
            </w:r>
            <w:r>
              <w:instrText xml:space="preserve"> XE "SharePoint Server 2013" </w:instrText>
            </w:r>
            <w:r>
              <w:fldChar w:fldCharType="end"/>
            </w:r>
            <w:r>
              <w:t xml:space="preserve"> (10/12), Microsoft Office Denetim ve Kontrol Yönetim Sunucusu önceki sürümü yok</w:t>
            </w:r>
          </w:p>
        </w:tc>
        <w:tc>
          <w:tcPr>
            <w:tcW w:w="4040" w:type="dxa"/>
            <w:tcBorders>
              <w:top w:val="single" w:sz="12"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Alt Basımlar: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Azaltma: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Adet Arttırımı: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1849AC">
      <w:pPr>
        <w:pStyle w:val="ProductList-Offering1SubSection"/>
        <w:outlineLvl w:val="3"/>
      </w:pPr>
      <w:bookmarkStart w:id="110" w:name="_Sec798"/>
      <w:r>
        <w:t>3. Kullanım Hakları</w:t>
      </w:r>
      <w:bookmarkEnd w:id="110"/>
    </w:p>
    <w:tbl>
      <w:tblPr>
        <w:tblStyle w:val="PURTable"/>
        <w:tblW w:w="0" w:type="dxa"/>
        <w:tblLook w:val="04A0" w:firstRow="1" w:lastRow="0" w:firstColumn="1" w:lastColumn="0" w:noHBand="0" w:noVBand="1"/>
      </w:tblPr>
      <w:tblGrid>
        <w:gridCol w:w="3646"/>
        <w:gridCol w:w="3647"/>
        <w:gridCol w:w="3623"/>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dahil Edilen Teknolojiler: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4B3474">
      <w:pPr>
        <w:pStyle w:val="ProductList-Body"/>
      </w:pPr>
    </w:p>
    <w:p w:rsidR="004B3474" w:rsidRDefault="001849AC">
      <w:pPr>
        <w:pStyle w:val="ProductList-ClauseHeading"/>
        <w:outlineLvl w:val="4"/>
      </w:pPr>
      <w:r>
        <w:t>3.1 Microsoft Denetim ve Kontrol Yönetim Sunucusu 2013 Sunucu Yazılımına Erişim</w:t>
      </w:r>
    </w:p>
    <w:tbl>
      <w:tblPr>
        <w:tblStyle w:val="PURTable"/>
        <w:tblW w:w="0" w:type="dxa"/>
        <w:tblLook w:val="04A0" w:firstRow="1" w:lastRow="0" w:firstColumn="1" w:lastColumn="0" w:noHBand="0" w:noVBand="1"/>
      </w:tblPr>
      <w:tblGrid>
        <w:gridCol w:w="3616"/>
        <w:gridCol w:w="3650"/>
        <w:gridCol w:w="3650"/>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3474" w:rsidRDefault="001849AC">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4B3474" w:rsidRDefault="001849AC">
            <w:pPr>
              <w:pStyle w:val="ProductList-TableBody"/>
            </w:pPr>
            <w:r>
              <w:t>SharePoint Server 2013 Standard CAL ve SharePoint Server 2013 Kurumsal CAL</w:t>
            </w:r>
          </w:p>
        </w:tc>
        <w:tc>
          <w:tcPr>
            <w:tcW w:w="4040" w:type="dxa"/>
            <w:tcBorders>
              <w:top w:val="single" w:sz="18" w:space="0" w:color="0072C6"/>
              <w:left w:val="none" w:sz="4" w:space="0" w:color="000000"/>
              <w:bottom w:val="none" w:sz="4" w:space="0" w:color="000000"/>
              <w:right w:val="single" w:sz="4" w:space="0" w:color="000000"/>
            </w:tcBorders>
          </w:tcPr>
          <w:p w:rsidR="004B3474" w:rsidRDefault="001849AC">
            <w:pPr>
              <w:pStyle w:val="ProductList-TableBody"/>
            </w:pPr>
            <w:r>
              <w:t>SharePoint Online Plan 2</w:t>
            </w:r>
            <w:r>
              <w:fldChar w:fldCharType="begin"/>
            </w:r>
            <w:r>
              <w:instrText xml:space="preserve"> XE "SharePoint Online Plan 2" </w:instrText>
            </w:r>
            <w:r>
              <w:fldChar w:fldCharType="end"/>
            </w:r>
            <w:r>
              <w:t xml:space="preserve"> Kullanıcı SL'si</w:t>
            </w:r>
          </w:p>
        </w:tc>
      </w:tr>
      <w:tr w:rsidR="004B347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3474" w:rsidRDefault="004B347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3474" w:rsidRDefault="001849AC">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4B3474" w:rsidRDefault="004B3474">
            <w:pPr>
              <w:pStyle w:val="ProductList-TableBody"/>
            </w:pPr>
          </w:p>
        </w:tc>
      </w:tr>
    </w:tbl>
    <w:p w:rsidR="004B3474" w:rsidRDefault="004B3474">
      <w:pPr>
        <w:pStyle w:val="ProductList-Body"/>
      </w:pPr>
    </w:p>
    <w:p w:rsidR="004B3474" w:rsidRDefault="001849AC">
      <w:pPr>
        <w:pStyle w:val="ProductList-ClauseHeading"/>
        <w:outlineLvl w:val="4"/>
      </w:pPr>
      <w:r>
        <w:t>3.2 SharePoint Server 2016 Sunucu Yazılımına Erişim</w:t>
      </w:r>
    </w:p>
    <w:tbl>
      <w:tblPr>
        <w:tblStyle w:val="PURTable"/>
        <w:tblW w:w="0" w:type="dxa"/>
        <w:tblLook w:val="04A0" w:firstRow="1" w:lastRow="0" w:firstColumn="1" w:lastColumn="0" w:noHBand="0" w:noVBand="1"/>
      </w:tblPr>
      <w:tblGrid>
        <w:gridCol w:w="3616"/>
        <w:gridCol w:w="3650"/>
        <w:gridCol w:w="3650"/>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3474" w:rsidRDefault="001849AC">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4B3474" w:rsidRDefault="001849AC">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4B3474" w:rsidRDefault="001849AC">
            <w:pPr>
              <w:pStyle w:val="ProductList-TableBody"/>
            </w:pPr>
            <w:r>
              <w:t xml:space="preserve"> SharePoint Online Plan 1 veya 2</w:t>
            </w:r>
            <w:r>
              <w:fldChar w:fldCharType="begin"/>
            </w:r>
            <w:r>
              <w:instrText xml:space="preserve"> XE " SharePoint Online Plan 1 veya 2" </w:instrText>
            </w:r>
            <w:r>
              <w:fldChar w:fldCharType="end"/>
            </w:r>
            <w:r>
              <w:t xml:space="preserve"> Kullanıcı SL'si</w:t>
            </w:r>
          </w:p>
        </w:tc>
      </w:tr>
      <w:tr w:rsidR="004B347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3474" w:rsidRDefault="004B347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3474" w:rsidRDefault="001849AC">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4B3474" w:rsidRDefault="001849AC">
            <w:pPr>
              <w:pStyle w:val="ProductList-TableBody"/>
            </w:pPr>
            <w:r>
              <w:t>SharePoint Online Plan 2 Kullanıcı SL'si</w:t>
            </w:r>
          </w:p>
        </w:tc>
      </w:tr>
    </w:tbl>
    <w:p w:rsidR="004B3474" w:rsidRDefault="004B3474">
      <w:pPr>
        <w:pStyle w:val="ProductList-Body"/>
      </w:pPr>
    </w:p>
    <w:p w:rsidR="004B3474" w:rsidRDefault="001849AC">
      <w:pPr>
        <w:pStyle w:val="ProductList-SubClauseHeading"/>
        <w:outlineLvl w:val="5"/>
      </w:pPr>
      <w:r>
        <w:t>3.2.1 SharePoint Kurumsal CAL ile İlişkili Ek SharePoint Server İşlevselliği</w:t>
      </w:r>
    </w:p>
    <w:p w:rsidR="004B3474" w:rsidRDefault="001849AC">
      <w:pPr>
        <w:pStyle w:val="ProductList-BodyIndented"/>
      </w:pPr>
      <w:r>
        <w:t>İş Bağlantı Hizmetleri İş Kolu Web Bölümleri; Office 2016 İş Bağlantı Hizmetleri İstemci Tümleştirmesi; Erişim Hizmetleri; Kuruluş Arama; E-Keşif ve Uygunluk; InfoPath Formları Hizmetleri; Excel Hizmetleri; PowerPivot ve PowerView; Visio Hizmetleri; PerformancePoint Hizmetleri; Özel Analitik Raporları; Veri Kaybı Önleme ve Gelişmiş Grafikler.</w:t>
      </w:r>
    </w:p>
    <w:tbl>
      <w:tblPr>
        <w:tblStyle w:val="PURTable0"/>
        <w:tblW w:w="0" w:type="dxa"/>
        <w:tblLook w:val="04A0" w:firstRow="1" w:lastRow="0" w:firstColumn="1" w:lastColumn="0" w:noHBand="0" w:noVBand="1"/>
      </w:tblPr>
      <w:tblGrid>
        <w:gridCol w:w="3490"/>
        <w:gridCol w:w="3533"/>
        <w:gridCol w:w="3533"/>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3474" w:rsidRDefault="001849AC">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4B3474" w:rsidRDefault="001849AC">
            <w:pPr>
              <w:pStyle w:val="ProductList-TableBody"/>
            </w:pPr>
            <w:r>
              <w:t>SharePoint Server 2016 Kurumsal CAL</w:t>
            </w:r>
          </w:p>
        </w:tc>
        <w:tc>
          <w:tcPr>
            <w:tcW w:w="4040" w:type="dxa"/>
            <w:tcBorders>
              <w:top w:val="single" w:sz="18" w:space="0" w:color="0072C6"/>
              <w:left w:val="none" w:sz="4" w:space="0" w:color="000000"/>
              <w:bottom w:val="none" w:sz="4" w:space="0" w:color="000000"/>
              <w:right w:val="single" w:sz="4" w:space="0" w:color="000000"/>
            </w:tcBorders>
          </w:tcPr>
          <w:p w:rsidR="004B3474" w:rsidRDefault="001849AC">
            <w:pPr>
              <w:pStyle w:val="ProductList-TableBody"/>
            </w:pPr>
            <w:r>
              <w:t>SharePoint Online Plan 2 Kullanıcı SL'si</w:t>
            </w:r>
          </w:p>
        </w:tc>
      </w:tr>
      <w:tr w:rsidR="004B347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3474" w:rsidRDefault="004B347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3474" w:rsidRDefault="001849AC">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4B3474" w:rsidRDefault="004B3474">
            <w:pPr>
              <w:pStyle w:val="ProductList-TableBody"/>
            </w:pPr>
          </w:p>
        </w:tc>
      </w:tr>
    </w:tbl>
    <w:p w:rsidR="004B3474" w:rsidRDefault="004B3474">
      <w:pPr>
        <w:pStyle w:val="ProductList-BodyIndented"/>
      </w:pPr>
    </w:p>
    <w:p w:rsidR="004B3474" w:rsidRDefault="001849AC">
      <w:pPr>
        <w:pStyle w:val="ProductList-ClauseHeading"/>
        <w:outlineLvl w:val="4"/>
      </w:pPr>
      <w:r>
        <w:t>3.3 Kamusal Olarak Kullanılabilir İçeriğe Erişen Kullanıcılar için CAL Feragati</w:t>
      </w:r>
    </w:p>
    <w:p w:rsidR="004B3474" w:rsidRDefault="001849AC">
      <w:pPr>
        <w:pStyle w:val="ProductList-Body"/>
      </w:pPr>
      <w:r>
        <w:t xml:space="preserve">İnternet üzerinden kullanıcılar için Müşterinin kamusal olarak kullanıma sunduğu içerik, bilgi ve uygulamalara erişim için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gerekmez (örn., Intranet veya Extranet senaryoları ile sınırlı olmayan erişim durumunda).</w:t>
      </w:r>
    </w:p>
    <w:p w:rsidR="004B3474" w:rsidRDefault="004B3474">
      <w:pPr>
        <w:pStyle w:val="ProductList-Body"/>
      </w:pPr>
    </w:p>
    <w:p w:rsidR="004B3474" w:rsidRDefault="001849AC">
      <w:pPr>
        <w:pStyle w:val="ProductList-ClauseHeading"/>
        <w:outlineLvl w:val="4"/>
      </w:pPr>
      <w:r>
        <w:t>3.4 Ek Yazılımlar</w:t>
      </w:r>
    </w:p>
    <w:tbl>
      <w:tblPr>
        <w:tblStyle w:val="PURTable"/>
        <w:tblW w:w="0" w:type="dxa"/>
        <w:tblLook w:val="04A0" w:firstRow="1" w:lastRow="0" w:firstColumn="1" w:lastColumn="0" w:noHBand="0" w:noVBand="1"/>
      </w:tblPr>
      <w:tblGrid>
        <w:gridCol w:w="3702"/>
        <w:gridCol w:w="3607"/>
        <w:gridCol w:w="3607"/>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3474" w:rsidRDefault="001849A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4B3474" w:rsidRDefault="004B347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B3474" w:rsidRDefault="004B3474">
            <w:pPr>
              <w:pStyle w:val="ProductList-TableBody"/>
            </w:pPr>
          </w:p>
        </w:tc>
      </w:tr>
    </w:tbl>
    <w:p w:rsidR="004B3474" w:rsidRDefault="001849AC">
      <w:pPr>
        <w:pStyle w:val="ProductList-Offering1SubSection"/>
        <w:outlineLvl w:val="3"/>
      </w:pPr>
      <w:bookmarkStart w:id="111" w:name="_Sec825"/>
      <w:r>
        <w:t>4. Yazılım Güvencesi</w:t>
      </w:r>
      <w:bookmarkEnd w:id="111"/>
    </w:p>
    <w:tbl>
      <w:tblPr>
        <w:tblStyle w:val="PURTable"/>
        <w:tblW w:w="0" w:type="dxa"/>
        <w:tblLook w:val="04A0" w:firstRow="1" w:lastRow="0" w:firstColumn="1" w:lastColumn="0" w:noHBand="0" w:noVBand="1"/>
      </w:tblPr>
      <w:tblGrid>
        <w:gridCol w:w="3648"/>
        <w:gridCol w:w="3641"/>
        <w:gridCol w:w="3627"/>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SharePoint Server ve Office Denetim ve Kontrol Yönetim Sunucusu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Yük Devretme Hakları: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SharePoint Server ve Office Denetim ve Kontrol Yönetim Sunucusu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9">
              <w:r>
                <w:rPr>
                  <w:color w:val="00467F"/>
                  <w:u w:val="single"/>
                </w:rPr>
                <w:t>Ürün Listesi - Haziran 2015</w:t>
              </w:r>
            </w:hyperlink>
            <w:r>
              <w:t xml:space="preserve"> (SharePoint Server ve İnternet Siteleri için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Dolaşım Hakları: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4B3474">
      <w:pPr>
        <w:pStyle w:val="PURBreadcrumb"/>
      </w:pPr>
    </w:p>
    <w:tbl>
      <w:tblPr>
        <w:tblStyle w:val="PURTable"/>
        <w:tblW w:w="0" w:type="dxa"/>
        <w:tblLook w:val="04A0" w:firstRow="1" w:lastRow="0" w:firstColumn="1" w:lastColumn="0" w:noHBand="0" w:noVBand="1"/>
      </w:tblPr>
      <w:tblGrid>
        <w:gridCol w:w="10916"/>
      </w:tblGrid>
      <w:tr w:rsidR="004B34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474" w:rsidRDefault="001B2C77">
            <w:pPr>
              <w:pStyle w:val="ProductList-TableBody"/>
              <w:jc w:val="right"/>
            </w:pPr>
            <w:hyperlink w:anchor="_Sec842">
              <w:r w:rsidR="001849AC">
                <w:rPr>
                  <w:color w:val="00467F"/>
                  <w:sz w:val="14"/>
                  <w:u w:val="single"/>
                </w:rPr>
                <w:t>İçindekiler</w:t>
              </w:r>
            </w:hyperlink>
            <w:r w:rsidR="001849AC">
              <w:rPr>
                <w:sz w:val="14"/>
              </w:rPr>
              <w:t xml:space="preserve"> / </w:t>
            </w:r>
            <w:hyperlink w:anchor="_Sec549">
              <w:r w:rsidR="001849AC">
                <w:rPr>
                  <w:color w:val="00467F"/>
                  <w:sz w:val="14"/>
                  <w:u w:val="single"/>
                </w:rPr>
                <w:t>Sözlük</w:t>
              </w:r>
            </w:hyperlink>
            <w:r w:rsidR="001849AC">
              <w:rPr>
                <w:sz w:val="14"/>
              </w:rPr>
              <w:t xml:space="preserve"> / </w:t>
            </w:r>
            <w:hyperlink w:anchor="_Sec844">
              <w:r w:rsidR="001849AC">
                <w:rPr>
                  <w:color w:val="00467F"/>
                  <w:sz w:val="14"/>
                  <w:u w:val="single"/>
                </w:rPr>
                <w:t>Dizin</w:t>
              </w:r>
            </w:hyperlink>
          </w:p>
        </w:tc>
      </w:tr>
    </w:tbl>
    <w:p w:rsidR="004B3474" w:rsidRDefault="004B3474">
      <w:pPr>
        <w:pStyle w:val="ProductList-Body"/>
      </w:pPr>
    </w:p>
    <w:p w:rsidR="004B3474" w:rsidRDefault="001849AC">
      <w:pPr>
        <w:pStyle w:val="ProductList-Offering2HeadingNoBorder"/>
        <w:outlineLvl w:val="2"/>
      </w:pPr>
      <w:bookmarkStart w:id="112" w:name="_Sec641"/>
      <w:r>
        <w:t>Skype Kurumsal Sunucusu</w:t>
      </w:r>
      <w:bookmarkEnd w:id="112"/>
      <w:r>
        <w:fldChar w:fldCharType="begin"/>
      </w:r>
      <w:r>
        <w:instrText xml:space="preserve"> TC "</w:instrText>
      </w:r>
      <w:bookmarkStart w:id="113" w:name="_Toc502074313"/>
      <w:r>
        <w:instrText>Skype Kurumsal Sunucusu</w:instrText>
      </w:r>
      <w:bookmarkEnd w:id="113"/>
      <w:r>
        <w:instrText>" \l 3</w:instrText>
      </w:r>
      <w:r>
        <w:fldChar w:fldCharType="end"/>
      </w:r>
    </w:p>
    <w:p w:rsidR="004B3474" w:rsidRDefault="001849AC">
      <w:pPr>
        <w:pStyle w:val="ProductList-Offering1SubSection"/>
        <w:outlineLvl w:val="3"/>
      </w:pPr>
      <w:bookmarkStart w:id="114" w:name="_Sec686"/>
      <w:r>
        <w:t>1. Program Kullanılabilirliği</w:t>
      </w:r>
      <w:bookmarkEnd w:id="114"/>
    </w:p>
    <w:p w:rsidR="004B3474" w:rsidRDefault="004B3474">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B34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4B3474">
        <w:tc>
          <w:tcPr>
            <w:tcW w:w="4160" w:type="dxa"/>
            <w:tcBorders>
              <w:top w:val="single" w:sz="6" w:space="0" w:color="FFFFFF"/>
              <w:left w:val="none" w:sz="4" w:space="0" w:color="6E6E6E"/>
              <w:bottom w:val="dashed" w:sz="4" w:space="0" w:color="BFBFBF"/>
              <w:right w:val="none" w:sz="4" w:space="0" w:color="6E6E6E"/>
            </w:tcBorders>
          </w:tcPr>
          <w:p w:rsidR="004B3474" w:rsidRDefault="001849AC">
            <w:pPr>
              <w:pStyle w:val="ProductList-TableBody"/>
            </w:pPr>
            <w:r>
              <w:rPr>
                <w:color w:val="000000"/>
              </w:rPr>
              <w:t>Skype Kurumsal Sunucusu 2015</w:t>
            </w:r>
            <w:r>
              <w:fldChar w:fldCharType="begin"/>
            </w:r>
            <w:r>
              <w:instrText xml:space="preserve"> XE "Skype Kurumsal Sunucusu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3474" w:rsidRDefault="001849AC">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4B3474" w:rsidRDefault="001849A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B3474" w:rsidRDefault="001849A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B3474" w:rsidRDefault="001849A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4B3474">
        <w:tc>
          <w:tcPr>
            <w:tcW w:w="41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 xml:space="preserve">Skype Kurumsal Sunucusu 2015 Standard CAL </w:t>
            </w:r>
            <w:r>
              <w:fldChar w:fldCharType="begin"/>
            </w:r>
            <w:r>
              <w:instrText xml:space="preserve"> XE "Skype Kurumsal Sunucusu 2015 Standard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3474" w:rsidRDefault="001849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4B3474">
        <w:tc>
          <w:tcPr>
            <w:tcW w:w="41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Skype Kurumsal Sunucusu 2015 Kurumsal CAL</w:t>
            </w:r>
            <w:r>
              <w:fldChar w:fldCharType="begin"/>
            </w:r>
            <w:r>
              <w:instrText xml:space="preserve"> XE "Skype Kurumsal Sunucusu 2015 Kurumsal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3474" w:rsidRDefault="001849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4B3474">
        <w:tc>
          <w:tcPr>
            <w:tcW w:w="41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Skype Kurumsal Sunucusu 2015 Plus CAL</w:t>
            </w:r>
            <w:r>
              <w:fldChar w:fldCharType="begin"/>
            </w:r>
            <w:r>
              <w:instrText xml:space="preserve"> XE "Skype Kurumsal Sunucusu 2015 Plus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3474" w:rsidRDefault="001849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4B3474">
        <w:tc>
          <w:tcPr>
            <w:tcW w:w="4160" w:type="dxa"/>
            <w:tcBorders>
              <w:top w:val="dashed" w:sz="4" w:space="0" w:color="BFBFBF"/>
              <w:left w:val="none" w:sz="4" w:space="0" w:color="6E6E6E"/>
              <w:bottom w:val="none" w:sz="4" w:space="0" w:color="FFFFFF"/>
              <w:right w:val="none" w:sz="4" w:space="0" w:color="6E6E6E"/>
            </w:tcBorders>
          </w:tcPr>
          <w:p w:rsidR="004B3474" w:rsidRDefault="001849AC">
            <w:pPr>
              <w:pStyle w:val="ProductList-TableBody"/>
            </w:pPr>
            <w:r>
              <w:t xml:space="preserve">Skype Kurumsal Plus CAL </w:t>
            </w:r>
            <w:r>
              <w:fldChar w:fldCharType="begin"/>
            </w:r>
            <w:r>
              <w:instrText xml:space="preserve"> XE "Skype Kurumsal Plus CAL " </w:instrText>
            </w:r>
            <w:r>
              <w:fldChar w:fldCharType="end"/>
            </w:r>
            <w:r>
              <w:t>(Kullanıcı SL'si)</w:t>
            </w:r>
          </w:p>
        </w:tc>
        <w:tc>
          <w:tcPr>
            <w:tcW w:w="620" w:type="dxa"/>
            <w:tcBorders>
              <w:top w:val="dashed" w:sz="4" w:space="0" w:color="BFBFBF"/>
              <w:left w:val="none" w:sz="4" w:space="0" w:color="6E6E6E"/>
              <w:bottom w:val="none" w:sz="4" w:space="0" w:color="FFFFFF"/>
              <w:right w:val="none" w:sz="4" w:space="0" w:color="6E6E6E"/>
            </w:tcBorders>
          </w:tcPr>
          <w:p w:rsidR="004B3474" w:rsidRDefault="004B347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B3474" w:rsidRDefault="004B347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B3474" w:rsidRDefault="004B347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4B3474" w:rsidRDefault="001849AC">
      <w:pPr>
        <w:pStyle w:val="ProductList-Offering1SubSection"/>
        <w:outlineLvl w:val="3"/>
      </w:pPr>
      <w:bookmarkStart w:id="115" w:name="_Sec741"/>
      <w:r>
        <w:t>2. Ürün Şartları</w:t>
      </w:r>
      <w:bookmarkEnd w:id="115"/>
    </w:p>
    <w:tbl>
      <w:tblPr>
        <w:tblStyle w:val="PURTable"/>
        <w:tblW w:w="0" w:type="dxa"/>
        <w:tblLook w:val="04A0" w:firstRow="1" w:lastRow="0" w:firstColumn="1" w:lastColumn="0" w:noHBand="0" w:noVBand="1"/>
      </w:tblPr>
      <w:tblGrid>
        <w:gridCol w:w="3664"/>
        <w:gridCol w:w="3630"/>
        <w:gridCol w:w="3622"/>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ve Enterprise (12/10)</w:t>
            </w:r>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Alt Basımlar: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Azaltma: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Adet Arttırımı: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1849AC">
      <w:pPr>
        <w:pStyle w:val="ProductList-Offering1SubSection"/>
        <w:outlineLvl w:val="3"/>
      </w:pPr>
      <w:bookmarkStart w:id="116" w:name="_Sec799"/>
      <w:r>
        <w:t>3. Kullanım Hakları</w:t>
      </w:r>
      <w:bookmarkEnd w:id="116"/>
    </w:p>
    <w:tbl>
      <w:tblPr>
        <w:tblStyle w:val="PURTable"/>
        <w:tblW w:w="0" w:type="dxa"/>
        <w:tblLook w:val="04A0" w:firstRow="1" w:lastRow="0" w:firstColumn="1" w:lastColumn="0" w:noHBand="0" w:noVBand="1"/>
      </w:tblPr>
      <w:tblGrid>
        <w:gridCol w:w="3646"/>
        <w:gridCol w:w="3647"/>
        <w:gridCol w:w="3623"/>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Windows Yazılımı Bileşenleri</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3474" w:rsidRDefault="001849AC">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4B3474">
      <w:pPr>
        <w:pStyle w:val="ProductList-Body"/>
      </w:pPr>
    </w:p>
    <w:p w:rsidR="004B3474" w:rsidRDefault="001849AC">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24"/>
        <w:gridCol w:w="3647"/>
        <w:gridCol w:w="3645"/>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3474" w:rsidRDefault="001849AC">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4B3474" w:rsidRDefault="001849AC">
            <w:pPr>
              <w:pStyle w:val="ProductList-TableBody"/>
            </w:pPr>
            <w:r>
              <w:t>Skype Kurumsal Sunucusu 2015 Standard CAL</w:t>
            </w:r>
          </w:p>
        </w:tc>
        <w:tc>
          <w:tcPr>
            <w:tcW w:w="4040" w:type="dxa"/>
            <w:tcBorders>
              <w:top w:val="single" w:sz="18" w:space="0" w:color="0072C6"/>
              <w:left w:val="none" w:sz="4" w:space="0" w:color="000000"/>
              <w:bottom w:val="none" w:sz="4" w:space="0" w:color="000000"/>
              <w:right w:val="single" w:sz="4" w:space="0" w:color="000000"/>
            </w:tcBorders>
          </w:tcPr>
          <w:p w:rsidR="004B3474" w:rsidRDefault="001849AC">
            <w:pPr>
              <w:pStyle w:val="ProductList-TableBody"/>
            </w:pPr>
            <w:r>
              <w:t>Skype Kurumsal Çevrimiçi Sürüm Plan 1 Kullanıcı SL'si</w:t>
            </w:r>
          </w:p>
        </w:tc>
      </w:tr>
      <w:tr w:rsidR="004B347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B3474" w:rsidRDefault="004B347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B3474" w:rsidRDefault="001849AC">
            <w:pPr>
              <w:pStyle w:val="ProductList-TableBody"/>
            </w:pPr>
            <w:r>
              <w:t>Skype Kurumsal Çevrimiçi Sürüm Plan 1</w:t>
            </w:r>
            <w:r>
              <w:fldChar w:fldCharType="begin"/>
            </w:r>
            <w:r>
              <w:instrText xml:space="preserve"> XE "Skype Kurumsal Çevrimiçi Sürüm Plan 1" </w:instrText>
            </w:r>
            <w:r>
              <w:fldChar w:fldCharType="end"/>
            </w:r>
            <w:r>
              <w:t xml:space="preserve"> G Kullanıcı SL'si</w:t>
            </w:r>
          </w:p>
        </w:tc>
        <w:tc>
          <w:tcPr>
            <w:tcW w:w="4040" w:type="dxa"/>
            <w:tcBorders>
              <w:top w:val="none" w:sz="4" w:space="0" w:color="000000"/>
              <w:left w:val="none" w:sz="4" w:space="0" w:color="000000"/>
              <w:bottom w:val="none" w:sz="4" w:space="0" w:color="000000"/>
              <w:right w:val="single" w:sz="4" w:space="0" w:color="000000"/>
            </w:tcBorders>
          </w:tcPr>
          <w:p w:rsidR="004B3474" w:rsidRDefault="001849AC">
            <w:pPr>
              <w:pStyle w:val="ProductList-TableBody"/>
            </w:pPr>
            <w:r>
              <w:t>Skype Kurumsal Çevrimiçi Sürüm Plan 2 Kullanıcı SL'si</w:t>
            </w:r>
          </w:p>
        </w:tc>
      </w:tr>
      <w:tr w:rsidR="004B347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B3474" w:rsidRDefault="004B347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B3474" w:rsidRDefault="001849AC">
            <w:pPr>
              <w:pStyle w:val="ProductList-TableBody"/>
            </w:pPr>
            <w:r>
              <w:t>Skype Kurumsal Çevrimiçi Sürüm Plan 2</w:t>
            </w:r>
            <w:r>
              <w:fldChar w:fldCharType="begin"/>
            </w:r>
            <w:r>
              <w:instrText xml:space="preserve"> XE "Skype Kurumsal Çevrimiçi Sürüm Plan 2" </w:instrText>
            </w:r>
            <w:r>
              <w:fldChar w:fldCharType="end"/>
            </w:r>
            <w:r>
              <w:t>A Kullanıcı SL'si</w:t>
            </w:r>
          </w:p>
        </w:tc>
        <w:tc>
          <w:tcPr>
            <w:tcW w:w="4040" w:type="dxa"/>
            <w:tcBorders>
              <w:top w:val="none" w:sz="4" w:space="0" w:color="000000"/>
              <w:left w:val="none" w:sz="4" w:space="0" w:color="000000"/>
              <w:bottom w:val="none" w:sz="4" w:space="0" w:color="000000"/>
              <w:right w:val="single" w:sz="4" w:space="0" w:color="000000"/>
            </w:tcBorders>
          </w:tcPr>
          <w:p w:rsidR="004B3474" w:rsidRDefault="001849AC">
            <w:pPr>
              <w:pStyle w:val="ProductList-TableBody"/>
            </w:pPr>
            <w:r>
              <w:t>Skype Kurumsal Çevrimiçi Sürüm Plan 2G Kullanıcı SL'si</w:t>
            </w:r>
          </w:p>
        </w:tc>
      </w:tr>
      <w:tr w:rsidR="004B347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3474" w:rsidRDefault="004B347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3474" w:rsidRDefault="001849AC">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4B3474" w:rsidRDefault="004B3474">
            <w:pPr>
              <w:pStyle w:val="ProductList-TableBody"/>
            </w:pPr>
          </w:p>
        </w:tc>
      </w:tr>
    </w:tbl>
    <w:p w:rsidR="004B3474" w:rsidRDefault="004B3474">
      <w:pPr>
        <w:pStyle w:val="ProductList-Body"/>
      </w:pPr>
    </w:p>
    <w:p w:rsidR="004B3474" w:rsidRDefault="001849AC">
      <w:pPr>
        <w:pStyle w:val="ProductList-SubClauseHeading"/>
        <w:outlineLvl w:val="5"/>
      </w:pPr>
      <w:r>
        <w:t>3.1.1 Skype Kurumsal Sunucusu Kurumsal CAL ile İlişkili Ek İşlevsellik</w:t>
      </w:r>
    </w:p>
    <w:p w:rsidR="004B3474" w:rsidRDefault="001849AC">
      <w:pPr>
        <w:pStyle w:val="ProductList-BodyIndented"/>
      </w:pPr>
      <w:r>
        <w:t xml:space="preserve">Ses, Video ve Web Konferansı, Masaüstünü Paylaşma, Oda Sistemleri ve Birden Fazla HD Video Akışları </w:t>
      </w:r>
    </w:p>
    <w:tbl>
      <w:tblPr>
        <w:tblStyle w:val="PURTable0"/>
        <w:tblW w:w="0" w:type="dxa"/>
        <w:tblLook w:val="04A0" w:firstRow="1" w:lastRow="0" w:firstColumn="1" w:lastColumn="0" w:noHBand="0" w:noVBand="1"/>
      </w:tblPr>
      <w:tblGrid>
        <w:gridCol w:w="3490"/>
        <w:gridCol w:w="3520"/>
        <w:gridCol w:w="3546"/>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3474" w:rsidRDefault="001849AC">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4B3474" w:rsidRDefault="001849AC">
            <w:pPr>
              <w:pStyle w:val="ProductList-TableBody"/>
            </w:pPr>
            <w:r>
              <w:t>Skype Kurumsal Sunucusu 2015 Kurumsal CAL</w:t>
            </w:r>
          </w:p>
        </w:tc>
        <w:tc>
          <w:tcPr>
            <w:tcW w:w="4040" w:type="dxa"/>
            <w:tcBorders>
              <w:top w:val="single" w:sz="18" w:space="0" w:color="0072C6"/>
              <w:left w:val="none" w:sz="4" w:space="0" w:color="000000"/>
              <w:bottom w:val="none" w:sz="4" w:space="0" w:color="000000"/>
              <w:right w:val="single" w:sz="4" w:space="0" w:color="000000"/>
            </w:tcBorders>
          </w:tcPr>
          <w:p w:rsidR="004B3474" w:rsidRDefault="001849AC">
            <w:pPr>
              <w:pStyle w:val="ProductList-TableBody"/>
            </w:pPr>
            <w:r>
              <w:t>Skype Kurumsal Çevrimiçi Sürüm Plan 2 Kullanıcı SL'si</w:t>
            </w:r>
          </w:p>
        </w:tc>
      </w:tr>
      <w:tr w:rsidR="004B347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B3474" w:rsidRDefault="004B347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B3474" w:rsidRDefault="001849AC">
            <w:pPr>
              <w:pStyle w:val="ProductList-TableBody"/>
            </w:pPr>
            <w:r>
              <w:t>Skype Kurumsal Çevrimiçi Sürüm Plan 2A Kullanıcı SL'si</w:t>
            </w:r>
          </w:p>
        </w:tc>
        <w:tc>
          <w:tcPr>
            <w:tcW w:w="4040" w:type="dxa"/>
            <w:tcBorders>
              <w:top w:val="none" w:sz="4" w:space="0" w:color="000000"/>
              <w:left w:val="none" w:sz="4" w:space="0" w:color="000000"/>
              <w:bottom w:val="none" w:sz="4" w:space="0" w:color="000000"/>
              <w:right w:val="single" w:sz="4" w:space="0" w:color="000000"/>
            </w:tcBorders>
          </w:tcPr>
          <w:p w:rsidR="004B3474" w:rsidRDefault="001849AC">
            <w:pPr>
              <w:pStyle w:val="ProductList-TableBody"/>
            </w:pPr>
            <w:r>
              <w:t>Skype Kurumsal Çevrimiçi Sürüm Plan 2G Kullanıcı SL'si</w:t>
            </w:r>
          </w:p>
        </w:tc>
      </w:tr>
      <w:tr w:rsidR="004B347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B3474" w:rsidRDefault="004B347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B3474" w:rsidRDefault="001849AC">
            <w:pPr>
              <w:pStyle w:val="ProductList-TableBody"/>
            </w:pPr>
            <w:r>
              <w:t>Live Meeting Standard</w:t>
            </w:r>
            <w:r>
              <w:fldChar w:fldCharType="begin"/>
            </w:r>
            <w:r>
              <w:instrText xml:space="preserve"> XE "Live Meeting Standard" </w:instrText>
            </w:r>
            <w:r>
              <w:fldChar w:fldCharType="end"/>
            </w:r>
            <w:r>
              <w:t xml:space="preserve"> Kullanıcı SL'si</w:t>
            </w:r>
          </w:p>
        </w:tc>
        <w:tc>
          <w:tcPr>
            <w:tcW w:w="4040" w:type="dxa"/>
            <w:tcBorders>
              <w:top w:val="none" w:sz="4" w:space="0" w:color="000000"/>
              <w:left w:val="none" w:sz="4" w:space="0" w:color="000000"/>
              <w:bottom w:val="none" w:sz="4" w:space="0" w:color="000000"/>
              <w:right w:val="single" w:sz="4" w:space="0" w:color="000000"/>
            </w:tcBorders>
          </w:tcPr>
          <w:p w:rsidR="004B3474" w:rsidRDefault="001849AC">
            <w:pPr>
              <w:pStyle w:val="ProductList-TableBody"/>
            </w:pPr>
            <w:r>
              <w:t>Live Meeting Professional</w:t>
            </w:r>
            <w:r>
              <w:fldChar w:fldCharType="begin"/>
            </w:r>
            <w:r>
              <w:instrText xml:space="preserve"> XE "Live Meeting Professional" </w:instrText>
            </w:r>
            <w:r>
              <w:fldChar w:fldCharType="end"/>
            </w:r>
            <w:r>
              <w:t xml:space="preserve"> Kullanıcı SL'si</w:t>
            </w:r>
          </w:p>
        </w:tc>
      </w:tr>
      <w:tr w:rsidR="004B347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3474" w:rsidRDefault="004B347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3474" w:rsidRDefault="001849AC">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4B3474" w:rsidRDefault="004B3474">
            <w:pPr>
              <w:pStyle w:val="ProductList-TableBody"/>
            </w:pPr>
          </w:p>
        </w:tc>
      </w:tr>
    </w:tbl>
    <w:p w:rsidR="004B3474" w:rsidRDefault="004B3474">
      <w:pPr>
        <w:pStyle w:val="ProductList-BodyIndented"/>
      </w:pPr>
    </w:p>
    <w:p w:rsidR="004B3474" w:rsidRDefault="001849AC">
      <w:pPr>
        <w:pStyle w:val="ProductList-SubClauseHeading"/>
        <w:outlineLvl w:val="5"/>
      </w:pPr>
      <w:r>
        <w:t>3.1.2 Skype Kurumsal Sunucusu Plus CAL ile İlişkili Ek İşlevsellik</w:t>
      </w:r>
    </w:p>
    <w:p w:rsidR="004B3474" w:rsidRDefault="001849AC">
      <w:pPr>
        <w:pStyle w:val="ProductList-BodyIndented"/>
      </w:pPr>
      <w:r>
        <w:t xml:space="preserve">Ses Telefon ve Çağrı Yönetimi </w:t>
      </w:r>
    </w:p>
    <w:tbl>
      <w:tblPr>
        <w:tblStyle w:val="PURTable0"/>
        <w:tblW w:w="0" w:type="dxa"/>
        <w:tblLook w:val="04A0" w:firstRow="1" w:lastRow="0" w:firstColumn="1" w:lastColumn="0" w:noHBand="0" w:noVBand="1"/>
      </w:tblPr>
      <w:tblGrid>
        <w:gridCol w:w="3499"/>
        <w:gridCol w:w="3530"/>
        <w:gridCol w:w="3527"/>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3474" w:rsidRDefault="001849AC">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4B3474" w:rsidRDefault="001849AC">
            <w:pPr>
              <w:pStyle w:val="ProductList-TableBody"/>
            </w:pPr>
            <w:r>
              <w:t>Skype Kurumsal Sunucusu 2015 Plus CAL</w:t>
            </w:r>
          </w:p>
        </w:tc>
        <w:tc>
          <w:tcPr>
            <w:tcW w:w="4040" w:type="dxa"/>
            <w:tcBorders>
              <w:top w:val="single" w:sz="18" w:space="0" w:color="0072C6"/>
              <w:left w:val="none" w:sz="4" w:space="0" w:color="000000"/>
              <w:bottom w:val="none" w:sz="4" w:space="0" w:color="000000"/>
              <w:right w:val="single" w:sz="4" w:space="0" w:color="000000"/>
            </w:tcBorders>
          </w:tcPr>
          <w:p w:rsidR="004B3474" w:rsidRDefault="001849AC">
            <w:pPr>
              <w:pStyle w:val="ProductList-TableBody"/>
            </w:pPr>
            <w:r>
              <w:t xml:space="preserve">CAL Eşdeğer Lisansı (bkz. </w:t>
            </w:r>
            <w:hyperlink w:anchor="_Sec591">
              <w:r>
                <w:rPr>
                  <w:color w:val="00467F"/>
                  <w:u w:val="single"/>
                </w:rPr>
                <w:t>Ek A</w:t>
              </w:r>
            </w:hyperlink>
            <w:r>
              <w:t>)</w:t>
            </w:r>
          </w:p>
        </w:tc>
      </w:tr>
      <w:tr w:rsidR="004B347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3474" w:rsidRDefault="004B347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3474" w:rsidRDefault="001849AC">
            <w:pPr>
              <w:pStyle w:val="ProductList-TableBody"/>
            </w:pPr>
            <w:r>
              <w:t>Telefon Sistemi Kullanıcı SL'si</w:t>
            </w:r>
          </w:p>
        </w:tc>
        <w:tc>
          <w:tcPr>
            <w:tcW w:w="4040" w:type="dxa"/>
            <w:tcBorders>
              <w:top w:val="none" w:sz="4" w:space="0" w:color="000000"/>
              <w:left w:val="none" w:sz="4" w:space="0" w:color="000000"/>
              <w:bottom w:val="single" w:sz="4" w:space="0" w:color="000000"/>
              <w:right w:val="single" w:sz="4" w:space="0" w:color="000000"/>
            </w:tcBorders>
          </w:tcPr>
          <w:p w:rsidR="004B3474" w:rsidRDefault="001849AC">
            <w:pPr>
              <w:pStyle w:val="ProductList-TableBody"/>
            </w:pPr>
            <w:r>
              <w:t>Skype Kurumsal Plus CAL Kullanıcı SL'si</w:t>
            </w:r>
          </w:p>
        </w:tc>
      </w:tr>
    </w:tbl>
    <w:p w:rsidR="004B3474" w:rsidRDefault="004B3474">
      <w:pPr>
        <w:pStyle w:val="ProductList-BodyIndented"/>
      </w:pPr>
    </w:p>
    <w:p w:rsidR="004B3474" w:rsidRDefault="001849AC">
      <w:pPr>
        <w:pStyle w:val="ProductList-ClauseHeading"/>
        <w:outlineLvl w:val="4"/>
      </w:pPr>
      <w:r>
        <w:t>3.2 Ek Yazılımlar</w:t>
      </w:r>
    </w:p>
    <w:tbl>
      <w:tblPr>
        <w:tblStyle w:val="PURTable"/>
        <w:tblW w:w="0" w:type="dxa"/>
        <w:tblLook w:val="04A0" w:firstRow="1" w:lastRow="0" w:firstColumn="1" w:lastColumn="0" w:noHBand="0" w:noVBand="1"/>
      </w:tblPr>
      <w:tblGrid>
        <w:gridCol w:w="3611"/>
        <w:gridCol w:w="3658"/>
        <w:gridCol w:w="3647"/>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3474" w:rsidRDefault="001849AC">
            <w:pPr>
              <w:pStyle w:val="ProductList-TableBody"/>
            </w:pPr>
            <w:r>
              <w:t>Yönetim Araçları</w:t>
            </w:r>
          </w:p>
        </w:tc>
        <w:tc>
          <w:tcPr>
            <w:tcW w:w="4040" w:type="dxa"/>
            <w:tcBorders>
              <w:top w:val="single" w:sz="18" w:space="0" w:color="0072C6"/>
              <w:left w:val="single" w:sz="4" w:space="0" w:color="000000"/>
              <w:bottom w:val="single" w:sz="4" w:space="0" w:color="000000"/>
              <w:right w:val="single" w:sz="4" w:space="0" w:color="000000"/>
            </w:tcBorders>
          </w:tcPr>
          <w:p w:rsidR="004B3474" w:rsidRDefault="001849AC">
            <w:pPr>
              <w:pStyle w:val="ProductList-TableBody"/>
            </w:pPr>
            <w:r>
              <w:t>Arşivleme ve İzleme Sunucusu Rolü</w:t>
            </w:r>
          </w:p>
        </w:tc>
        <w:tc>
          <w:tcPr>
            <w:tcW w:w="4040" w:type="dxa"/>
            <w:tcBorders>
              <w:top w:val="single" w:sz="18" w:space="0" w:color="0072C6"/>
              <w:left w:val="single" w:sz="4" w:space="0" w:color="000000"/>
              <w:bottom w:val="single" w:sz="4" w:space="0" w:color="000000"/>
              <w:right w:val="single" w:sz="4" w:space="0" w:color="000000"/>
            </w:tcBorders>
          </w:tcPr>
          <w:p w:rsidR="004B3474" w:rsidRDefault="001849AC">
            <w:pPr>
              <w:pStyle w:val="ProductList-TableBody"/>
            </w:pPr>
            <w:r>
              <w:t>Sesli/Görüntülü Konferans Sunucusu Rolü</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Otomatik Keşif Hizmeti Rolü</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Merkezi Yönetim Sunucusu Rolü</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Yönetici Rolü</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Uç Sunucu Rolü</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Skype Kurumsal Web Uyg Sunucusu Rolü</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Ara Sunucu Rolü</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Microsoft Lync Telefon Basımı</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Microsoft Skype Kurumsal Sunucusu 2015 Denetim Masası</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Microsoft Lync Server 2013 Grup Sohbet Yönetim Aracı</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Microsoft Lync Web Uygulaması</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Hareketlilik Hizmeti Rolü</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PowerShell Ek Bileşeni</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Reach Application Paylaşım Sunucusu Rolü</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Kalıcı Sohbet Sunucusu Rolü</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Dayanıklı Şube Gereci</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Unified Communications Uygulama Sunucusu Rolü</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Video Birlikte Çalışma Sunucu Rolü</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Web Konferansı Sunucusu Rolü</w:t>
            </w:r>
          </w:p>
        </w:tc>
        <w:tc>
          <w:tcPr>
            <w:tcW w:w="404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pPr>
          </w:p>
        </w:tc>
      </w:tr>
    </w:tbl>
    <w:p w:rsidR="004B3474" w:rsidRDefault="001849AC">
      <w:pPr>
        <w:pStyle w:val="ProductList-Offering1SubSection"/>
        <w:outlineLvl w:val="3"/>
      </w:pPr>
      <w:bookmarkStart w:id="117" w:name="_Sec820"/>
      <w:r>
        <w:t>4. Yazılım Güvencesi</w:t>
      </w:r>
      <w:bookmarkEnd w:id="117"/>
    </w:p>
    <w:tbl>
      <w:tblPr>
        <w:tblStyle w:val="PURTable"/>
        <w:tblW w:w="0" w:type="dxa"/>
        <w:tblLook w:val="04A0" w:firstRow="1" w:lastRow="0" w:firstColumn="1" w:lastColumn="0" w:noHBand="0" w:noVBand="1"/>
      </w:tblPr>
      <w:tblGrid>
        <w:gridCol w:w="3649"/>
        <w:gridCol w:w="3639"/>
        <w:gridCol w:w="3628"/>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Skype Kurumsal Sunucusu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Yük Devretme Hakları: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0">
              <w:r>
                <w:rPr>
                  <w:color w:val="00467F"/>
                  <w:u w:val="single"/>
                </w:rPr>
                <w:t>Ürün Listesi - Nisan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Dolaşım Hakları: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4B3474">
      <w:pPr>
        <w:pStyle w:val="PURBreadcrumb"/>
      </w:pPr>
    </w:p>
    <w:tbl>
      <w:tblPr>
        <w:tblStyle w:val="PURTable"/>
        <w:tblW w:w="0" w:type="dxa"/>
        <w:tblLook w:val="04A0" w:firstRow="1" w:lastRow="0" w:firstColumn="1" w:lastColumn="0" w:noHBand="0" w:noVBand="1"/>
      </w:tblPr>
      <w:tblGrid>
        <w:gridCol w:w="10916"/>
      </w:tblGrid>
      <w:tr w:rsidR="004B34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474" w:rsidRDefault="001B2C77">
            <w:pPr>
              <w:pStyle w:val="ProductList-TableBody"/>
              <w:jc w:val="right"/>
            </w:pPr>
            <w:hyperlink w:anchor="_Sec842">
              <w:r w:rsidR="001849AC">
                <w:rPr>
                  <w:color w:val="00467F"/>
                  <w:sz w:val="14"/>
                  <w:u w:val="single"/>
                </w:rPr>
                <w:t>İçindekiler</w:t>
              </w:r>
            </w:hyperlink>
            <w:r w:rsidR="001849AC">
              <w:rPr>
                <w:sz w:val="14"/>
              </w:rPr>
              <w:t xml:space="preserve"> / </w:t>
            </w:r>
            <w:hyperlink w:anchor="_Sec549">
              <w:r w:rsidR="001849AC">
                <w:rPr>
                  <w:color w:val="00467F"/>
                  <w:sz w:val="14"/>
                  <w:u w:val="single"/>
                </w:rPr>
                <w:t>Sözlük</w:t>
              </w:r>
            </w:hyperlink>
            <w:r w:rsidR="001849AC">
              <w:rPr>
                <w:sz w:val="14"/>
              </w:rPr>
              <w:t xml:space="preserve"> / </w:t>
            </w:r>
            <w:hyperlink w:anchor="_Sec844">
              <w:r w:rsidR="001849AC">
                <w:rPr>
                  <w:color w:val="00467F"/>
                  <w:sz w:val="14"/>
                  <w:u w:val="single"/>
                </w:rPr>
                <w:t>Dizin</w:t>
              </w:r>
            </w:hyperlink>
          </w:p>
        </w:tc>
      </w:tr>
    </w:tbl>
    <w:p w:rsidR="004B3474" w:rsidRDefault="004B3474">
      <w:pPr>
        <w:pStyle w:val="ProductList-Body"/>
      </w:pPr>
    </w:p>
    <w:p w:rsidR="004B3474" w:rsidRDefault="001849AC">
      <w:pPr>
        <w:pStyle w:val="ProductList-Offering1HeadingNoBorder"/>
        <w:outlineLvl w:val="1"/>
      </w:pPr>
      <w:bookmarkStart w:id="118" w:name="_Sec614"/>
      <w:r>
        <w:t>SQL Server</w:t>
      </w:r>
      <w:bookmarkEnd w:id="118"/>
      <w:r>
        <w:fldChar w:fldCharType="begin"/>
      </w:r>
      <w:r>
        <w:instrText xml:space="preserve"> TC "</w:instrText>
      </w:r>
      <w:bookmarkStart w:id="119" w:name="_Toc502074314"/>
      <w:r>
        <w:instrText>SQL Server</w:instrText>
      </w:r>
      <w:bookmarkEnd w:id="119"/>
      <w:r>
        <w:instrText>" \l 2</w:instrText>
      </w:r>
      <w:r>
        <w:fldChar w:fldCharType="end"/>
      </w:r>
    </w:p>
    <w:p w:rsidR="004B3474" w:rsidRDefault="001849AC">
      <w:pPr>
        <w:pStyle w:val="ProductList-Offering1SubSection"/>
        <w:outlineLvl w:val="2"/>
      </w:pPr>
      <w:bookmarkStart w:id="120" w:name="_Sec688"/>
      <w:r>
        <w:t>1. Program Kullanılabilirliği</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4B34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4B3474">
        <w:tc>
          <w:tcPr>
            <w:tcW w:w="4160" w:type="dxa"/>
            <w:tcBorders>
              <w:top w:val="single" w:sz="6" w:space="0" w:color="FFFFFF"/>
              <w:left w:val="none" w:sz="4" w:space="0" w:color="6E6E6E"/>
              <w:bottom w:val="dashed" w:sz="4" w:space="0" w:color="BFBFBF"/>
              <w:right w:val="none" w:sz="4" w:space="0" w:color="6E6E6E"/>
            </w:tcBorders>
          </w:tcPr>
          <w:p w:rsidR="004B3474" w:rsidRDefault="001849AC">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3474" w:rsidRDefault="001849AC">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4B3474" w:rsidRDefault="001849A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4B3474" w:rsidRDefault="001849A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4B3474" w:rsidRDefault="001849A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4B3474">
        <w:tc>
          <w:tcPr>
            <w:tcW w:w="41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SQL Server 2017 Standard Core</w:t>
            </w:r>
            <w:r>
              <w:fldChar w:fldCharType="begin"/>
            </w:r>
            <w:r>
              <w:instrText xml:space="preserve"> XE "SQL Server 2017 Standard Core" </w:instrText>
            </w:r>
            <w:r>
              <w:fldChar w:fldCharType="end"/>
            </w:r>
            <w:r>
              <w:t xml:space="preserve"> (2 paket Çekirdek Lisansı)</w:t>
            </w:r>
          </w:p>
        </w:tc>
        <w:tc>
          <w:tcPr>
            <w:tcW w:w="62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B3474" w:rsidRDefault="001849A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4B3474">
        <w:tc>
          <w:tcPr>
            <w:tcW w:w="41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B3474" w:rsidRDefault="004B34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3474" w:rsidRDefault="004B347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3474" w:rsidRDefault="001849A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4B3474">
        <w:tc>
          <w:tcPr>
            <w:tcW w:w="41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SQL Server 2017 Enterprise Core</w:t>
            </w:r>
            <w:r>
              <w:fldChar w:fldCharType="begin"/>
            </w:r>
            <w:r>
              <w:instrText xml:space="preserve"> XE "SQL Server 2017 Enterprise Core" </w:instrText>
            </w:r>
            <w:r>
              <w:fldChar w:fldCharType="end"/>
            </w:r>
            <w:r>
              <w:t xml:space="preserve"> (2 paket Çekirdek Lisansı)</w:t>
            </w:r>
          </w:p>
        </w:tc>
        <w:tc>
          <w:tcPr>
            <w:tcW w:w="62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4B3474" w:rsidRDefault="001849A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4B3474">
        <w:tc>
          <w:tcPr>
            <w:tcW w:w="4160" w:type="dxa"/>
            <w:tcBorders>
              <w:top w:val="dashed" w:sz="4" w:space="0" w:color="BFBFBF"/>
              <w:left w:val="none" w:sz="4" w:space="0" w:color="6E6E6E"/>
              <w:bottom w:val="dashed" w:sz="4" w:space="0" w:color="B2B2B2"/>
              <w:right w:val="none" w:sz="4" w:space="0" w:color="6E6E6E"/>
            </w:tcBorders>
          </w:tcPr>
          <w:p w:rsidR="004B3474" w:rsidRDefault="001849AC">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4B3474" w:rsidRDefault="001849AC">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rsidR="004B3474" w:rsidRDefault="001849AC">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4B3474" w:rsidRDefault="001849AC">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4B3474" w:rsidRDefault="00184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4B3474">
        <w:tc>
          <w:tcPr>
            <w:tcW w:w="4160" w:type="dxa"/>
            <w:tcBorders>
              <w:top w:val="dashed" w:sz="4" w:space="0" w:color="B2B2B2"/>
              <w:left w:val="none" w:sz="4" w:space="0" w:color="6E6E6E"/>
              <w:bottom w:val="dashed" w:sz="4" w:space="0" w:color="BFBFBF"/>
              <w:right w:val="none" w:sz="4" w:space="0" w:color="6E6E6E"/>
            </w:tcBorders>
          </w:tcPr>
          <w:p w:rsidR="004B3474" w:rsidRDefault="001849AC">
            <w:pPr>
              <w:pStyle w:val="ProductList-TableBody"/>
            </w:pPr>
            <w:r>
              <w:t>SQL Server Standard Premium Assurance Eklentisi</w:t>
            </w:r>
            <w:r>
              <w:fldChar w:fldCharType="begin"/>
            </w:r>
            <w:r>
              <w:instrText xml:space="preserve"> XE "SQL Server Standard Premium Assurance Eklentisi"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4B3474" w:rsidRDefault="001849AC">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4B3474" w:rsidRDefault="004B3474">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4B3474" w:rsidRDefault="004B3474">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160" w:type="dxa"/>
            <w:tcBorders>
              <w:top w:val="dashed" w:sz="4" w:space="0" w:color="BFBFBF"/>
              <w:left w:val="none" w:sz="4" w:space="0" w:color="6E6E6E"/>
              <w:bottom w:val="dashed" w:sz="4" w:space="0" w:color="B2B2B2"/>
              <w:right w:val="none" w:sz="4" w:space="0" w:color="6E6E6E"/>
            </w:tcBorders>
          </w:tcPr>
          <w:p w:rsidR="004B3474" w:rsidRDefault="001849AC">
            <w:pPr>
              <w:pStyle w:val="ProductList-TableBody"/>
            </w:pPr>
            <w:r>
              <w:t>SQL Server Standard Core Premium Assurance Eklentisi (2 paket Çekirdek Lisansı)</w:t>
            </w:r>
          </w:p>
        </w:tc>
        <w:tc>
          <w:tcPr>
            <w:tcW w:w="620" w:type="dxa"/>
            <w:tcBorders>
              <w:top w:val="dashed" w:sz="4" w:space="0" w:color="BFBFBF"/>
              <w:left w:val="none" w:sz="4" w:space="0" w:color="6E6E6E"/>
              <w:bottom w:val="dashed" w:sz="4" w:space="0" w:color="B2B2B2"/>
              <w:right w:val="none" w:sz="4" w:space="0" w:color="6E6E6E"/>
            </w:tcBorders>
          </w:tcPr>
          <w:p w:rsidR="004B3474" w:rsidRDefault="001849AC">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4B3474" w:rsidRDefault="004B3474">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4B3474" w:rsidRDefault="004B3474">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160" w:type="dxa"/>
            <w:tcBorders>
              <w:top w:val="dashed" w:sz="4" w:space="0" w:color="B2B2B2"/>
              <w:left w:val="none" w:sz="4" w:space="0" w:color="6E6E6E"/>
              <w:bottom w:val="dashed" w:sz="4" w:space="0" w:color="BFBFBF"/>
              <w:right w:val="none" w:sz="4" w:space="0" w:color="6E6E6E"/>
            </w:tcBorders>
          </w:tcPr>
          <w:p w:rsidR="004B3474" w:rsidRDefault="001849AC">
            <w:pPr>
              <w:pStyle w:val="ProductList-TableBody"/>
            </w:pPr>
            <w:r>
              <w:t>SQL Server Enterprise Premium Assurance Eklentisi</w:t>
            </w:r>
            <w:r>
              <w:fldChar w:fldCharType="begin"/>
            </w:r>
            <w:r>
              <w:instrText xml:space="preserve"> XE "SQL Server Enterprise Premium Assurance Eklentisi"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4B3474" w:rsidRDefault="001849AC">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4B3474" w:rsidRDefault="004B3474">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4B3474" w:rsidRDefault="004B3474">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160" w:type="dxa"/>
            <w:tcBorders>
              <w:top w:val="dashed" w:sz="4" w:space="0" w:color="BFBFBF"/>
              <w:left w:val="none" w:sz="4" w:space="0" w:color="6E6E6E"/>
              <w:bottom w:val="none" w:sz="4" w:space="0" w:color="BFBFBF"/>
              <w:right w:val="none" w:sz="4" w:space="0" w:color="6E6E6E"/>
            </w:tcBorders>
          </w:tcPr>
          <w:p w:rsidR="004B3474" w:rsidRDefault="001849AC">
            <w:pPr>
              <w:pStyle w:val="ProductList-TableBody"/>
            </w:pPr>
            <w:r>
              <w:t>SQL Server Enterprise Core Premium Assurance Eklentisi (2 paket Çekirdek Lisansı)</w:t>
            </w:r>
          </w:p>
        </w:tc>
        <w:tc>
          <w:tcPr>
            <w:tcW w:w="620" w:type="dxa"/>
            <w:tcBorders>
              <w:top w:val="dashed" w:sz="4" w:space="0" w:color="BFBFBF"/>
              <w:left w:val="none" w:sz="4" w:space="0" w:color="6E6E6E"/>
              <w:bottom w:val="none" w:sz="4" w:space="0" w:color="BFBFBF"/>
              <w:right w:val="none" w:sz="4" w:space="0" w:color="6E6E6E"/>
            </w:tcBorders>
          </w:tcPr>
          <w:p w:rsidR="004B3474" w:rsidRDefault="001849AC">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4B3474" w:rsidRDefault="004B347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3474" w:rsidRDefault="004B347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bl>
    <w:p w:rsidR="004B3474" w:rsidRDefault="001849AC">
      <w:pPr>
        <w:pStyle w:val="ProductList-Offering1SubSection"/>
        <w:outlineLvl w:val="2"/>
      </w:pPr>
      <w:bookmarkStart w:id="121" w:name="_Sec743"/>
      <w:r>
        <w:t>2. Ürün Şartları</w:t>
      </w:r>
      <w:bookmarkEnd w:id="121"/>
    </w:p>
    <w:tbl>
      <w:tblPr>
        <w:tblStyle w:val="PURTable"/>
        <w:tblW w:w="0" w:type="dxa"/>
        <w:tblLook w:val="04A0" w:firstRow="1" w:lastRow="0" w:firstColumn="1" w:lastColumn="0" w:noHBand="0" w:noVBand="1"/>
      </w:tblPr>
      <w:tblGrid>
        <w:gridCol w:w="3654"/>
        <w:gridCol w:w="3617"/>
        <w:gridCol w:w="3645"/>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Server: Tüm sürümler</w:t>
            </w:r>
          </w:p>
        </w:tc>
        <w:tc>
          <w:tcPr>
            <w:tcW w:w="4040" w:type="dxa"/>
            <w:tcBorders>
              <w:top w:val="single" w:sz="12"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"Alt Basımlar: Belirtilen daha üst basımlarla ilgili olarak izin verilen daha alt basımlar. Müşteri, Evrensel Lisans Şartlarında izin verilen şekilde, lisanslı daha üst basım yerine izin verilen daha alt bir basımı kullanabilir." </w:instrText>
            </w:r>
            <w:r>
              <w:fldChar w:fldCharType="separate"/>
            </w:r>
            <w:r>
              <w:rPr>
                <w:color w:val="0563C1"/>
              </w:rPr>
              <w:t>Alt Basımlar</w:t>
            </w:r>
            <w:r>
              <w:fldChar w:fldCharType="end"/>
            </w:r>
            <w:r>
              <w:t>: Enterprise Core'dan Standard, Business Intelligence, Workgroup veya Small Business ya da 2008 R2 Datacenter'a; Standard'dan Workgroup veya Small Business'a</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Çekirdek Başına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Azaltma: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Adet Arttırımı: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4B3474">
      <w:pPr>
        <w:pStyle w:val="ProductList-Body"/>
      </w:pPr>
    </w:p>
    <w:p w:rsidR="004B3474" w:rsidRDefault="001849AC">
      <w:pPr>
        <w:pStyle w:val="ProductList-ClauseHeading"/>
        <w:outlineLvl w:val="3"/>
      </w:pPr>
      <w:r>
        <w:t>2.1 SQL Server 2017 Enterprise</w:t>
      </w:r>
    </w:p>
    <w:p w:rsidR="004B3474" w:rsidRDefault="001849AC">
      <w:pPr>
        <w:pStyle w:val="ProductList-Body"/>
      </w:pPr>
      <w:r>
        <w:t>SQL Server 2017 Kurumsal</w:t>
      </w:r>
      <w:r>
        <w:fldChar w:fldCharType="begin"/>
      </w:r>
      <w:r>
        <w:instrText xml:space="preserve"> XE "SQL Server 2017 Kurumsal" </w:instrText>
      </w:r>
      <w:r>
        <w:fldChar w:fldCharType="end"/>
      </w:r>
      <w:r>
        <w:t xml:space="preserve"> (Server/CAL) için yeni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Lisansları mevcut değildir. 2017 sürümüne yükseltme yapan mevcut YG müşterileri, Lisans Şartları için Ekim 2017 Ürün Şartlarına bakmalıdır.  </w:t>
      </w:r>
    </w:p>
    <w:p w:rsidR="004B3474" w:rsidRDefault="004B3474">
      <w:pPr>
        <w:pStyle w:val="ProductList-Body"/>
      </w:pPr>
    </w:p>
    <w:p w:rsidR="004B3474" w:rsidRDefault="001849AC">
      <w:pPr>
        <w:pStyle w:val="ProductList-ClauseHeading"/>
        <w:outlineLvl w:val="3"/>
      </w:pPr>
      <w:r>
        <w:t>2.2 SQL Server Paralel Veri Ambarı</w:t>
      </w:r>
    </w:p>
    <w:p w:rsidR="004B3474" w:rsidRDefault="001849AC">
      <w:pPr>
        <w:pStyle w:val="ProductList-Body"/>
      </w:pPr>
      <w:r>
        <w:t>SQL Server Paralel Veri Ambarı, SQL Server Enterprise Core müşterileri için bir dağıtım seçeneğidir. Müşteriler yalnızca YG kapsamlarının süresi boyunca kullanıma sunulan yazılım yapılarını kullanmaya hak kazanırlar.</w:t>
      </w:r>
    </w:p>
    <w:p w:rsidR="004B3474" w:rsidRDefault="004B3474">
      <w:pPr>
        <w:pStyle w:val="ProductList-Body"/>
      </w:pPr>
    </w:p>
    <w:p w:rsidR="004B3474" w:rsidRDefault="001849AC">
      <w:pPr>
        <w:pStyle w:val="ProductList-ClauseHeading"/>
        <w:outlineLvl w:val="3"/>
      </w:pPr>
      <w:r>
        <w:t>Oracle Java olmaksızın 2.3 SQL Server Paralel Veri Ambarı İsteğe Bağlı Yapı</w:t>
      </w:r>
    </w:p>
    <w:p w:rsidR="004B3474" w:rsidRDefault="001849AC">
      <w:pPr>
        <w:pStyle w:val="ProductList-Body"/>
      </w:pPr>
      <w:r>
        <w:t xml:space="preserve">Müşteriler ürünün bir yapısını Oracle Java ile birlikte ya da istek doğrultusunda Oracle Java olmaksızın alabilirler. Daha fazla bilgi için bkz. </w:t>
      </w:r>
      <w:hyperlink r:id="rId51">
        <w:r>
          <w:rPr>
            <w:color w:val="00467F"/>
            <w:u w:val="single"/>
          </w:rPr>
          <w:t>http://www.microsoft.com/en-us/sqlserver/solutions-technologies/data-warehousing/pdw.aspx</w:t>
        </w:r>
      </w:hyperlink>
      <w:r>
        <w:t>.</w:t>
      </w:r>
    </w:p>
    <w:p w:rsidR="004B3474" w:rsidRDefault="001849AC">
      <w:pPr>
        <w:pStyle w:val="ProductList-Offering1SubSection"/>
        <w:outlineLvl w:val="2"/>
      </w:pPr>
      <w:bookmarkStart w:id="122" w:name="_Sec794"/>
      <w:r>
        <w:t>3. Kullanım Hakları</w:t>
      </w:r>
      <w:bookmarkEnd w:id="122"/>
    </w:p>
    <w:tbl>
      <w:tblPr>
        <w:tblStyle w:val="PURTable"/>
        <w:tblW w:w="0" w:type="dxa"/>
        <w:tblLook w:val="04A0" w:firstRow="1" w:lastRow="0" w:firstColumn="1" w:lastColumn="0" w:noHBand="0" w:noVBand="1"/>
      </w:tblPr>
      <w:tblGrid>
        <w:gridCol w:w="3646"/>
        <w:gridCol w:w="3647"/>
        <w:gridCol w:w="3623"/>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1">
              <w:r>
                <w:rPr>
                  <w:color w:val="00467F"/>
                  <w:u w:val="single"/>
                </w:rPr>
                <w:t>Sunucu/CAL</w:t>
              </w:r>
            </w:hyperlink>
            <w:r>
              <w:t xml:space="preserve"> – Standard, </w:t>
            </w:r>
            <w:hyperlink w:anchor="_Sec543">
              <w:r>
                <w:rPr>
                  <w:color w:val="00467F"/>
                  <w:u w:val="single"/>
                </w:rPr>
                <w:t xml:space="preserve">Çekirdek Başına </w:t>
              </w:r>
            </w:hyperlink>
            <w:r>
              <w:t>– Standard Core ve Enterprise Core</w:t>
            </w:r>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CAL'ler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Windows Yazılımı Bileşenleri</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İnternet Tabanlı Özellikler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4B3474">
      <w:pPr>
        <w:pStyle w:val="ProductList-Body"/>
      </w:pPr>
    </w:p>
    <w:p w:rsidR="004B3474" w:rsidRDefault="001849AC">
      <w:pPr>
        <w:pStyle w:val="ProductList-ClauseHeading"/>
        <w:outlineLvl w:val="3"/>
      </w:pPr>
      <w:r>
        <w:t>3.1 Sunucu Yazılımına Erişim</w:t>
      </w:r>
    </w:p>
    <w:tbl>
      <w:tblPr>
        <w:tblStyle w:val="PURTable"/>
        <w:tblW w:w="0" w:type="dxa"/>
        <w:tblLook w:val="04A0" w:firstRow="1" w:lastRow="0" w:firstColumn="1" w:lastColumn="0" w:noHBand="0" w:noVBand="1"/>
      </w:tblPr>
      <w:tblGrid>
        <w:gridCol w:w="3654"/>
        <w:gridCol w:w="3653"/>
        <w:gridCol w:w="3609"/>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4B3474" w:rsidRDefault="001849AC">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4B3474" w:rsidRDefault="001849AC">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4B3474" w:rsidRDefault="004B3474">
            <w:pPr>
              <w:pStyle w:val="ProductList-TableBody"/>
            </w:pPr>
          </w:p>
        </w:tc>
      </w:tr>
    </w:tbl>
    <w:p w:rsidR="004B3474" w:rsidRDefault="004B3474">
      <w:pPr>
        <w:pStyle w:val="ProductList-Body"/>
      </w:pPr>
    </w:p>
    <w:p w:rsidR="004B3474" w:rsidRDefault="001849AC">
      <w:pPr>
        <w:pStyle w:val="ProductList-ClauseHeading"/>
        <w:outlineLvl w:val="3"/>
      </w:pPr>
      <w:r>
        <w:t>3.2 SQL Server'ın Önceki Sürümlerinin Otomatik Güncelleştirme Bildirimi</w:t>
      </w:r>
    </w:p>
    <w:p w:rsidR="004B3474" w:rsidRDefault="001849AC">
      <w:pPr>
        <w:pStyle w:val="ProductList-Body"/>
      </w:pPr>
      <w:r>
        <w:t xml:space="preserve">Yazılım, SQL Server 2012 öncesi SQL Server'ın herhangi bir desteklenen basımını (veya bunlarda herhangi birinin bileşenlerini) çalıştıran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Sunuculara</w:t>
      </w:r>
      <w:r>
        <w:fldChar w:fldCharType="end"/>
      </w:r>
      <w:r>
        <w:t xml:space="preserve"> veya cihazlara kuruluysa, bu yazılım otomatik olarak güncelleştirilecek ve söz konusu basımların kapsamındaki belirli dosyaları veya özellikleri bu yazılımdaki dosyalarla değiştirecektir. Bu özellik kapatılamaz. Bu dosyaların çıkarılması yazılımda hatalara neden olabilir ve orijinal dosyalar düzeltilemeyebilir. Bu tür basımları çalıştıran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veya cihaza bu yazılımı kurarak, söz konusu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cihazda çalışan SQL Server'ın tüm bu basımlarındaki ve kopyalarındaki (bunların tümünün bileşenleri dahil) bu güncelleştirmeleri onaylamış olursunuz.</w:t>
      </w:r>
    </w:p>
    <w:p w:rsidR="004B3474" w:rsidRDefault="004B3474">
      <w:pPr>
        <w:pStyle w:val="ProductList-Body"/>
      </w:pPr>
    </w:p>
    <w:p w:rsidR="004B3474" w:rsidRDefault="001849AC">
      <w:pPr>
        <w:pStyle w:val="ProductList-ClauseHeading"/>
        <w:outlineLvl w:val="3"/>
      </w:pPr>
      <w:r>
        <w:t>3.3 SQL Server Platformu Seçimi</w:t>
      </w:r>
    </w:p>
    <w:p w:rsidR="004B3474" w:rsidRDefault="001849AC">
      <w:pPr>
        <w:pStyle w:val="ProductList-Body"/>
      </w:pPr>
      <w:r>
        <w:t xml:space="preserve">SQL Server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platformdan bağımsızdır ve Windows veya Linux platformları üzerinde dağıtıma ve kullanıma izin verir.</w:t>
      </w:r>
    </w:p>
    <w:p w:rsidR="004B3474" w:rsidRDefault="004B3474">
      <w:pPr>
        <w:pStyle w:val="ProductList-Body"/>
      </w:pPr>
    </w:p>
    <w:p w:rsidR="004B3474" w:rsidRDefault="001849AC">
      <w:pPr>
        <w:pStyle w:val="ProductList-ClauseHeading"/>
        <w:outlineLvl w:val="3"/>
      </w:pPr>
      <w:r>
        <w:t>3.4 Standard Edition için Çalışan Örnekler</w:t>
      </w:r>
    </w:p>
    <w:p w:rsidR="004B3474" w:rsidRDefault="001849AC">
      <w:pPr>
        <w:pStyle w:val="ProductList-Body"/>
      </w:pPr>
      <w:r>
        <w:t xml:space="preserve">Her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karşılığında, yazılım aynı anda yalnız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üzerinde çalıştırılabilir, ancak Müşteri söz konusu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herhangi bir sayıda sunucu yazılımı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w:t>
      </w:r>
      <w:r>
        <w:fldChar w:fldCharType="end"/>
      </w:r>
      <w:r>
        <w:t xml:space="preserve"> kullanabilir.</w:t>
      </w:r>
    </w:p>
    <w:p w:rsidR="004B3474" w:rsidRDefault="004B3474">
      <w:pPr>
        <w:pStyle w:val="ProductList-Body"/>
      </w:pPr>
    </w:p>
    <w:p w:rsidR="004B3474" w:rsidRDefault="001849AC">
      <w:pPr>
        <w:pStyle w:val="ProductList-ClauseHeading"/>
        <w:outlineLvl w:val="3"/>
      </w:pPr>
      <w:r>
        <w:t>3.5 Paralel Veri Ambarı (PDW) için Yük Devretme Sunucuları</w:t>
      </w:r>
    </w:p>
    <w:p w:rsidR="004B3474" w:rsidRDefault="001849AC">
      <w:pPr>
        <w:pStyle w:val="ProductList-Body"/>
      </w:pPr>
      <w:r>
        <w:t>PDW Gereci, hepsi de tek bir PDW kontrolü sanal makinesi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kontrol edilen, iki veya daha fazla adede kadar hesap düğümünden (Lisanslı Sunucular) yapılmış tek bir birimdir. Gereçte, yazılımın gereçte başka bir işlem düğümüne yük devretmesine olanak verecek şekilde bir teknoloji yerleşiktir. Müşteri, PDW Gereç teknolojisi aracılığıyla yürütülen şekilde yük devretme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OSE'lerinde</w:t>
      </w:r>
      <w:r>
        <w:fldChar w:fldCharType="end"/>
      </w:r>
      <w:r>
        <w:t xml:space="preserve"> çalışan yazılım için ek </w:t>
      </w:r>
      <w:r>
        <w:fldChar w:fldCharType="begin"/>
      </w:r>
      <w:r>
        <w:instrText xml:space="preserve"> AutoTextList   \s NoStyle \t "Lisans, bir Ürünü indirme, kurma, ona erişme ve onu kullanma hakkı anlamına gelir." </w:instrText>
      </w:r>
      <w:r>
        <w:fldChar w:fldCharType="separate"/>
      </w:r>
      <w:r>
        <w:rPr>
          <w:color w:val="0563C1"/>
        </w:rPr>
        <w:t>Lisanslara</w:t>
      </w:r>
      <w:r>
        <w:fldChar w:fldCharType="end"/>
      </w:r>
      <w:r>
        <w:t xml:space="preserve"> ihtiyaç duymaz.</w:t>
      </w:r>
    </w:p>
    <w:p w:rsidR="004B3474" w:rsidRDefault="004B3474">
      <w:pPr>
        <w:pStyle w:val="ProductList-Body"/>
      </w:pPr>
    </w:p>
    <w:p w:rsidR="004B3474" w:rsidRDefault="001849AC">
      <w:pPr>
        <w:pStyle w:val="ProductList-ClauseHeading"/>
        <w:outlineLvl w:val="3"/>
      </w:pPr>
      <w:r>
        <w:t>3.6 Ek Yazılımlar</w:t>
      </w:r>
    </w:p>
    <w:p w:rsidR="004B3474" w:rsidRDefault="001849AC">
      <w:pPr>
        <w:pStyle w:val="ProductList-SubClauseHeading"/>
        <w:outlineLvl w:val="4"/>
      </w:pPr>
      <w:r>
        <w:t>3.6.1 Ek Yazılımlar - Tümü (Paralel Veri Ambarı hariç)</w:t>
      </w:r>
    </w:p>
    <w:tbl>
      <w:tblPr>
        <w:tblStyle w:val="PURTable0"/>
        <w:tblW w:w="0" w:type="dxa"/>
        <w:tblLook w:val="04A0" w:firstRow="1" w:lastRow="0" w:firstColumn="1" w:lastColumn="0" w:noHBand="0" w:noVBand="1"/>
      </w:tblPr>
      <w:tblGrid>
        <w:gridCol w:w="3524"/>
        <w:gridCol w:w="3522"/>
        <w:gridCol w:w="3510"/>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3474" w:rsidRDefault="001849AC">
            <w:pPr>
              <w:pStyle w:val="ProductList-TableBody"/>
            </w:pPr>
            <w:r>
              <w:t>İstemci Kalite Bağlantısı</w:t>
            </w:r>
          </w:p>
        </w:tc>
        <w:tc>
          <w:tcPr>
            <w:tcW w:w="4040" w:type="dxa"/>
            <w:tcBorders>
              <w:top w:val="single" w:sz="18" w:space="0" w:color="0072C6"/>
              <w:left w:val="single" w:sz="4" w:space="0" w:color="000000"/>
              <w:bottom w:val="single" w:sz="4" w:space="0" w:color="000000"/>
              <w:right w:val="single" w:sz="4" w:space="0" w:color="000000"/>
            </w:tcBorders>
          </w:tcPr>
          <w:p w:rsidR="004B3474" w:rsidRDefault="001849AC">
            <w:pPr>
              <w:pStyle w:val="ProductList-TableBody"/>
            </w:pPr>
            <w:r>
              <w:t>İstemci Araçları Geriye Uyumluluk</w:t>
            </w:r>
          </w:p>
        </w:tc>
        <w:tc>
          <w:tcPr>
            <w:tcW w:w="4040" w:type="dxa"/>
            <w:tcBorders>
              <w:top w:val="single" w:sz="18" w:space="0" w:color="0072C6"/>
              <w:left w:val="single" w:sz="4" w:space="0" w:color="000000"/>
              <w:bottom w:val="single" w:sz="4" w:space="0" w:color="000000"/>
              <w:right w:val="single" w:sz="4" w:space="0" w:color="000000"/>
            </w:tcBorders>
          </w:tcPr>
          <w:p w:rsidR="004B3474" w:rsidRDefault="001849AC">
            <w:pPr>
              <w:pStyle w:val="ProductList-TableBody"/>
            </w:pPr>
            <w:r>
              <w:t>İstemci Araçları Bağlantısı</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İstemci Araçları SDK</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Veri Kalite İstemcisi</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Dağıtılan Yeniden Oynatma İstemcisi</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Belge Bileşenleri</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Yönetim Araçları - Temel</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Yönetim Araçları - Tam</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SharePoint Ürünleri için Raporlama Hizmetleri Eklentisi</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SQL İstemci Bağlantısı SDK'sı</w:t>
            </w:r>
          </w:p>
        </w:tc>
        <w:tc>
          <w:tcPr>
            <w:tcW w:w="404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pPr>
          </w:p>
        </w:tc>
      </w:tr>
    </w:tbl>
    <w:p w:rsidR="004B3474" w:rsidRDefault="004B3474">
      <w:pPr>
        <w:pStyle w:val="ProductList-BodyIndented"/>
      </w:pPr>
    </w:p>
    <w:p w:rsidR="004B3474" w:rsidRDefault="001849AC">
      <w:pPr>
        <w:pStyle w:val="ProductList-SubClauseHeading"/>
        <w:outlineLvl w:val="4"/>
      </w:pPr>
      <w:r>
        <w:t>3.6.2 Ek Yazılımlar - Paralel Veri Ambarı</w:t>
      </w:r>
    </w:p>
    <w:tbl>
      <w:tblPr>
        <w:tblStyle w:val="PURTable0"/>
        <w:tblW w:w="0" w:type="dxa"/>
        <w:tblLook w:val="04A0" w:firstRow="1" w:lastRow="0" w:firstColumn="1" w:lastColumn="0" w:noHBand="0" w:noVBand="1"/>
      </w:tblPr>
      <w:tblGrid>
        <w:gridCol w:w="3572"/>
        <w:gridCol w:w="3492"/>
        <w:gridCol w:w="3492"/>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3474" w:rsidRDefault="001849AC">
            <w:pPr>
              <w:pStyle w:val="ProductList-TableBody"/>
            </w:pPr>
            <w:r>
              <w:t>Paralel Veri Ambarı Kontrolü Sanal Makinesi</w:t>
            </w:r>
          </w:p>
        </w:tc>
        <w:tc>
          <w:tcPr>
            <w:tcW w:w="4040" w:type="dxa"/>
            <w:tcBorders>
              <w:top w:val="single" w:sz="18" w:space="0" w:color="0072C6"/>
              <w:left w:val="single" w:sz="4" w:space="0" w:color="000000"/>
              <w:bottom w:val="single" w:sz="4" w:space="0" w:color="000000"/>
              <w:right w:val="single" w:sz="4" w:space="0" w:color="000000"/>
            </w:tcBorders>
          </w:tcPr>
          <w:p w:rsidR="004B3474" w:rsidRDefault="004B347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B3474" w:rsidRDefault="004B3474">
            <w:pPr>
              <w:pStyle w:val="ProductList-TableBody"/>
            </w:pPr>
          </w:p>
        </w:tc>
      </w:tr>
    </w:tbl>
    <w:p w:rsidR="004B3474" w:rsidRDefault="001849AC">
      <w:pPr>
        <w:pStyle w:val="ProductList-Offering1SubSection"/>
        <w:outlineLvl w:val="2"/>
      </w:pPr>
      <w:bookmarkStart w:id="123" w:name="_Sec826"/>
      <w:r>
        <w:t>4. Yazılım Güvencesi</w:t>
      </w:r>
      <w:bookmarkEnd w:id="123"/>
    </w:p>
    <w:tbl>
      <w:tblPr>
        <w:tblStyle w:val="PURTable"/>
        <w:tblW w:w="0" w:type="dxa"/>
        <w:tblLook w:val="04A0" w:firstRow="1" w:lastRow="0" w:firstColumn="1" w:lastColumn="0" w:noHBand="0" w:noVBand="1"/>
      </w:tblPr>
      <w:tblGrid>
        <w:gridCol w:w="3648"/>
        <w:gridCol w:w="3641"/>
        <w:gridCol w:w="3627"/>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ir YG avantajı. (Tam tanım için Sözlüğe bakın)" </w:instrText>
            </w:r>
            <w:r>
              <w:fldChar w:fldCharType="separate"/>
            </w:r>
            <w:r>
              <w:rPr>
                <w:color w:val="0563C1"/>
              </w:rPr>
              <w:t>Yük Devretme Hakları</w:t>
            </w:r>
            <w:r>
              <w:fldChar w:fldCharType="end"/>
            </w:r>
            <w:r>
              <w:t>: Tüm sürümler (Paralel Veri Ambarı için geçerli değildir)</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sürümler (Paralel Veri Ambarı için geçerli değildir)</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SQL Server 2014 Business Intelligence ve Paralel Veri Ambarı </w:t>
            </w:r>
            <w:hyperlink r:id="rId52">
              <w:r>
                <w:rPr>
                  <w:color w:val="00467F"/>
                  <w:u w:val="single"/>
                </w:rPr>
                <w:t>Ürün Şartları - Haziran 2016</w:t>
              </w:r>
            </w:hyperlink>
            <w:r>
              <w:t xml:space="preserve">. Hadoop için R Server, Linux için R Server ve Teradata DB için R Server </w:t>
            </w:r>
            <w:hyperlink r:id="rId53">
              <w:r>
                <w:rPr>
                  <w:color w:val="00467F"/>
                  <w:u w:val="single"/>
                </w:rPr>
                <w:t>Ürün Şartları - Ekim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Dolaşım Hakları: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4B3474">
      <w:pPr>
        <w:pStyle w:val="PURBreadcrumb"/>
      </w:pPr>
    </w:p>
    <w:p w:rsidR="004B3474" w:rsidRDefault="001849AC">
      <w:pPr>
        <w:pStyle w:val="ProductList-ClauseHeading"/>
        <w:outlineLvl w:val="3"/>
      </w:pPr>
      <w:r>
        <w:t>4.1 SQL Server 2017 Enterprise Core - Sınırsız Sanallaştırma</w:t>
      </w:r>
    </w:p>
    <w:p w:rsidR="004B3474" w:rsidRDefault="001849AC">
      <w:pPr>
        <w:pStyle w:val="ProductList-Body"/>
      </w:pPr>
      <w:r>
        <w:t xml:space="preserve">Müşteri,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için çekirdek lisanslarının tümünde tam YG kapsamına sahip olan herhangi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w:t>
      </w:r>
    </w:p>
    <w:p w:rsidR="004B3474" w:rsidRDefault="004B3474">
      <w:pPr>
        <w:pStyle w:val="ProductList-Body"/>
      </w:pPr>
    </w:p>
    <w:p w:rsidR="004B3474" w:rsidRDefault="001849AC">
      <w:pPr>
        <w:pStyle w:val="ProductList-ClauseHeading"/>
        <w:outlineLvl w:val="3"/>
      </w:pPr>
      <w:r>
        <w:t>4.2 SQL Server 2017 Enterprise Core - Paralel Veri Ambarı Özellik Güncelleştirmeleri</w:t>
      </w:r>
    </w:p>
    <w:p w:rsidR="004B3474" w:rsidRDefault="001849AC">
      <w:pPr>
        <w:pStyle w:val="ProductList-Body"/>
      </w:pPr>
      <w:r>
        <w:t>YG kapsamına sahip müşteriler, birincil ürün sürümleri arasında sunulan Paralel Veri Ambarı özellik sürümlerine (örn. gereç güncelleştirmeleri) hak kazanır.</w:t>
      </w:r>
    </w:p>
    <w:p w:rsidR="004B3474" w:rsidRDefault="004B3474">
      <w:pPr>
        <w:pStyle w:val="ProductList-Body"/>
      </w:pPr>
    </w:p>
    <w:p w:rsidR="004B3474" w:rsidRDefault="001849AC">
      <w:pPr>
        <w:pStyle w:val="ProductList-ClauseHeading"/>
        <w:outlineLvl w:val="3"/>
      </w:pPr>
      <w:r>
        <w:t>4.3 Uygulama Platformu İçin Kayıt Anlaşması EAP kapsamında SQL Server Satın Alma Seçeneği</w:t>
      </w:r>
    </w:p>
    <w:p w:rsidR="004B3474" w:rsidRDefault="001849AC">
      <w:pPr>
        <w:pStyle w:val="ProductList-Body"/>
      </w:pPr>
      <w:r>
        <w:t xml:space="preserve">Müşteriler, SQL Server Enterprise Server/CAL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için YG'yi yenileyebilir, ancak yalnızca Müşterinin kayıt anlaşmasının süresinin sonundaki satın alma seçeneği temel </w:t>
      </w:r>
      <w:r>
        <w:fldChar w:fldCharType="begin"/>
      </w:r>
      <w:r>
        <w:instrText xml:space="preserve"> AutoTextList   \s NoStyle \t "Lisans, bir Ürünü indirme, kurma, ona erişme ve onu kullanma hakkı anlamına gelir." </w:instrText>
      </w:r>
      <w:r>
        <w:fldChar w:fldCharType="separate"/>
      </w:r>
      <w:r>
        <w:rPr>
          <w:color w:val="0563C1"/>
        </w:rPr>
        <w:t>Lisanslara</w:t>
      </w:r>
      <w:r>
        <w:fldChar w:fldCharType="end"/>
      </w:r>
      <w:r>
        <w:t xml:space="preserve"> yönelik olacaktır.</w:t>
      </w:r>
    </w:p>
    <w:p w:rsidR="004B3474" w:rsidRDefault="004B3474">
      <w:pPr>
        <w:pStyle w:val="ProductList-Body"/>
      </w:pPr>
    </w:p>
    <w:p w:rsidR="004B3474" w:rsidRDefault="001849AC">
      <w:pPr>
        <w:pStyle w:val="ProductList-ClauseHeading"/>
        <w:outlineLvl w:val="3"/>
      </w:pPr>
      <w:r>
        <w:t>4.4 SQL Server Enterprise Core ve SQL Server Enterprise - Windows için Machine Learning Server ve Linux için Machine Learning Server</w:t>
      </w:r>
    </w:p>
    <w:p w:rsidR="004B3474" w:rsidRDefault="001849AC">
      <w:pPr>
        <w:pStyle w:val="ProductList-Body"/>
      </w:pPr>
      <w:r>
        <w:t xml:space="preserve">Yalnızca, YG ile SQL Server Enterprise Core veya YG ile SQL Server Enterprise çalıştırmak üzere lisanslanan sunuculara sahip müşteriler, Windows için Machine Learning Server'a ve Linux için Machine Learning Server'a yönelik Ekim 2017'den sonra kullanıma sunulan güncelleştirmeleri kullanabilir. Müşteriler,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Sunuculara</w:t>
      </w:r>
      <w:r>
        <w:fldChar w:fldCharType="end"/>
      </w:r>
      <w:r>
        <w:t xml:space="preserve"> yönelik bu güncelleştirmeleri sırasıyla, SQL Server Enterprise Core ve SQL Server Enterprise kullanım haklarına tabi olarak kullanabilir. Sunucu/CAL Lisanslama Modeli kapsamında SQL Server Enterprise lisanslanan müşteriler de, bu avantajdan yararlanmak için karşılık gelen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'larında YG'ye sahip olmalıdır. Müşterilerin bu güncelleştirmeleri kullanma hakkı, YG'leri sona erdiğinde sona erer.</w:t>
      </w:r>
    </w:p>
    <w:p w:rsidR="004B3474" w:rsidRDefault="004B3474">
      <w:pPr>
        <w:pStyle w:val="ProductList-Body"/>
      </w:pPr>
    </w:p>
    <w:p w:rsidR="004B3474" w:rsidRDefault="001849AC">
      <w:pPr>
        <w:pStyle w:val="ProductList-ClauseHeading"/>
        <w:outlineLvl w:val="3"/>
      </w:pPr>
      <w:r>
        <w:t>4.5 SQL Enterprise Core – Hadoop için Machine Learning Server'ın Çalıştırılması</w:t>
      </w:r>
    </w:p>
    <w:p w:rsidR="004B3474" w:rsidRDefault="001849AC">
      <w:pPr>
        <w:pStyle w:val="ProductList-Body"/>
      </w:pPr>
      <w:r>
        <w:t xml:space="preserve">Müşterinin sahip olduğu Etkin YG'li her bir SQL Server Enterprise Core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Müşteri, Hadoop için Machine Learning Server'ı ayrıca, yalnızca lisanslı SQL Server Enterprise Core kullanımıyla bağlantılı olarak, beş adede kadar Sunucu üzerinde çalıştırabilir.</w:t>
      </w:r>
    </w:p>
    <w:p w:rsidR="004B3474" w:rsidRDefault="004B3474">
      <w:pPr>
        <w:pStyle w:val="ProductList-Body"/>
      </w:pPr>
    </w:p>
    <w:p w:rsidR="004B3474" w:rsidRDefault="001849AC">
      <w:pPr>
        <w:pStyle w:val="ProductList-ClauseHeading"/>
        <w:outlineLvl w:val="3"/>
      </w:pPr>
      <w:r>
        <w:t>4.6 Power BI Report Server'ın Kullanımı – SQL Server Enterprise Edition</w:t>
      </w:r>
    </w:p>
    <w:p w:rsidR="004B3474" w:rsidRDefault="001849AC">
      <w:pPr>
        <w:pStyle w:val="ProductList-Body"/>
      </w:pPr>
      <w:r>
        <w:t xml:space="preserve">Müşteri, Power BI Report Server </w:t>
      </w:r>
      <w:r>
        <w:fldChar w:fldCharType="begin"/>
      </w:r>
      <w:r>
        <w:instrText xml:space="preserve"> XE "Power BI Report Server " </w:instrText>
      </w:r>
      <w:r>
        <w:fldChar w:fldCharType="end"/>
      </w:r>
      <w:r>
        <w:t xml:space="preserve">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 Müşteri, ilgili Sunucuya atanmış etkin YG'ye sahip olan SQL Server Enterprise Edition Core Lisanslarının sayısına eşit sayıda maksimum çekirdekte,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başına minimum dört çekirdeğe tabi olarak yazılımı çalıştırabilir. Kullanım ayrıca, Müşterinin toplu lisans anlaşmasının mevcut koşullarına tabidir. Paylaşılan Power BI raporlarını Power BI Report Server'ını kullanarak yayınlamak için bir Power BI Pro Kullanıcı SL'si gereklidir. Bu hak, Müşterinin SA kapsamının sona ermesinin ardından sona erer.  </w:t>
      </w:r>
    </w:p>
    <w:p w:rsidR="004B3474" w:rsidRDefault="004B3474">
      <w:pPr>
        <w:pStyle w:val="PURBreadcrumb"/>
      </w:pPr>
    </w:p>
    <w:tbl>
      <w:tblPr>
        <w:tblStyle w:val="PURTable"/>
        <w:tblW w:w="0" w:type="dxa"/>
        <w:tblLook w:val="04A0" w:firstRow="1" w:lastRow="0" w:firstColumn="1" w:lastColumn="0" w:noHBand="0" w:noVBand="1"/>
      </w:tblPr>
      <w:tblGrid>
        <w:gridCol w:w="10916"/>
      </w:tblGrid>
      <w:tr w:rsidR="004B34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474" w:rsidRDefault="001B2C77">
            <w:pPr>
              <w:pStyle w:val="ProductList-TableBody"/>
              <w:jc w:val="right"/>
            </w:pPr>
            <w:hyperlink w:anchor="_Sec842">
              <w:r w:rsidR="001849AC">
                <w:rPr>
                  <w:color w:val="00467F"/>
                  <w:sz w:val="14"/>
                  <w:u w:val="single"/>
                </w:rPr>
                <w:t>İçindekiler</w:t>
              </w:r>
            </w:hyperlink>
            <w:r w:rsidR="001849AC">
              <w:rPr>
                <w:sz w:val="14"/>
              </w:rPr>
              <w:t xml:space="preserve"> / </w:t>
            </w:r>
            <w:hyperlink w:anchor="_Sec549">
              <w:r w:rsidR="001849AC">
                <w:rPr>
                  <w:color w:val="00467F"/>
                  <w:sz w:val="14"/>
                  <w:u w:val="single"/>
                </w:rPr>
                <w:t>Sözlük</w:t>
              </w:r>
            </w:hyperlink>
            <w:r w:rsidR="001849AC">
              <w:rPr>
                <w:sz w:val="14"/>
              </w:rPr>
              <w:t xml:space="preserve"> / </w:t>
            </w:r>
            <w:hyperlink w:anchor="_Sec844">
              <w:r w:rsidR="001849AC">
                <w:rPr>
                  <w:color w:val="00467F"/>
                  <w:sz w:val="14"/>
                  <w:u w:val="single"/>
                </w:rPr>
                <w:t>Dizin</w:t>
              </w:r>
            </w:hyperlink>
          </w:p>
        </w:tc>
      </w:tr>
    </w:tbl>
    <w:p w:rsidR="004B3474" w:rsidRDefault="004B3474">
      <w:pPr>
        <w:pStyle w:val="ProductList-Body"/>
      </w:pPr>
    </w:p>
    <w:p w:rsidR="004B3474" w:rsidRDefault="001849AC">
      <w:pPr>
        <w:pStyle w:val="ProductList-OfferingGroupHeading"/>
        <w:outlineLvl w:val="1"/>
      </w:pPr>
      <w:bookmarkStart w:id="124" w:name="_Sec615"/>
      <w:r>
        <w:t>System Center</w:t>
      </w:r>
      <w:bookmarkEnd w:id="124"/>
      <w:r>
        <w:fldChar w:fldCharType="begin"/>
      </w:r>
      <w:r>
        <w:instrText xml:space="preserve"> TC "</w:instrText>
      </w:r>
      <w:bookmarkStart w:id="125" w:name="_Toc502074315"/>
      <w:r>
        <w:instrText>System Center</w:instrText>
      </w:r>
      <w:bookmarkEnd w:id="125"/>
      <w:r>
        <w:instrText>" \l 2</w:instrText>
      </w:r>
      <w:r>
        <w:fldChar w:fldCharType="end"/>
      </w:r>
    </w:p>
    <w:p w:rsidR="004B3474" w:rsidRDefault="001849AC">
      <w:pPr>
        <w:pStyle w:val="ProductList-Offering2HeadingNoBorder"/>
        <w:outlineLvl w:val="2"/>
      </w:pPr>
      <w:bookmarkStart w:id="126" w:name="_Sec642"/>
      <w:r>
        <w:t>System Center Server</w:t>
      </w:r>
      <w:bookmarkEnd w:id="126"/>
      <w:r>
        <w:fldChar w:fldCharType="begin"/>
      </w:r>
      <w:r>
        <w:instrText xml:space="preserve"> TC "</w:instrText>
      </w:r>
      <w:bookmarkStart w:id="127" w:name="_Toc502074316"/>
      <w:r>
        <w:instrText>System Center Server</w:instrText>
      </w:r>
      <w:bookmarkEnd w:id="127"/>
      <w:r>
        <w:instrText>" \l 3</w:instrText>
      </w:r>
      <w:r>
        <w:fldChar w:fldCharType="end"/>
      </w:r>
    </w:p>
    <w:p w:rsidR="004B3474" w:rsidRDefault="001849AC">
      <w:pPr>
        <w:pStyle w:val="ProductList-Offering1SubSection"/>
        <w:outlineLvl w:val="3"/>
      </w:pPr>
      <w:bookmarkStart w:id="128" w:name="_Sec689"/>
      <w:r>
        <w:t>1. Program Kullanılabilirliği</w:t>
      </w:r>
      <w:bookmarkEnd w:id="128"/>
    </w:p>
    <w:tbl>
      <w:tblPr>
        <w:tblStyle w:val="PURTable"/>
        <w:tblW w:w="0" w:type="dxa"/>
        <w:tblLook w:val="04A0" w:firstRow="1" w:lastRow="0" w:firstColumn="1" w:lastColumn="0" w:noHBand="0" w:noVBand="1"/>
      </w:tblPr>
      <w:tblGrid>
        <w:gridCol w:w="4114"/>
        <w:gridCol w:w="619"/>
        <w:gridCol w:w="614"/>
        <w:gridCol w:w="617"/>
        <w:gridCol w:w="615"/>
        <w:gridCol w:w="616"/>
        <w:gridCol w:w="617"/>
        <w:gridCol w:w="618"/>
        <w:gridCol w:w="634"/>
        <w:gridCol w:w="619"/>
        <w:gridCol w:w="617"/>
        <w:gridCol w:w="616"/>
      </w:tblGrid>
      <w:tr w:rsidR="004B34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4B3474">
        <w:tc>
          <w:tcPr>
            <w:tcW w:w="4160" w:type="dxa"/>
            <w:tcBorders>
              <w:top w:val="single" w:sz="6" w:space="0" w:color="FFFFFF"/>
              <w:left w:val="none" w:sz="4" w:space="0" w:color="6E6E6E"/>
              <w:bottom w:val="dashed" w:sz="4" w:space="0" w:color="BFBFBF"/>
              <w:right w:val="none" w:sz="4" w:space="0" w:color="6E6E6E"/>
            </w:tcBorders>
          </w:tcPr>
          <w:p w:rsidR="004B3474" w:rsidRDefault="001849AC">
            <w:pPr>
              <w:pStyle w:val="ProductList-TableBody"/>
            </w:pPr>
            <w:r>
              <w:rPr>
                <w:color w:val="000000"/>
              </w:rPr>
              <w:t>System Center 2016 Datacenter Sunucu Yönetimi Lisansı (2 paket Çekirdek Lisansı)</w:t>
            </w:r>
            <w:r>
              <w:fldChar w:fldCharType="begin"/>
            </w:r>
            <w:r>
              <w:instrText xml:space="preserve"> XE "System Center 2016 Datacenter Sunucu Yönetimi Lisansı (2 paket Çekirdek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3474" w:rsidRDefault="001849AC">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4B3474" w:rsidRDefault="004B347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B3474" w:rsidRDefault="001849A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4B3474" w:rsidRDefault="001849A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4B3474">
        <w:tc>
          <w:tcPr>
            <w:tcW w:w="41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System Center 2016 Datacenter Sunucu Yönetimi Lisansı (16 paket Çekirdek Lisansı)</w:t>
            </w:r>
            <w:r>
              <w:fldChar w:fldCharType="begin"/>
            </w:r>
            <w:r>
              <w:instrText xml:space="preserve"> XE "System Center 2016 Datacenter Sunucu Yönetimi Lisansı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4B3474" w:rsidRDefault="004B34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4B3474" w:rsidRDefault="001849A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4B3474">
        <w:tc>
          <w:tcPr>
            <w:tcW w:w="41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rPr>
                <w:color w:val="000000"/>
              </w:rPr>
              <w:t>System Center 2016 Standard Sunucu Yönetimi Lisansı (2 paket Çekirdek Lisansı)</w:t>
            </w:r>
            <w:r>
              <w:fldChar w:fldCharType="begin"/>
            </w:r>
            <w:r>
              <w:instrText xml:space="preserve"> XE "System Center 2016 Standard Sunucu Yönetimi Lisansı (2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4B3474" w:rsidRDefault="004B34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4B3474" w:rsidRDefault="001849A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4B3474">
        <w:tc>
          <w:tcPr>
            <w:tcW w:w="4160" w:type="dxa"/>
            <w:tcBorders>
              <w:top w:val="dashed" w:sz="4" w:space="0" w:color="BFBFBF"/>
              <w:left w:val="none" w:sz="4" w:space="0" w:color="6E6E6E"/>
              <w:bottom w:val="none" w:sz="4" w:space="0" w:color="BFBFBF"/>
              <w:right w:val="none" w:sz="4" w:space="0" w:color="6E6E6E"/>
            </w:tcBorders>
          </w:tcPr>
          <w:p w:rsidR="004B3474" w:rsidRDefault="001849AC">
            <w:pPr>
              <w:pStyle w:val="ProductList-TableBody"/>
            </w:pPr>
            <w:r>
              <w:t>System Center 2016 Standard Sunucu Yönetimi Lisansı (16 paket Çekirdek Lisansı)</w:t>
            </w:r>
            <w:r>
              <w:fldChar w:fldCharType="begin"/>
            </w:r>
            <w:r>
              <w:instrText xml:space="preserve"> XE "System Center 2016 Standard Sunucu Yönetimi Lisansı (16 paket Çekirdek Lisansı)"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B3474" w:rsidRDefault="001849AC">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4B3474" w:rsidRDefault="004B347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3474" w:rsidRDefault="001849A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4B3474" w:rsidRDefault="001849A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4B3474" w:rsidRDefault="001849AC">
      <w:pPr>
        <w:pStyle w:val="ProductList-Offering1SubSection"/>
        <w:outlineLvl w:val="3"/>
      </w:pPr>
      <w:bookmarkStart w:id="129" w:name="_Sec744"/>
      <w:r>
        <w:t>2. Ürün Şartları</w:t>
      </w:r>
      <w:bookmarkEnd w:id="129"/>
    </w:p>
    <w:tbl>
      <w:tblPr>
        <w:tblStyle w:val="PURTable"/>
        <w:tblW w:w="0" w:type="dxa"/>
        <w:tblLook w:val="04A0" w:firstRow="1" w:lastRow="0" w:firstColumn="1" w:lastColumn="0" w:noHBand="0" w:noVBand="1"/>
      </w:tblPr>
      <w:tblGrid>
        <w:gridCol w:w="3664"/>
        <w:gridCol w:w="3630"/>
        <w:gridCol w:w="3622"/>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Alt Basımlar: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Azaltma: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Adet Arttırımı: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4B3474">
      <w:pPr>
        <w:pStyle w:val="ProductList-Body"/>
      </w:pPr>
    </w:p>
    <w:p w:rsidR="004B3474" w:rsidRDefault="001849AC">
      <w:pPr>
        <w:pStyle w:val="ProductList-Offering1SubSection"/>
        <w:outlineLvl w:val="3"/>
      </w:pPr>
      <w:bookmarkStart w:id="130" w:name="_Sec797"/>
      <w:r>
        <w:t>3. Kullanım Hakları</w:t>
      </w:r>
      <w:bookmarkEnd w:id="130"/>
    </w:p>
    <w:tbl>
      <w:tblPr>
        <w:tblStyle w:val="PURTable"/>
        <w:tblW w:w="0" w:type="dxa"/>
        <w:tblLook w:val="04A0" w:firstRow="1" w:lastRow="0" w:firstColumn="1" w:lastColumn="0" w:noHBand="0" w:noVBand="1"/>
      </w:tblPr>
      <w:tblGrid>
        <w:gridCol w:w="3646"/>
        <w:gridCol w:w="3647"/>
        <w:gridCol w:w="3623"/>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Ek Yazılımlar: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Windows Yazılım Bileşenleri</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4B3474">
      <w:pPr>
        <w:pStyle w:val="ProductList-Body"/>
      </w:pPr>
    </w:p>
    <w:p w:rsidR="004B3474" w:rsidRDefault="001849AC">
      <w:pPr>
        <w:pStyle w:val="ProductList-ClauseHeading"/>
        <w:outlineLvl w:val="4"/>
      </w:pPr>
      <w:r>
        <w:t>3.1 Yönetim Lisansı - System Center 2016 Standard</w:t>
      </w:r>
    </w:p>
    <w:tbl>
      <w:tblPr>
        <w:tblStyle w:val="PURTable"/>
        <w:tblW w:w="0" w:type="dxa"/>
        <w:tblLook w:val="04A0" w:firstRow="1" w:lastRow="0" w:firstColumn="1" w:lastColumn="0" w:noHBand="0" w:noVBand="1"/>
      </w:tblPr>
      <w:tblGrid>
        <w:gridCol w:w="3657"/>
        <w:gridCol w:w="3662"/>
        <w:gridCol w:w="3597"/>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3474" w:rsidRDefault="001849AC">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rsidR="004B3474" w:rsidRDefault="001849AC">
            <w:pPr>
              <w:pStyle w:val="ProductList-TableBody"/>
            </w:pPr>
            <w:r>
              <w:t>System Center 2016 Standard Yönetim Lisansı</w:t>
            </w:r>
          </w:p>
        </w:tc>
        <w:tc>
          <w:tcPr>
            <w:tcW w:w="4040" w:type="dxa"/>
            <w:tcBorders>
              <w:top w:val="single" w:sz="18" w:space="0" w:color="0072C6"/>
              <w:left w:val="none" w:sz="4" w:space="0" w:color="000000"/>
              <w:bottom w:val="single" w:sz="4" w:space="0" w:color="000000"/>
              <w:right w:val="single" w:sz="4" w:space="0" w:color="000000"/>
            </w:tcBorders>
          </w:tcPr>
          <w:p w:rsidR="004B3474" w:rsidRDefault="004B3474">
            <w:pPr>
              <w:pStyle w:val="ProductList-TableBody"/>
            </w:pPr>
          </w:p>
        </w:tc>
      </w:tr>
    </w:tbl>
    <w:p w:rsidR="004B3474" w:rsidRDefault="004B3474">
      <w:pPr>
        <w:pStyle w:val="ProductList-Body"/>
      </w:pPr>
    </w:p>
    <w:p w:rsidR="004B3474" w:rsidRDefault="001849AC">
      <w:pPr>
        <w:pStyle w:val="ProductList-ClauseHeading"/>
        <w:outlineLvl w:val="4"/>
      </w:pPr>
      <w:r>
        <w:t>3.2 Yönetim Lisansı - System Center 2016 Datacenter</w:t>
      </w:r>
    </w:p>
    <w:tbl>
      <w:tblPr>
        <w:tblStyle w:val="PURTable"/>
        <w:tblW w:w="0" w:type="dxa"/>
        <w:tblLook w:val="04A0" w:firstRow="1" w:lastRow="0" w:firstColumn="1" w:lastColumn="0" w:noHBand="0" w:noVBand="1"/>
      </w:tblPr>
      <w:tblGrid>
        <w:gridCol w:w="3652"/>
        <w:gridCol w:w="3673"/>
        <w:gridCol w:w="3591"/>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3474" w:rsidRDefault="001849AC">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rsidR="004B3474" w:rsidRDefault="001849AC">
            <w:pPr>
              <w:pStyle w:val="ProductList-TableBody"/>
            </w:pPr>
            <w:r>
              <w:t>System Center 2016 Datacenter Yönetim Lisansı</w:t>
            </w:r>
          </w:p>
        </w:tc>
        <w:tc>
          <w:tcPr>
            <w:tcW w:w="4040" w:type="dxa"/>
            <w:tcBorders>
              <w:top w:val="single" w:sz="18" w:space="0" w:color="0072C6"/>
              <w:left w:val="none" w:sz="4" w:space="0" w:color="000000"/>
              <w:bottom w:val="single" w:sz="4" w:space="0" w:color="000000"/>
              <w:right w:val="single" w:sz="4" w:space="0" w:color="000000"/>
            </w:tcBorders>
          </w:tcPr>
          <w:p w:rsidR="004B3474" w:rsidRDefault="004B3474">
            <w:pPr>
              <w:pStyle w:val="ProductList-TableBody"/>
            </w:pPr>
          </w:p>
        </w:tc>
      </w:tr>
    </w:tbl>
    <w:p w:rsidR="004B3474" w:rsidRDefault="004B3474">
      <w:pPr>
        <w:pStyle w:val="ProductList-Body"/>
      </w:pPr>
    </w:p>
    <w:p w:rsidR="004B3474" w:rsidRDefault="001849AC">
      <w:pPr>
        <w:pStyle w:val="ProductList-ClauseHeading"/>
        <w:outlineLvl w:val="4"/>
      </w:pPr>
      <w:r>
        <w:t>3.3 SQL Server Teknolojisi</w:t>
      </w:r>
    </w:p>
    <w:p w:rsidR="004B3474" w:rsidRDefault="001849AC">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Örneğini</w:t>
      </w:r>
      <w:r>
        <w:fldChar w:fldCharType="end"/>
      </w:r>
      <w:r>
        <w:t xml:space="preserve"> çalıştırabilir.</w:t>
      </w:r>
    </w:p>
    <w:p w:rsidR="004B3474" w:rsidRDefault="004B3474">
      <w:pPr>
        <w:pStyle w:val="ProductList-Body"/>
      </w:pPr>
    </w:p>
    <w:p w:rsidR="004B3474" w:rsidRDefault="001849AC">
      <w:pPr>
        <w:pStyle w:val="ProductList-ClauseHeading"/>
        <w:outlineLvl w:val="4"/>
      </w:pPr>
      <w:r>
        <w:t>3.4 Windows Server Kapsayıcılar</w:t>
      </w:r>
    </w:p>
    <w:p w:rsidR="004B3474" w:rsidRDefault="001849AC">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"Windows Server Kapsayıcı, Windows Server yazılımının bir özelliğidir." </w:instrText>
      </w:r>
      <w:r>
        <w:fldChar w:fldCharType="separate"/>
      </w:r>
      <w:r>
        <w:rPr>
          <w:color w:val="0563C1"/>
        </w:rPr>
        <w:t>Windows Server Kapsayıcılar</w:t>
      </w:r>
      <w:r>
        <w:fldChar w:fldCharType="end"/>
      </w:r>
      <w:r>
        <w:t xml:space="preserve"> olarak örneği oluşturulan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Yönetebilir.</w:t>
      </w:r>
    </w:p>
    <w:p w:rsidR="004B3474" w:rsidRDefault="001849AC">
      <w:pPr>
        <w:pStyle w:val="ProductList-Offering1SubSection"/>
        <w:outlineLvl w:val="3"/>
      </w:pPr>
      <w:bookmarkStart w:id="131" w:name="_Sec869"/>
      <w:r>
        <w:t>4. Yazılım Güvencesi</w:t>
      </w:r>
      <w:bookmarkEnd w:id="131"/>
    </w:p>
    <w:tbl>
      <w:tblPr>
        <w:tblStyle w:val="PURTable"/>
        <w:tblW w:w="0" w:type="dxa"/>
        <w:tblLook w:val="04A0" w:firstRow="1" w:lastRow="0" w:firstColumn="1" w:lastColumn="0" w:noHBand="0" w:noVBand="1"/>
      </w:tblPr>
      <w:tblGrid>
        <w:gridCol w:w="3649"/>
        <w:gridCol w:w="3639"/>
        <w:gridCol w:w="3628"/>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Yük Devretme Hakları: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YG aracılığıyla Lisans Hareketliliği)</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4">
              <w:r>
                <w:rPr>
                  <w:color w:val="00467F"/>
                  <w:u w:val="single"/>
                </w:rPr>
                <w:t>Ürün Listesi - Ekim 2013</w:t>
              </w:r>
            </w:hyperlink>
            <w:r>
              <w:t xml:space="preserve">, </w:t>
            </w:r>
            <w:hyperlink r:id="rId55">
              <w:r>
                <w:rPr>
                  <w:color w:val="00467F"/>
                  <w:u w:val="single"/>
                </w:rPr>
                <w:t>Ürün Koşulları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Dolaşım Hakları: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4B3474">
      <w:pPr>
        <w:pStyle w:val="ProductList-Body"/>
      </w:pPr>
    </w:p>
    <w:p w:rsidR="004B3474" w:rsidRDefault="001849AC">
      <w:pPr>
        <w:pStyle w:val="ProductList-ClauseHeading"/>
        <w:outlineLvl w:val="4"/>
      </w:pPr>
      <w:r>
        <w:t>4.1 System Center Geçerli Dal (varsa) Hakları</w:t>
      </w:r>
    </w:p>
    <w:p w:rsidR="004B3474" w:rsidRDefault="001849AC">
      <w:pPr>
        <w:pStyle w:val="ProductList-Body"/>
      </w:pPr>
      <w:r>
        <w:t xml:space="preserve">System Center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ilişkin etkin YG'ye sahip müşteriler, tüm bileşenler için Geçerli Dal seçeneğini yükleyebilir ve kullanabilir.</w:t>
      </w:r>
    </w:p>
    <w:p w:rsidR="004B3474" w:rsidRDefault="004B3474">
      <w:pPr>
        <w:pStyle w:val="ProductList-ClauseHeading"/>
        <w:outlineLvl w:val="4"/>
      </w:pPr>
    </w:p>
    <w:p w:rsidR="004B3474" w:rsidRDefault="001849AC">
      <w:pPr>
        <w:pStyle w:val="ProductList-ClauseHeading"/>
        <w:outlineLvl w:val="4"/>
      </w:pPr>
      <w:r>
        <w:t>4.2 System Center Global Service Monitor</w:t>
      </w:r>
    </w:p>
    <w:p w:rsidR="004B3474" w:rsidRDefault="001849AC">
      <w:pPr>
        <w:pStyle w:val="ProductList-Body"/>
      </w:pP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için etkin YG kapsamına sahip müşteriler, bu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Lisanslarıyla</w:t>
      </w:r>
      <w:r>
        <w:fldChar w:fldCharType="end"/>
      </w:r>
      <w:r>
        <w:t xml:space="preserve"> lisanslanan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çalışan web uygulamalarını izlemek için System Center Global Service Monitor</w:t>
      </w:r>
      <w:r>
        <w:fldChar w:fldCharType="begin"/>
      </w:r>
      <w:r>
        <w:instrText xml:space="preserve"> XE "System Center Global Service Monitor" </w:instrText>
      </w:r>
      <w:r>
        <w:fldChar w:fldCharType="end"/>
      </w:r>
      <w:r>
        <w:t xml:space="preserve"> kullanabilirler. Bu Çevrimiçi Hizmetin kullanımı, OST'ye tabidir.</w:t>
      </w:r>
    </w:p>
    <w:p w:rsidR="004B3474" w:rsidRDefault="004B3474">
      <w:pPr>
        <w:pStyle w:val="ProductList-Body"/>
      </w:pPr>
    </w:p>
    <w:p w:rsidR="004B3474" w:rsidRDefault="001849AC">
      <w:pPr>
        <w:pStyle w:val="ProductList-ClauseHeading"/>
        <w:outlineLvl w:val="4"/>
      </w:pPr>
      <w:r>
        <w:t>4.3 Lisans Modelindeki Değişiklikle İlişkili Kullanım Hakları ve Lisans Verilmesi – Uygun Lisans</w:t>
      </w:r>
    </w:p>
    <w:p w:rsidR="004B3474" w:rsidRDefault="001849AC">
      <w:pPr>
        <w:pStyle w:val="ProductList-Body"/>
      </w:pPr>
      <w:r>
        <w:t>Ekim 2016 Ürün Şartlarında yayınlanmış olan System Center Server Geçiş Haklarında tanımlanan “Uygun Lisans” terimi, yeni bir Kayıt Anlaşması veya Kayıt Anlaşması yenileme kapsamında, 1 Ekim 2016 ve 31 Aralık 2016 tarihleri arasındaki Yürürlük Tarihi ile, Müşteri tarafından 31 Aralık 2016 tarihi itibariyle alınmış YG ile birlikte System Center Server işlemci Lisanslarını dahil etmek üzere ek olarak güncelleştirilir.</w:t>
      </w:r>
    </w:p>
    <w:p w:rsidR="004B3474" w:rsidRDefault="004B3474">
      <w:pPr>
        <w:pStyle w:val="ProductList-Body"/>
        <w:jc w:val="right"/>
      </w:pPr>
    </w:p>
    <w:tbl>
      <w:tblPr>
        <w:tblStyle w:val="PURTable"/>
        <w:tblW w:w="0" w:type="dxa"/>
        <w:tblLook w:val="04A0" w:firstRow="1" w:lastRow="0" w:firstColumn="1" w:lastColumn="0" w:noHBand="0" w:noVBand="1"/>
      </w:tblPr>
      <w:tblGrid>
        <w:gridCol w:w="10916"/>
      </w:tblGrid>
      <w:tr w:rsidR="004B34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474" w:rsidRDefault="001B2C77">
            <w:pPr>
              <w:pStyle w:val="ProductList-TableBody"/>
              <w:jc w:val="right"/>
            </w:pPr>
            <w:hyperlink w:anchor="_Sec842">
              <w:r w:rsidR="001849AC">
                <w:rPr>
                  <w:color w:val="00467F"/>
                  <w:sz w:val="14"/>
                  <w:u w:val="single"/>
                </w:rPr>
                <w:t>İçindekiler</w:t>
              </w:r>
            </w:hyperlink>
            <w:r w:rsidR="001849AC">
              <w:rPr>
                <w:sz w:val="14"/>
              </w:rPr>
              <w:t xml:space="preserve"> / </w:t>
            </w:r>
            <w:hyperlink w:anchor="_Sec549">
              <w:r w:rsidR="001849AC">
                <w:rPr>
                  <w:color w:val="00467F"/>
                  <w:sz w:val="14"/>
                  <w:u w:val="single"/>
                </w:rPr>
                <w:t>Sözlük</w:t>
              </w:r>
            </w:hyperlink>
            <w:r w:rsidR="001849AC">
              <w:rPr>
                <w:sz w:val="14"/>
              </w:rPr>
              <w:t xml:space="preserve"> / </w:t>
            </w:r>
            <w:hyperlink w:anchor="_Sec844">
              <w:r w:rsidR="001849AC">
                <w:rPr>
                  <w:color w:val="00467F"/>
                  <w:sz w:val="14"/>
                  <w:u w:val="single"/>
                </w:rPr>
                <w:t>Dizin</w:t>
              </w:r>
            </w:hyperlink>
          </w:p>
        </w:tc>
      </w:tr>
    </w:tbl>
    <w:p w:rsidR="004B3474" w:rsidRDefault="004B3474">
      <w:pPr>
        <w:pStyle w:val="ProductList-Body"/>
      </w:pPr>
    </w:p>
    <w:p w:rsidR="004B3474" w:rsidRDefault="001849AC">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2074317"/>
      <w:r>
        <w:instrText>System Center Configuration Manager</w:instrText>
      </w:r>
      <w:bookmarkEnd w:id="133"/>
      <w:r>
        <w:instrText>" \l 3</w:instrText>
      </w:r>
      <w:r>
        <w:fldChar w:fldCharType="end"/>
      </w:r>
    </w:p>
    <w:p w:rsidR="004B3474" w:rsidRDefault="001849AC">
      <w:pPr>
        <w:pStyle w:val="ProductList-Offering1SubSection"/>
        <w:outlineLvl w:val="3"/>
      </w:pPr>
      <w:bookmarkStart w:id="134" w:name="_Sec691"/>
      <w:r>
        <w:t>1. Program Kullanılabilirliği</w:t>
      </w:r>
      <w:bookmarkEnd w:id="134"/>
    </w:p>
    <w:p w:rsidR="004B3474" w:rsidRDefault="004B3474">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4B34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4B3474">
        <w:tc>
          <w:tcPr>
            <w:tcW w:w="4160" w:type="dxa"/>
            <w:tcBorders>
              <w:top w:val="single" w:sz="6" w:space="0" w:color="FFFFFF"/>
              <w:left w:val="none" w:sz="4" w:space="0" w:color="6E6E6E"/>
              <w:bottom w:val="dashed" w:sz="4" w:space="0" w:color="BFBFBF"/>
              <w:right w:val="none" w:sz="4" w:space="0" w:color="6E6E6E"/>
            </w:tcBorders>
          </w:tcPr>
          <w:p w:rsidR="004B3474" w:rsidRDefault="001849AC">
            <w:pPr>
              <w:pStyle w:val="ProductList-TableBody"/>
            </w:pPr>
            <w:r>
              <w:t>System Center Configuration Manager 1606</w:t>
            </w:r>
            <w:r>
              <w:fldChar w:fldCharType="begin"/>
            </w:r>
            <w:r>
              <w:instrText xml:space="preserve"> XE "System Center Configuration Manager 1606" </w:instrText>
            </w:r>
            <w:r>
              <w:fldChar w:fldCharType="end"/>
            </w:r>
            <w:r>
              <w:t xml:space="preserve"> Ose başına İstemci Yönetimi Lisansı</w:t>
            </w:r>
          </w:p>
        </w:tc>
        <w:tc>
          <w:tcPr>
            <w:tcW w:w="620" w:type="dxa"/>
            <w:tcBorders>
              <w:top w:val="single" w:sz="6" w:space="0" w:color="FFFFFF"/>
              <w:left w:val="none" w:sz="4" w:space="0" w:color="6E6E6E"/>
              <w:bottom w:val="dashed" w:sz="4" w:space="0" w:color="BFBFBF"/>
              <w:right w:val="none" w:sz="4" w:space="0" w:color="6E6E6E"/>
            </w:tcBorders>
          </w:tcPr>
          <w:p w:rsidR="004B3474" w:rsidRDefault="001849A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4B3474" w:rsidRDefault="004B347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B3474" w:rsidRDefault="001849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3474" w:rsidRDefault="00184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4B3474">
        <w:tc>
          <w:tcPr>
            <w:tcW w:w="41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System Center Configuration Manager 1606 Kullanıcı başına İstemci</w:t>
            </w:r>
            <w:r>
              <w:fldChar w:fldCharType="begin"/>
            </w:r>
            <w:r>
              <w:instrText xml:space="preserve"> XE "System Center Configuration Manager 1606 Kullanıcı başına İstemci" </w:instrText>
            </w:r>
            <w:r>
              <w:fldChar w:fldCharType="end"/>
            </w:r>
            <w:r>
              <w:fldChar w:fldCharType="begin"/>
            </w:r>
            <w:r>
              <w:instrText xml:space="preserve"> XE "" </w:instrText>
            </w:r>
            <w:r>
              <w:fldChar w:fldCharType="end"/>
            </w:r>
            <w:r>
              <w:t xml:space="preserve"> Yönetimi Lisansı</w:t>
            </w:r>
          </w:p>
        </w:tc>
        <w:tc>
          <w:tcPr>
            <w:tcW w:w="62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4B3474" w:rsidRDefault="004B34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3474" w:rsidRDefault="00184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160" w:type="dxa"/>
            <w:tcBorders>
              <w:top w:val="dashed" w:sz="4" w:space="0" w:color="BFBFBF"/>
              <w:left w:val="none" w:sz="4" w:space="0" w:color="6E6E6E"/>
              <w:bottom w:val="none" w:sz="4" w:space="0" w:color="BFBFBF"/>
              <w:right w:val="none" w:sz="4" w:space="0" w:color="6E6E6E"/>
            </w:tcBorders>
          </w:tcPr>
          <w:p w:rsidR="004B3474" w:rsidRDefault="001849AC">
            <w:pPr>
              <w:pStyle w:val="ProductList-TableBody"/>
            </w:pPr>
            <w:r>
              <w:t>System Center Configuration Manager 1606 İstemci Yönetimi Lisansı</w:t>
            </w:r>
            <w:r>
              <w:fldChar w:fldCharType="begin"/>
            </w:r>
            <w:r>
              <w:instrText xml:space="preserve"> XE "System Center Configuration Manager 1606 İstemci Yönetimi Lisansı" </w:instrText>
            </w:r>
            <w:r>
              <w:fldChar w:fldCharType="end"/>
            </w:r>
            <w:r>
              <w:t xml:space="preserve"> (</w:t>
            </w:r>
            <w:r>
              <w:fldChar w:fldCharType="begin"/>
            </w:r>
            <w:r>
              <w:instrText xml:space="preserve"> XE "" </w:instrText>
            </w:r>
            <w:r>
              <w:fldChar w:fldCharType="end"/>
            </w:r>
            <w:r>
              <w:t>İstemci ML'si) (Yalnızca Öğrenci)</w:t>
            </w:r>
          </w:p>
        </w:tc>
        <w:tc>
          <w:tcPr>
            <w:tcW w:w="620" w:type="dxa"/>
            <w:tcBorders>
              <w:top w:val="dashed" w:sz="4" w:space="0" w:color="BFBFBF"/>
              <w:left w:val="none" w:sz="4" w:space="0" w:color="6E6E6E"/>
              <w:bottom w:val="none" w:sz="4" w:space="0" w:color="BFBFBF"/>
              <w:right w:val="none" w:sz="4" w:space="0" w:color="6E6E6E"/>
            </w:tcBorders>
          </w:tcPr>
          <w:p w:rsidR="004B3474" w:rsidRDefault="001849A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4B3474" w:rsidRDefault="004B347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3474" w:rsidRDefault="001849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B3474" w:rsidRDefault="00184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bl>
    <w:p w:rsidR="004B3474" w:rsidRDefault="001849AC">
      <w:pPr>
        <w:pStyle w:val="ProductList-Offering1SubSection"/>
        <w:outlineLvl w:val="3"/>
      </w:pPr>
      <w:bookmarkStart w:id="135" w:name="_Sec746"/>
      <w:r>
        <w:t>2. Ürün Şartları</w:t>
      </w:r>
      <w:bookmarkEnd w:id="135"/>
    </w:p>
    <w:tbl>
      <w:tblPr>
        <w:tblStyle w:val="PURTable"/>
        <w:tblW w:w="0" w:type="dxa"/>
        <w:tblLook w:val="04A0" w:firstRow="1" w:lastRow="0" w:firstColumn="1" w:lastColumn="0" w:noHBand="0" w:noVBand="1"/>
      </w:tblPr>
      <w:tblGrid>
        <w:gridCol w:w="3665"/>
        <w:gridCol w:w="3630"/>
        <w:gridCol w:w="3621"/>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3474" w:rsidRDefault="001849A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3474" w:rsidRDefault="001849A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Uzatılmış Dönem: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3474" w:rsidRDefault="001849AC">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Azaltma: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Adet Arttırımı: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 xml:space="preserve">UTD İndirimi: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1849AC">
      <w:pPr>
        <w:pStyle w:val="ProductList-Offering1SubSection"/>
        <w:outlineLvl w:val="3"/>
      </w:pPr>
      <w:bookmarkStart w:id="136" w:name="_Sec802"/>
      <w:r>
        <w:t>3. Kullanım Hakları</w:t>
      </w:r>
      <w:bookmarkEnd w:id="136"/>
    </w:p>
    <w:tbl>
      <w:tblPr>
        <w:tblStyle w:val="PURTable"/>
        <w:tblW w:w="0" w:type="dxa"/>
        <w:tblLook w:val="04A0" w:firstRow="1" w:lastRow="0" w:firstColumn="1" w:lastColumn="0" w:noHBand="0" w:noVBand="1"/>
      </w:tblPr>
      <w:tblGrid>
        <w:gridCol w:w="3631"/>
        <w:gridCol w:w="3654"/>
        <w:gridCol w:w="3631"/>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Ek Yazılımlar: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Windows Yazılım Bileşenleri</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4B3474">
      <w:pPr>
        <w:pStyle w:val="ProductList-Body"/>
      </w:pPr>
    </w:p>
    <w:p w:rsidR="004B3474" w:rsidRDefault="001849AC">
      <w:pPr>
        <w:pStyle w:val="ProductList-ClauseHeading"/>
        <w:outlineLvl w:val="4"/>
      </w:pPr>
      <w:r>
        <w:t>3.1 Yönetim Lisansı</w:t>
      </w:r>
    </w:p>
    <w:tbl>
      <w:tblPr>
        <w:tblStyle w:val="PURTable"/>
        <w:tblW w:w="0" w:type="dxa"/>
        <w:tblLook w:val="04A0" w:firstRow="1" w:lastRow="0" w:firstColumn="1" w:lastColumn="0" w:noHBand="0" w:noVBand="1"/>
      </w:tblPr>
      <w:tblGrid>
        <w:gridCol w:w="3624"/>
        <w:gridCol w:w="3667"/>
        <w:gridCol w:w="3625"/>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3474" w:rsidRDefault="001849AC">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rsidR="004B3474" w:rsidRDefault="001849AC">
            <w:pPr>
              <w:pStyle w:val="ProductList-TableBody"/>
            </w:pPr>
            <w:r>
              <w:t>System Center Configuration Manager 1606 (Kullanıcı veya OSE)</w:t>
            </w:r>
          </w:p>
        </w:tc>
        <w:tc>
          <w:tcPr>
            <w:tcW w:w="4040" w:type="dxa"/>
            <w:tcBorders>
              <w:top w:val="single" w:sz="18" w:space="0" w:color="0072C6"/>
              <w:left w:val="none" w:sz="4" w:space="0" w:color="000000"/>
              <w:bottom w:val="none" w:sz="4" w:space="0" w:color="000000"/>
              <w:right w:val="single" w:sz="4" w:space="0" w:color="000000"/>
            </w:tcBorders>
          </w:tcPr>
          <w:p w:rsidR="004B3474" w:rsidRDefault="001849AC">
            <w:pPr>
              <w:pStyle w:val="ProductList-TableBody"/>
            </w:pPr>
            <w:r>
              <w:t xml:space="preserve">Yönetim Lisansı Eşdeğer Lisansı (bkz. </w:t>
            </w:r>
            <w:hyperlink w:anchor="_Sec591">
              <w:r>
                <w:rPr>
                  <w:color w:val="00467F"/>
                  <w:u w:val="single"/>
                </w:rPr>
                <w:t>Ek A</w:t>
              </w:r>
            </w:hyperlink>
            <w:r>
              <w:t>)</w:t>
            </w:r>
          </w:p>
        </w:tc>
      </w:tr>
      <w:tr w:rsidR="004B347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3474" w:rsidRDefault="004B347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3474" w:rsidRDefault="001849AC">
            <w:pPr>
              <w:pStyle w:val="ProductList-TableBody"/>
            </w:pPr>
            <w:r>
              <w:t>Microsoft Intune</w:t>
            </w:r>
            <w:r>
              <w:fldChar w:fldCharType="begin"/>
            </w:r>
            <w:r>
              <w:instrText xml:space="preserve"> XE "Microsoft Intune" </w:instrText>
            </w:r>
            <w:r>
              <w:fldChar w:fldCharType="end"/>
            </w:r>
            <w:r>
              <w:t xml:space="preserve"> Kullanıcı SL'si</w:t>
            </w:r>
          </w:p>
        </w:tc>
        <w:tc>
          <w:tcPr>
            <w:tcW w:w="4040" w:type="dxa"/>
            <w:tcBorders>
              <w:top w:val="none" w:sz="4" w:space="0" w:color="000000"/>
              <w:left w:val="none" w:sz="4" w:space="0" w:color="000000"/>
              <w:bottom w:val="single" w:sz="4" w:space="0" w:color="000000"/>
              <w:right w:val="single" w:sz="4" w:space="0" w:color="000000"/>
            </w:tcBorders>
          </w:tcPr>
          <w:p w:rsidR="004B3474" w:rsidRDefault="004B3474">
            <w:pPr>
              <w:pStyle w:val="ProductList-TableBody"/>
            </w:pPr>
          </w:p>
        </w:tc>
      </w:tr>
    </w:tbl>
    <w:p w:rsidR="004B3474" w:rsidRDefault="004B3474">
      <w:pPr>
        <w:pStyle w:val="ProductList-Body"/>
      </w:pPr>
    </w:p>
    <w:p w:rsidR="004B3474" w:rsidRDefault="001849AC">
      <w:pPr>
        <w:pStyle w:val="ProductList-ClauseHeading"/>
        <w:outlineLvl w:val="4"/>
      </w:pPr>
      <w:r>
        <w:t>3.2 SQL Server Teknolojisi</w:t>
      </w:r>
    </w:p>
    <w:p w:rsidR="004B3474" w:rsidRDefault="001849AC">
      <w:pPr>
        <w:pStyle w:val="ProductList-Body"/>
      </w:pPr>
      <w:r>
        <w:t xml:space="preserve">Müşteri, ilgili Ürünü ve SQL Server veritabanı yazılımını içeren başka herhangi bir Ürünü sadece destekleme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Örneğini</w:t>
      </w:r>
      <w:r>
        <w:fldChar w:fldCharType="end"/>
      </w:r>
      <w:r>
        <w:t xml:space="preserve"> çalıştırabilir.</w:t>
      </w:r>
    </w:p>
    <w:p w:rsidR="004B3474" w:rsidRDefault="001849AC">
      <w:pPr>
        <w:pStyle w:val="ProductList-Offering1SubSection"/>
        <w:outlineLvl w:val="3"/>
      </w:pPr>
      <w:bookmarkStart w:id="137" w:name="_Sec839"/>
      <w:r>
        <w:t>4. Yazılım Güvencesi</w:t>
      </w:r>
      <w:bookmarkEnd w:id="137"/>
    </w:p>
    <w:tbl>
      <w:tblPr>
        <w:tblStyle w:val="PURTable"/>
        <w:tblW w:w="0" w:type="dxa"/>
        <w:tblLook w:val="04A0" w:firstRow="1" w:lastRow="0" w:firstColumn="1" w:lastColumn="0" w:noHBand="0" w:noVBand="1"/>
      </w:tblPr>
      <w:tblGrid>
        <w:gridCol w:w="3649"/>
        <w:gridCol w:w="3639"/>
        <w:gridCol w:w="3628"/>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Yük Devretme Hakları: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6">
              <w:r>
                <w:rPr>
                  <w:color w:val="00467F"/>
                  <w:u w:val="single"/>
                </w:rPr>
                <w:t>Ürün Listesi - Ekim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Dolaşım Hakları: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4B3474">
      <w:pPr>
        <w:pStyle w:val="ProductList-Body"/>
      </w:pPr>
    </w:p>
    <w:p w:rsidR="004B3474" w:rsidRDefault="001849AC">
      <w:pPr>
        <w:pStyle w:val="ProductList-ClauseHeading"/>
        <w:outlineLvl w:val="4"/>
      </w:pPr>
      <w:r>
        <w:t>4.1 System Center Configuration Manager – VDI Hakları</w:t>
      </w:r>
    </w:p>
    <w:p w:rsidR="004B3474" w:rsidRDefault="001849AC">
      <w:pPr>
        <w:pStyle w:val="ProductList-Body"/>
      </w:pPr>
      <w:r>
        <w:t>System Center Configuration Manager CML'leri, Core CAL</w:t>
      </w:r>
      <w:r>
        <w:fldChar w:fldCharType="begin"/>
      </w:r>
      <w:r>
        <w:instrText xml:space="preserve"> XE "Core CAL" </w:instrText>
      </w:r>
      <w:r>
        <w:fldChar w:fldCharType="end"/>
      </w:r>
      <w:r>
        <w:t>'lar veya Kurumsal CAL</w:t>
      </w:r>
      <w:r>
        <w:fldChar w:fldCharType="begin"/>
      </w:r>
      <w:r>
        <w:instrText xml:space="preserve"> XE "Kurumsal CAL" </w:instrText>
      </w:r>
      <w:r>
        <w:fldChar w:fldCharType="end"/>
      </w:r>
      <w:r>
        <w:t xml:space="preserve">'lar (her biri “VDI nitelikli lisansı”) için etkin YG kapsamına sahip müşteriler, herhangi bir anda, söz konusu VDI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Lisansının</w:t>
      </w:r>
      <w:r>
        <w:fldChar w:fldCharType="end"/>
      </w:r>
      <w:r>
        <w:t xml:space="preserve"> atanmış olduğu kullanıcı tarafından veya cihazdan uzaktan kullanılan yazılımın çalıştığı en fazla dört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yönetmek için yazılım kullanabilir. Her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farklı bir sanal masaüstü alt yapısı ana makineleri üzerinde çalışabilir.</w:t>
      </w:r>
    </w:p>
    <w:p w:rsidR="004B3474" w:rsidRDefault="004B3474">
      <w:pPr>
        <w:pStyle w:val="ProductList-Body"/>
      </w:pPr>
    </w:p>
    <w:p w:rsidR="004B3474" w:rsidRDefault="001849AC">
      <w:pPr>
        <w:pStyle w:val="ProductList-ClauseHeading"/>
        <w:outlineLvl w:val="4"/>
      </w:pPr>
      <w:r>
        <w:t>4.2 System Center Configuration Manager Geçerli Dal Hakları</w:t>
      </w:r>
    </w:p>
    <w:p w:rsidR="004B3474" w:rsidRDefault="001849AC">
      <w:pPr>
        <w:pStyle w:val="ProductList-Body"/>
      </w:pPr>
      <w:r>
        <w:t>System Center Configuration Manager Lisanslarına ilişkin etkin YG'ye veya ML eşdeğer Lisanlarına sahip müşteriler, System Center Configuration Manager'ın Geçerli Dal seçeneğini yükleyebilir ve kullanabilir.</w:t>
      </w:r>
    </w:p>
    <w:p w:rsidR="004B3474" w:rsidRDefault="004B3474">
      <w:pPr>
        <w:pStyle w:val="ProductList-Body"/>
        <w:jc w:val="right"/>
      </w:pPr>
    </w:p>
    <w:tbl>
      <w:tblPr>
        <w:tblStyle w:val="PURTable"/>
        <w:tblW w:w="0" w:type="dxa"/>
        <w:tblLook w:val="04A0" w:firstRow="1" w:lastRow="0" w:firstColumn="1" w:lastColumn="0" w:noHBand="0" w:noVBand="1"/>
      </w:tblPr>
      <w:tblGrid>
        <w:gridCol w:w="10916"/>
      </w:tblGrid>
      <w:tr w:rsidR="004B34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474" w:rsidRDefault="001B2C77">
            <w:pPr>
              <w:pStyle w:val="ProductList-TableBody"/>
              <w:jc w:val="right"/>
            </w:pPr>
            <w:hyperlink w:anchor="_Sec842">
              <w:r w:rsidR="001849AC">
                <w:rPr>
                  <w:color w:val="00467F"/>
                  <w:sz w:val="14"/>
                  <w:u w:val="single"/>
                </w:rPr>
                <w:t>İçindekiler</w:t>
              </w:r>
            </w:hyperlink>
            <w:r w:rsidR="001849AC">
              <w:rPr>
                <w:sz w:val="14"/>
              </w:rPr>
              <w:t xml:space="preserve"> / </w:t>
            </w:r>
            <w:hyperlink w:anchor="_Sec549">
              <w:r w:rsidR="001849AC">
                <w:rPr>
                  <w:color w:val="00467F"/>
                  <w:sz w:val="14"/>
                  <w:u w:val="single"/>
                </w:rPr>
                <w:t>Sözlük</w:t>
              </w:r>
            </w:hyperlink>
            <w:r w:rsidR="001849AC">
              <w:rPr>
                <w:sz w:val="14"/>
              </w:rPr>
              <w:t xml:space="preserve"> / </w:t>
            </w:r>
            <w:hyperlink w:anchor="_Sec844">
              <w:r w:rsidR="001849AC">
                <w:rPr>
                  <w:color w:val="00467F"/>
                  <w:sz w:val="14"/>
                  <w:u w:val="single"/>
                </w:rPr>
                <w:t>Dizin</w:t>
              </w:r>
            </w:hyperlink>
          </w:p>
        </w:tc>
      </w:tr>
    </w:tbl>
    <w:p w:rsidR="004B3474" w:rsidRDefault="004B3474">
      <w:pPr>
        <w:pStyle w:val="ProductList-Body"/>
      </w:pPr>
    </w:p>
    <w:p w:rsidR="004B3474" w:rsidRDefault="001849AC">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2074318"/>
      <w:r>
        <w:instrText>System Center Data Protection Manager</w:instrText>
      </w:r>
      <w:bookmarkEnd w:id="139"/>
      <w:r>
        <w:instrText>" \l 3</w:instrText>
      </w:r>
      <w:r>
        <w:fldChar w:fldCharType="end"/>
      </w:r>
    </w:p>
    <w:p w:rsidR="004B3474" w:rsidRDefault="001849AC">
      <w:pPr>
        <w:pStyle w:val="ProductList-Offering1SubSection"/>
        <w:outlineLvl w:val="3"/>
      </w:pPr>
      <w:bookmarkStart w:id="140" w:name="_Sec690"/>
      <w:r>
        <w:t>1. Program Kullanılabilirliği</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B34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4B3474">
        <w:tc>
          <w:tcPr>
            <w:tcW w:w="4160" w:type="dxa"/>
            <w:tcBorders>
              <w:top w:val="single" w:sz="6" w:space="0" w:color="FFFFFF"/>
              <w:left w:val="none" w:sz="4" w:space="0" w:color="6E6E6E"/>
              <w:bottom w:val="dashed" w:sz="4" w:space="0" w:color="BFBFBF"/>
              <w:right w:val="none" w:sz="4" w:space="0" w:color="6E6E6E"/>
            </w:tcBorders>
          </w:tcPr>
          <w:p w:rsidR="004B3474" w:rsidRDefault="001849AC">
            <w:pPr>
              <w:pStyle w:val="ProductList-TableBody"/>
            </w:pPr>
            <w:r>
              <w:t>System Center 2016 Data Protection Manager</w:t>
            </w:r>
            <w:r>
              <w:fldChar w:fldCharType="begin"/>
            </w:r>
            <w:r>
              <w:instrText xml:space="preserve"> XE "System Center 2016 Data Protection Manager"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rsidR="004B3474" w:rsidRDefault="001849A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4B3474" w:rsidRDefault="001849A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B3474" w:rsidRDefault="001849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3474" w:rsidRDefault="001849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4B3474">
        <w:tc>
          <w:tcPr>
            <w:tcW w:w="4160" w:type="dxa"/>
            <w:tcBorders>
              <w:top w:val="dashed" w:sz="4" w:space="0" w:color="BFBFBF"/>
              <w:left w:val="none" w:sz="4" w:space="0" w:color="6E6E6E"/>
              <w:bottom w:val="none" w:sz="4" w:space="0" w:color="BFBFBF"/>
              <w:right w:val="none" w:sz="4" w:space="0" w:color="6E6E6E"/>
            </w:tcBorders>
          </w:tcPr>
          <w:p w:rsidR="004B3474" w:rsidRDefault="001849AC">
            <w:pPr>
              <w:pStyle w:val="ProductList-TableBody"/>
            </w:pPr>
            <w:r>
              <w:t>System Center 2016 Data Protection Manager</w:t>
            </w:r>
            <w:r>
              <w:fldChar w:fldCharType="begin"/>
            </w:r>
            <w:r>
              <w:instrText xml:space="preserve"> XE "System Center 2016 Data Protection Manager"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rsidR="004B3474" w:rsidRDefault="001849A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4B3474" w:rsidRDefault="004B347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3474" w:rsidRDefault="001849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B3474" w:rsidRDefault="001849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bl>
    <w:p w:rsidR="004B3474" w:rsidRDefault="001849AC">
      <w:pPr>
        <w:pStyle w:val="ProductList-Offering1SubSection"/>
        <w:outlineLvl w:val="3"/>
      </w:pPr>
      <w:bookmarkStart w:id="141" w:name="_Sec745"/>
      <w:r>
        <w:t>2. Ürün Şartları</w:t>
      </w:r>
      <w:bookmarkEnd w:id="141"/>
    </w:p>
    <w:tbl>
      <w:tblPr>
        <w:tblStyle w:val="PURTable"/>
        <w:tblW w:w="0" w:type="dxa"/>
        <w:tblLook w:val="04A0" w:firstRow="1" w:lastRow="0" w:firstColumn="1" w:lastColumn="0" w:noHBand="0" w:noVBand="1"/>
      </w:tblPr>
      <w:tblGrid>
        <w:gridCol w:w="3664"/>
        <w:gridCol w:w="3630"/>
        <w:gridCol w:w="3622"/>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Client Management Suite bileşeni System Center Data Protection Manager</w:t>
            </w:r>
            <w:r>
              <w:fldChar w:fldCharType="begin"/>
            </w:r>
            <w:r>
              <w:instrText xml:space="preserve"> XE "System Center 2012 Client Management Suite bileşeni System Center Data Protection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Alt Basımlar: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Azaltma: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Adet Arttırımı: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1849AC">
      <w:pPr>
        <w:pStyle w:val="ProductList-Offering1SubSection"/>
        <w:outlineLvl w:val="3"/>
      </w:pPr>
      <w:bookmarkStart w:id="142" w:name="_Sec801"/>
      <w:r>
        <w:t>3. Kullanım Hakları</w:t>
      </w:r>
      <w:bookmarkEnd w:id="142"/>
    </w:p>
    <w:tbl>
      <w:tblPr>
        <w:tblStyle w:val="PURTable"/>
        <w:tblW w:w="0" w:type="dxa"/>
        <w:tblLook w:val="04A0" w:firstRow="1" w:lastRow="0" w:firstColumn="1" w:lastColumn="0" w:noHBand="0" w:noVBand="1"/>
      </w:tblPr>
      <w:tblGrid>
        <w:gridCol w:w="3646"/>
        <w:gridCol w:w="3647"/>
        <w:gridCol w:w="3623"/>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Ek Yazılımlar: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3474" w:rsidRDefault="001849AC">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Windows Yazılım Bileşenleri</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4B3474">
      <w:pPr>
        <w:pStyle w:val="ProductList-Body"/>
      </w:pPr>
    </w:p>
    <w:p w:rsidR="004B3474" w:rsidRDefault="001849AC">
      <w:pPr>
        <w:pStyle w:val="ProductList-ClauseHeading"/>
        <w:outlineLvl w:val="4"/>
      </w:pPr>
      <w:r>
        <w:t>3.1 Yönetim Lisansı</w:t>
      </w:r>
    </w:p>
    <w:tbl>
      <w:tblPr>
        <w:tblStyle w:val="PURTable"/>
        <w:tblW w:w="0" w:type="dxa"/>
        <w:tblLook w:val="04A0" w:firstRow="1" w:lastRow="0" w:firstColumn="1" w:lastColumn="0" w:noHBand="0" w:noVBand="1"/>
      </w:tblPr>
      <w:tblGrid>
        <w:gridCol w:w="3654"/>
        <w:gridCol w:w="3669"/>
        <w:gridCol w:w="3593"/>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3474" w:rsidRDefault="001849AC">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4B3474" w:rsidRDefault="001849AC">
            <w:pPr>
              <w:pStyle w:val="ProductList-TableBody"/>
            </w:pPr>
            <w:r>
              <w:t>System Center 2016 Data Protection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rsidR="004B3474" w:rsidRDefault="004B3474">
            <w:pPr>
              <w:pStyle w:val="ProductList-TableBody"/>
            </w:pPr>
          </w:p>
        </w:tc>
      </w:tr>
    </w:tbl>
    <w:p w:rsidR="004B3474" w:rsidRDefault="004B3474">
      <w:pPr>
        <w:pStyle w:val="ProductList-Body"/>
      </w:pPr>
    </w:p>
    <w:p w:rsidR="004B3474" w:rsidRDefault="001849AC">
      <w:pPr>
        <w:pStyle w:val="ProductList-ClauseHeading"/>
        <w:outlineLvl w:val="4"/>
      </w:pPr>
      <w:r>
        <w:t>3.2 SQL Server Teknolojisi</w:t>
      </w:r>
    </w:p>
    <w:p w:rsidR="004B3474" w:rsidRDefault="001849AC">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Örneğini</w:t>
      </w:r>
      <w:r>
        <w:fldChar w:fldCharType="end"/>
      </w:r>
      <w:r>
        <w:t xml:space="preserve"> çalıştırabilir.</w:t>
      </w:r>
    </w:p>
    <w:p w:rsidR="004B3474" w:rsidRDefault="001849AC">
      <w:pPr>
        <w:pStyle w:val="ProductList-Offering1SubSection"/>
        <w:outlineLvl w:val="3"/>
      </w:pPr>
      <w:bookmarkStart w:id="143" w:name="_Sec927"/>
      <w:r>
        <w:t>4. Yazılım Güvencesi</w:t>
      </w:r>
      <w:bookmarkEnd w:id="143"/>
    </w:p>
    <w:tbl>
      <w:tblPr>
        <w:tblStyle w:val="PURTable"/>
        <w:tblW w:w="0" w:type="dxa"/>
        <w:tblLook w:val="04A0" w:firstRow="1" w:lastRow="0" w:firstColumn="1" w:lastColumn="0" w:noHBand="0" w:noVBand="1"/>
      </w:tblPr>
      <w:tblGrid>
        <w:gridCol w:w="3649"/>
        <w:gridCol w:w="3639"/>
        <w:gridCol w:w="3628"/>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Yük Devretme Hakları: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7">
              <w:r>
                <w:rPr>
                  <w:color w:val="00467F"/>
                  <w:u w:val="single"/>
                </w:rPr>
                <w:t>Ürün Listesi - Ekim 2013</w:t>
              </w:r>
            </w:hyperlink>
            <w:r>
              <w:t xml:space="preserve">, </w:t>
            </w:r>
            <w:hyperlink r:id="rId58">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Dolaşım Hakları: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4B3474">
      <w:pPr>
        <w:pStyle w:val="ProductList-Body"/>
      </w:pPr>
    </w:p>
    <w:p w:rsidR="004B3474" w:rsidRDefault="001849AC">
      <w:pPr>
        <w:pStyle w:val="ProductList-ClauseHeading"/>
        <w:outlineLvl w:val="4"/>
      </w:pPr>
      <w:r>
        <w:t>4.1 System Center Data Protection Manager Geçerli Dal Hakları</w:t>
      </w:r>
    </w:p>
    <w:p w:rsidR="004B3474" w:rsidRDefault="001849AC">
      <w:pPr>
        <w:pStyle w:val="ProductList-Body"/>
      </w:pPr>
      <w:r>
        <w:t>System Center Data Protection Manager Lisanslarına ilişkin etkin YG'ye veya ML eşdeğer Lisansına sahip müşteriler, System Center Data Protection Manager'ın Geçerli Dal seçeneğini yükleyebilir ve kullanabilir.</w:t>
      </w:r>
    </w:p>
    <w:p w:rsidR="004B3474" w:rsidRDefault="004B3474">
      <w:pPr>
        <w:pStyle w:val="ProductList-Body"/>
        <w:jc w:val="right"/>
      </w:pPr>
    </w:p>
    <w:tbl>
      <w:tblPr>
        <w:tblStyle w:val="PURTable"/>
        <w:tblW w:w="0" w:type="dxa"/>
        <w:tblLook w:val="04A0" w:firstRow="1" w:lastRow="0" w:firstColumn="1" w:lastColumn="0" w:noHBand="0" w:noVBand="1"/>
      </w:tblPr>
      <w:tblGrid>
        <w:gridCol w:w="10916"/>
      </w:tblGrid>
      <w:tr w:rsidR="004B34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474" w:rsidRDefault="001B2C77">
            <w:pPr>
              <w:pStyle w:val="ProductList-TableBody"/>
              <w:jc w:val="right"/>
            </w:pPr>
            <w:hyperlink w:anchor="_Sec842">
              <w:r w:rsidR="001849AC">
                <w:rPr>
                  <w:color w:val="00467F"/>
                  <w:sz w:val="14"/>
                  <w:u w:val="single"/>
                </w:rPr>
                <w:t>İçindekiler</w:t>
              </w:r>
            </w:hyperlink>
            <w:r w:rsidR="001849AC">
              <w:rPr>
                <w:sz w:val="14"/>
              </w:rPr>
              <w:t xml:space="preserve"> / </w:t>
            </w:r>
            <w:hyperlink w:anchor="_Sec549">
              <w:r w:rsidR="001849AC">
                <w:rPr>
                  <w:color w:val="00467F"/>
                  <w:sz w:val="14"/>
                  <w:u w:val="single"/>
                </w:rPr>
                <w:t>Sözlük</w:t>
              </w:r>
            </w:hyperlink>
            <w:r w:rsidR="001849AC">
              <w:rPr>
                <w:sz w:val="14"/>
              </w:rPr>
              <w:t xml:space="preserve"> / </w:t>
            </w:r>
            <w:hyperlink w:anchor="_Sec844">
              <w:r w:rsidR="001849AC">
                <w:rPr>
                  <w:color w:val="00467F"/>
                  <w:sz w:val="14"/>
                  <w:u w:val="single"/>
                </w:rPr>
                <w:t>Dizin</w:t>
              </w:r>
            </w:hyperlink>
          </w:p>
        </w:tc>
      </w:tr>
    </w:tbl>
    <w:p w:rsidR="004B3474" w:rsidRDefault="004B3474">
      <w:pPr>
        <w:pStyle w:val="ProductList-Body"/>
      </w:pPr>
    </w:p>
    <w:p w:rsidR="004B3474" w:rsidRDefault="001849AC">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2074319"/>
      <w:r>
        <w:instrText>System Center Endpoint Protection</w:instrText>
      </w:r>
      <w:bookmarkEnd w:id="145"/>
      <w:r>
        <w:instrText>" \l 3</w:instrText>
      </w:r>
      <w:r>
        <w:fldChar w:fldCharType="end"/>
      </w:r>
    </w:p>
    <w:p w:rsidR="004B3474" w:rsidRDefault="001849AC">
      <w:pPr>
        <w:pStyle w:val="ProductList-Offering1SubSection"/>
        <w:outlineLvl w:val="3"/>
      </w:pPr>
      <w:bookmarkStart w:id="146" w:name="_Sec892"/>
      <w:r>
        <w:t>1. Program Kullanılabilirliği</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4B34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4B3474">
        <w:tc>
          <w:tcPr>
            <w:tcW w:w="4160" w:type="dxa"/>
            <w:tcBorders>
              <w:top w:val="single" w:sz="6" w:space="0" w:color="FFFFFF"/>
              <w:left w:val="none" w:sz="4" w:space="0" w:color="6E6E6E"/>
              <w:bottom w:val="none" w:sz="4" w:space="0" w:color="BFBFBF"/>
              <w:right w:val="none" w:sz="4" w:space="0" w:color="6E6E6E"/>
            </w:tcBorders>
          </w:tcPr>
          <w:p w:rsidR="004B3474" w:rsidRDefault="001849AC">
            <w:pPr>
              <w:pStyle w:val="ProductList-TableBody"/>
            </w:pPr>
            <w:r>
              <w:t>System Center Endpoint Protection 1606</w:t>
            </w:r>
            <w:r>
              <w:fldChar w:fldCharType="begin"/>
            </w:r>
            <w:r>
              <w:instrText xml:space="preserve"> XE "System Center Endpoint Protection 1606" </w:instrText>
            </w:r>
            <w:r>
              <w:fldChar w:fldCharType="end"/>
            </w:r>
            <w:r>
              <w:t xml:space="preserve"> (Cihaz ve Kullanıcı SL'si)</w:t>
            </w:r>
          </w:p>
        </w:tc>
        <w:tc>
          <w:tcPr>
            <w:tcW w:w="620" w:type="dxa"/>
            <w:tcBorders>
              <w:top w:val="single" w:sz="6" w:space="0" w:color="FFFFFF"/>
              <w:left w:val="none" w:sz="4" w:space="0" w:color="6E6E6E"/>
              <w:bottom w:val="none" w:sz="4" w:space="0" w:color="BFBFBF"/>
              <w:right w:val="none" w:sz="4" w:space="0" w:color="6E6E6E"/>
            </w:tcBorders>
          </w:tcPr>
          <w:p w:rsidR="004B3474" w:rsidRDefault="001849A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4B3474" w:rsidRDefault="001849A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4B3474" w:rsidRDefault="004B347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4B3474" w:rsidRDefault="001849AC">
      <w:pPr>
        <w:pStyle w:val="ProductList-Offering1SubSection"/>
        <w:outlineLvl w:val="3"/>
      </w:pPr>
      <w:bookmarkStart w:id="147" w:name="_Sec893"/>
      <w:r>
        <w:t>2. Ürün Şartları</w:t>
      </w:r>
      <w:bookmarkEnd w:id="147"/>
    </w:p>
    <w:tbl>
      <w:tblPr>
        <w:tblStyle w:val="PURTable"/>
        <w:tblW w:w="0" w:type="dxa"/>
        <w:tblLook w:val="04A0" w:firstRow="1" w:lastRow="0" w:firstColumn="1" w:lastColumn="0" w:noHBand="0" w:noVBand="1"/>
      </w:tblPr>
      <w:tblGrid>
        <w:gridCol w:w="3665"/>
        <w:gridCol w:w="3630"/>
        <w:gridCol w:w="3621"/>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Uzatılmış Dönem: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Ön şart (YG):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Azaltma: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Adet Arttırımı: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 xml:space="preserve">UTD İndirimi: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1849AC">
      <w:pPr>
        <w:pStyle w:val="ProductList-Offering1SubSection"/>
        <w:outlineLvl w:val="3"/>
      </w:pPr>
      <w:bookmarkStart w:id="148" w:name="_Sec894"/>
      <w:r>
        <w:t>3. Kullanım Hakları</w:t>
      </w:r>
      <w:bookmarkEnd w:id="148"/>
    </w:p>
    <w:tbl>
      <w:tblPr>
        <w:tblStyle w:val="PURTable"/>
        <w:tblW w:w="0" w:type="dxa"/>
        <w:tblLook w:val="04A0" w:firstRow="1" w:lastRow="0" w:firstColumn="1" w:lastColumn="0" w:noHBand="0" w:noVBand="1"/>
      </w:tblPr>
      <w:tblGrid>
        <w:gridCol w:w="3631"/>
        <w:gridCol w:w="3654"/>
        <w:gridCol w:w="3631"/>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5">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Ek Yazılımlar: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dahil Edilen Teknolojiler: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6">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4B3474">
      <w:pPr>
        <w:pStyle w:val="ProductList-Body"/>
      </w:pPr>
    </w:p>
    <w:p w:rsidR="004B3474" w:rsidRDefault="001849AC">
      <w:pPr>
        <w:pStyle w:val="ProductList-ClauseHeading"/>
        <w:outlineLvl w:val="4"/>
      </w:pPr>
      <w:r>
        <w:t>3.1 Cihaz ve Kullanıcı SL'leri</w:t>
      </w:r>
    </w:p>
    <w:p w:rsidR="004B3474" w:rsidRDefault="001849AC">
      <w:pPr>
        <w:pStyle w:val="ProductList-Body"/>
      </w:pPr>
      <w:r>
        <w:t xml:space="preserve">Müşteri, </w:t>
      </w:r>
      <w:hyperlink w:anchor="_Sec544">
        <w:r>
          <w:rPr>
            <w:color w:val="00467F"/>
            <w:u w:val="single"/>
          </w:rPr>
          <w:t>Yönetim Sunucuları Lisans Modeli</w:t>
        </w:r>
      </w:hyperlink>
      <w:r>
        <w:t xml:space="preserve"> kapsamında İstemci Yönetimi Lisansı gereksinimini karşılayacak şekilde Cihaz veya Kullanıcı SL'leri satın alabilir.</w:t>
      </w:r>
    </w:p>
    <w:p w:rsidR="004B3474" w:rsidRDefault="004B3474">
      <w:pPr>
        <w:pStyle w:val="ProductList-Body"/>
      </w:pPr>
    </w:p>
    <w:p w:rsidR="004B3474" w:rsidRDefault="001849AC">
      <w:pPr>
        <w:pStyle w:val="ProductList-ClauseHeading"/>
        <w:outlineLvl w:val="4"/>
      </w:pPr>
      <w:r>
        <w:t>3.2 Sunucu Yönetimi SL'leri</w:t>
      </w:r>
    </w:p>
    <w:p w:rsidR="004B3474" w:rsidRDefault="001849AC">
      <w:pPr>
        <w:pStyle w:val="ProductList-Body"/>
      </w:pPr>
      <w:r>
        <w:t xml:space="preserve">Kullanıcı SL gereksinimlerine ek olarak, her Sunucu için System Center 2016 Datacenter ve Standart lisans şartlarında belirtilen sayıda Sunucu Yönetimi Lisansları gereklidir. Bu ifade amacıyla, System Center Endpoint Protection veya bağlantılı yazılıma erişen sunucu işletim sistemlerini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'ler”dir. Bu paragraf için bir “Sunucu”, üzerinde Müşterinin sunucu işletim sistemi yazılımını çalıştırdığı bir aygıt anlamına gelir.</w:t>
      </w:r>
    </w:p>
    <w:p w:rsidR="004B3474" w:rsidRDefault="004B3474">
      <w:pPr>
        <w:pStyle w:val="ProductList-Body"/>
      </w:pPr>
    </w:p>
    <w:p w:rsidR="004B3474" w:rsidRDefault="001849AC">
      <w:pPr>
        <w:pStyle w:val="ProductList-ClauseHeading"/>
        <w:outlineLvl w:val="4"/>
      </w:pPr>
      <w:r>
        <w:t>3.3 Tarama Motorlarının Değiştirilmesi</w:t>
      </w:r>
    </w:p>
    <w:p w:rsidR="004B3474" w:rsidRDefault="001849AC">
      <w:pPr>
        <w:pStyle w:val="ProductList-Body"/>
      </w:pPr>
      <w:r>
        <w:t>Microsoft, Çevrimiçi Hizmetin aşağıdaki bileşenlerini, onlara denk sayılabilecek yazılım ve dosyalar ile değiştirebilir:</w:t>
      </w:r>
    </w:p>
    <w:p w:rsidR="004B3474" w:rsidRDefault="001849AC" w:rsidP="001849AC">
      <w:pPr>
        <w:pStyle w:val="ProductList-Bullet"/>
        <w:numPr>
          <w:ilvl w:val="0"/>
          <w:numId w:val="20"/>
        </w:numPr>
      </w:pPr>
      <w:r>
        <w:t xml:space="preserve">virüslere ve istenemeyen postalara karşı koruma yazılımları ve </w:t>
      </w:r>
    </w:p>
    <w:p w:rsidR="004B3474" w:rsidRDefault="001849AC" w:rsidP="001849AC">
      <w:pPr>
        <w:pStyle w:val="ProductList-Bullet"/>
        <w:numPr>
          <w:ilvl w:val="0"/>
          <w:numId w:val="20"/>
        </w:numPr>
      </w:pPr>
      <w:r>
        <w:t>imza dosyaları ve içerik filtreleme veri dosyaları.</w:t>
      </w:r>
    </w:p>
    <w:p w:rsidR="004B3474" w:rsidRDefault="001849AC">
      <w:pPr>
        <w:pStyle w:val="ProductList-Offering1SubSection"/>
        <w:outlineLvl w:val="3"/>
      </w:pPr>
      <w:bookmarkStart w:id="149" w:name="_Sec895"/>
      <w:r>
        <w:t>4. Yazılım Güvencesi</w:t>
      </w:r>
      <w:bookmarkEnd w:id="149"/>
    </w:p>
    <w:tbl>
      <w:tblPr>
        <w:tblStyle w:val="PURTable"/>
        <w:tblW w:w="0" w:type="dxa"/>
        <w:tblLook w:val="04A0" w:firstRow="1" w:lastRow="0" w:firstColumn="1" w:lastColumn="0" w:noHBand="0" w:noVBand="1"/>
      </w:tblPr>
      <w:tblGrid>
        <w:gridCol w:w="3649"/>
        <w:gridCol w:w="3639"/>
        <w:gridCol w:w="3628"/>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YG Avantajları: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Yük Devretme Hakları: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9">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Dolaşım Hakları: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4B3474">
      <w:pPr>
        <w:pStyle w:val="ProductList-Body"/>
      </w:pPr>
    </w:p>
    <w:p w:rsidR="004B3474" w:rsidRDefault="001849AC">
      <w:pPr>
        <w:pStyle w:val="ProductList-ClauseHeading"/>
        <w:outlineLvl w:val="4"/>
      </w:pPr>
      <w:r>
        <w:t>4.1 System Center Endpoint Protection Geçerli Dal Hakları</w:t>
      </w:r>
    </w:p>
    <w:p w:rsidR="004B3474" w:rsidRDefault="001849AC">
      <w:pPr>
        <w:pStyle w:val="ProductList-Body"/>
      </w:pPr>
      <w:r>
        <w:t>System Center Endpoint Protection Lisanslarına ilişkin etkin YG'ye veya ML eşdeğer Lisansına sahip müşteriler, System Center Endpoint Protection'ın Geçerli Dal seçeneğini yükleyebilir ve kullanabilir.</w:t>
      </w:r>
    </w:p>
    <w:p w:rsidR="004B3474" w:rsidRDefault="004B3474">
      <w:pPr>
        <w:pStyle w:val="ProductList-Body"/>
        <w:jc w:val="right"/>
      </w:pPr>
    </w:p>
    <w:tbl>
      <w:tblPr>
        <w:tblStyle w:val="PURTable"/>
        <w:tblW w:w="0" w:type="dxa"/>
        <w:tblLook w:val="04A0" w:firstRow="1" w:lastRow="0" w:firstColumn="1" w:lastColumn="0" w:noHBand="0" w:noVBand="1"/>
      </w:tblPr>
      <w:tblGrid>
        <w:gridCol w:w="10916"/>
      </w:tblGrid>
      <w:tr w:rsidR="004B34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474" w:rsidRDefault="001B2C77">
            <w:pPr>
              <w:pStyle w:val="ProductList-TableBody"/>
              <w:jc w:val="right"/>
            </w:pPr>
            <w:hyperlink w:anchor="_Sec842">
              <w:r w:rsidR="001849AC">
                <w:rPr>
                  <w:color w:val="00467F"/>
                  <w:sz w:val="14"/>
                  <w:u w:val="single"/>
                </w:rPr>
                <w:t>İçindekiler</w:t>
              </w:r>
            </w:hyperlink>
            <w:r w:rsidR="001849AC">
              <w:rPr>
                <w:sz w:val="14"/>
              </w:rPr>
              <w:t xml:space="preserve"> / </w:t>
            </w:r>
            <w:hyperlink w:anchor="_Sec549">
              <w:r w:rsidR="001849AC">
                <w:rPr>
                  <w:color w:val="00467F"/>
                  <w:sz w:val="14"/>
                  <w:u w:val="single"/>
                </w:rPr>
                <w:t>Sözlük</w:t>
              </w:r>
            </w:hyperlink>
            <w:r w:rsidR="001849AC">
              <w:rPr>
                <w:sz w:val="14"/>
              </w:rPr>
              <w:t xml:space="preserve"> / </w:t>
            </w:r>
            <w:hyperlink w:anchor="_Sec844">
              <w:r w:rsidR="001849AC">
                <w:rPr>
                  <w:color w:val="00467F"/>
                  <w:sz w:val="14"/>
                  <w:u w:val="single"/>
                </w:rPr>
                <w:t>Dizin</w:t>
              </w:r>
            </w:hyperlink>
          </w:p>
        </w:tc>
      </w:tr>
    </w:tbl>
    <w:p w:rsidR="004B3474" w:rsidRDefault="004B3474">
      <w:pPr>
        <w:pStyle w:val="ProductList-Body"/>
      </w:pPr>
    </w:p>
    <w:p w:rsidR="004B3474" w:rsidRDefault="001849AC">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2074320"/>
      <w:r>
        <w:instrText>System Center Operations Manager</w:instrText>
      </w:r>
      <w:bookmarkEnd w:id="151"/>
      <w:r>
        <w:instrText>" \l 3</w:instrText>
      </w:r>
      <w:r>
        <w:fldChar w:fldCharType="end"/>
      </w:r>
    </w:p>
    <w:p w:rsidR="004B3474" w:rsidRDefault="001849AC">
      <w:pPr>
        <w:pStyle w:val="ProductList-Offering1SubSection"/>
        <w:outlineLvl w:val="3"/>
      </w:pPr>
      <w:bookmarkStart w:id="152" w:name="_Sec1181"/>
      <w:r>
        <w:t>1. Program Kullanılabilirliği</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4B34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pPr>
            <w:r>
              <w:rPr>
                <w:color w:val="FFFFFF"/>
              </w:rPr>
              <w:t>Ürünler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4B3474">
        <w:tc>
          <w:tcPr>
            <w:tcW w:w="4160" w:type="dxa"/>
            <w:tcBorders>
              <w:top w:val="single" w:sz="6" w:space="0" w:color="FFFFFF"/>
              <w:left w:val="none" w:sz="4" w:space="0" w:color="6E6E6E"/>
              <w:bottom w:val="dashed" w:sz="4" w:space="0" w:color="BFBFBF"/>
              <w:right w:val="none" w:sz="4" w:space="0" w:color="6E6E6E"/>
            </w:tcBorders>
          </w:tcPr>
          <w:p w:rsidR="004B3474" w:rsidRDefault="001849AC">
            <w:pPr>
              <w:pStyle w:val="ProductList-TableBody"/>
            </w:pPr>
            <w:r>
              <w:t>System Center 2016 Operations Manager</w:t>
            </w:r>
            <w:r>
              <w:fldChar w:fldCharType="begin"/>
            </w:r>
            <w:r>
              <w:instrText xml:space="preserve"> XE "System Center 2016 Operations Manager" </w:instrText>
            </w:r>
            <w:r>
              <w:fldChar w:fldCharType="end"/>
            </w:r>
            <w:r>
              <w:t xml:space="preserve"> OSE başına (İstemci ML'si)</w:t>
            </w:r>
          </w:p>
        </w:tc>
        <w:tc>
          <w:tcPr>
            <w:tcW w:w="740" w:type="dxa"/>
            <w:tcBorders>
              <w:top w:val="single" w:sz="6" w:space="0" w:color="FFFFFF"/>
              <w:left w:val="none" w:sz="4" w:space="0" w:color="6E6E6E"/>
              <w:bottom w:val="dashed" w:sz="4" w:space="0" w:color="BFBFBF"/>
              <w:right w:val="none" w:sz="4" w:space="0" w:color="6E6E6E"/>
            </w:tcBorders>
          </w:tcPr>
          <w:p w:rsidR="004B3474" w:rsidRDefault="001849A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4B3474" w:rsidRDefault="001849A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4B3474" w:rsidRDefault="001849A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4B3474" w:rsidRDefault="001849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4B3474">
        <w:tc>
          <w:tcPr>
            <w:tcW w:w="4160" w:type="dxa"/>
            <w:tcBorders>
              <w:top w:val="dashed" w:sz="4" w:space="0" w:color="BFBFBF"/>
              <w:left w:val="none" w:sz="4" w:space="0" w:color="6E6E6E"/>
              <w:bottom w:val="none" w:sz="4" w:space="0" w:color="BFBFBF"/>
              <w:right w:val="none" w:sz="4" w:space="0" w:color="6E6E6E"/>
            </w:tcBorders>
          </w:tcPr>
          <w:p w:rsidR="004B3474" w:rsidRDefault="001849AC">
            <w:pPr>
              <w:pStyle w:val="ProductList-TableBody"/>
            </w:pPr>
            <w:r>
              <w:t>System Center 2016 Operations Manager</w:t>
            </w:r>
            <w:r>
              <w:fldChar w:fldCharType="begin"/>
            </w:r>
            <w:r>
              <w:instrText xml:space="preserve"> XE "System Center 2016 Operations Manager" </w:instrText>
            </w:r>
            <w:r>
              <w:fldChar w:fldCharType="end"/>
            </w:r>
            <w:r>
              <w:t xml:space="preserve"> Kullanıcı başına (İstemci ML'si)</w:t>
            </w:r>
          </w:p>
        </w:tc>
        <w:tc>
          <w:tcPr>
            <w:tcW w:w="740" w:type="dxa"/>
            <w:tcBorders>
              <w:top w:val="dashed" w:sz="4" w:space="0" w:color="BFBFBF"/>
              <w:left w:val="none" w:sz="4" w:space="0" w:color="6E6E6E"/>
              <w:bottom w:val="none" w:sz="4" w:space="0" w:color="BFBFBF"/>
              <w:right w:val="none" w:sz="4" w:space="0" w:color="6E6E6E"/>
            </w:tcBorders>
          </w:tcPr>
          <w:p w:rsidR="004B3474" w:rsidRDefault="001849A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4B3474" w:rsidRDefault="004B347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4B3474" w:rsidRDefault="001849A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4B3474" w:rsidRDefault="001849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bl>
    <w:p w:rsidR="004B3474" w:rsidRDefault="001849AC">
      <w:pPr>
        <w:pStyle w:val="ProductList-Offering1SubSection"/>
        <w:outlineLvl w:val="3"/>
      </w:pPr>
      <w:bookmarkStart w:id="153" w:name="_Sec1182"/>
      <w:r>
        <w:t>2. Ürün Şartları</w:t>
      </w:r>
      <w:bookmarkEnd w:id="153"/>
    </w:p>
    <w:tbl>
      <w:tblPr>
        <w:tblStyle w:val="PURTable"/>
        <w:tblW w:w="0" w:type="dxa"/>
        <w:tblLook w:val="04A0" w:firstRow="1" w:lastRow="0" w:firstColumn="1" w:lastColumn="0" w:noHBand="0" w:noVBand="1"/>
      </w:tblPr>
      <w:tblGrid>
        <w:gridCol w:w="3664"/>
        <w:gridCol w:w="3630"/>
        <w:gridCol w:w="3622"/>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Client Management Suite bileşeni System Center Operations Manager</w:t>
            </w:r>
            <w:r>
              <w:fldChar w:fldCharType="begin"/>
            </w:r>
            <w:r>
              <w:instrText xml:space="preserve"> XE "System Center 2012 Client Management Suite bileşeni System Center Operations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Alt Basımlar: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r:id="rId60">
              <w:r>
                <w:rPr>
                  <w:color w:val="00467F"/>
                  <w:u w:val="single"/>
                </w:rPr>
                <w:t>Ek B</w:t>
              </w:r>
            </w:hyperlink>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Azaltma: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Adet Arttırımı: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1849AC">
      <w:pPr>
        <w:pStyle w:val="ProductList-Offering1SubSection"/>
        <w:outlineLvl w:val="3"/>
      </w:pPr>
      <w:bookmarkStart w:id="154" w:name="_Sec1183"/>
      <w:r>
        <w:t>3. Kullanım Hakları</w:t>
      </w:r>
      <w:bookmarkEnd w:id="154"/>
    </w:p>
    <w:tbl>
      <w:tblPr>
        <w:tblStyle w:val="PURTable"/>
        <w:tblW w:w="0" w:type="dxa"/>
        <w:tblLook w:val="04A0" w:firstRow="1" w:lastRow="0" w:firstColumn="1" w:lastColumn="0" w:noHBand="0" w:noVBand="1"/>
      </w:tblPr>
      <w:tblGrid>
        <w:gridCol w:w="3646"/>
        <w:gridCol w:w="3647"/>
        <w:gridCol w:w="3623"/>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r:id="rId61">
              <w:r>
                <w:rPr>
                  <w:color w:val="00467F"/>
                  <w:u w:val="single"/>
                </w:rPr>
                <w:t>Evrensel</w:t>
              </w:r>
            </w:hyperlink>
            <w:r>
              <w:t xml:space="preserve">; </w:t>
            </w:r>
            <w:hyperlink r:id="rId62">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Ek Yazılımlar: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Windows Yazılım Bileşenleri</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r:id="rId63">
              <w:r>
                <w:rPr>
                  <w:color w:val="00467F"/>
                  <w:u w:val="single"/>
                </w:rPr>
                <w:t>İnternet Tabanlı Özellikler</w:t>
              </w:r>
            </w:hyperlink>
            <w:r>
              <w:t xml:space="preserve">, </w:t>
            </w:r>
            <w:hyperlink r:id="rId64">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4B3474">
      <w:pPr>
        <w:pStyle w:val="ProductList-Body"/>
      </w:pPr>
    </w:p>
    <w:p w:rsidR="004B3474" w:rsidRDefault="001849AC">
      <w:pPr>
        <w:pStyle w:val="ProductList-ClauseHeading"/>
        <w:outlineLvl w:val="4"/>
      </w:pPr>
      <w:r>
        <w:t>3.1 Yönetim Lisansı</w:t>
      </w:r>
    </w:p>
    <w:tbl>
      <w:tblPr>
        <w:tblStyle w:val="PURTable"/>
        <w:tblW w:w="0" w:type="dxa"/>
        <w:tblLook w:val="04A0" w:firstRow="1" w:lastRow="0" w:firstColumn="1" w:lastColumn="0" w:noHBand="0" w:noVBand="1"/>
      </w:tblPr>
      <w:tblGrid>
        <w:gridCol w:w="3653"/>
        <w:gridCol w:w="3672"/>
        <w:gridCol w:w="3591"/>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3474" w:rsidRDefault="001849AC">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4B3474" w:rsidRDefault="001849AC">
            <w:pPr>
              <w:pStyle w:val="ProductList-TableBody"/>
            </w:pPr>
            <w:r>
              <w:t>System Center 2016 Operations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rsidR="004B3474" w:rsidRDefault="004B3474">
            <w:pPr>
              <w:pStyle w:val="ProductList-TableBody"/>
            </w:pPr>
          </w:p>
        </w:tc>
      </w:tr>
    </w:tbl>
    <w:p w:rsidR="004B3474" w:rsidRDefault="004B3474">
      <w:pPr>
        <w:pStyle w:val="ProductList-Body"/>
      </w:pPr>
    </w:p>
    <w:p w:rsidR="004B3474" w:rsidRDefault="001849AC">
      <w:pPr>
        <w:pStyle w:val="ProductList-ClauseHeading"/>
        <w:outlineLvl w:val="4"/>
      </w:pPr>
      <w:r>
        <w:t>3.2 SQL Server Teknolojisi</w:t>
      </w:r>
    </w:p>
    <w:p w:rsidR="004B3474" w:rsidRDefault="001849AC">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Örneğini</w:t>
      </w:r>
      <w:r>
        <w:fldChar w:fldCharType="end"/>
      </w:r>
      <w:r>
        <w:t xml:space="preserve"> çalıştırabilir.</w:t>
      </w:r>
    </w:p>
    <w:p w:rsidR="004B3474" w:rsidRDefault="001849AC">
      <w:pPr>
        <w:pStyle w:val="ProductList-Offering1SubSection"/>
        <w:outlineLvl w:val="3"/>
      </w:pPr>
      <w:bookmarkStart w:id="155" w:name="_Sec1184"/>
      <w:r>
        <w:t>4. Yazılım Güvencesi</w:t>
      </w:r>
      <w:bookmarkEnd w:id="155"/>
    </w:p>
    <w:tbl>
      <w:tblPr>
        <w:tblStyle w:val="PURTable"/>
        <w:tblW w:w="0" w:type="dxa"/>
        <w:tblLook w:val="04A0" w:firstRow="1" w:lastRow="0" w:firstColumn="1" w:lastColumn="0" w:noHBand="0" w:noVBand="1"/>
      </w:tblPr>
      <w:tblGrid>
        <w:gridCol w:w="3649"/>
        <w:gridCol w:w="3639"/>
        <w:gridCol w:w="3628"/>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Yük Devretme Hakları: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5">
              <w:r>
                <w:rPr>
                  <w:color w:val="00467F"/>
                  <w:u w:val="single"/>
                </w:rPr>
                <w:t>Ürün Listesi - Ekim 2013</w:t>
              </w:r>
            </w:hyperlink>
            <w:r>
              <w:t xml:space="preserve">; </w:t>
            </w:r>
            <w:hyperlink r:id="rId66">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Dolaşım Hakları: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4B3474">
      <w:pPr>
        <w:pStyle w:val="ProductList-Body"/>
      </w:pPr>
    </w:p>
    <w:p w:rsidR="004B3474" w:rsidRDefault="001849AC">
      <w:pPr>
        <w:pStyle w:val="ProductList-ClauseHeading"/>
        <w:outlineLvl w:val="4"/>
      </w:pPr>
      <w:r>
        <w:t>4.1 System Center Operations Manager Geçerli Dal Hakları</w:t>
      </w:r>
    </w:p>
    <w:p w:rsidR="004B3474" w:rsidRDefault="001849AC">
      <w:pPr>
        <w:pStyle w:val="ProductList-Body"/>
      </w:pPr>
      <w:r>
        <w:t>System Center Operations Manager Lisanslarına ilişkin etkin YG'ye veya ML eşdeğer Lisansına sahip müşteriler, System Center Operations Manager'ın Geçerli Dal seçeneğini yükleyebilir ve kullanabilir.</w:t>
      </w:r>
    </w:p>
    <w:p w:rsidR="004B3474" w:rsidRDefault="004B3474">
      <w:pPr>
        <w:pStyle w:val="ProductList-Body"/>
        <w:jc w:val="right"/>
      </w:pPr>
    </w:p>
    <w:tbl>
      <w:tblPr>
        <w:tblStyle w:val="PURTable"/>
        <w:tblW w:w="0" w:type="dxa"/>
        <w:tblLook w:val="04A0" w:firstRow="1" w:lastRow="0" w:firstColumn="1" w:lastColumn="0" w:noHBand="0" w:noVBand="1"/>
      </w:tblPr>
      <w:tblGrid>
        <w:gridCol w:w="10916"/>
      </w:tblGrid>
      <w:tr w:rsidR="004B34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474" w:rsidRDefault="001B2C77">
            <w:pPr>
              <w:pStyle w:val="ProductList-TableBody"/>
              <w:jc w:val="right"/>
            </w:pPr>
            <w:hyperlink w:anchor="_Sec842">
              <w:r w:rsidR="001849AC">
                <w:rPr>
                  <w:color w:val="00467F"/>
                  <w:sz w:val="14"/>
                  <w:u w:val="single"/>
                </w:rPr>
                <w:t>İçindekiler</w:t>
              </w:r>
            </w:hyperlink>
            <w:r w:rsidR="001849AC">
              <w:rPr>
                <w:sz w:val="14"/>
              </w:rPr>
              <w:t xml:space="preserve"> / </w:t>
            </w:r>
            <w:hyperlink w:anchor="_Sec549">
              <w:r w:rsidR="001849AC">
                <w:rPr>
                  <w:color w:val="00467F"/>
                  <w:sz w:val="14"/>
                  <w:u w:val="single"/>
                </w:rPr>
                <w:t>Sözlük</w:t>
              </w:r>
            </w:hyperlink>
            <w:r w:rsidR="001849AC">
              <w:rPr>
                <w:sz w:val="14"/>
              </w:rPr>
              <w:t xml:space="preserve"> / </w:t>
            </w:r>
            <w:hyperlink w:anchor="_Sec844">
              <w:r w:rsidR="001849AC">
                <w:rPr>
                  <w:color w:val="00467F"/>
                  <w:sz w:val="14"/>
                  <w:u w:val="single"/>
                </w:rPr>
                <w:t>Dizin</w:t>
              </w:r>
            </w:hyperlink>
          </w:p>
        </w:tc>
      </w:tr>
    </w:tbl>
    <w:p w:rsidR="004B3474" w:rsidRDefault="004B3474">
      <w:pPr>
        <w:pStyle w:val="ProductList-Body"/>
      </w:pPr>
    </w:p>
    <w:p w:rsidR="004B3474" w:rsidRDefault="001849AC">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2074321"/>
      <w:r>
        <w:instrText>System Center Orchestrator</w:instrText>
      </w:r>
      <w:bookmarkEnd w:id="157"/>
      <w:r>
        <w:instrText>" \l 3</w:instrText>
      </w:r>
      <w:r>
        <w:fldChar w:fldCharType="end"/>
      </w:r>
    </w:p>
    <w:p w:rsidR="004B3474" w:rsidRDefault="001849AC">
      <w:pPr>
        <w:pStyle w:val="ProductList-Offering1SubSection"/>
        <w:outlineLvl w:val="3"/>
      </w:pPr>
      <w:bookmarkStart w:id="158" w:name="_Sec1186"/>
      <w:r>
        <w:t>1. Program Kullanılabilirliği</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4B34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4B3474">
        <w:tc>
          <w:tcPr>
            <w:tcW w:w="4160" w:type="dxa"/>
            <w:tcBorders>
              <w:top w:val="single" w:sz="6" w:space="0" w:color="FFFFFF"/>
              <w:left w:val="none" w:sz="4" w:space="0" w:color="6E6E6E"/>
              <w:bottom w:val="dashed" w:sz="4" w:space="0" w:color="BFBFBF"/>
              <w:right w:val="none" w:sz="4" w:space="0" w:color="6E6E6E"/>
            </w:tcBorders>
          </w:tcPr>
          <w:p w:rsidR="004B3474" w:rsidRDefault="001849AC">
            <w:pPr>
              <w:pStyle w:val="ProductList-TableBody"/>
            </w:pPr>
            <w:r>
              <w:t>System Center 2016 Orchestrator</w:t>
            </w:r>
            <w:r>
              <w:fldChar w:fldCharType="begin"/>
            </w:r>
            <w:r>
              <w:instrText xml:space="preserve"> XE "System Center 2016 Orchestrator"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rsidR="004B3474" w:rsidRDefault="001849A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4B3474" w:rsidRDefault="001849A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B3474" w:rsidRDefault="001849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3474" w:rsidRDefault="001849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4B3474">
        <w:tc>
          <w:tcPr>
            <w:tcW w:w="4160" w:type="dxa"/>
            <w:tcBorders>
              <w:top w:val="dashed" w:sz="4" w:space="0" w:color="BFBFBF"/>
              <w:left w:val="none" w:sz="4" w:space="0" w:color="6E6E6E"/>
              <w:bottom w:val="none" w:sz="4" w:space="0" w:color="BFBFBF"/>
              <w:right w:val="none" w:sz="4" w:space="0" w:color="6E6E6E"/>
            </w:tcBorders>
          </w:tcPr>
          <w:p w:rsidR="004B3474" w:rsidRDefault="001849AC">
            <w:pPr>
              <w:pStyle w:val="ProductList-TableBody"/>
            </w:pPr>
            <w:r>
              <w:t>System Center 2016 Orchestrator</w:t>
            </w:r>
            <w:r>
              <w:fldChar w:fldCharType="begin"/>
            </w:r>
            <w:r>
              <w:instrText xml:space="preserve"> XE "System Center 2016 Orchestrator"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rsidR="004B3474" w:rsidRDefault="001849A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4B3474" w:rsidRDefault="004B347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3474" w:rsidRDefault="001849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B3474" w:rsidRDefault="001849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bl>
    <w:p w:rsidR="004B3474" w:rsidRDefault="001849AC">
      <w:pPr>
        <w:pStyle w:val="ProductList-Offering1SubSection"/>
        <w:outlineLvl w:val="3"/>
      </w:pPr>
      <w:bookmarkStart w:id="159" w:name="_Sec1187"/>
      <w:r>
        <w:t>2. Ürün Şartları</w:t>
      </w:r>
      <w:bookmarkEnd w:id="159"/>
    </w:p>
    <w:tbl>
      <w:tblPr>
        <w:tblStyle w:val="PURTable"/>
        <w:tblW w:w="0" w:type="dxa"/>
        <w:tblLook w:val="04A0" w:firstRow="1" w:lastRow="0" w:firstColumn="1" w:lastColumn="0" w:noHBand="0" w:noVBand="1"/>
      </w:tblPr>
      <w:tblGrid>
        <w:gridCol w:w="3664"/>
        <w:gridCol w:w="3630"/>
        <w:gridCol w:w="3622"/>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Client Management Suite bileşeni System Center Orchestrator</w:t>
            </w:r>
            <w:r>
              <w:fldChar w:fldCharType="begin"/>
            </w:r>
            <w:r>
              <w:instrText xml:space="preserve"> XE "System Center 2012 Client Management Suite bileşeni System Center Orchestrator"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Alt Basımlar: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r:id="rId67">
              <w:r>
                <w:rPr>
                  <w:color w:val="00467F"/>
                  <w:u w:val="single"/>
                </w:rPr>
                <w:t>Ek B</w:t>
              </w:r>
            </w:hyperlink>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Azaltma: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Adet Arttırımı: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1849AC">
      <w:pPr>
        <w:pStyle w:val="ProductList-Offering1SubSection"/>
        <w:outlineLvl w:val="3"/>
      </w:pPr>
      <w:bookmarkStart w:id="160" w:name="_Sec1188"/>
      <w:r>
        <w:t>3. Kullanım Hakları</w:t>
      </w:r>
      <w:bookmarkEnd w:id="160"/>
    </w:p>
    <w:tbl>
      <w:tblPr>
        <w:tblStyle w:val="PURTable"/>
        <w:tblW w:w="0" w:type="dxa"/>
        <w:tblLook w:val="04A0" w:firstRow="1" w:lastRow="0" w:firstColumn="1" w:lastColumn="0" w:noHBand="0" w:noVBand="1"/>
      </w:tblPr>
      <w:tblGrid>
        <w:gridCol w:w="3646"/>
        <w:gridCol w:w="3647"/>
        <w:gridCol w:w="3623"/>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r:id="rId68">
              <w:r>
                <w:rPr>
                  <w:color w:val="00467F"/>
                  <w:u w:val="single"/>
                </w:rPr>
                <w:t>Evrensel</w:t>
              </w:r>
            </w:hyperlink>
            <w:r>
              <w:t xml:space="preserve">; </w:t>
            </w:r>
            <w:hyperlink r:id="rId69">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Ek Yazılımlar: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Windows Yazılım Bileşenleri</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r:id="rId70">
              <w:r>
                <w:rPr>
                  <w:color w:val="00467F"/>
                  <w:u w:val="single"/>
                </w:rPr>
                <w:t>İnternet Tabanlı Özellikler</w:t>
              </w:r>
            </w:hyperlink>
            <w:r>
              <w:t xml:space="preserve">, </w:t>
            </w:r>
            <w:hyperlink r:id="rId71">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4B3474">
      <w:pPr>
        <w:pStyle w:val="ProductList-Body"/>
      </w:pPr>
    </w:p>
    <w:p w:rsidR="004B3474" w:rsidRDefault="001849AC">
      <w:pPr>
        <w:pStyle w:val="ProductList-ClauseHeading"/>
        <w:outlineLvl w:val="4"/>
      </w:pPr>
      <w:r>
        <w:t>3.1 Yönetim Lisansı</w:t>
      </w:r>
    </w:p>
    <w:tbl>
      <w:tblPr>
        <w:tblStyle w:val="PURTable"/>
        <w:tblW w:w="0" w:type="dxa"/>
        <w:tblLook w:val="04A0" w:firstRow="1" w:lastRow="0" w:firstColumn="1" w:lastColumn="0" w:noHBand="0" w:noVBand="1"/>
      </w:tblPr>
      <w:tblGrid>
        <w:gridCol w:w="3647"/>
        <w:gridCol w:w="3682"/>
        <w:gridCol w:w="3587"/>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3474" w:rsidRDefault="001849AC">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4B3474" w:rsidRDefault="001849AC">
            <w:pPr>
              <w:pStyle w:val="ProductList-TableBody"/>
            </w:pPr>
            <w:r>
              <w:t>System Center 2016 Orchestrator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rsidR="004B3474" w:rsidRDefault="004B3474">
            <w:pPr>
              <w:pStyle w:val="ProductList-TableBody"/>
            </w:pPr>
          </w:p>
        </w:tc>
      </w:tr>
    </w:tbl>
    <w:p w:rsidR="004B3474" w:rsidRDefault="004B3474">
      <w:pPr>
        <w:pStyle w:val="ProductList-Body"/>
      </w:pPr>
    </w:p>
    <w:p w:rsidR="004B3474" w:rsidRDefault="001849AC">
      <w:pPr>
        <w:pStyle w:val="ProductList-ClauseHeading"/>
        <w:outlineLvl w:val="4"/>
      </w:pPr>
      <w:r>
        <w:t>3.2 SQL Server Teknolojisi</w:t>
      </w:r>
    </w:p>
    <w:p w:rsidR="004B3474" w:rsidRDefault="001849AC">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Örneğini</w:t>
      </w:r>
      <w:r>
        <w:fldChar w:fldCharType="end"/>
      </w:r>
      <w:r>
        <w:t xml:space="preserve"> çalıştırabilir.</w:t>
      </w:r>
    </w:p>
    <w:p w:rsidR="004B3474" w:rsidRDefault="001849AC">
      <w:pPr>
        <w:pStyle w:val="ProductList-Offering1SubSection"/>
        <w:outlineLvl w:val="3"/>
      </w:pPr>
      <w:bookmarkStart w:id="161" w:name="_Sec1189"/>
      <w:r>
        <w:t>4. Yazılım Güvencesi</w:t>
      </w:r>
      <w:bookmarkEnd w:id="161"/>
    </w:p>
    <w:tbl>
      <w:tblPr>
        <w:tblStyle w:val="PURTable"/>
        <w:tblW w:w="0" w:type="dxa"/>
        <w:tblLook w:val="04A0" w:firstRow="1" w:lastRow="0" w:firstColumn="1" w:lastColumn="0" w:noHBand="0" w:noVBand="1"/>
      </w:tblPr>
      <w:tblGrid>
        <w:gridCol w:w="3649"/>
        <w:gridCol w:w="3639"/>
        <w:gridCol w:w="3628"/>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Yük Devretme Hakları: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72">
              <w:r>
                <w:rPr>
                  <w:color w:val="00467F"/>
                  <w:u w:val="single"/>
                </w:rPr>
                <w:t>Ürün Listesi - Ekim 2013</w:t>
              </w:r>
            </w:hyperlink>
            <w:r>
              <w:t xml:space="preserve">; </w:t>
            </w:r>
            <w:hyperlink r:id="rId73">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Dolaşım Hakları: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4B3474">
      <w:pPr>
        <w:pStyle w:val="ProductList-Body"/>
        <w:jc w:val="right"/>
      </w:pPr>
    </w:p>
    <w:tbl>
      <w:tblPr>
        <w:tblStyle w:val="PURTable"/>
        <w:tblW w:w="0" w:type="dxa"/>
        <w:tblLook w:val="04A0" w:firstRow="1" w:lastRow="0" w:firstColumn="1" w:lastColumn="0" w:noHBand="0" w:noVBand="1"/>
      </w:tblPr>
      <w:tblGrid>
        <w:gridCol w:w="10916"/>
      </w:tblGrid>
      <w:tr w:rsidR="004B34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474" w:rsidRDefault="001B2C77">
            <w:pPr>
              <w:pStyle w:val="ProductList-TableBody"/>
              <w:jc w:val="right"/>
            </w:pPr>
            <w:hyperlink w:anchor="_Sec842">
              <w:r w:rsidR="001849AC">
                <w:rPr>
                  <w:color w:val="00467F"/>
                  <w:sz w:val="14"/>
                  <w:u w:val="single"/>
                </w:rPr>
                <w:t>İçindekiler</w:t>
              </w:r>
            </w:hyperlink>
            <w:r w:rsidR="001849AC">
              <w:rPr>
                <w:sz w:val="14"/>
              </w:rPr>
              <w:t xml:space="preserve"> / </w:t>
            </w:r>
            <w:hyperlink w:anchor="_Sec549">
              <w:r w:rsidR="001849AC">
                <w:rPr>
                  <w:color w:val="00467F"/>
                  <w:sz w:val="14"/>
                  <w:u w:val="single"/>
                </w:rPr>
                <w:t>Sözlük</w:t>
              </w:r>
            </w:hyperlink>
            <w:r w:rsidR="001849AC">
              <w:rPr>
                <w:sz w:val="14"/>
              </w:rPr>
              <w:t xml:space="preserve"> / </w:t>
            </w:r>
            <w:hyperlink w:anchor="_Sec844">
              <w:r w:rsidR="001849AC">
                <w:rPr>
                  <w:color w:val="00467F"/>
                  <w:sz w:val="14"/>
                  <w:u w:val="single"/>
                </w:rPr>
                <w:t>Dizin</w:t>
              </w:r>
            </w:hyperlink>
          </w:p>
        </w:tc>
      </w:tr>
    </w:tbl>
    <w:p w:rsidR="004B3474" w:rsidRDefault="004B3474">
      <w:pPr>
        <w:pStyle w:val="ProductList-Body"/>
      </w:pPr>
    </w:p>
    <w:p w:rsidR="004B3474" w:rsidRDefault="001849AC">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2074322"/>
      <w:r>
        <w:instrText>System Center Service Manager</w:instrText>
      </w:r>
      <w:bookmarkEnd w:id="163"/>
      <w:r>
        <w:instrText>" \l 3</w:instrText>
      </w:r>
      <w:r>
        <w:fldChar w:fldCharType="end"/>
      </w:r>
    </w:p>
    <w:p w:rsidR="004B3474" w:rsidRDefault="001849AC">
      <w:pPr>
        <w:pStyle w:val="ProductList-Offering1SubSection"/>
        <w:outlineLvl w:val="3"/>
      </w:pPr>
      <w:bookmarkStart w:id="164" w:name="_Sec1191"/>
      <w:r>
        <w:t>1. Program Kullanılabilirliği</w:t>
      </w:r>
      <w:bookmarkEnd w:id="164"/>
    </w:p>
    <w:tbl>
      <w:tblPr>
        <w:tblStyle w:val="PURTable"/>
        <w:tblW w:w="0" w:type="dxa"/>
        <w:tblLook w:val="04A0" w:firstRow="1" w:lastRow="0" w:firstColumn="1" w:lastColumn="0" w:noHBand="0" w:noVBand="1"/>
      </w:tblPr>
      <w:tblGrid>
        <w:gridCol w:w="3513"/>
        <w:gridCol w:w="680"/>
        <w:gridCol w:w="656"/>
        <w:gridCol w:w="677"/>
        <w:gridCol w:w="654"/>
        <w:gridCol w:w="655"/>
        <w:gridCol w:w="579"/>
        <w:gridCol w:w="694"/>
        <w:gridCol w:w="720"/>
        <w:gridCol w:w="711"/>
        <w:gridCol w:w="682"/>
        <w:gridCol w:w="695"/>
      </w:tblGrid>
      <w:tr w:rsidR="004B34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pPr>
            <w:r>
              <w:rPr>
                <w:color w:val="FFFFFF"/>
              </w:rPr>
              <w:t>Ürünler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4B3474">
        <w:tc>
          <w:tcPr>
            <w:tcW w:w="4160" w:type="dxa"/>
            <w:tcBorders>
              <w:top w:val="single" w:sz="6" w:space="0" w:color="FFFFFF"/>
              <w:left w:val="none" w:sz="4" w:space="0" w:color="6E6E6E"/>
              <w:bottom w:val="dashed" w:sz="4" w:space="0" w:color="BFBFBF"/>
              <w:right w:val="none" w:sz="4" w:space="0" w:color="6E6E6E"/>
            </w:tcBorders>
          </w:tcPr>
          <w:p w:rsidR="004B3474" w:rsidRDefault="001849AC">
            <w:pPr>
              <w:pStyle w:val="ProductList-TableBody"/>
            </w:pPr>
            <w:r>
              <w:t>System Center 2016 Service Manager</w:t>
            </w:r>
            <w:r>
              <w:fldChar w:fldCharType="begin"/>
            </w:r>
            <w:r>
              <w:instrText xml:space="preserve"> XE "System Center 2016 Service Manager" </w:instrText>
            </w:r>
            <w:r>
              <w:fldChar w:fldCharType="end"/>
            </w:r>
            <w:r>
              <w:t xml:space="preserve"> OSE başına (İstemci ML'si)</w:t>
            </w:r>
          </w:p>
        </w:tc>
        <w:tc>
          <w:tcPr>
            <w:tcW w:w="740" w:type="dxa"/>
            <w:tcBorders>
              <w:top w:val="single" w:sz="6" w:space="0" w:color="FFFFFF"/>
              <w:left w:val="none" w:sz="4" w:space="0" w:color="6E6E6E"/>
              <w:bottom w:val="dashed" w:sz="4" w:space="0" w:color="BFBFBF"/>
              <w:right w:val="none" w:sz="4" w:space="0" w:color="6E6E6E"/>
            </w:tcBorders>
          </w:tcPr>
          <w:p w:rsidR="004B3474" w:rsidRDefault="001849A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4B3474" w:rsidRDefault="001849A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4B3474" w:rsidRDefault="001849A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4B3474" w:rsidRDefault="001849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4B3474">
        <w:tc>
          <w:tcPr>
            <w:tcW w:w="4160" w:type="dxa"/>
            <w:tcBorders>
              <w:top w:val="dashed" w:sz="4" w:space="0" w:color="BFBFBF"/>
              <w:left w:val="none" w:sz="4" w:space="0" w:color="6E6E6E"/>
              <w:bottom w:val="none" w:sz="4" w:space="0" w:color="BFBFBF"/>
              <w:right w:val="none" w:sz="4" w:space="0" w:color="6E6E6E"/>
            </w:tcBorders>
          </w:tcPr>
          <w:p w:rsidR="004B3474" w:rsidRDefault="001849AC">
            <w:pPr>
              <w:pStyle w:val="ProductList-TableBody"/>
            </w:pPr>
            <w:r>
              <w:t>System Center 2016 Service Manager</w:t>
            </w:r>
            <w:r>
              <w:fldChar w:fldCharType="begin"/>
            </w:r>
            <w:r>
              <w:instrText xml:space="preserve"> XE "System Center 2016 Service Manager" </w:instrText>
            </w:r>
            <w:r>
              <w:fldChar w:fldCharType="end"/>
            </w:r>
            <w:r>
              <w:t xml:space="preserve"> Kullanıcı başına (İstemci ML'si)</w:t>
            </w:r>
          </w:p>
        </w:tc>
        <w:tc>
          <w:tcPr>
            <w:tcW w:w="740" w:type="dxa"/>
            <w:tcBorders>
              <w:top w:val="dashed" w:sz="4" w:space="0" w:color="BFBFBF"/>
              <w:left w:val="none" w:sz="4" w:space="0" w:color="6E6E6E"/>
              <w:bottom w:val="none" w:sz="4" w:space="0" w:color="BFBFBF"/>
              <w:right w:val="none" w:sz="4" w:space="0" w:color="6E6E6E"/>
            </w:tcBorders>
          </w:tcPr>
          <w:p w:rsidR="004B3474" w:rsidRDefault="001849A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4B3474" w:rsidRDefault="004B347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4B3474" w:rsidRDefault="001849A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4B3474" w:rsidRDefault="001849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bl>
    <w:p w:rsidR="004B3474" w:rsidRDefault="001849AC">
      <w:pPr>
        <w:pStyle w:val="ProductList-Offering1SubSection"/>
        <w:outlineLvl w:val="3"/>
      </w:pPr>
      <w:bookmarkStart w:id="165" w:name="_Sec1192"/>
      <w:r>
        <w:t>2. Ürün Şartları</w:t>
      </w:r>
      <w:bookmarkEnd w:id="165"/>
    </w:p>
    <w:tbl>
      <w:tblPr>
        <w:tblStyle w:val="PURTable"/>
        <w:tblW w:w="0" w:type="dxa"/>
        <w:tblLook w:val="04A0" w:firstRow="1" w:lastRow="0" w:firstColumn="1" w:lastColumn="0" w:noHBand="0" w:noVBand="1"/>
      </w:tblPr>
      <w:tblGrid>
        <w:gridCol w:w="3664"/>
        <w:gridCol w:w="3630"/>
        <w:gridCol w:w="3622"/>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Client Management Suite bileşeni System Center Service Manager</w:t>
            </w:r>
            <w:r>
              <w:fldChar w:fldCharType="begin"/>
            </w:r>
            <w:r>
              <w:instrText xml:space="preserve"> XE "System Center 2012 Client Management Suite bileşeni System Center Service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Alt Basımlar: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r:id="rId74">
              <w:r>
                <w:rPr>
                  <w:color w:val="00467F"/>
                  <w:u w:val="single"/>
                </w:rPr>
                <w:t>Ek B</w:t>
              </w:r>
            </w:hyperlink>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Azaltma: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Adet Arttırımı: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1849AC">
      <w:pPr>
        <w:pStyle w:val="ProductList-Offering1SubSection"/>
        <w:outlineLvl w:val="3"/>
      </w:pPr>
      <w:bookmarkStart w:id="166" w:name="_Sec1193"/>
      <w:r>
        <w:t>3. Kullanım Hakları</w:t>
      </w:r>
      <w:bookmarkEnd w:id="166"/>
    </w:p>
    <w:tbl>
      <w:tblPr>
        <w:tblStyle w:val="PURTable"/>
        <w:tblW w:w="0" w:type="dxa"/>
        <w:tblLook w:val="04A0" w:firstRow="1" w:lastRow="0" w:firstColumn="1" w:lastColumn="0" w:noHBand="0" w:noVBand="1"/>
      </w:tblPr>
      <w:tblGrid>
        <w:gridCol w:w="3646"/>
        <w:gridCol w:w="3647"/>
        <w:gridCol w:w="3623"/>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r:id="rId75">
              <w:r>
                <w:rPr>
                  <w:color w:val="00467F"/>
                  <w:u w:val="single"/>
                </w:rPr>
                <w:t>Evrensel</w:t>
              </w:r>
            </w:hyperlink>
            <w:r>
              <w:t xml:space="preserve">; </w:t>
            </w:r>
            <w:hyperlink r:id="rId76">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Ek Yazılımlar: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Windows Yazılım Bileşenleri</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r:id="rId77">
              <w:r>
                <w:rPr>
                  <w:color w:val="00467F"/>
                  <w:u w:val="single"/>
                </w:rPr>
                <w:t>İnternet Tabanlı Özellikler</w:t>
              </w:r>
            </w:hyperlink>
            <w:r>
              <w:t xml:space="preserve">, </w:t>
            </w:r>
            <w:hyperlink r:id="rId78">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4B3474">
      <w:pPr>
        <w:pStyle w:val="ProductList-Body"/>
      </w:pPr>
    </w:p>
    <w:p w:rsidR="004B3474" w:rsidRDefault="001849AC">
      <w:pPr>
        <w:pStyle w:val="ProductList-ClauseHeading"/>
        <w:outlineLvl w:val="4"/>
      </w:pPr>
      <w:r>
        <w:t>3.1 Yönetim Lisansı</w:t>
      </w:r>
    </w:p>
    <w:tbl>
      <w:tblPr>
        <w:tblStyle w:val="PURTable"/>
        <w:tblW w:w="0" w:type="dxa"/>
        <w:tblLook w:val="04A0" w:firstRow="1" w:lastRow="0" w:firstColumn="1" w:lastColumn="0" w:noHBand="0" w:noVBand="1"/>
      </w:tblPr>
      <w:tblGrid>
        <w:gridCol w:w="3657"/>
        <w:gridCol w:w="3662"/>
        <w:gridCol w:w="3597"/>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3474" w:rsidRDefault="001849AC">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4B3474" w:rsidRDefault="001849AC">
            <w:pPr>
              <w:pStyle w:val="ProductList-TableBody"/>
            </w:pPr>
            <w:r>
              <w:t>System Center 2016 Service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rsidR="004B3474" w:rsidRDefault="004B3474">
            <w:pPr>
              <w:pStyle w:val="ProductList-TableBody"/>
            </w:pPr>
          </w:p>
        </w:tc>
      </w:tr>
    </w:tbl>
    <w:p w:rsidR="004B3474" w:rsidRDefault="004B3474">
      <w:pPr>
        <w:pStyle w:val="ProductList-Body"/>
      </w:pPr>
    </w:p>
    <w:p w:rsidR="004B3474" w:rsidRDefault="001849AC">
      <w:pPr>
        <w:pStyle w:val="ProductList-ClauseHeading"/>
        <w:outlineLvl w:val="4"/>
      </w:pPr>
      <w:r>
        <w:t>3.2 SQL Server Teknolojisi</w:t>
      </w:r>
    </w:p>
    <w:p w:rsidR="004B3474" w:rsidRDefault="001849AC">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Örneğini</w:t>
      </w:r>
      <w:r>
        <w:fldChar w:fldCharType="end"/>
      </w:r>
      <w:r>
        <w:t xml:space="preserve"> çalıştırabilir.</w:t>
      </w:r>
    </w:p>
    <w:p w:rsidR="004B3474" w:rsidRDefault="001849AC">
      <w:pPr>
        <w:pStyle w:val="ProductList-Offering1SubSection"/>
        <w:outlineLvl w:val="3"/>
      </w:pPr>
      <w:bookmarkStart w:id="167" w:name="_Sec1194"/>
      <w:r>
        <w:t>4. Yazılım Güvencesi</w:t>
      </w:r>
      <w:bookmarkEnd w:id="167"/>
    </w:p>
    <w:tbl>
      <w:tblPr>
        <w:tblStyle w:val="PURTable"/>
        <w:tblW w:w="0" w:type="dxa"/>
        <w:tblLook w:val="04A0" w:firstRow="1" w:lastRow="0" w:firstColumn="1" w:lastColumn="0" w:noHBand="0" w:noVBand="1"/>
      </w:tblPr>
      <w:tblGrid>
        <w:gridCol w:w="3649"/>
        <w:gridCol w:w="3639"/>
        <w:gridCol w:w="3628"/>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Yük Devretme Hakları: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79">
              <w:r>
                <w:rPr>
                  <w:color w:val="00467F"/>
                  <w:u w:val="single"/>
                </w:rPr>
                <w:t>Ürün Listesi - Ekim 2013</w:t>
              </w:r>
            </w:hyperlink>
            <w:r>
              <w:t xml:space="preserve">; </w:t>
            </w:r>
            <w:hyperlink r:id="rId80">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Dolaşım Hakları: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4B3474">
      <w:pPr>
        <w:pStyle w:val="ProductList-Body"/>
      </w:pPr>
    </w:p>
    <w:p w:rsidR="004B3474" w:rsidRDefault="001849AC">
      <w:pPr>
        <w:pStyle w:val="ProductList-ClauseHeading"/>
        <w:outlineLvl w:val="4"/>
      </w:pPr>
      <w:r>
        <w:t>4.1 System Center Service Manager Geçerli Dal Hakları</w:t>
      </w:r>
    </w:p>
    <w:p w:rsidR="004B3474" w:rsidRDefault="001849AC">
      <w:pPr>
        <w:pStyle w:val="ProductList-Body"/>
      </w:pPr>
      <w:r>
        <w:t>System Center Service Manager Lisanslarına ilişkin etkin YG'ye veya ML eşdeğer Lisansına sahip müşteriler, System Center Service Manager'ın Geçerli Dal seçeneğini yükleyebilir ve kullanabilir.</w:t>
      </w:r>
    </w:p>
    <w:p w:rsidR="004B3474" w:rsidRDefault="004B3474">
      <w:pPr>
        <w:pStyle w:val="ProductList-Body"/>
        <w:jc w:val="right"/>
      </w:pPr>
    </w:p>
    <w:tbl>
      <w:tblPr>
        <w:tblStyle w:val="PURTable"/>
        <w:tblW w:w="0" w:type="dxa"/>
        <w:tblLook w:val="04A0" w:firstRow="1" w:lastRow="0" w:firstColumn="1" w:lastColumn="0" w:noHBand="0" w:noVBand="1"/>
      </w:tblPr>
      <w:tblGrid>
        <w:gridCol w:w="10916"/>
      </w:tblGrid>
      <w:tr w:rsidR="004B34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474" w:rsidRDefault="001B2C77">
            <w:pPr>
              <w:pStyle w:val="ProductList-TableBody"/>
              <w:jc w:val="right"/>
            </w:pPr>
            <w:hyperlink w:anchor="_Sec842">
              <w:r w:rsidR="001849AC">
                <w:rPr>
                  <w:color w:val="00467F"/>
                  <w:sz w:val="14"/>
                  <w:u w:val="single"/>
                </w:rPr>
                <w:t>İçindekiler</w:t>
              </w:r>
            </w:hyperlink>
            <w:r w:rsidR="001849AC">
              <w:rPr>
                <w:sz w:val="14"/>
              </w:rPr>
              <w:t xml:space="preserve"> / </w:t>
            </w:r>
            <w:hyperlink w:anchor="_Sec549">
              <w:r w:rsidR="001849AC">
                <w:rPr>
                  <w:color w:val="00467F"/>
                  <w:sz w:val="14"/>
                  <w:u w:val="single"/>
                </w:rPr>
                <w:t>Sözlük</w:t>
              </w:r>
            </w:hyperlink>
            <w:r w:rsidR="001849AC">
              <w:rPr>
                <w:sz w:val="14"/>
              </w:rPr>
              <w:t xml:space="preserve"> / </w:t>
            </w:r>
            <w:hyperlink w:anchor="_Sec844">
              <w:r w:rsidR="001849AC">
                <w:rPr>
                  <w:color w:val="00467F"/>
                  <w:sz w:val="14"/>
                  <w:u w:val="single"/>
                </w:rPr>
                <w:t>Dizin</w:t>
              </w:r>
            </w:hyperlink>
          </w:p>
        </w:tc>
      </w:tr>
    </w:tbl>
    <w:p w:rsidR="004B3474" w:rsidRDefault="004B3474">
      <w:pPr>
        <w:pStyle w:val="ProductList-Body"/>
      </w:pPr>
    </w:p>
    <w:p w:rsidR="004B3474" w:rsidRDefault="001849AC">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02074323"/>
      <w:r>
        <w:instrText>Virtual Desktop Infrastructure (VDI) Suite</w:instrText>
      </w:r>
      <w:bookmarkEnd w:id="169"/>
      <w:r>
        <w:instrText>" \l 2</w:instrText>
      </w:r>
      <w:r>
        <w:fldChar w:fldCharType="end"/>
      </w:r>
    </w:p>
    <w:p w:rsidR="004B3474" w:rsidRDefault="001849AC">
      <w:pPr>
        <w:pStyle w:val="ProductList-Body"/>
      </w:pPr>
      <w:r>
        <w:t>VDI</w:t>
      </w:r>
      <w:r>
        <w:fldChar w:fldCharType="begin"/>
      </w:r>
      <w:r>
        <w:instrText xml:space="preserve"> XE "VDI" </w:instrText>
      </w:r>
      <w:r>
        <w:fldChar w:fldCharType="end"/>
      </w:r>
      <w:r>
        <w:t xml:space="preserve"> Suite'in nasıl lisanslanıp kullanılacağına ilişkin bilgi isteyen müşteriler, Nisan 2015 Ürün Kullanım Haklarına </w:t>
      </w:r>
      <w:hyperlink r:id="rId81">
        <w:r>
          <w:rPr>
            <w:color w:val="00467F"/>
            <w:u w:val="single"/>
          </w:rPr>
          <w:t>http://go.microsoft.com/?linkid=9839206</w:t>
        </w:r>
      </w:hyperlink>
      <w:r>
        <w:t xml:space="preserve"> ve Haziran 2015 Ürün Listesine </w:t>
      </w:r>
      <w:hyperlink r:id="rId82">
        <w:r>
          <w:rPr>
            <w:color w:val="00467F"/>
            <w:u w:val="single"/>
          </w:rPr>
          <w:t>http://go.microsoft.com/?linkid=9839207</w:t>
        </w:r>
      </w:hyperlink>
      <w:r>
        <w:t xml:space="preserve"> bakmalıdır.</w:t>
      </w:r>
    </w:p>
    <w:p w:rsidR="004B3474" w:rsidRDefault="004B3474">
      <w:pPr>
        <w:pStyle w:val="ProductList-Body"/>
        <w:jc w:val="right"/>
      </w:pPr>
    </w:p>
    <w:tbl>
      <w:tblPr>
        <w:tblStyle w:val="PURTable"/>
        <w:tblW w:w="0" w:type="dxa"/>
        <w:tblLook w:val="04A0" w:firstRow="1" w:lastRow="0" w:firstColumn="1" w:lastColumn="0" w:noHBand="0" w:noVBand="1"/>
      </w:tblPr>
      <w:tblGrid>
        <w:gridCol w:w="10916"/>
      </w:tblGrid>
      <w:tr w:rsidR="004B34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474" w:rsidRDefault="001B2C77">
            <w:pPr>
              <w:pStyle w:val="ProductList-TableBody"/>
              <w:jc w:val="right"/>
            </w:pPr>
            <w:hyperlink w:anchor="_Sec842">
              <w:r w:rsidR="001849AC">
                <w:rPr>
                  <w:color w:val="00467F"/>
                  <w:sz w:val="14"/>
                  <w:u w:val="single"/>
                </w:rPr>
                <w:t>İçindekiler</w:t>
              </w:r>
            </w:hyperlink>
            <w:r w:rsidR="001849AC">
              <w:rPr>
                <w:sz w:val="14"/>
              </w:rPr>
              <w:t xml:space="preserve"> / </w:t>
            </w:r>
            <w:hyperlink w:anchor="_Sec549">
              <w:r w:rsidR="001849AC">
                <w:rPr>
                  <w:color w:val="00467F"/>
                  <w:sz w:val="14"/>
                  <w:u w:val="single"/>
                </w:rPr>
                <w:t>Sözlük</w:t>
              </w:r>
            </w:hyperlink>
            <w:r w:rsidR="001849AC">
              <w:rPr>
                <w:sz w:val="14"/>
              </w:rPr>
              <w:t xml:space="preserve"> / </w:t>
            </w:r>
            <w:hyperlink w:anchor="_Sec844">
              <w:r w:rsidR="001849AC">
                <w:rPr>
                  <w:color w:val="00467F"/>
                  <w:sz w:val="14"/>
                  <w:u w:val="single"/>
                </w:rPr>
                <w:t>Dizin</w:t>
              </w:r>
            </w:hyperlink>
          </w:p>
        </w:tc>
      </w:tr>
    </w:tbl>
    <w:p w:rsidR="004B3474" w:rsidRDefault="004B3474">
      <w:pPr>
        <w:pStyle w:val="ProductList-Body"/>
      </w:pPr>
    </w:p>
    <w:p w:rsidR="004B3474" w:rsidRDefault="001849AC">
      <w:pPr>
        <w:pStyle w:val="ProductList-OfferingGroupHeading"/>
        <w:outlineLvl w:val="1"/>
      </w:pPr>
      <w:bookmarkStart w:id="170" w:name="_Sec617"/>
      <w:r>
        <w:t>Visual Studio</w:t>
      </w:r>
      <w:bookmarkEnd w:id="170"/>
      <w:r>
        <w:fldChar w:fldCharType="begin"/>
      </w:r>
      <w:r>
        <w:instrText xml:space="preserve"> TC "</w:instrText>
      </w:r>
      <w:bookmarkStart w:id="171" w:name="_Toc502074324"/>
      <w:r>
        <w:instrText>Visual Studio</w:instrText>
      </w:r>
      <w:bookmarkEnd w:id="171"/>
      <w:r>
        <w:instrText>" \l 2</w:instrText>
      </w:r>
      <w:r>
        <w:fldChar w:fldCharType="end"/>
      </w:r>
    </w:p>
    <w:p w:rsidR="004B3474" w:rsidRDefault="001849AC">
      <w:pPr>
        <w:pStyle w:val="ProductList-Offering2HeadingNoBorder"/>
        <w:outlineLvl w:val="2"/>
      </w:pPr>
      <w:bookmarkStart w:id="172" w:name="_Sec649"/>
      <w:r>
        <w:t>Visual Studio</w:t>
      </w:r>
      <w:bookmarkEnd w:id="172"/>
      <w:r>
        <w:fldChar w:fldCharType="begin"/>
      </w:r>
      <w:r>
        <w:instrText xml:space="preserve"> TC "</w:instrText>
      </w:r>
      <w:bookmarkStart w:id="173" w:name="_Toc502074325"/>
      <w:r>
        <w:instrText>Visual Studio</w:instrText>
      </w:r>
      <w:bookmarkEnd w:id="173"/>
      <w:r>
        <w:instrText>" \l 3</w:instrText>
      </w:r>
      <w:r>
        <w:fldChar w:fldCharType="end"/>
      </w:r>
    </w:p>
    <w:p w:rsidR="004B3474" w:rsidRDefault="001849AC">
      <w:pPr>
        <w:pStyle w:val="ProductList-Offering1SubSection"/>
        <w:outlineLvl w:val="3"/>
      </w:pPr>
      <w:bookmarkStart w:id="174" w:name="_Sec697"/>
      <w:r>
        <w:t>1. Program Kullanılabilirliği</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4B34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4B3474">
        <w:tc>
          <w:tcPr>
            <w:tcW w:w="4160" w:type="dxa"/>
            <w:tcBorders>
              <w:top w:val="single" w:sz="6" w:space="0" w:color="FFFFFF"/>
              <w:left w:val="none" w:sz="4" w:space="0" w:color="6E6E6E"/>
              <w:bottom w:val="dashed" w:sz="4" w:space="0" w:color="BFBFBF"/>
              <w:right w:val="none" w:sz="4" w:space="0" w:color="6E6E6E"/>
            </w:tcBorders>
          </w:tcPr>
          <w:p w:rsidR="004B3474" w:rsidRDefault="001849AC">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3474" w:rsidRDefault="001849AC">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4B3474" w:rsidRDefault="001849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4B3474" w:rsidRDefault="004B347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1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rPr>
                <w:color w:val="000000"/>
              </w:rPr>
              <w:t>Visual Studio Professional 2017 Üyeliği</w:t>
            </w:r>
            <w:r>
              <w:fldChar w:fldCharType="begin"/>
            </w:r>
            <w:r>
              <w:instrText xml:space="preserve"> XE "Visual Studio Professional 2017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3474" w:rsidRDefault="00184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4B3474">
        <w:tc>
          <w:tcPr>
            <w:tcW w:w="41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rPr>
                <w:color w:val="000000"/>
              </w:rPr>
              <w:t>Visual Studio Enterprise 2017 Üyeliği</w:t>
            </w:r>
            <w:r>
              <w:fldChar w:fldCharType="begin"/>
            </w:r>
            <w:r>
              <w:instrText xml:space="preserve"> XE "Visual Studio Enterprise 2017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4B3474" w:rsidRDefault="001849A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4B3474">
        <w:tc>
          <w:tcPr>
            <w:tcW w:w="41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rPr>
                <w:color w:val="000000"/>
              </w:rPr>
              <w:t>Visual Studio Test Professional 2017 Üyeliği</w:t>
            </w:r>
            <w:r>
              <w:fldChar w:fldCharType="begin"/>
            </w:r>
            <w:r>
              <w:instrText xml:space="preserve"> XE "Visual Studio Test Professional 2017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4B3474" w:rsidRDefault="001849A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4B3474">
        <w:tc>
          <w:tcPr>
            <w:tcW w:w="4160" w:type="dxa"/>
            <w:tcBorders>
              <w:top w:val="dashed" w:sz="4" w:space="0" w:color="BFBFBF"/>
              <w:left w:val="none" w:sz="4" w:space="0" w:color="6E6E6E"/>
              <w:bottom w:val="none" w:sz="4" w:space="0" w:color="BFBFBF"/>
              <w:right w:val="none" w:sz="4" w:space="0" w:color="6E6E6E"/>
            </w:tcBorders>
          </w:tcPr>
          <w:p w:rsidR="004B3474" w:rsidRDefault="001849AC">
            <w:pPr>
              <w:pStyle w:val="ProductList-TableBody"/>
            </w:pPr>
            <w:r>
              <w:rPr>
                <w:color w:val="000000"/>
              </w:rPr>
              <w:t>MSDN Platformları</w:t>
            </w:r>
            <w:r>
              <w:fldChar w:fldCharType="begin"/>
            </w:r>
            <w:r>
              <w:instrText xml:space="preserve"> XE "MSDN Platformları"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B3474" w:rsidRDefault="001849A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4B3474" w:rsidRDefault="001849A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B3474" w:rsidRDefault="001849A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4B3474" w:rsidRDefault="001849A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4B3474" w:rsidRDefault="001849AC">
      <w:pPr>
        <w:pStyle w:val="ProductList-Offering1SubSection"/>
        <w:outlineLvl w:val="3"/>
      </w:pPr>
      <w:bookmarkStart w:id="175" w:name="_Sec752"/>
      <w:r>
        <w:t>2. Ürün Şartları</w:t>
      </w:r>
      <w:bookmarkEnd w:id="175"/>
    </w:p>
    <w:tbl>
      <w:tblPr>
        <w:tblStyle w:val="PURTable"/>
        <w:tblW w:w="0" w:type="dxa"/>
        <w:tblLook w:val="04A0" w:firstRow="1" w:lastRow="0" w:firstColumn="1" w:lastColumn="0" w:noHBand="0" w:noVBand="1"/>
      </w:tblPr>
      <w:tblGrid>
        <w:gridCol w:w="3647"/>
        <w:gridCol w:w="3630"/>
        <w:gridCol w:w="3639"/>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"Alt Basımlar: Belirtilen daha üst basımlarla ilgili olarak izin verilen daha alt basımlar. Müşteri, Evrensel Lisans Şartlarında izin verilen şekilde, lisanslı daha üst basım yerine izin verilen daha alt bir basımı kullanabilir." </w:instrText>
            </w:r>
            <w:r>
              <w:fldChar w:fldCharType="separate"/>
            </w:r>
            <w:r>
              <w:rPr>
                <w:color w:val="0563C1"/>
              </w:rPr>
              <w:t>Alt Basımlar</w:t>
            </w:r>
            <w:r>
              <w:fldChar w:fldCharType="end"/>
            </w:r>
            <w:r>
              <w:t>: Kurumsal'dan Profesyonel'e</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3474" w:rsidRDefault="001849AC">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Azaltma: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Adet Arttırımı: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4B3474">
      <w:pPr>
        <w:pStyle w:val="ProductList-Body"/>
      </w:pPr>
    </w:p>
    <w:p w:rsidR="004B3474" w:rsidRDefault="001849AC">
      <w:pPr>
        <w:pStyle w:val="ProductList-ClauseHeading"/>
        <w:outlineLvl w:val="4"/>
      </w:pPr>
      <w:r>
        <w:t>2.1 SQL Server Paralel Veri Ambarı Geliştirici Lisansı Verilmesi</w:t>
      </w:r>
    </w:p>
    <w:p w:rsidR="004B3474" w:rsidRDefault="001849AC">
      <w:pPr>
        <w:pStyle w:val="ProductList-Body"/>
      </w:pPr>
      <w:r>
        <w:t xml:space="preserve">Visual Studio Professional 2017 Üyeliği, Visual Studio Enterprise 2017 Üyeliği ve Visual Studio Test Professional 2017 Üyeliği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bir SQL Server 2016 Paralel Veri Ambarı Geliştirici Lisansına sahip olduğu kabul edilir.</w:t>
      </w:r>
    </w:p>
    <w:p w:rsidR="004B3474" w:rsidRDefault="004B3474">
      <w:pPr>
        <w:pStyle w:val="ProductList-Body"/>
      </w:pPr>
    </w:p>
    <w:p w:rsidR="004B3474" w:rsidRDefault="001849AC">
      <w:pPr>
        <w:pStyle w:val="ProductList-ClauseHeading"/>
        <w:outlineLvl w:val="4"/>
      </w:pPr>
      <w:r>
        <w:t>2.2 Visual Studio Team Foundation Server 2018 Lisansı Verilmesi</w:t>
      </w:r>
    </w:p>
    <w:p w:rsidR="004B3474" w:rsidRDefault="001849AC">
      <w:pPr>
        <w:pStyle w:val="ProductList-Body"/>
      </w:pPr>
      <w:r>
        <w:t xml:space="preserve">Visual Studio Professional 2017 Üyeliği, Visual Studio Enterprise 2017 Üyeliği, Visual Studio Test Professional 2017 Üyeliği ve MSDN Platformları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Visual Studio Team Foundation Server 2018 için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Lisansına ve bir Team Foundation Server Kullanıcı CAL'ine sahip olduğu kabul edilir.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yalnızca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kullanımına yöneliktir.</w:t>
      </w:r>
    </w:p>
    <w:p w:rsidR="004B3474" w:rsidRDefault="004B3474">
      <w:pPr>
        <w:pStyle w:val="ProductList-Body"/>
      </w:pPr>
    </w:p>
    <w:p w:rsidR="004B3474" w:rsidRDefault="001849AC">
      <w:pPr>
        <w:pStyle w:val="ProductList-ClauseHeading"/>
        <w:outlineLvl w:val="4"/>
      </w:pPr>
      <w:r>
        <w:t>2.3 Microsoft Azure Platformu Hizmetleri</w:t>
      </w:r>
    </w:p>
    <w:p w:rsidR="004B3474" w:rsidRDefault="001849AC">
      <w:pPr>
        <w:pStyle w:val="ProductList-Body"/>
      </w:pPr>
      <w:r>
        <w:t>Microsoft Azure avantajları, birden çok Visual Studio Üyeliğinden veya MSDN Platformundan alınıp tek bir Microsoft Azure hesabında birleştirilemez.</w:t>
      </w:r>
    </w:p>
    <w:p w:rsidR="004B3474" w:rsidRDefault="001849AC">
      <w:pPr>
        <w:pStyle w:val="ProductList-Offering1SubSection"/>
        <w:outlineLvl w:val="3"/>
      </w:pPr>
      <w:bookmarkStart w:id="176" w:name="_Sec810"/>
      <w:r>
        <w:t>3. Kullanım Hakları</w:t>
      </w:r>
      <w:bookmarkEnd w:id="176"/>
    </w:p>
    <w:tbl>
      <w:tblPr>
        <w:tblStyle w:val="PURTable"/>
        <w:tblW w:w="0" w:type="dxa"/>
        <w:tblLook w:val="04A0" w:firstRow="1" w:lastRow="0" w:firstColumn="1" w:lastColumn="0" w:noHBand="0" w:noVBand="1"/>
      </w:tblPr>
      <w:tblGrid>
        <w:gridCol w:w="3646"/>
        <w:gridCol w:w="3647"/>
        <w:gridCol w:w="3623"/>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6">
              <w:r>
                <w:rPr>
                  <w:color w:val="00467F"/>
                  <w:u w:val="single"/>
                </w:rPr>
                <w:t>Geliştirici Araçları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3474" w:rsidRDefault="001849AC">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Ek Yazılımlar: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Windows Yazılımı Bileşenleri, Microsoft SharePoint, Windows SDK, Microsoft Office Bileşenleri, Microsoft Advertising SDK</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 Tümü, </w:t>
            </w:r>
            <w:hyperlink w:anchor="_Sec537">
              <w:r>
                <w:rPr>
                  <w:color w:val="00467F"/>
                  <w:u w:val="single"/>
                </w:rPr>
                <w:t>Bing Haritalar</w:t>
              </w:r>
            </w:hyperlink>
            <w:r>
              <w:t xml:space="preserve"> – Tümü (MSDN Platformları hariç), </w:t>
            </w:r>
            <w:hyperlink w:anchor="_Sec537">
              <w:r>
                <w:rPr>
                  <w:color w:val="00467F"/>
                  <w:u w:val="single"/>
                </w:rPr>
                <w:t>H.264/MPEG-4 AVC ve/veya VC-1</w:t>
              </w:r>
            </w:hyperlink>
            <w:r>
              <w:t xml:space="preserve"> – Tümü (MSDN Platformları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4B3474">
      <w:pPr>
        <w:pStyle w:val="ProductList-Body"/>
      </w:pPr>
    </w:p>
    <w:p w:rsidR="004B3474" w:rsidRDefault="001849AC">
      <w:pPr>
        <w:pStyle w:val="ProductList-ClauseHeading"/>
        <w:outlineLvl w:val="4"/>
      </w:pPr>
      <w:r>
        <w:t>3.1 BUILDSERVER.TXT Dosyası</w:t>
      </w:r>
    </w:p>
    <w:p w:rsidR="004B3474" w:rsidRDefault="001849AC">
      <w:pPr>
        <w:pStyle w:val="ProductList-Body"/>
      </w:pPr>
      <w:r>
        <w:t xml:space="preserve">Müşteri, </w:t>
      </w:r>
      <w:hyperlink r:id="rId83">
        <w:r>
          <w:rPr>
            <w:color w:val="00467F"/>
            <w:u w:val="single"/>
          </w:rPr>
          <w:t>http://go.microsoft.com/fwlink/?LinkId=286955</w:t>
        </w:r>
      </w:hyperlink>
      <w:r>
        <w:t xml:space="preserve"> adresinde bulunan BuildServer Listelerindeki dosya kopyalarını yalnızca programlarının derlenmesi, oluşturulması, doğrulanması ve arşivlenmesi amacıyla veya yapı sürecinin bir parçası olarak yapı makinelerinde kalite veya performans testleri gerçekleştirmek için yapı makinelerine yükleyebilir.</w:t>
      </w:r>
    </w:p>
    <w:p w:rsidR="004B3474" w:rsidRDefault="004B3474">
      <w:pPr>
        <w:pStyle w:val="ProductList-Body"/>
      </w:pPr>
    </w:p>
    <w:p w:rsidR="004B3474" w:rsidRDefault="001849AC">
      <w:pPr>
        <w:pStyle w:val="ProductList-ClauseHeading"/>
        <w:outlineLvl w:val="4"/>
      </w:pPr>
      <w:r>
        <w:t>3.2 Yardımcı Programlar</w:t>
      </w:r>
    </w:p>
    <w:p w:rsidR="004B3474" w:rsidRDefault="001849AC">
      <w:pPr>
        <w:pStyle w:val="ProductList-Body"/>
      </w:pPr>
      <w:r>
        <w:t xml:space="preserve">Müşteri, yazılımla birlikte aldığı ve </w:t>
      </w:r>
      <w:hyperlink r:id="rId84">
        <w:r>
          <w:rPr>
            <w:color w:val="00467F"/>
            <w:u w:val="single"/>
          </w:rPr>
          <w:t>http://go.microsoft.com/fwlink/?LinkId=286955</w:t>
        </w:r>
      </w:hyperlink>
      <w:r>
        <w:t xml:space="preserve"> adresinde listelenen Yardımcı Programları yalnızca Müşterinin programları ve veritabanları için hata ayıklama ve dağıtım işlemleri gerçekleştirmek amacıyla Müşterinin başka üçüncü kişi makinelerine kopyalayıp yükleyebilir. Müşteri, programının hatalarını ayıklamayı bitirdikten sonra veya Yardımcı Programları söz konusu cihaza yükledikten sonraki 30 gün içinde (hangisi daha önce gerçekleşirse) cihaza yüklenen tüm Yardımcı Programları silmelidir. Microsoft, Müşterilerin herhangi bir cihaza yüklediği Yardımcı Programların herhangi bir üçüncü tarafça kullanılmasından veya bunlara erişilmesinden sorumlu değildir.</w:t>
      </w:r>
    </w:p>
    <w:p w:rsidR="004B3474" w:rsidRDefault="004B3474">
      <w:pPr>
        <w:pStyle w:val="ProductList-Body"/>
      </w:pPr>
    </w:p>
    <w:p w:rsidR="004B3474" w:rsidRDefault="001849AC">
      <w:pPr>
        <w:pStyle w:val="ProductList-ClauseHeading"/>
        <w:outlineLvl w:val="4"/>
      </w:pPr>
      <w:r>
        <w:t>3.3 Office Professional Plus 2016 – Visual Studio Enterprise Üyeliği</w:t>
      </w:r>
    </w:p>
    <w:p w:rsidR="004B3474" w:rsidRDefault="001849AC">
      <w:pPr>
        <w:pStyle w:val="ProductList-Body"/>
      </w:pPr>
      <w:r>
        <w:t xml:space="preserve">Visual Studio Enterprise Üyeliğine sahip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da, üretimde kullanım amacıyla bir cihaza Office Professional Plus 2016</w:t>
      </w:r>
      <w:r>
        <w:fldChar w:fldCharType="begin"/>
      </w:r>
      <w:r>
        <w:instrText xml:space="preserve"> XE "Office Professional Plus 2016" </w:instrText>
      </w:r>
      <w:r>
        <w:fldChar w:fldCharType="end"/>
      </w:r>
      <w:r>
        <w:t xml:space="preserve">'nın bir kopyasını yükleyip kullanabilir. Burada sağlananlar dışında, </w:t>
      </w:r>
      <w:hyperlink w:anchor="_Sec536">
        <w:r>
          <w:rPr>
            <w:color w:val="00467F"/>
            <w:u w:val="single"/>
          </w:rPr>
          <w:t>Lisans Şartları</w:t>
        </w:r>
      </w:hyperlink>
      <w:r>
        <w:t xml:space="preserve"> bölümündeki </w:t>
      </w:r>
      <w:hyperlink w:anchor="_Sec539">
        <w:r>
          <w:rPr>
            <w:color w:val="00467F"/>
            <w:u w:val="single"/>
          </w:rPr>
          <w:t>Masaüstü Uygulamaları Lisans Modeli</w:t>
        </w:r>
      </w:hyperlink>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bu yazılımı kullanımı için geçerlidir.</w:t>
      </w:r>
    </w:p>
    <w:p w:rsidR="004B3474" w:rsidRDefault="004B3474">
      <w:pPr>
        <w:pStyle w:val="ProductList-Body"/>
      </w:pPr>
    </w:p>
    <w:p w:rsidR="004B3474" w:rsidRDefault="001849AC">
      <w:pPr>
        <w:pStyle w:val="ProductList-ClauseHeading"/>
        <w:outlineLvl w:val="4"/>
      </w:pPr>
      <w:r>
        <w:t>3.4 Açık Kaynak Bileşenleri için Üçüncü Kişi Lisanslama Koşulları</w:t>
      </w:r>
    </w:p>
    <w:p w:rsidR="004B3474" w:rsidRDefault="001849AC">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koşullarının haricinde ve gerektirdiği ölçüde, yazılım için tersine mühendislik işlemi yapamaz, yazılımı kaynak koda dönüştüremez veya assembler diline çeviremez ya da başka bir şekilde yazılım için kaynak kodu türetme girişiminde bulunamaz.</w:t>
      </w:r>
    </w:p>
    <w:p w:rsidR="004B3474" w:rsidRDefault="001849AC">
      <w:pPr>
        <w:pStyle w:val="ProductList-Offering1SubSection"/>
        <w:outlineLvl w:val="3"/>
      </w:pPr>
      <w:bookmarkStart w:id="177" w:name="_Sec834"/>
      <w:r>
        <w:t>4. Yazılım Güvencesi</w:t>
      </w:r>
      <w:bookmarkEnd w:id="177"/>
    </w:p>
    <w:tbl>
      <w:tblPr>
        <w:tblStyle w:val="PURTable"/>
        <w:tblW w:w="0" w:type="dxa"/>
        <w:tblLook w:val="04A0" w:firstRow="1" w:lastRow="0" w:firstColumn="1" w:lastColumn="0" w:noHBand="0" w:noVBand="1"/>
      </w:tblPr>
      <w:tblGrid>
        <w:gridCol w:w="3649"/>
        <w:gridCol w:w="3639"/>
        <w:gridCol w:w="3628"/>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Yük Devretme Hakları: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5">
              <w:r>
                <w:rPr>
                  <w:color w:val="00467F"/>
                  <w:u w:val="single"/>
                </w:rPr>
                <w:t>Ürün Listesi - Mart 2014</w:t>
              </w:r>
            </w:hyperlink>
            <w:r>
              <w:t xml:space="preserve"> ve </w:t>
            </w:r>
            <w:hyperlink r:id="rId86">
              <w:r>
                <w:rPr>
                  <w:color w:val="00467F"/>
                  <w:u w:val="single"/>
                </w:rPr>
                <w:t>Ürün Koşulları - Eylül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Dolaşım Hakları: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4B3474">
      <w:pPr>
        <w:pStyle w:val="ProductList-Body"/>
      </w:pPr>
    </w:p>
    <w:p w:rsidR="004B3474" w:rsidRDefault="001849AC">
      <w:pPr>
        <w:pStyle w:val="ProductList-ClauseHeading"/>
        <w:outlineLvl w:val="4"/>
      </w:pPr>
      <w:r>
        <w:t>4.1 Yazılım Güvencesi Uygunluğu</w:t>
      </w:r>
    </w:p>
    <w:p w:rsidR="004B3474" w:rsidRDefault="001849AC">
      <w:pPr>
        <w:pStyle w:val="ProductList-Body"/>
      </w:pPr>
      <w:r>
        <w:t xml:space="preserve">Herhangi bir Visual Studio Üyeliği Lisansı için sona eren YG'ye ya da Ürün Şartlarında Visual Studio tekliflerine karşılık gelen etkin perakende üyeliğine sahip müşteriler, kapsamı, herhangi bir Visual Studio Üyeliği Lisansı kapsamında yenileyebilirler. Farklı bir Üyelik seviyesine yenileme yaparken, yeni kullanım şartları önceki kullanım şartlarının yerini alır ve yeni Üyeliğe dahil olmayan yazılımlar artık kullanılamaz. Daha üst bir Visual Studio basımına karşılık gelen kapsamda yenileme yapılması, Yükseltme Lisansları aracılığıyla gerçekleştirilir (bkz. </w:t>
      </w:r>
      <w:hyperlink w:anchor="_Sec564">
        <w:r>
          <w:rPr>
            <w:color w:val="00467F"/>
            <w:u w:val="single"/>
          </w:rPr>
          <w:t>Ek B - Yazılım Güvencesi</w:t>
        </w:r>
      </w:hyperlink>
      <w:r>
        <w:t>).</w:t>
      </w:r>
    </w:p>
    <w:p w:rsidR="004B3474" w:rsidRDefault="004B3474">
      <w:pPr>
        <w:pStyle w:val="ProductList-Body"/>
      </w:pPr>
    </w:p>
    <w:p w:rsidR="004B3474" w:rsidRDefault="001849AC">
      <w:pPr>
        <w:pStyle w:val="ProductList-ClauseHeading"/>
        <w:outlineLvl w:val="4"/>
      </w:pPr>
      <w:r>
        <w:t>4.2 Visual Studio Üyeliğine İlişkin Kalıcı Haklar</w:t>
      </w:r>
    </w:p>
    <w:p w:rsidR="004B3474" w:rsidRDefault="001849AC">
      <w:pPr>
        <w:pStyle w:val="ProductList-Body"/>
      </w:pPr>
      <w:r>
        <w:t>Müşterinin Visual Studio kullanım hakkı kalıcı olduğunda, Visual Studio Üyeliği aracılığıyla lisanslanmış herhangi bir yazılımı kullanım hakkı da kalıcı olur.</w:t>
      </w:r>
    </w:p>
    <w:p w:rsidR="004B3474" w:rsidRDefault="004B3474">
      <w:pPr>
        <w:pStyle w:val="PURBreadcrumb"/>
      </w:pPr>
    </w:p>
    <w:tbl>
      <w:tblPr>
        <w:tblStyle w:val="PURTable"/>
        <w:tblW w:w="0" w:type="dxa"/>
        <w:tblLook w:val="04A0" w:firstRow="1" w:lastRow="0" w:firstColumn="1" w:lastColumn="0" w:noHBand="0" w:noVBand="1"/>
      </w:tblPr>
      <w:tblGrid>
        <w:gridCol w:w="10916"/>
      </w:tblGrid>
      <w:tr w:rsidR="004B34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474" w:rsidRDefault="001B2C77">
            <w:pPr>
              <w:pStyle w:val="ProductList-TableBody"/>
              <w:jc w:val="right"/>
            </w:pPr>
            <w:hyperlink w:anchor="_Sec842">
              <w:r w:rsidR="001849AC">
                <w:rPr>
                  <w:color w:val="00467F"/>
                  <w:sz w:val="14"/>
                  <w:u w:val="single"/>
                </w:rPr>
                <w:t>İçindekiler</w:t>
              </w:r>
            </w:hyperlink>
            <w:r w:rsidR="001849AC">
              <w:rPr>
                <w:sz w:val="14"/>
              </w:rPr>
              <w:t xml:space="preserve"> / </w:t>
            </w:r>
            <w:hyperlink w:anchor="_Sec549">
              <w:r w:rsidR="001849AC">
                <w:rPr>
                  <w:color w:val="00467F"/>
                  <w:sz w:val="14"/>
                  <w:u w:val="single"/>
                </w:rPr>
                <w:t>Sözlük</w:t>
              </w:r>
            </w:hyperlink>
            <w:r w:rsidR="001849AC">
              <w:rPr>
                <w:sz w:val="14"/>
              </w:rPr>
              <w:t xml:space="preserve"> / </w:t>
            </w:r>
            <w:hyperlink w:anchor="_Sec844">
              <w:r w:rsidR="001849AC">
                <w:rPr>
                  <w:color w:val="00467F"/>
                  <w:sz w:val="14"/>
                  <w:u w:val="single"/>
                </w:rPr>
                <w:t>Dizin</w:t>
              </w:r>
            </w:hyperlink>
          </w:p>
        </w:tc>
      </w:tr>
    </w:tbl>
    <w:p w:rsidR="004B3474" w:rsidRDefault="004B3474">
      <w:pPr>
        <w:pStyle w:val="ProductList-Body"/>
      </w:pPr>
    </w:p>
    <w:p w:rsidR="004B3474" w:rsidRDefault="001849AC">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2074326"/>
      <w:r>
        <w:instrText>Visual Studio Team Foundation Server</w:instrText>
      </w:r>
      <w:bookmarkEnd w:id="179"/>
      <w:r>
        <w:instrText>" \l 3</w:instrText>
      </w:r>
      <w:r>
        <w:fldChar w:fldCharType="end"/>
      </w:r>
    </w:p>
    <w:p w:rsidR="004B3474" w:rsidRDefault="001849AC">
      <w:pPr>
        <w:pStyle w:val="ProductList-Offering1SubSection"/>
        <w:outlineLvl w:val="3"/>
      </w:pPr>
      <w:bookmarkStart w:id="180" w:name="_Sec698"/>
      <w:r>
        <w:t>1. Program Kullanılabilirliği</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4B34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4B3474">
        <w:tc>
          <w:tcPr>
            <w:tcW w:w="4160" w:type="dxa"/>
            <w:tcBorders>
              <w:top w:val="single" w:sz="6" w:space="0" w:color="FFFFFF"/>
              <w:left w:val="none" w:sz="4" w:space="0" w:color="6E6E6E"/>
              <w:bottom w:val="dashed" w:sz="4" w:space="0" w:color="BFBFBF"/>
              <w:right w:val="none" w:sz="4" w:space="0" w:color="6E6E6E"/>
            </w:tcBorders>
          </w:tcPr>
          <w:p w:rsidR="004B3474" w:rsidRDefault="001849AC">
            <w:pPr>
              <w:pStyle w:val="ProductList-TableBody"/>
            </w:pPr>
            <w:r>
              <w:rPr>
                <w:color w:val="000000"/>
              </w:rPr>
              <w:t>SQL Server 2017 Teknolojili Visual Studio Team Foundation Server 2018</w:t>
            </w:r>
            <w:r>
              <w:fldChar w:fldCharType="begin"/>
            </w:r>
            <w:r>
              <w:instrText xml:space="preserve"> XE "SQL Server 2017 Teknolojili Visual Studio Team Foundation Server 2018"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3474" w:rsidRDefault="001849AC">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4B3474" w:rsidRDefault="004B347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B3474" w:rsidRDefault="001849A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4B3474" w:rsidRDefault="001849A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4B3474">
        <w:tc>
          <w:tcPr>
            <w:tcW w:w="4160" w:type="dxa"/>
            <w:tcBorders>
              <w:top w:val="dashed" w:sz="4" w:space="0" w:color="BFBFBF"/>
              <w:left w:val="none" w:sz="4" w:space="0" w:color="6E6E6E"/>
              <w:bottom w:val="none" w:sz="4" w:space="0" w:color="BFBFBF"/>
              <w:right w:val="none" w:sz="4" w:space="0" w:color="6E6E6E"/>
            </w:tcBorders>
          </w:tcPr>
          <w:p w:rsidR="004B3474" w:rsidRDefault="001849AC">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4B3474" w:rsidRDefault="001849AC">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4B3474" w:rsidRDefault="004B347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3474" w:rsidRDefault="001849A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4B3474" w:rsidRDefault="001849A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4B3474" w:rsidRDefault="001849AC">
      <w:pPr>
        <w:pStyle w:val="ProductList-Offering1SubSection"/>
        <w:outlineLvl w:val="3"/>
      </w:pPr>
      <w:bookmarkStart w:id="181" w:name="_Sec753"/>
      <w:r>
        <w:t>2. Ürün Şartları</w:t>
      </w:r>
      <w:bookmarkEnd w:id="181"/>
    </w:p>
    <w:tbl>
      <w:tblPr>
        <w:tblStyle w:val="PURTable"/>
        <w:tblW w:w="0" w:type="dxa"/>
        <w:tblLook w:val="04A0" w:firstRow="1" w:lastRow="0" w:firstColumn="1" w:lastColumn="0" w:noHBand="0" w:noVBand="1"/>
      </w:tblPr>
      <w:tblGrid>
        <w:gridCol w:w="3664"/>
        <w:gridCol w:w="3630"/>
        <w:gridCol w:w="3622"/>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Alt Basımlar: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Azaltma: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Adet Arttırımı: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1849AC">
      <w:pPr>
        <w:pStyle w:val="ProductList-Offering1SubSection"/>
        <w:outlineLvl w:val="3"/>
      </w:pPr>
      <w:bookmarkStart w:id="182" w:name="_Sec811"/>
      <w:r>
        <w:t>3. Kullanım Hakları</w:t>
      </w:r>
      <w:bookmarkEnd w:id="182"/>
    </w:p>
    <w:tbl>
      <w:tblPr>
        <w:tblStyle w:val="PURTable"/>
        <w:tblW w:w="0" w:type="dxa"/>
        <w:tblLook w:val="04A0" w:firstRow="1" w:lastRow="0" w:firstColumn="1" w:lastColumn="0" w:noHBand="0" w:noVBand="1"/>
      </w:tblPr>
      <w:tblGrid>
        <w:gridCol w:w="3646"/>
        <w:gridCol w:w="3647"/>
        <w:gridCol w:w="3623"/>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Tümü</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CAL'ler</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Windows Yazılım Bileşenleri</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4B3474">
      <w:pPr>
        <w:pStyle w:val="ProductList-Body"/>
      </w:pPr>
    </w:p>
    <w:p w:rsidR="004B3474" w:rsidRDefault="001849AC">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16"/>
        <w:gridCol w:w="3655"/>
        <w:gridCol w:w="3645"/>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3474" w:rsidRDefault="001849AC">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4B3474" w:rsidRDefault="001849AC">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4B3474" w:rsidRDefault="001849AC">
            <w:pPr>
              <w:pStyle w:val="ProductList-TableBody"/>
            </w:pPr>
            <w:r>
              <w:t>Visual Studio Team Hizmetleri ödemeli kullanıcı</w:t>
            </w:r>
          </w:p>
        </w:tc>
      </w:tr>
    </w:tbl>
    <w:p w:rsidR="004B3474" w:rsidRDefault="004B3474">
      <w:pPr>
        <w:pStyle w:val="ProductList-Body"/>
      </w:pPr>
    </w:p>
    <w:p w:rsidR="004B3474" w:rsidRDefault="001849AC">
      <w:pPr>
        <w:pStyle w:val="ProductList-SubClauseHeading"/>
        <w:outlineLvl w:val="5"/>
      </w:pPr>
      <w:r>
        <w:t>3.1.1 Ek İşlevsellik</w:t>
      </w:r>
    </w:p>
    <w:p w:rsidR="004B3474" w:rsidRDefault="001849AC">
      <w:pPr>
        <w:pStyle w:val="ProductList-BodyIndented"/>
      </w:pPr>
      <w:r>
        <w:t>Test Yönetimi</w:t>
      </w:r>
    </w:p>
    <w:tbl>
      <w:tblPr>
        <w:tblStyle w:val="PURTable0"/>
        <w:tblW w:w="0" w:type="dxa"/>
        <w:tblLook w:val="04A0" w:firstRow="1" w:lastRow="0" w:firstColumn="1" w:lastColumn="0" w:noHBand="0" w:noVBand="1"/>
      </w:tblPr>
      <w:tblGrid>
        <w:gridCol w:w="3487"/>
        <w:gridCol w:w="3544"/>
        <w:gridCol w:w="3525"/>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3474" w:rsidRDefault="001849AC">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4B3474" w:rsidRDefault="001849AC">
            <w:pPr>
              <w:pStyle w:val="ProductList-TableBody"/>
            </w:pPr>
            <w:r>
              <w:t>Visual Studio Test Professional Üyeliği</w:t>
            </w:r>
          </w:p>
        </w:tc>
        <w:tc>
          <w:tcPr>
            <w:tcW w:w="4040" w:type="dxa"/>
            <w:tcBorders>
              <w:top w:val="single" w:sz="18" w:space="0" w:color="0072C6"/>
              <w:left w:val="none" w:sz="4" w:space="0" w:color="000000"/>
              <w:bottom w:val="none" w:sz="4" w:space="0" w:color="000000"/>
              <w:right w:val="single" w:sz="4" w:space="0" w:color="000000"/>
            </w:tcBorders>
          </w:tcPr>
          <w:p w:rsidR="004B3474" w:rsidRDefault="001849AC">
            <w:pPr>
              <w:pStyle w:val="ProductList-TableBody"/>
            </w:pPr>
            <w:r>
              <w:t>Visual Studio Enterprise Üyeliği</w:t>
            </w:r>
          </w:p>
        </w:tc>
      </w:tr>
      <w:tr w:rsidR="004B347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3474" w:rsidRDefault="004B347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3474" w:rsidRDefault="001849AC">
            <w:pPr>
              <w:pStyle w:val="ProductList-TableBody"/>
            </w:pPr>
            <w:r>
              <w:t>MSDN Platformları</w:t>
            </w:r>
          </w:p>
        </w:tc>
        <w:tc>
          <w:tcPr>
            <w:tcW w:w="4040" w:type="dxa"/>
            <w:tcBorders>
              <w:top w:val="none" w:sz="4" w:space="0" w:color="000000"/>
              <w:left w:val="none" w:sz="4" w:space="0" w:color="000000"/>
              <w:bottom w:val="single" w:sz="4" w:space="0" w:color="000000"/>
              <w:right w:val="single" w:sz="4" w:space="0" w:color="000000"/>
            </w:tcBorders>
          </w:tcPr>
          <w:p w:rsidR="004B3474" w:rsidRDefault="001849AC">
            <w:pPr>
              <w:pStyle w:val="ProductList-TableBody"/>
            </w:pPr>
            <w:r>
              <w:t>Visual Studio Team Services Test Yöneticisi ücretli kullanıcısı</w:t>
            </w:r>
          </w:p>
        </w:tc>
      </w:tr>
    </w:tbl>
    <w:p w:rsidR="004B3474" w:rsidRDefault="004B3474">
      <w:pPr>
        <w:pStyle w:val="ProductList-BodyIndented"/>
      </w:pPr>
    </w:p>
    <w:p w:rsidR="004B3474" w:rsidRDefault="001849AC">
      <w:pPr>
        <w:pStyle w:val="ProductList-SubClauseHeading"/>
        <w:outlineLvl w:val="5"/>
      </w:pPr>
      <w:r>
        <w:t>3.1.2 Ek İşlevsellik</w:t>
      </w:r>
    </w:p>
    <w:p w:rsidR="004B3474" w:rsidRDefault="001849AC">
      <w:pPr>
        <w:pStyle w:val="ProductList-BodyIndented"/>
      </w:pPr>
      <w:r>
        <w:t>Package Management</w:t>
      </w:r>
    </w:p>
    <w:tbl>
      <w:tblPr>
        <w:tblStyle w:val="PURTable0"/>
        <w:tblW w:w="0" w:type="dxa"/>
        <w:tblLook w:val="04A0" w:firstRow="1" w:lastRow="0" w:firstColumn="1" w:lastColumn="0" w:noHBand="0" w:noVBand="1"/>
      </w:tblPr>
      <w:tblGrid>
        <w:gridCol w:w="3495"/>
        <w:gridCol w:w="3534"/>
        <w:gridCol w:w="3527"/>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3474" w:rsidRDefault="001849AC">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4B3474" w:rsidRDefault="001849AC">
            <w:pPr>
              <w:pStyle w:val="ProductList-TableBody"/>
            </w:pPr>
            <w:r>
              <w:t>Visual Studio Enterprise Üyeliği</w:t>
            </w:r>
          </w:p>
        </w:tc>
        <w:tc>
          <w:tcPr>
            <w:tcW w:w="4040" w:type="dxa"/>
            <w:tcBorders>
              <w:top w:val="single" w:sz="18" w:space="0" w:color="0072C6"/>
              <w:left w:val="none" w:sz="4" w:space="0" w:color="000000"/>
              <w:bottom w:val="single" w:sz="4" w:space="0" w:color="000000"/>
              <w:right w:val="single" w:sz="4" w:space="0" w:color="000000"/>
            </w:tcBorders>
          </w:tcPr>
          <w:p w:rsidR="004B3474" w:rsidRDefault="001849AC">
            <w:pPr>
              <w:pStyle w:val="ProductList-TableBody"/>
            </w:pPr>
            <w:r>
              <w:t>Visual Studio Team Services Paket Yönetimi ücretli kullanıcısı</w:t>
            </w:r>
          </w:p>
        </w:tc>
      </w:tr>
    </w:tbl>
    <w:p w:rsidR="004B3474" w:rsidRDefault="004B3474">
      <w:pPr>
        <w:pStyle w:val="ProductList-BodyIndented"/>
      </w:pPr>
    </w:p>
    <w:p w:rsidR="004B3474" w:rsidRDefault="001849AC">
      <w:pPr>
        <w:pStyle w:val="ProductList-ClauseHeading"/>
        <w:outlineLvl w:val="4"/>
      </w:pPr>
      <w:r>
        <w:t>3.2 CAL Gerektirmeyen Kullanım</w:t>
      </w:r>
    </w:p>
    <w:p w:rsidR="004B3474" w:rsidRDefault="001849AC">
      <w:pPr>
        <w:pStyle w:val="ProductList-Body"/>
      </w:pPr>
      <w:r>
        <w:t xml:space="preserve">İş öğelerini görüntüleme, düzenleme veya girme; Team Foundation Server Reporting erişimi; bir Team Foundation Server 2018 Ara Sunucusu aracılığıyla Visual Studio Team Services erişimi; Sürüm Yönetimi ardışık düzeninin bir parçası olarak aşamalara onay verilmesi ve tümleşik başka bir uygulamadan veya hizmetten havuzlu bir bağlantı aracılığıyla Visual Studio Team Foundation Server erişimi kullanımları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gerektirmez.</w:t>
      </w:r>
    </w:p>
    <w:p w:rsidR="004B3474" w:rsidRDefault="004B3474">
      <w:pPr>
        <w:pStyle w:val="ProductList-Body"/>
      </w:pPr>
    </w:p>
    <w:p w:rsidR="004B3474" w:rsidRDefault="001849AC">
      <w:pPr>
        <w:pStyle w:val="ProductList-ClauseHeading"/>
        <w:outlineLvl w:val="4"/>
      </w:pPr>
      <w:r>
        <w:t>3.3 SQL Server Teknolojisi</w:t>
      </w:r>
    </w:p>
    <w:p w:rsidR="004B3474" w:rsidRDefault="001849AC">
      <w:pPr>
        <w:pStyle w:val="ProductList-Body"/>
      </w:pPr>
      <w:r>
        <w:t xml:space="preserve">Müşteri, ilgili Ürünü ve SQL Server veritabanı yazılımını içeren başka herhangi bir Ürünü destekleme sınırlı amacıyla bir OSE'de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Örneğini</w:t>
      </w:r>
      <w:r>
        <w:fldChar w:fldCharType="end"/>
      </w:r>
      <w:r>
        <w:t xml:space="preserve"> çalıştırabilir.</w:t>
      </w:r>
    </w:p>
    <w:p w:rsidR="004B3474" w:rsidRDefault="004B3474">
      <w:pPr>
        <w:pStyle w:val="ProductList-Body"/>
      </w:pPr>
    </w:p>
    <w:p w:rsidR="004B3474" w:rsidRDefault="001849AC">
      <w:pPr>
        <w:pStyle w:val="ProductList-ClauseHeading"/>
        <w:outlineLvl w:val="4"/>
      </w:pPr>
      <w:r>
        <w:t>3.4 Açık Kaynak Bileşenleri için Üçüncü Kişi Lisanslama Koşulları</w:t>
      </w:r>
    </w:p>
    <w:p w:rsidR="004B3474" w:rsidRDefault="001849AC">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koşullarının haricinde ve gerektirdiği ölçüde, yazılım için tersine mühendislik işlemi yapamaz, yazılımı kaynak koda dönüştüremez veya assembler diline çeviremez ya da başka bir şekilde yazılım için kaynak kodu türetme girişiminde bulunamaz.</w:t>
      </w:r>
    </w:p>
    <w:p w:rsidR="004B3474" w:rsidRDefault="004B3474">
      <w:pPr>
        <w:pStyle w:val="ProductList-Body"/>
      </w:pPr>
    </w:p>
    <w:p w:rsidR="004B3474" w:rsidRDefault="001849AC">
      <w:pPr>
        <w:pStyle w:val="ProductList-ClauseHeading"/>
        <w:outlineLvl w:val="4"/>
      </w:pPr>
      <w:r>
        <w:t>3.5 Visual Studio Team Foundation Server Build Hizmetleri</w:t>
      </w:r>
    </w:p>
    <w:p w:rsidR="004B3474" w:rsidRDefault="001849AC">
      <w:pPr>
        <w:pStyle w:val="ProductList-Body"/>
      </w:pPr>
      <w:r>
        <w:t xml:space="preserve">Müşteri; Visual Studio Enterprise Üyeliği, Visual Studio Professional Üyeliği, Visual Studio Enterprise (aylık veya yıllık üyelik) veya Visual Studio Professional (aylık veya yıllık üyelik) için bir veya daha fazla </w:t>
      </w:r>
      <w:r>
        <w:fldChar w:fldCharType="begin"/>
      </w:r>
      <w:r>
        <w:instrText xml:space="preserve"> AutoTextList   \s NoStyle \t "Lisanslı Kullanıcı, bir Lisansın atandığı tek bir kişi anlamına gelir." </w:instrText>
      </w:r>
      <w:r>
        <w:fldChar w:fldCharType="separate"/>
      </w:r>
      <w:r>
        <w:rPr>
          <w:color w:val="0563C1"/>
        </w:rPr>
        <w:t>Lisanslı Kullanıcıya</w:t>
      </w:r>
      <w:r>
        <w:fldChar w:fldCharType="end"/>
      </w:r>
      <w:r>
        <w:t xml:space="preserve"> sahipse, Visual Studio yazılımını da yükleyebilir ve Team Foundation Server 2018 için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Kullanıcılarının</w:t>
      </w:r>
      <w:r>
        <w:fldChar w:fldCharType="end"/>
      </w:r>
      <w:r>
        <w:t xml:space="preserve"> ve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Cihazlarının</w:t>
      </w:r>
      <w:r>
        <w:fldChar w:fldCharType="end"/>
      </w:r>
      <w:r>
        <w:t xml:space="preserve"> Team Foundation Server 2018 Build Hizmetlerinin bir parçası olarak bu yazılıma erişmesine ve kullanmasına izin verebilir.</w:t>
      </w:r>
    </w:p>
    <w:p w:rsidR="004B3474" w:rsidRDefault="004B3474">
      <w:pPr>
        <w:pStyle w:val="ProductList-Body"/>
      </w:pPr>
    </w:p>
    <w:p w:rsidR="004B3474" w:rsidRDefault="001849AC">
      <w:pPr>
        <w:pStyle w:val="ProductList-ClauseHeading"/>
        <w:outlineLvl w:val="4"/>
      </w:pPr>
      <w:r>
        <w:t>3.6 Release Management</w:t>
      </w:r>
    </w:p>
    <w:p w:rsidR="004B3474" w:rsidRDefault="001849AC">
      <w:pPr>
        <w:pStyle w:val="ProductList-Body"/>
      </w:pPr>
      <w:r>
        <w:t>Visual Studio Team Foundation Server, Release Management özelliğini kullanan bir adet eşzamanlı dağıtım içerir. Aşağıdakilerden her biri lisans başına bir adet ilave eş zamanlı dağıtım sağlar:</w:t>
      </w:r>
    </w:p>
    <w:p w:rsidR="004B3474" w:rsidRDefault="001849AC" w:rsidP="001849AC">
      <w:pPr>
        <w:pStyle w:val="ProductList-Bullet"/>
        <w:numPr>
          <w:ilvl w:val="0"/>
          <w:numId w:val="21"/>
        </w:numPr>
      </w:pPr>
      <w:r>
        <w:t xml:space="preserve">Visual Studio Enterprise Üyeliği </w:t>
      </w:r>
    </w:p>
    <w:p w:rsidR="004B3474" w:rsidRDefault="001849AC" w:rsidP="001849AC">
      <w:pPr>
        <w:pStyle w:val="ProductList-Bullet"/>
        <w:numPr>
          <w:ilvl w:val="0"/>
          <w:numId w:val="21"/>
        </w:numPr>
      </w:pPr>
      <w:r>
        <w:t xml:space="preserve">Visual Studio Enterprise (aylık veya yıllık üyelik) </w:t>
      </w:r>
    </w:p>
    <w:p w:rsidR="004B3474" w:rsidRDefault="001849AC" w:rsidP="001849AC">
      <w:pPr>
        <w:pStyle w:val="ProductList-Bullet"/>
        <w:numPr>
          <w:ilvl w:val="0"/>
          <w:numId w:val="21"/>
        </w:numPr>
      </w:pPr>
      <w:r>
        <w:t>Team Services Build ve Deployment Private Pipeline (ücretli örnek)</w:t>
      </w:r>
    </w:p>
    <w:p w:rsidR="004B3474" w:rsidRDefault="004B3474">
      <w:pPr>
        <w:pStyle w:val="ProductList-Body"/>
      </w:pPr>
    </w:p>
    <w:p w:rsidR="004B3474" w:rsidRDefault="001849AC">
      <w:pPr>
        <w:pStyle w:val="ProductList-ClauseHeading"/>
        <w:outlineLvl w:val="4"/>
      </w:pPr>
      <w:r>
        <w:t>3.7 Package Management</w:t>
      </w:r>
    </w:p>
    <w:p w:rsidR="004B3474" w:rsidRDefault="001849AC">
      <w:pPr>
        <w:pStyle w:val="ProductList-Body"/>
      </w:pPr>
      <w:r>
        <w:t>Her bir Visual Studio Team Foundation Server Lisansı, beş adede kadar kullanıcı veya cihaz için Package Management özelliğini kullanma hakkını içerir.</w:t>
      </w:r>
    </w:p>
    <w:p w:rsidR="004B3474" w:rsidRDefault="004B3474">
      <w:pPr>
        <w:pStyle w:val="ProductList-Body"/>
      </w:pPr>
    </w:p>
    <w:p w:rsidR="004B3474" w:rsidRDefault="001849AC">
      <w:pPr>
        <w:pStyle w:val="ProductList-ClauseHeading"/>
        <w:outlineLvl w:val="4"/>
      </w:pPr>
      <w:r>
        <w:t>3.8 Ek Yazılımlar</w:t>
      </w:r>
    </w:p>
    <w:tbl>
      <w:tblPr>
        <w:tblStyle w:val="PURTable"/>
        <w:tblW w:w="0" w:type="dxa"/>
        <w:tblLook w:val="04A0" w:firstRow="1" w:lastRow="0" w:firstColumn="1" w:lastColumn="0" w:noHBand="0" w:noVBand="1"/>
      </w:tblPr>
      <w:tblGrid>
        <w:gridCol w:w="3692"/>
        <w:gridCol w:w="3612"/>
        <w:gridCol w:w="3612"/>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3474" w:rsidRDefault="001849AC">
            <w:pPr>
              <w:pStyle w:val="ProductList-TableBody"/>
            </w:pPr>
            <w:r>
              <w:t>Visual Studio Team Foundation Build Hizmetleri</w:t>
            </w:r>
          </w:p>
        </w:tc>
        <w:tc>
          <w:tcPr>
            <w:tcW w:w="4040" w:type="dxa"/>
            <w:tcBorders>
              <w:top w:val="single" w:sz="18" w:space="0" w:color="0072C6"/>
              <w:left w:val="single" w:sz="4" w:space="0" w:color="000000"/>
              <w:bottom w:val="single" w:sz="4" w:space="0" w:color="000000"/>
              <w:right w:val="single" w:sz="4" w:space="0" w:color="000000"/>
            </w:tcBorders>
          </w:tcPr>
          <w:p w:rsidR="004B3474" w:rsidRDefault="004B347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B3474" w:rsidRDefault="004B3474">
            <w:pPr>
              <w:pStyle w:val="ProductList-TableBody"/>
            </w:pPr>
          </w:p>
        </w:tc>
      </w:tr>
    </w:tbl>
    <w:p w:rsidR="004B3474" w:rsidRDefault="001849AC">
      <w:pPr>
        <w:pStyle w:val="ProductList-Offering1SubSection"/>
        <w:outlineLvl w:val="3"/>
      </w:pPr>
      <w:bookmarkStart w:id="183" w:name="_Sec837"/>
      <w:r>
        <w:t>4. Yazılım Güvencesi</w:t>
      </w:r>
      <w:bookmarkEnd w:id="183"/>
    </w:p>
    <w:tbl>
      <w:tblPr>
        <w:tblStyle w:val="PURTable"/>
        <w:tblW w:w="0" w:type="dxa"/>
        <w:tblLook w:val="04A0" w:firstRow="1" w:lastRow="0" w:firstColumn="1" w:lastColumn="0" w:noHBand="0" w:noVBand="1"/>
      </w:tblPr>
      <w:tblGrid>
        <w:gridCol w:w="3685"/>
        <w:gridCol w:w="3603"/>
        <w:gridCol w:w="3536"/>
        <w:gridCol w:w="92"/>
      </w:tblGrid>
      <w:tr w:rsidR="004B3474">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Yük Devretme Hakları: Geçerli Değil</w:t>
            </w:r>
          </w:p>
        </w:tc>
      </w:tr>
      <w:tr w:rsidR="004B347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Evet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7">
              <w:r>
                <w:rPr>
                  <w:color w:val="00467F"/>
                  <w:u w:val="single"/>
                </w:rPr>
                <w:t>Ürün Şartları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Dolaşım Hakları: Geçerli Değil</w:t>
            </w:r>
          </w:p>
        </w:tc>
      </w:tr>
      <w:tr w:rsidR="004B347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r w:rsidR="004B3474">
        <w:tc>
          <w:tcPr>
            <w:tcW w:w="12240" w:type="dxa"/>
            <w:gridSpan w:val="4"/>
            <w:tcBorders>
              <w:top w:val="none" w:sz="4" w:space="0" w:color="6E6E6E"/>
              <w:left w:val="none" w:sz="4" w:space="0" w:color="6E6E6E"/>
              <w:bottom w:val="none" w:sz="4" w:space="0" w:color="6E6E6E"/>
              <w:right w:val="none" w:sz="4" w:space="0" w:color="6E6E6E"/>
            </w:tcBorders>
          </w:tcPr>
          <w:p w:rsidR="004B3474" w:rsidRDefault="004B3474">
            <w:pPr>
              <w:pStyle w:val="PURBreadcrumb"/>
            </w:pPr>
          </w:p>
          <w:tbl>
            <w:tblPr>
              <w:tblW w:w="0" w:type="dxa"/>
              <w:tblLook w:val="04A0" w:firstRow="1" w:lastRow="0" w:firstColumn="1" w:lastColumn="0" w:noHBand="0" w:noVBand="1"/>
            </w:tblPr>
            <w:tblGrid>
              <w:gridCol w:w="10800"/>
            </w:tblGrid>
            <w:tr w:rsidR="004B3474">
              <w:tc>
                <w:tcPr>
                  <w:tcW w:w="12240" w:type="dxa"/>
                  <w:tcBorders>
                    <w:top w:val="none" w:sz="4" w:space="0" w:color="6E6E6E"/>
                    <w:left w:val="none" w:sz="4" w:space="0" w:color="6E6E6E"/>
                    <w:bottom w:val="none" w:sz="4" w:space="0" w:color="6E6E6E"/>
                    <w:right w:val="none" w:sz="4" w:space="0" w:color="6E6E6E"/>
                  </w:tcBorders>
                  <w:shd w:val="clear" w:color="auto" w:fill="A6A6A6"/>
                </w:tcPr>
                <w:p w:rsidR="004B3474" w:rsidRDefault="001B2C77">
                  <w:pPr>
                    <w:pStyle w:val="ProductList-TableBody"/>
                    <w:jc w:val="right"/>
                  </w:pPr>
                  <w:hyperlink w:anchor="_Sec842">
                    <w:r w:rsidR="001849AC">
                      <w:rPr>
                        <w:color w:val="00467F"/>
                        <w:sz w:val="14"/>
                        <w:u w:val="single"/>
                      </w:rPr>
                      <w:t>İçindekiler</w:t>
                    </w:r>
                  </w:hyperlink>
                  <w:r w:rsidR="001849AC">
                    <w:rPr>
                      <w:sz w:val="14"/>
                    </w:rPr>
                    <w:t xml:space="preserve"> / </w:t>
                  </w:r>
                  <w:hyperlink w:anchor="_Sec549">
                    <w:r w:rsidR="001849AC">
                      <w:rPr>
                        <w:color w:val="00467F"/>
                        <w:sz w:val="14"/>
                        <w:u w:val="single"/>
                      </w:rPr>
                      <w:t>Sözlük</w:t>
                    </w:r>
                  </w:hyperlink>
                  <w:r w:rsidR="001849AC">
                    <w:rPr>
                      <w:sz w:val="14"/>
                    </w:rPr>
                    <w:t xml:space="preserve"> / </w:t>
                  </w:r>
                  <w:hyperlink w:anchor="_Sec844">
                    <w:r w:rsidR="001849AC">
                      <w:rPr>
                        <w:color w:val="00467F"/>
                        <w:sz w:val="14"/>
                        <w:u w:val="single"/>
                      </w:rPr>
                      <w:t>Dizin</w:t>
                    </w:r>
                  </w:hyperlink>
                </w:p>
              </w:tc>
            </w:tr>
          </w:tbl>
          <w:p w:rsidR="004B3474" w:rsidRDefault="004B3474">
            <w:pPr>
              <w:pStyle w:val="ProductList-TableBody"/>
            </w:pPr>
          </w:p>
        </w:tc>
      </w:tr>
    </w:tbl>
    <w:p w:rsidR="004B3474" w:rsidRDefault="004B3474">
      <w:pPr>
        <w:pStyle w:val="ProductList-Body"/>
      </w:pPr>
    </w:p>
    <w:p w:rsidR="004B3474" w:rsidRDefault="001849AC">
      <w:pPr>
        <w:pStyle w:val="ProductList-OfferingGroupHeading"/>
        <w:outlineLvl w:val="1"/>
      </w:pPr>
      <w:bookmarkStart w:id="184" w:name="_Sec618"/>
      <w:r>
        <w:t>Windows</w:t>
      </w:r>
      <w:bookmarkEnd w:id="184"/>
      <w:r>
        <w:fldChar w:fldCharType="begin"/>
      </w:r>
      <w:r>
        <w:instrText xml:space="preserve"> TC "</w:instrText>
      </w:r>
      <w:bookmarkStart w:id="185" w:name="_Toc502074327"/>
      <w:r>
        <w:instrText>Windows</w:instrText>
      </w:r>
      <w:bookmarkEnd w:id="185"/>
      <w:r>
        <w:instrText>" \l 2</w:instrText>
      </w:r>
      <w:r>
        <w:fldChar w:fldCharType="end"/>
      </w:r>
    </w:p>
    <w:p w:rsidR="004B3474" w:rsidRDefault="001849AC">
      <w:pPr>
        <w:pStyle w:val="ProductList-Offering2HeadingNoBorder"/>
        <w:outlineLvl w:val="2"/>
      </w:pPr>
      <w:bookmarkStart w:id="186" w:name="_Sec652"/>
      <w:r>
        <w:t>Windows Masaüstü Bilgisayar İşletim Sistemi</w:t>
      </w:r>
      <w:bookmarkEnd w:id="186"/>
      <w:r>
        <w:fldChar w:fldCharType="begin"/>
      </w:r>
      <w:r>
        <w:instrText xml:space="preserve"> TC "</w:instrText>
      </w:r>
      <w:bookmarkStart w:id="187" w:name="_Toc502074328"/>
      <w:r>
        <w:instrText>Windows Masaüstü Bilgisayar İşletim Sistemi</w:instrText>
      </w:r>
      <w:bookmarkEnd w:id="187"/>
      <w:r>
        <w:instrText>" \l 3</w:instrText>
      </w:r>
      <w:r>
        <w:fldChar w:fldCharType="end"/>
      </w:r>
    </w:p>
    <w:p w:rsidR="004B3474" w:rsidRDefault="001849AC">
      <w:pPr>
        <w:pStyle w:val="ProductList-Offering1SubSection"/>
        <w:outlineLvl w:val="3"/>
      </w:pPr>
      <w:bookmarkStart w:id="188" w:name="_Sec700"/>
      <w:r>
        <w:t>1. Program Kullanılabilirliği</w:t>
      </w:r>
      <w:bookmarkEnd w:id="188"/>
    </w:p>
    <w:tbl>
      <w:tblPr>
        <w:tblStyle w:val="PURTable"/>
        <w:tblW w:w="0" w:type="dxa"/>
        <w:tblLook w:val="04A0" w:firstRow="1" w:lastRow="0" w:firstColumn="1" w:lastColumn="0" w:noHBand="0" w:noVBand="1"/>
      </w:tblPr>
      <w:tblGrid>
        <w:gridCol w:w="3660"/>
        <w:gridCol w:w="610"/>
        <w:gridCol w:w="599"/>
        <w:gridCol w:w="601"/>
        <w:gridCol w:w="591"/>
        <w:gridCol w:w="597"/>
        <w:gridCol w:w="601"/>
        <w:gridCol w:w="609"/>
        <w:gridCol w:w="634"/>
        <w:gridCol w:w="617"/>
        <w:gridCol w:w="604"/>
        <w:gridCol w:w="596"/>
        <w:gridCol w:w="597"/>
      </w:tblGrid>
      <w:tr w:rsidR="004B3474">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4B3474" w:rsidRDefault="001849AC">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3474" w:rsidRDefault="001849A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3474" w:rsidRDefault="001849A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3474" w:rsidRDefault="001849A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3474" w:rsidRDefault="001849A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3474" w:rsidRDefault="001849A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3474" w:rsidRDefault="001849A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3474" w:rsidRDefault="001849A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3474" w:rsidRDefault="001849A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3474" w:rsidRDefault="001849A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3474" w:rsidRDefault="001849A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3474" w:rsidRDefault="001849A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3474" w:rsidRDefault="001849A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4B3474">
        <w:tc>
          <w:tcPr>
            <w:tcW w:w="3920" w:type="dxa"/>
            <w:tcBorders>
              <w:top w:val="single" w:sz="9" w:space="0" w:color="FFFFFF"/>
              <w:left w:val="single" w:sz="9" w:space="0" w:color="FFFFFF"/>
              <w:bottom w:val="dashed" w:sz="4" w:space="0" w:color="BFBFBF"/>
              <w:right w:val="single" w:sz="9" w:space="0" w:color="FFFFFF"/>
            </w:tcBorders>
          </w:tcPr>
          <w:p w:rsidR="004B3474" w:rsidRDefault="001849AC">
            <w:pPr>
              <w:pStyle w:val="ProductList-TableBody"/>
            </w:pPr>
            <w:r>
              <w:t>Windows 10 Pro Yükseltmesi</w:t>
            </w:r>
            <w:r>
              <w:fldChar w:fldCharType="begin"/>
            </w:r>
            <w:r>
              <w:instrText xml:space="preserve"> XE "Windows 10 Pro Yükseltmesi" </w:instrText>
            </w:r>
            <w:r>
              <w:fldChar w:fldCharType="end"/>
            </w:r>
            <w:r>
              <w:t xml:space="preserve"> (Cihaz Başına)</w:t>
            </w:r>
          </w:p>
        </w:tc>
        <w:tc>
          <w:tcPr>
            <w:tcW w:w="620" w:type="dxa"/>
            <w:tcBorders>
              <w:top w:val="single" w:sz="9" w:space="0" w:color="FFFFFF"/>
              <w:left w:val="single" w:sz="9" w:space="0" w:color="FFFFFF"/>
              <w:bottom w:val="dashed" w:sz="4" w:space="0" w:color="BFBFBF"/>
              <w:right w:val="single" w:sz="9" w:space="0" w:color="FFFFFF"/>
            </w:tcBorders>
          </w:tcPr>
          <w:p w:rsidR="004B3474" w:rsidRDefault="001849A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4B3474" w:rsidRDefault="001849A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B3474" w:rsidRDefault="004B347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r>
      <w:tr w:rsidR="004B3474">
        <w:tc>
          <w:tcPr>
            <w:tcW w:w="39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pPr>
            <w:r>
              <w:rPr>
                <w:color w:val="000000"/>
              </w:rPr>
              <w:t>Windows 10 Enterprise LTSB 2016 Yükseltmesi (Cihaz Başına)</w:t>
            </w:r>
            <w:r>
              <w:fldChar w:fldCharType="begin"/>
            </w:r>
            <w:r>
              <w:instrText xml:space="preserve"> XE "Windows 10 Enterprise LTSB 2016 Yükseltmesi (Cihaz Başına)"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3474" w:rsidRDefault="004B34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r>
      <w:tr w:rsidR="004B3474">
        <w:tc>
          <w:tcPr>
            <w:tcW w:w="39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pPr>
            <w:r>
              <w:rPr>
                <w:color w:val="000000"/>
              </w:rPr>
              <w:t>YG'li Cihaz Başına Windows 10 Enterprise E3</w:t>
            </w:r>
            <w:r>
              <w:fldChar w:fldCharType="begin"/>
            </w:r>
            <w:r>
              <w:instrText xml:space="preserve"> XE "YG'li Cihaz Başına Windows 10 Enterprise E3"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3474" w:rsidRDefault="004B34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1849A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1849A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r>
      <w:tr w:rsidR="004B3474">
        <w:tc>
          <w:tcPr>
            <w:tcW w:w="39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pPr>
            <w:r>
              <w:t>YG'li Kullanıcı Başına Windows 10 Enterprise E3</w:t>
            </w:r>
            <w:r>
              <w:fldChar w:fldCharType="begin"/>
            </w:r>
            <w:r>
              <w:instrText xml:space="preserve"> XE "YG'li Kullanıcı Başına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3474" w:rsidRDefault="004B34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1849A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r>
      <w:tr w:rsidR="004B3474">
        <w:tc>
          <w:tcPr>
            <w:tcW w:w="39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pPr>
            <w:r>
              <w:t>Kullanıcı Başına Windows 10 Enterprise E3/E5</w:t>
            </w:r>
            <w:r>
              <w:fldChar w:fldCharType="begin"/>
            </w:r>
            <w:r>
              <w:instrText xml:space="preserve"> XE "Kullanıcı Başına Windows 10 Enterprise E3/E5"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3474" w:rsidRDefault="004B34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4B3474">
            <w:pPr>
              <w:pStyle w:val="ProductList-TableBody"/>
              <w:jc w:val="center"/>
            </w:pPr>
          </w:p>
        </w:tc>
      </w:tr>
      <w:tr w:rsidR="004B3474">
        <w:tc>
          <w:tcPr>
            <w:tcW w:w="39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pPr>
            <w:r>
              <w:t>YG'li - YG'den Geçiş Kullanıcı Başına Windows 10 Enterprise E3</w:t>
            </w:r>
            <w:r>
              <w:fldChar w:fldCharType="begin"/>
            </w:r>
            <w:r>
              <w:instrText xml:space="preserve"> XE "YG'li - YG'den Geçiş Kullanıcı Başına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3474" w:rsidRDefault="004B34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1849A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r>
      <w:tr w:rsidR="004B3474">
        <w:tc>
          <w:tcPr>
            <w:tcW w:w="39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pPr>
            <w:r>
              <w:t>Windows 10 Enterprise E3 Kullanıcı Başına (Sadece Yerel)</w:t>
            </w:r>
            <w:r>
              <w:fldChar w:fldCharType="begin"/>
            </w:r>
            <w:r>
              <w:instrText xml:space="preserve"> XE "Windows 10 Enterprise E3 Kullanıcı Başına (Sadece Yerel)" </w:instrText>
            </w:r>
            <w:r>
              <w:fldChar w:fldCharType="end"/>
            </w:r>
            <w:r>
              <w:t xml:space="preserve"> SL'si</w:t>
            </w:r>
          </w:p>
        </w:tc>
        <w:tc>
          <w:tcPr>
            <w:tcW w:w="6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4B3474" w:rsidRDefault="004B34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3474" w:rsidRDefault="004B34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4B3474">
            <w:pPr>
              <w:pStyle w:val="ProductList-TableBody"/>
              <w:jc w:val="center"/>
            </w:pPr>
          </w:p>
        </w:tc>
      </w:tr>
      <w:tr w:rsidR="004B3474">
        <w:tc>
          <w:tcPr>
            <w:tcW w:w="39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pPr>
            <w:r>
              <w:t>Windows 10 Education A3</w:t>
            </w:r>
            <w:r>
              <w:fldChar w:fldCharType="begin"/>
            </w:r>
            <w:r>
              <w:instrText xml:space="preserve"> XE "Windows 10 Education A3" </w:instrText>
            </w:r>
            <w:r>
              <w:fldChar w:fldCharType="end"/>
            </w:r>
            <w:r>
              <w:t xml:space="preserve"> (Kullanıcı Başına)</w:t>
            </w:r>
          </w:p>
        </w:tc>
        <w:tc>
          <w:tcPr>
            <w:tcW w:w="6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B3474" w:rsidRDefault="004B34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3474" w:rsidRDefault="004B34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1849AC">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4B3474">
            <w:pPr>
              <w:pStyle w:val="ProductList-TableBody"/>
              <w:jc w:val="center"/>
            </w:pPr>
          </w:p>
        </w:tc>
      </w:tr>
      <w:tr w:rsidR="004B3474">
        <w:tc>
          <w:tcPr>
            <w:tcW w:w="39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pPr>
            <w:r>
              <w:t>YG'li Cihaz veya Kullanıcı Başına Windows 10 Enterprise E5</w:t>
            </w:r>
            <w:r>
              <w:fldChar w:fldCharType="begin"/>
            </w:r>
            <w:r>
              <w:instrText xml:space="preserve"> XE "YG'li Cihaz veya Kullanıcı Başına Windows 10 Enterprise E5"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3474" w:rsidRDefault="004B34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1849A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r>
      <w:tr w:rsidR="004B3474">
        <w:tc>
          <w:tcPr>
            <w:tcW w:w="39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pPr>
            <w:r>
              <w:t xml:space="preserve">YG'li - YG'den Geçiş Kullanıcı Başına Windows 10 Enterprise E5 </w:t>
            </w:r>
            <w:r>
              <w:fldChar w:fldCharType="begin"/>
            </w:r>
            <w:r>
              <w:instrText xml:space="preserve"> XE "YG'li - YG'den Geçiş Kullanıcı Başına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3474" w:rsidRDefault="004B34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1849A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r>
      <w:tr w:rsidR="004B3474">
        <w:tc>
          <w:tcPr>
            <w:tcW w:w="39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pPr>
            <w:r>
              <w:t>Windows 10 Education Yükseltmesi</w:t>
            </w:r>
            <w:r>
              <w:fldChar w:fldCharType="begin"/>
            </w:r>
            <w:r>
              <w:instrText xml:space="preserve"> XE "Windows 10 Education Yükseltmesi" </w:instrText>
            </w:r>
            <w:r>
              <w:fldChar w:fldCharType="end"/>
            </w:r>
            <w:r>
              <w:t xml:space="preserve"> (Cihaz Başına) </w:t>
            </w:r>
          </w:p>
        </w:tc>
        <w:tc>
          <w:tcPr>
            <w:tcW w:w="6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1849AC">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1849AC">
            <w:pPr>
              <w:pStyle w:val="ProductList-TableBody"/>
              <w:jc w:val="center"/>
            </w:pP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Yalnızca Okul"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r>
      <w:tr w:rsidR="004B3474">
        <w:tc>
          <w:tcPr>
            <w:tcW w:w="39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pPr>
            <w:r>
              <w:t>Windows 10 Education E5 (Cihaz Başına)</w:t>
            </w:r>
            <w:r>
              <w:fldChar w:fldCharType="begin"/>
            </w:r>
            <w:r>
              <w:instrText xml:space="preserve"> XE "Windows 10 Education E5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1849AC">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r>
      <w:tr w:rsidR="004B3474">
        <w:tc>
          <w:tcPr>
            <w:tcW w:w="39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pPr>
            <w:r>
              <w:t>Cihaz Başına Windows 10 Education E5 Eklentisi (cihaz başına E3'e)</w:t>
            </w:r>
            <w:r>
              <w:fldChar w:fldCharType="begin"/>
            </w:r>
            <w:r>
              <w:instrText xml:space="preserve"> XE "Cihaz Başına Windows 10 Education E5 Eklentisi (cihaz başına E3'e)"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3474" w:rsidRDefault="004B34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r>
      <w:tr w:rsidR="004B3474">
        <w:tc>
          <w:tcPr>
            <w:tcW w:w="39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pPr>
            <w:r>
              <w:t>Windows 10 Education A5</w:t>
            </w:r>
            <w:r>
              <w:fldChar w:fldCharType="begin"/>
            </w:r>
            <w:r>
              <w:instrText xml:space="preserve"> XE "Windows 10 Education A5" </w:instrText>
            </w:r>
            <w:r>
              <w:fldChar w:fldCharType="end"/>
            </w:r>
            <w:r>
              <w:t xml:space="preserve"> (Kullanıcı Başına)</w:t>
            </w:r>
          </w:p>
        </w:tc>
        <w:tc>
          <w:tcPr>
            <w:tcW w:w="6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B3474" w:rsidRDefault="004B34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3474" w:rsidRDefault="004B34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1849AC">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4B3474">
            <w:pPr>
              <w:pStyle w:val="ProductList-TableBody"/>
              <w:jc w:val="center"/>
            </w:pPr>
          </w:p>
        </w:tc>
      </w:tr>
      <w:tr w:rsidR="004B3474">
        <w:tc>
          <w:tcPr>
            <w:tcW w:w="39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pPr>
            <w:r>
              <w:t>Windows 8.1 Enterprise Dışarıdan Yükleme</w:t>
            </w:r>
            <w:r>
              <w:fldChar w:fldCharType="begin"/>
            </w:r>
            <w:r>
              <w:instrText xml:space="preserve"> XE "Windows 8.1 Enterprise Dışarıdan Yükleme" </w:instrText>
            </w:r>
            <w:r>
              <w:fldChar w:fldCharType="end"/>
            </w:r>
            <w:r>
              <w:t xml:space="preserve"> (Cihaz Başına)</w:t>
            </w:r>
          </w:p>
        </w:tc>
        <w:tc>
          <w:tcPr>
            <w:tcW w:w="6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B3474" w:rsidRDefault="004B34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r>
      <w:tr w:rsidR="004B3474">
        <w:tc>
          <w:tcPr>
            <w:tcW w:w="39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pPr>
            <w:r>
              <w:t>Kullanıcı Başına Windows 10 Enterprise E3 Eklentisi (cihaz başına E3'e)</w:t>
            </w:r>
            <w:r>
              <w:fldChar w:fldCharType="begin"/>
            </w:r>
            <w:r>
              <w:instrText xml:space="preserve"> XE "Kullanıcı Başına Windows 10 Enterprise E3 Eklentisi (cihaz başına E3'e)"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3474" w:rsidRDefault="004B34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1849A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r>
      <w:tr w:rsidR="004B3474">
        <w:tc>
          <w:tcPr>
            <w:tcW w:w="39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pPr>
            <w:r>
              <w:rPr>
                <w:color w:val="000000"/>
              </w:rPr>
              <w:t>Cihaz veya Kullanıcı Başına Windows 10 Enterprise E5 Eklentisi (cihaz başına E3'e) (SL)</w:t>
            </w:r>
            <w:r>
              <w:fldChar w:fldCharType="begin"/>
            </w:r>
            <w:r>
              <w:instrText xml:space="preserve"> XE "Cihaz veya Kullanıcı Başına Windows 10 Enterprise E5 Eklentisi (cihaz başına E3'e)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3474" w:rsidRDefault="004B34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1849A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r>
      <w:tr w:rsidR="004B3474">
        <w:tc>
          <w:tcPr>
            <w:tcW w:w="39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pPr>
            <w:r>
              <w:t xml:space="preserve">Cihaz Başına Windows 10 Enterprise Sanal Masaüstü Erişimi E3 </w:t>
            </w:r>
            <w:r>
              <w:fldChar w:fldCharType="begin"/>
            </w:r>
            <w:r>
              <w:instrText xml:space="preserve"> XE "Cihaz Başına Windows 10 Enterprise Sanal Masaüstü Erişimi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B3474" w:rsidRDefault="004B34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r>
      <w:tr w:rsidR="004B3474">
        <w:tc>
          <w:tcPr>
            <w:tcW w:w="39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pPr>
            <w:r>
              <w:t xml:space="preserve">Kullanıcı Başına Windows 10 Enterprise Sanal Masaüstü Erişimi E3 </w:t>
            </w:r>
            <w:r>
              <w:fldChar w:fldCharType="begin"/>
            </w:r>
            <w:r>
              <w:instrText xml:space="preserve"> XE "Kullanıcı Başına Windows 10 Enterprise Sanal Masaüstü Erişimi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3474" w:rsidRDefault="004B34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1849A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r>
      <w:tr w:rsidR="004B3474">
        <w:tc>
          <w:tcPr>
            <w:tcW w:w="39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pPr>
            <w:r>
              <w:t xml:space="preserve">Cihaz Başına Windows 10 Enterprise Sanal Masaüstü Erişimi E5 </w:t>
            </w:r>
            <w:r>
              <w:fldChar w:fldCharType="begin"/>
            </w:r>
            <w:r>
              <w:instrText xml:space="preserve"> XE "Cihaz Başına Windows 10 Enterprise Sanal Masaüstü Erişimi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B3474" w:rsidRDefault="004B34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r>
      <w:tr w:rsidR="004B3474">
        <w:tc>
          <w:tcPr>
            <w:tcW w:w="39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pPr>
            <w:r>
              <w:t>Kullanıcı Başına Windows 10 Enterprise Sanal Masaüstü Erişimi E5</w:t>
            </w:r>
            <w:r>
              <w:fldChar w:fldCharType="begin"/>
            </w:r>
            <w:r>
              <w:instrText xml:space="preserve"> XE "Kullanıcı Başına Windows 10 Enterprise Sanal Masaüstü Erişimi E5"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4B3474" w:rsidRDefault="004B34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1849A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r>
      <w:tr w:rsidR="004B3474">
        <w:tc>
          <w:tcPr>
            <w:tcW w:w="39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pPr>
            <w:r>
              <w:t xml:space="preserve">Windows 10 Home to Pro Right Lisanslama </w:t>
            </w:r>
            <w:r>
              <w:fldChar w:fldCharType="begin"/>
            </w:r>
            <w:r>
              <w:instrText xml:space="preserve"> XE "Windows 10 Home to Pro Right Lisanslama " </w:instrText>
            </w:r>
            <w:r>
              <w:fldChar w:fldCharType="end"/>
            </w:r>
            <w:r>
              <w:t>(Cihaz Başına)</w:t>
            </w:r>
          </w:p>
        </w:tc>
        <w:tc>
          <w:tcPr>
            <w:tcW w:w="6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3474" w:rsidRDefault="004B34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r>
      <w:tr w:rsidR="004B3474">
        <w:tc>
          <w:tcPr>
            <w:tcW w:w="39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pPr>
            <w:r>
              <w:rPr>
                <w:color w:val="000000"/>
              </w:rPr>
              <w:t>Windows Embedded 8 Standard Enterprise Seti (100 Paket)</w:t>
            </w:r>
            <w:r>
              <w:fldChar w:fldCharType="begin"/>
            </w:r>
            <w:r>
              <w:instrText xml:space="preserve"> XE "Windows Embedded 8 Standard Enterprise Seti (100 Paket)"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3474" w:rsidRDefault="004B34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r>
      <w:tr w:rsidR="004B3474">
        <w:tc>
          <w:tcPr>
            <w:tcW w:w="3920" w:type="dxa"/>
            <w:tcBorders>
              <w:top w:val="dashed" w:sz="4" w:space="0" w:color="BFBFBF"/>
              <w:left w:val="single" w:sz="9" w:space="0" w:color="FFFFFF"/>
              <w:bottom w:val="single" w:sz="4" w:space="0" w:color="FFFFFF"/>
              <w:right w:val="single" w:sz="9" w:space="0" w:color="FFFFFF"/>
            </w:tcBorders>
          </w:tcPr>
          <w:p w:rsidR="004B3474" w:rsidRDefault="001849AC">
            <w:pPr>
              <w:pStyle w:val="ProductList-TableBody"/>
            </w:pPr>
            <w:r>
              <w:t xml:space="preserve">Windows 10 S'den Windows 10 Pro'ya Geçiş </w:t>
            </w:r>
            <w:r>
              <w:fldChar w:fldCharType="begin"/>
            </w:r>
            <w:r>
              <w:instrText xml:space="preserve"> XE "Windows 10 S'den Windows 10 Pro'ya Geçiş " </w:instrText>
            </w:r>
            <w:r>
              <w:fldChar w:fldCharType="end"/>
            </w:r>
            <w:r>
              <w:t>(Cihaz Başına)</w:t>
            </w:r>
          </w:p>
        </w:tc>
        <w:tc>
          <w:tcPr>
            <w:tcW w:w="620" w:type="dxa"/>
            <w:tcBorders>
              <w:top w:val="dashed" w:sz="4" w:space="0" w:color="BFBFBF"/>
              <w:left w:val="single" w:sz="9" w:space="0" w:color="FFFFFF"/>
              <w:bottom w:val="single" w:sz="4" w:space="0" w:color="FFFFFF"/>
              <w:right w:val="single" w:sz="9" w:space="0" w:color="FFFFFF"/>
            </w:tcBorders>
          </w:tcPr>
          <w:p w:rsidR="004B3474" w:rsidRDefault="001849AC">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4B3474" w:rsidRDefault="004B347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4B3474" w:rsidRDefault="004B347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r>
    </w:tbl>
    <w:p w:rsidR="004B3474" w:rsidRDefault="001849AC">
      <w:pPr>
        <w:pStyle w:val="ProductList-Offering1SubSection"/>
        <w:outlineLvl w:val="3"/>
      </w:pPr>
      <w:bookmarkStart w:id="189" w:name="_Sec755"/>
      <w:r>
        <w:t>2. Ürün Şartları</w:t>
      </w:r>
      <w:bookmarkEnd w:id="189"/>
    </w:p>
    <w:tbl>
      <w:tblPr>
        <w:tblStyle w:val="PURTable"/>
        <w:tblW w:w="0" w:type="dxa"/>
        <w:tblLook w:val="04A0" w:firstRow="1" w:lastRow="0" w:firstColumn="1" w:lastColumn="0" w:noHBand="0" w:noVBand="1"/>
      </w:tblPr>
      <w:tblGrid>
        <w:gridCol w:w="3649"/>
        <w:gridCol w:w="3626"/>
        <w:gridCol w:w="3641"/>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"Alt Basımlar: Belirtilen daha üst basımlarla ilgili olarak izin verilen daha alt basımlar. Müşteri, Evrensel Lisans Şartlarında izin verilen şekilde, lisanslı daha üst basım yerine izin verilen daha alt bir basımı kullanabilir." </w:instrText>
            </w:r>
            <w:r>
              <w:fldChar w:fldCharType="separate"/>
            </w:r>
            <w:r>
              <w:rPr>
                <w:color w:val="0563C1"/>
              </w:rPr>
              <w:t>Alt Basımlar</w:t>
            </w:r>
            <w:r>
              <w:fldChar w:fldCharType="end"/>
            </w:r>
            <w:r>
              <w:t>: Kurumsal'dan Profesyonel'e</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Tüm lisanslar (Sanal Masaüstü Erişim hariç)</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r>
              <w:t xml:space="preserve">, </w:t>
            </w:r>
            <w:hyperlink w:anchor="_Sec841">
              <w:r>
                <w:rPr>
                  <w:color w:val="00467F"/>
                  <w:u w:val="single"/>
                </w:rPr>
                <w:t>Bölüm 4</w:t>
              </w:r>
            </w:hyperlink>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Eklentiler, İlave Ürünler</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Windows 10 Education Yükseltmesi (Cihaz Başına), Windows 10 Education E5 (Cihaz Başına) ve Windows 10 Education A3/A5 (Cihaz Başına)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Adet Arttırımı: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 UTD İndirimi :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UTD İndirimi</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3474" w:rsidRDefault="001849AC">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4B3474" w:rsidRDefault="004B3474">
      <w:pPr>
        <w:pStyle w:val="ProductList-Body"/>
      </w:pPr>
    </w:p>
    <w:p w:rsidR="004B3474" w:rsidRDefault="001849AC">
      <w:pPr>
        <w:pStyle w:val="ProductList-ClauseHeading"/>
        <w:outlineLvl w:val="4"/>
      </w:pPr>
      <w:r>
        <w:t>2.1 Nitelikli İşletim Sistemleri (OS)</w:t>
      </w:r>
    </w:p>
    <w:p w:rsidR="004B3474" w:rsidRDefault="001849AC">
      <w:pPr>
        <w:pStyle w:val="ProductList-Body"/>
      </w:pPr>
      <w:r>
        <w:t xml:space="preserve">Müşteriler, Windows 10 Pro ve Enterprise için masaüstü bilgisayar işletim sistemi yükseltme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satın alabilirler. Sağlanan masaüstü bilgisayar işletim sistemi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yalnızca yükseltme </w:t>
      </w:r>
      <w:r>
        <w:fldChar w:fldCharType="begin"/>
      </w:r>
      <w:r>
        <w:instrText xml:space="preserve"> AutoTextList   \s NoStyle \t "Lisans, bir Ürünü indirme, kurma, ona erişme ve onu kullanma hakkı anlamına gelir." </w:instrText>
      </w:r>
      <w:r>
        <w:fldChar w:fldCharType="separate"/>
      </w:r>
      <w:r>
        <w:rPr>
          <w:color w:val="0563C1"/>
        </w:rPr>
        <w:t>Lisanslarıdır</w:t>
      </w:r>
      <w:r>
        <w:fldChar w:fldCharType="end"/>
      </w:r>
      <w:r>
        <w:t xml:space="preserve">. Bu nedenle, bir Müşterinin aldığı ve üzerinde Windows 10 Pro Yükseltmesini veya Windows 10 Enterprise Yükseltmesini çalıştırdığı her cihaz, aşağıda belirtilen nitelikli işletim sistemlerinden birini çalıştırmak için lisanslanmalıdır. Yükseltme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ister tek başına ister YG ile birlikte satın alınsın, bu gereksinim geçerli olur. </w:t>
      </w:r>
    </w:p>
    <w:p w:rsidR="004B3474" w:rsidRDefault="004B3474">
      <w:pPr>
        <w:pStyle w:val="ProductList-Body"/>
      </w:pPr>
    </w:p>
    <w:p w:rsidR="004B3474" w:rsidRDefault="001849AC">
      <w:pPr>
        <w:pStyle w:val="ProductList-SubClauseHeading"/>
        <w:outlineLvl w:val="5"/>
      </w:pPr>
      <w:r>
        <w:t>2.1.1 Nitelikli İşletim Sistemleri (OS) Grafiği</w:t>
      </w:r>
    </w:p>
    <w:p w:rsidR="004B3474" w:rsidRDefault="001849AC">
      <w:pPr>
        <w:pStyle w:val="ProductList-BodyIndented"/>
      </w:pPr>
      <w:r>
        <w:t>Program türüne göre nitelikli işletim sistemleri şunlardır:</w:t>
      </w:r>
    </w:p>
    <w:tbl>
      <w:tblPr>
        <w:tblStyle w:val="PURTable0"/>
        <w:tblW w:w="0" w:type="dxa"/>
        <w:tblLook w:val="04A0" w:firstRow="1" w:lastRow="0" w:firstColumn="1" w:lastColumn="0" w:noHBand="0" w:noVBand="1"/>
      </w:tblPr>
      <w:tblGrid>
        <w:gridCol w:w="3379"/>
        <w:gridCol w:w="1430"/>
        <w:gridCol w:w="1430"/>
        <w:gridCol w:w="1478"/>
        <w:gridCol w:w="1421"/>
        <w:gridCol w:w="1418"/>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3474" w:rsidRDefault="001849AC">
            <w:pPr>
              <w:pStyle w:val="ProductList-TableBody"/>
            </w:pPr>
            <w:r>
              <w:rPr>
                <w:color w:val="FFFFFF"/>
              </w:rPr>
              <w:t>Nitelikli İşletim Sistemleri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B3474" w:rsidRDefault="001849AC">
            <w:pPr>
              <w:pStyle w:val="ProductList-TableBody"/>
              <w:jc w:val="center"/>
            </w:pPr>
            <w:r>
              <w:rPr>
                <w:color w:val="FFFFFF"/>
              </w:rPr>
              <w:t>Yeni Kurumsal Anlaşma (EA)/Şirket Çapında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B3474" w:rsidRDefault="001849AC">
            <w:pPr>
              <w:pStyle w:val="ProductList-TableBody"/>
              <w:jc w:val="center"/>
            </w:pPr>
            <w:r>
              <w:rPr>
                <w:color w:val="FFFFFF"/>
              </w:rPr>
              <w:t>Mevcut Kurumsal Anlaşma (EA)/Şirket Çapında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B3474" w:rsidRDefault="001849AC">
            <w:pPr>
              <w:pStyle w:val="ProductList-TableBody"/>
              <w:jc w:val="center"/>
            </w:pPr>
            <w:r>
              <w:rPr>
                <w:color w:val="FFFFFF"/>
              </w:rPr>
              <w:t>Microsoft Ürün ve Hizmetler Anlaşması (MPSA)/Seçim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B3474" w:rsidRDefault="001849AC">
            <w:pPr>
              <w:pStyle w:val="ProductList-TableBody"/>
              <w:jc w:val="center"/>
            </w:pPr>
            <w:r>
              <w:rPr>
                <w:color w:val="FFFFFF"/>
              </w:rPr>
              <w:t>Microsoft Bulut Anlaşması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B3474" w:rsidRDefault="001849AC">
            <w:pPr>
              <w:pStyle w:val="ProductList-TableBody"/>
              <w:jc w:val="center"/>
            </w:pPr>
            <w:r>
              <w:rPr>
                <w:color w:val="FFFFFF"/>
              </w:rPr>
              <w:t>Akademik ve Charity</w:t>
            </w:r>
          </w:p>
        </w:tc>
      </w:tr>
      <w:tr w:rsidR="004B3474">
        <w:tc>
          <w:tcPr>
            <w:tcW w:w="4040" w:type="dxa"/>
            <w:tcBorders>
              <w:top w:val="single" w:sz="4" w:space="0" w:color="000000"/>
              <w:left w:val="single" w:sz="4" w:space="0" w:color="000000"/>
              <w:bottom w:val="single" w:sz="4" w:space="0" w:color="000000"/>
              <w:right w:val="none" w:sz="4" w:space="0" w:color="000000"/>
            </w:tcBorders>
          </w:tcPr>
          <w:p w:rsidR="004B3474" w:rsidRDefault="001849AC">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4B3474" w:rsidRDefault="004B347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3474" w:rsidRDefault="004B347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3474" w:rsidRDefault="004B347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3474" w:rsidRDefault="004B347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B3474" w:rsidRDefault="004B3474">
            <w:pPr>
              <w:pStyle w:val="ProductList-TableBody"/>
              <w:jc w:val="center"/>
            </w:pP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 xml:space="preserve">  Kurumsal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r>
      <w:tr w:rsidR="004B3474">
        <w:tc>
          <w:tcPr>
            <w:tcW w:w="4040" w:type="dxa"/>
            <w:tcBorders>
              <w:top w:val="single" w:sz="4" w:space="0" w:color="000000"/>
              <w:left w:val="single" w:sz="4" w:space="0" w:color="000000"/>
              <w:bottom w:val="single" w:sz="4" w:space="0" w:color="000000"/>
              <w:right w:val="none" w:sz="4" w:space="0" w:color="000000"/>
            </w:tcBorders>
          </w:tcPr>
          <w:p w:rsidR="004B3474" w:rsidRDefault="001849AC">
            <w:pPr>
              <w:pStyle w:val="ProductList-TableBody"/>
            </w:pPr>
            <w:r>
              <w:rPr>
                <w:b/>
              </w:rPr>
              <w:t>Windows 8 ve Windows 8.1</w:t>
            </w:r>
          </w:p>
        </w:tc>
        <w:tc>
          <w:tcPr>
            <w:tcW w:w="1600" w:type="dxa"/>
            <w:tcBorders>
              <w:top w:val="single" w:sz="4" w:space="0" w:color="000000"/>
              <w:left w:val="none" w:sz="4" w:space="0" w:color="000000"/>
              <w:bottom w:val="single" w:sz="4" w:space="0" w:color="000000"/>
              <w:right w:val="none" w:sz="4" w:space="0" w:color="000000"/>
            </w:tcBorders>
          </w:tcPr>
          <w:p w:rsidR="004B3474" w:rsidRDefault="004B347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3474" w:rsidRDefault="004B347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3474" w:rsidRDefault="004B347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3474" w:rsidRDefault="004B347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B3474" w:rsidRDefault="004B3474">
            <w:pPr>
              <w:pStyle w:val="ProductList-TableBody"/>
              <w:jc w:val="center"/>
            </w:pP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 xml:space="preserve">  Enterprise (N, K, KN), Pro (N, K, KN, disksiz)</w:t>
            </w:r>
          </w:p>
        </w:tc>
        <w:tc>
          <w:tcPr>
            <w:tcW w:w="160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 xml:space="preserve">  Windows 8 ve Windows 8.1 (Single Language dahil)</w:t>
            </w:r>
          </w:p>
        </w:tc>
        <w:tc>
          <w:tcPr>
            <w:tcW w:w="160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r>
      <w:tr w:rsidR="004B3474">
        <w:tc>
          <w:tcPr>
            <w:tcW w:w="4040" w:type="dxa"/>
            <w:tcBorders>
              <w:top w:val="single" w:sz="4" w:space="0" w:color="000000"/>
              <w:left w:val="single" w:sz="4" w:space="0" w:color="000000"/>
              <w:bottom w:val="single" w:sz="4" w:space="0" w:color="000000"/>
              <w:right w:val="none" w:sz="4" w:space="0" w:color="000000"/>
            </w:tcBorders>
          </w:tcPr>
          <w:p w:rsidR="004B3474" w:rsidRDefault="001849A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B3474" w:rsidRDefault="004B347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3474" w:rsidRDefault="004B347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3474" w:rsidRDefault="004B347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3474" w:rsidRDefault="004B347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B3474" w:rsidRDefault="004B3474">
            <w:pPr>
              <w:pStyle w:val="ProductList-TableBody"/>
              <w:jc w:val="center"/>
            </w:pP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 xml:space="preserve">  Enterprise (N, K, KN), Professional (N, K, KN, disksiz, Ultimate</w:t>
            </w:r>
          </w:p>
        </w:tc>
        <w:tc>
          <w:tcPr>
            <w:tcW w:w="160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 xml:space="preserve">  Home Premium, Home Basic veya Starter Edition</w:t>
            </w:r>
          </w:p>
        </w:tc>
        <w:tc>
          <w:tcPr>
            <w:tcW w:w="160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r>
      <w:tr w:rsidR="004B3474">
        <w:tc>
          <w:tcPr>
            <w:tcW w:w="4040" w:type="dxa"/>
            <w:tcBorders>
              <w:top w:val="single" w:sz="4" w:space="0" w:color="000000"/>
              <w:left w:val="single" w:sz="4" w:space="0" w:color="000000"/>
              <w:bottom w:val="single" w:sz="4" w:space="0" w:color="000000"/>
              <w:right w:val="none" w:sz="4" w:space="0" w:color="000000"/>
            </w:tcBorders>
          </w:tcPr>
          <w:p w:rsidR="004B3474" w:rsidRDefault="001849A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B3474" w:rsidRDefault="004B347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3474" w:rsidRDefault="004B347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3474" w:rsidRDefault="004B347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3474" w:rsidRDefault="004B347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B3474" w:rsidRDefault="004B3474">
            <w:pPr>
              <w:pStyle w:val="ProductList-TableBody"/>
              <w:jc w:val="center"/>
            </w:pP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 xml:space="preserve">  Home Premium, Home Basic veya Starter Edition</w:t>
            </w:r>
          </w:p>
        </w:tc>
        <w:tc>
          <w:tcPr>
            <w:tcW w:w="160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r>
      <w:tr w:rsidR="004B3474">
        <w:tc>
          <w:tcPr>
            <w:tcW w:w="4040" w:type="dxa"/>
            <w:tcBorders>
              <w:top w:val="single" w:sz="4" w:space="0" w:color="000000"/>
              <w:left w:val="single" w:sz="4" w:space="0" w:color="000000"/>
              <w:bottom w:val="single" w:sz="4" w:space="0" w:color="000000"/>
              <w:right w:val="none" w:sz="4" w:space="0" w:color="000000"/>
            </w:tcBorders>
          </w:tcPr>
          <w:p w:rsidR="004B3474" w:rsidRDefault="001849A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B3474" w:rsidRDefault="004B347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3474" w:rsidRDefault="004B347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3474" w:rsidRDefault="004B347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3474" w:rsidRDefault="004B347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B3474" w:rsidRDefault="004B3474">
            <w:pPr>
              <w:pStyle w:val="ProductList-TableBody"/>
              <w:jc w:val="center"/>
            </w:pP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 xml:space="preserve">  Home ve Starter Edition</w:t>
            </w:r>
          </w:p>
        </w:tc>
        <w:tc>
          <w:tcPr>
            <w:tcW w:w="160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r>
      <w:tr w:rsidR="004B3474">
        <w:tc>
          <w:tcPr>
            <w:tcW w:w="4040" w:type="dxa"/>
            <w:tcBorders>
              <w:top w:val="single" w:sz="4" w:space="0" w:color="000000"/>
              <w:left w:val="single" w:sz="4" w:space="0" w:color="000000"/>
              <w:bottom w:val="single" w:sz="4" w:space="0" w:color="000000"/>
              <w:right w:val="none" w:sz="4" w:space="0" w:color="000000"/>
            </w:tcBorders>
          </w:tcPr>
          <w:p w:rsidR="004B3474" w:rsidRDefault="001849A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4B3474" w:rsidRDefault="004B347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3474" w:rsidRDefault="004B347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3474" w:rsidRDefault="004B347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3474" w:rsidRDefault="004B347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B3474" w:rsidRDefault="004B3474">
            <w:pPr>
              <w:pStyle w:val="ProductList-TableBody"/>
              <w:jc w:val="center"/>
            </w:pP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r>
      <w:tr w:rsidR="004B3474">
        <w:tc>
          <w:tcPr>
            <w:tcW w:w="4040" w:type="dxa"/>
            <w:tcBorders>
              <w:top w:val="single" w:sz="4" w:space="0" w:color="000000"/>
              <w:left w:val="single" w:sz="4" w:space="0" w:color="000000"/>
              <w:bottom w:val="single" w:sz="4" w:space="0" w:color="000000"/>
              <w:right w:val="none" w:sz="4" w:space="0" w:color="000000"/>
            </w:tcBorders>
          </w:tcPr>
          <w:p w:rsidR="004B3474" w:rsidRDefault="001849AC">
            <w:pPr>
              <w:pStyle w:val="ProductList-TableBody"/>
            </w:pPr>
            <w:r>
              <w:rPr>
                <w:b/>
              </w:rPr>
              <w:t>Windows Embedded İşletim Sistemleri</w:t>
            </w:r>
          </w:p>
        </w:tc>
        <w:tc>
          <w:tcPr>
            <w:tcW w:w="1600" w:type="dxa"/>
            <w:tcBorders>
              <w:top w:val="single" w:sz="4" w:space="0" w:color="000000"/>
              <w:left w:val="none" w:sz="4" w:space="0" w:color="000000"/>
              <w:bottom w:val="single" w:sz="4" w:space="0" w:color="000000"/>
              <w:right w:val="none" w:sz="4" w:space="0" w:color="000000"/>
            </w:tcBorders>
          </w:tcPr>
          <w:p w:rsidR="004B3474" w:rsidRDefault="004B347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3474" w:rsidRDefault="004B347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3474" w:rsidRDefault="004B347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3474" w:rsidRDefault="004B347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B3474" w:rsidRDefault="004B3474">
            <w:pPr>
              <w:pStyle w:val="ProductList-TableBody"/>
              <w:jc w:val="center"/>
            </w:pP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Gömülü Sistemler için Windows 2000 Professional</w:t>
            </w:r>
            <w:r>
              <w:fldChar w:fldCharType="begin"/>
            </w:r>
            <w:r>
              <w:instrText xml:space="preserve"> XE "Gömülü Sistemler için Windows 2000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Gömülü Sistemler için Windows XP Professional</w:t>
            </w:r>
            <w:r>
              <w:fldChar w:fldCharType="begin"/>
            </w:r>
            <w:r>
              <w:instrText xml:space="preserve"> XE "Gömülü Sistemler için Windows XP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Gömülü Sistemler için Windows Vista Business, Gömülü Sistemler için Ultimate</w:t>
            </w:r>
            <w:r>
              <w:fldChar w:fldCharType="begin"/>
            </w:r>
            <w:r>
              <w:instrText xml:space="preserve"> XE "Gömülü Sistemler için Windows Vista Business, Gömülü Sistemler için 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Gömülü Sistemler için Windows 7 Professional, Gömülü Sistemler için Ultimate</w:t>
            </w:r>
            <w:r>
              <w:fldChar w:fldCharType="begin"/>
            </w:r>
            <w:r>
              <w:instrText xml:space="preserve"> XE "Gömülü Sistemler için Windows 7 Professional, Gömülü Sistemler için 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r>
    </w:tbl>
    <w:p w:rsidR="004B3474" w:rsidRDefault="001849AC">
      <w:pPr>
        <w:pStyle w:val="ProductList-BodyIndented"/>
      </w:pPr>
      <w:r>
        <w:rPr>
          <w:i/>
          <w:vertAlign w:val="superscript"/>
        </w:rPr>
        <w:t>1</w:t>
      </w:r>
      <w:r>
        <w:rPr>
          <w:i/>
        </w:rPr>
        <w:t xml:space="preserve">Birleşme veya şirket satın alma aracılığıyla edinilen Nitelikli Cihazlar için de geçerlidir </w:t>
      </w:r>
    </w:p>
    <w:p w:rsidR="004B3474" w:rsidRDefault="001849AC">
      <w:pPr>
        <w:pStyle w:val="ProductList-BodyIndented"/>
      </w:pPr>
      <w:r>
        <w:rPr>
          <w:i/>
          <w:vertAlign w:val="superscript"/>
        </w:rPr>
        <w:t>2</w:t>
      </w:r>
      <w:r>
        <w:rPr>
          <w:i/>
        </w:rPr>
        <w:t>Bir kullanıcı Kullanıcı başına Windows YG ile lisanslandığın kullanıcının birincil cihazına ilişkin kabul edilebilir nitelikli işletim sisteminin gösterilmesi için sütun da kullanılır.</w:t>
      </w:r>
    </w:p>
    <w:p w:rsidR="004B3474" w:rsidRDefault="001849AC">
      <w:pPr>
        <w:pStyle w:val="ProductList-BodyIndented"/>
      </w:pPr>
      <w:r>
        <w:rPr>
          <w:i/>
          <w:vertAlign w:val="superscript"/>
        </w:rPr>
        <w:t>3</w:t>
      </w:r>
      <w:r>
        <w:rPr>
          <w:i/>
        </w:rPr>
        <w:t>Akademik, Charity ve OV-CW için geçerli değildir.</w:t>
      </w:r>
    </w:p>
    <w:p w:rsidR="004B3474" w:rsidRDefault="001849AC">
      <w:pPr>
        <w:pStyle w:val="ProductList-BodyIndented"/>
      </w:pPr>
      <w:r>
        <w:rPr>
          <w:i/>
          <w:vertAlign w:val="superscript"/>
        </w:rPr>
        <w:t>4</w:t>
      </w:r>
      <w:r>
        <w:rPr>
          <w:i/>
        </w:rPr>
        <w:t>N, K ve KN belirli pazarlarda kullanılabilir olan özel basımlardır.</w:t>
      </w:r>
    </w:p>
    <w:p w:rsidR="004B3474" w:rsidRDefault="001849AC">
      <w:pPr>
        <w:pStyle w:val="ProductList-BodyIndented"/>
      </w:pPr>
      <w:r>
        <w:rPr>
          <w:i/>
          <w:vertAlign w:val="superscript"/>
        </w:rPr>
        <w:t>5</w:t>
      </w:r>
      <w:r>
        <w:rPr>
          <w:i/>
        </w:rPr>
        <w:t>S Modunda (Windows 10S) Windows 10 Pro ve Windows 10 Pro Workstation içerir.</w:t>
      </w:r>
    </w:p>
    <w:p w:rsidR="004B3474" w:rsidRDefault="001849AC">
      <w:pPr>
        <w:pStyle w:val="ProductList-BodyIndented"/>
      </w:pPr>
      <w:r>
        <w:rPr>
          <w:i/>
          <w:vertAlign w:val="superscript"/>
        </w:rPr>
        <w:t>6</w:t>
      </w:r>
      <w:r>
        <w:rPr>
          <w:i/>
        </w:rPr>
        <w:t>Kullanım kısıtlamaları için aşağıda Madde 2.1.2.1'e bakın</w:t>
      </w:r>
    </w:p>
    <w:p w:rsidR="004B3474" w:rsidRDefault="004B3474">
      <w:pPr>
        <w:pStyle w:val="ProductList-BodyIndented"/>
      </w:pPr>
    </w:p>
    <w:p w:rsidR="004B3474" w:rsidRDefault="001849AC">
      <w:pPr>
        <w:pStyle w:val="ProductList-SubClauseHeading"/>
        <w:outlineLvl w:val="5"/>
      </w:pPr>
      <w:r>
        <w:t>2.1.2 Kısıtlı Kullanımlı Nitelikli İşletim Sistemleri (OS) Grafiği</w:t>
      </w:r>
    </w:p>
    <w:p w:rsidR="004B3474" w:rsidRDefault="001849AC">
      <w:pPr>
        <w:pStyle w:val="ProductList-BodyIndented"/>
      </w:pPr>
      <w:r>
        <w:t>Yükseltme yazılımı aşağıda listelenen nitelikli işletim sistemlerinden (“Koşullu Nitelikli İşletim Sistemleri”) herhangi birini çalıştıran cihazlara yüklenirse, kullanım kısıtlamaları geçerli olur ve Kullanım Hakları bölümünde aşağıda ayrıntılı olarak açıklanmıştır. Kullanım kısıtlamaları, bu belgede yer alan aksi herhangi bir ifade dikkate alınmaksızın, Windows Yazılım Güvencesi veya Windows VDA ile lisanslı cihazlarda bulunur.</w:t>
      </w:r>
    </w:p>
    <w:tbl>
      <w:tblPr>
        <w:tblStyle w:val="PURTable0"/>
        <w:tblW w:w="0" w:type="dxa"/>
        <w:tblLook w:val="04A0" w:firstRow="1" w:lastRow="0" w:firstColumn="1" w:lastColumn="0" w:noHBand="0" w:noVBand="1"/>
      </w:tblPr>
      <w:tblGrid>
        <w:gridCol w:w="3941"/>
        <w:gridCol w:w="1646"/>
        <w:gridCol w:w="1646"/>
        <w:gridCol w:w="1688"/>
        <w:gridCol w:w="1635"/>
      </w:tblGrid>
      <w:tr w:rsidR="004B347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B3474" w:rsidRDefault="001849AC">
            <w:pPr>
              <w:pStyle w:val="ProductList-TableBody"/>
            </w:pPr>
            <w:r>
              <w:rPr>
                <w:color w:val="FFFFFF"/>
              </w:rPr>
              <w:t>Nitelikli İşletim Sistemleri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B3474" w:rsidRDefault="001849AC">
            <w:pPr>
              <w:pStyle w:val="ProductList-TableBody"/>
              <w:jc w:val="center"/>
            </w:pPr>
            <w:r>
              <w:rPr>
                <w:color w:val="FFFFFF"/>
              </w:rPr>
              <w:t>Yeni Kurumsal Anlaşma (EA)/Şirket Çapında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B3474" w:rsidRDefault="001849AC">
            <w:pPr>
              <w:pStyle w:val="ProductList-TableBody"/>
              <w:jc w:val="center"/>
            </w:pPr>
            <w:r>
              <w:rPr>
                <w:color w:val="FFFFFF"/>
              </w:rPr>
              <w:t>Mevcut Kurumsal Anlaşma (EA)/Şirket Çapında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B3474" w:rsidRDefault="001849AC">
            <w:pPr>
              <w:pStyle w:val="ProductList-TableBody"/>
              <w:jc w:val="center"/>
            </w:pPr>
            <w:r>
              <w:rPr>
                <w:color w:val="FFFFFF"/>
              </w:rPr>
              <w:t>Microsoft Ürünler ve Hizmetler Anlaşması (MPSA)/Seçim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B3474" w:rsidRDefault="001849AC">
            <w:pPr>
              <w:pStyle w:val="ProductList-TableBody"/>
              <w:jc w:val="center"/>
            </w:pPr>
            <w:r>
              <w:rPr>
                <w:color w:val="FFFFFF"/>
              </w:rPr>
              <w:t>Akademik ve Charity</w:t>
            </w:r>
          </w:p>
        </w:tc>
      </w:tr>
      <w:tr w:rsidR="004B3474">
        <w:tc>
          <w:tcPr>
            <w:tcW w:w="46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Perakende veya İnce İstemciler için Windows 10 IoT Enterprise</w:t>
            </w:r>
            <w:r>
              <w:fldChar w:fldCharType="begin"/>
            </w:r>
            <w:r>
              <w:instrText xml:space="preserve"> XE "Perakende veya İnce İstemciler için Windows 10 IoT Enterprise"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r>
      <w:tr w:rsidR="004B3474">
        <w:tc>
          <w:tcPr>
            <w:tcW w:w="46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Windows Embedded 8 ve 8.1 Industry Retail</w:t>
            </w:r>
            <w:r>
              <w:fldChar w:fldCharType="begin"/>
            </w:r>
            <w:r>
              <w:instrText xml:space="preserve"> XE "Windows Embedded 8 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r>
      <w:tr w:rsidR="004B3474">
        <w:tc>
          <w:tcPr>
            <w:tcW w:w="46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r>
      <w:tr w:rsidR="004B3474">
        <w:tc>
          <w:tcPr>
            <w:tcW w:w="46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r>
      <w:tr w:rsidR="004B3474">
        <w:tc>
          <w:tcPr>
            <w:tcW w:w="46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r>
      <w:tr w:rsidR="004B3474">
        <w:tc>
          <w:tcPr>
            <w:tcW w:w="46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r>
      <w:tr w:rsidR="004B3474">
        <w:tc>
          <w:tcPr>
            <w:tcW w:w="46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r>
      <w:tr w:rsidR="004B3474">
        <w:tc>
          <w:tcPr>
            <w:tcW w:w="46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r>
      <w:tr w:rsidR="004B3474">
        <w:tc>
          <w:tcPr>
            <w:tcW w:w="46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r>
      <w:tr w:rsidR="004B3474">
        <w:tc>
          <w:tcPr>
            <w:tcW w:w="46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r>
    </w:tbl>
    <w:p w:rsidR="004B3474" w:rsidRDefault="001849AC">
      <w:pPr>
        <w:pStyle w:val="ProductList-BodyIndented"/>
      </w:pPr>
      <w:r>
        <w:rPr>
          <w:i/>
          <w:vertAlign w:val="superscript"/>
        </w:rPr>
        <w:t>1</w:t>
      </w:r>
      <w:r>
        <w:rPr>
          <w:i/>
        </w:rPr>
        <w:t xml:space="preserve">Birleşme veya şirket satın alma aracılığıyla edinilen Nitelikli Cihazlar için de geçerlidir </w:t>
      </w:r>
    </w:p>
    <w:p w:rsidR="004B3474" w:rsidRDefault="001849AC">
      <w:pPr>
        <w:pStyle w:val="ProductList-BodyIndented"/>
      </w:pPr>
      <w:r>
        <w:rPr>
          <w:i/>
          <w:vertAlign w:val="superscript"/>
        </w:rPr>
        <w:t>2</w:t>
      </w:r>
      <w:r>
        <w:rPr>
          <w:i/>
        </w:rPr>
        <w:t>Bir kullanıcı Kullanıcı başına Windows YG ile lisanslandığın kullanıcının birincil cihazına ilişkin kabul edilebilir nitelikli işletim sisteminin gösterilmesi için sütun da kullanılır.</w:t>
      </w:r>
    </w:p>
    <w:p w:rsidR="004B3474" w:rsidRDefault="001849AC">
      <w:pPr>
        <w:pStyle w:val="ProductList-BodyIndented"/>
      </w:pPr>
      <w:r>
        <w:rPr>
          <w:i/>
          <w:vertAlign w:val="superscript"/>
        </w:rPr>
        <w:t>3</w:t>
      </w:r>
      <w:r>
        <w:t>Bir kullanıcı Kullanıcı başına Windows YG ile lisanslandığın kullanıcının birincil cihazına ilişkin kabul edilebilir nitelikli işletim sisteminin gösterilmesi için sütun da kullanılır.</w:t>
      </w:r>
    </w:p>
    <w:p w:rsidR="004B3474" w:rsidRDefault="001849AC">
      <w:pPr>
        <w:pStyle w:val="ProductList-BodyIndented"/>
      </w:pPr>
      <w:r>
        <w:rPr>
          <w:i/>
          <w:vertAlign w:val="superscript"/>
        </w:rPr>
        <w:t>4</w:t>
      </w:r>
      <w:r>
        <w:t>N, K ve KN belirli pazarlarda kullanılabilir olan özel basımlardır.</w:t>
      </w:r>
    </w:p>
    <w:p w:rsidR="004B3474" w:rsidRDefault="001849AC">
      <w:pPr>
        <w:pStyle w:val="ProductList-BodyIndented"/>
      </w:pPr>
      <w:r>
        <w:rPr>
          <w:i/>
          <w:vertAlign w:val="superscript"/>
        </w:rPr>
        <w:t>5</w:t>
      </w:r>
      <w:r>
        <w:rPr>
          <w:i/>
        </w:rPr>
        <w:t>Madde 2.1.2.2, Perakende veya İnce İstemciler için Windows 10 IoT Enterprise için geçerli değildir</w:t>
      </w:r>
    </w:p>
    <w:p w:rsidR="004B3474" w:rsidRDefault="004B3474">
      <w:pPr>
        <w:pStyle w:val="ProductList-BodyIndented"/>
      </w:pPr>
    </w:p>
    <w:p w:rsidR="004B3474" w:rsidRDefault="001849AC">
      <w:pPr>
        <w:pStyle w:val="ProductList-BodyIndented"/>
      </w:pPr>
      <w:r>
        <w:rPr>
          <w:b/>
        </w:rPr>
        <w:t>2.1.2.1 Koşullu Nitelikli İşletim Sistemleri için kullanım kısıtlamaları</w:t>
      </w:r>
    </w:p>
    <w:p w:rsidR="004B3474" w:rsidRDefault="001849AC">
      <w:pPr>
        <w:pStyle w:val="ProductList-BodyIndented"/>
      </w:pPr>
      <w:r>
        <w:t xml:space="preserve">Yükseltme yazılımı bir Koşullu Nitelikli İşletim Sisteminin herhangi bir desteklenen basımı için lisanslanmış ve önceden bunlardan birini çalıştırmış cihazlara yüklenirse, bu durumda aşağıdaki şartlar geçerli olur:  </w:t>
      </w:r>
    </w:p>
    <w:p w:rsidR="004B3474" w:rsidRDefault="001849AC" w:rsidP="001849AC">
      <w:pPr>
        <w:pStyle w:val="ProductList-Bullet"/>
        <w:numPr>
          <w:ilvl w:val="1"/>
          <w:numId w:val="22"/>
        </w:numPr>
      </w:pPr>
      <w:r>
        <w:t xml:space="preserve">Özel Kullanım. Müşteri Lisanslı Cihazı özel kullanım için tasarlanmıştır. Söz konusu kullanım için yazılımı yalnızca Müşteri kullanabilir. </w:t>
      </w:r>
    </w:p>
    <w:p w:rsidR="004B3474" w:rsidRDefault="001849AC" w:rsidP="001849AC">
      <w:pPr>
        <w:pStyle w:val="ProductList-Bullet"/>
        <w:numPr>
          <w:ilvl w:val="1"/>
          <w:numId w:val="22"/>
        </w:numPr>
      </w:pPr>
      <w:r>
        <w:t xml:space="preserve">Diğer Yazılımlar. Müşteri, diğer programlar doğrudan üreticinin cihaz için özel kullanımını desteklediği sürece, yazılımla birlikte diğer programları kullanabilir. Müşterinin sektör sistemi masaüstü bilgisayar işlevleri gerçekleştiriyorsa, bu durumda Müşteri, masaüstü bilgisayar işlevlerinin şu özellikleri sağladığından emin olmalıdır: (i) yalnızca sektör işlevlerini desteklemek üzere kullanılmalıdır ve (ii) Sektör Programı ile teknik olarak tümleşik şekilde çalışmalı ya da yalnızca Sektör Programı işlevleriyle kullanıldığında çalışmak üzere teknik bakımdan güçlendirilmiş ilkeler ya da mimari içermelidir. Burada kullanıldığı şekilde “Masaüstü bilgisayar işlevleri” şunları içerir: e-posta, sözcük işlem, elektronik tablolar, veritabanı, zamanlama veya kişisel finans yazılımı. Burada kullanıldığı şekilde “Sektör Programı” yalnızca sektöre veya göreve özel bir yazılım programı içeren bir cihaz anlamına gelir. Cihaz, bir sunucuda çalışan bu tür yazılımlara erişmek için terminal hizmetleri protokolleri kullanabilir. Müşterinin sektör sistemi, genel amaçlı bir kişisel bilgisayar olarak veya söz konusu sistem için ticari olarak uygulanabilir bir ikame olarak dağıtılmış yapılandırmada kullanılamaz. </w:t>
      </w:r>
    </w:p>
    <w:p w:rsidR="004B3474" w:rsidRDefault="001849AC" w:rsidP="001849AC">
      <w:pPr>
        <w:pStyle w:val="ProductList-Bullet"/>
        <w:numPr>
          <w:ilvl w:val="1"/>
          <w:numId w:val="22"/>
        </w:numPr>
      </w:pPr>
      <w:r>
        <w:t>Müşteri, yukarıdaki tabloda “Satış Noktası”, “POS” veya “Perakende” olarak belirtilen Windows Embedded yazılımının herhangi bir sürümünden yükseltirken, yükseltme yazılımı ile bir POS uygulaması kullanmalıdır ve POS uygulaması her son kullanıcı tarafından birincil olarak kullanılmalıdır. POS uygulaması, aşağıdaki işlevlerden herhangi birini sağlayan bir yazılımdır: Satışların işleme alınması ve hizmet işlemleri gerçekleştirilmesi, envanterin incelenmesi ve takip edilmesi, müşteri bilgilerinin kaydedilmesi veya iletilmesi, ilgili yönetim işlevlerinin gerçekleştirilmesi ve doğrudan ve dolaylı olarak müşterilere kullanılabilir ürünler ile hizmetler hakkında bilgi sağlanması.</w:t>
      </w:r>
    </w:p>
    <w:p w:rsidR="004B3474" w:rsidRDefault="004B3474">
      <w:pPr>
        <w:pStyle w:val="ProductList-BodyIndented"/>
      </w:pPr>
    </w:p>
    <w:p w:rsidR="004B3474" w:rsidRDefault="001849AC">
      <w:pPr>
        <w:pStyle w:val="ProductList-BodyIndented"/>
      </w:pPr>
      <w:r>
        <w:rPr>
          <w:b/>
        </w:rPr>
        <w:t>2.1.2.2 Koşullu Nitelikli İşletim Sistemleri için Yazılım Güvencesi Satın Alma kısıtlaması</w:t>
      </w:r>
    </w:p>
    <w:p w:rsidR="004B3474" w:rsidRDefault="001849AC">
      <w:pPr>
        <w:pStyle w:val="ProductList-BodyIndented"/>
      </w:pPr>
      <w:r>
        <w:t>Madde 4.1'de belirtilenin aksine herhangi bir şarta bakılmaksızın, YG, Koşullu Nitelikli İşletim Sistemleri ile lisanslanmış cihazlar için satın alınamaz. Bu kısıtlama, Perakende veya İnce İstemciler için Windows 10 IoT ile lisanslanmış cihazlar için geçerli değildir.</w:t>
      </w:r>
    </w:p>
    <w:p w:rsidR="004B3474" w:rsidRDefault="004B3474">
      <w:pPr>
        <w:pStyle w:val="ProductList-BodyIndented"/>
      </w:pPr>
    </w:p>
    <w:p w:rsidR="004B3474" w:rsidRDefault="001849AC">
      <w:pPr>
        <w:pStyle w:val="ProductList-SubClauseHeading"/>
        <w:outlineLvl w:val="5"/>
      </w:pPr>
      <w:r>
        <w:t>2.1.3 S Modunda Windows 10 Pro Cihazlar</w:t>
      </w:r>
    </w:p>
    <w:p w:rsidR="004B3474" w:rsidRDefault="001849AC" w:rsidP="001849AC">
      <w:pPr>
        <w:pStyle w:val="ProductList-Bullet"/>
        <w:numPr>
          <w:ilvl w:val="1"/>
          <w:numId w:val="23"/>
        </w:numPr>
      </w:pPr>
      <w:r>
        <w:t>Evrensel Lisans Koşulları veya toplu lisanslama anlaşması dikkate alınmaksızın, herhangi bir S Modunda (Windows 10 S) Windows 10 Pro cihaz üzerinde kullanılan Lisanslar, yeniden görüntüleme haklarını ya da eski bir sürümü, farklı dilde bir sürümü, farklı bir platform sürümünü veya Windows 10 Enterprise LTSB dahil, daha düşük bir Windows sürümünü çalıştırma ya da kurma haklarını içermez.</w:t>
      </w:r>
    </w:p>
    <w:p w:rsidR="004B3474" w:rsidRDefault="001849AC" w:rsidP="001849AC">
      <w:pPr>
        <w:pStyle w:val="ProductList-Bullet"/>
        <w:numPr>
          <w:ilvl w:val="1"/>
          <w:numId w:val="23"/>
        </w:numPr>
      </w:pPr>
      <w:r>
        <w:t>Windows 10 Pro veya Enterprise kurmadan önce müşterilerin, S Modunda Windows 10 Pro cihazlar için 'Windows 10 S'den Windows 10 Pro'ya Geçiş'i lisanslamaları gerekir.</w:t>
      </w:r>
    </w:p>
    <w:p w:rsidR="004B3474" w:rsidRDefault="004B3474">
      <w:pPr>
        <w:pStyle w:val="ProductList-SubClauseHeading"/>
        <w:outlineLvl w:val="5"/>
      </w:pPr>
    </w:p>
    <w:p w:rsidR="004B3474" w:rsidRDefault="001849AC">
      <w:pPr>
        <w:pStyle w:val="ProductList-SubClauseHeading"/>
        <w:outlineLvl w:val="5"/>
      </w:pPr>
      <w:r>
        <w:t>2.1.4 Windows VL Yükseltme Lisansları için Nitelikli İşletim Sistemi Kuralları</w:t>
      </w:r>
    </w:p>
    <w:p w:rsidR="004B3474" w:rsidRDefault="001849AC" w:rsidP="001849AC">
      <w:pPr>
        <w:pStyle w:val="ProductList-Bullet"/>
        <w:numPr>
          <w:ilvl w:val="1"/>
          <w:numId w:val="24"/>
        </w:numPr>
      </w:pPr>
      <w:r>
        <w:t>Nitelikli işletim sistemi, VL Yükseltme Lisansının atanacağı cihaza kurulmalıdır.</w:t>
      </w:r>
    </w:p>
    <w:p w:rsidR="004B3474" w:rsidRDefault="001849AC" w:rsidP="001849AC">
      <w:pPr>
        <w:pStyle w:val="ProductList-Bullet"/>
        <w:numPr>
          <w:ilvl w:val="1"/>
          <w:numId w:val="24"/>
        </w:numPr>
      </w:pPr>
      <w:r>
        <w:t>Apple Macintosh, yalnızca, cihazın ilk satışından önce yetkili üretici tarafından ön kurulumu yapılmışsa nitelikli bir işletim sistemidir.</w:t>
      </w:r>
    </w:p>
    <w:p w:rsidR="004B3474" w:rsidRDefault="001849AC" w:rsidP="001849AC">
      <w:pPr>
        <w:pStyle w:val="ProductList-Bullet"/>
        <w:numPr>
          <w:ilvl w:val="1"/>
          <w:numId w:val="24"/>
        </w:numPr>
      </w:pPr>
      <w:r>
        <w:t xml:space="preserve">Müşteriler, VL Yükseltme lisanslarında YG'ne de sahip oldukları sürece, VL Yükseltme lisansını dağıtmak için cihazdan nitelikli işletim sistemini kaldırmalıdır. </w:t>
      </w:r>
    </w:p>
    <w:p w:rsidR="004B3474" w:rsidRDefault="001849AC" w:rsidP="001849AC">
      <w:pPr>
        <w:pStyle w:val="ProductList-Bullet"/>
        <w:numPr>
          <w:ilvl w:val="1"/>
          <w:numId w:val="24"/>
        </w:numPr>
      </w:pPr>
      <w:r>
        <w:t>Akademik Seçim, Akademik Open, CASA ve Open Value Üyeliği – Nitelikli işletim sistemi olarak Windows XP Starter Edition, Windows Vista Starter Edition veya Windows 7 Starter Edition kullanarak yükseltme Lisansı alan Eğitim Çözümleri müşterileri, söz konusu Lisansı satın alınan ülkenin dışına aktarma hakkından feragat eder.</w:t>
      </w:r>
    </w:p>
    <w:p w:rsidR="004B3474" w:rsidRDefault="004B3474">
      <w:pPr>
        <w:pStyle w:val="ProductList-BodyIndented"/>
      </w:pPr>
    </w:p>
    <w:p w:rsidR="004B3474" w:rsidRDefault="001849AC">
      <w:pPr>
        <w:pStyle w:val="ProductList-ClauseHeading"/>
        <w:outlineLvl w:val="4"/>
      </w:pPr>
      <w:r>
        <w:t>2.2 Windows Enterprise Yükseltmesi (sürümsüz) ve Windows Professional Yükseltmesi (sürümsüz)</w:t>
      </w:r>
    </w:p>
    <w:p w:rsidR="004B3474" w:rsidRDefault="001849AC">
      <w:pPr>
        <w:pStyle w:val="ProductList-Body"/>
      </w:pPr>
      <w:r>
        <w:t xml:space="preserve">Windows Enterprise Yükseltmesi ve Windows Professional Yükseltmesi için sürümsüz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yalnızca Seçim Plus, Seçim ve Open Lisansı programları kapsamında Çin Halk Cumhuriyeti'nde sağlanmaktadır (iki puan).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basıma özeldir, bu nedenle Müşteri alınan yazılım basımının bir sürümünü kullanmalıdır. Windows 10'un Enterprise ve Pro basımları için Nitelikli İşletim Sistemleri, ayrı ayrı Windows Enterprise Yükseltmesi ve Windows Professional Yükseltmesine yönelik sürümsüz </w:t>
      </w:r>
      <w:r>
        <w:fldChar w:fldCharType="begin"/>
      </w:r>
      <w:r>
        <w:instrText xml:space="preserve"> AutoTextList   \s NoStyle \t "Lisans, bir Ürünü indirme, kurma, ona erişme ve onu kullanma hakkı anlamına gelir." </w:instrText>
      </w:r>
      <w:r>
        <w:fldChar w:fldCharType="separate"/>
      </w:r>
      <w:r>
        <w:rPr>
          <w:color w:val="0563C1"/>
        </w:rPr>
        <w:t>Lisanlar</w:t>
      </w:r>
      <w:r>
        <w:fldChar w:fldCharType="end"/>
      </w:r>
      <w:r>
        <w:t xml:space="preserve"> için geçerlidir.</w:t>
      </w:r>
    </w:p>
    <w:p w:rsidR="004B3474" w:rsidRDefault="004B3474">
      <w:pPr>
        <w:pStyle w:val="ProductList-Body"/>
      </w:pPr>
    </w:p>
    <w:p w:rsidR="004B3474" w:rsidRDefault="001849AC">
      <w:pPr>
        <w:pStyle w:val="ProductList-ClauseHeading"/>
        <w:outlineLvl w:val="4"/>
      </w:pPr>
      <w:r>
        <w:t>2.3 Windows 10 ile Yeniden Görüntüleme</w:t>
      </w:r>
    </w:p>
    <w:p w:rsidR="004B3474" w:rsidRDefault="001849AC">
      <w:pPr>
        <w:pStyle w:val="ProductList-Body"/>
      </w:pPr>
      <w:r>
        <w:t xml:space="preserve">Üçüncü bir kişi Windows'u Müşterinin ayrı olarak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Lisanslanmış Cihazlarında</w:t>
      </w:r>
      <w:r>
        <w:fldChar w:fldCharType="end"/>
      </w:r>
      <w:r>
        <w:t xml:space="preserve"> yeniden görüntülemek isterse, Müşteri ilk olarak söz konusu üçüncü kişiye, müşterinin üçüncü kişinin yükleyeceği yazılım için lisansı olduğunu gösteren yazılı belgeler sağlamalıdır.</w:t>
      </w:r>
    </w:p>
    <w:p w:rsidR="004B3474" w:rsidRDefault="004B3474">
      <w:pPr>
        <w:pStyle w:val="ProductList-Body"/>
      </w:pPr>
    </w:p>
    <w:p w:rsidR="004B3474" w:rsidRDefault="001849AC">
      <w:pPr>
        <w:pStyle w:val="ProductList-ClauseHeading"/>
        <w:outlineLvl w:val="4"/>
      </w:pPr>
      <w:r>
        <w:t>2.4 Bölgesel Performans Seçenekleri</w:t>
      </w:r>
    </w:p>
    <w:p w:rsidR="004B3474" w:rsidRDefault="001849AC">
      <w:pPr>
        <w:pStyle w:val="ProductList-SubClauseHeading"/>
        <w:outlineLvl w:val="5"/>
      </w:pPr>
      <w:r>
        <w:t>2.4.1 Microsoft Windows XP Professional, Vista Business ve 7 Professional'ın N (Windows Media Player olmadan) Sürümleri</w:t>
      </w:r>
    </w:p>
    <w:p w:rsidR="004B3474" w:rsidRDefault="001849AC">
      <w:pPr>
        <w:pStyle w:val="ProductList-BodyIndented"/>
      </w:pPr>
      <w:r>
        <w:t xml:space="preserve">Avrupa Birliği'nde (AB) veya Avrupa Serbest Ticaret Birliği'ndeki (EFTA) ülkelerden birinde bulunan müşteriler, Windows XP Professional, Windows Vista Business ve Windows 7 Professional için medya almaya veya indirmeye hak kazanabilirler. Uygunluk kriterleri ve performans ayrıntıları için Mart 2014 Ürün Listesine bakın </w:t>
      </w:r>
      <w:hyperlink r:id="rId88">
        <w:r>
          <w:rPr>
            <w:color w:val="00467F"/>
            <w:u w:val="single"/>
          </w:rPr>
          <w:t>http://go.microsoft.com/?linkid=9839207</w:t>
        </w:r>
      </w:hyperlink>
      <w:r>
        <w:t>.</w:t>
      </w:r>
    </w:p>
    <w:p w:rsidR="004B3474" w:rsidRDefault="004B3474">
      <w:pPr>
        <w:pStyle w:val="ProductList-BodyIndented"/>
      </w:pPr>
    </w:p>
    <w:p w:rsidR="004B3474" w:rsidRDefault="001849AC">
      <w:pPr>
        <w:pStyle w:val="ProductList-SubClauseHeading"/>
        <w:outlineLvl w:val="5"/>
      </w:pPr>
      <w:r>
        <w:t>2.4.2 Windows XP Professional, Vista Business ve 7 Professional'ın K ve KN Sürümleri</w:t>
      </w:r>
    </w:p>
    <w:p w:rsidR="004B3474" w:rsidRDefault="001849AC">
      <w:pPr>
        <w:pStyle w:val="ProductList-BodyIndented"/>
      </w:pPr>
      <w:r>
        <w:t xml:space="preserve">Müşterilerin ve bağlı kuruluşlarının, Kore'de Windows XP Professional, Vista Business ve 7 Professional kullanımı için Kore'ye özgü belirli medya ve indirme seçenekleri vardır. Gereksinimler için Mart 2014 Ürün Listesine bakın </w:t>
      </w:r>
      <w:hyperlink r:id="rId89">
        <w:r>
          <w:rPr>
            <w:color w:val="00467F"/>
            <w:u w:val="single"/>
          </w:rPr>
          <w:t>http://go.microsoft.com/?linkid=9839207</w:t>
        </w:r>
      </w:hyperlink>
      <w:r>
        <w:t>.</w:t>
      </w:r>
    </w:p>
    <w:p w:rsidR="004B3474" w:rsidRDefault="004B3474">
      <w:pPr>
        <w:pStyle w:val="ProductList-BodyIndented"/>
      </w:pPr>
    </w:p>
    <w:p w:rsidR="004B3474" w:rsidRDefault="001849AC">
      <w:pPr>
        <w:pStyle w:val="ProductList-SubClauseHeading"/>
        <w:outlineLvl w:val="5"/>
      </w:pPr>
      <w:r>
        <w:t>2.4.3 Windows 8/8.1 Pro KN ve Windows 10 Pro KN</w:t>
      </w:r>
    </w:p>
    <w:p w:rsidR="004B3474" w:rsidRDefault="001849AC">
      <w:pPr>
        <w:pStyle w:val="ProductList-BodyIndented"/>
      </w:pPr>
      <w:r>
        <w:t>Microsoft Operations Pte Ltd ile etkin bir toplu lisanslama anlaşması veya kayıt anlaşması bulunan müşteriler, Kore'de dağıtım ve kullanım amacıyla Windows 8/8.1 Pro KN ve Windows 10 Pro KN için medya almaya hak kazanırlar. Başka hiçbir kullanıma izin verilmez.</w:t>
      </w:r>
    </w:p>
    <w:p w:rsidR="004B3474" w:rsidRDefault="004B3474">
      <w:pPr>
        <w:pStyle w:val="ProductList-BodyIndented"/>
      </w:pPr>
    </w:p>
    <w:p w:rsidR="004B3474" w:rsidRDefault="001849AC">
      <w:pPr>
        <w:pStyle w:val="ProductList-SubClauseHeading"/>
        <w:outlineLvl w:val="5"/>
      </w:pPr>
      <w:r>
        <w:t>2.4.4 Windows 8/8.1 Pro N ve Windows 10 Pro N (Windows Media Player olmadan)</w:t>
      </w:r>
    </w:p>
    <w:p w:rsidR="004B3474" w:rsidRDefault="001849AC">
      <w:pPr>
        <w:pStyle w:val="ProductList-BodyIndented"/>
      </w:pPr>
      <w:r>
        <w:t>Microsoft Ireland Operations Ltd ile etkin anlaşmaları bulunan müşteriler, yalnızca Avrupa Birliği'nde (AB) veya Avrupa Serbest Ticaret Birliği'nde (EFTA) dağıtım ve kullanım amacıyla Microsoft Windows 8/8.1 Pro N ve Windows 10 Pro N için medya almaya hak kazanırlar. (Open Lisansının amaçları açısından, “etkin anlaşma”, etkin bir Open Lisansı Yetkilendirme Numarasıyla ilişkili olan anlaşmadır.)</w:t>
      </w:r>
    </w:p>
    <w:p w:rsidR="004B3474" w:rsidRDefault="004B3474">
      <w:pPr>
        <w:pStyle w:val="ProductList-BodyIndented"/>
      </w:pPr>
    </w:p>
    <w:p w:rsidR="004B3474" w:rsidRDefault="001849AC">
      <w:pPr>
        <w:pStyle w:val="ProductList-ClauseHeading"/>
        <w:outlineLvl w:val="4"/>
      </w:pPr>
      <w:r>
        <w:t>2.5 Windows Embedded 8 Standard Enterprise Seti</w:t>
      </w:r>
    </w:p>
    <w:p w:rsidR="004B3474" w:rsidRDefault="001849AC">
      <w:pPr>
        <w:pStyle w:val="ProductList-Body"/>
      </w:pPr>
      <w:r>
        <w:t>Windows Embedded 8 Standard Enterprise Seti tarafından etkinleştirilen yazılım özelliklerinin kullanımı, ana Windows Embedded 8 Standard yazılımının lisans şartlarına tabidir. Yazılım özelliklerini kullanma hakkı, ana yazılımı kullanma hakkı sona erdiğinde sona erer. Windows Embedded 8 Standard Enterprise Seti Lisansı, kalıcı olarak tek bir cihaza atanmalıdır ve başka hiçbir cihaza aktarılamaz.</w:t>
      </w:r>
    </w:p>
    <w:p w:rsidR="004B3474" w:rsidRDefault="004B3474">
      <w:pPr>
        <w:pStyle w:val="ProductList-Body"/>
      </w:pPr>
    </w:p>
    <w:p w:rsidR="004B3474" w:rsidRDefault="001849AC">
      <w:pPr>
        <w:pStyle w:val="ProductList-ClauseHeading"/>
        <w:outlineLvl w:val="4"/>
      </w:pPr>
      <w:r>
        <w:t>2.6 E3/E5 için Windows 10 Home to Pro Right Lisanslamaya İlişkin Satın Alma Uygunluğu</w:t>
      </w:r>
    </w:p>
    <w:p w:rsidR="004B3474" w:rsidRDefault="001849AC">
      <w:pPr>
        <w:pStyle w:val="ProductList-SubClauseHeading"/>
        <w:outlineLvl w:val="5"/>
      </w:pPr>
      <w:r>
        <w:t>2.6.1 Ön şartlar</w:t>
      </w:r>
    </w:p>
    <w:p w:rsidR="004B3474" w:rsidRDefault="001849AC">
      <w:pPr>
        <w:pStyle w:val="ProductList-BodyIndented"/>
      </w:pPr>
      <w:r>
        <w:t>Bölüm 2.1.1 Nitelikli İşletim Sistemi kısmı dikkate alınmaksızın, Avustralya, Kanada, İzlanda, Japonya, Yeni Zelanda, Norveç, İsviçre, ABD veya Avrupa Birliğindeki herhangi bir ülkede bulunan Müşteriler, aşağıdakilerden herhangi biri için 1 Mart 2017'den itibaren devamlı olarak lisanslı olmaları durumunda Windows Home'un 7 veya sonraki sürümleriyle lisanslanmış cihazlar için Windows 10 Home to Pro Right lisanslamasına uygundur.</w:t>
      </w:r>
    </w:p>
    <w:p w:rsidR="004B3474" w:rsidRDefault="001849AC" w:rsidP="001849AC">
      <w:pPr>
        <w:pStyle w:val="ProductList-Bullet"/>
        <w:numPr>
          <w:ilvl w:val="1"/>
          <w:numId w:val="25"/>
        </w:numPr>
      </w:pPr>
      <w:r>
        <w:t xml:space="preserve">Etkin YG ile Her Cihaz Başına Windows 10 Enterprise E3 </w:t>
      </w:r>
    </w:p>
    <w:p w:rsidR="004B3474" w:rsidRDefault="001849AC" w:rsidP="001849AC">
      <w:pPr>
        <w:pStyle w:val="ProductList-Bullet"/>
        <w:numPr>
          <w:ilvl w:val="1"/>
          <w:numId w:val="25"/>
        </w:numPr>
      </w:pPr>
      <w:r>
        <w:t xml:space="preserve">Her Kullanıcı SL'si Başına Windows 10 Enterprise E3/E5 </w:t>
      </w:r>
    </w:p>
    <w:p w:rsidR="004B3474" w:rsidRDefault="001849AC" w:rsidP="001849AC">
      <w:pPr>
        <w:pStyle w:val="ProductList-Bullet"/>
        <w:numPr>
          <w:ilvl w:val="1"/>
          <w:numId w:val="25"/>
        </w:numPr>
      </w:pPr>
      <w:r>
        <w:t>Her Cihaz SL'si Başına Windows 10 Enterprise E5</w:t>
      </w:r>
    </w:p>
    <w:p w:rsidR="004B3474" w:rsidRDefault="004B3474">
      <w:pPr>
        <w:pStyle w:val="ProductList-BodyIndented"/>
      </w:pPr>
    </w:p>
    <w:p w:rsidR="004B3474" w:rsidRDefault="001849AC">
      <w:pPr>
        <w:pStyle w:val="ProductList-SubClauseHeading"/>
        <w:outlineLvl w:val="5"/>
      </w:pPr>
      <w:r>
        <w:t>2.6.2 Satın Alma Gereklilikleri</w:t>
      </w:r>
    </w:p>
    <w:p w:rsidR="004B3474" w:rsidRDefault="001849AC">
      <w:pPr>
        <w:pStyle w:val="ProductList-BodyIndented"/>
      </w:pPr>
      <w:r>
        <w:t>Windows 10 Home to Pro Right Lisansları yalnızca bir defa satın alınabilir ve bu durumda, tüm birimlerin tek bir sipariş altında verilmesi gerekir. Müşterilerin, Windows 10 Home ile lisanslanmış ve aşağıdaki kriterlerden en az birini karşılayan her cihaz için bir lisans edinmeleri gereklidir:</w:t>
      </w:r>
    </w:p>
    <w:p w:rsidR="004B3474" w:rsidRDefault="001849AC" w:rsidP="001849AC">
      <w:pPr>
        <w:pStyle w:val="ProductList-Bullet"/>
        <w:numPr>
          <w:ilvl w:val="1"/>
          <w:numId w:val="26"/>
        </w:numPr>
      </w:pPr>
      <w:r>
        <w:t xml:space="preserve">Cihaz başına Windows 10 Enterprise E3/E5 ile lisanslanmış, veya </w:t>
      </w:r>
    </w:p>
    <w:p w:rsidR="004B3474" w:rsidRDefault="001849AC" w:rsidP="001849AC">
      <w:pPr>
        <w:pStyle w:val="ProductList-Bullet"/>
        <w:numPr>
          <w:ilvl w:val="1"/>
          <w:numId w:val="26"/>
        </w:numPr>
      </w:pPr>
      <w:r>
        <w:t>Pro veya Enterprise yüklenmiş ve bir Windows 10 Enterprise E3/E5 Lisanslı Kullanıcı tarafından kullanılan</w:t>
      </w:r>
    </w:p>
    <w:p w:rsidR="004B3474" w:rsidRDefault="004B3474">
      <w:pPr>
        <w:pStyle w:val="ProductList-BodyIndented"/>
      </w:pPr>
    </w:p>
    <w:p w:rsidR="004B3474" w:rsidRDefault="001849AC">
      <w:pPr>
        <w:pStyle w:val="ProductList-SubClauseHeading"/>
        <w:outlineLvl w:val="5"/>
      </w:pPr>
      <w:r>
        <w:t>2.6.3 Lisans Kısıtlamaları</w:t>
      </w:r>
    </w:p>
    <w:p w:rsidR="004B3474" w:rsidRDefault="001849AC">
      <w:pPr>
        <w:pStyle w:val="ProductList-BodyIndented"/>
      </w:pPr>
      <w:r>
        <w:t>Bu lisans, Windows 10 Pro'nun eski herhangi bir sürümünün yüklenmesine veya bir Örneğinin çalıştırılmasına ilişkin hakları içermez. Bölüm 4.3'teki Yeniden atama hakları, yalnızca Pro veya Enterprise nitelikli işletim sistemi bulunan yedek bir cihaz için geçerlidir.</w:t>
      </w:r>
    </w:p>
    <w:p w:rsidR="004B3474" w:rsidRDefault="004B3474">
      <w:pPr>
        <w:pStyle w:val="ProductList-BodyIndented"/>
      </w:pPr>
    </w:p>
    <w:p w:rsidR="004B3474" w:rsidRDefault="001849AC">
      <w:pPr>
        <w:pStyle w:val="ProductList-ClauseHeading"/>
        <w:outlineLvl w:val="4"/>
      </w:pPr>
      <w:r>
        <w:t>2.7 Laboratuvar ve Kitaplık Kullanımı</w:t>
      </w:r>
    </w:p>
    <w:p w:rsidR="004B3474" w:rsidRDefault="001849AC">
      <w:pPr>
        <w:pStyle w:val="ProductList-Body"/>
      </w:pPr>
      <w:r>
        <w:t>Tüm fakülteye ve personeline/bilgi çalışanlarına Windows Education A3/A5, Windows 10 Education E5 (Cihaz Başına) veya Windows 10 Education Yükseltmesi (Cihaz Başına) atanmış kurumlar, Kurumun Kuruluşu dahilinde herhangi bir açık erişim laboratuvarına veya kitaplığına Windows 10 Education, Windows 10 Enterprise ya da Windows 10 Pro Academic kurabilir. Aksi durumda yazılımın kullanımı, Windows 10 Education Lisans koşullarına tabidir.</w:t>
      </w:r>
    </w:p>
    <w:p w:rsidR="004B3474" w:rsidRDefault="004B3474">
      <w:pPr>
        <w:pStyle w:val="ProductList-Body"/>
      </w:pPr>
    </w:p>
    <w:p w:rsidR="004B3474" w:rsidRDefault="001849AC">
      <w:pPr>
        <w:pStyle w:val="ProductList-ClauseHeading"/>
        <w:outlineLvl w:val="4"/>
      </w:pPr>
      <w:r>
        <w:t>2.8 Otomatik Güncelleştirmeler</w:t>
      </w:r>
    </w:p>
    <w:p w:rsidR="004B3474" w:rsidRDefault="001849AC">
      <w:pPr>
        <w:pStyle w:val="ProductList-Body"/>
      </w:pPr>
      <w:r>
        <w:t xml:space="preserve">Müşteri; desteklenen yöntemler kullanılarak otomatik güncelleştirmeleri engellemek üzere yapılandırılmış olmadıkları sürece, güncelleştirmeleri Windows 10 çalıştıran cihazlara otomatik olarak indirmesi ve yüklemesi için Microsoft'a yetki verir. Tüm güncelleştirmeler, uygulandığı Ürün ile aynı şartlar kapsamında lisanslanır.  </w:t>
      </w:r>
    </w:p>
    <w:p w:rsidR="004B3474" w:rsidRDefault="001849AC">
      <w:pPr>
        <w:pStyle w:val="ProductList-Offering1SubSection"/>
        <w:outlineLvl w:val="3"/>
      </w:pPr>
      <w:bookmarkStart w:id="190" w:name="_Sec813"/>
      <w:r>
        <w:t>3. Kullanım Hakları</w:t>
      </w:r>
      <w:bookmarkEnd w:id="190"/>
    </w:p>
    <w:tbl>
      <w:tblPr>
        <w:tblStyle w:val="PURTable"/>
        <w:tblW w:w="0" w:type="dxa"/>
        <w:tblLook w:val="04A0" w:firstRow="1" w:lastRow="0" w:firstColumn="1" w:lastColumn="0" w:noHBand="0" w:noVBand="1"/>
      </w:tblPr>
      <w:tblGrid>
        <w:gridCol w:w="3646"/>
        <w:gridCol w:w="3647"/>
        <w:gridCol w:w="3623"/>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0">
              <w:r>
                <w:rPr>
                  <w:color w:val="00467F"/>
                  <w:u w:val="single"/>
                </w:rPr>
                <w:t>Masaüstü Bilgisayar İşletim Sistemleri</w:t>
              </w:r>
            </w:hyperlink>
            <w:r>
              <w:t xml:space="preserve">, </w:t>
            </w:r>
            <w:hyperlink r:id="rId90">
              <w:r>
                <w:rPr>
                  <w:color w:val="00467F"/>
                  <w:u w:val="single"/>
                </w:rPr>
                <w:t>OST</w:t>
              </w:r>
            </w:hyperlink>
            <w:r>
              <w:t xml:space="preserve"> (Windows 10 Enterprise E5 ve Windows VDA E5'in Windows Defender Gelişmiş Tehdit Koruması bölümü)</w:t>
            </w:r>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Windows lisansları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Ek Yazılımlar: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dahil Edilen Teknolojiler: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4B3474">
      <w:pPr>
        <w:pStyle w:val="ProductList-Body"/>
      </w:pPr>
    </w:p>
    <w:p w:rsidR="004B3474" w:rsidRDefault="001849AC">
      <w:pPr>
        <w:pStyle w:val="ProductList-ClauseHeading"/>
        <w:outlineLvl w:val="4"/>
      </w:pPr>
      <w:r>
        <w:t>3.1 Lisans Atanması</w:t>
      </w:r>
    </w:p>
    <w:p w:rsidR="004B3474" w:rsidRDefault="001849AC">
      <w:pPr>
        <w:pStyle w:val="ProductList-Body"/>
      </w:pPr>
      <w:r>
        <w:t xml:space="preserve">Masaüstü bilgisayar işletim sistemi için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atanması (Windows VDA hariç), aşağıda belirtilen Yazılım Güvencesinde sağlananlar dışında kalıcıdır. Windows YG ve Windows VDA Lisans yeniden tahsis şartları için Bölüm 4. Yazılım Güvencesi'ne bakın.</w:t>
      </w:r>
    </w:p>
    <w:p w:rsidR="004B3474" w:rsidRDefault="004B3474">
      <w:pPr>
        <w:pStyle w:val="ProductList-Body"/>
      </w:pPr>
    </w:p>
    <w:p w:rsidR="004B3474" w:rsidRDefault="001849AC">
      <w:pPr>
        <w:pStyle w:val="ProductList-ClauseHeading"/>
        <w:outlineLvl w:val="4"/>
      </w:pPr>
      <w:r>
        <w:t>3.2 Windows 10 Azure AD Tabanlı Etkinleştirme</w:t>
      </w:r>
    </w:p>
    <w:p w:rsidR="004B3474" w:rsidRDefault="001849AC">
      <w:pPr>
        <w:pStyle w:val="ProductList-Body"/>
      </w:pPr>
      <w:r>
        <w:t xml:space="preserve">Her bir Lisanslı Kullanıcı; Windows 10 Azure AD tabanlı etkinleştirme kullanan Müşteriler için, üzerinde Windows 10 Pro Yıldönümü Güncelleştirmesi veya Windows 10 Enterprise Creator's Update veya sonraki sürümler bulunan beş adete kadar eşzamanlı cihazdaki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'de yazılımı etkinleştirebilir.</w:t>
      </w:r>
    </w:p>
    <w:p w:rsidR="004B3474" w:rsidRDefault="004B3474">
      <w:pPr>
        <w:pStyle w:val="ProductList-Body"/>
      </w:pPr>
    </w:p>
    <w:p w:rsidR="004B3474" w:rsidRDefault="001849AC">
      <w:pPr>
        <w:pStyle w:val="ProductList-ClauseHeading"/>
        <w:outlineLvl w:val="4"/>
      </w:pPr>
      <w:r>
        <w:t>3.3 Windows Uygulamaları</w:t>
      </w:r>
    </w:p>
    <w:p w:rsidR="004B3474" w:rsidRDefault="001849AC">
      <w:pPr>
        <w:pStyle w:val="ProductList-Body"/>
      </w:pPr>
      <w:r>
        <w:t xml:space="preserve">Uygulama ayarlarında Müşteriye başka şartlar gösterilmedikçe veya sunulmadıkça, Müşteri, Windows uygulamasından eriştiği hizmetlerin </w:t>
      </w:r>
      <w:hyperlink r:id="rId91">
        <w:r>
          <w:rPr>
            <w:color w:val="00467F"/>
            <w:u w:val="single"/>
          </w:rPr>
          <w:t>http://go.microsoft.com/fwlink/?linkid=246338</w:t>
        </w:r>
      </w:hyperlink>
      <w:r>
        <w:t xml:space="preserve"> adresindeki Microsoft Hizmetler Anlaşmasına ya da Xbox hizmetlerine erişen Windows uygulamaları için, </w:t>
      </w:r>
      <w:hyperlink r:id="rId92">
        <w:r>
          <w:rPr>
            <w:color w:val="00467F"/>
            <w:u w:val="single"/>
          </w:rPr>
          <w:t>http://xbox.com/legal/livetou</w:t>
        </w:r>
      </w:hyperlink>
      <w:r>
        <w:t xml:space="preserve"> adresindeki Xbox.com kullanım şartlarına tabi olduğunu kabul eder.</w:t>
      </w:r>
    </w:p>
    <w:p w:rsidR="004B3474" w:rsidRDefault="004B3474">
      <w:pPr>
        <w:pStyle w:val="ProductList-Body"/>
      </w:pPr>
    </w:p>
    <w:p w:rsidR="004B3474" w:rsidRDefault="001849AC">
      <w:pPr>
        <w:pStyle w:val="ProductList-ClauseHeading"/>
        <w:outlineLvl w:val="4"/>
      </w:pPr>
      <w:r>
        <w:t>3.4 Windows 10 Mobile Enterprise</w:t>
      </w:r>
    </w:p>
    <w:p w:rsidR="004B3474" w:rsidRDefault="001849AC">
      <w:pPr>
        <w:pStyle w:val="ProductList-Body"/>
      </w:pPr>
      <w:r>
        <w:t>Bir Kurumsal Anlaşmaya, Microsoft Ürün ve Hizmetler Anlaşmasına veya Seçim Plus anlaşmasına sahip müşteriler, anlaşmalarının süresi boyunca Windows 10 Mobile Enterprise'ı yükleyebilir ve kullanabilir.</w:t>
      </w:r>
    </w:p>
    <w:p w:rsidR="004B3474" w:rsidRDefault="004B3474">
      <w:pPr>
        <w:pStyle w:val="ProductList-Body"/>
      </w:pPr>
    </w:p>
    <w:p w:rsidR="004B3474" w:rsidRDefault="001849AC">
      <w:pPr>
        <w:pStyle w:val="ProductList-ClauseHeading"/>
        <w:outlineLvl w:val="4"/>
      </w:pPr>
      <w:r>
        <w:t>3.5 Microsoft Bulut Anlaşması Etkinleştirme Kullanım Hakları</w:t>
      </w:r>
    </w:p>
    <w:p w:rsidR="004B3474" w:rsidRDefault="001849AC">
      <w:pPr>
        <w:pStyle w:val="ProductList-Body"/>
      </w:pPr>
      <w:r>
        <w:t>Bir Microsoft Bulut Anlaşması kapsamında lisanslanmış Müşteriler için,</w:t>
      </w:r>
    </w:p>
    <w:p w:rsidR="004B3474" w:rsidRDefault="001849AC" w:rsidP="001849AC">
      <w:pPr>
        <w:pStyle w:val="ProductList-Bullet"/>
        <w:numPr>
          <w:ilvl w:val="0"/>
          <w:numId w:val="27"/>
        </w:numPr>
      </w:pPr>
      <w:r>
        <w:t xml:space="preserve">Bölüm 3.2 ve 3.6'ya bakılmaksızın, her bir kullanıcı fiziksel ve sanal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eşzamanlı olarak beşten fazla yazılım örneğini etkinleştiremez.</w:t>
      </w:r>
    </w:p>
    <w:p w:rsidR="004B3474" w:rsidRDefault="001849AC" w:rsidP="001849AC">
      <w:pPr>
        <w:pStyle w:val="ProductList-Bullet"/>
        <w:numPr>
          <w:ilvl w:val="0"/>
          <w:numId w:val="27"/>
        </w:numPr>
      </w:pPr>
      <w:r>
        <w:t>Evrensel Lisans Koşulları veya toplu lisanslama anlaşması dikkate alınmaksızın, yükseltme Lisansları yeniden görüntüleme haklarını veya eski bir sürümü, farklı dildeki bir sürümü, farklı bir platform sürümünü veya Windows 10 Enterprise LTSB dahil, daha düşük bir Windows sürümünü çalıştırma ya da kurma haklarını içermez.</w:t>
      </w:r>
    </w:p>
    <w:p w:rsidR="004B3474" w:rsidRDefault="001849AC" w:rsidP="001849AC">
      <w:pPr>
        <w:pStyle w:val="ProductList-Bullet"/>
        <w:numPr>
          <w:ilvl w:val="0"/>
          <w:numId w:val="27"/>
        </w:numPr>
      </w:pPr>
      <w:r>
        <w:t xml:space="preserve">Bölüm 4 (Yazılım Güvencesi) geçerli değildir. </w:t>
      </w:r>
    </w:p>
    <w:p w:rsidR="004B3474" w:rsidRDefault="004B3474">
      <w:pPr>
        <w:pStyle w:val="ProductList-Body"/>
      </w:pPr>
    </w:p>
    <w:p w:rsidR="004B3474" w:rsidRDefault="001849AC">
      <w:pPr>
        <w:pStyle w:val="ProductList-ClauseHeading"/>
        <w:outlineLvl w:val="4"/>
      </w:pPr>
      <w:r>
        <w:t>3.6 Windows 10 Yükseltmesi Avantajı</w:t>
      </w:r>
    </w:p>
    <w:p w:rsidR="004B3474" w:rsidRDefault="001849AC">
      <w:pPr>
        <w:pStyle w:val="ProductList-Body"/>
      </w:pPr>
      <w:r>
        <w:t xml:space="preserve">Aşağıdaki Kullanıcı SL'leri, Windows 7, 8, 8.1 ile lisanslı cihazlar için bir Windows 10 yükseltme avantajını (yalnızca sürüm yükseltmesi, basım aynı kalır) içerir.  </w:t>
      </w:r>
    </w:p>
    <w:p w:rsidR="004B3474" w:rsidRDefault="001849AC" w:rsidP="001849AC">
      <w:pPr>
        <w:pStyle w:val="ProductList-Bullet"/>
        <w:numPr>
          <w:ilvl w:val="0"/>
          <w:numId w:val="28"/>
        </w:numPr>
      </w:pPr>
      <w:r>
        <w:t>Windows 10 Enterprise (tümü)</w:t>
      </w:r>
    </w:p>
    <w:p w:rsidR="004B3474" w:rsidRDefault="001849AC" w:rsidP="001849AC">
      <w:pPr>
        <w:pStyle w:val="ProductList-Bullet"/>
        <w:numPr>
          <w:ilvl w:val="0"/>
          <w:numId w:val="28"/>
        </w:numPr>
      </w:pPr>
      <w:r>
        <w:t>Microsoft 365 (tümü)</w:t>
      </w:r>
    </w:p>
    <w:p w:rsidR="004B3474" w:rsidRDefault="004B3474">
      <w:pPr>
        <w:pStyle w:val="ProductList-Body"/>
      </w:pPr>
    </w:p>
    <w:p w:rsidR="004B3474" w:rsidRDefault="001849AC">
      <w:pPr>
        <w:pStyle w:val="ProductList-ClauseHeading"/>
        <w:outlineLvl w:val="4"/>
      </w:pPr>
      <w:r>
        <w:t>3.7 Windows 10 Çok Kiracılı Barındırma</w:t>
      </w:r>
    </w:p>
    <w:p w:rsidR="004B3474" w:rsidRDefault="001849AC">
      <w:pPr>
        <w:pStyle w:val="ProductList-Body"/>
      </w:pPr>
      <w:r>
        <w:t xml:space="preserve">Windows 10 Enterprise E3/E5 (sadece yerel hariç) veya Windows 10 Education A3/A5 Kullanıcı Başına SL'sine ya da VDA E3/E5 Kullanıcı Başına SL'sine sahip Müşteriler, Azure AD tabanlı etkinleştirme kullanarak Windows 10 Creators Update veya sonraki Güncel Dal yazılımını Microsoft Azure çalıştıran bir sanal makineye veya </w:t>
      </w:r>
      <w:hyperlink r:id="rId93">
        <w:r>
          <w:rPr>
            <w:color w:val="00467F"/>
            <w:u w:val="single"/>
          </w:rPr>
          <w:t>www.microsoft.com/Qualified_Multitenant_Hoster_Program</w:t>
        </w:r>
      </w:hyperlink>
      <w:r>
        <w:t xml:space="preserve"> adresinde belirtilen Nitelikli Çok Kiracılı Barındırma İş Ortağına sahip bir paylaşılan sunucuya yükleyebilirler. Azure Kamu Sektörü müşterileri, Azure AD tabanlı etkinleştirme yerine KMS etkinleştirmesini kullanabilir. Her bir lisanslı kullanıcı, yazılımın en fazla dört örneğine erişebilir.</w:t>
      </w:r>
    </w:p>
    <w:p w:rsidR="004B3474" w:rsidRDefault="004B3474">
      <w:pPr>
        <w:pStyle w:val="ProductList-Body"/>
      </w:pPr>
    </w:p>
    <w:p w:rsidR="004B3474" w:rsidRDefault="001849AC">
      <w:pPr>
        <w:pStyle w:val="ProductList-Body"/>
      </w:pPr>
      <w:r>
        <w:t xml:space="preserve">Müşteriler, görüntüleri Microsoft Azure'da yapılandırırken, Windows 10 için çok kiracılı barındırma kullandıklarını belirtmeli ve </w:t>
      </w:r>
      <w:hyperlink r:id="rId94">
        <w:r>
          <w:rPr>
            <w:color w:val="00467F"/>
            <w:u w:val="single"/>
          </w:rPr>
          <w:t>https://docs.microsoft.com/en-us/windows/deployment/windows-10-enterprise-subscription-activation</w:t>
        </w:r>
      </w:hyperlink>
      <w:r>
        <w:t xml:space="preserve"> adresinde yer alan diğer yazılım yapılandırma gereksinimlerine uymalıdır. İş Ortağı temelli dağıtım gereksinimleri, </w:t>
      </w:r>
      <w:hyperlink r:id="rId95">
        <w:r>
          <w:rPr>
            <w:color w:val="00467F"/>
            <w:u w:val="single"/>
          </w:rPr>
          <w:t>www.microsoft.com/Qualified_Multitenant_Hoster_Program</w:t>
        </w:r>
      </w:hyperlink>
      <w:r>
        <w:t xml:space="preserve"> adresinde yer almaktadır. </w:t>
      </w:r>
    </w:p>
    <w:p w:rsidR="004B3474" w:rsidRDefault="004B3474">
      <w:pPr>
        <w:pStyle w:val="ProductList-Body"/>
      </w:pPr>
    </w:p>
    <w:p w:rsidR="004B3474" w:rsidRDefault="001849AC">
      <w:pPr>
        <w:pStyle w:val="ProductList-SubClauseHeading"/>
        <w:outlineLvl w:val="5"/>
      </w:pPr>
      <w:r>
        <w:t>3.7.1 Öğrenci Kullanım Avantajı için Sınırlamalar</w:t>
      </w:r>
    </w:p>
    <w:p w:rsidR="004B3474" w:rsidRDefault="001849AC">
      <w:pPr>
        <w:pStyle w:val="ProductList-BodyIndented"/>
      </w:pPr>
      <w:r>
        <w:t>Ana birincil cihazda nitelikli bir Microsoft Windows işletim sistemi bulunması halinde, yazılıma Öğrenci Kullanım Avantajı üzerinden erişim elde eden Öğrenciler uygundur.</w:t>
      </w:r>
    </w:p>
    <w:p w:rsidR="004B3474" w:rsidRDefault="001849AC">
      <w:pPr>
        <w:pStyle w:val="ProductList-Offering1SubSection"/>
        <w:outlineLvl w:val="3"/>
      </w:pPr>
      <w:bookmarkStart w:id="191" w:name="_Sec841"/>
      <w:r>
        <w:t>4. Yazılım Güvencesi</w:t>
      </w:r>
      <w:bookmarkEnd w:id="191"/>
    </w:p>
    <w:tbl>
      <w:tblPr>
        <w:tblStyle w:val="PURTable"/>
        <w:tblW w:w="0" w:type="dxa"/>
        <w:tblLook w:val="04A0" w:firstRow="1" w:lastRow="0" w:firstColumn="1" w:lastColumn="0" w:noHBand="0" w:noVBand="1"/>
      </w:tblPr>
      <w:tblGrid>
        <w:gridCol w:w="3649"/>
        <w:gridCol w:w="3640"/>
        <w:gridCol w:w="3627"/>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Yük Devretme Hakları: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96">
              <w:r>
                <w:rPr>
                  <w:color w:val="00467F"/>
                  <w:u w:val="single"/>
                </w:rPr>
                <w:t>Ürün Listesi - Haziran 2015</w:t>
              </w:r>
            </w:hyperlink>
            <w:r>
              <w:t xml:space="preserve"> (Windows Companion Üyeliği</w:t>
            </w:r>
            <w:r>
              <w:fldChar w:fldCharType="begin"/>
            </w:r>
            <w:r>
              <w:instrText xml:space="preserve"> XE "Windows Companion Üyeliği"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xml:space="preserve">: </w:t>
            </w:r>
            <w:hyperlink r:id="rId97">
              <w:r>
                <w:rPr>
                  <w:color w:val="00467F"/>
                  <w:u w:val="single"/>
                </w:rPr>
                <w:t>Şubat 2016 - Ürün Şartları</w:t>
              </w:r>
            </w:hyperlink>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4B3474">
      <w:pPr>
        <w:pStyle w:val="ProductList-Body"/>
      </w:pPr>
    </w:p>
    <w:p w:rsidR="004B3474" w:rsidRDefault="001849AC">
      <w:pPr>
        <w:pStyle w:val="ProductList-ClauseHeading"/>
        <w:outlineLvl w:val="4"/>
      </w:pPr>
      <w:r>
        <w:t>4.1 YG aracılığıyla verilen Windows 10 Enterprise E3/E5 (Kullanıcı Başına ve Cihaz Başına), Windows 10 Education A3/A5 (Kullanıcı Başına ve Cihaz Başına) ve Windows Sanal Masaüstü Erişim (VDA) E3/E5 (Kullanıcı Başına ve Cihaz Başına) ek kullanım hakları</w:t>
      </w:r>
    </w:p>
    <w:p w:rsidR="004B3474" w:rsidRDefault="001849AC">
      <w:pPr>
        <w:pStyle w:val="ProductList-Body"/>
      </w:pPr>
      <w:r>
        <w:t>Burada kullanıldığı şekliyle “</w:t>
      </w:r>
      <w:r>
        <w:rPr>
          <w:b/>
          <w:color w:val="00188F"/>
        </w:rPr>
        <w:t>Yazılım</w:t>
      </w:r>
      <w:r>
        <w:t xml:space="preserve">”, Windows 10 Enterprise Current Branch veya Windows Enterprise LTSB anlamına gelir. </w:t>
      </w:r>
    </w:p>
    <w:p w:rsidR="004B3474" w:rsidRDefault="001849AC">
      <w:pPr>
        <w:pStyle w:val="ProductList-Body"/>
      </w:pPr>
      <w:r>
        <w:t>Burada kullanıldığı şekliyle “</w:t>
      </w:r>
      <w:r>
        <w:rPr>
          <w:b/>
          <w:color w:val="00188F"/>
        </w:rPr>
        <w:t>Lisanslı Cihaz</w:t>
      </w:r>
      <w:r>
        <w:t>”, Müşterinin etkin kapsam atadığı cihazı ifade eder.</w:t>
      </w:r>
    </w:p>
    <w:p w:rsidR="004B3474" w:rsidRDefault="001849AC">
      <w:pPr>
        <w:pStyle w:val="ProductList-Body"/>
      </w:pPr>
      <w:r>
        <w:t>Burada kullanıldığı şekliyle “</w:t>
      </w:r>
      <w:r>
        <w:rPr>
          <w:b/>
          <w:color w:val="00188F"/>
        </w:rPr>
        <w:t>Lisanslı Kullanıcı</w:t>
      </w:r>
      <w:r>
        <w:t>”, Müşterinin etkin kapsam atadığı kullanıcıyı ifade eder. Ana kullanıcı Lisansı bir kişiden başka bir kişiye devredilirse, Lisansın özgün kullanıcısı artık lisanslı olmaz.</w:t>
      </w:r>
    </w:p>
    <w:p w:rsidR="004B3474" w:rsidRDefault="001849AC" w:rsidP="001849AC">
      <w:pPr>
        <w:pStyle w:val="ProductList-Bullet"/>
        <w:numPr>
          <w:ilvl w:val="0"/>
          <w:numId w:val="29"/>
        </w:numPr>
      </w:pPr>
      <w:r>
        <w:t>Herhangi bir Lisanslı Cihaz veya bir Lisanslı Kullanıcı tarafından kullanılan herhangi bir cihaz, Sanal OSE'lerde Çalışan dörde kadar Yazılım Örneğine veya Fiziksel OSE'de Çalışan bir Yazılım Örneğine Müşterinin kullanımı için ayrılan cihazlar üzerinden uzaktan erişim sağlayabilir.</w:t>
      </w:r>
    </w:p>
    <w:p w:rsidR="004B3474" w:rsidRDefault="001849AC" w:rsidP="001849AC">
      <w:pPr>
        <w:pStyle w:val="ProductList-Bullet"/>
        <w:numPr>
          <w:ilvl w:val="0"/>
          <w:numId w:val="29"/>
        </w:numPr>
      </w:pPr>
      <w:r>
        <w:t>Koşullu Nitelikli İşletim Sistemine ilişkin kullanım kısıtlamaları için Madde 2.1.2.1 ve 2.1.2.2'ye bakın.</w:t>
      </w:r>
    </w:p>
    <w:p w:rsidR="004B3474" w:rsidRDefault="001849AC" w:rsidP="001849AC">
      <w:pPr>
        <w:pStyle w:val="ProductList-Bullet"/>
        <w:numPr>
          <w:ilvl w:val="0"/>
          <w:numId w:val="29"/>
        </w:numPr>
      </w:pPr>
      <w:r>
        <w:t>Müşteri, Windows to Go aracılığıyla bir Yazılım Örneği oluşturup bunu bir veya iki USB cihazında depolayabilir ve bunları, cihaz başına veya kullanıcı başına lisanslı herhangi bir cihazda lisanslanmışsa Lisanslı Cihazlarda kullanabilir.</w:t>
      </w:r>
    </w:p>
    <w:p w:rsidR="004B3474" w:rsidRDefault="001849AC" w:rsidP="001849AC">
      <w:pPr>
        <w:pStyle w:val="ProductList-Bullet"/>
        <w:numPr>
          <w:ilvl w:val="0"/>
          <w:numId w:val="29"/>
        </w:numPr>
      </w:pPr>
      <w:r>
        <w:t>Müşteri, bu bölümde izin verilen herhangi bir Örnek yerine, Windows 10 Pro'yu ya da Yazılımın daha önceki bir sürümünü çalıştırabilir.</w:t>
      </w:r>
    </w:p>
    <w:p w:rsidR="004B3474" w:rsidRDefault="001849AC" w:rsidP="001849AC">
      <w:pPr>
        <w:pStyle w:val="ProductList-Bullet"/>
        <w:numPr>
          <w:ilvl w:val="0"/>
          <w:numId w:val="29"/>
        </w:numPr>
      </w:pPr>
      <w:r>
        <w:t>Müşteri, yalnızca Yazılımı yönetmek amacıyla izin verilen Örneklerine erişmek için bir Lisansa ihtiyaç duymaz.</w:t>
      </w:r>
    </w:p>
    <w:p w:rsidR="004B3474" w:rsidRDefault="004B3474">
      <w:pPr>
        <w:pStyle w:val="ProductList-Body"/>
      </w:pPr>
    </w:p>
    <w:p w:rsidR="004B3474" w:rsidRDefault="001849AC">
      <w:pPr>
        <w:pStyle w:val="ProductList-Body"/>
      </w:pPr>
      <w:r>
        <w:t>Tablosunun ilk sütunundaki haklar, lisanslarla ilişkili hücrede bir işaret varsa, sağdaki sütunlarda belirtilen lisanslar için geçerlidir.</w:t>
      </w:r>
    </w:p>
    <w:tbl>
      <w:tblPr>
        <w:tblStyle w:val="PURTable"/>
        <w:tblW w:w="0" w:type="dxa"/>
        <w:tblLook w:val="04A0" w:firstRow="1" w:lastRow="0" w:firstColumn="1" w:lastColumn="0" w:noHBand="0" w:noVBand="1"/>
      </w:tblPr>
      <w:tblGrid>
        <w:gridCol w:w="7208"/>
        <w:gridCol w:w="915"/>
        <w:gridCol w:w="939"/>
        <w:gridCol w:w="915"/>
        <w:gridCol w:w="939"/>
      </w:tblGrid>
      <w:tr w:rsidR="004B3474">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4B3474" w:rsidRDefault="004B3474">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4B3474" w:rsidRDefault="001849AC">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4B3474" w:rsidRDefault="001849AC">
            <w:pPr>
              <w:pStyle w:val="ProductList-TableBody"/>
              <w:jc w:val="center"/>
            </w:pPr>
            <w:r>
              <w:rPr>
                <w:color w:val="FFFFFF"/>
              </w:rPr>
              <w:t>Windows VDA</w:t>
            </w:r>
            <w:r>
              <w:rPr>
                <w:color w:val="FFFFFF"/>
              </w:rPr>
              <w:br/>
              <w:t>E3/E5</w:t>
            </w:r>
          </w:p>
        </w:tc>
      </w:tr>
      <w:tr w:rsidR="004B3474">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4B3474" w:rsidRDefault="004B3474">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B3474" w:rsidRDefault="001849AC">
            <w:pPr>
              <w:pStyle w:val="ProductList-TableBody"/>
              <w:jc w:val="center"/>
            </w:pPr>
            <w:r>
              <w:rPr>
                <w:color w:val="FFFFFF"/>
              </w:rPr>
              <w:t>Cihaz</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B3474" w:rsidRDefault="001849AC">
            <w:pPr>
              <w:pStyle w:val="ProductList-TableBody"/>
              <w:jc w:val="center"/>
            </w:pPr>
            <w:r>
              <w:rPr>
                <w:color w:val="FFFFFF"/>
              </w:rPr>
              <w:t>Kullanıcı</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B3474" w:rsidRDefault="001849AC">
            <w:pPr>
              <w:pStyle w:val="ProductList-TableBody"/>
              <w:jc w:val="center"/>
            </w:pPr>
            <w:r>
              <w:rPr>
                <w:color w:val="FFFFFF"/>
              </w:rPr>
              <w:t>Cihaz</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B3474" w:rsidRDefault="001849AC">
            <w:pPr>
              <w:pStyle w:val="ProductList-TableBody"/>
              <w:jc w:val="center"/>
            </w:pPr>
            <w:r>
              <w:rPr>
                <w:color w:val="FFFFFF"/>
              </w:rPr>
              <w:t>Kullanıcı</w:t>
            </w:r>
          </w:p>
        </w:tc>
      </w:tr>
      <w:tr w:rsidR="004B3474">
        <w:tc>
          <w:tcPr>
            <w:tcW w:w="808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 xml:space="preserve">Müşteri,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dört adede kadar </w:t>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Örneği</w:t>
            </w:r>
            <w:r>
              <w:fldChar w:fldCharType="end"/>
            </w:r>
            <w:r>
              <w:t xml:space="preserve"> ve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bir </w:t>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Örneği</w:t>
            </w:r>
            <w:r>
              <w:fldChar w:fldCharType="end"/>
            </w:r>
            <w:r>
              <w:t xml:space="preserve"> yerel olarak çalıştırabilir. Windows VDA'da (Cihaz Başına), yalnızca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da Windows 10/8.1 Pro veya Enterprise ya da Windows 7 Professional veya Enterprise için lisanslı olması durumunda, bu yerel kullanım hakkı geçerli olur.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yerel olarak çalıştırılmasına izin verilen </w:t>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Örneklerin</w:t>
            </w:r>
            <w:r>
              <w:fldChar w:fldCharType="end"/>
            </w:r>
            <w:r>
              <w:t xml:space="preserve"> tümü kullanılıyorsa, Müşteri,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OSE'deki</w:t>
            </w:r>
            <w:r>
              <w:fldChar w:fldCharType="end"/>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Örneği</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kullanabilir.</w:t>
            </w:r>
          </w:p>
        </w:tc>
        <w:tc>
          <w:tcPr>
            <w:tcW w:w="98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r>
      <w:tr w:rsidR="004B3474">
        <w:tc>
          <w:tcPr>
            <w:tcW w:w="808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 xml:space="preserve">Müşteri, Windows 10/8.1 Pro veya Enterprise ya da Windows 7 Professional veya Enterprise için lisanslanan cihazlarda yerel olarak,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dörde kadar </w:t>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Örnek</w:t>
            </w:r>
            <w:r>
              <w:fldChar w:fldCharType="end"/>
            </w:r>
            <w:r>
              <w:t xml:space="preserve"> ve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bir </w:t>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Örnek</w:t>
            </w:r>
            <w:r>
              <w:fldChar w:fldCharType="end"/>
            </w:r>
            <w:r>
              <w:t xml:space="preserve"> çalıştırabilir. Yerel olarak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çalıştırılmasına izin verilen </w:t>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Örneklerin</w:t>
            </w:r>
            <w:r>
              <w:fldChar w:fldCharType="end"/>
            </w:r>
            <w:r>
              <w:t xml:space="preserve"> tümü kullanılıyorsa, bu durumda Müşteri,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OSE'deki</w:t>
            </w:r>
            <w:r>
              <w:fldChar w:fldCharType="end"/>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Örneği</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kullanabilir.</w:t>
            </w:r>
          </w:p>
        </w:tc>
        <w:tc>
          <w:tcPr>
            <w:tcW w:w="98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r>
      <w:tr w:rsidR="004B3474">
        <w:tc>
          <w:tcPr>
            <w:tcW w:w="808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Müşteri, Yazılımı tümleşik ve köşegen olarak 10,1 inç'lik veya daha küçük ekranlara sahip Windows lisanslı cihazlarda yükleyebilir.</w:t>
            </w:r>
          </w:p>
        </w:tc>
        <w:tc>
          <w:tcPr>
            <w:tcW w:w="98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r>
    </w:tbl>
    <w:p w:rsidR="004B3474" w:rsidRDefault="004B3474">
      <w:pPr>
        <w:pStyle w:val="ProductList-Body"/>
      </w:pPr>
    </w:p>
    <w:p w:rsidR="004B3474" w:rsidRDefault="001849AC">
      <w:pPr>
        <w:pStyle w:val="ProductList-SubClauseHeading"/>
        <w:outlineLvl w:val="5"/>
      </w:pPr>
      <w:r>
        <w:t>4.1.1 Windows 10 Enterprise Current Branch Hakları</w:t>
      </w:r>
    </w:p>
    <w:p w:rsidR="004B3474" w:rsidRDefault="001849AC">
      <w:pPr>
        <w:pStyle w:val="ProductList-BodyIndented"/>
      </w:pPr>
      <w:r>
        <w:t>Windows 10 Enterprise Güncel Dalı, yalnızca YG, Windows 10 Enterprise E3/E5 veya Windows 10 Education A3/A5 ya da VDA lisanslarına sahip Müşteriler tarafından kullanılabilir. YG'nin zaman atlamasına izin veren müşteriler, Windows 10 Enterprise Current Branch'i kaldırmalıdır. Windows Enterprise için kalıcı hakları bulunan müşteriler, zaman atlaması sırasında geçerli olan Windows Enterprise LTSB sürümünü kaldırabilir.</w:t>
      </w:r>
    </w:p>
    <w:p w:rsidR="004B3474" w:rsidRDefault="004B3474">
      <w:pPr>
        <w:pStyle w:val="ProductList-BodyIndented"/>
      </w:pPr>
    </w:p>
    <w:p w:rsidR="004B3474" w:rsidRDefault="001849AC">
      <w:pPr>
        <w:pStyle w:val="ProductList-ClauseHeading"/>
        <w:outlineLvl w:val="4"/>
      </w:pPr>
      <w:r>
        <w:t>4.2 Nitelikli İşletim Sistemleri (OS)</w:t>
      </w:r>
    </w:p>
    <w:p w:rsidR="004B3474" w:rsidRDefault="001849AC">
      <w:pPr>
        <w:pStyle w:val="ProductList-Body"/>
      </w:pPr>
      <w:r>
        <w:t>Müşterinin YG aldığı ve üzerinde Windows 10 Enterprise Yükseltmesi çalıştırdığı her cihaz, yukarıdaki Ürün Şartları bölümündeki Nitelikli İşletim Sistemleri tablosunda program türüne göre belirtilen nitelikli işletim sistemlerinden birini çalıştırmak için lisanslanmalıdır.</w:t>
      </w:r>
    </w:p>
    <w:p w:rsidR="004B3474" w:rsidRDefault="001849AC" w:rsidP="001849AC">
      <w:pPr>
        <w:pStyle w:val="ProductList-Bullet"/>
        <w:numPr>
          <w:ilvl w:val="0"/>
          <w:numId w:val="30"/>
        </w:numPr>
      </w:pPr>
      <w:r>
        <w:t>Windows Pro için önceden YG satın almış olan müşteriler, Windows Enterprise Yükseltme lisansı satın almaya ihtiyaç duymaksızın, kapsam dahilindeki cihazlarında YG'yi yenileyebilirler.</w:t>
      </w:r>
    </w:p>
    <w:p w:rsidR="004B3474" w:rsidRDefault="001849AC" w:rsidP="001849AC">
      <w:pPr>
        <w:pStyle w:val="ProductList-Bullet"/>
        <w:numPr>
          <w:ilvl w:val="0"/>
          <w:numId w:val="30"/>
        </w:numPr>
      </w:pPr>
      <w:r>
        <w:t>Önceden Windows Pro Yükseltmesi + YG satın almış olan müşteriler, kayıt anlaşmasının veya anlaşmasının sonuna kadar Pro Yükseltmesi + YG satın almaya devam edebilirler.</w:t>
      </w:r>
    </w:p>
    <w:p w:rsidR="004B3474" w:rsidRDefault="004B3474">
      <w:pPr>
        <w:pStyle w:val="ProductList-Body"/>
      </w:pPr>
    </w:p>
    <w:p w:rsidR="004B3474" w:rsidRDefault="001849AC">
      <w:pPr>
        <w:pStyle w:val="ProductList-ClauseHeading"/>
        <w:outlineLvl w:val="4"/>
      </w:pPr>
      <w:r>
        <w:t>4.3 Cihaz Başına Windows Yazılım Güvencesi Yeniden Tahsisi</w:t>
      </w:r>
    </w:p>
    <w:p w:rsidR="004B3474" w:rsidRDefault="001849AC">
      <w:pPr>
        <w:pStyle w:val="ProductList-Body"/>
      </w:pPr>
      <w:r>
        <w:t xml:space="preserve">Yukarıda belirtilen Lisans Tahsisi kurallarına bakılmaksızın, Müşteri (1) Nitelikli İşletim Sisteminin en son sürümünü lisanslayıp yedek cihaza kurmuş olduğu ve ana Windows Enterprise lisansını aynı yedek cihaza yeniden tahsis ettiği sürece ve (2) orijinal cihazdan ilgili işletim sistemi yükseltmelerini kaldırdığı sürece, kısa süreli olmamak kaydıyla (yani son tahsisten sonraki 90 gün içinde olmamak kaydıyla), ilişkili Windows Enterprise Yükseltme lisansıyla cihaz başına Windows YG kapsamını orijinal cihazdan yedek cihaza yeniden tahsis edebilir. Windows Enterprise Yükseltme lisansları yalnızca Cihaz başına Etkin Windows Yazılım Güvencesi kapsamının yeniden tahsis edilmesiyle birlikte yeniden tahsis edilebilir. Müşteri, Cihaz başına Windows VDA lisanslarını </w:t>
      </w:r>
      <w:hyperlink w:anchor="_Sec537">
        <w:r>
          <w:rPr>
            <w:color w:val="00467F"/>
            <w:u w:val="single"/>
          </w:rPr>
          <w:t>Evrensel Lisans Şartlarındaki</w:t>
        </w:r>
      </w:hyperlink>
      <w:r>
        <w:t xml:space="preserve"> “Lisans Tahsisi ve Yeniden Tahsisi”nde yer alan cihaz SL'leri için genel olarak geçerli olan şartlar ve koşullara uygun olarak başka bir cihaza yeniden tahsis edebilir. </w:t>
      </w:r>
    </w:p>
    <w:p w:rsidR="004B3474" w:rsidRDefault="004B3474">
      <w:pPr>
        <w:pStyle w:val="ProductList-Body"/>
      </w:pPr>
    </w:p>
    <w:p w:rsidR="004B3474" w:rsidRDefault="001849AC">
      <w:pPr>
        <w:pStyle w:val="ProductList-ClauseHeading"/>
        <w:outlineLvl w:val="4"/>
      </w:pPr>
      <w:r>
        <w:t>4.4 Kullanıcı Başına Windows 10 Enterprise Lisans Atama Kuralları</w:t>
      </w:r>
    </w:p>
    <w:p w:rsidR="004B3474" w:rsidRDefault="001849AC">
      <w:pPr>
        <w:pStyle w:val="ProductList-SubClauseHeading"/>
        <w:outlineLvl w:val="5"/>
      </w:pPr>
      <w:r>
        <w:t>4.4.1 Windows 10 Enterprise E3/E5 Kullanıcı SL'leri</w:t>
      </w:r>
    </w:p>
    <w:p w:rsidR="004B3474" w:rsidRDefault="001849AC">
      <w:pPr>
        <w:pStyle w:val="ProductList-BodyIndented"/>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Windows 10 Pro veya Enterprise, Windows 8.1 Pro veya Enterprise ya da Windows 7 Professional veya Enterprise için lisanslı en az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 Bu tek cihaz, Birincil Kullanıcının birincil çalışma cihazı da olmalıdır.</w:t>
      </w:r>
    </w:p>
    <w:p w:rsidR="004B3474" w:rsidRDefault="004B3474">
      <w:pPr>
        <w:pStyle w:val="ProductList-BodyIndented"/>
      </w:pPr>
    </w:p>
    <w:p w:rsidR="004B3474" w:rsidRDefault="001849AC">
      <w:pPr>
        <w:pStyle w:val="ProductList-ClauseHeading"/>
        <w:outlineLvl w:val="4"/>
      </w:pPr>
      <w:r>
        <w:t>4.5 Windows Kullanıcı Başına ve Cihaz Başına Windows YG ve VDA kapsamı bileşimiyle Kurumsal Kayıt Anlaşmaları</w:t>
      </w:r>
    </w:p>
    <w:p w:rsidR="004B3474" w:rsidRDefault="001849AC">
      <w:pPr>
        <w:pStyle w:val="ProductList-Body"/>
      </w:pPr>
      <w:r>
        <w:t>Cihaz Başına Windows YG ve Kullanıcı Başına Windows YG lisanslaması karma şekilde kullanmak isteyen müşteriler, aşağıdakiler mümkün olduğu sürece, bunu gerçekleştirebilirler:</w:t>
      </w:r>
    </w:p>
    <w:p w:rsidR="004B3474" w:rsidRDefault="001849AC" w:rsidP="001849AC">
      <w:pPr>
        <w:pStyle w:val="ProductList-Bullet"/>
        <w:numPr>
          <w:ilvl w:val="0"/>
          <w:numId w:val="31"/>
        </w:numPr>
      </w:pPr>
      <w:r>
        <w:t>Lisanssız Nitelikli Cihazlar kullanan tüm kullanıcılar, Kullanıcı başına Windows YG (Kullanıcı SL'si veya Eklenti Kullanıcı SL'si) ile lisanslanırlar ve</w:t>
      </w:r>
    </w:p>
    <w:p w:rsidR="004B3474" w:rsidRDefault="001849AC" w:rsidP="001849AC">
      <w:pPr>
        <w:pStyle w:val="ProductList-Bullet"/>
        <w:numPr>
          <w:ilvl w:val="0"/>
          <w:numId w:val="31"/>
        </w:numPr>
      </w:pPr>
      <w:r>
        <w:t>Lisanssız kullanıcılar tarafından kullanılan tüm Nitelikli Cihazlar, Cihaz başına Windows YG ile lisanslanırlar</w:t>
      </w:r>
    </w:p>
    <w:p w:rsidR="004B3474" w:rsidRDefault="004B3474">
      <w:pPr>
        <w:pStyle w:val="ProductList-Body"/>
      </w:pPr>
    </w:p>
    <w:p w:rsidR="004B3474" w:rsidRDefault="001849AC">
      <w:pPr>
        <w:pStyle w:val="ProductList-ClauseHeading"/>
        <w:outlineLvl w:val="4"/>
      </w:pPr>
      <w:r>
        <w:t>4.6 Microsoft Masaüstü İyileştirme Paketi (MDOP)</w:t>
      </w:r>
    </w:p>
    <w:p w:rsidR="004B3474" w:rsidRDefault="001849AC">
      <w:pPr>
        <w:pStyle w:val="ProductList-Body"/>
      </w:pPr>
      <w:r>
        <w:t>Müşteri, yazılımın Lisanslı Cihazda veya Lisanslı Kullanıcının Cihazlarında yönetilmesi için kullanımlarına atanan diğer Müşteri cihazlarındaki MDOP'de yönetim işlevselliğini yükleyip kullanabilir. Müşteri ayrıca, etki alanı içindeki sunuculardaki yazılımları, söz konusu etki alanı içindeki masaüstü bilgisayarlar MDOP kullanımı açısından lisanslı olduğu sürece, yönetmek için AGPM, DaRT ve UE-V bileşenlerini de kullanabilir.</w:t>
      </w:r>
    </w:p>
    <w:p w:rsidR="004B3474" w:rsidRDefault="004B3474">
      <w:pPr>
        <w:pStyle w:val="ProductList-Body"/>
      </w:pPr>
    </w:p>
    <w:p w:rsidR="004B3474" w:rsidRDefault="001849AC">
      <w:pPr>
        <w:pStyle w:val="ProductList-SubClauseHeading"/>
        <w:outlineLvl w:val="5"/>
      </w:pPr>
      <w:r>
        <w:t>4.6.1 MDOP Uygunluğu</w:t>
      </w:r>
    </w:p>
    <w:p w:rsidR="004B3474" w:rsidRDefault="001849AC">
      <w:pPr>
        <w:pStyle w:val="ProductList-BodyIndented"/>
      </w:pPr>
      <w:r>
        <w:t>Aşağıdakilere sahip kullanıcıların MDOP'yi kullanma hakları mevcuttur ve ayrı olarak MDOP satın almaları gerekmez.</w:t>
      </w:r>
    </w:p>
    <w:p w:rsidR="004B3474" w:rsidRDefault="001849AC" w:rsidP="001849AC">
      <w:pPr>
        <w:pStyle w:val="ProductList-Bullet"/>
        <w:numPr>
          <w:ilvl w:val="1"/>
          <w:numId w:val="32"/>
        </w:numPr>
      </w:pPr>
      <w:r>
        <w:t>Kullanıcı başına Windows Enterprise 10 E3/E5 SL'si;</w:t>
      </w:r>
    </w:p>
    <w:p w:rsidR="004B3474" w:rsidRDefault="001849AC" w:rsidP="001849AC">
      <w:pPr>
        <w:pStyle w:val="ProductList-Bullet"/>
        <w:numPr>
          <w:ilvl w:val="1"/>
          <w:numId w:val="32"/>
        </w:numPr>
      </w:pPr>
      <w:r>
        <w:t>Cihaz başına Windows 10 Enterprise E5 SL'si;</w:t>
      </w:r>
    </w:p>
    <w:p w:rsidR="004B3474" w:rsidRDefault="001849AC" w:rsidP="001849AC">
      <w:pPr>
        <w:pStyle w:val="ProductList-Bullet"/>
        <w:numPr>
          <w:ilvl w:val="1"/>
          <w:numId w:val="32"/>
        </w:numPr>
      </w:pPr>
      <w:r>
        <w:t xml:space="preserve">Kullanıcı başına Windows 10 Enterprise VDA SL'si veya </w:t>
      </w:r>
    </w:p>
    <w:p w:rsidR="004B3474" w:rsidRDefault="001849AC" w:rsidP="001849AC">
      <w:pPr>
        <w:pStyle w:val="ProductList-Bullet"/>
        <w:numPr>
          <w:ilvl w:val="1"/>
          <w:numId w:val="32"/>
        </w:numPr>
      </w:pPr>
      <w:r>
        <w:t>1 Ağustos 2015 veya daha geç yürürlük tarihli anlaşma ve Cihaz başına VDA veya Cihaz başına Windows 10 Enterprise E3.</w:t>
      </w:r>
    </w:p>
    <w:p w:rsidR="004B3474" w:rsidRDefault="004B3474">
      <w:pPr>
        <w:pStyle w:val="ProductList-BodyIndented"/>
      </w:pPr>
    </w:p>
    <w:p w:rsidR="004B3474" w:rsidRDefault="001849AC">
      <w:pPr>
        <w:pStyle w:val="ProductList-ClauseHeading"/>
        <w:outlineLvl w:val="4"/>
      </w:pPr>
      <w:r>
        <w:t>4.7 Akademik Programlar</w:t>
      </w:r>
    </w:p>
    <w:p w:rsidR="004B3474" w:rsidRDefault="001849AC">
      <w:pPr>
        <w:pStyle w:val="ProductList-Body"/>
      </w:pPr>
      <w:r>
        <w:t>Aşağıdakiler, Akademik Toplu Lisanslama Programlarında yer alan tüm müşteriler için geçerlidir:</w:t>
      </w:r>
    </w:p>
    <w:p w:rsidR="004B3474" w:rsidRDefault="001849AC">
      <w:pPr>
        <w:pStyle w:val="ProductList-SubClauseHeading"/>
        <w:outlineLvl w:val="5"/>
      </w:pPr>
      <w:r>
        <w:t>4.7.1 Windows Enterprise LTSB Hakları</w:t>
      </w:r>
    </w:p>
    <w:p w:rsidR="004B3474" w:rsidRDefault="001849AC">
      <w:pPr>
        <w:pStyle w:val="ProductList-BodyIndented"/>
      </w:pPr>
      <w:r>
        <w:t>Windows 10 Enterprise E3/E5'e veya Windows 10 Education A3/A5'e sahip olan Akademik Kurumlar, izin verilen herhangi bir kalıcı lisans yerine Windows 10 Enterprise LTSB'yi yükleyebilir. Bu hüküm, bu ürünü Microsoft Bulut Anlaşması kapsamında lisanslayan müşteriler için geçerli değildir.</w:t>
      </w:r>
    </w:p>
    <w:p w:rsidR="004B3474" w:rsidRDefault="004B3474">
      <w:pPr>
        <w:pStyle w:val="ProductList-BodyIndented"/>
      </w:pPr>
    </w:p>
    <w:p w:rsidR="004B3474" w:rsidRDefault="001849AC">
      <w:pPr>
        <w:pStyle w:val="ProductList-SubClauseHeading"/>
        <w:outlineLvl w:val="5"/>
      </w:pPr>
      <w:r>
        <w:t>4.7.2 Windows 10 Enterprise, Windows 10 Education veya Windows 10 Pro Education Hakları</w:t>
      </w:r>
    </w:p>
    <w:p w:rsidR="004B3474" w:rsidRDefault="001849AC">
      <w:pPr>
        <w:pStyle w:val="ProductList-BodyIndented"/>
      </w:pPr>
      <w:r>
        <w:t xml:space="preserve">Windows Enterprise veya Windows Education Yazılım Güvencesine sahip Akademik Kurumların, Windows 10 Enterprise, Windows 10 Education veya Windows 10 Pro Education'ı yükleme ve kullanma hakları vardır. </w:t>
      </w:r>
    </w:p>
    <w:p w:rsidR="004B3474" w:rsidRDefault="004B3474">
      <w:pPr>
        <w:pStyle w:val="ProductList-BodyIndented"/>
      </w:pPr>
    </w:p>
    <w:p w:rsidR="004B3474" w:rsidRDefault="001849AC">
      <w:pPr>
        <w:pStyle w:val="ProductList-SubClauseHeading"/>
        <w:outlineLvl w:val="5"/>
      </w:pPr>
      <w:r>
        <w:t>4.7.3 Eski Sürüme Düşürme Hakları</w:t>
      </w:r>
    </w:p>
    <w:p w:rsidR="004B3474" w:rsidRDefault="001849AC">
      <w:pPr>
        <w:pStyle w:val="ProductList-BodyIndented"/>
      </w:pPr>
      <w:r>
        <w:t>Windows 10 Enterprise veya Windows 10 Education için Yazılım Güvencesine sahip Akademik Kurumların, Windows 8.1 Enterprise/Pro ile Windows 8.1 Enterprise/Pro'nun önceki sürümlerine ve Windows Embedded 8.1 Industry ile Windows Embedded 8.1 Industry'nin önceki sürümlerine düşürme hakları vardır. Bu hüküm, bu ürünü Microsoft Bulut Anlaşması kapsamında lisanslayan müşteriler için geçerli değildir.</w:t>
      </w:r>
    </w:p>
    <w:p w:rsidR="004B3474" w:rsidRDefault="004B3474">
      <w:pPr>
        <w:pStyle w:val="ProductList-BodyIndented"/>
      </w:pPr>
    </w:p>
    <w:p w:rsidR="004B3474" w:rsidRDefault="001849AC">
      <w:pPr>
        <w:pStyle w:val="ProductList-SubClauseHeading"/>
        <w:outlineLvl w:val="5"/>
      </w:pPr>
      <w:r>
        <w:t>4.7.4 MDOP Uygunluğu</w:t>
      </w:r>
    </w:p>
    <w:p w:rsidR="004B3474" w:rsidRDefault="001849AC">
      <w:pPr>
        <w:pStyle w:val="ProductList-BodyIndented"/>
      </w:pPr>
      <w:r>
        <w:t>Windows Enterprise veya Windows Education Yazılım Güvencesine sahip olan Akademik Kurumlar, MDOP'u yükleme ve kullanma hakları elde eder.</w:t>
      </w:r>
    </w:p>
    <w:p w:rsidR="004B3474" w:rsidRDefault="004B3474">
      <w:pPr>
        <w:pStyle w:val="ProductList-BodyIndented"/>
      </w:pPr>
    </w:p>
    <w:p w:rsidR="004B3474" w:rsidRDefault="001849AC">
      <w:pPr>
        <w:pStyle w:val="ProductList-SubClauseHeading"/>
        <w:outlineLvl w:val="5"/>
      </w:pPr>
      <w:r>
        <w:t>4.7.5 Windows To Go Öğrenci Seçeneği</w:t>
      </w:r>
    </w:p>
    <w:p w:rsidR="004B3474" w:rsidRDefault="001849AC">
      <w:pPr>
        <w:pStyle w:val="ProductList-BodyIndented"/>
      </w:pPr>
      <w:r>
        <w:t>Öğrenci Seçeneğini belirleyen Akademik Kurumlara, söz konusu öğrenci kurumda kayıtlıyken, lisanslı kullanıcı cihazı başına en fazla bir Windows To Go Örneği için izin verilir.</w:t>
      </w:r>
    </w:p>
    <w:p w:rsidR="004B3474" w:rsidRDefault="004B3474">
      <w:pPr>
        <w:pStyle w:val="ProductList-BodyIndented"/>
      </w:pPr>
    </w:p>
    <w:p w:rsidR="004B3474" w:rsidRDefault="001849AC">
      <w:pPr>
        <w:pStyle w:val="ProductList-ClauseHeading"/>
        <w:outlineLvl w:val="4"/>
      </w:pPr>
      <w:r>
        <w:t>4.8 Windows Masaüstü Bilgisayar İşletim Sistemi – “Kümelenmiş HPC Uygulamaları“nı çalıştırma hakları</w:t>
      </w:r>
    </w:p>
    <w:p w:rsidR="004B3474" w:rsidRDefault="001849AC">
      <w:pPr>
        <w:pStyle w:val="ProductList-Body"/>
      </w:pPr>
      <w:r>
        <w:t xml:space="preserve">Müşteri,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başka çok kullanıcılı erişim amaçlarıyla veya başka benzer kaynak paylaştırma amacıyla, genel amaçlı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veritabanı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web Sunucusu, e-posta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yazdırma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veya dosya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olarak kullanılmadığı sürece,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Uygulamalarının</w:t>
      </w:r>
      <w:r>
        <w:fldChar w:fldCharType="end"/>
      </w:r>
      <w:r>
        <w:t xml:space="preserve"> çalıştırılması için </w:t>
      </w:r>
      <w:r>
        <w:fldChar w:fldCharType="begin"/>
      </w:r>
      <w:r>
        <w:instrText xml:space="preserve"> AutoTextList   \s NoStyle \t "Döngüsel Bilgi Toplama Düğümü, Kümelenmiş HPC Uygulamalarını çalıştırmaya veya Kümelenmiş HPC Uygulamaları için iş planlaması hizmetlerine adanmamış bir cihaz anlamına gelir." </w:instrText>
      </w:r>
      <w:r>
        <w:fldChar w:fldCharType="separate"/>
      </w:r>
      <w:r>
        <w:rPr>
          <w:color w:val="0563C1"/>
        </w:rPr>
        <w:t>Döngü Toplama Düğümü</w:t>
      </w:r>
      <w:r>
        <w:fldChar w:fldCharType="end"/>
      </w:r>
      <w:r>
        <w:t xml:space="preserve"> olarak kullanılan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yazılımın eşzamanlı kullanımına izin verebilir.</w:t>
      </w:r>
    </w:p>
    <w:p w:rsidR="004B3474" w:rsidRDefault="004B3474">
      <w:pPr>
        <w:pStyle w:val="ProductList-Body"/>
      </w:pPr>
    </w:p>
    <w:p w:rsidR="004B3474" w:rsidRDefault="001849AC">
      <w:pPr>
        <w:pStyle w:val="ProductList-ClauseHeading"/>
        <w:outlineLvl w:val="4"/>
      </w:pPr>
      <w:r>
        <w:t>4.9 Windows Masaüstü Bilgisayar İşletim Sistemi – Windows Thin PC</w:t>
      </w:r>
    </w:p>
    <w:p w:rsidR="004B3474" w:rsidRDefault="001849AC">
      <w:pPr>
        <w:pStyle w:val="ProductList-Body"/>
      </w:pPr>
      <w:r>
        <w:t>Müşteri, Windows Thin PC yazılımını ancak aşağıda listelenen uygulama türlerini çalıştırmak için Windows Masaüstü Bilgisayar İşletim Sistemi yazılımı yerine kullanabilir.</w:t>
      </w:r>
    </w:p>
    <w:p w:rsidR="004B3474" w:rsidRDefault="001849AC" w:rsidP="001849AC">
      <w:pPr>
        <w:pStyle w:val="ProductList-Bullet"/>
        <w:numPr>
          <w:ilvl w:val="0"/>
          <w:numId w:val="33"/>
        </w:numPr>
      </w:pPr>
      <w:r>
        <w:t xml:space="preserve">güvenlik </w:t>
      </w:r>
    </w:p>
    <w:p w:rsidR="004B3474" w:rsidRDefault="001849AC" w:rsidP="001849AC">
      <w:pPr>
        <w:pStyle w:val="ProductList-Bullet"/>
        <w:numPr>
          <w:ilvl w:val="0"/>
          <w:numId w:val="33"/>
        </w:numPr>
      </w:pPr>
      <w:r>
        <w:t xml:space="preserve">yönetim </w:t>
      </w:r>
    </w:p>
    <w:p w:rsidR="004B3474" w:rsidRDefault="001849AC" w:rsidP="001849AC">
      <w:pPr>
        <w:pStyle w:val="ProductList-Bullet"/>
        <w:numPr>
          <w:ilvl w:val="0"/>
          <w:numId w:val="33"/>
        </w:numPr>
      </w:pPr>
      <w:r>
        <w:t xml:space="preserve">terminal benzetimi </w:t>
      </w:r>
    </w:p>
    <w:p w:rsidR="004B3474" w:rsidRDefault="001849AC" w:rsidP="001849AC">
      <w:pPr>
        <w:pStyle w:val="ProductList-Bullet"/>
        <w:numPr>
          <w:ilvl w:val="0"/>
          <w:numId w:val="33"/>
        </w:numPr>
      </w:pPr>
      <w:r>
        <w:t xml:space="preserve">Uzak masaüstü ve benzeri teknolojiler </w:t>
      </w:r>
    </w:p>
    <w:p w:rsidR="004B3474" w:rsidRDefault="001849AC" w:rsidP="001849AC">
      <w:pPr>
        <w:pStyle w:val="ProductList-Bullet"/>
        <w:numPr>
          <w:ilvl w:val="0"/>
          <w:numId w:val="33"/>
        </w:numPr>
      </w:pPr>
      <w:r>
        <w:t xml:space="preserve">web tarayıcı </w:t>
      </w:r>
    </w:p>
    <w:p w:rsidR="004B3474" w:rsidRDefault="001849AC" w:rsidP="001849AC">
      <w:pPr>
        <w:pStyle w:val="ProductList-Bullet"/>
        <w:numPr>
          <w:ilvl w:val="0"/>
          <w:numId w:val="33"/>
        </w:numPr>
      </w:pPr>
      <w:r>
        <w:t xml:space="preserve">medya yürütücü </w:t>
      </w:r>
    </w:p>
    <w:p w:rsidR="004B3474" w:rsidRDefault="001849AC" w:rsidP="001849AC">
      <w:pPr>
        <w:pStyle w:val="ProductList-Bullet"/>
        <w:numPr>
          <w:ilvl w:val="0"/>
          <w:numId w:val="33"/>
        </w:numPr>
      </w:pPr>
      <w:r>
        <w:t xml:space="preserve">hızlı ileti istemcisi </w:t>
      </w:r>
    </w:p>
    <w:p w:rsidR="004B3474" w:rsidRDefault="001849AC" w:rsidP="001849AC">
      <w:pPr>
        <w:pStyle w:val="ProductList-Bullet"/>
        <w:numPr>
          <w:ilvl w:val="0"/>
          <w:numId w:val="33"/>
        </w:numPr>
      </w:pPr>
      <w:r>
        <w:t xml:space="preserve">belge görüntüleyiciler </w:t>
      </w:r>
    </w:p>
    <w:p w:rsidR="004B3474" w:rsidRDefault="001849AC" w:rsidP="001849AC">
      <w:pPr>
        <w:pStyle w:val="ProductList-Bullet"/>
        <w:numPr>
          <w:ilvl w:val="0"/>
          <w:numId w:val="33"/>
        </w:numPr>
      </w:pPr>
      <w:r>
        <w:t>NET Framework ve Java Sanal Makinesi</w:t>
      </w:r>
    </w:p>
    <w:p w:rsidR="004B3474" w:rsidRDefault="001849AC">
      <w:pPr>
        <w:pStyle w:val="ProductList-Body"/>
      </w:pPr>
      <w:r>
        <w:t>Müşteri, ilgili Yazılım Güvencesi kapsamını ilk yüklendiği cihazdan başka bir cihaza taşıdığı durumda yazılımı bu diğer cihazda kullanabilir.</w:t>
      </w:r>
    </w:p>
    <w:p w:rsidR="004B3474" w:rsidRDefault="004B3474">
      <w:pPr>
        <w:pStyle w:val="ProductList-Body"/>
      </w:pPr>
    </w:p>
    <w:p w:rsidR="004B3474" w:rsidRDefault="001849AC">
      <w:pPr>
        <w:pStyle w:val="ProductList-ClauseHeading"/>
        <w:outlineLvl w:val="4"/>
      </w:pPr>
      <w:r>
        <w:t>4.10 Windows Embedded Industry Enterprise Yazılım Güvencesi</w:t>
      </w:r>
    </w:p>
    <w:p w:rsidR="004B3474" w:rsidRDefault="001849AC">
      <w:pPr>
        <w:pStyle w:val="ProductList-Body"/>
      </w:pPr>
      <w:r>
        <w:t xml:space="preserve">Windows Embedded Industry Enterprise Yazılım Güvencesine sahip müşterilerin Windows Yazılım Güvencesiyle aynı hakları ve kısıtlamaları vardır. </w:t>
      </w:r>
    </w:p>
    <w:p w:rsidR="004B3474" w:rsidRDefault="004B3474">
      <w:pPr>
        <w:pStyle w:val="PURBreadcrumb"/>
      </w:pPr>
    </w:p>
    <w:tbl>
      <w:tblPr>
        <w:tblStyle w:val="PURTable"/>
        <w:tblW w:w="0" w:type="dxa"/>
        <w:tblLook w:val="04A0" w:firstRow="1" w:lastRow="0" w:firstColumn="1" w:lastColumn="0" w:noHBand="0" w:noVBand="1"/>
      </w:tblPr>
      <w:tblGrid>
        <w:gridCol w:w="10916"/>
      </w:tblGrid>
      <w:tr w:rsidR="004B34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474" w:rsidRDefault="001B2C77">
            <w:pPr>
              <w:pStyle w:val="ProductList-TableBody"/>
              <w:jc w:val="right"/>
            </w:pPr>
            <w:hyperlink w:anchor="_Sec842">
              <w:r w:rsidR="001849AC">
                <w:rPr>
                  <w:color w:val="00467F"/>
                  <w:sz w:val="14"/>
                  <w:u w:val="single"/>
                </w:rPr>
                <w:t>İçindekiler</w:t>
              </w:r>
            </w:hyperlink>
            <w:r w:rsidR="001849AC">
              <w:rPr>
                <w:sz w:val="14"/>
              </w:rPr>
              <w:t xml:space="preserve"> / </w:t>
            </w:r>
            <w:hyperlink w:anchor="_Sec549">
              <w:r w:rsidR="001849AC">
                <w:rPr>
                  <w:color w:val="00467F"/>
                  <w:sz w:val="14"/>
                  <w:u w:val="single"/>
                </w:rPr>
                <w:t>Sözlük</w:t>
              </w:r>
            </w:hyperlink>
            <w:r w:rsidR="001849AC">
              <w:rPr>
                <w:sz w:val="14"/>
              </w:rPr>
              <w:t xml:space="preserve"> / </w:t>
            </w:r>
            <w:hyperlink w:anchor="_Sec844">
              <w:r w:rsidR="001849AC">
                <w:rPr>
                  <w:color w:val="00467F"/>
                  <w:sz w:val="14"/>
                  <w:u w:val="single"/>
                </w:rPr>
                <w:t>Dizin</w:t>
              </w:r>
            </w:hyperlink>
          </w:p>
        </w:tc>
      </w:tr>
    </w:tbl>
    <w:p w:rsidR="004B3474" w:rsidRDefault="004B3474">
      <w:pPr>
        <w:pStyle w:val="ProductList-Body"/>
      </w:pPr>
    </w:p>
    <w:p w:rsidR="004B3474" w:rsidRDefault="001849AC">
      <w:pPr>
        <w:pStyle w:val="ProductList-OfferingGroupHeading"/>
        <w:outlineLvl w:val="1"/>
      </w:pPr>
      <w:bookmarkStart w:id="192" w:name="_Sec619"/>
      <w:r>
        <w:t>Windows Server</w:t>
      </w:r>
      <w:bookmarkEnd w:id="192"/>
      <w:r>
        <w:fldChar w:fldCharType="begin"/>
      </w:r>
      <w:r>
        <w:instrText xml:space="preserve"> TC "</w:instrText>
      </w:r>
      <w:bookmarkStart w:id="193" w:name="_Toc502074329"/>
      <w:r>
        <w:instrText>Windows Server</w:instrText>
      </w:r>
      <w:bookmarkEnd w:id="193"/>
      <w:r>
        <w:instrText>" \l 2</w:instrText>
      </w:r>
      <w:r>
        <w:fldChar w:fldCharType="end"/>
      </w:r>
    </w:p>
    <w:p w:rsidR="004B3474" w:rsidRDefault="001849AC">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2074330"/>
      <w:r>
        <w:instrText>Windows MultiPoint Server</w:instrText>
      </w:r>
      <w:bookmarkEnd w:id="195"/>
      <w:r>
        <w:instrText>" \l 3</w:instrText>
      </w:r>
      <w:r>
        <w:fldChar w:fldCharType="end"/>
      </w:r>
    </w:p>
    <w:p w:rsidR="004B3474" w:rsidRDefault="001849AC">
      <w:pPr>
        <w:pStyle w:val="ProductList-Offering1SubSection"/>
        <w:outlineLvl w:val="3"/>
      </w:pPr>
      <w:bookmarkStart w:id="196" w:name="_Sec702"/>
      <w:r>
        <w:t>1. Program Kullanılabilirliği</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B34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B3474" w:rsidRDefault="001849AC">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3474" w:rsidRDefault="001849A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3474" w:rsidRDefault="001849A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3474" w:rsidRDefault="001849A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3474" w:rsidRDefault="001849A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3474" w:rsidRDefault="001849A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3474" w:rsidRDefault="001849A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3474" w:rsidRDefault="001849A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3474" w:rsidRDefault="001849A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3474" w:rsidRDefault="001849A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3474" w:rsidRDefault="001849A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3474" w:rsidRDefault="001849A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4B3474">
        <w:tc>
          <w:tcPr>
            <w:tcW w:w="4160" w:type="dxa"/>
            <w:tcBorders>
              <w:top w:val="single" w:sz="9" w:space="0" w:color="FFFFFF"/>
              <w:left w:val="single" w:sz="9" w:space="0" w:color="FFFFFF"/>
              <w:bottom w:val="none" w:sz="4" w:space="0" w:color="BFBFBF"/>
              <w:right w:val="single" w:sz="9" w:space="0" w:color="FFFFFF"/>
            </w:tcBorders>
          </w:tcPr>
          <w:p w:rsidR="004B3474" w:rsidRDefault="001849A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4B3474" w:rsidRDefault="001849A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4B3474" w:rsidRDefault="001849A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4B3474" w:rsidRDefault="001849A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4B3474" w:rsidRDefault="001849A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4B3474" w:rsidRDefault="001849AC">
      <w:pPr>
        <w:pStyle w:val="ProductList-Offering1SubSection"/>
        <w:outlineLvl w:val="3"/>
      </w:pPr>
      <w:bookmarkStart w:id="197" w:name="_Sec757"/>
      <w:r>
        <w:t>2. Ürün Şartları</w:t>
      </w:r>
      <w:bookmarkEnd w:id="197"/>
    </w:p>
    <w:tbl>
      <w:tblPr>
        <w:tblStyle w:val="PURTable"/>
        <w:tblW w:w="0" w:type="dxa"/>
        <w:tblLook w:val="04A0" w:firstRow="1" w:lastRow="0" w:firstColumn="1" w:lastColumn="0" w:noHBand="0" w:noVBand="1"/>
      </w:tblPr>
      <w:tblGrid>
        <w:gridCol w:w="3664"/>
        <w:gridCol w:w="3630"/>
        <w:gridCol w:w="3622"/>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Alt Basımlar: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Ön şart (YG):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Azaltma: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Adet Arttırımı: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1849AC">
      <w:pPr>
        <w:pStyle w:val="ProductList-Offering1SubSection"/>
        <w:outlineLvl w:val="3"/>
      </w:pPr>
      <w:bookmarkStart w:id="198" w:name="_Sec800"/>
      <w:r>
        <w:t>3. Kullanım Hakları</w:t>
      </w:r>
      <w:bookmarkEnd w:id="198"/>
    </w:p>
    <w:tbl>
      <w:tblPr>
        <w:tblStyle w:val="PURTable"/>
        <w:tblW w:w="0" w:type="dxa"/>
        <w:tblLook w:val="04A0" w:firstRow="1" w:lastRow="0" w:firstColumn="1" w:lastColumn="0" w:noHBand="0" w:noVBand="1"/>
      </w:tblPr>
      <w:tblGrid>
        <w:gridCol w:w="3646"/>
        <w:gridCol w:w="3647"/>
        <w:gridCol w:w="3623"/>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dahil Edilen Teknolojiler: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4B3474">
      <w:pPr>
        <w:pStyle w:val="ProductList-Body"/>
      </w:pPr>
    </w:p>
    <w:p w:rsidR="004B3474" w:rsidRDefault="001849AC">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20"/>
        <w:gridCol w:w="3648"/>
        <w:gridCol w:w="3648"/>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3474" w:rsidRDefault="001849AC">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4B3474" w:rsidRDefault="001849AC">
            <w:pPr>
              <w:pStyle w:val="ProductList-TableBody"/>
            </w:pPr>
            <w:r>
              <w:t>Windows Server 2016 Uzak Masaüstü Hizmetleri CAL'ı ve Windows Server 2016 CAL'ı</w:t>
            </w:r>
            <w:r>
              <w:fldChar w:fldCharType="begin"/>
            </w:r>
            <w:r>
              <w:instrText xml:space="preserve"> XE "Windows Server 2016 CAL'ı"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B3474" w:rsidRDefault="001849AC">
            <w:pPr>
              <w:pStyle w:val="ProductList-TableBody"/>
            </w:pPr>
            <w:r>
              <w:t>Windows Server 2016 Uzak Masaüstü Hizmetleri CAL'ı ve CAL Eşdeğeri Lisansı</w:t>
            </w:r>
          </w:p>
          <w:p w:rsidR="004B3474" w:rsidRDefault="001849AC">
            <w:pPr>
              <w:pStyle w:val="ProductList-TableBody"/>
            </w:pPr>
            <w:r>
              <w:t xml:space="preserve">(bkz. </w:t>
            </w:r>
            <w:hyperlink w:anchor="_Sec591">
              <w:r>
                <w:rPr>
                  <w:color w:val="00467F"/>
                  <w:u w:val="single"/>
                </w:rPr>
                <w:t>Ek A</w:t>
              </w:r>
            </w:hyperlink>
            <w:r>
              <w:t>)</w:t>
            </w:r>
          </w:p>
        </w:tc>
      </w:tr>
    </w:tbl>
    <w:p w:rsidR="004B3474" w:rsidRDefault="004B3474">
      <w:pPr>
        <w:pStyle w:val="ProductList-Body"/>
      </w:pPr>
    </w:p>
    <w:p w:rsidR="004B3474" w:rsidRDefault="001849AC">
      <w:pPr>
        <w:pStyle w:val="ProductList-SubClauseHeading"/>
        <w:outlineLvl w:val="5"/>
      </w:pPr>
      <w:r>
        <w:t>3.1.1 Windows Server 2016 Active Directory Haklar Yönetimi Hizmetleri CAL'ıyla İlişkili Ek İşlevsellik</w:t>
      </w:r>
    </w:p>
    <w:p w:rsidR="004B3474" w:rsidRDefault="001849AC">
      <w:pPr>
        <w:pStyle w:val="ProductList-BodyIndented"/>
      </w:pPr>
      <w:r>
        <w:t>Windows Server 2016 Haklar Yönetimi Hizmetleri</w:t>
      </w:r>
    </w:p>
    <w:tbl>
      <w:tblPr>
        <w:tblStyle w:val="PURTable0"/>
        <w:tblW w:w="0" w:type="dxa"/>
        <w:tblLook w:val="04A0" w:firstRow="1" w:lastRow="0" w:firstColumn="1" w:lastColumn="0" w:noHBand="0" w:noVBand="1"/>
      </w:tblPr>
      <w:tblGrid>
        <w:gridCol w:w="3501"/>
        <w:gridCol w:w="3539"/>
        <w:gridCol w:w="3516"/>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3474" w:rsidRDefault="001849AC">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4B3474" w:rsidRDefault="001849AC">
            <w:pPr>
              <w:pStyle w:val="ProductList-TableBody"/>
            </w:pPr>
            <w:r>
              <w:t>Windows Server 2016 Active Directory Haklar Yönetim Hizmetleri CAL'si</w:t>
            </w:r>
            <w:r>
              <w:fldChar w:fldCharType="begin"/>
            </w:r>
            <w:r>
              <w:instrText xml:space="preserve"> XE "Windows Server 2016 Active Directory Haklar Yönetim Hizmetleri CAL'si"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B3474" w:rsidRDefault="001849AC">
            <w:pPr>
              <w:pStyle w:val="ProductList-TableBody"/>
            </w:pPr>
            <w:r>
              <w:t xml:space="preserve">CAL Eşdeğer Lisansı (bkz. </w:t>
            </w:r>
            <w:hyperlink w:anchor="_Sec591">
              <w:r>
                <w:rPr>
                  <w:color w:val="00467F"/>
                  <w:u w:val="single"/>
                </w:rPr>
                <w:t>Ek A</w:t>
              </w:r>
            </w:hyperlink>
            <w:r>
              <w:t>)</w:t>
            </w:r>
          </w:p>
        </w:tc>
      </w:tr>
    </w:tbl>
    <w:p w:rsidR="004B3474" w:rsidRDefault="004B3474">
      <w:pPr>
        <w:pStyle w:val="ProductList-BodyIndented"/>
      </w:pPr>
    </w:p>
    <w:p w:rsidR="004B3474" w:rsidRDefault="001849AC">
      <w:pPr>
        <w:pStyle w:val="ProductList-ClauseHeading"/>
        <w:outlineLvl w:val="4"/>
      </w:pPr>
      <w:r>
        <w:t>3.2 Yazılım Örneklerinin Çalıştırılması</w:t>
      </w:r>
    </w:p>
    <w:p w:rsidR="004B3474" w:rsidRDefault="001849AC">
      <w:pPr>
        <w:pStyle w:val="ProductList-Body"/>
      </w:pPr>
      <w:r>
        <w:t xml:space="preserve">Müşteri,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Örneğini</w:t>
      </w:r>
      <w:r>
        <w:fldChar w:fldCharType="end"/>
      </w:r>
      <w:r>
        <w:t xml:space="preserve"> herhangi bir anda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 Müşteri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 kullanıyorsa, bu durumda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kullanılan sunucu yazılımı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OSE'nin</w:t>
      </w:r>
      <w:r>
        <w:fldChar w:fldCharType="end"/>
      </w:r>
      <w:r>
        <w:t xml:space="preserve"> barındırılması ve yönetilmesi için kullanılabilir.</w:t>
      </w:r>
    </w:p>
    <w:p w:rsidR="004B3474" w:rsidRDefault="004B3474">
      <w:pPr>
        <w:pStyle w:val="ProductList-Body"/>
      </w:pPr>
    </w:p>
    <w:p w:rsidR="004B3474" w:rsidRDefault="001849AC">
      <w:pPr>
        <w:pStyle w:val="ProductList-ClauseHeading"/>
        <w:outlineLvl w:val="4"/>
      </w:pPr>
      <w:r>
        <w:t>3.3 Erişim Lisansları</w:t>
      </w:r>
    </w:p>
    <w:p w:rsidR="004B3474" w:rsidRDefault="001849AC">
      <w:pPr>
        <w:pStyle w:val="ProductList-Body"/>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erişim için gerekli değildir.</w:t>
      </w:r>
    </w:p>
    <w:p w:rsidR="004B3474" w:rsidRDefault="004B3474">
      <w:pPr>
        <w:pStyle w:val="ProductList-Body"/>
      </w:pPr>
    </w:p>
    <w:p w:rsidR="004B3474" w:rsidRDefault="001849AC">
      <w:pPr>
        <w:pStyle w:val="ProductList-ClauseHeading"/>
        <w:outlineLvl w:val="4"/>
      </w:pPr>
      <w:r>
        <w:t>3.4 Windows Multipoint Server 2016 Connector</w:t>
      </w:r>
    </w:p>
    <w:p w:rsidR="004B3474" w:rsidRDefault="001849AC">
      <w:pPr>
        <w:pStyle w:val="ProductList-Body"/>
      </w:pPr>
      <w:r>
        <w:t>Müşteri, Windows Server 2016 MultiPoint Connector yazılımını, Windows Server 2016 erişimi için lisanslanmış herhangi bir cihaza yükleyip kullanabilir. Bu yazılımı, yalnızca MultiPoint Server yazılımına erişmek için kullanabilir. Sunucu yazılımına bu cihazdan, yalnızca MultiPoint Dashboard'u kullanmak için erişirse, bir Uzak Masaüstü Hizmetleri CAL'ına ihtiyaç kalmaz.</w:t>
      </w:r>
    </w:p>
    <w:p w:rsidR="004B3474" w:rsidRDefault="004B3474">
      <w:pPr>
        <w:pStyle w:val="ProductList-Body"/>
      </w:pPr>
    </w:p>
    <w:p w:rsidR="004B3474" w:rsidRDefault="001849AC">
      <w:pPr>
        <w:pStyle w:val="ProductList-ClauseHeading"/>
        <w:outlineLvl w:val="4"/>
      </w:pPr>
      <w:r>
        <w:t>3.5 Kurulum Türü</w:t>
      </w:r>
    </w:p>
    <w:p w:rsidR="004B3474" w:rsidRDefault="001849AC">
      <w:pPr>
        <w:pStyle w:val="ProductList-Body"/>
      </w:pPr>
      <w:r>
        <w:t>Müşteri yalnızca, Uzak Masaüstü Hizmetlerini yükleyebilir ve MultiPoint Hizmetleri rolünü dağıtabilir ve kullanabilir.</w:t>
      </w:r>
    </w:p>
    <w:p w:rsidR="004B3474" w:rsidRDefault="004B3474">
      <w:pPr>
        <w:pStyle w:val="ProductList-Body"/>
      </w:pPr>
    </w:p>
    <w:p w:rsidR="004B3474" w:rsidRDefault="001849AC">
      <w:pPr>
        <w:pStyle w:val="ProductList-ClauseHeading"/>
        <w:outlineLvl w:val="4"/>
      </w:pPr>
      <w:r>
        <w:t>3.6 Ek Yazılımlar</w:t>
      </w:r>
    </w:p>
    <w:p w:rsidR="004B3474" w:rsidRDefault="001849AC">
      <w:pPr>
        <w:pStyle w:val="ProductList-Body"/>
      </w:pPr>
      <w:r>
        <w:t xml:space="preserve">Ek Yazılımların bir listesi için bkz. </w:t>
      </w:r>
      <w:hyperlink r:id="rId98">
        <w:r>
          <w:rPr>
            <w:color w:val="00467F"/>
            <w:u w:val="single"/>
          </w:rPr>
          <w:t>http://go.microsoft.com/fwlink/?LinkId=245856</w:t>
        </w:r>
      </w:hyperlink>
      <w:r>
        <w:t>.</w:t>
      </w:r>
    </w:p>
    <w:p w:rsidR="004B3474" w:rsidRDefault="001849AC">
      <w:pPr>
        <w:pStyle w:val="ProductList-Offering1SubSection"/>
        <w:outlineLvl w:val="3"/>
      </w:pPr>
      <w:bookmarkStart w:id="199" w:name="_Sec832"/>
      <w:r>
        <w:t>4. Yazılım Güvencesi</w:t>
      </w:r>
      <w:bookmarkEnd w:id="199"/>
    </w:p>
    <w:tbl>
      <w:tblPr>
        <w:tblStyle w:val="PURTable"/>
        <w:tblW w:w="0" w:type="dxa"/>
        <w:tblLook w:val="04A0" w:firstRow="1" w:lastRow="0" w:firstColumn="1" w:lastColumn="0" w:noHBand="0" w:noVBand="1"/>
      </w:tblPr>
      <w:tblGrid>
        <w:gridCol w:w="3649"/>
        <w:gridCol w:w="3639"/>
        <w:gridCol w:w="3628"/>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Yük Devretme Hakları: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99">
              <w:r>
                <w:rPr>
                  <w:color w:val="00467F"/>
                  <w:u w:val="single"/>
                </w:rPr>
                <w:t>Ürün Koşulu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Dolaşım Hakları: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4B3474">
      <w:pPr>
        <w:pStyle w:val="ProductList-Body"/>
        <w:jc w:val="right"/>
      </w:pPr>
    </w:p>
    <w:tbl>
      <w:tblPr>
        <w:tblStyle w:val="PURTable"/>
        <w:tblW w:w="0" w:type="dxa"/>
        <w:tblLook w:val="04A0" w:firstRow="1" w:lastRow="0" w:firstColumn="1" w:lastColumn="0" w:noHBand="0" w:noVBand="1"/>
      </w:tblPr>
      <w:tblGrid>
        <w:gridCol w:w="10916"/>
      </w:tblGrid>
      <w:tr w:rsidR="004B34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474" w:rsidRDefault="001B2C77">
            <w:pPr>
              <w:pStyle w:val="ProductList-TableBody"/>
              <w:jc w:val="right"/>
            </w:pPr>
            <w:hyperlink w:anchor="_Sec842">
              <w:r w:rsidR="001849AC">
                <w:rPr>
                  <w:color w:val="00467F"/>
                  <w:sz w:val="14"/>
                  <w:u w:val="single"/>
                </w:rPr>
                <w:t>İçindekiler</w:t>
              </w:r>
            </w:hyperlink>
            <w:r w:rsidR="001849AC">
              <w:rPr>
                <w:sz w:val="14"/>
              </w:rPr>
              <w:t xml:space="preserve"> / </w:t>
            </w:r>
            <w:hyperlink w:anchor="_Sec549">
              <w:r w:rsidR="001849AC">
                <w:rPr>
                  <w:color w:val="00467F"/>
                  <w:sz w:val="14"/>
                  <w:u w:val="single"/>
                </w:rPr>
                <w:t>Sözlük</w:t>
              </w:r>
            </w:hyperlink>
            <w:r w:rsidR="001849AC">
              <w:rPr>
                <w:sz w:val="14"/>
              </w:rPr>
              <w:t xml:space="preserve"> / </w:t>
            </w:r>
            <w:hyperlink w:anchor="_Sec844">
              <w:r w:rsidR="001849AC">
                <w:rPr>
                  <w:color w:val="00467F"/>
                  <w:sz w:val="14"/>
                  <w:u w:val="single"/>
                </w:rPr>
                <w:t>Dizin</w:t>
              </w:r>
            </w:hyperlink>
          </w:p>
        </w:tc>
      </w:tr>
    </w:tbl>
    <w:p w:rsidR="004B3474" w:rsidRDefault="004B3474">
      <w:pPr>
        <w:pStyle w:val="ProductList-Body"/>
      </w:pPr>
    </w:p>
    <w:p w:rsidR="004B3474" w:rsidRDefault="001849AC">
      <w:pPr>
        <w:pStyle w:val="ProductList-Offering2HeadingNoBorder"/>
        <w:outlineLvl w:val="2"/>
      </w:pPr>
      <w:bookmarkStart w:id="200" w:name="_Sec655"/>
      <w:r>
        <w:t>Windows Server</w:t>
      </w:r>
      <w:bookmarkEnd w:id="200"/>
      <w:r>
        <w:fldChar w:fldCharType="begin"/>
      </w:r>
      <w:r>
        <w:instrText xml:space="preserve"> TC "</w:instrText>
      </w:r>
      <w:bookmarkStart w:id="201" w:name="_Toc502074331"/>
      <w:r>
        <w:instrText>Windows Server</w:instrText>
      </w:r>
      <w:bookmarkEnd w:id="201"/>
      <w:r>
        <w:instrText>" \l 3</w:instrText>
      </w:r>
      <w:r>
        <w:fldChar w:fldCharType="end"/>
      </w:r>
    </w:p>
    <w:p w:rsidR="004B3474" w:rsidRDefault="001849AC">
      <w:pPr>
        <w:pStyle w:val="ProductList-Offering1SubSection"/>
        <w:outlineLvl w:val="3"/>
      </w:pPr>
      <w:bookmarkStart w:id="202" w:name="_Sec703"/>
      <w:r>
        <w:t>1. Program Kullanılabilirliği</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4B34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B3474" w:rsidRDefault="001849AC">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3474" w:rsidRDefault="001849A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3474" w:rsidRDefault="001849A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3474" w:rsidRDefault="001849A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3474" w:rsidRDefault="001849A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3474" w:rsidRDefault="001849A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3474" w:rsidRDefault="001849A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3474" w:rsidRDefault="001849A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3474" w:rsidRDefault="001849A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3474" w:rsidRDefault="001849A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3474" w:rsidRDefault="001849A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3474" w:rsidRDefault="001849A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4B3474">
        <w:tc>
          <w:tcPr>
            <w:tcW w:w="4160" w:type="dxa"/>
            <w:tcBorders>
              <w:top w:val="single" w:sz="9" w:space="0" w:color="FFFFFF"/>
              <w:left w:val="single" w:sz="9" w:space="0" w:color="FFFFFF"/>
              <w:bottom w:val="dashed" w:sz="4" w:space="0" w:color="BFBFBF"/>
              <w:right w:val="single" w:sz="9" w:space="0" w:color="FFFFFF"/>
            </w:tcBorders>
          </w:tcPr>
          <w:p w:rsidR="004B3474" w:rsidRDefault="001849AC">
            <w:pPr>
              <w:pStyle w:val="ProductList-TableBody"/>
            </w:pPr>
            <w:r>
              <w:rPr>
                <w:color w:val="000000"/>
              </w:rPr>
              <w:t>Windows Server 2016 Active Directory Haklar Yönetim Hizmetleri CAL'si</w:t>
            </w:r>
            <w:r>
              <w:fldChar w:fldCharType="begin"/>
            </w:r>
            <w:r>
              <w:instrText xml:space="preserve"> XE "Windows Server 2016 Active Directory Haklar Yönetim Hizmetleri CAL'si"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B3474" w:rsidRDefault="001849AC">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4B3474" w:rsidRDefault="001849A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4B3474" w:rsidRDefault="001849A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B3474" w:rsidRDefault="001849A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1849A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4B3474">
        <w:tc>
          <w:tcPr>
            <w:tcW w:w="416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1849A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4B3474">
        <w:tc>
          <w:tcPr>
            <w:tcW w:w="416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pPr>
            <w:r>
              <w:t>Windows Server 2016 Uzak Masaüstü Hizmetleri CAL</w:t>
            </w:r>
            <w:r>
              <w:fldChar w:fldCharType="begin"/>
            </w:r>
            <w:r>
              <w:instrText xml:space="preserve"> XE "Windows Server 2016 Uzak Masaüstü Hizmetleri CAL" </w:instrText>
            </w:r>
            <w:r>
              <w:fldChar w:fldCharType="end"/>
            </w:r>
            <w:r>
              <w:t xml:space="preserve"> (Cihaz ve Kullanıcı)</w:t>
            </w:r>
          </w:p>
        </w:tc>
        <w:tc>
          <w:tcPr>
            <w:tcW w:w="6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rsidR="004B3474" w:rsidRDefault="001849A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4B3474">
        <w:tc>
          <w:tcPr>
            <w:tcW w:w="416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pPr>
            <w:r>
              <w:rPr>
                <w:color w:val="000000"/>
              </w:rPr>
              <w:t>Windows Server 2016 Uzak Masaüstü Hizmetleri Harici Bağlayıcı</w:t>
            </w:r>
            <w:r>
              <w:fldChar w:fldCharType="begin"/>
            </w:r>
            <w:r>
              <w:instrText xml:space="preserve"> XE "Windows Server 2016 Uzak Masaüstü Hizmetleri Harici Bağlayıcı"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4B3474">
        <w:tc>
          <w:tcPr>
            <w:tcW w:w="416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pPr>
            <w:r>
              <w:rPr>
                <w:color w:val="000000"/>
              </w:rPr>
              <w:t>Windows Server 2016 Datacenter (2 paket Çekirdek Lisansı)</w:t>
            </w:r>
            <w:r>
              <w:fldChar w:fldCharType="begin"/>
            </w:r>
            <w:r>
              <w:instrText xml:space="preserve"> XE "Windows Server 2016 Datacenter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4B3474">
        <w:tc>
          <w:tcPr>
            <w:tcW w:w="416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pPr>
            <w:r>
              <w:t>Windows Server 2016 Datacenter (16 paket Çekirdek Lisansı)</w:t>
            </w:r>
            <w:r>
              <w:fldChar w:fldCharType="begin"/>
            </w:r>
            <w:r>
              <w:instrText xml:space="preserve"> XE "Windows Server 2016 Datacenter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4B3474">
        <w:tc>
          <w:tcPr>
            <w:tcW w:w="416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4B3474">
        <w:tc>
          <w:tcPr>
            <w:tcW w:w="416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pPr>
            <w:r>
              <w:rPr>
                <w:color w:val="000000"/>
              </w:rPr>
              <w:t>Windows Server 2016 Standard (2 paket Çekirdek Lisansı)</w:t>
            </w:r>
            <w:r>
              <w:fldChar w:fldCharType="begin"/>
            </w:r>
            <w:r>
              <w:instrText xml:space="preserve"> XE "Windows Server 2016 Standard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4B3474">
        <w:tc>
          <w:tcPr>
            <w:tcW w:w="416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pPr>
            <w:r>
              <w:t>Windows Server 2016 Standard (16 paket Çekirdek Lisansı)</w:t>
            </w:r>
            <w:r>
              <w:fldChar w:fldCharType="begin"/>
            </w:r>
            <w:r>
              <w:instrText xml:space="preserve"> XE "Windows Server 2016 Standard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4B3474">
        <w:tc>
          <w:tcPr>
            <w:tcW w:w="416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pPr>
            <w:r>
              <w:rPr>
                <w:color w:val="000000"/>
              </w:rPr>
              <w:t>Windows Server 2016 Active Directory Haklar Yönetim Hizmetleri Harici Bağlayıcısı</w:t>
            </w:r>
            <w:r>
              <w:fldChar w:fldCharType="begin"/>
            </w:r>
            <w:r>
              <w:instrText xml:space="preserve"> XE "Windows Server 2016 Active Directory Haklar Yönetim Hizmetleri Harici Bağlayıcısı"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4B3474">
        <w:tc>
          <w:tcPr>
            <w:tcW w:w="4160" w:type="dxa"/>
            <w:tcBorders>
              <w:top w:val="dashed" w:sz="4" w:space="0" w:color="BFBFBF"/>
              <w:left w:val="single" w:sz="9" w:space="0" w:color="FFFFFF"/>
              <w:bottom w:val="dashed" w:sz="4" w:space="0" w:color="B2B2B2"/>
              <w:right w:val="single" w:sz="9" w:space="0" w:color="FFFFFF"/>
            </w:tcBorders>
          </w:tcPr>
          <w:p w:rsidR="004B3474" w:rsidRDefault="001849AC">
            <w:pPr>
              <w:pStyle w:val="ProductList-TableBody"/>
            </w:pPr>
            <w:r>
              <w:rPr>
                <w:color w:val="000000"/>
              </w:rPr>
              <w:t>Windows Server 2016 Harici Bağlayıcı</w:t>
            </w:r>
            <w:r>
              <w:fldChar w:fldCharType="begin"/>
            </w:r>
            <w:r>
              <w:instrText xml:space="preserve"> XE "Windows Server 2016 Harici Bağlayıcı"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4B3474" w:rsidRDefault="001849AC">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4B3474" w:rsidRDefault="001849AC">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4B3474" w:rsidRDefault="001849AC">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4B3474" w:rsidRDefault="001849A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4B3474">
        <w:tc>
          <w:tcPr>
            <w:tcW w:w="4160" w:type="dxa"/>
            <w:tcBorders>
              <w:top w:val="dashed" w:sz="4" w:space="0" w:color="B2B2B2"/>
              <w:left w:val="single" w:sz="9" w:space="0" w:color="FFFFFF"/>
              <w:bottom w:val="dashed" w:sz="4" w:space="0" w:color="BFBFBF"/>
              <w:right w:val="single" w:sz="9" w:space="0" w:color="FFFFFF"/>
            </w:tcBorders>
          </w:tcPr>
          <w:p w:rsidR="004B3474" w:rsidRDefault="001849AC">
            <w:pPr>
              <w:pStyle w:val="ProductList-TableBody"/>
            </w:pPr>
            <w:r>
              <w:t>Windows Server Datacenter Core Premium Assurance Eklentisi (2 paket Çekirdek Lisansı)</w:t>
            </w:r>
            <w:r>
              <w:fldChar w:fldCharType="begin"/>
            </w:r>
            <w:r>
              <w:instrText xml:space="preserve"> XE "Windows Server Datacenter Core Premium Assurance Eklentisi (2 paket Çekirdek Lisansı)"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4B3474" w:rsidRDefault="001849AC">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4B3474" w:rsidRDefault="004B3474">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4B3474" w:rsidRDefault="004B3474">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4B3474">
            <w:pPr>
              <w:pStyle w:val="ProductList-TableBody"/>
              <w:jc w:val="center"/>
            </w:pPr>
          </w:p>
        </w:tc>
      </w:tr>
      <w:tr w:rsidR="004B3474">
        <w:tc>
          <w:tcPr>
            <w:tcW w:w="416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pPr>
            <w:r>
              <w:t>Windows Server Datacenter Core Premium Assurance Eklentisi (16 paket Çekirdek Lisansı)</w:t>
            </w:r>
            <w:r>
              <w:fldChar w:fldCharType="begin"/>
            </w:r>
            <w:r>
              <w:instrText xml:space="preserve"> XE "Windows Server Datacenter Core Premium Assurance Eklentisi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4B3474" w:rsidRDefault="004B34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3474" w:rsidRDefault="004B34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4B3474">
            <w:pPr>
              <w:pStyle w:val="ProductList-TableBody"/>
              <w:jc w:val="center"/>
            </w:pPr>
          </w:p>
        </w:tc>
      </w:tr>
      <w:tr w:rsidR="004B3474">
        <w:tc>
          <w:tcPr>
            <w:tcW w:w="416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pPr>
            <w:r>
              <w:t>Windows Server Standard Core Premium Assurance Eklentisi (2 paket Çekirdek Lisansı)</w:t>
            </w:r>
            <w:r>
              <w:fldChar w:fldCharType="begin"/>
            </w:r>
            <w:r>
              <w:instrText xml:space="preserve"> XE "Windows Server Standard Core Premium Assurance Eklentisi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3474" w:rsidRDefault="001849AC">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4B3474" w:rsidRDefault="004B34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3474" w:rsidRDefault="004B34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4B3474">
            <w:pPr>
              <w:pStyle w:val="ProductList-TableBody"/>
              <w:jc w:val="center"/>
            </w:pPr>
          </w:p>
        </w:tc>
      </w:tr>
      <w:tr w:rsidR="004B3474">
        <w:tc>
          <w:tcPr>
            <w:tcW w:w="4160" w:type="dxa"/>
            <w:tcBorders>
              <w:top w:val="dashed" w:sz="4" w:space="0" w:color="BFBFBF"/>
              <w:left w:val="single" w:sz="9" w:space="0" w:color="FFFFFF"/>
              <w:bottom w:val="none" w:sz="4" w:space="0" w:color="BFBFBF"/>
              <w:right w:val="single" w:sz="9" w:space="0" w:color="FFFFFF"/>
            </w:tcBorders>
          </w:tcPr>
          <w:p w:rsidR="004B3474" w:rsidRDefault="001849AC">
            <w:pPr>
              <w:pStyle w:val="ProductList-TableBody"/>
            </w:pPr>
            <w:r>
              <w:t>Windows Server Standard Core Premium Assurance Eklentisi (16 paket Çekirdek Lisansı)</w:t>
            </w:r>
            <w:r>
              <w:fldChar w:fldCharType="begin"/>
            </w:r>
            <w:r>
              <w:instrText xml:space="preserve"> XE "Windows Server Standard Core Premium Assurance Eklentisi (16 paket Çekirdek Lisansı)"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4B3474" w:rsidRDefault="001849AC">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4B3474" w:rsidRDefault="004B347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4B3474" w:rsidRDefault="004B347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474" w:rsidRDefault="004B34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474" w:rsidRDefault="004B3474">
            <w:pPr>
              <w:pStyle w:val="ProductList-TableBody"/>
              <w:jc w:val="center"/>
            </w:pPr>
          </w:p>
        </w:tc>
      </w:tr>
    </w:tbl>
    <w:p w:rsidR="004B3474" w:rsidRDefault="001849AC">
      <w:pPr>
        <w:pStyle w:val="ProductList-Offering1SubSection"/>
        <w:outlineLvl w:val="3"/>
      </w:pPr>
      <w:bookmarkStart w:id="203" w:name="_Sec758"/>
      <w:r>
        <w:t>2. Ürün Şartları</w:t>
      </w:r>
      <w:bookmarkEnd w:id="203"/>
    </w:p>
    <w:tbl>
      <w:tblPr>
        <w:tblStyle w:val="PURTable"/>
        <w:tblW w:w="0" w:type="dxa"/>
        <w:tblLook w:val="04A0" w:firstRow="1" w:lastRow="0" w:firstColumn="1" w:lastColumn="0" w:noHBand="0" w:noVBand="1"/>
      </w:tblPr>
      <w:tblGrid>
        <w:gridCol w:w="3657"/>
        <w:gridCol w:w="3630"/>
        <w:gridCol w:w="3629"/>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Server 2012 R2</w:t>
            </w:r>
            <w:r>
              <w:fldChar w:fldCharType="begin"/>
            </w:r>
            <w:r>
              <w:instrText xml:space="preserve"> XE "Windows Server 2012 R2" </w:instrText>
            </w:r>
            <w:r>
              <w:fldChar w:fldCharType="end"/>
            </w:r>
            <w:r>
              <w:t xml:space="preserve"> (10/13), CAL'lar ve Harici Bağlayıcılar için Windows Server 2012</w:t>
            </w:r>
            <w:r>
              <w:fldChar w:fldCharType="begin"/>
            </w:r>
            <w:r>
              <w:instrText xml:space="preserve"> XE "Windows Server 2012"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"Alt Basımlar: Belirtilen daha üst basımlarla ilgili olarak izin verilen daha alt basımlar. Müşteri, Evrensel Lisans Şartlarında izin verilen şekilde, lisanslı daha üst basım yerine izin verilen daha alt bir basımı kullanabilir." </w:instrText>
            </w:r>
            <w:r>
              <w:fldChar w:fldCharType="separate"/>
            </w:r>
            <w:r>
              <w:rPr>
                <w:color w:val="0563C1"/>
              </w:rPr>
              <w:t>Alt Basımlar</w:t>
            </w:r>
            <w:r>
              <w:fldChar w:fldCharType="end"/>
            </w:r>
            <w:r>
              <w:t>: Windows Server 2008 R2 Enterprise, Standard, Essentials, Web ve HPC basımları için Datacenter veya Standard ya da Essentials 2012 veya 2012 R2</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Ön şart (YG):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Harici Bağlayıcılar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3474" w:rsidRDefault="001849AC">
            <w:pPr>
              <w:pStyle w:val="ProductList-TableBody"/>
            </w:pPr>
            <w:r>
              <w:rPr>
                <w:color w:val="404040"/>
              </w:rPr>
              <w:t>Uygun Azaltma: Eklentiler İlave Ürünler</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Adet Arttırımı: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1849AC">
      <w:pPr>
        <w:pStyle w:val="ProductList-Offering1SubSection"/>
        <w:outlineLvl w:val="3"/>
      </w:pPr>
      <w:bookmarkStart w:id="204" w:name="_Sec807"/>
      <w:r>
        <w:t>3. Kullanım Hakları</w:t>
      </w:r>
      <w:bookmarkEnd w:id="204"/>
    </w:p>
    <w:tbl>
      <w:tblPr>
        <w:tblStyle w:val="PURTable"/>
        <w:tblW w:w="0" w:type="dxa"/>
        <w:tblLook w:val="04A0" w:firstRow="1" w:lastRow="0" w:firstColumn="1" w:lastColumn="0" w:noHBand="0" w:noVBand="1"/>
      </w:tblPr>
      <w:tblGrid>
        <w:gridCol w:w="3646"/>
        <w:gridCol w:w="3647"/>
        <w:gridCol w:w="3623"/>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1">
              <w:r>
                <w:rPr>
                  <w:color w:val="00467F"/>
                  <w:u w:val="single"/>
                </w:rPr>
                <w:t>Çekirdek Başına/CAL</w:t>
              </w:r>
            </w:hyperlink>
            <w:r>
              <w:t xml:space="preserve"> - Tüm basımlar (Essentials hariç), </w:t>
            </w:r>
            <w:hyperlink w:anchor="_Sec545">
              <w:r>
                <w:rPr>
                  <w:color w:val="00467F"/>
                  <w:u w:val="single"/>
                </w:rPr>
                <w:t>Özel Sunucular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CAL'ler veya Harici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dahil Edilen Teknolojiler: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4B3474">
      <w:pPr>
        <w:pStyle w:val="ProductList-Body"/>
      </w:pPr>
    </w:p>
    <w:p w:rsidR="004B3474" w:rsidRDefault="001849AC">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27"/>
        <w:gridCol w:w="3651"/>
        <w:gridCol w:w="3638"/>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3474" w:rsidRDefault="001849AC">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4B3474" w:rsidRDefault="001849AC">
            <w:pPr>
              <w:pStyle w:val="ProductList-TableBody"/>
            </w:pPr>
            <w:r>
              <w:t>Windows Server 2016 CAL</w:t>
            </w:r>
          </w:p>
          <w:p w:rsidR="004B3474" w:rsidRDefault="001849AC">
            <w:pPr>
              <w:pStyle w:val="ProductList-TableBody"/>
            </w:pPr>
            <w:r>
              <w:t>Microsoft 365 F1 Kullanıcı SL'si</w:t>
            </w:r>
          </w:p>
        </w:tc>
        <w:tc>
          <w:tcPr>
            <w:tcW w:w="4040" w:type="dxa"/>
            <w:tcBorders>
              <w:top w:val="single" w:sz="18" w:space="0" w:color="0072C6"/>
              <w:left w:val="none" w:sz="4" w:space="0" w:color="000000"/>
              <w:bottom w:val="single" w:sz="4" w:space="0" w:color="000000"/>
              <w:right w:val="single" w:sz="4" w:space="0" w:color="000000"/>
            </w:tcBorders>
          </w:tcPr>
          <w:p w:rsidR="004B3474" w:rsidRDefault="001849AC">
            <w:pPr>
              <w:pStyle w:val="ProductList-TableBody"/>
            </w:pPr>
            <w:r>
              <w:t xml:space="preserve">CAL Eşdeğer Lisansı (bkz. </w:t>
            </w:r>
            <w:hyperlink w:anchor="_Sec591">
              <w:r>
                <w:rPr>
                  <w:color w:val="00467F"/>
                  <w:u w:val="single"/>
                </w:rPr>
                <w:t>Ek A</w:t>
              </w:r>
            </w:hyperlink>
            <w:r>
              <w:t>)</w:t>
            </w:r>
          </w:p>
        </w:tc>
      </w:tr>
    </w:tbl>
    <w:p w:rsidR="004B3474" w:rsidRDefault="001849AC">
      <w:pPr>
        <w:pStyle w:val="ProductList-Body"/>
      </w:pPr>
      <w:r>
        <w:rPr>
          <w:i/>
        </w:rPr>
        <w:t>*Bir istisna olarak, yalnızca Müşterinin Lisanslı Sunucularında çalışan Active Directory ve Azure Active Directory arasında eşitleme için sunucu yazılımına erişirken kullanıcıların Windows Server CAL'lerine gereksinimi yoktur.</w:t>
      </w:r>
    </w:p>
    <w:p w:rsidR="004B3474" w:rsidRDefault="004B3474">
      <w:pPr>
        <w:pStyle w:val="ProductList-Body"/>
      </w:pPr>
    </w:p>
    <w:p w:rsidR="004B3474" w:rsidRDefault="001849AC">
      <w:pPr>
        <w:pStyle w:val="ProductList-SubClauseHeading"/>
        <w:outlineLvl w:val="5"/>
      </w:pPr>
      <w:r>
        <w:t>3.1.1 Windows Server 2016 Uzak Masaüstü Hizmetleri CAL'ıyla İlişkili Ek İşlevsellik</w:t>
      </w:r>
    </w:p>
    <w:p w:rsidR="004B3474" w:rsidRDefault="001849AC">
      <w:pPr>
        <w:pStyle w:val="ProductList-BodyIndented"/>
      </w:pPr>
      <w:r>
        <w:t>Uzak Masaüstü Hizmetleri için Microsoft Application Virtualization ve Windows Server 2016 Uzak Masaüstü Hizmetleri işlevselliği</w:t>
      </w:r>
    </w:p>
    <w:tbl>
      <w:tblPr>
        <w:tblStyle w:val="PURTable0"/>
        <w:tblW w:w="0" w:type="dxa"/>
        <w:tblLook w:val="04A0" w:firstRow="1" w:lastRow="0" w:firstColumn="1" w:lastColumn="0" w:noHBand="0" w:noVBand="1"/>
      </w:tblPr>
      <w:tblGrid>
        <w:gridCol w:w="3494"/>
        <w:gridCol w:w="3531"/>
        <w:gridCol w:w="3531"/>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3474" w:rsidRDefault="001849AC">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4B3474" w:rsidRDefault="001849AC">
            <w:pPr>
              <w:pStyle w:val="ProductList-TableBody"/>
            </w:pPr>
            <w:r>
              <w:t>Windows Server 2016 Uzak Masaüstü Hizmetleri CAL</w:t>
            </w:r>
          </w:p>
        </w:tc>
        <w:tc>
          <w:tcPr>
            <w:tcW w:w="4040" w:type="dxa"/>
            <w:tcBorders>
              <w:top w:val="single" w:sz="18" w:space="0" w:color="0072C6"/>
              <w:left w:val="none" w:sz="4" w:space="0" w:color="000000"/>
              <w:bottom w:val="single" w:sz="4" w:space="0" w:color="000000"/>
              <w:right w:val="single" w:sz="4" w:space="0" w:color="000000"/>
            </w:tcBorders>
          </w:tcPr>
          <w:p w:rsidR="004B3474" w:rsidRDefault="001849AC">
            <w:pPr>
              <w:pStyle w:val="ProductList-TableBody"/>
            </w:pPr>
            <w:r>
              <w:t>Windows Server 2016 Uzak Masaüstü Hizmetleri Kullanıcı SL'si</w:t>
            </w:r>
          </w:p>
        </w:tc>
      </w:tr>
    </w:tbl>
    <w:p w:rsidR="004B3474" w:rsidRDefault="001849AC">
      <w:pPr>
        <w:pStyle w:val="ProductList-BodyIndented"/>
      </w:pPr>
      <w:r>
        <w:rPr>
          <w:i/>
        </w:rPr>
        <w:t>*Bir grafik kullanıcı arabirimi barındırmak için Windows Server kullanılması da gereklidir (Windows Server 2016 Uzak Masaüstü Hizmetleri işlevselliğini veya diğer teknolojileri kullanarak).</w:t>
      </w:r>
    </w:p>
    <w:p w:rsidR="004B3474" w:rsidRDefault="004B3474">
      <w:pPr>
        <w:pStyle w:val="ProductList-BodyIndented"/>
      </w:pPr>
    </w:p>
    <w:p w:rsidR="004B3474" w:rsidRDefault="001849AC">
      <w:pPr>
        <w:pStyle w:val="ProductList-SubClauseHeading"/>
        <w:outlineLvl w:val="5"/>
      </w:pPr>
      <w:r>
        <w:t>3.1.2 Windows Server 2016 Haklar Yönetimi Hizmetleri CAL'ıyla İlişkili Ek İşlevsellik</w:t>
      </w:r>
    </w:p>
    <w:p w:rsidR="004B3474" w:rsidRDefault="001849AC">
      <w:pPr>
        <w:pStyle w:val="ProductList-BodyIndented"/>
      </w:pPr>
      <w:r>
        <w:t xml:space="preserve">Windows Server 2016 Haklar Yönetimi Hizmetleri </w:t>
      </w:r>
    </w:p>
    <w:tbl>
      <w:tblPr>
        <w:tblStyle w:val="PURTable0"/>
        <w:tblW w:w="0" w:type="dxa"/>
        <w:tblLook w:val="04A0" w:firstRow="1" w:lastRow="0" w:firstColumn="1" w:lastColumn="0" w:noHBand="0" w:noVBand="1"/>
      </w:tblPr>
      <w:tblGrid>
        <w:gridCol w:w="3488"/>
        <w:gridCol w:w="3526"/>
        <w:gridCol w:w="3542"/>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3474" w:rsidRDefault="001849AC">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4B3474" w:rsidRDefault="001849AC">
            <w:pPr>
              <w:pStyle w:val="ProductList-TableBody"/>
            </w:pPr>
            <w:r>
              <w:t>Windows Server 2016 Active Directory Haklar Yönetim Hizmetleri CAL'si</w:t>
            </w:r>
          </w:p>
        </w:tc>
        <w:tc>
          <w:tcPr>
            <w:tcW w:w="4040" w:type="dxa"/>
            <w:tcBorders>
              <w:top w:val="single" w:sz="18" w:space="0" w:color="0072C6"/>
              <w:left w:val="none" w:sz="4" w:space="0" w:color="000000"/>
              <w:bottom w:val="none" w:sz="4" w:space="0" w:color="000000"/>
              <w:right w:val="single" w:sz="4" w:space="0" w:color="000000"/>
            </w:tcBorders>
          </w:tcPr>
          <w:p w:rsidR="004B3474" w:rsidRDefault="001849AC">
            <w:pPr>
              <w:pStyle w:val="ProductList-TableBody"/>
            </w:pPr>
            <w:r>
              <w:t>Azure Information Protection (P1 and P2) Kullanıcı SL'si</w:t>
            </w:r>
          </w:p>
        </w:tc>
      </w:tr>
      <w:tr w:rsidR="004B347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3474" w:rsidRDefault="004B347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3474" w:rsidRDefault="004B347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4B3474" w:rsidRDefault="001849AC">
            <w:pPr>
              <w:pStyle w:val="ProductList-TableBody"/>
            </w:pPr>
            <w:r>
              <w:t xml:space="preserve">CAL Eşdeğer Lisansı (bkz. </w:t>
            </w:r>
            <w:hyperlink w:anchor="_Sec591">
              <w:r>
                <w:rPr>
                  <w:color w:val="00467F"/>
                  <w:u w:val="single"/>
                </w:rPr>
                <w:t>Ek A</w:t>
              </w:r>
            </w:hyperlink>
            <w:r>
              <w:t>)</w:t>
            </w:r>
          </w:p>
        </w:tc>
      </w:tr>
    </w:tbl>
    <w:p w:rsidR="004B3474" w:rsidRDefault="004B3474">
      <w:pPr>
        <w:pStyle w:val="ProductList-BodyIndented"/>
      </w:pPr>
    </w:p>
    <w:p w:rsidR="004B3474" w:rsidRDefault="001849AC">
      <w:pPr>
        <w:pStyle w:val="ProductList-SubClauseHeading"/>
        <w:outlineLvl w:val="5"/>
      </w:pPr>
      <w:r>
        <w:t>3.1.3 Microsoft Identity Manager Kullanıcı CAL'ıyla İlişkili Ek İşlevler</w:t>
      </w:r>
    </w:p>
    <w:p w:rsidR="004B3474" w:rsidRDefault="001849AC">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500"/>
        <w:gridCol w:w="3530"/>
        <w:gridCol w:w="3526"/>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3474" w:rsidRDefault="001849AC">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4B3474" w:rsidRDefault="001849AC">
            <w:pPr>
              <w:pStyle w:val="ProductList-TableBody"/>
            </w:pPr>
            <w:r>
              <w:t>Microsoft Identity Manager 2016 Kullanıcı CAL'ı</w:t>
            </w:r>
          </w:p>
        </w:tc>
        <w:tc>
          <w:tcPr>
            <w:tcW w:w="4040" w:type="dxa"/>
            <w:tcBorders>
              <w:top w:val="single" w:sz="18" w:space="0" w:color="0072C6"/>
              <w:left w:val="none" w:sz="4" w:space="0" w:color="000000"/>
              <w:bottom w:val="none" w:sz="4" w:space="0" w:color="000000"/>
              <w:right w:val="single" w:sz="4" w:space="0" w:color="000000"/>
            </w:tcBorders>
          </w:tcPr>
          <w:p w:rsidR="004B3474" w:rsidRDefault="001849AC">
            <w:pPr>
              <w:pStyle w:val="ProductList-TableBody"/>
            </w:pPr>
            <w:r>
              <w:t>Azure Active Directory Premium (P1 and P2) Kullanıcı SL'si</w:t>
            </w:r>
          </w:p>
        </w:tc>
      </w:tr>
      <w:tr w:rsidR="004B347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3474" w:rsidRDefault="004B347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3474" w:rsidRDefault="001849AC">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4B3474" w:rsidRDefault="004B3474">
            <w:pPr>
              <w:pStyle w:val="ProductList-TableBody"/>
            </w:pPr>
          </w:p>
        </w:tc>
      </w:tr>
    </w:tbl>
    <w:p w:rsidR="004B3474" w:rsidRDefault="001849AC">
      <w:pPr>
        <w:pStyle w:val="ProductList-BodyIndented"/>
      </w:pPr>
      <w:r>
        <w:rPr>
          <w:i/>
        </w:rPr>
        <w:t xml:space="preserve">*Yazılımın kendisi için kimlik bilgileri çıkardığı veya yönettiği herhangi bir kişi için de gereklidir. </w:t>
      </w:r>
    </w:p>
    <w:p w:rsidR="004B3474" w:rsidRDefault="004B3474">
      <w:pPr>
        <w:pStyle w:val="ProductList-BodyIndented"/>
      </w:pPr>
    </w:p>
    <w:p w:rsidR="004B3474" w:rsidRDefault="001849AC">
      <w:pPr>
        <w:pStyle w:val="ProductList-SubClauseHeading"/>
        <w:outlineLvl w:val="5"/>
      </w:pPr>
      <w:r>
        <w:t>3.1.4 Eşitleme Hizmeti</w:t>
      </w:r>
    </w:p>
    <w:p w:rsidR="004B3474" w:rsidRDefault="001849AC">
      <w:pPr>
        <w:pStyle w:val="ProductList-BodyIndented"/>
      </w:pPr>
      <w:r>
        <w:t>Yalnızca Microsoft Identity Manager eşitleme hizmetini kullanan kullanıcılar için Microsoft Identity Manager 2016 CAL'leri gerekmez.</w:t>
      </w:r>
    </w:p>
    <w:p w:rsidR="004B3474" w:rsidRDefault="004B3474">
      <w:pPr>
        <w:pStyle w:val="ProductList-BodyIndented"/>
      </w:pPr>
    </w:p>
    <w:p w:rsidR="004B3474" w:rsidRDefault="001849AC">
      <w:pPr>
        <w:pStyle w:val="ProductList-ClauseHeading"/>
        <w:outlineLvl w:val="4"/>
      </w:pPr>
      <w:r>
        <w:t>3.2 Sunucu Dış Kullanıcı Erişimi</w:t>
      </w:r>
    </w:p>
    <w:tbl>
      <w:tblPr>
        <w:tblStyle w:val="PURTable"/>
        <w:tblW w:w="0" w:type="dxa"/>
        <w:tblLook w:val="04A0" w:firstRow="1" w:lastRow="0" w:firstColumn="1" w:lastColumn="0" w:noHBand="0" w:noVBand="1"/>
      </w:tblPr>
      <w:tblGrid>
        <w:gridCol w:w="3647"/>
        <w:gridCol w:w="3668"/>
        <w:gridCol w:w="3601"/>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3474" w:rsidRDefault="001849AC">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4B3474" w:rsidRDefault="001849AC">
            <w:pPr>
              <w:pStyle w:val="ProductList-TableBody"/>
            </w:pPr>
            <w:r>
              <w:t>Windows Server 2016 Harici Bağlayıcı</w:t>
            </w:r>
          </w:p>
        </w:tc>
        <w:tc>
          <w:tcPr>
            <w:tcW w:w="4040" w:type="dxa"/>
            <w:tcBorders>
              <w:top w:val="single" w:sz="18" w:space="0" w:color="0072C6"/>
              <w:left w:val="none" w:sz="4" w:space="0" w:color="000000"/>
              <w:bottom w:val="single" w:sz="4" w:space="0" w:color="000000"/>
              <w:right w:val="single" w:sz="4" w:space="0" w:color="000000"/>
            </w:tcBorders>
          </w:tcPr>
          <w:p w:rsidR="004B3474" w:rsidRDefault="004B3474">
            <w:pPr>
              <w:pStyle w:val="ProductList-TableBody"/>
            </w:pPr>
          </w:p>
        </w:tc>
      </w:tr>
    </w:tbl>
    <w:p w:rsidR="004B3474" w:rsidRDefault="004B3474">
      <w:pPr>
        <w:pStyle w:val="ProductList-Body"/>
      </w:pPr>
    </w:p>
    <w:p w:rsidR="004B3474" w:rsidRDefault="001849AC">
      <w:pPr>
        <w:pStyle w:val="ProductList-SubClauseHeading"/>
        <w:outlineLvl w:val="5"/>
      </w:pPr>
      <w:r>
        <w:t>3.2.1 Windows Server 2016 Uzak Masaüstü Hizmetleri Harici Bağlayıcı Lisansıyla İlişkili Ek İşlevsellik</w:t>
      </w:r>
    </w:p>
    <w:p w:rsidR="004B3474" w:rsidRDefault="001849AC">
      <w:pPr>
        <w:pStyle w:val="ProductList-BodyIndented"/>
      </w:pPr>
      <w:r>
        <w:t>Uzak Masaüstü Hizmetleri için Microsoft Application Virtualization ve Windows Server 2016 Uzak Masaüstü Hizmetleri işlevselliği</w:t>
      </w:r>
    </w:p>
    <w:tbl>
      <w:tblPr>
        <w:tblStyle w:val="PURTable0"/>
        <w:tblW w:w="0" w:type="dxa"/>
        <w:tblLook w:val="04A0" w:firstRow="1" w:lastRow="0" w:firstColumn="1" w:lastColumn="0" w:noHBand="0" w:noVBand="1"/>
      </w:tblPr>
      <w:tblGrid>
        <w:gridCol w:w="3527"/>
        <w:gridCol w:w="3562"/>
        <w:gridCol w:w="3467"/>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3474" w:rsidRDefault="001849AC">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4B3474" w:rsidRDefault="001849AC">
            <w:pPr>
              <w:pStyle w:val="ProductList-TableBody"/>
            </w:pPr>
            <w:r>
              <w:t>Windows Server 2016 Uzak Masaüstü Hizmetleri Harici Bağlayıcı</w:t>
            </w:r>
          </w:p>
        </w:tc>
        <w:tc>
          <w:tcPr>
            <w:tcW w:w="4040" w:type="dxa"/>
            <w:tcBorders>
              <w:top w:val="single" w:sz="18" w:space="0" w:color="0072C6"/>
              <w:left w:val="none" w:sz="4" w:space="0" w:color="000000"/>
              <w:bottom w:val="single" w:sz="4" w:space="0" w:color="000000"/>
              <w:right w:val="single" w:sz="4" w:space="0" w:color="000000"/>
            </w:tcBorders>
          </w:tcPr>
          <w:p w:rsidR="004B3474" w:rsidRDefault="004B3474">
            <w:pPr>
              <w:pStyle w:val="ProductList-TableBody"/>
            </w:pPr>
          </w:p>
        </w:tc>
      </w:tr>
    </w:tbl>
    <w:p w:rsidR="004B3474" w:rsidRDefault="001849AC">
      <w:pPr>
        <w:pStyle w:val="ProductList-BodyIndented"/>
      </w:pPr>
      <w:r>
        <w:rPr>
          <w:i/>
        </w:rPr>
        <w:t>*Bir grafik kullanıcı arabirimi barındırmak için Windows Server kullanılması da gereklidir (Windows Server 2016 Uzak Masaüstü Hizmetleri işlevselliğini veya diğer teknolojileri kullanarak).</w:t>
      </w:r>
    </w:p>
    <w:p w:rsidR="004B3474" w:rsidRDefault="004B3474">
      <w:pPr>
        <w:pStyle w:val="ProductList-BodyIndented"/>
      </w:pPr>
    </w:p>
    <w:p w:rsidR="004B3474" w:rsidRDefault="001849AC">
      <w:pPr>
        <w:pStyle w:val="ProductList-SubClauseHeading"/>
        <w:outlineLvl w:val="5"/>
      </w:pPr>
      <w:r>
        <w:t>3.2.2 Windows Server 2016 Haklar Yönetim Hizmetleri Harici Bağlayıcı Lisansıyla İlişkili Ek İşlevsellik</w:t>
      </w:r>
    </w:p>
    <w:p w:rsidR="004B3474" w:rsidRDefault="001849AC">
      <w:pPr>
        <w:pStyle w:val="ProductList-BodyIndented"/>
      </w:pPr>
      <w:r>
        <w:t>Windows Server 2016 Haklar Yönetimi Hizmetleri</w:t>
      </w:r>
    </w:p>
    <w:tbl>
      <w:tblPr>
        <w:tblStyle w:val="PURTable0"/>
        <w:tblW w:w="0" w:type="dxa"/>
        <w:tblLook w:val="04A0" w:firstRow="1" w:lastRow="0" w:firstColumn="1" w:lastColumn="0" w:noHBand="0" w:noVBand="1"/>
      </w:tblPr>
      <w:tblGrid>
        <w:gridCol w:w="3527"/>
        <w:gridCol w:w="3562"/>
        <w:gridCol w:w="3467"/>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3474" w:rsidRDefault="001849AC">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4B3474" w:rsidRDefault="001849AC">
            <w:pPr>
              <w:pStyle w:val="ProductList-TableBody"/>
            </w:pPr>
            <w:r>
              <w:t>Windows Server 2016 Active Directory Haklar Yönetim Hizmetleri Harici Bağlayıcısı</w:t>
            </w:r>
          </w:p>
        </w:tc>
        <w:tc>
          <w:tcPr>
            <w:tcW w:w="4040" w:type="dxa"/>
            <w:tcBorders>
              <w:top w:val="single" w:sz="18" w:space="0" w:color="0072C6"/>
              <w:left w:val="none" w:sz="4" w:space="0" w:color="000000"/>
              <w:bottom w:val="single" w:sz="4" w:space="0" w:color="000000"/>
              <w:right w:val="single" w:sz="4" w:space="0" w:color="000000"/>
            </w:tcBorders>
          </w:tcPr>
          <w:p w:rsidR="004B3474" w:rsidRDefault="004B3474">
            <w:pPr>
              <w:pStyle w:val="ProductList-TableBody"/>
            </w:pPr>
          </w:p>
        </w:tc>
      </w:tr>
    </w:tbl>
    <w:p w:rsidR="004B3474" w:rsidRDefault="004B3474">
      <w:pPr>
        <w:pStyle w:val="ProductList-BodyIndented"/>
      </w:pPr>
    </w:p>
    <w:p w:rsidR="004B3474" w:rsidRDefault="001849AC">
      <w:pPr>
        <w:pStyle w:val="ProductList-SubClauseHeading"/>
        <w:outlineLvl w:val="5"/>
      </w:pPr>
      <w:r>
        <w:t>3.2.3 Microsoft Identity Manager Harici Bağlayıcı Lisansıyla İlişkili Ek İşlevler</w:t>
      </w:r>
    </w:p>
    <w:p w:rsidR="004B3474" w:rsidRDefault="001849AC">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528"/>
        <w:gridCol w:w="3559"/>
        <w:gridCol w:w="3469"/>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3474" w:rsidRDefault="001849AC">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4B3474" w:rsidRDefault="001849AC">
            <w:pPr>
              <w:pStyle w:val="ProductList-TableBody"/>
            </w:pPr>
            <w:r>
              <w:t>Microsoft Identity Manager 2016 Harici Bağlayıcı</w:t>
            </w:r>
          </w:p>
        </w:tc>
        <w:tc>
          <w:tcPr>
            <w:tcW w:w="4040" w:type="dxa"/>
            <w:tcBorders>
              <w:top w:val="single" w:sz="18" w:space="0" w:color="0072C6"/>
              <w:left w:val="none" w:sz="4" w:space="0" w:color="000000"/>
              <w:bottom w:val="single" w:sz="4" w:space="0" w:color="000000"/>
              <w:right w:val="single" w:sz="4" w:space="0" w:color="000000"/>
            </w:tcBorders>
          </w:tcPr>
          <w:p w:rsidR="004B3474" w:rsidRDefault="004B3474">
            <w:pPr>
              <w:pStyle w:val="ProductList-TableBody"/>
            </w:pPr>
          </w:p>
        </w:tc>
      </w:tr>
    </w:tbl>
    <w:p w:rsidR="004B3474" w:rsidRDefault="001849AC">
      <w:pPr>
        <w:pStyle w:val="ProductList-BodyIndented"/>
      </w:pPr>
      <w:r>
        <w:rPr>
          <w:i/>
        </w:rPr>
        <w:t>*Yazılımın kimlik bilgilerini yayınlayıp yönettiği tüm Dış Kullanıcılar için de gereklidir (Microsoft Identity Manager 2016 CAL'leri olmaması durumunda).</w:t>
      </w:r>
    </w:p>
    <w:p w:rsidR="004B3474" w:rsidRDefault="004B3474">
      <w:pPr>
        <w:pStyle w:val="ProductList-BodyIndented"/>
      </w:pPr>
    </w:p>
    <w:p w:rsidR="004B3474" w:rsidRDefault="001849AC">
      <w:pPr>
        <w:pStyle w:val="ProductList-ClauseHeading"/>
        <w:outlineLvl w:val="4"/>
      </w:pPr>
      <w:r>
        <w:t>3.3 Windows Server 2016 Essentials için Ek Şartlar</w:t>
      </w:r>
    </w:p>
    <w:p w:rsidR="004B3474" w:rsidRDefault="001849AC">
      <w:pPr>
        <w:pStyle w:val="ProductList-SubClauseHeading"/>
        <w:outlineLvl w:val="5"/>
      </w:pPr>
      <w:r>
        <w:t>3.3.1 Kullanım Sınırlamaları</w:t>
      </w:r>
    </w:p>
    <w:p w:rsidR="004B3474" w:rsidRDefault="001849AC" w:rsidP="001849AC">
      <w:pPr>
        <w:pStyle w:val="ProductList-Bullet"/>
        <w:numPr>
          <w:ilvl w:val="1"/>
          <w:numId w:val="34"/>
        </w:numPr>
      </w:pPr>
      <w:r>
        <w:t xml:space="preserve">Müşteri, herhangi bir anda,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 kullanabilir</w:t>
      </w:r>
      <w:r>
        <w:fldChar w:fldCharType="end"/>
      </w:r>
      <w:r>
        <w:t xml:space="preserve">. </w:t>
      </w:r>
    </w:p>
    <w:p w:rsidR="004B3474" w:rsidRDefault="001849AC" w:rsidP="001849AC">
      <w:pPr>
        <w:pStyle w:val="ProductList-Bullet"/>
        <w:numPr>
          <w:ilvl w:val="1"/>
          <w:numId w:val="34"/>
        </w:numPr>
      </w:pPr>
      <w:r>
        <w:t xml:space="preserve">Müşteri, sunucu yazılımını, Sunucudaki Active Directory'nin (i) etki alanı denetleyicisi (tüm esnek tek yönetici işlemleri (FSMO) rollerini içeren tek bir sunucu) olarak, (ii) etki alanı ormanının kökü olarak, (iii) alt etki alanı olmayan şekilde ve (iv) başka etki alanlarıyla güven ilişkisi oluşturmayan şekilde yapılandırıldığı bir etki alanında çalıştırmalıdır. Sunucu yazılımı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kullanılıyorsa,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'deki Örnek, yalnızca donanım sanallaştırma yazılımını çalıştırmak, donanım sanallaştırma hizmetleri sunmak veya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"İşletim Sistemi Ortamı,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İşletim Sistemi Ortamını</w:t>
      </w:r>
      <w:r>
        <w:fldChar w:fldCharType="end"/>
      </w:r>
      <w:r>
        <w:t xml:space="preserve"> yönetmek ve hizmet sunmak üzere yazılımı çalıştırmak amacıyla kullanılabilir. Bu Örneğin yukarıdaki (I) - (iv) arası maddelerin gereksinimlerini karşılaması gerekmez.</w:t>
      </w:r>
    </w:p>
    <w:p w:rsidR="004B3474" w:rsidRDefault="004B3474">
      <w:pPr>
        <w:pStyle w:val="ProductList-BodyIndented"/>
      </w:pPr>
    </w:p>
    <w:p w:rsidR="004B3474" w:rsidRDefault="001849AC">
      <w:pPr>
        <w:pStyle w:val="ProductList-SubClauseHeading"/>
        <w:outlineLvl w:val="5"/>
      </w:pPr>
      <w:r>
        <w:t>3.3.2 Sunucu Yazılımının Kullanılması</w:t>
      </w:r>
    </w:p>
    <w:p w:rsidR="004B3474" w:rsidRDefault="001849AC">
      <w:pPr>
        <w:pStyle w:val="ProductList-BodyIndented"/>
      </w:pPr>
      <w:r>
        <w:t>Bir Kullanıcı Hesabı, Windows Server 2016 Essentials Console yoluyla oluşturulan bağlantılı bir şifresi olan benzersiz bir kullanıcı adıdır. Müşteri, en fazla 25 kadar kullanıcı hesabı kullanabilir. Her kullanıcı hesabı, adlandırılan bir kullanıcının bir sunucu üzerindeki sunucu yazılımına erişmesine ve onu kullanmasına izin verir. Bir kullanıcı hesabını, yeniden atamanın tahsisten itibaren 90 gün içinde olmaması şartıyla bir kullanıcıdan diğerine yeniden tahsis edebilir.</w:t>
      </w:r>
    </w:p>
    <w:p w:rsidR="004B3474" w:rsidRDefault="004B3474">
      <w:pPr>
        <w:pStyle w:val="ProductList-BodyIndented"/>
      </w:pPr>
    </w:p>
    <w:p w:rsidR="004B3474" w:rsidRDefault="001849AC">
      <w:pPr>
        <w:pStyle w:val="ProductList-SubClauseHeading"/>
        <w:outlineLvl w:val="5"/>
      </w:pPr>
      <w:r>
        <w:t>3.3.3 Windows Server 2016 Essentials Connector</w:t>
      </w:r>
    </w:p>
    <w:p w:rsidR="004B3474" w:rsidRDefault="001849AC">
      <w:pPr>
        <w:pStyle w:val="ProductList-BodyIndented"/>
      </w:pPr>
      <w:r>
        <w:t>Müşteri, Windows Server 2016 Essentials Connector yazılımını, bir defada en fazla 50 cihazda yükleyebilir ve kullanabilir. Bu yazılımı, yalnızca sunucu yazılımıyla birlikte kullanabilir.</w:t>
      </w:r>
    </w:p>
    <w:p w:rsidR="004B3474" w:rsidRDefault="004B3474">
      <w:pPr>
        <w:pStyle w:val="ProductList-BodyIndented"/>
      </w:pPr>
    </w:p>
    <w:p w:rsidR="004B3474" w:rsidRDefault="001849AC">
      <w:pPr>
        <w:pStyle w:val="ProductList-SubClauseHeading"/>
        <w:outlineLvl w:val="5"/>
      </w:pPr>
      <w:r>
        <w:t>3.3.4 Windows Server 2016 Active Directory Hakları Yönetim Hizmetleri Erişimi</w:t>
      </w:r>
    </w:p>
    <w:p w:rsidR="004B3474" w:rsidRDefault="001849AC">
      <w:pPr>
        <w:pStyle w:val="ProductList-BodyIndented"/>
      </w:pPr>
      <w:r>
        <w:t>Müşteri, her bir Kullanıcı Hesabı için, bir kullanıcının Windows Server 2016 Active Directory Hakları Yönetim Hizmetleri işlevine doğrudan veya dolaylı olarak eriştiği bir Windows Server 2016 Active Directory Hakları Yönetim Hizmetleri CAL'ı edinmelidir.</w:t>
      </w:r>
    </w:p>
    <w:p w:rsidR="004B3474" w:rsidRDefault="004B3474">
      <w:pPr>
        <w:pStyle w:val="ProductList-BodyIndented"/>
      </w:pPr>
    </w:p>
    <w:p w:rsidR="004B3474" w:rsidRDefault="001849AC">
      <w:pPr>
        <w:pStyle w:val="ProductList-ClauseHeading"/>
        <w:outlineLvl w:val="4"/>
      </w:pPr>
      <w:r>
        <w:t>3.4 Windows Server 2016 Standard ve Datacenter'a sahip, Hyper-V ayrıştırmalı olmayan Windows Server Kapsayıcılar</w:t>
      </w:r>
    </w:p>
    <w:p w:rsidR="004B3474" w:rsidRDefault="001849AC">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"Hyper-V ayrıştırmalı olmayan Windows Server Kapsayıcı (bilinen önceki adıyla Windows Server Kapsayıcı), Windows Server yazılımının bir özelliğidir." </w:instrText>
      </w:r>
      <w:r>
        <w:fldChar w:fldCharType="separate"/>
      </w:r>
      <w:r>
        <w:rPr>
          <w:color w:val="0563C1"/>
        </w:rPr>
        <w:t>Hyper-V ayrıştırmalı olmayan Windows Server Kapsayıcılar</w:t>
      </w:r>
      <w:r>
        <w:fldChar w:fldCharType="end"/>
      </w:r>
      <w:r>
        <w:t xml:space="preserve"> olarak örneği oluşturulan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kullanabilir.</w:t>
      </w:r>
    </w:p>
    <w:p w:rsidR="004B3474" w:rsidRDefault="004B3474">
      <w:pPr>
        <w:pStyle w:val="ProductList-Body"/>
      </w:pPr>
    </w:p>
    <w:p w:rsidR="004B3474" w:rsidRDefault="001849AC">
      <w:pPr>
        <w:pStyle w:val="ProductList-ClauseHeading"/>
        <w:outlineLvl w:val="4"/>
      </w:pPr>
      <w:r>
        <w:t>3.5 Windows Server 2016 için Ek Yazılımlar</w:t>
      </w:r>
    </w:p>
    <w:tbl>
      <w:tblPr>
        <w:tblStyle w:val="PURTable"/>
        <w:tblW w:w="0" w:type="dxa"/>
        <w:tblLook w:val="04A0" w:firstRow="1" w:lastRow="0" w:firstColumn="1" w:lastColumn="0" w:noHBand="0" w:noVBand="1"/>
      </w:tblPr>
      <w:tblGrid>
        <w:gridCol w:w="3627"/>
        <w:gridCol w:w="3700"/>
        <w:gridCol w:w="3589"/>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3474" w:rsidRDefault="001849AC">
            <w:pPr>
              <w:pStyle w:val="ProductList-TableBody"/>
            </w:pPr>
            <w:r>
              <w:t>AD Geçiş Aracı</w:t>
            </w:r>
          </w:p>
        </w:tc>
        <w:tc>
          <w:tcPr>
            <w:tcW w:w="4040" w:type="dxa"/>
            <w:tcBorders>
              <w:top w:val="single" w:sz="18" w:space="0" w:color="0072C6"/>
              <w:left w:val="single" w:sz="4" w:space="0" w:color="000000"/>
              <w:bottom w:val="single" w:sz="4" w:space="0" w:color="000000"/>
              <w:right w:val="single" w:sz="4" w:space="0" w:color="000000"/>
            </w:tcBorders>
          </w:tcPr>
          <w:p w:rsidR="004B3474" w:rsidRDefault="001849AC">
            <w:pPr>
              <w:pStyle w:val="ProductList-TableBody"/>
            </w:pPr>
            <w:r>
              <w:t>GBUNIECN.EXE Yardımcı Programı</w:t>
            </w:r>
          </w:p>
        </w:tc>
        <w:tc>
          <w:tcPr>
            <w:tcW w:w="4040" w:type="dxa"/>
            <w:tcBorders>
              <w:top w:val="single" w:sz="18" w:space="0" w:color="0072C6"/>
              <w:left w:val="single" w:sz="4" w:space="0" w:color="000000"/>
              <w:bottom w:val="single" w:sz="4" w:space="0" w:color="000000"/>
              <w:right w:val="single" w:sz="4" w:space="0" w:color="000000"/>
            </w:tcBorders>
          </w:tcPr>
          <w:p w:rsidR="004B3474" w:rsidRDefault="004B3474">
            <w:pPr>
              <w:pStyle w:val="ProductList-TableBody"/>
            </w:pPr>
          </w:p>
        </w:tc>
      </w:tr>
    </w:tbl>
    <w:p w:rsidR="004B3474" w:rsidRDefault="001849AC">
      <w:pPr>
        <w:pStyle w:val="ProductList-Offering1SubSection"/>
        <w:outlineLvl w:val="3"/>
      </w:pPr>
      <w:bookmarkStart w:id="205" w:name="_Sec833"/>
      <w:r>
        <w:t>4. Yazılım Güvencesi</w:t>
      </w:r>
      <w:bookmarkEnd w:id="205"/>
    </w:p>
    <w:tbl>
      <w:tblPr>
        <w:tblStyle w:val="PURTable"/>
        <w:tblW w:w="0" w:type="dxa"/>
        <w:tblLook w:val="04A0" w:firstRow="1" w:lastRow="0" w:firstColumn="1" w:lastColumn="0" w:noHBand="0" w:noVBand="1"/>
      </w:tblPr>
      <w:tblGrid>
        <w:gridCol w:w="3649"/>
        <w:gridCol w:w="3639"/>
        <w:gridCol w:w="3628"/>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206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4B3474" w:rsidRDefault="001849AC">
            <w:pPr>
              <w:pStyle w:val="ProductList-TableBody"/>
            </w:pPr>
            <w:r>
              <w:rPr>
                <w:color w:val="404040"/>
              </w:rPr>
              <w:t>Yük Devretme Hakları: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Harici Bağlayıcı</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00">
              <w:r>
                <w:rPr>
                  <w:color w:val="00467F"/>
                  <w:u w:val="single"/>
                </w:rPr>
                <w:t>Ürün Listesi - Ekim 2013 ve Mart 2014</w:t>
              </w:r>
            </w:hyperlink>
            <w:r>
              <w:t xml:space="preserve"> (önceki sürümler ile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Itanium Tabanlı Sistemler için Windows Server</w:t>
            </w:r>
            <w:r>
              <w:fldChar w:fldCharType="begin"/>
            </w:r>
            <w:r>
              <w:instrText xml:space="preserve"> XE "Itanium Tabanlı Sistemler için Windows Server" </w:instrText>
            </w:r>
            <w:r>
              <w:fldChar w:fldCharType="end"/>
            </w:r>
            <w:r>
              <w:t>, Windows Small Business Server</w:t>
            </w:r>
            <w:r>
              <w:fldChar w:fldCharType="begin"/>
            </w:r>
            <w:r>
              <w:instrText xml:space="preserve"> XE "Windows Small Business Server" </w:instrText>
            </w:r>
            <w:r>
              <w:fldChar w:fldCharType="end"/>
            </w:r>
            <w:r>
              <w:t xml:space="preserve">) bakın; </w:t>
            </w:r>
            <w:hyperlink r:id="rId101">
              <w:r>
                <w:rPr>
                  <w:color w:val="00467F"/>
                  <w:u w:val="single"/>
                </w:rPr>
                <w:t>Ürün Listesi - Haziran 2015</w:t>
              </w:r>
            </w:hyperlink>
            <w:r>
              <w:t xml:space="preserve"> (Forefront Identity Manager 2010 R2); </w:t>
            </w:r>
            <w:hyperlink r:id="rId102">
              <w:r>
                <w:rPr>
                  <w:color w:val="00467F"/>
                  <w:u w:val="single"/>
                </w:rPr>
                <w:t>Ürün Koşulları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B3474" w:rsidRDefault="001849AC">
            <w:pPr>
              <w:pStyle w:val="ProductList-TableBody"/>
            </w:pPr>
            <w:r>
              <w:rPr>
                <w:color w:val="404040"/>
              </w:rPr>
              <w:t>Dolaşım Hakları: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B3474" w:rsidRDefault="001849A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B3474" w:rsidRDefault="004B3474">
            <w:pPr>
              <w:pStyle w:val="ProductList-TableBody"/>
            </w:pPr>
          </w:p>
        </w:tc>
      </w:tr>
    </w:tbl>
    <w:p w:rsidR="004B3474" w:rsidRDefault="004B3474">
      <w:pPr>
        <w:pStyle w:val="ProductList-ClauseHeading"/>
        <w:outlineLvl w:val="4"/>
      </w:pPr>
    </w:p>
    <w:p w:rsidR="004B3474" w:rsidRDefault="001849AC">
      <w:pPr>
        <w:pStyle w:val="ProductList-ClauseHeading"/>
        <w:outlineLvl w:val="4"/>
      </w:pPr>
      <w:r>
        <w:t>4.1 Microsoft Azure Karma Kullanım Avantajı</w:t>
      </w:r>
    </w:p>
    <w:p w:rsidR="004B3474" w:rsidRDefault="001849AC">
      <w:pPr>
        <w:pStyle w:val="ProductList-Body"/>
      </w:pPr>
      <w:r>
        <w:t xml:space="preserve">Microsoft Azure üzerinde Windows Server görüntüleri dağıtmak için Microsoft Azure Ürün Girişi </w:t>
      </w:r>
      <w:hyperlink w:anchor="_Sec624">
        <w:r>
          <w:rPr>
            <w:color w:val="00467F"/>
            <w:u w:val="single"/>
          </w:rPr>
          <w:t xml:space="preserve">Bölüm 7. Microsoft Azure Karma Kullanım Avantajı </w:t>
        </w:r>
      </w:hyperlink>
      <w:r>
        <w:t>bölümüne bakın.</w:t>
      </w:r>
    </w:p>
    <w:p w:rsidR="004B3474" w:rsidRDefault="004B3474">
      <w:pPr>
        <w:pStyle w:val="ProductList-Body"/>
      </w:pPr>
    </w:p>
    <w:p w:rsidR="004B3474" w:rsidRDefault="001849AC">
      <w:pPr>
        <w:pStyle w:val="ProductList-ClauseHeading"/>
        <w:outlineLvl w:val="4"/>
      </w:pPr>
      <w:r>
        <w:t>4.2 Altı Aylık Kanal Sürümleri</w:t>
      </w:r>
    </w:p>
    <w:p w:rsidR="004B3474" w:rsidRDefault="001849AC">
      <w:pPr>
        <w:pStyle w:val="ProductList-Body"/>
      </w:pPr>
      <w:r>
        <w:t xml:space="preserve">Windows Server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ve Windows Server Temel Erişim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ve Windows Server Ek Erişim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(uygun olan şekilde) ilişkin etkin YG'ye sahip müşteriler,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'da Altı Aylık Kanal sürümlerini (hem Pilot hem de Broad sürümleri dahil) yükleyebilir ve kullanabilir. Ürün lisanslama amaçları açısından, Windows Server 2016 ile piyasaya sürülen Nano Server, bir Altı Aylık Kanal sürümü kabul edilir.</w:t>
      </w:r>
    </w:p>
    <w:p w:rsidR="004B3474" w:rsidRDefault="004B3474">
      <w:pPr>
        <w:pStyle w:val="ProductList-ClauseHeading"/>
        <w:outlineLvl w:val="4"/>
      </w:pPr>
    </w:p>
    <w:p w:rsidR="004B3474" w:rsidRDefault="001849AC">
      <w:pPr>
        <w:pStyle w:val="ProductList-ClauseHeading"/>
        <w:outlineLvl w:val="4"/>
      </w:pPr>
      <w:r>
        <w:t>4.3 Uzak Masaüstü Hizmetleri ("RDS") Kullanıcı CAL'si ve Kullanıcı SL'si - Genişletilmiş Haklar</w:t>
      </w:r>
    </w:p>
    <w:p w:rsidR="004B3474" w:rsidRDefault="001849AC">
      <w:pPr>
        <w:pStyle w:val="ProductList-Body"/>
      </w:pPr>
      <w:r>
        <w:t xml:space="preserve">Müşteri, RDS Kullanıcı CAL'lerini ve Kullanıcı SL'lerini, Microsoft Azure Platformu Hizmetlerinde veya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Lisans Hareketliliği Doğrulama formunu doldurup gönderdiği Yazılım Güvencesi İş Ortağı</w:t>
      </w:r>
      <w:r>
        <w:fldChar w:fldCharType="end"/>
      </w:r>
      <w:r>
        <w:t xml:space="preserve"> aracılığıyla Lisans Hareketliliğinin paylaşılan sunucularında dahili kullanım için ayrılmış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çalışan Windows Server yazılımıyla birlikte kullanabilir. Müşterinin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Hareketliliğine</w:t>
      </w:r>
      <w:r>
        <w:fldChar w:fldCharType="end"/>
      </w:r>
      <w:r>
        <w:t xml:space="preserve"> idari erişim dışında, başka hiçbir taraf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OSE'ye</w:t>
      </w:r>
      <w:r>
        <w:fldChar w:fldCharType="end"/>
      </w:r>
      <w:r>
        <w:t xml:space="preserve">/OSE'lere erişemez. Müşterinin bu şekilde kullandığı herhangi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veya Kullanıcı SL'si için, Müşteri daha sonra, ayrıldığı ortamda kullanıma başlamasından sonraki 90 günden daha kısa bir süre içinde olmamak üzere, Microsoft Azure Platformu Hizmetlerine veya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yeni bir Lisans Hareketliliğine</w:t>
      </w:r>
      <w:r>
        <w:fldChar w:fldCharType="end"/>
      </w:r>
      <w:r>
        <w:t xml:space="preserve"> geçiş yapabilir.</w:t>
      </w:r>
    </w:p>
    <w:p w:rsidR="004B3474" w:rsidRDefault="004B3474">
      <w:pPr>
        <w:pStyle w:val="ProductList-Body"/>
      </w:pPr>
    </w:p>
    <w:p w:rsidR="004B3474" w:rsidRDefault="001849AC">
      <w:pPr>
        <w:pStyle w:val="ProductList-ClauseHeading"/>
        <w:outlineLvl w:val="4"/>
      </w:pPr>
      <w:r>
        <w:t>4.4 Lisans Modelindeki Değişiklikle İlişkili Kullanım Hakları ve Lisans Verilmesi – Uygun Lisans</w:t>
      </w:r>
    </w:p>
    <w:p w:rsidR="004B3474" w:rsidRDefault="001849AC">
      <w:pPr>
        <w:pStyle w:val="ProductList-Body"/>
      </w:pPr>
      <w:r>
        <w:t>Ekim 2016 Ürün Şartlarında yayınlanmış olan Windows Server Geçiş Haklarında tanımlanan "Uygun Lisans" terimi, yeni bir Kayıt Anlaşması veya Kayıt Anlaşması yenileme kapsamında, 1 Ekim 2016 ve 31 Aralık 2016 tarihleri arasındaki Yürürlük Tarihi ile, Müşteri tarafından 31 Aralık 2016 tarihi itibariyle alınmış YG ile birlikte Windows Server işlemci Lisanslarını dahil etmek üzere ek olarak güncelleştirilir.</w:t>
      </w:r>
    </w:p>
    <w:p w:rsidR="004B3474" w:rsidRDefault="004B3474">
      <w:pPr>
        <w:pStyle w:val="PURBreadcrumb"/>
      </w:pPr>
    </w:p>
    <w:tbl>
      <w:tblPr>
        <w:tblStyle w:val="PURTable"/>
        <w:tblW w:w="0" w:type="dxa"/>
        <w:tblLook w:val="04A0" w:firstRow="1" w:lastRow="0" w:firstColumn="1" w:lastColumn="0" w:noHBand="0" w:noVBand="1"/>
      </w:tblPr>
      <w:tblGrid>
        <w:gridCol w:w="10916"/>
      </w:tblGrid>
      <w:tr w:rsidR="004B34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474" w:rsidRDefault="001B2C77">
            <w:pPr>
              <w:pStyle w:val="ProductList-TableBody"/>
              <w:jc w:val="right"/>
            </w:pPr>
            <w:hyperlink w:anchor="_Sec842">
              <w:r w:rsidR="001849AC">
                <w:rPr>
                  <w:color w:val="00467F"/>
                  <w:sz w:val="14"/>
                  <w:u w:val="single"/>
                </w:rPr>
                <w:t>İçindekiler</w:t>
              </w:r>
            </w:hyperlink>
            <w:r w:rsidR="001849AC">
              <w:rPr>
                <w:sz w:val="14"/>
              </w:rPr>
              <w:t xml:space="preserve"> / </w:t>
            </w:r>
            <w:hyperlink w:anchor="_Sec549">
              <w:r w:rsidR="001849AC">
                <w:rPr>
                  <w:color w:val="00467F"/>
                  <w:sz w:val="14"/>
                  <w:u w:val="single"/>
                </w:rPr>
                <w:t>Sözlük</w:t>
              </w:r>
            </w:hyperlink>
            <w:r w:rsidR="001849AC">
              <w:rPr>
                <w:sz w:val="14"/>
              </w:rPr>
              <w:t xml:space="preserve"> / </w:t>
            </w:r>
            <w:hyperlink w:anchor="_Sec844">
              <w:r w:rsidR="001849AC">
                <w:rPr>
                  <w:color w:val="00467F"/>
                  <w:sz w:val="14"/>
                  <w:u w:val="single"/>
                </w:rPr>
                <w:t>Dizin</w:t>
              </w:r>
            </w:hyperlink>
          </w:p>
        </w:tc>
      </w:tr>
    </w:tbl>
    <w:p w:rsidR="004B3474" w:rsidRDefault="004B3474">
      <w:pPr>
        <w:pStyle w:val="ProductList-Body"/>
      </w:pPr>
    </w:p>
    <w:p w:rsidR="004B3474" w:rsidRDefault="004B3474">
      <w:pPr>
        <w:sectPr w:rsidR="004B3474">
          <w:headerReference w:type="default" r:id="rId103"/>
          <w:footerReference w:type="default" r:id="rId104"/>
          <w:type w:val="continuous"/>
          <w:pgSz w:w="12240" w:h="15840" w:code="1"/>
          <w:pgMar w:top="1170" w:right="720" w:bottom="720" w:left="720" w:header="432" w:footer="288" w:gutter="0"/>
          <w:cols w:space="360"/>
        </w:sectPr>
      </w:pPr>
    </w:p>
    <w:p w:rsidR="004B3474" w:rsidRDefault="001849AC">
      <w:pPr>
        <w:pStyle w:val="ProductList-SectionHeading"/>
        <w:pageBreakBefore/>
        <w:outlineLvl w:val="0"/>
      </w:pPr>
      <w:bookmarkStart w:id="206" w:name="_Sec548"/>
      <w:bookmarkEnd w:id="34"/>
      <w:r>
        <w:t>Çevrimiçi Hizmetler</w:t>
      </w:r>
      <w:r>
        <w:fldChar w:fldCharType="begin"/>
      </w:r>
      <w:r>
        <w:instrText xml:space="preserve"> TC "</w:instrText>
      </w:r>
      <w:bookmarkStart w:id="207" w:name="_Toc502074332"/>
      <w:r>
        <w:instrText>Çevrimiçi Hizmetler</w:instrText>
      </w:r>
      <w:bookmarkEnd w:id="207"/>
      <w:r>
        <w:instrText>" \l 1</w:instrText>
      </w:r>
      <w:r>
        <w:fldChar w:fldCharType="end"/>
      </w:r>
    </w:p>
    <w:p w:rsidR="004B3474" w:rsidRDefault="001849AC">
      <w:pPr>
        <w:pStyle w:val="ProductList-Body"/>
      </w:pPr>
      <w:r>
        <w:t xml:space="preserve">Müşterinin Microsoft Çevrimiçi Hizmetlerini satın alması ve kullanması, </w:t>
      </w:r>
      <w:hyperlink r:id="rId105">
        <w:r>
          <w:rPr>
            <w:color w:val="00467F"/>
            <w:u w:val="single"/>
          </w:rPr>
          <w:t>http://go.microsoft.com/?linkid=9840733</w:t>
        </w:r>
      </w:hyperlink>
      <w:r>
        <w:t xml:space="preserve"> adresindeki Microsoft Çevrimiçi Hizmet Şartlarına (OST) ve Ürün Şartlarına tabidir ve bu belgeye atıf yoluyla dahil edilmiştir.</w:t>
      </w:r>
    </w:p>
    <w:p w:rsidR="004B3474" w:rsidRDefault="001849AC">
      <w:pPr>
        <w:pStyle w:val="ProductList-Offering1Heading"/>
        <w:outlineLvl w:val="1"/>
      </w:pPr>
      <w:bookmarkStart w:id="208" w:name="_Sec620"/>
      <w:r>
        <w:t>Çevrimiçi Hizmetlerin Bölgesel Kullanılabilirliği</w:t>
      </w:r>
      <w:bookmarkEnd w:id="208"/>
      <w:r>
        <w:fldChar w:fldCharType="begin"/>
      </w:r>
      <w:r>
        <w:instrText xml:space="preserve"> TC "</w:instrText>
      </w:r>
      <w:bookmarkStart w:id="209" w:name="_Toc502074333"/>
      <w:r>
        <w:instrText>Çevrimiçi Hizmetlerin Bölgesel Kullanılabilirliği</w:instrText>
      </w:r>
      <w:bookmarkEnd w:id="209"/>
      <w:r>
        <w:instrText>" \l 2</w:instrText>
      </w:r>
      <w:r>
        <w:fldChar w:fldCharType="end"/>
      </w:r>
    </w:p>
    <w:p w:rsidR="004B3474" w:rsidRDefault="001849AC">
      <w:pPr>
        <w:pStyle w:val="ProductList-Body"/>
      </w:pPr>
      <w:r>
        <w:t xml:space="preserve">Çevrimiçi Hizmetlerin kullanılabildiği ülkelerin ve bölgelerin bir listesi için </w:t>
      </w:r>
      <w:hyperlink r:id="rId106" w:anchor="international">
        <w:r>
          <w:rPr>
            <w:color w:val="00467F"/>
            <w:u w:val="single"/>
          </w:rPr>
          <w:t>http://www.microsoft.com/online/faq.aspx#international</w:t>
        </w:r>
      </w:hyperlink>
      <w:r>
        <w:t xml:space="preserve"> adresini ziyaret edin.</w:t>
      </w:r>
    </w:p>
    <w:p w:rsidR="004B3474" w:rsidRDefault="001849AC">
      <w:pPr>
        <w:pStyle w:val="ProductList-Offering1Heading"/>
        <w:outlineLvl w:val="1"/>
      </w:pPr>
      <w:bookmarkStart w:id="210" w:name="_Sec621"/>
      <w:r>
        <w:t>Çevrimiçi Hizmetler Satın Alma Kuralları</w:t>
      </w:r>
      <w:bookmarkEnd w:id="210"/>
      <w:r>
        <w:fldChar w:fldCharType="begin"/>
      </w:r>
      <w:r>
        <w:instrText xml:space="preserve"> TC "</w:instrText>
      </w:r>
      <w:bookmarkStart w:id="211" w:name="_Toc502074334"/>
      <w:r>
        <w:instrText>Çevrimiçi Hizmetler Satın Alma Kuralları</w:instrText>
      </w:r>
      <w:bookmarkEnd w:id="211"/>
      <w:r>
        <w:instrText>" \l 2</w:instrText>
      </w:r>
      <w:r>
        <w:fldChar w:fldCharType="end"/>
      </w:r>
    </w:p>
    <w:p w:rsidR="004B3474" w:rsidRDefault="001849AC">
      <w:pPr>
        <w:pStyle w:val="ProductList-Body"/>
      </w:pPr>
      <w:r>
        <w:t>Aşağıdaki satın alma kuralları Çevrimiçi Hizmetlerin satın alınması için geçerlidir:</w:t>
      </w:r>
    </w:p>
    <w:p w:rsidR="004B3474" w:rsidRDefault="001849AC" w:rsidP="001849AC">
      <w:pPr>
        <w:pStyle w:val="ProductList-Bullet"/>
        <w:numPr>
          <w:ilvl w:val="0"/>
          <w:numId w:val="35"/>
        </w:numPr>
      </w:pPr>
      <w:r>
        <w:t>Üyelik şartları, satın alma programına göre değişir. Kurumsal Anlaşma programı kapsamında, Microsoft Azure dışındaki Çevrimiçi Hizmetlere ilişkin üyelik şartları, Müşterinin Kayıt Anlaşması sona erme tarihinde sona erecek şekilde uyumlu olmalıdır.</w:t>
      </w:r>
    </w:p>
    <w:p w:rsidR="004B3474" w:rsidRDefault="001849AC" w:rsidP="001849AC">
      <w:pPr>
        <w:pStyle w:val="ProductList-Bullet"/>
        <w:numPr>
          <w:ilvl w:val="0"/>
          <w:numId w:val="35"/>
        </w:numPr>
      </w:pPr>
      <w:r>
        <w:t>Müşteri ek bir Çevrimiçi Hizmet satın alma işlemi gerçekleştirirse, ek satın alma işleminin üyelik süresinin sonu, aynı Çevrimiçi Hizmet için Müşterinin mevcut üyelik süresiyle uyumlu olmalıdır.</w:t>
      </w:r>
    </w:p>
    <w:p w:rsidR="004B3474" w:rsidRDefault="001849AC" w:rsidP="001849AC">
      <w:pPr>
        <w:pStyle w:val="ProductList-Bullet"/>
        <w:numPr>
          <w:ilvl w:val="0"/>
          <w:numId w:val="35"/>
        </w:numPr>
      </w:pPr>
      <w:r>
        <w:t>Müşteri, toplu lisanslama anlaşmasında izin verilenin dışında, Çevrimiçi Hizmetler üyeliğinin süresi boyunca Çevrimiçi Hizmetler üyeliği kapsamındaki kullanıcı veya cihaz sayısını azaltamaz.</w:t>
      </w:r>
    </w:p>
    <w:p w:rsidR="004B3474" w:rsidRDefault="001849AC" w:rsidP="001849AC">
      <w:pPr>
        <w:pStyle w:val="ProductList-Bullet"/>
        <w:numPr>
          <w:ilvl w:val="0"/>
          <w:numId w:val="35"/>
        </w:numPr>
      </w:pPr>
      <w:r>
        <w:t>Microsoft Azure şartları, Microsoft Azure Ürün Varlığında sağlanır.</w:t>
      </w:r>
    </w:p>
    <w:p w:rsidR="004B3474" w:rsidRDefault="001849AC" w:rsidP="001849AC">
      <w:pPr>
        <w:pStyle w:val="ProductList-Bullet"/>
        <w:numPr>
          <w:ilvl w:val="0"/>
          <w:numId w:val="35"/>
        </w:numPr>
      </w:pP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w:t>
      </w:r>
      <w:r>
        <w:fldChar w:fldCharType="end"/>
      </w:r>
      <w:r>
        <w:t xml:space="preserve"> ve </w:t>
      </w:r>
      <w:r>
        <w:fldChar w:fldCharType="begin"/>
      </w:r>
      <w:r>
        <w:instrText xml:space="preserve"> AutoTextList   \s NoStyle \t "Üst Düzey Sürüme Yükseltme, önceden edinilmiş bir temel lisansa ek olarak (ve bununla ilişkili olarak) satın alınan bir lisansı ifade eder." </w:instrText>
      </w:r>
      <w:r>
        <w:fldChar w:fldCharType="separate"/>
      </w:r>
      <w:r>
        <w:rPr>
          <w:color w:val="0563C1"/>
        </w:rPr>
        <w:t>Üst Düzey Sürüme Yükseltme</w:t>
      </w:r>
      <w:r>
        <w:fldChar w:fldCharType="end"/>
      </w:r>
      <w:r>
        <w:t xml:space="preserve"> Kullanıcı SL'leri, kendi Nitelikli Lisansı veya temel Kullanıcı SL'si ile aynı toplu lisanslama anlaşması ve kayıt anlaşması (varsa) kapsamında alınmalıdır. </w:t>
      </w: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Eklentiler</w:t>
      </w:r>
      <w:r>
        <w:fldChar w:fldCharType="end"/>
      </w:r>
      <w:r>
        <w:t xml:space="preserve">, Nitelikli Lisansa ilişkin YG kapsamının veya </w:t>
      </w: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w:t>
      </w:r>
      <w:r>
        <w:fldChar w:fldCharType="end"/>
      </w:r>
      <w:r>
        <w:t xml:space="preserve"> Kullanıcı SL'sinin sona erme tarihlerinden hangisi daha önceyse, o tarihte sona erer. </w:t>
      </w:r>
      <w:r>
        <w:fldChar w:fldCharType="begin"/>
      </w:r>
      <w:r>
        <w:instrText xml:space="preserve"> AutoTextList   \s NoStyle \t "Üst Düzey Sürüme Yükseltme, önceden edinilmiş bir temel lisansa ek olarak (ve bununla ilişkili olarak) satın alınan bir lisansı ifade eder." </w:instrText>
      </w:r>
      <w:r>
        <w:fldChar w:fldCharType="separate"/>
      </w:r>
      <w:r>
        <w:rPr>
          <w:color w:val="0563C1"/>
        </w:rPr>
        <w:t>Üst Düzey Sürüme Yükseltmeler</w:t>
      </w:r>
      <w:r>
        <w:fldChar w:fldCharType="end"/>
      </w:r>
      <w:r>
        <w:t xml:space="preserve">, </w:t>
      </w:r>
      <w:r>
        <w:fldChar w:fldCharType="begin"/>
      </w:r>
      <w:r>
        <w:instrText xml:space="preserve"> AutoTextList   \s NoStyle \t "Üst Düzey Sürüme Yükseltme, önceden edinilmiş bir temel lisansa ek olarak (ve bununla ilişkili olarak) satın alınan bir lisansı ifade eder." </w:instrText>
      </w:r>
      <w:r>
        <w:fldChar w:fldCharType="separate"/>
      </w:r>
      <w:r>
        <w:rPr>
          <w:color w:val="0563C1"/>
        </w:rPr>
        <w:t>Üst Düzey Sürüme Yükseltme</w:t>
      </w:r>
      <w:r>
        <w:fldChar w:fldCharType="end"/>
      </w:r>
      <w:r>
        <w:t xml:space="preserve"> Kullanıcı SL'sinin veya temel Kullanıcı SL'sinin sona erme tarihlerinden hangisi daha önceyse, o tarihte sona erer.</w:t>
      </w:r>
    </w:p>
    <w:p w:rsidR="004B3474" w:rsidRDefault="001849AC">
      <w:pPr>
        <w:pStyle w:val="ProductList-Offering1Heading"/>
        <w:outlineLvl w:val="1"/>
      </w:pPr>
      <w:bookmarkStart w:id="212" w:name="_Sec623"/>
      <w:r>
        <w:t>Çevrimiçi Hizmetlerin Yenilenmesi</w:t>
      </w:r>
      <w:bookmarkEnd w:id="212"/>
      <w:r>
        <w:fldChar w:fldCharType="begin"/>
      </w:r>
      <w:r>
        <w:instrText xml:space="preserve"> TC "</w:instrText>
      </w:r>
      <w:bookmarkStart w:id="213" w:name="_Toc502074335"/>
      <w:r>
        <w:instrText>Çevrimiçi Hizmetlerin Yenilenmesi</w:instrText>
      </w:r>
      <w:bookmarkEnd w:id="213"/>
      <w:r>
        <w:instrText>" \l 2</w:instrText>
      </w:r>
      <w:r>
        <w:fldChar w:fldCharType="end"/>
      </w:r>
    </w:p>
    <w:p w:rsidR="004B3474" w:rsidRDefault="001849AC">
      <w:pPr>
        <w:pStyle w:val="ProductList-Body"/>
      </w:pPr>
      <w:r>
        <w:t xml:space="preserve">Otomatik Yenilemeye sahip olan Çevrimiçi Hizmetler, Müşteri üyeliğin sona ermesinden önce en az 30 gün içinde kurumsal bayilerine sipariş vererek veya </w:t>
      </w:r>
      <w:hyperlink r:id="rId107">
        <w:r>
          <w:rPr>
            <w:color w:val="00467F"/>
            <w:u w:val="single"/>
          </w:rPr>
          <w:t>http://microsoft.com/licensing/contracts</w:t>
        </w:r>
      </w:hyperlink>
      <w:r>
        <w:t xml:space="preserve"> adresinde bulunan formu kullanarak otomatik yenilemeden vazgeçip yenileme yapmamayı seçmediği sürece, üyelik şartunun sona ermesinden sonraki gün otomatik olarak yenilenecektir. Kamu ve akademik müşteriler için çevrimiçi hizmet üyelikleri, Müşteri otomatik yenileme seçeneğini belirmedikçe, otomatik olarak yenilenmeyecektir.</w:t>
      </w:r>
    </w:p>
    <w:p w:rsidR="004B3474" w:rsidRDefault="004B3474">
      <w:pPr>
        <w:pStyle w:val="ProductList-Body"/>
        <w:jc w:val="right"/>
      </w:pPr>
    </w:p>
    <w:tbl>
      <w:tblPr>
        <w:tblStyle w:val="PURTable"/>
        <w:tblW w:w="0" w:type="dxa"/>
        <w:tblLook w:val="04A0" w:firstRow="1" w:lastRow="0" w:firstColumn="1" w:lastColumn="0" w:noHBand="0" w:noVBand="1"/>
      </w:tblPr>
      <w:tblGrid>
        <w:gridCol w:w="10916"/>
      </w:tblGrid>
      <w:tr w:rsidR="004B34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474" w:rsidRDefault="001B2C77">
            <w:pPr>
              <w:pStyle w:val="ProductList-TableBody"/>
              <w:jc w:val="right"/>
            </w:pPr>
            <w:hyperlink w:anchor="_Sec842">
              <w:r w:rsidR="001849AC">
                <w:rPr>
                  <w:color w:val="00467F"/>
                  <w:sz w:val="14"/>
                  <w:u w:val="single"/>
                </w:rPr>
                <w:t>İçindekiler</w:t>
              </w:r>
            </w:hyperlink>
            <w:r w:rsidR="001849AC">
              <w:rPr>
                <w:sz w:val="14"/>
              </w:rPr>
              <w:t xml:space="preserve"> / </w:t>
            </w:r>
            <w:hyperlink w:anchor="_Sec549">
              <w:r w:rsidR="001849AC">
                <w:rPr>
                  <w:color w:val="00467F"/>
                  <w:sz w:val="14"/>
                  <w:u w:val="single"/>
                </w:rPr>
                <w:t>Sözlük</w:t>
              </w:r>
            </w:hyperlink>
            <w:r w:rsidR="001849AC">
              <w:rPr>
                <w:sz w:val="14"/>
              </w:rPr>
              <w:t xml:space="preserve"> / </w:t>
            </w:r>
            <w:hyperlink w:anchor="_Sec844">
              <w:r w:rsidR="001849AC">
                <w:rPr>
                  <w:color w:val="00467F"/>
                  <w:sz w:val="14"/>
                  <w:u w:val="single"/>
                </w:rPr>
                <w:t>Dizin</w:t>
              </w:r>
            </w:hyperlink>
          </w:p>
        </w:tc>
      </w:tr>
    </w:tbl>
    <w:p w:rsidR="004B3474" w:rsidRDefault="004B3474">
      <w:pPr>
        <w:pStyle w:val="ProductList-Body"/>
      </w:pPr>
    </w:p>
    <w:p w:rsidR="004B3474" w:rsidRDefault="001849AC">
      <w:pPr>
        <w:pStyle w:val="ProductList-OfferingGroupHeading"/>
        <w:outlineLvl w:val="1"/>
      </w:pPr>
      <w:bookmarkStart w:id="214" w:name="_Sec624"/>
      <w:r>
        <w:t>Microsoft Azure Hizmetleri</w:t>
      </w:r>
      <w:bookmarkEnd w:id="214"/>
      <w:r>
        <w:fldChar w:fldCharType="begin"/>
      </w:r>
      <w:r>
        <w:instrText xml:space="preserve"> TC "</w:instrText>
      </w:r>
      <w:bookmarkStart w:id="215" w:name="_Toc502074336"/>
      <w:r>
        <w:instrText>Microsoft Azure Hizmetleri</w:instrText>
      </w:r>
      <w:bookmarkEnd w:id="215"/>
      <w:r>
        <w:instrText>" \l 2</w:instrText>
      </w:r>
      <w:r>
        <w:fldChar w:fldCharType="end"/>
      </w:r>
    </w:p>
    <w:p w:rsidR="004B3474" w:rsidRDefault="001849AC">
      <w:pPr>
        <w:pStyle w:val="ProductList-ClauseHeading"/>
        <w:outlineLvl w:val="2"/>
      </w:pPr>
      <w:r>
        <w:t>1. Tanımlar</w:t>
      </w:r>
    </w:p>
    <w:p w:rsidR="004B3474" w:rsidRDefault="001849AC">
      <w:pPr>
        <w:pStyle w:val="ProductList-Body"/>
      </w:pPr>
      <w:r>
        <w:rPr>
          <w:b/>
          <w:color w:val="00188F"/>
        </w:rPr>
        <w:t>Ayrılan Yıllık Taahhüt</w:t>
      </w:r>
      <w:r>
        <w:t>, Müşterinin yıllık faturalama seçmesi durumunda, Kayıt Anlaşmasının süresi boyunca yıllık olarak ayrılan Parasal Taahhüdün bir kısmı anlamına gelir.</w:t>
      </w:r>
    </w:p>
    <w:p w:rsidR="004B3474" w:rsidRDefault="001849AC">
      <w:pPr>
        <w:pStyle w:val="ProductList-Body"/>
      </w:pPr>
      <w:r>
        <w:rPr>
          <w:b/>
          <w:color w:val="00188F"/>
        </w:rPr>
        <w:t>Kullanım Ücretleri</w:t>
      </w:r>
      <w:r>
        <w:t>, belirtilen miktarı aşan kullanımlara ilişkin Microsoft Azure Hizmetleri veya Microsoft Azure Hizmet Planları için uygulanan fiyatları ifade eder. Tüketim Ücretleri, başka Microsoft veya Microsoft Azure belgelerinde “Fazlalık Ücretleri” veya “Fazlalık” olarak da adlandırılabilir.</w:t>
      </w:r>
    </w:p>
    <w:p w:rsidR="004B3474" w:rsidRDefault="001849AC">
      <w:pPr>
        <w:pStyle w:val="ProductList-Body"/>
      </w:pPr>
      <w:r>
        <w:rPr>
          <w:b/>
          <w:color w:val="00188F"/>
        </w:rPr>
        <w:t>Microsoft Azure Hizmetleri Planı</w:t>
      </w:r>
      <w:r>
        <w:t xml:space="preserve"> Microsoft Azure Hizmetleri Planı olarak aşağıda tek tek belirtilen Microsoft Azure Hizmetlerinden birine üyelik anlamına gelir. Azure Stack'ten başka, bir Microsoft Azure Hizmetleri Planı olarak satın alınan hizmetler, Çevrimiçi Hizmet Şartlarındaki Barındırma Özel Durumu için uygun değildir.</w:t>
      </w:r>
    </w:p>
    <w:p w:rsidR="004B3474" w:rsidRDefault="001849AC">
      <w:pPr>
        <w:pStyle w:val="ProductList-Body"/>
      </w:pPr>
      <w:r>
        <w:rPr>
          <w:b/>
          <w:color w:val="00188F"/>
        </w:rPr>
        <w:t>Parasal Taahhüt</w:t>
      </w:r>
      <w:r>
        <w:t>, bir müşterinin uygun Microsoft Azure Hizmetlerinin kullanımı için üyelik süresi boyunca ödemeyi taahhüt ettiği toplam parasal tutar anlamına gelir.</w:t>
      </w:r>
    </w:p>
    <w:p w:rsidR="004B3474" w:rsidRDefault="004B3474">
      <w:pPr>
        <w:pStyle w:val="ProductList-Body"/>
      </w:pPr>
    </w:p>
    <w:p w:rsidR="004B3474" w:rsidRDefault="001849AC">
      <w:pPr>
        <w:pStyle w:val="ProductList-ClauseHeading"/>
        <w:outlineLvl w:val="2"/>
      </w:pPr>
      <w:r>
        <w:t>2. Üyelik Süresi</w:t>
      </w:r>
    </w:p>
    <w:p w:rsidR="004B3474" w:rsidRDefault="001849AC">
      <w:pPr>
        <w:pStyle w:val="ProductList-Body"/>
      </w:pPr>
      <w:r>
        <w:t>Müşteri yalnızca Kayıt Anlaşmalarının sona erme tarihinde sona eren üyelik süresi boyunca (“uyumlu”) Microsoft Azure Hizmetlerine (Microsoft Azure Hizmet Planları dahil) üye olabilirler. Müşterinin Microsoft Azure Hizmetlerine üye olabilmesi için Kayıt Anlaşmasının süresinde en az iki ay kalmış olması gerekir.</w:t>
      </w:r>
    </w:p>
    <w:p w:rsidR="004B3474" w:rsidRDefault="004B3474">
      <w:pPr>
        <w:pStyle w:val="ProductList-Body"/>
      </w:pPr>
    </w:p>
    <w:p w:rsidR="004B3474" w:rsidRDefault="001849AC">
      <w:pPr>
        <w:pStyle w:val="ProductList-ClauseHeading"/>
        <w:outlineLvl w:val="2"/>
      </w:pPr>
      <w:r>
        <w:t>3. Satın Alma Hizmetleri</w:t>
      </w:r>
    </w:p>
    <w:p w:rsidR="004B3474" w:rsidRDefault="001849AC">
      <w:pPr>
        <w:pStyle w:val="ProductList-Body"/>
      </w:pPr>
      <w:r>
        <w:t>Microsoft Azure Hizmetleri aşağıdaki yollardan biriyle veya bunların bir kombinasyonu şeklinde satın alınabilir.</w:t>
      </w:r>
    </w:p>
    <w:p w:rsidR="004B3474" w:rsidRDefault="001849AC" w:rsidP="001849AC">
      <w:pPr>
        <w:pStyle w:val="ProductList-Bullet"/>
        <w:numPr>
          <w:ilvl w:val="0"/>
          <w:numId w:val="36"/>
        </w:numPr>
      </w:pPr>
      <w:r>
        <w:rPr>
          <w:b/>
          <w:color w:val="00188F"/>
        </w:rPr>
        <w:t>Parasal Taahhüt</w:t>
      </w:r>
      <w:r>
        <w:t>: Müşterinin tüm miktarın peşin faturalandırmasını kabul etmesi durumunda (“Tamamen Ön Ödemeli Seçenek”), Kayıt Anlaşmasının süresi boyunca Müşterinin Parasal Taahhüdünün tamamına erişimi olacaktır. Alternatif olarak, Müşterinin Parasal Taahhüdü için yıllık faturalandırmayı seçmesi durumunda, Müşterinin Kayıt Anlaşmasının her yılı bir Ayrılan Yıllık Taahhüde erişimi olacaktır (“Yıllık Ön Ödemeli Seçenek”). Tamamen Ön Ödemeli Seçenek kapsamında, kullanılmayan Parasal Taahhüt, Kayıt Anlaşmasının sonunda kaybedilecektir ve Yıllık Ön Ödemeli Seçenek kapsamında kullanılmayan Ayrılan Yıllık Taahhüt, bir sonraki Kayıt Anlaşması yıl dönümü tarihinde kaybedilecektir. Müşteri, Parasal Taahhüdünü artırmak veya gelecekteki Kayıt Anlaşması yıl dönümü için Ayrılan Yıllık Taahhüdünü azaltmak üzere Microsoft veya Müşterinin kurumsal bayisi ile iletişim kurmalıdır. Müşterinin kurumsal bayisi (varsa) bir sonraki yıl dönümünden önce Microsoft ile azaltma işlemini gerçekleştirmelidir.</w:t>
      </w:r>
    </w:p>
    <w:p w:rsidR="004B3474" w:rsidRDefault="001849AC" w:rsidP="001849AC">
      <w:pPr>
        <w:pStyle w:val="ProductList-Bullet"/>
        <w:numPr>
          <w:ilvl w:val="0"/>
          <w:numId w:val="36"/>
        </w:numPr>
      </w:pPr>
      <w:r>
        <w:rPr>
          <w:b/>
          <w:color w:val="00188F"/>
        </w:rPr>
        <w:t>Tüketim</w:t>
      </w:r>
      <w:r>
        <w:t xml:space="preserve">: Müşteri, faturalama döneminde Microsoft Azure Hizmetleri tutarına göre ödeme yapar. Microsoft Azure Hizmetlerinin belirli özellikleri yalnızca tüketim temelinde satın alınabilir. </w:t>
      </w:r>
    </w:p>
    <w:p w:rsidR="004B3474" w:rsidRDefault="001849AC" w:rsidP="001849AC">
      <w:pPr>
        <w:pStyle w:val="ProductList-Bullet"/>
        <w:numPr>
          <w:ilvl w:val="0"/>
          <w:numId w:val="36"/>
        </w:numPr>
      </w:pPr>
      <w:r>
        <w:rPr>
          <w:b/>
          <w:color w:val="00188F"/>
        </w:rPr>
        <w:t>Microsoft Azure Hizmetleri Planı</w:t>
      </w:r>
      <w:r>
        <w:t>: Müşteri, Microsoft Azure Hizmetleri Planı olarak bir Microsoft Azure Hizmetine üye olabilir.</w:t>
      </w:r>
    </w:p>
    <w:p w:rsidR="004B3474" w:rsidRDefault="001849AC" w:rsidP="001849AC">
      <w:pPr>
        <w:pStyle w:val="ProductList-Bullet"/>
        <w:numPr>
          <w:ilvl w:val="0"/>
          <w:numId w:val="36"/>
        </w:numPr>
      </w:pPr>
      <w:r>
        <w:rPr>
          <w:b/>
          <w:color w:val="00188F"/>
        </w:rPr>
        <w:t>Otomatik Sağlama</w:t>
      </w:r>
      <w:r>
        <w:t>: Sunucu ve Bulut Kayıt Anlaşmasının bir parçası olarak, Microsoft Azure Hizmetlerini Kayıt Anlaşmalarının bir parçası olarak sipariş etmemiş olan Müşteriler, Microsoft'tan, Parasal Taahhüt olmaksızın Kayıt Anlaşmaları kapsamında Microsoft Azure Hizmetleri sağlamak için davet eden bir etkinleştirme e-postası alabilir.</w:t>
      </w:r>
    </w:p>
    <w:p w:rsidR="004B3474" w:rsidRDefault="004B3474">
      <w:pPr>
        <w:pStyle w:val="ProductList-Body"/>
      </w:pPr>
    </w:p>
    <w:p w:rsidR="004B3474" w:rsidRDefault="001849AC">
      <w:pPr>
        <w:pStyle w:val="ProductList-ClauseHeading"/>
        <w:outlineLvl w:val="2"/>
      </w:pPr>
      <w:r>
        <w:t>4. Fiyatlandırma</w:t>
      </w:r>
    </w:p>
    <w:p w:rsidR="004B3474" w:rsidRDefault="001849AC">
      <w:pPr>
        <w:pStyle w:val="ProductList-Body"/>
      </w:pPr>
      <w:r>
        <w:t>Microsoft, Müşteriye (veya Müşterinin kurumsal bayisine) kalıcı veya geçici (promosyon) temelinde Müşterinin Kayıt Anlaşmasının süresi boyunca tek tek Microsoft Azure Hizmetleri için daha düşük fiyatlar teklif edebilir.</w:t>
      </w:r>
    </w:p>
    <w:p w:rsidR="004B3474" w:rsidRDefault="004B3474">
      <w:pPr>
        <w:pStyle w:val="ProductList-Body"/>
      </w:pPr>
    </w:p>
    <w:p w:rsidR="004B3474" w:rsidRDefault="001849AC">
      <w:pPr>
        <w:pStyle w:val="ProductList-ClauseHeading"/>
        <w:outlineLvl w:val="2"/>
      </w:pPr>
      <w:r>
        <w:t>5. Ödeme ve Ücretler</w:t>
      </w:r>
    </w:p>
    <w:p w:rsidR="004B3474" w:rsidRDefault="001849AC" w:rsidP="001849AC">
      <w:pPr>
        <w:pStyle w:val="ProductList-Bullet"/>
        <w:numPr>
          <w:ilvl w:val="0"/>
          <w:numId w:val="37"/>
        </w:numPr>
      </w:pPr>
      <w:r>
        <w:rPr>
          <w:b/>
          <w:color w:val="00188F"/>
        </w:rPr>
        <w:t>Parasal Taahhüdü Kullanma</w:t>
      </w:r>
      <w:r>
        <w:t>: Microsoft her ay, Müşterinin Parasal Taahhüdünden (veya geçerliyse Ayrılan Yıllık Taahhütten) Müşterinin uygun Microsoft Azure Hizmetlerinin kullanımına ait parasal değeri çıkaracaktır. Müşterinin Parasal Taahhüt (veya geçerliyse Ayrılan Yıllık Taahhüt) bakiyesi bittikten sonra, ek kullanımlar (aşağıda açıklandığı şekilde) Tüketim Ücretleri üzerinden faturalanacaktır.</w:t>
      </w:r>
    </w:p>
    <w:p w:rsidR="004B3474" w:rsidRDefault="001849AC" w:rsidP="001849AC">
      <w:pPr>
        <w:pStyle w:val="ProductList-Bullet"/>
        <w:numPr>
          <w:ilvl w:val="0"/>
          <w:numId w:val="37"/>
        </w:numPr>
      </w:pPr>
      <w:r>
        <w:rPr>
          <w:b/>
          <w:color w:val="00188F"/>
        </w:rPr>
        <w:t>Parasal Taahhüt Faturalandırma:</w:t>
      </w:r>
      <w:r>
        <w:t xml:space="preserve"> Müşterinin Tamamen Ön Ödemeli Seçeneği seçmesi durumunda, Parasal Taahhüt hemen faturalandırılır. Müşterinin Yıllık Ön Ödemeli Seçeneği seçmesi durumunda, ilk Ayrılan Yıllık Taahhüt hemen faturalanacak ve gelecekteki Ayrılan Yıllık Taahhütler, Kayıt Anlaşması yürürlük tarihinin yıl dönümünde faturalanacaktır. </w:t>
      </w:r>
    </w:p>
    <w:p w:rsidR="004B3474" w:rsidRDefault="001849AC" w:rsidP="001849AC">
      <w:pPr>
        <w:pStyle w:val="ProductList-Bullet"/>
        <w:numPr>
          <w:ilvl w:val="0"/>
          <w:numId w:val="37"/>
        </w:numPr>
      </w:pPr>
      <w:r>
        <w:rPr>
          <w:b/>
          <w:color w:val="00188F"/>
        </w:rPr>
        <w:t>Parasal Taahhüt Fazlasını Faturalandırma</w:t>
      </w:r>
      <w:r>
        <w:t xml:space="preserve">: Müşterinin kullanımının Tamamen Ön Ödemeli Seçenek kapsamındaki Parasal Taahhüdünden veya Yıllık Ön Ödemeli Seçenek kapsamındaki Ayrılan Yıllık Taahhüdünden daha fazla olması durumunda, söz konusu aşan kullanım her Kayıt Anlaşmasının çeyrek dönemi sonunda Müşteriye (veya kurumsal bayisine) Tüketim Ücretleri üzerinden fatura edilecektir. </w:t>
      </w:r>
    </w:p>
    <w:p w:rsidR="004B3474" w:rsidRDefault="001849AC" w:rsidP="001849AC">
      <w:pPr>
        <w:pStyle w:val="ProductList-Bullet"/>
        <w:numPr>
          <w:ilvl w:val="0"/>
          <w:numId w:val="37"/>
        </w:numPr>
      </w:pPr>
      <w:r>
        <w:rPr>
          <w:b/>
          <w:color w:val="00188F"/>
        </w:rPr>
        <w:t>Tüketim Faturalandırma</w:t>
      </w:r>
      <w:r>
        <w:t xml:space="preserve">: Müşteri Microsoft Azure Hizmetlerini Parasal Taahhüt olmaksızın sağlamışsa, Müşteri (veya kurumsal bayisi) Tüketim Ücretleri üzerinden üç ayda bir faturalanacaktır. Müşterinin üyelik süresinin sona ermesi veya sona erdirilmesinden sonra Microsoft Azure Hizmetlerinin her türlü kullanımı, Müşteriye (veya kurumsal bayisine) o sırada geçerli olan Tüketim Ücretleri üzerinden üç ayda bir faturalanacaktır. </w:t>
      </w:r>
    </w:p>
    <w:p w:rsidR="004B3474" w:rsidRDefault="001849AC" w:rsidP="001849AC">
      <w:pPr>
        <w:pStyle w:val="ProductList-Bullet"/>
        <w:numPr>
          <w:ilvl w:val="0"/>
          <w:numId w:val="37"/>
        </w:numPr>
      </w:pPr>
      <w:r>
        <w:rPr>
          <w:b/>
          <w:color w:val="00188F"/>
        </w:rPr>
        <w:t>Azure Hizmetleri Planı Faturalandırma</w:t>
      </w:r>
      <w:r>
        <w:t>: Microsoft Azure Hizmetleri Planının satın alınması, genel olarak Çevrimiçi Hizmetlerin siparişi için ödeme koşullarını düzenleyen Müşterinin toplu lisans anlaşmasının hükümlerine göre Müşteriye (veya kurumsal bayisine) faturalanacaktır. Parasal Taahhüt, Microsoft Azure Planının satın alınması için geçerli olamaz; ancak, Microsoft Azure Hizmetleri Planı bir hizmetin ilk miktarının (“İlk Miktar”) satın alınmasını içeriyorsa, İlk Miktarı aşan Müşteri kullanımı Tüketim Ücretleri üzerinden faturalanacaktır ve Müşterinin Parasal Taahhüdü söz konusu kullanım için geçerli olabilir.</w:t>
      </w:r>
    </w:p>
    <w:p w:rsidR="004B3474" w:rsidRDefault="004B3474">
      <w:pPr>
        <w:pStyle w:val="ProductList-Body"/>
      </w:pPr>
    </w:p>
    <w:p w:rsidR="004B3474" w:rsidRDefault="001849AC">
      <w:pPr>
        <w:pStyle w:val="ProductList-ClauseHeading"/>
        <w:outlineLvl w:val="2"/>
      </w:pPr>
      <w:r>
        <w:t>6. Open Lisansı, Open Value ve Open Value Üyeliği Programları</w:t>
      </w:r>
    </w:p>
    <w:p w:rsidR="004B3474" w:rsidRDefault="001849AC">
      <w:pPr>
        <w:pStyle w:val="ProductList-SubClauseHeading"/>
        <w:outlineLvl w:val="3"/>
      </w:pPr>
      <w:r>
        <w:t>6.1 Tanımlar</w:t>
      </w:r>
    </w:p>
    <w:p w:rsidR="004B3474" w:rsidRDefault="001849AC">
      <w:pPr>
        <w:pStyle w:val="ProductList-BodyIndented"/>
      </w:pPr>
      <w:r>
        <w:rPr>
          <w:b/>
          <w:color w:val="00188F"/>
        </w:rPr>
        <w:t>Tüketim Ücretleri</w:t>
      </w:r>
      <w:r>
        <w:t xml:space="preserve"> Open Lisansı, Open Value ve Open Value Üyelik anlaşmalarının amaçları açısından tüm Microsoft Azure Hizmetlerinin fiyatları anlamına gelir.</w:t>
      </w:r>
    </w:p>
    <w:p w:rsidR="004B3474" w:rsidRDefault="001849AC">
      <w:pPr>
        <w:pStyle w:val="ProductList-BodyIndented"/>
      </w:pPr>
      <w:r>
        <w:rPr>
          <w:b/>
          <w:color w:val="00188F"/>
        </w:rPr>
        <w:t>Portal</w:t>
      </w:r>
      <w:r>
        <w:t xml:space="preserve"> Müşterinin Üyeliğini yönettiği çevrimiçi portal anlamına gelir.</w:t>
      </w:r>
    </w:p>
    <w:p w:rsidR="004B3474" w:rsidRDefault="001849AC">
      <w:pPr>
        <w:pStyle w:val="ProductList-BodyIndented"/>
      </w:pPr>
      <w:r>
        <w:rPr>
          <w:b/>
          <w:color w:val="00188F"/>
        </w:rPr>
        <w:t>Üyelik</w:t>
      </w:r>
      <w:r>
        <w:t xml:space="preserve"> Microsoft Azure Hizmetleri miktarı temelinde kullanılabilen, sipariş sırasında bir değer kümesine üyelik anlamına gelir.</w:t>
      </w:r>
    </w:p>
    <w:p w:rsidR="004B3474" w:rsidRDefault="004B3474">
      <w:pPr>
        <w:pStyle w:val="ProductList-BodyIndented"/>
      </w:pPr>
    </w:p>
    <w:p w:rsidR="004B3474" w:rsidRDefault="001849AC">
      <w:pPr>
        <w:pStyle w:val="ProductList-SubClauseHeading"/>
        <w:outlineLvl w:val="3"/>
      </w:pPr>
      <w:r>
        <w:t>6.2 Üyelik Süresi</w:t>
      </w:r>
    </w:p>
    <w:p w:rsidR="004B3474" w:rsidRDefault="001849AC">
      <w:pPr>
        <w:pStyle w:val="ProductList-BodyIndented"/>
      </w:pPr>
      <w:r>
        <w:t>Üyelik süresi, siparişle değil ürün anahtarı ödemesiyle başlar. Ürün anahtarı kullanıldıktan sonra, Microsoft, iş ortakları tarafından gönderilen iade isteklerini kabul etmeyecektir. Üyelikler, 12 ay boyunca veya değer bitirilene kadar (hangisi önceyse) geçerlidir. Üyelikler birleştirilemez. Müşteri, birden çok etkin Üyeliğe sahip olabilir. Yeni Üyelikler, herhangi bir zamanda satın alınabilir.</w:t>
      </w:r>
    </w:p>
    <w:p w:rsidR="004B3474" w:rsidRDefault="004B3474">
      <w:pPr>
        <w:pStyle w:val="ProductList-BodyIndented"/>
      </w:pPr>
    </w:p>
    <w:p w:rsidR="004B3474" w:rsidRDefault="001849AC">
      <w:pPr>
        <w:pStyle w:val="ProductList-ClauseHeading"/>
        <w:outlineLvl w:val="2"/>
      </w:pPr>
      <w:r>
        <w:t>7. Microsoft Azure Karma Kullanım Avantajı</w:t>
      </w:r>
    </w:p>
    <w:p w:rsidR="004B3474" w:rsidRDefault="001849AC">
      <w:pPr>
        <w:pStyle w:val="ProductList-Body"/>
      </w:pPr>
      <w:r>
        <w:t>Microsoft Azure Karma Kullanım Avantajı (“HUB”) kapsamında, YG ile kapsanan Windows Server Lisanslarına sahip bir müşteri, kendi Windows Server görüntüsünü karşıya yükleyebilir ve Microsoft Azure üstünde kullanabilir.</w:t>
      </w:r>
    </w:p>
    <w:p w:rsidR="004B3474" w:rsidRDefault="004B3474">
      <w:pPr>
        <w:pStyle w:val="ProductList-Body"/>
      </w:pPr>
    </w:p>
    <w:p w:rsidR="004B3474" w:rsidRDefault="001849AC">
      <w:pPr>
        <w:pStyle w:val="ProductList-Body"/>
      </w:pPr>
      <w:r>
        <w:t xml:space="preserve">Azure HUB, Müşterilerin Microsoft Azure üstünde Windows Server kullanımını Azure Sanal Makineleri (“Temel Örnekler”) aracılığıyla etkinleştirir. Azure HUB, Temel Örneklerin maliyetini ve Temel örnekler, Windows Server'ı içermez. YG'ye sahip her bir Windows Server işlemci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ve YG'ye sahip her bir 16'lık Windows Server çekirdek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kümesi, Müşteriye, iki veya daha az Azure Temel Örneğine tahsis edilmiş en fazla 16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Çekirdekteki</w:t>
      </w:r>
      <w:r>
        <w:fldChar w:fldCharType="end"/>
      </w:r>
      <w:r>
        <w:t xml:space="preserve"> Microsoft Azure üstünde Windows Server kullanma hakkı kazandırır. YG'ye sahip her bir ek 8 çekirdek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kümesi, en fazla 8 Sanal Çekirdek ve bir Temel Örnek kullanma hakkı kazandırır.</w:t>
      </w:r>
    </w:p>
    <w:p w:rsidR="004B3474" w:rsidRDefault="004B3474">
      <w:pPr>
        <w:pStyle w:val="ProductList-Body"/>
      </w:pPr>
    </w:p>
    <w:p w:rsidR="004B3474" w:rsidRDefault="001849AC">
      <w:pPr>
        <w:pStyle w:val="ProductList-Body"/>
      </w:pPr>
      <w:r>
        <w:t xml:space="preserve">Müşteri Azure üzerinde karşıya yüklenen görüntüleri yapılandırırken, Windows Server'ı Azure HUB kapsamında kullandığını belirtmelidir. Müşteri, karşıya yüklenen görüntülerini </w:t>
      </w:r>
      <w:hyperlink r:id="rId108">
        <w:r>
          <w:rPr>
            <w:color w:val="00467F"/>
            <w:u w:val="single"/>
          </w:rPr>
          <w:t>Çevrimiçi Hizmet Şartlarına</w:t>
        </w:r>
      </w:hyperlink>
      <w:r>
        <w:t xml:space="preserve"> tabi olarak kullanabilir.</w:t>
      </w:r>
    </w:p>
    <w:p w:rsidR="004B3474" w:rsidRDefault="004B3474">
      <w:pPr>
        <w:pStyle w:val="ProductList-Body"/>
      </w:pPr>
    </w:p>
    <w:p w:rsidR="004B3474" w:rsidRDefault="001849AC">
      <w:pPr>
        <w:pStyle w:val="ProductList-Body"/>
      </w:pPr>
      <w:r>
        <w:t xml:space="preserve">Azure HUB, yazılımı dağıtma ve kullanma bakımından;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ile bağlantılı olarak kullanıldığında, ilave haklar ve Standart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ile bağlantılı olarak kullanıldığında, alternatif haklar sağlar. Müşteri, Windows Server'ı Azure HUB kapsamında kullandığında, Standart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“Azure'a atanmış” ve </w:t>
      </w:r>
      <w:hyperlink w:anchor="_Sec537">
        <w:r>
          <w:rPr>
            <w:color w:val="00467F"/>
            <w:u w:val="single"/>
          </w:rPr>
          <w:t>Evrensel Lisans Şartlarındaki</w:t>
        </w:r>
      </w:hyperlink>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yeniden atama sınırlamalarına tabi oldukları kabul edilir.</w:t>
      </w:r>
    </w:p>
    <w:p w:rsidR="004B3474" w:rsidRDefault="004B3474">
      <w:pPr>
        <w:pStyle w:val="ProductList-Body"/>
      </w:pPr>
    </w:p>
    <w:p w:rsidR="004B3474" w:rsidRDefault="001849AC">
      <w:pPr>
        <w:pStyle w:val="ProductList-Offering2HeadingNoBorder"/>
        <w:outlineLvl w:val="2"/>
      </w:pPr>
      <w:bookmarkStart w:id="216" w:name="_Sec625"/>
      <w:r>
        <w:t>Microsoft Azure Hizmetleri</w:t>
      </w:r>
      <w:bookmarkEnd w:id="216"/>
      <w:r>
        <w:fldChar w:fldCharType="begin"/>
      </w:r>
      <w:r>
        <w:instrText xml:space="preserve"> TC "</w:instrText>
      </w:r>
      <w:bookmarkStart w:id="217" w:name="_Toc502074337"/>
      <w:r>
        <w:instrText>Microsoft Azure Hizmetleri</w:instrText>
      </w:r>
      <w:bookmarkEnd w:id="217"/>
      <w:r>
        <w:instrText>" \l 3</w:instrText>
      </w:r>
      <w:r>
        <w:fldChar w:fldCharType="end"/>
      </w:r>
    </w:p>
    <w:p w:rsidR="004B3474" w:rsidRDefault="001849AC">
      <w:pPr>
        <w:pStyle w:val="ProductList-Offering1SubSection"/>
        <w:outlineLvl w:val="3"/>
      </w:pPr>
      <w:bookmarkStart w:id="218" w:name="_Sec705"/>
      <w:r>
        <w:t>1. Program Kullanılabilirliği</w:t>
      </w:r>
      <w:bookmarkEnd w:id="218"/>
    </w:p>
    <w:tbl>
      <w:tblPr>
        <w:tblStyle w:val="PURTable"/>
        <w:tblW w:w="0" w:type="dxa"/>
        <w:tblLook w:val="04A0" w:firstRow="1" w:lastRow="0" w:firstColumn="1" w:lastColumn="0" w:noHBand="0" w:noVBand="1"/>
      </w:tblPr>
      <w:tblGrid>
        <w:gridCol w:w="4290"/>
        <w:gridCol w:w="711"/>
        <w:gridCol w:w="703"/>
        <w:gridCol w:w="707"/>
        <w:gridCol w:w="717"/>
        <w:gridCol w:w="730"/>
        <w:gridCol w:w="834"/>
        <w:gridCol w:w="710"/>
        <w:gridCol w:w="702"/>
        <w:gridCol w:w="812"/>
      </w:tblGrid>
      <w:tr w:rsidR="004B347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4B3474">
        <w:tc>
          <w:tcPr>
            <w:tcW w:w="4660" w:type="dxa"/>
            <w:tcBorders>
              <w:top w:val="single" w:sz="6" w:space="0" w:color="FFFFFF"/>
              <w:left w:val="none" w:sz="4" w:space="0" w:color="6E6E6E"/>
              <w:bottom w:val="dashed" w:sz="4" w:space="0" w:color="B2B2B2"/>
              <w:right w:val="none" w:sz="4" w:space="0" w:color="6E6E6E"/>
            </w:tcBorders>
          </w:tcPr>
          <w:p w:rsidR="004B3474" w:rsidRDefault="001849AC">
            <w:pPr>
              <w:pStyle w:val="ProductList-TableBody"/>
            </w:pPr>
            <w:r>
              <w:rPr>
                <w:color w:val="000000"/>
              </w:rPr>
              <w:t>Microsoft Azure Hizmetleri</w:t>
            </w:r>
            <w:r>
              <w:fldChar w:fldCharType="begin"/>
            </w:r>
            <w:r>
              <w:instrText xml:space="preserve"> XE "Microsoft Azure Hizmetleri"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4B3474" w:rsidRDefault="001849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2B2B2"/>
              <w:left w:val="none" w:sz="4" w:space="0" w:color="6E6E6E"/>
              <w:bottom w:val="none" w:sz="4" w:space="0" w:color="BFBFBF"/>
              <w:right w:val="none" w:sz="4" w:space="0" w:color="6E6E6E"/>
            </w:tcBorders>
          </w:tcPr>
          <w:p w:rsidR="004B3474" w:rsidRDefault="001849AC">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bl>
    <w:p w:rsidR="004B3474" w:rsidRDefault="001849AC">
      <w:pPr>
        <w:pStyle w:val="ProductList-Offering1SubSection"/>
        <w:outlineLvl w:val="3"/>
      </w:pPr>
      <w:bookmarkStart w:id="219" w:name="_Sec760"/>
      <w:r>
        <w:t>2. Ürün Şartları</w:t>
      </w:r>
      <w:bookmarkEnd w:id="219"/>
    </w:p>
    <w:tbl>
      <w:tblPr>
        <w:tblStyle w:val="PURTable"/>
        <w:tblW w:w="0" w:type="dxa"/>
        <w:tblLook w:val="04A0" w:firstRow="1" w:lastRow="0" w:firstColumn="1" w:lastColumn="0" w:noHBand="0" w:noVBand="1"/>
      </w:tblPr>
      <w:tblGrid>
        <w:gridCol w:w="3627"/>
        <w:gridCol w:w="3627"/>
        <w:gridCol w:w="3662"/>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Microsoft Azure Hizmetleri için iptal edilinceye kadar</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Promosyonlar: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Translator API'si, Microsoft Azure Hizmetleri için Tahsis Edilen Yıllık Taahhüt</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Microsoft Azure Hizmetleri için Tahsis Edilen Yıllık Taahhüt</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4B3474">
      <w:pPr>
        <w:pStyle w:val="ProductList-Body"/>
      </w:pPr>
    </w:p>
    <w:p w:rsidR="004B3474" w:rsidRDefault="001849AC">
      <w:pPr>
        <w:pStyle w:val="ProductList-ClauseHeading"/>
        <w:outlineLvl w:val="4"/>
      </w:pPr>
      <w:r>
        <w:t>2.1 Microsoft Azure Hizmetleri Planları</w:t>
      </w:r>
    </w:p>
    <w:p w:rsidR="004B3474" w:rsidRDefault="001849AC">
      <w:pPr>
        <w:pStyle w:val="ProductList-Body"/>
      </w:pPr>
      <w:r>
        <w:t>Müşteri tarafından Microsoft Azure Hizmetleri Planı olarak üye olunmuşsa, tek tek Microsoft Azure Hizmetlerinin farklı program kullanılabilirlikleri olabilir veya farklı hükümlere tabi olabilir. Daha fazla ayrıntılı bilgi için aşağıdaki Microsoft Azure Hizmetleri Planına Özgü girişlere bakın.</w:t>
      </w:r>
    </w:p>
    <w:tbl>
      <w:tblPr>
        <w:tblStyle w:val="PURTable"/>
        <w:tblW w:w="0" w:type="dxa"/>
        <w:tblLook w:val="04A0" w:firstRow="1" w:lastRow="0" w:firstColumn="1" w:lastColumn="0" w:noHBand="0" w:noVBand="1"/>
      </w:tblPr>
      <w:tblGrid>
        <w:gridCol w:w="10916"/>
      </w:tblGrid>
      <w:tr w:rsidR="004B34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B3474" w:rsidRDefault="004B3474">
            <w:pPr>
              <w:pStyle w:val="PURBreadcrumb"/>
            </w:pPr>
          </w:p>
          <w:tbl>
            <w:tblPr>
              <w:tblW w:w="0" w:type="dxa"/>
              <w:tblLook w:val="04A0" w:firstRow="1" w:lastRow="0" w:firstColumn="1" w:lastColumn="0" w:noHBand="0" w:noVBand="1"/>
            </w:tblPr>
            <w:tblGrid>
              <w:gridCol w:w="10800"/>
            </w:tblGrid>
            <w:tr w:rsidR="004B3474">
              <w:tc>
                <w:tcPr>
                  <w:tcW w:w="12240" w:type="dxa"/>
                  <w:tcBorders>
                    <w:top w:val="none" w:sz="4" w:space="0" w:color="6E6E6E"/>
                    <w:left w:val="none" w:sz="4" w:space="0" w:color="6E6E6E"/>
                    <w:bottom w:val="none" w:sz="4" w:space="0" w:color="6E6E6E"/>
                    <w:right w:val="none" w:sz="4" w:space="0" w:color="6E6E6E"/>
                  </w:tcBorders>
                  <w:shd w:val="clear" w:color="auto" w:fill="A6A6A6"/>
                </w:tcPr>
                <w:p w:rsidR="004B3474" w:rsidRDefault="001B2C77">
                  <w:pPr>
                    <w:pStyle w:val="ProductList-TableBody"/>
                    <w:jc w:val="right"/>
                  </w:pPr>
                  <w:hyperlink w:anchor="_Sec842">
                    <w:r w:rsidR="001849AC">
                      <w:rPr>
                        <w:color w:val="00467F"/>
                        <w:sz w:val="14"/>
                        <w:u w:val="single"/>
                      </w:rPr>
                      <w:t>İçindekiler</w:t>
                    </w:r>
                  </w:hyperlink>
                  <w:r w:rsidR="001849AC">
                    <w:rPr>
                      <w:sz w:val="14"/>
                    </w:rPr>
                    <w:t xml:space="preserve"> / </w:t>
                  </w:r>
                  <w:hyperlink w:anchor="_Sec549">
                    <w:r w:rsidR="001849AC">
                      <w:rPr>
                        <w:color w:val="00467F"/>
                        <w:sz w:val="14"/>
                        <w:u w:val="single"/>
                      </w:rPr>
                      <w:t>Sözlük</w:t>
                    </w:r>
                  </w:hyperlink>
                  <w:r w:rsidR="001849AC">
                    <w:rPr>
                      <w:sz w:val="14"/>
                    </w:rPr>
                    <w:t xml:space="preserve"> / </w:t>
                  </w:r>
                  <w:hyperlink w:anchor="_Sec844">
                    <w:r w:rsidR="001849AC">
                      <w:rPr>
                        <w:color w:val="00467F"/>
                        <w:sz w:val="14"/>
                        <w:u w:val="single"/>
                      </w:rPr>
                      <w:t>Dizin</w:t>
                    </w:r>
                  </w:hyperlink>
                </w:p>
              </w:tc>
            </w:tr>
          </w:tbl>
          <w:p w:rsidR="004B3474" w:rsidRDefault="004B3474">
            <w:pPr>
              <w:pStyle w:val="ProductList-TableBody"/>
            </w:pPr>
          </w:p>
        </w:tc>
      </w:tr>
    </w:tbl>
    <w:p w:rsidR="004B3474" w:rsidRDefault="001849AC">
      <w:pPr>
        <w:pStyle w:val="ProductList-Offering2HeadingNoBorder"/>
        <w:outlineLvl w:val="2"/>
      </w:pPr>
      <w:bookmarkStart w:id="220" w:name="_Sec1197"/>
      <w:r>
        <w:t>Microsoft Azure Altyapı Planları</w:t>
      </w:r>
      <w:bookmarkEnd w:id="220"/>
      <w:r>
        <w:fldChar w:fldCharType="begin"/>
      </w:r>
      <w:r>
        <w:instrText xml:space="preserve"> TC "</w:instrText>
      </w:r>
      <w:bookmarkStart w:id="221" w:name="_Toc502074338"/>
      <w:r>
        <w:instrText>Microsoft Azure Altyapı Planları</w:instrText>
      </w:r>
      <w:bookmarkEnd w:id="221"/>
      <w:r>
        <w:instrText>" \l 3</w:instrText>
      </w:r>
      <w:r>
        <w:fldChar w:fldCharType="end"/>
      </w:r>
    </w:p>
    <w:p w:rsidR="004B3474" w:rsidRDefault="001849AC">
      <w:pPr>
        <w:pStyle w:val="ProductList-Offering1SubSection"/>
        <w:outlineLvl w:val="3"/>
      </w:pPr>
      <w:bookmarkStart w:id="222" w:name="_Sec706"/>
      <w:r>
        <w:t>1. Program Kullanılabilirliği</w:t>
      </w:r>
      <w:bookmarkEnd w:id="222"/>
    </w:p>
    <w:tbl>
      <w:tblPr>
        <w:tblStyle w:val="PURTable"/>
        <w:tblW w:w="0" w:type="dxa"/>
        <w:tblLook w:val="04A0" w:firstRow="1" w:lastRow="0" w:firstColumn="1" w:lastColumn="0" w:noHBand="0" w:noVBand="1"/>
      </w:tblPr>
      <w:tblGrid>
        <w:gridCol w:w="4300"/>
        <w:gridCol w:w="711"/>
        <w:gridCol w:w="696"/>
        <w:gridCol w:w="707"/>
        <w:gridCol w:w="716"/>
        <w:gridCol w:w="730"/>
        <w:gridCol w:w="833"/>
        <w:gridCol w:w="710"/>
        <w:gridCol w:w="702"/>
        <w:gridCol w:w="811"/>
      </w:tblGrid>
      <w:tr w:rsidR="004B347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4B3474">
        <w:tc>
          <w:tcPr>
            <w:tcW w:w="4660" w:type="dxa"/>
            <w:tcBorders>
              <w:top w:val="single" w:sz="6" w:space="0" w:color="FFFFFF"/>
              <w:left w:val="none" w:sz="4" w:space="0" w:color="6E6E6E"/>
              <w:bottom w:val="dashed" w:sz="4" w:space="0" w:color="BFBFBF"/>
              <w:right w:val="none" w:sz="4" w:space="0" w:color="6E6E6E"/>
            </w:tcBorders>
          </w:tcPr>
          <w:p w:rsidR="004B3474" w:rsidRDefault="001849AC">
            <w:pPr>
              <w:pStyle w:val="ProductList-TableBody"/>
            </w:pPr>
            <w:r>
              <w:rPr>
                <w:color w:val="000000"/>
              </w:rPr>
              <w:t>IoT Suite Tahmine Dayalı Bakım Plan 1</w:t>
            </w:r>
            <w:r>
              <w:fldChar w:fldCharType="begin"/>
            </w:r>
            <w:r>
              <w:instrText xml:space="preserve"> XE "IoT Suite Tahmine Dayalı Bakım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B3474" w:rsidRDefault="001849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rPr>
                <w:color w:val="000000"/>
              </w:rPr>
              <w:t>IoT Suite Tahmine Dayalı Bakım Plan 2</w:t>
            </w:r>
            <w:r>
              <w:fldChar w:fldCharType="begin"/>
            </w:r>
            <w:r>
              <w:instrText xml:space="preserve"> XE "IoT Suite Tahmine Dayalı Bakım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3474" w:rsidRDefault="001849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rPr>
                <w:color w:val="000000"/>
              </w:rPr>
              <w:t>IoT Suite Uzaktan İzleme Plan 1</w:t>
            </w:r>
            <w:r>
              <w:fldChar w:fldCharType="begin"/>
            </w:r>
            <w:r>
              <w:instrText xml:space="preserve"> XE "IoT Suite Uzaktan İzleme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rPr>
                <w:color w:val="000000"/>
              </w:rPr>
              <w:t>IoT Suite Uzaktan İzleme Plan 2</w:t>
            </w:r>
            <w:r>
              <w:fldChar w:fldCharType="begin"/>
            </w:r>
            <w:r>
              <w:instrText xml:space="preserve"> XE "IoT Suite Uzaktan İzleme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rPr>
                <w:color w:val="000000"/>
              </w:rPr>
              <w:t>Azure Uygulama Hizmeti Planı</w:t>
            </w:r>
            <w:r>
              <w:fldChar w:fldCharType="begin"/>
            </w:r>
            <w:r>
              <w:instrText xml:space="preserve"> XE "Azure Uygulama Hizmeti Planı"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rPr>
                <w:color w:val="000000"/>
              </w:rPr>
              <w:t>Azure Site Recovery (Müşterinin Sahip Olduğu Siteye)</w:t>
            </w:r>
            <w:r>
              <w:fldChar w:fldCharType="begin"/>
            </w:r>
            <w:r>
              <w:instrText xml:space="preserve"> XE "Azure Site Recovery (Müşterinin Sahip Olduğu Siteye)"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rPr>
                <w:color w:val="000000"/>
              </w:rPr>
              <w:t>Cihazlı Microsoft Azure StorSimple Plan (8100 cihazı)</w:t>
            </w:r>
            <w:r>
              <w:fldChar w:fldCharType="begin"/>
            </w:r>
            <w:r>
              <w:instrText xml:space="preserve"> XE "Cihazlı Microsoft Azure StorSimple Plan (8100 cihazı)"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rPr>
                <w:color w:val="000000"/>
              </w:rPr>
              <w:t>Cihazlı Microsoft Azure StorSimple Plan (8600 cihazı)</w:t>
            </w:r>
            <w:r>
              <w:fldChar w:fldCharType="begin"/>
            </w:r>
            <w:r>
              <w:instrText xml:space="preserve"> XE "Cihazlı Microsoft Azure StorSimple Plan (8600 cihazı)"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 xml:space="preserve">Microsoft Azure StorSimple Plan 8100 Yenileme </w:t>
            </w:r>
            <w:r>
              <w:fldChar w:fldCharType="begin"/>
            </w:r>
            <w:r>
              <w:instrText xml:space="preserve"> XE "Microsoft Azure StorSimple Plan 8100 Yenileme " </w:instrText>
            </w:r>
            <w:r>
              <w:fldChar w:fldCharType="end"/>
            </w:r>
            <w:r>
              <w:t>(cihaz yok)</w:t>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rPr>
                <w:color w:val="000000"/>
              </w:rPr>
              <w:t>Microsoft Azure StorSimple Plan 8600 Yenileme (cihaz yok)</w:t>
            </w:r>
            <w:r>
              <w:fldChar w:fldCharType="begin"/>
            </w:r>
            <w:r>
              <w:instrText xml:space="preserve"> XE "Microsoft Azure StorSimple Plan 8600 Yenileme (cihaz yok)"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rPr>
                <w:color w:val="000000"/>
              </w:rPr>
              <w:t>Operations Management and Security E1 Eklentisi</w:t>
            </w:r>
            <w:r>
              <w:fldChar w:fldCharType="begin"/>
            </w:r>
            <w:r>
              <w:instrText xml:space="preserve"> XE "Operations Management and Security E1 Eklentisi"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3474" w:rsidRDefault="001849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rPr>
                <w:color w:val="000000"/>
              </w:rPr>
              <w:t>Operations Management and Security E2 Eklentisi</w:t>
            </w:r>
            <w:r>
              <w:fldChar w:fldCharType="begin"/>
            </w:r>
            <w:r>
              <w:instrText xml:space="preserve"> XE "Operations Management and Security E2 Eklentisi"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3474" w:rsidRDefault="001849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rPr>
                <w:color w:val="000000"/>
              </w:rPr>
              <w:t>Operations Management and Security E1 YG'den Geçiş</w:t>
            </w:r>
            <w:r>
              <w:fldChar w:fldCharType="begin"/>
            </w:r>
            <w:r>
              <w:instrText xml:space="preserve"> XE "Operations Management and Security E1 YG'den Geçiş"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rPr>
                <w:color w:val="000000"/>
              </w:rPr>
              <w:t>Operations Management and Security E2 YG'den Geçiş</w:t>
            </w:r>
            <w:r>
              <w:fldChar w:fldCharType="begin"/>
            </w:r>
            <w:r>
              <w:instrText xml:space="preserve"> XE "Operations Management and Security E2 YG'den Geçiş"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rPr>
                <w:color w:val="000000"/>
              </w:rPr>
              <w:t xml:space="preserve">Operations Management and Security: Öngörüler ve Analizler </w:t>
            </w:r>
            <w:r>
              <w:fldChar w:fldCharType="begin"/>
            </w:r>
            <w:r>
              <w:instrText xml:space="preserve"> XE "Operations Management and Security: Öngörüler ve Analizler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rPr>
                <w:color w:val="000000"/>
              </w:rPr>
              <w:t>Operations Management and Security: Otomasyon ve Kontrol</w:t>
            </w:r>
            <w:r>
              <w:fldChar w:fldCharType="begin"/>
            </w:r>
            <w:r>
              <w:instrText xml:space="preserve"> XE "Operations Management and Security: Otomasyon ve Kontrol"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rPr>
                <w:color w:val="000000"/>
              </w:rPr>
              <w:t>Operations Management and Security: Güvenlik ve Uyum</w:t>
            </w:r>
            <w:r>
              <w:fldChar w:fldCharType="begin"/>
            </w:r>
            <w:r>
              <w:instrText xml:space="preserve"> XE "Operations Management and Security: Güvenlik ve Uyum"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FBFBF"/>
              <w:left w:val="none" w:sz="4" w:space="0" w:color="6E6E6E"/>
              <w:bottom w:val="none" w:sz="4" w:space="0" w:color="BFBFBF"/>
              <w:right w:val="none" w:sz="4" w:space="0" w:color="6E6E6E"/>
            </w:tcBorders>
          </w:tcPr>
          <w:p w:rsidR="004B3474" w:rsidRDefault="001849AC">
            <w:pPr>
              <w:pStyle w:val="ProductList-TableBody"/>
            </w:pPr>
            <w:r>
              <w:rPr>
                <w:color w:val="000000"/>
              </w:rPr>
              <w:t>Operations Management and Security: Yedekleme ve Olağanüstü Durum Kurtarma</w:t>
            </w:r>
            <w:r>
              <w:fldChar w:fldCharType="begin"/>
            </w:r>
            <w:r>
              <w:instrText xml:space="preserve"> XE "Operations Management and Security: Yedekleme ve Olağanüstü Durum Kurtarma"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bl>
    <w:p w:rsidR="004B3474" w:rsidRDefault="001849AC">
      <w:pPr>
        <w:pStyle w:val="ProductList-Offering1SubSection"/>
        <w:outlineLvl w:val="3"/>
      </w:pPr>
      <w:bookmarkStart w:id="223" w:name="_Sec761"/>
      <w:r>
        <w:t>2. Ürün Şartları</w:t>
      </w:r>
      <w:bookmarkEnd w:id="223"/>
    </w:p>
    <w:tbl>
      <w:tblPr>
        <w:tblStyle w:val="PURTable"/>
        <w:tblW w:w="0" w:type="dxa"/>
        <w:tblLook w:val="04A0" w:firstRow="1" w:lastRow="0" w:firstColumn="1" w:lastColumn="0" w:noHBand="0" w:noVBand="1"/>
      </w:tblPr>
      <w:tblGrid>
        <w:gridCol w:w="3617"/>
        <w:gridCol w:w="3645"/>
        <w:gridCol w:w="3654"/>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Promosyonlar: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(Azure RemoteApp hariç)</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4B3474" w:rsidRDefault="004B3474">
      <w:pPr>
        <w:pStyle w:val="ProductList-Body"/>
      </w:pPr>
    </w:p>
    <w:p w:rsidR="004B3474" w:rsidRDefault="001849AC">
      <w:pPr>
        <w:pStyle w:val="ProductList-ClauseHeading"/>
        <w:outlineLvl w:val="4"/>
      </w:pPr>
      <w:r>
        <w:t>2.1 Operations Management and Security</w:t>
      </w:r>
    </w:p>
    <w:p w:rsidR="004B3474" w:rsidRDefault="004B3474">
      <w:pPr>
        <w:pStyle w:val="ProductList-Body"/>
      </w:pPr>
    </w:p>
    <w:p w:rsidR="004B3474" w:rsidRDefault="001849AC">
      <w:pPr>
        <w:pStyle w:val="ProductList-SubClauseHeading"/>
        <w:outlineLvl w:val="5"/>
      </w:pPr>
      <w:r>
        <w:t>2.1.1 Operations Management Suite</w:t>
      </w:r>
    </w:p>
    <w:p w:rsidR="004B3474" w:rsidRDefault="001849AC">
      <w:pPr>
        <w:pStyle w:val="ProductList-BodyIndented"/>
      </w:pPr>
      <w:r>
        <w:t>Operations Management and Security üyelikleri, Operations Management Suite içinde tekliflerdir.</w:t>
      </w:r>
    </w:p>
    <w:p w:rsidR="004B3474" w:rsidRDefault="004B3474">
      <w:pPr>
        <w:pStyle w:val="ProductList-BodyIndented"/>
      </w:pPr>
    </w:p>
    <w:p w:rsidR="004B3474" w:rsidRDefault="001849AC">
      <w:pPr>
        <w:pStyle w:val="ProductList-SubClauseHeading"/>
        <w:outlineLvl w:val="5"/>
      </w:pPr>
      <w:r>
        <w:t>2.1.2 Operations Management and Security E1/E2'ye Dahil Edilen Yazılım</w:t>
      </w:r>
    </w:p>
    <w:p w:rsidR="004B3474" w:rsidRDefault="001849AC">
      <w:pPr>
        <w:pStyle w:val="ProductList-BodyIndented"/>
      </w:pPr>
      <w:r>
        <w:t>Müşteri, her bir Operations Management and Security E1/E2 üyeliği süresi boyunca, Müşterinin kendi tesisindeki veya Microsoft Azure'daki bir OSE'yi Yönetmek için, dahil edilen ilgili yazılımın bir kopyasını yükleyebilir ve çalıştırabilir.</w:t>
      </w:r>
    </w:p>
    <w:tbl>
      <w:tblPr>
        <w:tblStyle w:val="PURTable0"/>
        <w:tblW w:w="0" w:type="dxa"/>
        <w:tblLook w:val="04A0" w:firstRow="1" w:lastRow="0" w:firstColumn="1" w:lastColumn="0" w:noHBand="0" w:noVBand="1"/>
      </w:tblPr>
      <w:tblGrid>
        <w:gridCol w:w="5226"/>
        <w:gridCol w:w="5330"/>
      </w:tblGrid>
      <w:tr w:rsidR="004B3474">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4B3474" w:rsidRDefault="001849AC">
            <w:pPr>
              <w:pStyle w:val="ProductList-TableBody"/>
            </w:pPr>
            <w:r>
              <w:rPr>
                <w:color w:val="FFFFFF"/>
              </w:rPr>
              <w:t>Operations Management and Security Üyeliği</w:t>
            </w:r>
          </w:p>
        </w:tc>
        <w:tc>
          <w:tcPr>
            <w:tcW w:w="6120" w:type="dxa"/>
            <w:tcBorders>
              <w:left w:val="single" w:sz="4" w:space="0" w:color="6E6E6E"/>
              <w:right w:val="single" w:sz="4" w:space="0" w:color="6E6E6E"/>
            </w:tcBorders>
            <w:shd w:val="clear" w:color="auto" w:fill="0072C6"/>
          </w:tcPr>
          <w:p w:rsidR="004B3474" w:rsidRDefault="001849AC">
            <w:pPr>
              <w:pStyle w:val="ProductList-TableBody"/>
            </w:pPr>
            <w:r>
              <w:rPr>
                <w:color w:val="FFFFFF"/>
              </w:rPr>
              <w:t>İçerilen Yazılım</w:t>
            </w:r>
          </w:p>
        </w:tc>
      </w:tr>
      <w:tr w:rsidR="004B3474">
        <w:tc>
          <w:tcPr>
            <w:tcW w:w="6000" w:type="dxa"/>
            <w:tcBorders>
              <w:left w:val="single" w:sz="4" w:space="0" w:color="6E6E6E"/>
              <w:bottom w:val="single" w:sz="4" w:space="0" w:color="6E6E6E"/>
              <w:right w:val="single" w:sz="4" w:space="0" w:color="6E6E6E"/>
            </w:tcBorders>
          </w:tcPr>
          <w:p w:rsidR="004B3474" w:rsidRDefault="001849AC">
            <w:pPr>
              <w:pStyle w:val="ProductList-TableBody"/>
            </w:pPr>
            <w:r>
              <w:t>Operations Management and Security E1</w:t>
            </w:r>
          </w:p>
          <w:p w:rsidR="004B3474" w:rsidRDefault="001849AC">
            <w:pPr>
              <w:pStyle w:val="ProductList-TableBody"/>
            </w:pPr>
            <w:r>
              <w:t>Operations Management and Security E1 YG'den Geçiş</w:t>
            </w:r>
          </w:p>
        </w:tc>
        <w:tc>
          <w:tcPr>
            <w:tcW w:w="6120" w:type="dxa"/>
            <w:tcBorders>
              <w:left w:val="single" w:sz="4" w:space="0" w:color="6E6E6E"/>
              <w:bottom w:val="single" w:sz="4" w:space="0" w:color="6E6E6E"/>
              <w:right w:val="single" w:sz="4" w:space="0" w:color="6E6E6E"/>
            </w:tcBorders>
          </w:tcPr>
          <w:p w:rsidR="004B3474" w:rsidRDefault="001849AC">
            <w:pPr>
              <w:pStyle w:val="ProductList-TableBody"/>
            </w:pPr>
            <w:r>
              <w:t>System Center Server Standard</w:t>
            </w:r>
          </w:p>
        </w:tc>
      </w:tr>
      <w:tr w:rsidR="004B3474">
        <w:tc>
          <w:tcPr>
            <w:tcW w:w="600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Operations Management and Security E2</w:t>
            </w:r>
          </w:p>
          <w:p w:rsidR="004B3474" w:rsidRDefault="001849AC">
            <w:pPr>
              <w:pStyle w:val="ProductList-TableBody"/>
            </w:pPr>
            <w:r>
              <w:t>Operations Management and Security E2 YG'den geçiş</w:t>
            </w:r>
          </w:p>
        </w:tc>
        <w:tc>
          <w:tcPr>
            <w:tcW w:w="612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System Center Server Standard</w:t>
            </w:r>
          </w:p>
        </w:tc>
      </w:tr>
      <w:tr w:rsidR="004B3474">
        <w:tc>
          <w:tcPr>
            <w:tcW w:w="600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Operations Management and Security: Öngörüler ve Analizler</w:t>
            </w:r>
          </w:p>
        </w:tc>
        <w:tc>
          <w:tcPr>
            <w:tcW w:w="612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System Center Operation Manager</w:t>
            </w:r>
          </w:p>
        </w:tc>
      </w:tr>
      <w:tr w:rsidR="004B3474">
        <w:tc>
          <w:tcPr>
            <w:tcW w:w="600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Operations Management and Security: Otomasyon ve Kontrol</w:t>
            </w:r>
          </w:p>
        </w:tc>
        <w:tc>
          <w:tcPr>
            <w:tcW w:w="612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System Center Configuration Manager</w:t>
            </w:r>
          </w:p>
          <w:p w:rsidR="004B3474" w:rsidRDefault="001849AC">
            <w:pPr>
              <w:pStyle w:val="ProductList-TableBody"/>
            </w:pPr>
            <w:r>
              <w:t>System Center Orchestrator</w:t>
            </w:r>
          </w:p>
          <w:p w:rsidR="004B3474" w:rsidRDefault="001849AC">
            <w:pPr>
              <w:pStyle w:val="ProductList-TableBody"/>
            </w:pPr>
            <w:r>
              <w:t>System Center Service Manager</w:t>
            </w:r>
          </w:p>
        </w:tc>
      </w:tr>
      <w:tr w:rsidR="004B3474">
        <w:tc>
          <w:tcPr>
            <w:tcW w:w="600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Operations Management and Security: Yedekleme ve Olağanüstü Durum Kurtarma</w:t>
            </w:r>
          </w:p>
        </w:tc>
        <w:tc>
          <w:tcPr>
            <w:tcW w:w="612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System Center Data Protection Manager</w:t>
            </w:r>
          </w:p>
          <w:p w:rsidR="004B3474" w:rsidRDefault="001849AC">
            <w:pPr>
              <w:pStyle w:val="ProductList-TableBody"/>
            </w:pPr>
            <w:r>
              <w:t>System Center Virtual Machine Manager</w:t>
            </w:r>
          </w:p>
        </w:tc>
      </w:tr>
    </w:tbl>
    <w:p w:rsidR="004B3474" w:rsidRDefault="004B3474">
      <w:pPr>
        <w:pStyle w:val="ProductList-ClauseHeading"/>
        <w:outlineLvl w:val="4"/>
      </w:pPr>
    </w:p>
    <w:p w:rsidR="004B3474" w:rsidRDefault="001849AC">
      <w:pPr>
        <w:pStyle w:val="ProductList-ClauseHeading"/>
        <w:outlineLvl w:val="4"/>
      </w:pPr>
      <w:r>
        <w:t>2.2 Microsoft Azure Stack Plan</w:t>
      </w:r>
    </w:p>
    <w:p w:rsidR="004B3474" w:rsidRDefault="001849AC">
      <w:pPr>
        <w:pStyle w:val="ProductList-Body"/>
      </w:pPr>
      <w:r>
        <w:t xml:space="preserve">Müşteri,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 SL sayısı edinilmesi şartıyla,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Microsoft Azure Stack kullanabilir.</w:t>
      </w:r>
    </w:p>
    <w:p w:rsidR="004B3474" w:rsidRDefault="004B3474">
      <w:pPr>
        <w:pStyle w:val="ProductList-Body"/>
      </w:pPr>
    </w:p>
    <w:p w:rsidR="004B3474" w:rsidRDefault="001849AC">
      <w:pPr>
        <w:pStyle w:val="ProductList-ClauseHeading"/>
        <w:outlineLvl w:val="4"/>
      </w:pPr>
      <w:r>
        <w:t>2.3 Microsoft Azure StorSimple Plan Teklifleri</w:t>
      </w:r>
    </w:p>
    <w:p w:rsidR="004B3474" w:rsidRDefault="001849AC">
      <w:pPr>
        <w:pStyle w:val="ProductList-Body"/>
      </w:pPr>
      <w:r>
        <w:t xml:space="preserve">Satın alınan her Cihazlı StorSimple Plan için, Müşteri bir Depolama Dizisi cihazı alır. Coğrafi uygunluk ve garanti, gönderim ve taşıma ve harçlar dahil Depolama Dizisinin tabi olduğu şartlar ve koşullar, </w:t>
      </w:r>
      <w:hyperlink w:anchor="_Sec899">
        <w:r>
          <w:rPr>
            <w:color w:val="00467F"/>
            <w:u w:val="single"/>
          </w:rPr>
          <w:t>Ek G - Depolama Dizisi Şartları</w:t>
        </w:r>
      </w:hyperlink>
      <w:r>
        <w:t xml:space="preserve"> bölümünde ifade edilmektedir. Müşteri tarafından satın alınan her bir StorSimple Plan, tek bir Depolama Dizisi ile ilişkilendirilecektir; Müşteri tarafından kullanılan her ek Depolama Dizisi, Tüketim Ücretleri üzerinden faturalanacaktır. Microsoft Azure StorSimple 8100 ve 8600 planları, 12 aylık sürekli kullanımın ardından bir sonraki yıl dönümünde azaltılabilir.</w:t>
      </w:r>
    </w:p>
    <w:p w:rsidR="004B3474" w:rsidRDefault="004B3474">
      <w:pPr>
        <w:pStyle w:val="ProductList-Body"/>
        <w:jc w:val="right"/>
      </w:pPr>
    </w:p>
    <w:tbl>
      <w:tblPr>
        <w:tblStyle w:val="PURTable"/>
        <w:tblW w:w="0" w:type="dxa"/>
        <w:tblLook w:val="04A0" w:firstRow="1" w:lastRow="0" w:firstColumn="1" w:lastColumn="0" w:noHBand="0" w:noVBand="1"/>
      </w:tblPr>
      <w:tblGrid>
        <w:gridCol w:w="10916"/>
      </w:tblGrid>
      <w:tr w:rsidR="004B34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474" w:rsidRDefault="001B2C77">
            <w:pPr>
              <w:pStyle w:val="ProductList-TableBody"/>
              <w:jc w:val="right"/>
            </w:pPr>
            <w:hyperlink w:anchor="_Sec842">
              <w:r w:rsidR="001849AC">
                <w:rPr>
                  <w:color w:val="00467F"/>
                  <w:sz w:val="14"/>
                  <w:u w:val="single"/>
                </w:rPr>
                <w:t>İçindekiler</w:t>
              </w:r>
            </w:hyperlink>
            <w:r w:rsidR="001849AC">
              <w:rPr>
                <w:sz w:val="14"/>
              </w:rPr>
              <w:t xml:space="preserve"> / </w:t>
            </w:r>
            <w:hyperlink w:anchor="_Sec549">
              <w:r w:rsidR="001849AC">
                <w:rPr>
                  <w:color w:val="00467F"/>
                  <w:sz w:val="14"/>
                  <w:u w:val="single"/>
                </w:rPr>
                <w:t>Sözlük</w:t>
              </w:r>
            </w:hyperlink>
            <w:r w:rsidR="001849AC">
              <w:rPr>
                <w:sz w:val="14"/>
              </w:rPr>
              <w:t xml:space="preserve"> / </w:t>
            </w:r>
            <w:hyperlink w:anchor="_Sec844">
              <w:r w:rsidR="001849AC">
                <w:rPr>
                  <w:color w:val="00467F"/>
                  <w:sz w:val="14"/>
                  <w:u w:val="single"/>
                </w:rPr>
                <w:t>Dizin</w:t>
              </w:r>
            </w:hyperlink>
          </w:p>
        </w:tc>
      </w:tr>
    </w:tbl>
    <w:p w:rsidR="004B3474" w:rsidRDefault="004B3474">
      <w:pPr>
        <w:pStyle w:val="ProductList-Body"/>
      </w:pPr>
    </w:p>
    <w:p w:rsidR="004B3474" w:rsidRDefault="001849AC">
      <w:pPr>
        <w:pStyle w:val="ProductList-Offering2HeadingNoBorder"/>
        <w:outlineLvl w:val="2"/>
      </w:pPr>
      <w:bookmarkStart w:id="224" w:name="_Sec1198"/>
      <w:r>
        <w:t>Microsoft Azure Destek Planları</w:t>
      </w:r>
      <w:bookmarkEnd w:id="224"/>
      <w:r>
        <w:fldChar w:fldCharType="begin"/>
      </w:r>
      <w:r>
        <w:instrText xml:space="preserve"> TC "</w:instrText>
      </w:r>
      <w:bookmarkStart w:id="225" w:name="_Toc502074339"/>
      <w:r>
        <w:instrText>Microsoft Azure Destek Planları</w:instrText>
      </w:r>
      <w:bookmarkEnd w:id="225"/>
      <w:r>
        <w:instrText>" \l 3</w:instrText>
      </w:r>
      <w:r>
        <w:fldChar w:fldCharType="end"/>
      </w:r>
    </w:p>
    <w:p w:rsidR="004B3474" w:rsidRDefault="001849AC">
      <w:pPr>
        <w:pStyle w:val="ProductList-Offering1SubSection"/>
        <w:outlineLvl w:val="3"/>
      </w:pPr>
      <w:bookmarkStart w:id="226" w:name="_Sec1200"/>
      <w:r>
        <w:t>1. Program Kullanılabilirliği</w:t>
      </w:r>
      <w:bookmarkEnd w:id="226"/>
    </w:p>
    <w:tbl>
      <w:tblPr>
        <w:tblStyle w:val="PURTable"/>
        <w:tblW w:w="0" w:type="dxa"/>
        <w:tblLook w:val="04A0" w:firstRow="1" w:lastRow="0" w:firstColumn="1" w:lastColumn="0" w:noHBand="0" w:noVBand="1"/>
      </w:tblPr>
      <w:tblGrid>
        <w:gridCol w:w="4299"/>
        <w:gridCol w:w="712"/>
        <w:gridCol w:w="696"/>
        <w:gridCol w:w="707"/>
        <w:gridCol w:w="716"/>
        <w:gridCol w:w="730"/>
        <w:gridCol w:w="833"/>
        <w:gridCol w:w="710"/>
        <w:gridCol w:w="702"/>
        <w:gridCol w:w="811"/>
      </w:tblGrid>
      <w:tr w:rsidR="004B347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4B3474">
        <w:tc>
          <w:tcPr>
            <w:tcW w:w="4660" w:type="dxa"/>
            <w:tcBorders>
              <w:top w:val="single" w:sz="6" w:space="0" w:color="FFFFFF"/>
              <w:left w:val="none" w:sz="4" w:space="0" w:color="6E6E6E"/>
              <w:bottom w:val="dashed" w:sz="4" w:space="0" w:color="BFBFBF"/>
              <w:right w:val="none" w:sz="4" w:space="0" w:color="6E6E6E"/>
            </w:tcBorders>
          </w:tcPr>
          <w:p w:rsidR="004B3474" w:rsidRDefault="001849AC">
            <w:pPr>
              <w:pStyle w:val="ProductList-TableBody"/>
            </w:pPr>
            <w:r>
              <w:rPr>
                <w:color w:val="000000"/>
              </w:rPr>
              <w:t>Azure Active Standart Destek</w:t>
            </w:r>
            <w:r>
              <w:fldChar w:fldCharType="begin"/>
            </w:r>
            <w:r>
              <w:instrText xml:space="preserve"> XE "Azure Active Standart Destek"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rPr>
                <w:color w:val="000000"/>
              </w:rPr>
              <w:t>Azure Active Professional Doğrudan Destek</w:t>
            </w:r>
            <w:r>
              <w:fldChar w:fldCharType="begin"/>
            </w:r>
            <w:r>
              <w:instrText xml:space="preserve"> XE "Azure Active Professional Doğrudan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Microsoft Azure StorSimple Standart Destek</w:t>
            </w:r>
            <w:r>
              <w:fldChar w:fldCharType="begin"/>
            </w:r>
            <w:r>
              <w:instrText xml:space="preserve"> XE "Microsoft Azure StorSimple Standart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Microsoft Azure StorSimple Standart Destek ve Premium Destek</w:t>
            </w:r>
            <w:r>
              <w:fldChar w:fldCharType="begin"/>
            </w:r>
            <w:r>
              <w:instrText xml:space="preserve"> XE "Microsoft Azure StorSimple Standart Destek ve Premium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660" w:type="dxa"/>
            <w:tcBorders>
              <w:top w:val="dashed" w:sz="4" w:space="0" w:color="BFBFBF"/>
              <w:left w:val="none" w:sz="4" w:space="0" w:color="6E6E6E"/>
              <w:bottom w:val="none" w:sz="4" w:space="0" w:color="BFBFBF"/>
              <w:right w:val="none" w:sz="4" w:space="0" w:color="6E6E6E"/>
            </w:tcBorders>
          </w:tcPr>
          <w:p w:rsidR="004B3474" w:rsidRDefault="001849AC">
            <w:pPr>
              <w:pStyle w:val="ProductList-TableBody"/>
            </w:pPr>
            <w:r>
              <w:t>Microsoft Azure StorSimple Premium Destek</w:t>
            </w:r>
            <w:r>
              <w:fldChar w:fldCharType="begin"/>
            </w:r>
            <w:r>
              <w:instrText xml:space="preserve"> XE "Microsoft Azure StorSimple Premium Destek"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bl>
    <w:p w:rsidR="004B3474" w:rsidRDefault="004B3474">
      <w:pPr>
        <w:pStyle w:val="ProductList-Body"/>
      </w:pPr>
    </w:p>
    <w:p w:rsidR="004B3474" w:rsidRDefault="001849AC">
      <w:pPr>
        <w:pStyle w:val="ProductList-Offering1SubSection"/>
        <w:outlineLvl w:val="3"/>
      </w:pPr>
      <w:bookmarkStart w:id="227" w:name="_Sec1201"/>
      <w:r>
        <w:t>2. Ürün Şartları</w:t>
      </w:r>
      <w:bookmarkEnd w:id="227"/>
    </w:p>
    <w:tbl>
      <w:tblPr>
        <w:tblStyle w:val="PURTable"/>
        <w:tblW w:w="0" w:type="dxa"/>
        <w:tblLook w:val="04A0" w:firstRow="1" w:lastRow="0" w:firstColumn="1" w:lastColumn="0" w:noHBand="0" w:noVBand="1"/>
      </w:tblPr>
      <w:tblGrid>
        <w:gridCol w:w="3630"/>
        <w:gridCol w:w="3621"/>
        <w:gridCol w:w="3665"/>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Promosyonlar: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Azaltma: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4B3474">
      <w:pPr>
        <w:pStyle w:val="ProductList-Body"/>
        <w:jc w:val="right"/>
      </w:pPr>
    </w:p>
    <w:tbl>
      <w:tblPr>
        <w:tblStyle w:val="PURTable"/>
        <w:tblW w:w="0" w:type="dxa"/>
        <w:tblLook w:val="04A0" w:firstRow="1" w:lastRow="0" w:firstColumn="1" w:lastColumn="0" w:noHBand="0" w:noVBand="1"/>
      </w:tblPr>
      <w:tblGrid>
        <w:gridCol w:w="10916"/>
      </w:tblGrid>
      <w:tr w:rsidR="004B34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474" w:rsidRDefault="001B2C77">
            <w:pPr>
              <w:pStyle w:val="ProductList-TableBody"/>
              <w:jc w:val="right"/>
            </w:pPr>
            <w:hyperlink w:anchor="_Sec842">
              <w:r w:rsidR="001849AC">
                <w:rPr>
                  <w:color w:val="00467F"/>
                  <w:sz w:val="14"/>
                  <w:u w:val="single"/>
                </w:rPr>
                <w:t>İçindekiler</w:t>
              </w:r>
            </w:hyperlink>
            <w:r w:rsidR="001849AC">
              <w:rPr>
                <w:sz w:val="14"/>
              </w:rPr>
              <w:t xml:space="preserve"> / </w:t>
            </w:r>
            <w:hyperlink w:anchor="_Sec549">
              <w:r w:rsidR="001849AC">
                <w:rPr>
                  <w:color w:val="00467F"/>
                  <w:sz w:val="14"/>
                  <w:u w:val="single"/>
                </w:rPr>
                <w:t>Sözlük</w:t>
              </w:r>
            </w:hyperlink>
            <w:r w:rsidR="001849AC">
              <w:rPr>
                <w:sz w:val="14"/>
              </w:rPr>
              <w:t xml:space="preserve"> / </w:t>
            </w:r>
            <w:hyperlink w:anchor="_Sec844">
              <w:r w:rsidR="001849AC">
                <w:rPr>
                  <w:color w:val="00467F"/>
                  <w:sz w:val="14"/>
                  <w:u w:val="single"/>
                </w:rPr>
                <w:t>Dizin</w:t>
              </w:r>
            </w:hyperlink>
          </w:p>
        </w:tc>
      </w:tr>
    </w:tbl>
    <w:p w:rsidR="004B3474" w:rsidRDefault="004B3474">
      <w:pPr>
        <w:pStyle w:val="ProductList-Body"/>
      </w:pPr>
    </w:p>
    <w:p w:rsidR="004B3474" w:rsidRDefault="001849AC">
      <w:pPr>
        <w:pStyle w:val="ProductList-Offering2HeadingNoBorder"/>
        <w:outlineLvl w:val="2"/>
      </w:pPr>
      <w:bookmarkStart w:id="228" w:name="_Sec1199"/>
      <w:r>
        <w:t>Microsoft Azure Kullanıcı Planları</w:t>
      </w:r>
      <w:bookmarkEnd w:id="228"/>
      <w:r>
        <w:fldChar w:fldCharType="begin"/>
      </w:r>
      <w:r>
        <w:instrText xml:space="preserve"> TC "</w:instrText>
      </w:r>
      <w:bookmarkStart w:id="229" w:name="_Toc502074340"/>
      <w:r>
        <w:instrText>Microsoft Azure Kullanıcı Planları</w:instrText>
      </w:r>
      <w:bookmarkEnd w:id="229"/>
      <w:r>
        <w:instrText>" \l 3</w:instrText>
      </w:r>
      <w:r>
        <w:fldChar w:fldCharType="end"/>
      </w:r>
    </w:p>
    <w:p w:rsidR="004B3474" w:rsidRDefault="001849AC">
      <w:pPr>
        <w:pStyle w:val="ProductList-Offering1SubSection"/>
        <w:outlineLvl w:val="3"/>
      </w:pPr>
      <w:bookmarkStart w:id="230" w:name="_Sec1202"/>
      <w:r>
        <w:t>1. Program Kullanılabilirliği</w:t>
      </w:r>
      <w:bookmarkEnd w:id="230"/>
    </w:p>
    <w:tbl>
      <w:tblPr>
        <w:tblStyle w:val="PURTable"/>
        <w:tblW w:w="0" w:type="dxa"/>
        <w:tblLook w:val="04A0" w:firstRow="1" w:lastRow="0" w:firstColumn="1" w:lastColumn="0" w:noHBand="0" w:noVBand="1"/>
      </w:tblPr>
      <w:tblGrid>
        <w:gridCol w:w="4300"/>
        <w:gridCol w:w="710"/>
        <w:gridCol w:w="701"/>
        <w:gridCol w:w="706"/>
        <w:gridCol w:w="715"/>
        <w:gridCol w:w="729"/>
        <w:gridCol w:w="832"/>
        <w:gridCol w:w="709"/>
        <w:gridCol w:w="705"/>
        <w:gridCol w:w="809"/>
      </w:tblGrid>
      <w:tr w:rsidR="004B347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4B3474">
        <w:tc>
          <w:tcPr>
            <w:tcW w:w="4660" w:type="dxa"/>
            <w:tcBorders>
              <w:top w:val="single" w:sz="6" w:space="0" w:color="FFFFFF"/>
              <w:left w:val="none" w:sz="4" w:space="0" w:color="6E6E6E"/>
              <w:bottom w:val="dashed" w:sz="4" w:space="0" w:color="BFBFBF"/>
              <w:right w:val="none" w:sz="4" w:space="0" w:color="6E6E6E"/>
            </w:tcBorders>
          </w:tcPr>
          <w:p w:rsidR="004B3474" w:rsidRDefault="001849AC">
            <w:pPr>
              <w:pStyle w:val="ProductList-TableBody"/>
            </w:pPr>
            <w:r>
              <w:t>Azure Active Directory Basic</w:t>
            </w:r>
            <w:r>
              <w:fldChar w:fldCharType="begin"/>
            </w:r>
            <w:r>
              <w:instrText xml:space="preserve"> XE "Azure Active Directory Basic"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rsidR="004B3474" w:rsidRDefault="001849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Azure Active Directory Premium Plan 1</w:t>
            </w:r>
            <w:r>
              <w:fldChar w:fldCharType="begin"/>
            </w:r>
            <w:r>
              <w:instrText xml:space="preserve"> XE "Azure Active Directory Premium Plan 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4B3474" w:rsidRDefault="001849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Azure Active Directory Premium Plan 2</w:t>
            </w:r>
            <w:r>
              <w:fldChar w:fldCharType="begin"/>
            </w:r>
            <w:r>
              <w:instrText xml:space="preserve"> XE "Azure Active Directory Premium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4B3474" w:rsidRDefault="001849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Azure Information Protection Premium Plan 1</w:t>
            </w:r>
            <w:r>
              <w:fldChar w:fldCharType="begin"/>
            </w:r>
            <w:r>
              <w:instrText xml:space="preserve"> XE "Azure Information Protection Premium Plan 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4B3474" w:rsidRDefault="001849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 xml:space="preserve">Azure Information Protection Premium Plan 1 Eklentisi </w:t>
            </w:r>
            <w:r>
              <w:fldChar w:fldCharType="begin"/>
            </w:r>
            <w:r>
              <w:instrText xml:space="preserve"> XE "Azure Information Protection Premium Plan 1 Eklentisi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Azure Information Protection Premium Plan 2</w:t>
            </w:r>
            <w:r>
              <w:fldChar w:fldCharType="begin"/>
            </w:r>
            <w:r>
              <w:instrText xml:space="preserve"> XE "Azure Information Protection Premium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Azure Information Protection Premium Plan 2 Eklentisi</w:t>
            </w:r>
            <w:r>
              <w:fldChar w:fldCharType="begin"/>
            </w:r>
            <w:r>
              <w:instrText xml:space="preserve"> XE "Azure Information Protection Premium Plan 2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660" w:type="dxa"/>
            <w:tcBorders>
              <w:top w:val="dashed" w:sz="4" w:space="0" w:color="BFBFBF"/>
              <w:left w:val="none" w:sz="4" w:space="0" w:color="6E6E6E"/>
              <w:bottom w:val="none" w:sz="4" w:space="0" w:color="BFBFBF"/>
              <w:right w:val="none" w:sz="4" w:space="0" w:color="6E6E6E"/>
            </w:tcBorders>
          </w:tcPr>
          <w:p w:rsidR="004B3474" w:rsidRDefault="001849AC">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B3474" w:rsidRDefault="001849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bl>
    <w:p w:rsidR="004B3474" w:rsidRDefault="001849AC">
      <w:pPr>
        <w:pStyle w:val="ProductList-Offering1SubSection"/>
        <w:outlineLvl w:val="3"/>
      </w:pPr>
      <w:bookmarkStart w:id="231" w:name="_Sec1203"/>
      <w:r>
        <w:t>2. Ürün Şartları</w:t>
      </w:r>
      <w:bookmarkEnd w:id="231"/>
    </w:p>
    <w:tbl>
      <w:tblPr>
        <w:tblStyle w:val="PURTable"/>
        <w:tblW w:w="0" w:type="dxa"/>
        <w:tblLook w:val="04A0" w:firstRow="1" w:lastRow="0" w:firstColumn="1" w:lastColumn="0" w:noHBand="0" w:noVBand="1"/>
      </w:tblPr>
      <w:tblGrid>
        <w:gridCol w:w="3613"/>
        <w:gridCol w:w="3653"/>
        <w:gridCol w:w="3650"/>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Promosyonlar: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Azure Active Directory Premium Plan 1 ve Plan 2 (Kullanıcı SL'si) (1:15)</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4B3474" w:rsidRDefault="004B3474">
      <w:pPr>
        <w:pStyle w:val="ProductList-Body"/>
      </w:pPr>
    </w:p>
    <w:p w:rsidR="004B3474" w:rsidRDefault="001849AC">
      <w:pPr>
        <w:pStyle w:val="ProductList-ClauseHeading"/>
        <w:outlineLvl w:val="4"/>
      </w:pPr>
      <w:r>
        <w:t>2.1 Öğrenci Kullanım Avantajı</w:t>
      </w:r>
    </w:p>
    <w:p w:rsidR="004B3474" w:rsidRDefault="001849AC">
      <w:pPr>
        <w:pStyle w:val="ProductList-Body"/>
      </w:pPr>
      <w:r>
        <w:t>Bu hüküm, bu Ürünü; Microsoft Bulut Anlaşması kapsamında lisanslayan müşteriler için geçerli değildir.</w:t>
      </w:r>
    </w:p>
    <w:p w:rsidR="004B3474" w:rsidRDefault="004B3474">
      <w:pPr>
        <w:pStyle w:val="ProductList-Body"/>
        <w:jc w:val="right"/>
      </w:pPr>
    </w:p>
    <w:tbl>
      <w:tblPr>
        <w:tblStyle w:val="PURTable"/>
        <w:tblW w:w="0" w:type="dxa"/>
        <w:tblLook w:val="04A0" w:firstRow="1" w:lastRow="0" w:firstColumn="1" w:lastColumn="0" w:noHBand="0" w:noVBand="1"/>
      </w:tblPr>
      <w:tblGrid>
        <w:gridCol w:w="10916"/>
      </w:tblGrid>
      <w:tr w:rsidR="004B34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474" w:rsidRDefault="001B2C77">
            <w:pPr>
              <w:pStyle w:val="ProductList-TableBody"/>
              <w:jc w:val="right"/>
            </w:pPr>
            <w:hyperlink w:anchor="_Sec842">
              <w:r w:rsidR="001849AC">
                <w:rPr>
                  <w:color w:val="00467F"/>
                  <w:sz w:val="14"/>
                  <w:u w:val="single"/>
                </w:rPr>
                <w:t>İçindekiler</w:t>
              </w:r>
            </w:hyperlink>
            <w:r w:rsidR="001849AC">
              <w:rPr>
                <w:sz w:val="14"/>
              </w:rPr>
              <w:t xml:space="preserve"> / </w:t>
            </w:r>
            <w:hyperlink w:anchor="_Sec549">
              <w:r w:rsidR="001849AC">
                <w:rPr>
                  <w:color w:val="00467F"/>
                  <w:sz w:val="14"/>
                  <w:u w:val="single"/>
                </w:rPr>
                <w:t>Sözlük</w:t>
              </w:r>
            </w:hyperlink>
            <w:r w:rsidR="001849AC">
              <w:rPr>
                <w:sz w:val="14"/>
              </w:rPr>
              <w:t xml:space="preserve"> / </w:t>
            </w:r>
            <w:hyperlink w:anchor="_Sec844">
              <w:r w:rsidR="001849AC">
                <w:rPr>
                  <w:color w:val="00467F"/>
                  <w:sz w:val="14"/>
                  <w:u w:val="single"/>
                </w:rPr>
                <w:t>Dizin</w:t>
              </w:r>
            </w:hyperlink>
          </w:p>
        </w:tc>
      </w:tr>
    </w:tbl>
    <w:p w:rsidR="004B3474" w:rsidRDefault="004B3474">
      <w:pPr>
        <w:pStyle w:val="ProductList-Body"/>
      </w:pPr>
    </w:p>
    <w:p w:rsidR="004B3474" w:rsidRDefault="001849AC">
      <w:pPr>
        <w:pStyle w:val="ProductList-Offering1HeadingNoBorder"/>
        <w:outlineLvl w:val="1"/>
      </w:pPr>
      <w:bookmarkStart w:id="232" w:name="_Sec629"/>
      <w:r>
        <w:t>Microsoft 365</w:t>
      </w:r>
      <w:bookmarkEnd w:id="232"/>
      <w:r>
        <w:fldChar w:fldCharType="begin"/>
      </w:r>
      <w:r>
        <w:instrText xml:space="preserve"> TC "</w:instrText>
      </w:r>
      <w:bookmarkStart w:id="233" w:name="_Toc502074341"/>
      <w:r>
        <w:instrText>Microsoft 365</w:instrText>
      </w:r>
      <w:bookmarkEnd w:id="233"/>
      <w:r>
        <w:instrText>" \l 2</w:instrText>
      </w:r>
      <w:r>
        <w:fldChar w:fldCharType="end"/>
      </w:r>
    </w:p>
    <w:p w:rsidR="004B3474" w:rsidRDefault="001849AC">
      <w:pPr>
        <w:pStyle w:val="ProductList-Offering1SubSection"/>
        <w:outlineLvl w:val="2"/>
      </w:pPr>
      <w:bookmarkStart w:id="234" w:name="_Sec713"/>
      <w:r>
        <w:t>1. Program Kullanılabilirliği</w:t>
      </w:r>
      <w:bookmarkEnd w:id="234"/>
    </w:p>
    <w:tbl>
      <w:tblPr>
        <w:tblStyle w:val="PURTable"/>
        <w:tblW w:w="0" w:type="dxa"/>
        <w:tblLook w:val="04A0" w:firstRow="1" w:lastRow="0" w:firstColumn="1" w:lastColumn="0" w:noHBand="0" w:noVBand="1"/>
      </w:tblPr>
      <w:tblGrid>
        <w:gridCol w:w="4231"/>
        <w:gridCol w:w="707"/>
        <w:gridCol w:w="690"/>
        <w:gridCol w:w="809"/>
        <w:gridCol w:w="713"/>
        <w:gridCol w:w="728"/>
        <w:gridCol w:w="830"/>
        <w:gridCol w:w="706"/>
        <w:gridCol w:w="697"/>
        <w:gridCol w:w="805"/>
      </w:tblGrid>
      <w:tr w:rsidR="004B347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4B3474">
        <w:tc>
          <w:tcPr>
            <w:tcW w:w="4660" w:type="dxa"/>
            <w:tcBorders>
              <w:top w:val="single" w:sz="6" w:space="0" w:color="FFFFFF"/>
              <w:left w:val="none" w:sz="4" w:space="0" w:color="6E6E6E"/>
              <w:bottom w:val="dashed" w:sz="4" w:space="0" w:color="BFBFBF"/>
              <w:right w:val="none" w:sz="4" w:space="0" w:color="6E6E6E"/>
            </w:tcBorders>
          </w:tcPr>
          <w:p w:rsidR="004B3474" w:rsidRDefault="001849AC">
            <w:pPr>
              <w:pStyle w:val="ProductList-TableBody"/>
            </w:pPr>
            <w:r>
              <w:t>Microsoft 365 İş</w:t>
            </w:r>
            <w:r>
              <w:fldChar w:fldCharType="begin"/>
            </w:r>
            <w:r>
              <w:instrText xml:space="preserve"> XE "Microsoft 365 İş"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Microsoft 365 Education A3</w:t>
            </w:r>
            <w:r>
              <w:fldChar w:fldCharType="begin"/>
            </w:r>
            <w:r>
              <w:instrText xml:space="preserve"> XE "Microsoft 365 Education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Core CAL'li Microsoft 365 Eğitim A3</w:t>
            </w:r>
            <w:r>
              <w:fldChar w:fldCharType="begin"/>
            </w:r>
            <w:r>
              <w:instrText xml:space="preserve"> XE "Core CAL'li Microsoft 365 Eğitim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Microsoft 365 E3</w:t>
            </w:r>
            <w:r>
              <w:fldChar w:fldCharType="begin"/>
            </w:r>
            <w:r>
              <w:instrText xml:space="preserve"> XE "Microsoft 365 E3"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Microsoft 365 E3 Eklentisi</w:t>
            </w:r>
            <w:r>
              <w:fldChar w:fldCharType="begin"/>
            </w:r>
            <w:r>
              <w:instrText xml:space="preserve"> XE "Microsoft 365 E3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Microsoft 365 E3 YG'den Geçiş</w:t>
            </w:r>
            <w:r>
              <w:fldChar w:fldCharType="begin"/>
            </w:r>
            <w:r>
              <w:instrText xml:space="preserve"> XE "Microsoft 365 E3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Microsoft 365 Education A5</w:t>
            </w:r>
            <w:r>
              <w:fldChar w:fldCharType="begin"/>
            </w:r>
            <w:r>
              <w:instrText xml:space="preserve"> XE "Microsoft 365 Education A5"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Microsoft 365 E5</w:t>
            </w:r>
            <w:r>
              <w:fldChar w:fldCharType="begin"/>
            </w:r>
            <w:r>
              <w:instrText xml:space="preserve"> XE "Microsoft 365 E5"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Microsoft 365 E5 Eklentisi</w:t>
            </w:r>
            <w:r>
              <w:fldChar w:fldCharType="begin"/>
            </w:r>
            <w:r>
              <w:instrText xml:space="preserve"> XE "Microsoft 365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Microsoft 365 E5 YG'den Geçiş</w:t>
            </w:r>
            <w:r>
              <w:fldChar w:fldCharType="begin"/>
            </w:r>
            <w:r>
              <w:instrText xml:space="preserve"> XE "Microsoft 365 E5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Microsoft 365 F1</w:t>
            </w:r>
            <w:r>
              <w:fldChar w:fldCharType="begin"/>
            </w:r>
            <w:r>
              <w:instrText xml:space="preserve"> XE "Microsoft 365 F1"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FBFBF"/>
              <w:left w:val="none" w:sz="4" w:space="0" w:color="6E6E6E"/>
              <w:bottom w:val="none" w:sz="4" w:space="0" w:color="BFBFBF"/>
              <w:right w:val="none" w:sz="4" w:space="0" w:color="6E6E6E"/>
            </w:tcBorders>
          </w:tcPr>
          <w:p w:rsidR="004B3474" w:rsidRDefault="001849AC">
            <w:pPr>
              <w:pStyle w:val="ProductList-TableBody"/>
            </w:pPr>
            <w:r>
              <w:rPr>
                <w:color w:val="000000"/>
              </w:rPr>
              <w:t>Microsoft 365 E3 (Kullanıcı SL'si) için Skype Kurumsal Plus CAL Eklentisi</w:t>
            </w:r>
            <w:r>
              <w:fldChar w:fldCharType="begin"/>
            </w:r>
            <w:r>
              <w:instrText xml:space="preserve"> XE "Microsoft 365 E3 (Kullanıcı SL'si) için Skype Kurumsal Plus CAL Eklentisi"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bl>
    <w:p w:rsidR="004B3474" w:rsidRDefault="004B3474">
      <w:pPr>
        <w:pStyle w:val="ProductList-Body"/>
      </w:pPr>
    </w:p>
    <w:p w:rsidR="004B3474" w:rsidRDefault="001849AC">
      <w:pPr>
        <w:pStyle w:val="ProductList-Offering1SubSection"/>
        <w:outlineLvl w:val="2"/>
      </w:pPr>
      <w:bookmarkStart w:id="235" w:name="_Sec768"/>
      <w:r>
        <w:t>2. Ürün Şartları</w:t>
      </w:r>
      <w:bookmarkEnd w:id="235"/>
    </w:p>
    <w:tbl>
      <w:tblPr>
        <w:tblStyle w:val="PURTable"/>
        <w:tblW w:w="0" w:type="dxa"/>
        <w:tblLook w:val="04A0" w:firstRow="1" w:lastRow="0" w:firstColumn="1" w:lastColumn="0" w:noHBand="0" w:noVBand="1"/>
      </w:tblPr>
      <w:tblGrid>
        <w:gridCol w:w="3626"/>
        <w:gridCol w:w="3628"/>
        <w:gridCol w:w="3662"/>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Office 365 F1'den Microsoft 365'e Yükseltme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Promosyonlar: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F</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Microsoft 365 F1</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3474" w:rsidRDefault="001849AC">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I</w:t>
              </w:r>
            </w:hyperlink>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 (Microsoft 365 YG'den Geçiş hariç)</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4B3474" w:rsidRDefault="004B3474">
      <w:pPr>
        <w:pStyle w:val="ProductList-Body"/>
      </w:pPr>
    </w:p>
    <w:p w:rsidR="004B3474" w:rsidRDefault="001849AC">
      <w:pPr>
        <w:pStyle w:val="ProductList-ClauseHeading"/>
        <w:outlineLvl w:val="3"/>
      </w:pPr>
      <w:r>
        <w:t>2.1 Microsoft 365 E3/E5 ve Microsoft 365 Education A3/A5 Müşterileri için Genişletilmiş Kullanım Hakları</w:t>
      </w:r>
    </w:p>
    <w:p w:rsidR="004B3474" w:rsidRDefault="001849AC">
      <w:pPr>
        <w:pStyle w:val="ProductList-SubClauseHeading"/>
        <w:outlineLvl w:val="4"/>
      </w:pPr>
      <w:r>
        <w:t>2.1.1 Office Sunucuları</w:t>
      </w:r>
    </w:p>
    <w:p w:rsidR="004B3474" w:rsidRDefault="001849AC">
      <w:pPr>
        <w:pStyle w:val="ProductList-BodyIndented"/>
      </w:pPr>
      <w:r>
        <w:t>Kendisine bir Microsoft 365 E3/E5 veya Microsoft 365 Education A3/A5 Kullanıcı SL'si atanmış her bir Lisanslı Kullanıcı, şunları yapabilir:</w:t>
      </w:r>
    </w:p>
    <w:p w:rsidR="004B3474" w:rsidRDefault="001849AC" w:rsidP="001849AC">
      <w:pPr>
        <w:pStyle w:val="ProductList-Bullet"/>
        <w:numPr>
          <w:ilvl w:val="1"/>
          <w:numId w:val="38"/>
        </w:numPr>
      </w:pPr>
      <w:r>
        <w:t>aşağıdaki sunucu yazılımının herhangi bir sayıda kopyasını Müşterinin kullanımı için ayrılmış herhangi bir Sunucuya yükleyebilir: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ve Skype Kurumsal Sunucusu</w:t>
      </w:r>
      <w:r>
        <w:fldChar w:fldCharType="begin"/>
      </w:r>
      <w:r>
        <w:instrText xml:space="preserve"> XE "Skype Kurumsal Sunucusu" </w:instrText>
      </w:r>
      <w:r>
        <w:fldChar w:fldCharType="end"/>
      </w:r>
      <w:r>
        <w:t xml:space="preserve">; ve </w:t>
      </w:r>
    </w:p>
    <w:p w:rsidR="004B3474" w:rsidRDefault="001849AC" w:rsidP="001849AC">
      <w:pPr>
        <w:pStyle w:val="ProductList-Bullet"/>
        <w:numPr>
          <w:ilvl w:val="1"/>
          <w:numId w:val="38"/>
        </w:numPr>
      </w:pPr>
      <w:r>
        <w:t xml:space="preserve">yukarıda belirtilen sunucu yazılımlarına erişim, bir Microsoft 365 E3/E5 Kullanıcı SL'si atanmış kullanıcılar, Microsoft 365 Education A3/A5 Kullanıcı SL'si veya </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ile sınırlıdır.</w:t>
      </w:r>
    </w:p>
    <w:p w:rsidR="004B3474" w:rsidRDefault="001849AC">
      <w:pPr>
        <w:pStyle w:val="ProductList-BodyIndented"/>
      </w:pPr>
      <w:r>
        <w:t>Bu hüküm, Microsoft Bulut Anlaşması kapsamında veya Öğrenci Kullanım Avantajı yoluyla edinilen Kullanıcı SL'leri için geçerli değildir.</w:t>
      </w:r>
    </w:p>
    <w:p w:rsidR="004B3474" w:rsidRDefault="004B3474">
      <w:pPr>
        <w:pStyle w:val="ProductList-BodyIndented"/>
      </w:pPr>
    </w:p>
    <w:p w:rsidR="004B3474" w:rsidRDefault="001849AC">
      <w:pPr>
        <w:pStyle w:val="ProductList-SubClauseHeading"/>
        <w:outlineLvl w:val="4"/>
      </w:pPr>
      <w:r>
        <w:t>2.1.2 Office Professional Plus</w:t>
      </w:r>
    </w:p>
    <w:p w:rsidR="004B3474" w:rsidRDefault="001849AC">
      <w:pPr>
        <w:pStyle w:val="ProductList-SubSubClauseHeading"/>
        <w:outlineLvl w:val="5"/>
      </w:pPr>
      <w:r>
        <w:t>2.1.2.1 Microsoft 365 YG'den Geçiş Kullanıcı SL'leri:</w:t>
      </w:r>
    </w:p>
    <w:p w:rsidR="004B3474" w:rsidRDefault="001849AC">
      <w:pPr>
        <w:pStyle w:val="ProductList-BodyIndented2"/>
      </w:pPr>
      <w:r>
        <w:t>Müşterinin bir Microsoft 365 YG'den Geçiş Kullanıcı SL'si atadığı her bir Lisanslı Kullanıcı için, Müşteri şunları yükleyebilir:</w:t>
      </w:r>
    </w:p>
    <w:p w:rsidR="004B3474" w:rsidRDefault="001849AC" w:rsidP="001849AC">
      <w:pPr>
        <w:pStyle w:val="ProductList-Bullet"/>
        <w:numPr>
          <w:ilvl w:val="2"/>
          <w:numId w:val="39"/>
        </w:numPr>
      </w:pPr>
      <w:r>
        <w:t>Yalnızca Lisanslı Kullanıcının üyelik süresi boyunca kullanımı için Office Professional Plus'ın bir yerel kopyası ve</w:t>
      </w:r>
    </w:p>
    <w:p w:rsidR="004B3474" w:rsidRDefault="001849AC" w:rsidP="001849AC">
      <w:pPr>
        <w:pStyle w:val="ProductList-Bullet"/>
        <w:numPr>
          <w:ilvl w:val="2"/>
          <w:numId w:val="39"/>
        </w:numPr>
      </w:pPr>
      <w:r>
        <w:t>Yalnızca Lisanslı Kullanıcının üyelik süresi boyunca kullanması amacıyla aynı toplu lisans anlaşmasına eklenen yeni Kullanıcı SL'leri için Office Professional Plus'ın bir yerel kopyası. Söz konusu kullanıcı haklarını veren yeni Kullanıcı SL'lerinin sayısı, anlaşma kapsamında ilk olarak belirtilen YG'den Geçiş Kullanıcı SL'lerinin sayısını geçemez.</w:t>
      </w:r>
    </w:p>
    <w:p w:rsidR="004B3474" w:rsidRDefault="001849AC">
      <w:pPr>
        <w:pStyle w:val="ProductList-BodyIndented2"/>
      </w:pPr>
      <w:r>
        <w:t>Bu hüküm, bu Ürünü; Microsoft Bulut Anlaşması kapsamında lisanslayan müşteriler için geçerli değildir.</w:t>
      </w:r>
    </w:p>
    <w:p w:rsidR="004B3474" w:rsidRDefault="004B3474">
      <w:pPr>
        <w:pStyle w:val="ProductList-BodyIndented2"/>
      </w:pPr>
    </w:p>
    <w:p w:rsidR="004B3474" w:rsidRDefault="001849AC">
      <w:pPr>
        <w:pStyle w:val="ProductList-SubSubClauseHeading"/>
        <w:outlineLvl w:val="5"/>
      </w:pPr>
      <w:r>
        <w:t>2.1.2.2 MPSA'da alınan Microsoft 365 Kullanıcı SL'leri</w:t>
      </w:r>
    </w:p>
    <w:p w:rsidR="004B3474" w:rsidRDefault="001849AC">
      <w:pPr>
        <w:pStyle w:val="ProductList-BodyIndented2"/>
      </w:pPr>
      <w:r>
        <w:t>Office Professional Plus için Yazılım Güvencesi kapsamındaki bir cihaza sahip, Müşterinin bir Microsoft 365 Kullanıcı SL'si atadığı her bir Lisanslı Kullanıcı için Müşteri, yalnızca Lisanslı Kullanıcının üyelik süresi boyunca kullanılması amacıyla Office Professional Plus'ın bir yerel kopyasını yükleyebilir.</w:t>
      </w:r>
    </w:p>
    <w:p w:rsidR="004B3474" w:rsidRDefault="004B3474">
      <w:pPr>
        <w:pStyle w:val="ProductList-BodyIndented2"/>
      </w:pPr>
    </w:p>
    <w:p w:rsidR="004B3474" w:rsidRDefault="001849AC">
      <w:pPr>
        <w:pStyle w:val="ProductList-SubSubClauseHeading"/>
        <w:outlineLvl w:val="5"/>
      </w:pPr>
      <w:r>
        <w:t>2.1.2.3 Microsoft 365 Education A3/A5 Kullanıcı SL'leri:</w:t>
      </w:r>
    </w:p>
    <w:p w:rsidR="004B3474" w:rsidRDefault="001849AC" w:rsidP="001849AC">
      <w:pPr>
        <w:pStyle w:val="ProductList-Bullet"/>
        <w:numPr>
          <w:ilvl w:val="2"/>
          <w:numId w:val="40"/>
        </w:numPr>
      </w:pPr>
      <w:r>
        <w:t>Müşterinin bir Microsoft 365 Education Kullanıcı SL'si atadığı her bir Lisanslı Kullanıcı için Müşteri, yalnızca Lisanslı Kullanıcının üyelik süresi boyunca kullanılması amacıyla Office Professional Plus'ın bir yerel kopyasını yükleyebilir.</w:t>
      </w:r>
    </w:p>
    <w:p w:rsidR="004B3474" w:rsidRDefault="001849AC" w:rsidP="001849AC">
      <w:pPr>
        <w:pStyle w:val="ProductList-Bullet"/>
        <w:numPr>
          <w:ilvl w:val="2"/>
          <w:numId w:val="40"/>
        </w:numPr>
      </w:pPr>
      <w:r>
        <w:t>Bu hüküm, Microsoft Bulut Anlaşması kapsamında veya Öğrenci Kullanım Avantajı yoluyla edinilen Kullanıcı SL'leri için geçerli değildir.</w:t>
      </w:r>
    </w:p>
    <w:p w:rsidR="004B3474" w:rsidRDefault="004B3474">
      <w:pPr>
        <w:pStyle w:val="ProductList-BodyIndented2"/>
      </w:pPr>
    </w:p>
    <w:p w:rsidR="004B3474" w:rsidRDefault="001849AC">
      <w:pPr>
        <w:pStyle w:val="ProductList-ClauseHeading"/>
        <w:outlineLvl w:val="3"/>
      </w:pPr>
      <w:r>
        <w:t>2.2 Geçerli Lisans Koşulları</w:t>
      </w:r>
    </w:p>
    <w:p w:rsidR="004B3474" w:rsidRDefault="001849AC">
      <w:pPr>
        <w:pStyle w:val="ProductList-Body"/>
      </w:pPr>
      <w:r>
        <w:t>Microsoft 365 Ürün Girişinin koşullarına ek olarak, Microsoft 365 E3 ve E5 Kullanıcı SL'leri; Office 365 Enterprise E3/E5, Enterprise Mobility + Security E3/E5 ve Kullanıcı Başına Windows 10 Enterprise E3/E5 için geçerli olan Lisans Koşullarına tabidir.</w:t>
      </w:r>
    </w:p>
    <w:p w:rsidR="004B3474" w:rsidRDefault="004B3474">
      <w:pPr>
        <w:pStyle w:val="ProductList-Body"/>
      </w:pPr>
    </w:p>
    <w:p w:rsidR="004B3474" w:rsidRDefault="001849AC">
      <w:pPr>
        <w:pStyle w:val="ProductList-ClauseHeading"/>
        <w:outlineLvl w:val="3"/>
      </w:pPr>
      <w:r>
        <w:t>2.3 Microsoft 365 F1 Kullanım Hakları</w:t>
      </w:r>
    </w:p>
    <w:p w:rsidR="004B3474" w:rsidRDefault="001849AC">
      <w:pPr>
        <w:pStyle w:val="ProductList-Body"/>
      </w:pPr>
      <w:r>
        <w:t>Aşağıdaki istisnalar saklı kalmak üzere, Windows'un kullanımı; Windows Ürün Girişi'nin Kullanım Hakları bölümündeki, kullanıcı başına Windows 10 Enterprise E3 için geçerli olan Lisans Şartlarına tabidir:</w:t>
      </w:r>
    </w:p>
    <w:p w:rsidR="004B3474" w:rsidRDefault="001849AC" w:rsidP="001849AC">
      <w:pPr>
        <w:pStyle w:val="ProductList-Bullet"/>
        <w:numPr>
          <w:ilvl w:val="0"/>
          <w:numId w:val="41"/>
        </w:numPr>
      </w:pPr>
      <w:r>
        <w:t>Microsoft 365 F1'in Windows bileşeni, bir Çevrimiçi Hizmet olarak çalışır ve Windows masaüstü bilgisayar işletim sisteminin herhangi eski bir sürümü için bir ardıl değildir. Bu nedenle, Evrensel Lisans Koşulları veya toplu lisanslama anlaşması dikkate alınmaksızın, yeniden görüntüleme hakları, eski sürümleri, farklı dildeki sürümleri, farklı platform sürümlerini veya Windows 10 Enterprise LTSB dahil, daha düşük Windows sürümlerini kullanma hakları geçerli değildir.</w:t>
      </w:r>
    </w:p>
    <w:p w:rsidR="004B3474" w:rsidRDefault="001849AC" w:rsidP="001849AC">
      <w:pPr>
        <w:pStyle w:val="ProductList-Bullet"/>
        <w:numPr>
          <w:ilvl w:val="0"/>
          <w:numId w:val="41"/>
        </w:numPr>
      </w:pPr>
      <w:r>
        <w:t>Windows Masaüstü Bilgisayar İşletim Sistemi ürün girişinin Kullanım Hakları bölümündeki aksine hükümler dikkate alınmaksızın, Windows'un sanallaştırılmış örneklerine erişim ve bunların kullanım hakları geçerli değildir.</w:t>
      </w:r>
    </w:p>
    <w:p w:rsidR="004B3474" w:rsidRDefault="001849AC" w:rsidP="001849AC">
      <w:pPr>
        <w:pStyle w:val="ProductList-Bullet"/>
        <w:numPr>
          <w:ilvl w:val="0"/>
          <w:numId w:val="41"/>
        </w:numPr>
      </w:pPr>
      <w:r>
        <w:t xml:space="preserve">Lisanslı kullanıcıların, herhangi bir cihazın birincil kullanıcıları olması gerekmez. </w:t>
      </w:r>
    </w:p>
    <w:p w:rsidR="004B3474" w:rsidRDefault="001849AC" w:rsidP="001849AC">
      <w:pPr>
        <w:pStyle w:val="ProductList-Bullet"/>
        <w:numPr>
          <w:ilvl w:val="0"/>
          <w:numId w:val="41"/>
        </w:numPr>
      </w:pPr>
      <w:r>
        <w:t>Müşteri, Active Directory temelli etkinleştirme kullanmalıdır.</w:t>
      </w:r>
    </w:p>
    <w:p w:rsidR="004B3474" w:rsidRDefault="001849AC">
      <w:pPr>
        <w:pStyle w:val="ProductList-Body"/>
      </w:pPr>
      <w:r>
        <w:t xml:space="preserve">Microsoft 365 F1'in diğer bileşenlerinin kullanımı, Çevrimiçi Hizmet Koşullarındaki bileşenler için geçerli olan koşullara tabidir. Windows Server Temel Erişim Lisansının amaçları dışında, Microsoft 365 F1 Kullanıcı SL'leri, CAL Eşdeğeri Lisans değildir. </w:t>
      </w:r>
    </w:p>
    <w:p w:rsidR="004B3474" w:rsidRDefault="004B3474">
      <w:pPr>
        <w:pStyle w:val="ProductList-Body"/>
      </w:pPr>
    </w:p>
    <w:p w:rsidR="004B3474" w:rsidRDefault="001849AC">
      <w:pPr>
        <w:pStyle w:val="ProductList-ClauseHeading"/>
        <w:outlineLvl w:val="3"/>
      </w:pPr>
      <w:r>
        <w:t>2.4 Office 365 F1'den Microsoft 365 F1'e Yükseltme</w:t>
      </w:r>
    </w:p>
    <w:p w:rsidR="004B3474" w:rsidRDefault="001849AC">
      <w:pPr>
        <w:pStyle w:val="ProductList-Body"/>
      </w:pPr>
      <w:r>
        <w:t xml:space="preserve">Müşteri, Office 365 F1 Lisanslı Kullanıcılarından herhangi biri için Microsoft 365 F1 Üst Düzey Sürüme Yükseltme Lisansını edinebilir. Üst Düzey Sürüme Yükseltme Lisansı, Office 365 F1 Lisansı ile aynı toplu lisanslama anlaşması ve kayıt anlaşması (varsa) kapsamında edinilmelidir. Üst Düzey Sürüme Yükseltme Lisansı kapsamındaki Çevrimiçi Hizmetlere erişim hakları, Office 365 F1 Lisansı kapsamındaki Çevrimiçi Hizmetlere erişim haklarını hükümsüz kılar ve bu hakların yerini alır.  </w:t>
      </w:r>
    </w:p>
    <w:p w:rsidR="004B3474" w:rsidRDefault="004B3474">
      <w:pPr>
        <w:pStyle w:val="ProductList-Body"/>
      </w:pPr>
    </w:p>
    <w:p w:rsidR="004B3474" w:rsidRDefault="001849AC">
      <w:pPr>
        <w:pStyle w:val="ProductList-ClauseHeading"/>
        <w:outlineLvl w:val="3"/>
      </w:pPr>
      <w:r>
        <w:t>2.5 Microsoft 365 İş Kullanım Hakları</w:t>
      </w:r>
    </w:p>
    <w:p w:rsidR="004B3474" w:rsidRDefault="001849AC">
      <w:pPr>
        <w:pStyle w:val="ProductList-Body"/>
      </w:pPr>
      <w:r>
        <w:t>Müşteri, 300 kullanıcı aboneliği lisansından fazlasını kullandıramaz. Aşağıdaki istisnalar saklı kalmak üzere, Windows'un kullanımı; Windows Ürün Girişi'nin Kullanım Hakları bölümündeki, kullanıcı başına Windows 10 Enterprise E3 için geçerli olan Lisans Şartlarına tabidir:</w:t>
      </w:r>
    </w:p>
    <w:p w:rsidR="004B3474" w:rsidRDefault="001849AC" w:rsidP="001849AC">
      <w:pPr>
        <w:pStyle w:val="ProductList-Bullet"/>
        <w:numPr>
          <w:ilvl w:val="0"/>
          <w:numId w:val="42"/>
        </w:numPr>
      </w:pPr>
      <w:r>
        <w:t>Windows Business, bir Çevrimiçi Hizmet olarak çalışır ve Windows masaüstü bilgisayar işletim sisteminin herhangi eski bir sürümü için bir ardıl değildir. Bu nedenle, Evrensel Lisans Koşulları veya toplu lisanslama anlaşması dikkate alınmaksızın, yeniden görüntüleme hakları, eski sürümleri, farklı dildeki sürümleri, farklı platform sürümlerini veya Windows 10 Enterprise LTSB dahil, daha düşük Windows sürümlerini kullanma hakları geçerli değildir.</w:t>
      </w:r>
    </w:p>
    <w:p w:rsidR="004B3474" w:rsidRDefault="001849AC" w:rsidP="001849AC">
      <w:pPr>
        <w:pStyle w:val="ProductList-Bullet"/>
        <w:numPr>
          <w:ilvl w:val="0"/>
          <w:numId w:val="42"/>
        </w:numPr>
      </w:pPr>
      <w:r>
        <w:t xml:space="preserve">Windows Masaüstü Bilgisayar İşletim Sistemi ürün girişinin Kullanım Hakları bölümündeki aksine hükümler dikkate alınmaksızın, Windows'un sanallaştırılmış örneklerine erişim ve bunların kullanım hakları geçerli değildir. </w:t>
      </w:r>
    </w:p>
    <w:p w:rsidR="004B3474" w:rsidRDefault="004B3474">
      <w:pPr>
        <w:pStyle w:val="ProductList-Body"/>
      </w:pPr>
    </w:p>
    <w:p w:rsidR="004B3474" w:rsidRDefault="001849AC">
      <w:pPr>
        <w:pStyle w:val="ProductList-ClauseHeading"/>
        <w:outlineLvl w:val="3"/>
      </w:pPr>
      <w:r>
        <w:t>2.6 ABD Hükümeti Topluluk Bulut Hizmeti</w:t>
      </w:r>
    </w:p>
    <w:p w:rsidR="004B3474" w:rsidRDefault="001849AC">
      <w:pPr>
        <w:pStyle w:val="ProductList-Body"/>
      </w:pPr>
      <w:r>
        <w:t xml:space="preserve">Her bir Microsoft 365 bileşeni için hangi bileşenlerin </w:t>
      </w:r>
      <w:r>
        <w:fldChar w:fldCharType="begin"/>
      </w:r>
      <w:r>
        <w:instrText xml:space="preserve"> AutoTextList   \s NoStyle \t "ABD Hükümeti Topluluk Bulut Hizmeti" </w:instrText>
      </w:r>
      <w:r>
        <w:fldChar w:fldCharType="separate"/>
      </w:r>
      <w:r>
        <w:rPr>
          <w:color w:val="0563C1"/>
        </w:rPr>
        <w:t>UC</w:t>
      </w:r>
      <w:r>
        <w:fldChar w:fldCharType="end"/>
      </w:r>
      <w:r>
        <w:t xml:space="preserve"> hizmetleri olduğunu öğrenmek üzere, Program Kullanılabilirliği tablosuna bakın.</w:t>
      </w:r>
    </w:p>
    <w:p w:rsidR="004B3474" w:rsidRDefault="004B3474">
      <w:pPr>
        <w:pStyle w:val="ProductList-Body"/>
        <w:jc w:val="right"/>
      </w:pPr>
    </w:p>
    <w:tbl>
      <w:tblPr>
        <w:tblStyle w:val="PURTable"/>
        <w:tblW w:w="0" w:type="dxa"/>
        <w:tblLook w:val="04A0" w:firstRow="1" w:lastRow="0" w:firstColumn="1" w:lastColumn="0" w:noHBand="0" w:noVBand="1"/>
      </w:tblPr>
      <w:tblGrid>
        <w:gridCol w:w="10916"/>
      </w:tblGrid>
      <w:tr w:rsidR="004B34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474" w:rsidRDefault="001B2C77">
            <w:pPr>
              <w:pStyle w:val="ProductList-TableBody"/>
              <w:jc w:val="right"/>
            </w:pPr>
            <w:hyperlink w:anchor="_Sec842">
              <w:r w:rsidR="001849AC">
                <w:rPr>
                  <w:color w:val="00467F"/>
                  <w:sz w:val="14"/>
                  <w:u w:val="single"/>
                </w:rPr>
                <w:t>İçindekiler</w:t>
              </w:r>
            </w:hyperlink>
            <w:r w:rsidR="001849AC">
              <w:rPr>
                <w:sz w:val="14"/>
              </w:rPr>
              <w:t xml:space="preserve"> / </w:t>
            </w:r>
            <w:hyperlink w:anchor="_Sec549">
              <w:r w:rsidR="001849AC">
                <w:rPr>
                  <w:color w:val="00467F"/>
                  <w:sz w:val="14"/>
                  <w:u w:val="single"/>
                </w:rPr>
                <w:t>Sözlük</w:t>
              </w:r>
            </w:hyperlink>
            <w:r w:rsidR="001849AC">
              <w:rPr>
                <w:sz w:val="14"/>
              </w:rPr>
              <w:t xml:space="preserve"> / </w:t>
            </w:r>
            <w:hyperlink w:anchor="_Sec844">
              <w:r w:rsidR="001849AC">
                <w:rPr>
                  <w:color w:val="00467F"/>
                  <w:sz w:val="14"/>
                  <w:u w:val="single"/>
                </w:rPr>
                <w:t>Dizin</w:t>
              </w:r>
            </w:hyperlink>
          </w:p>
        </w:tc>
      </w:tr>
    </w:tbl>
    <w:p w:rsidR="004B3474" w:rsidRDefault="004B3474">
      <w:pPr>
        <w:pStyle w:val="ProductList-Body"/>
      </w:pPr>
    </w:p>
    <w:p w:rsidR="004B3474" w:rsidRDefault="001849AC">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2074342"/>
      <w:r>
        <w:instrText>Enterprise Mobility + Security</w:instrText>
      </w:r>
      <w:bookmarkEnd w:id="237"/>
      <w:r>
        <w:instrText>" \l 2</w:instrText>
      </w:r>
      <w:r>
        <w:fldChar w:fldCharType="end"/>
      </w:r>
    </w:p>
    <w:p w:rsidR="004B3474" w:rsidRDefault="001849AC">
      <w:pPr>
        <w:pStyle w:val="ProductList-Offering1SubSection"/>
        <w:outlineLvl w:val="2"/>
      </w:pPr>
      <w:bookmarkStart w:id="238" w:name="_Sec709"/>
      <w:r>
        <w:t>1. Program Kullanılabilirliği</w:t>
      </w:r>
      <w:bookmarkEnd w:id="238"/>
    </w:p>
    <w:tbl>
      <w:tblPr>
        <w:tblStyle w:val="PURTable"/>
        <w:tblW w:w="0" w:type="dxa"/>
        <w:tblLook w:val="04A0" w:firstRow="1" w:lastRow="0" w:firstColumn="1" w:lastColumn="0" w:noHBand="0" w:noVBand="1"/>
      </w:tblPr>
      <w:tblGrid>
        <w:gridCol w:w="4287"/>
        <w:gridCol w:w="712"/>
        <w:gridCol w:w="703"/>
        <w:gridCol w:w="707"/>
        <w:gridCol w:w="716"/>
        <w:gridCol w:w="730"/>
        <w:gridCol w:w="833"/>
        <w:gridCol w:w="710"/>
        <w:gridCol w:w="707"/>
        <w:gridCol w:w="811"/>
      </w:tblGrid>
      <w:tr w:rsidR="004B347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4B3474">
        <w:tc>
          <w:tcPr>
            <w:tcW w:w="4660" w:type="dxa"/>
            <w:tcBorders>
              <w:top w:val="single" w:sz="6" w:space="0" w:color="FFFFFF"/>
              <w:left w:val="none" w:sz="4" w:space="0" w:color="6E6E6E"/>
              <w:bottom w:val="dashed" w:sz="4" w:space="0" w:color="BFBFBF"/>
              <w:right w:val="none" w:sz="4" w:space="0" w:color="6E6E6E"/>
            </w:tcBorders>
          </w:tcPr>
          <w:p w:rsidR="004B3474" w:rsidRDefault="001849AC">
            <w:pPr>
              <w:pStyle w:val="ProductList-TableBody"/>
            </w:pPr>
            <w:r>
              <w:t>Enterprise Mobility + Security E3</w:t>
            </w:r>
            <w:r>
              <w:fldChar w:fldCharType="begin"/>
            </w:r>
            <w:r>
              <w:instrText xml:space="preserve"> XE "Enterprise Mobility + Security E3"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rsidR="004B3474" w:rsidRDefault="001849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Enterprise Mobility + Security E3 Eklentisi</w:t>
            </w:r>
            <w:r>
              <w:fldChar w:fldCharType="begin"/>
            </w:r>
            <w:r>
              <w:instrText xml:space="preserve"> XE "Enterprise Mobility + Security E3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4B3474" w:rsidRDefault="001849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Enterprise Mobility + Security E3 YG'den Geçiş</w:t>
            </w:r>
            <w:r>
              <w:fldChar w:fldCharType="begin"/>
            </w:r>
            <w:r>
              <w:instrText xml:space="preserve"> XE "Enterprise Mobility + Security E3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 xml:space="preserve">Enterprise Mobility + Security E5 </w:t>
            </w:r>
            <w:r>
              <w:fldChar w:fldCharType="begin"/>
            </w:r>
            <w:r>
              <w:instrText xml:space="preserve"> XE "Enterprise Mobility + Security E5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rsidR="004B3474" w:rsidRDefault="001849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Enterprise Mobility + Security E5 Eklentisi</w:t>
            </w:r>
            <w:r>
              <w:fldChar w:fldCharType="begin"/>
            </w:r>
            <w:r>
              <w:instrText xml:space="preserve"> XE "Enterprise Mobility + Security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4B3474" w:rsidRDefault="001849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660" w:type="dxa"/>
            <w:tcBorders>
              <w:top w:val="dashed" w:sz="4" w:space="0" w:color="BFBFBF"/>
              <w:left w:val="none" w:sz="4" w:space="0" w:color="6E6E6E"/>
              <w:bottom w:val="none" w:sz="4" w:space="0" w:color="BFBFBF"/>
              <w:right w:val="none" w:sz="4" w:space="0" w:color="6E6E6E"/>
            </w:tcBorders>
          </w:tcPr>
          <w:p w:rsidR="004B3474" w:rsidRDefault="001849AC">
            <w:pPr>
              <w:pStyle w:val="ProductList-TableBody"/>
            </w:pPr>
            <w:r>
              <w:t>Enterprise Mobility + Security E5 YG'den Geçiş</w:t>
            </w:r>
            <w:r>
              <w:fldChar w:fldCharType="begin"/>
            </w:r>
            <w:r>
              <w:instrText xml:space="preserve"> XE "Enterprise Mobility + Security E5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bl>
    <w:p w:rsidR="004B3474" w:rsidRDefault="001849AC">
      <w:pPr>
        <w:pStyle w:val="ProductList-Offering1SubSection"/>
        <w:outlineLvl w:val="2"/>
      </w:pPr>
      <w:bookmarkStart w:id="239" w:name="_Sec764"/>
      <w:r>
        <w:t>2. Ürün Şartları</w:t>
      </w:r>
      <w:bookmarkEnd w:id="239"/>
    </w:p>
    <w:tbl>
      <w:tblPr>
        <w:tblStyle w:val="PURTable"/>
        <w:tblW w:w="0" w:type="dxa"/>
        <w:tblLook w:val="04A0" w:firstRow="1" w:lastRow="0" w:firstColumn="1" w:lastColumn="0" w:noHBand="0" w:noVBand="1"/>
      </w:tblPr>
      <w:tblGrid>
        <w:gridCol w:w="3630"/>
        <w:gridCol w:w="3621"/>
        <w:gridCol w:w="3665"/>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Promosyonlar: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Azaltma (SCE):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I</w:t>
              </w:r>
            </w:hyperlink>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4B3474" w:rsidRDefault="004B3474">
      <w:pPr>
        <w:pStyle w:val="ProductList-ClauseHeading"/>
        <w:outlineLvl w:val="3"/>
      </w:pPr>
    </w:p>
    <w:p w:rsidR="004B3474" w:rsidRDefault="004B3474">
      <w:pPr>
        <w:pStyle w:val="ProductList-Body"/>
        <w:jc w:val="right"/>
      </w:pPr>
    </w:p>
    <w:tbl>
      <w:tblPr>
        <w:tblStyle w:val="PURTable"/>
        <w:tblW w:w="0" w:type="dxa"/>
        <w:tblLook w:val="04A0" w:firstRow="1" w:lastRow="0" w:firstColumn="1" w:lastColumn="0" w:noHBand="0" w:noVBand="1"/>
      </w:tblPr>
      <w:tblGrid>
        <w:gridCol w:w="10916"/>
      </w:tblGrid>
      <w:tr w:rsidR="004B34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474" w:rsidRDefault="001B2C77">
            <w:pPr>
              <w:pStyle w:val="ProductList-TableBody"/>
              <w:jc w:val="right"/>
            </w:pPr>
            <w:hyperlink w:anchor="_Sec842">
              <w:r w:rsidR="001849AC">
                <w:rPr>
                  <w:color w:val="00467F"/>
                  <w:sz w:val="14"/>
                  <w:u w:val="single"/>
                </w:rPr>
                <w:t>İçindekiler</w:t>
              </w:r>
            </w:hyperlink>
            <w:r w:rsidR="001849AC">
              <w:rPr>
                <w:sz w:val="14"/>
              </w:rPr>
              <w:t xml:space="preserve"> / </w:t>
            </w:r>
            <w:hyperlink w:anchor="_Sec549">
              <w:r w:rsidR="001849AC">
                <w:rPr>
                  <w:color w:val="00467F"/>
                  <w:sz w:val="14"/>
                  <w:u w:val="single"/>
                </w:rPr>
                <w:t>Sözlük</w:t>
              </w:r>
            </w:hyperlink>
            <w:r w:rsidR="001849AC">
              <w:rPr>
                <w:sz w:val="14"/>
              </w:rPr>
              <w:t xml:space="preserve"> / </w:t>
            </w:r>
            <w:hyperlink w:anchor="_Sec844">
              <w:r w:rsidR="001849AC">
                <w:rPr>
                  <w:color w:val="00467F"/>
                  <w:sz w:val="14"/>
                  <w:u w:val="single"/>
                </w:rPr>
                <w:t>Dizin</w:t>
              </w:r>
            </w:hyperlink>
          </w:p>
        </w:tc>
      </w:tr>
    </w:tbl>
    <w:p w:rsidR="004B3474" w:rsidRDefault="004B3474">
      <w:pPr>
        <w:pStyle w:val="ProductList-Body"/>
      </w:pPr>
    </w:p>
    <w:p w:rsidR="004B3474" w:rsidRDefault="001849AC">
      <w:pPr>
        <w:pStyle w:val="ProductList-Offering1HeadingNoBorder"/>
        <w:outlineLvl w:val="1"/>
      </w:pPr>
      <w:bookmarkStart w:id="240" w:name="_Sec1151"/>
      <w:r>
        <w:t>Microsoft Dynamics 365 Services</w:t>
      </w:r>
      <w:bookmarkEnd w:id="240"/>
      <w:r>
        <w:fldChar w:fldCharType="begin"/>
      </w:r>
      <w:r>
        <w:instrText xml:space="preserve"> TC "</w:instrText>
      </w:r>
      <w:bookmarkStart w:id="241" w:name="_Toc502074343"/>
      <w:r>
        <w:instrText>Microsoft Dynamics 365 Services</w:instrText>
      </w:r>
      <w:bookmarkEnd w:id="241"/>
      <w:r>
        <w:instrText>" \l 2</w:instrText>
      </w:r>
      <w:r>
        <w:fldChar w:fldCharType="end"/>
      </w:r>
    </w:p>
    <w:p w:rsidR="004B3474" w:rsidRDefault="001849AC">
      <w:pPr>
        <w:pStyle w:val="ProductList-Offering1SubSection"/>
        <w:outlineLvl w:val="2"/>
      </w:pPr>
      <w:bookmarkStart w:id="242" w:name="_Sec1152"/>
      <w:r>
        <w:t>1. Program Kullanılabilirliği</w:t>
      </w:r>
      <w:bookmarkEnd w:id="242"/>
    </w:p>
    <w:tbl>
      <w:tblPr>
        <w:tblStyle w:val="PURTable"/>
        <w:tblW w:w="0" w:type="dxa"/>
        <w:tblLook w:val="04A0" w:firstRow="1" w:lastRow="0" w:firstColumn="1" w:lastColumn="0" w:noHBand="0" w:noVBand="1"/>
      </w:tblPr>
      <w:tblGrid>
        <w:gridCol w:w="4250"/>
        <w:gridCol w:w="704"/>
        <w:gridCol w:w="687"/>
        <w:gridCol w:w="806"/>
        <w:gridCol w:w="711"/>
        <w:gridCol w:w="727"/>
        <w:gridCol w:w="827"/>
        <w:gridCol w:w="704"/>
        <w:gridCol w:w="699"/>
        <w:gridCol w:w="801"/>
      </w:tblGrid>
      <w:tr w:rsidR="004B347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4B3474">
        <w:tc>
          <w:tcPr>
            <w:tcW w:w="4660" w:type="dxa"/>
            <w:tcBorders>
              <w:top w:val="single" w:sz="6" w:space="0" w:color="FFFFFF"/>
              <w:left w:val="none" w:sz="4" w:space="0" w:color="6E6E6E"/>
              <w:bottom w:val="dashed" w:sz="4" w:space="0" w:color="BFBFBF"/>
              <w:right w:val="none" w:sz="4" w:space="0" w:color="6E6E6E"/>
            </w:tcBorders>
          </w:tcPr>
          <w:p w:rsidR="004B3474" w:rsidRDefault="001849AC">
            <w:pPr>
              <w:pStyle w:val="ProductList-TableBody"/>
            </w:pPr>
            <w:r>
              <w:t>Microsoft Dynamics 365 Customer Engagement Plan, Enterprise edition (Kullanıcı SL'si)</w:t>
            </w:r>
            <w:r>
              <w:fldChar w:fldCharType="begin"/>
            </w:r>
            <w:r>
              <w:instrText xml:space="preserve"> XE "Microsoft Dynamics 365 Customer Engagement Plan, Enterprise edition (Kullanıcı SL'si)"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B3474" w:rsidRDefault="001849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Microsoft Dynamics 365 Customer Engagement Plan, Enterprise edition Eklentisi</w:t>
            </w:r>
            <w:r>
              <w:fldChar w:fldCharType="begin"/>
            </w:r>
            <w:r>
              <w:instrText xml:space="preserve"> XE "Microsoft Dynamics 365 Customer Engagement Plan, Enterprise edition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Microsoft Dynamics 365 Customer Engagement Plan, Enterprise edition YG'den Geçiş</w:t>
            </w:r>
            <w:r>
              <w:fldChar w:fldCharType="begin"/>
            </w:r>
            <w:r>
              <w:instrText xml:space="preserve"> XE "Microsoft Dynamics 365 Customer Engagement Plan, Enterprise edition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Microsoft Dynamics 365 Plan, Enterprise edition (Kullanıcı SL'si)</w:t>
            </w:r>
            <w:r>
              <w:fldChar w:fldCharType="begin"/>
            </w:r>
            <w:r>
              <w:instrText xml:space="preserve"> XE "Microsoft Dynamics 365 Plan, Enterprise edition (Kullanıcı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3474" w:rsidRDefault="001849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Microsoft Dynamics 365 Plan, Enterprise edition Eklentisi (Kullanıcı SL'si)</w:t>
            </w:r>
            <w:r>
              <w:fldChar w:fldCharType="begin"/>
            </w:r>
            <w:r>
              <w:instrText xml:space="preserve"> XE "Microsoft Dynamics 365 Plan, Enterprise edition Eklentisi (Kullanıcı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Microsoft Dynamics 365 Plan, Enterprise edition YG'den Geçiş (Kullanıcı SL'si)</w:t>
            </w:r>
            <w:r>
              <w:fldChar w:fldCharType="begin"/>
            </w:r>
            <w:r>
              <w:instrText xml:space="preserve"> XE "Microsoft Dynamics 365 Plan, Enterprise edition YG'den Geçiş (Kullanıcı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4B3474" w:rsidRDefault="001849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Microsoft Dynamics 365 Unified Operations Plan, Enterprise edition Eklentisi</w:t>
            </w:r>
            <w:r>
              <w:fldChar w:fldCharType="begin"/>
            </w:r>
            <w:r>
              <w:instrText xml:space="preserve"> XE "Microsoft Dynamics 365 Unified Operations Plan, Enterprise edition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Microsoft Dynamics 365 Unified Operations Plan, Enterprise edition YG'den Geçiş</w:t>
            </w:r>
            <w:r>
              <w:fldChar w:fldCharType="begin"/>
            </w:r>
            <w:r>
              <w:instrText xml:space="preserve"> XE "Microsoft Dynamics 365 Unified Operations Plan, Enterprise edition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Müşteri Hizmetleri için Microsoft Dynamics 365, Enterprise basımı (Kullanıcı SL'si)</w:t>
            </w:r>
            <w:r>
              <w:fldChar w:fldCharType="begin"/>
            </w:r>
            <w:r>
              <w:instrText xml:space="preserve"> XE "Müşteri Hizmetleri için Microsoft Dynamics 365, Enterprise basımı (Kullanıcı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3474" w:rsidRDefault="001849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Müşteri Hizmetleri için Microsoft Dynamics 365, Enterprise Edition (Cihaz SL'si)</w:t>
            </w:r>
            <w:r>
              <w:fldChar w:fldCharType="begin"/>
            </w:r>
            <w:r>
              <w:instrText xml:space="preserve"> XE "Müşteri Hizmetleri için Microsoft Dynamics 365, Enterprise Edition (Cihaz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Saha Hizmetleri için Microsoft Dynamics 365, Enterprise Edition</w:t>
            </w:r>
            <w:r>
              <w:fldChar w:fldCharType="begin"/>
            </w:r>
            <w:r>
              <w:instrText xml:space="preserve"> XE "Saha Hizmetleri için Microsoft Dynamics 365, Enterprise Edition"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3474" w:rsidRDefault="001849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Saha Hizmetleri için Microsoft Dynamics 365, Enterprise Edition (Cihaz SL'si)</w:t>
            </w:r>
            <w:r>
              <w:fldChar w:fldCharType="begin"/>
            </w:r>
            <w:r>
              <w:instrText xml:space="preserve"> XE "Saha Hizmetleri için Microsoft Dynamics 365, Enterprise Edition (Cihaz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Operations Device için Microsoft Dynamics 365, Enterprise edition</w:t>
            </w:r>
            <w:r>
              <w:fldChar w:fldCharType="begin"/>
            </w:r>
            <w:r>
              <w:instrText xml:space="preserve"> XE "Operations Device için Microsoft Dynamics 365, Enterprise edition"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Operations Device için Microsoft Dynamics 365, Enterprise edition Eklentisi (Cihaz SL'si)</w:t>
            </w:r>
            <w:r>
              <w:fldChar w:fldCharType="begin"/>
            </w:r>
            <w:r>
              <w:instrText xml:space="preserve"> XE "Operations Device için Microsoft Dynamics 365, Enterprise edition Eklentisi (Cihaz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Operations Device, için Microsoft Dynamics 365, Enterprise edition YG'den Geçiş (Cihaz SL'si)</w:t>
            </w:r>
            <w:r>
              <w:fldChar w:fldCharType="begin"/>
            </w:r>
            <w:r>
              <w:instrText xml:space="preserve"> XE "Operations Device, için Microsoft Dynamics 365, Enterprise edition YG'den Geçiş (Cihaz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Proje Hizmet Otomasyonu için Microsoft Dynamics 365, Enterprise basımı (Kullanıcı SL'si)</w:t>
            </w:r>
            <w:r>
              <w:fldChar w:fldCharType="begin"/>
            </w:r>
            <w:r>
              <w:instrText xml:space="preserve"> XE "Proje Hizmet Otomasyonu için Microsoft Dynamics 365, Enterprise basımı (Kullanıcı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3474" w:rsidRDefault="001849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Perakende için Microsoft Dynamics 365, Enterprise edition</w:t>
            </w:r>
            <w:r>
              <w:fldChar w:fldCharType="begin"/>
            </w:r>
            <w:r>
              <w:instrText xml:space="preserve"> XE "Perakende için Microsoft Dynamics 365, Enterprise edition"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Perakende için Microsoft Dynamics 365, Enterprise edition Eklentisi</w:t>
            </w:r>
            <w:r>
              <w:fldChar w:fldCharType="begin"/>
            </w:r>
            <w:r>
              <w:instrText xml:space="preserve"> XE "Perakende için Microsoft Dynamics 365, Enterprise edition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Perakende için Microsoft Dynamics 365, Enterprise edition YG'den Geçiş</w:t>
            </w:r>
            <w:r>
              <w:fldChar w:fldCharType="begin"/>
            </w:r>
            <w:r>
              <w:instrText xml:space="preserve"> XE "Perakende için Microsoft Dynamics 365, Enterprise edition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Satış için Microsoft Dynamics 365, Enterprise basımı (Kullanıcı SL'si)</w:t>
            </w:r>
            <w:r>
              <w:fldChar w:fldCharType="begin"/>
            </w:r>
            <w:r>
              <w:instrText xml:space="preserve"> XE "Satış için Microsoft Dynamics 365, Enterprise basımı (Kullanıcı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3474" w:rsidRDefault="001849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 xml:space="preserve">Satış için Microsoft Dynamics 365, Enterprise edition </w:t>
            </w:r>
            <w:r>
              <w:fldChar w:fldCharType="begin"/>
            </w:r>
            <w:r>
              <w:instrText xml:space="preserve"> XE "Satış için Microsoft Dynamics 365, Enterprise edition " </w:instrText>
            </w:r>
            <w:r>
              <w:fldChar w:fldCharType="end"/>
            </w:r>
            <w:r>
              <w:t>(Cihaz SL'si)</w:t>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Yetenek için Microsoft Dynamics 365, Enterprise edition</w:t>
            </w:r>
            <w:r>
              <w:fldChar w:fldCharType="begin"/>
            </w:r>
            <w:r>
              <w:instrText xml:space="preserve"> XE "Yetenek için Microsoft Dynamics 365, Enterprise edition"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Yetenek için Microsoft Dynamics 365, Enterprise edition Eklentisi</w:t>
            </w:r>
            <w:r>
              <w:fldChar w:fldCharType="begin"/>
            </w:r>
            <w:r>
              <w:instrText xml:space="preserve"> XE "Yetenek için Microsoft Dynamics 365, Enterprise edition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Yetenek için Microsoft Dynamics 365, Enterprise edition YG'den Geçiş</w:t>
            </w:r>
            <w:r>
              <w:fldChar w:fldCharType="begin"/>
            </w:r>
            <w:r>
              <w:instrText xml:space="preserve"> XE "Yetenek için Microsoft Dynamics 365, Enterprise edition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Ekip Üyeleri için Microsoft Dynamics 365, Enterprise basımı (Kullanıcı SL'si)</w:t>
            </w:r>
            <w:r>
              <w:fldChar w:fldCharType="begin"/>
            </w:r>
            <w:r>
              <w:instrText xml:space="preserve"> XE "Ekip Üyeleri için Microsoft Dynamics 365, Enterprise basımı (Kullanıcı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3474" w:rsidRDefault="001849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Ekip Üyeleri için Microsoft Dynamics 365, Enterprise edition Eklenti (Kullanıcı SL'si)</w:t>
            </w:r>
            <w:r>
              <w:fldChar w:fldCharType="begin"/>
            </w:r>
            <w:r>
              <w:instrText xml:space="preserve"> XE "Ekip Üyeleri için Microsoft Dynamics 365, Enterprise edition Eklenti (Kullanıcı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Ekip Üyeleri için Microsoft Dynamics 365, Enterprise edition YG'den Geçiş (Kullanıcı SL'si)</w:t>
            </w:r>
            <w:r>
              <w:fldChar w:fldCharType="begin"/>
            </w:r>
            <w:r>
              <w:instrText xml:space="preserve"> XE "Ekip Üyeleri için Microsoft Dynamics 365, Enterprise edition YG'den Geçiş (Kullanıcı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Microsoft Dynamics 365 Enterprise edition - Ek Müşteri İlişkilendirme Portalı</w:t>
            </w:r>
            <w:r>
              <w:fldChar w:fldCharType="begin"/>
            </w:r>
            <w:r>
              <w:instrText xml:space="preserve"> XE "Microsoft Dynamics 365 Enterprise edition - Ek Müşteri İlişkilendirme Portalı"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Microsoft Dynamics 365 Enterprise edition - Ek Müşteri İlişkilendirme Portalı Sayfa Görüntülemeleri</w:t>
            </w:r>
            <w:r>
              <w:fldChar w:fldCharType="begin"/>
            </w:r>
            <w:r>
              <w:instrText xml:space="preserve"> XE "Microsoft Dynamics 365 Enterprise edition - Ek Müşteri İlişkilendirme Portalı Sayfa Görüntülemeleri"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Microsoft Dynamics 365 Enterprise edition - Ek Müşteri İlişkilendirme Üretim Örneği</w:t>
            </w:r>
            <w:r>
              <w:fldChar w:fldCharType="begin"/>
            </w:r>
            <w:r>
              <w:instrText xml:space="preserve"> XE "Microsoft Dynamics 365 Enterprise edition - Ek Müşteri İlişkilendirme Üretim Örneği"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Microsoft Dynamics 365 Enterprise edition - Ek Müşteri İlişkilendirme Üretim Dışı Örnek</w:t>
            </w:r>
            <w:r>
              <w:fldChar w:fldCharType="begin"/>
            </w:r>
            <w:r>
              <w:instrText xml:space="preserve"> XE "Microsoft Dynamics 365 Enterprise edition - Ek Müşteri İlişkilendirme Üretim Dışı Örnek"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Microsoft Dynamics 365 Enterprise edition - Ek Müşteri İlişkilendirme Veritabanı Depolama</w:t>
            </w:r>
            <w:r>
              <w:fldChar w:fldCharType="begin"/>
            </w:r>
            <w:r>
              <w:instrText xml:space="preserve"> XE "Microsoft Dynamics 365 Enterprise edition - Ek Müşteri İlişkilendirme Veritabanı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Microsoft Dynamics 365 Enterprise edition - Ek Müşteri İlişkilendirme Sosyal Gönderimleri</w:t>
            </w:r>
            <w:r>
              <w:fldChar w:fldCharType="begin"/>
            </w:r>
            <w:r>
              <w:instrText xml:space="preserve"> XE "Microsoft Dynamics 365 Enterprise edition - Ek Müşteri İlişkilendirme Sosyal Gönderimleri"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Saha Hizmetleri için Microsoft Dynamics 365, Enterprise edition - Kaynak Planlama Optimizasyonu</w:t>
            </w:r>
            <w:r>
              <w:fldChar w:fldCharType="begin"/>
            </w:r>
            <w:r>
              <w:instrText xml:space="preserve"> XE "Saha Hizmetleri için Microsoft Dynamics 365, Enterprise edition - Kaynak Planlama Optimizasyonu"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Operasyonlar için Microsoft Dynamics 365, Enterprise edition - Ek Veritabanı Depolama</w:t>
            </w:r>
            <w:r>
              <w:fldChar w:fldCharType="begin"/>
            </w:r>
            <w:r>
              <w:instrText xml:space="preserve"> XE "Operasyonlar için Microsoft Dynamics 365, Enterprise edition - Ek Veritabanı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Operasyonlar için Microsoft Dynamics 365, Enterprise edition - Ek Dosya Depolama</w:t>
            </w:r>
            <w:r>
              <w:fldChar w:fldCharType="begin"/>
            </w:r>
            <w:r>
              <w:instrText xml:space="preserve"> XE "Operasyonlar için Microsoft Dynamics 365, Enterprise edition - Ek Dosya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Operasyonlar için Microsoft Dynamics 365, Enterprise edition - Sandbox Grup 1: Geliştirici ve Test Örneği</w:t>
            </w:r>
            <w:r>
              <w:fldChar w:fldCharType="begin"/>
            </w:r>
            <w:r>
              <w:instrText xml:space="preserve"> XE "Operasyonlar için Microsoft Dynamics 365, Enterprise edition - Sandbox Grup 1: Geliştirici ve Test Örneği"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Operasyonlar için Microsoft Dynamics 365, Enterprise edition - Sandbox Grup 2: Standart Onay testi</w:t>
            </w:r>
            <w:r>
              <w:fldChar w:fldCharType="begin"/>
            </w:r>
            <w:r>
              <w:instrText xml:space="preserve"> XE "Operasyonlar için Microsoft Dynamics 365, Enterprise edition - Sandbox Grup 2: Standart Onay testi"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Operasyonlar için Microsoft Dynamics 365, Enterprise edition - Sandbox Grup 3: Premier Onay testi</w:t>
            </w:r>
            <w:r>
              <w:fldChar w:fldCharType="begin"/>
            </w:r>
            <w:r>
              <w:instrText xml:space="preserve"> XE "Operasyonlar için Microsoft Dynamics 365, Enterprise edition - Sandbox Grup 3: Premier Onay testi"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Operasyonlar için Microsoft Dynamics 365, Enterprise edition - Sandbox Grup 4: Standart Performans testi</w:t>
            </w:r>
            <w:r>
              <w:fldChar w:fldCharType="begin"/>
            </w:r>
            <w:r>
              <w:instrText xml:space="preserve"> XE "Operasyonlar için Microsoft Dynamics 365, Enterprise edition - Sandbox Grup 4: Standart Performans testi"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Operasyonlar için Microsoft Dynamics 365, Enterprise edition - Sandbox Grup 5: Premier Performans testi</w:t>
            </w:r>
            <w:r>
              <w:fldChar w:fldCharType="begin"/>
            </w:r>
            <w:r>
              <w:instrText xml:space="preserve"> XE "Operasyonlar için Microsoft Dynamics 365, Enterprise edition - Sandbox Grup 5: Premier Performans testi"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Microsoft Dynamics 365 Gelişmiş Destek</w:t>
            </w:r>
            <w:r>
              <w:fldChar w:fldCharType="begin"/>
            </w:r>
            <w:r>
              <w:instrText xml:space="preserve"> XE "Microsoft Dynamics 365 Gelişmiş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Microsoft Dynamics 365 Pro Doğrudan Destek</w:t>
            </w:r>
            <w:r>
              <w:fldChar w:fldCharType="begin"/>
            </w:r>
            <w:r>
              <w:instrText xml:space="preserve"> XE "Microsoft Dynamics 365 Pro Doğrudan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660" w:type="dxa"/>
            <w:tcBorders>
              <w:top w:val="dashed" w:sz="4" w:space="0" w:color="BFBFBF"/>
              <w:left w:val="none" w:sz="4" w:space="0" w:color="6E6E6E"/>
              <w:bottom w:val="none" w:sz="4" w:space="0" w:color="BFBFBF"/>
              <w:right w:val="none" w:sz="4" w:space="0" w:color="6E6E6E"/>
            </w:tcBorders>
          </w:tcPr>
          <w:p w:rsidR="004B3474" w:rsidRDefault="001849AC">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bl>
    <w:p w:rsidR="004B3474" w:rsidRDefault="001849AC">
      <w:pPr>
        <w:pStyle w:val="ProductList-Offering1SubSection"/>
        <w:outlineLvl w:val="2"/>
      </w:pPr>
      <w:bookmarkStart w:id="243" w:name="_Sec1153"/>
      <w:r>
        <w:t>2. Ürün Şartları</w:t>
      </w:r>
      <w:bookmarkEnd w:id="243"/>
    </w:p>
    <w:tbl>
      <w:tblPr>
        <w:tblStyle w:val="PURTable"/>
        <w:tblW w:w="0" w:type="dxa"/>
        <w:tblLook w:val="04A0" w:firstRow="1" w:lastRow="0" w:firstColumn="1" w:lastColumn="0" w:noHBand="0" w:noVBand="1"/>
      </w:tblPr>
      <w:tblGrid>
        <w:gridCol w:w="3621"/>
        <w:gridCol w:w="3638"/>
        <w:gridCol w:w="3657"/>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Microsoft Relationship Sales hariç tümü</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YG Kullanıcı SL'lerinden Geçiş, Eklenti Kullanıcı SL'leri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Promosyonlar: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Relationship Sales hariç tümü</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Microsoft Relationship Sales hariç tümü</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4B3474" w:rsidRDefault="004B3474">
      <w:pPr>
        <w:pStyle w:val="ProductList-Body"/>
      </w:pPr>
    </w:p>
    <w:p w:rsidR="004B3474" w:rsidRDefault="001849AC">
      <w:pPr>
        <w:pStyle w:val="ProductList-ClauseHeading"/>
        <w:outlineLvl w:val="3"/>
      </w:pPr>
      <w:r>
        <w:t>2.1 Unified Service Desk (USD)</w:t>
      </w:r>
    </w:p>
    <w:p w:rsidR="004B3474" w:rsidRDefault="001849AC">
      <w:pPr>
        <w:pStyle w:val="ProductList-Body"/>
      </w:pPr>
      <w:r>
        <w:t>Etkin Microsoft Dynamics 365 Customer Engagement Plan, Microsoft Dynamics 365 Unified Operations Plan veya Microsoft Dynamics 365 Plan, Enterprise edition üyeliğine sahip olan müşteriler, her bir kullanıcı için USD yazılımını kurabilirler ve kullanabilirler.</w:t>
      </w:r>
    </w:p>
    <w:p w:rsidR="004B3474" w:rsidRDefault="004B3474">
      <w:pPr>
        <w:pStyle w:val="ProductList-Body"/>
      </w:pPr>
    </w:p>
    <w:p w:rsidR="004B3474" w:rsidRDefault="001849AC">
      <w:pPr>
        <w:pStyle w:val="ProductList-ClauseHeading"/>
        <w:outlineLvl w:val="3"/>
      </w:pPr>
      <w:r>
        <w:t>2.2 Microsoft Dynamics CustomerSource</w:t>
      </w:r>
    </w:p>
    <w:p w:rsidR="004B3474" w:rsidRDefault="001849AC">
      <w:pPr>
        <w:pStyle w:val="ProductList-Body"/>
      </w:pPr>
      <w:r>
        <w:t xml:space="preserve">Etkin Microsoft Dynamics 365 Hizmetleri üyeliklerine sahip müşteriler, CustomerSource'a erişerek bunu kullanabilirler. </w:t>
      </w:r>
    </w:p>
    <w:p w:rsidR="004B3474" w:rsidRDefault="004B3474">
      <w:pPr>
        <w:pStyle w:val="ProductList-Body"/>
      </w:pPr>
    </w:p>
    <w:p w:rsidR="004B3474" w:rsidRDefault="001849AC">
      <w:pPr>
        <w:pStyle w:val="ProductList-ClauseHeading"/>
        <w:outlineLvl w:val="3"/>
      </w:pPr>
      <w:r>
        <w:t>2.3 Nitelikli Teklifler için Uygunluk</w:t>
      </w:r>
    </w:p>
    <w:p w:rsidR="004B3474" w:rsidRDefault="001849AC">
      <w:pPr>
        <w:pStyle w:val="ProductList-Body"/>
      </w:pPr>
      <w:r>
        <w:t>Aşağıdaki tabloda belirtilen Nitelikli Ürünler için 1 Kasım 2016'dan önce bir Çevrimiçi Hizmet aboneliği, Yazılım Güvencesi veya Microsoft Dynamics İyileştirme Planı almış etkin bir anlaşma kapsamındaki müşteriler, İlgili Microsoft Dynamics 365 Çevrimiçi Hizmetler Nitelikli Teklifini 1 Kasım 2019'a kadar alabilirler. Toplu Lisanslama ve Dynamics Fiyat Listesi (DPL) müşterileri, abonelik hizmetini, Nitelikli Ürünün lisanslanmış olduğundan başka bir lisanslama programında lisansladıklarında bu teklifi almaya hak sahibi olacaktır.</w:t>
      </w:r>
    </w:p>
    <w:tbl>
      <w:tblPr>
        <w:tblStyle w:val="PURTable"/>
        <w:tblW w:w="0" w:type="dxa"/>
        <w:tblLook w:val="04A0" w:firstRow="1" w:lastRow="0" w:firstColumn="1" w:lastColumn="0" w:noHBand="0" w:noVBand="1"/>
      </w:tblPr>
      <w:tblGrid>
        <w:gridCol w:w="5408"/>
        <w:gridCol w:w="5508"/>
      </w:tblGrid>
      <w:tr w:rsidR="004B347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4B3474" w:rsidRDefault="001849AC">
            <w:pPr>
              <w:pStyle w:val="ProductList-TableBody"/>
            </w:pPr>
            <w:r>
              <w:rPr>
                <w:color w:val="FFFFFF"/>
              </w:rPr>
              <w:t>Nitelikli Ürünler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4B3474" w:rsidRDefault="001849AC">
            <w:pPr>
              <w:pStyle w:val="ProductList-TableBody"/>
            </w:pPr>
            <w:r>
              <w:rPr>
                <w:color w:val="FFFFFF"/>
              </w:rPr>
              <w:t>İlgili Microsoft Dynamics 365 Çevrimiçi Hizmetler Nitelikli Teklifi</w:t>
            </w:r>
          </w:p>
        </w:tc>
      </w:tr>
      <w:tr w:rsidR="004B3474">
        <w:tc>
          <w:tcPr>
            <w:tcW w:w="600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Microsoft Dynamics CRM Online;</w:t>
            </w:r>
            <w:r>
              <w:br/>
              <w:t>Microsoft Dynamics AX (çevrimiçi);</w:t>
            </w:r>
            <w:r>
              <w:br/>
            </w:r>
          </w:p>
        </w:tc>
        <w:tc>
          <w:tcPr>
            <w:tcW w:w="612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Microsoft Dynamics 365, Enterprise sürümü Nitelikli Teklifi</w:t>
            </w:r>
            <w:r>
              <w:br/>
            </w:r>
          </w:p>
        </w:tc>
      </w:tr>
      <w:tr w:rsidR="004B3474">
        <w:tc>
          <w:tcPr>
            <w:tcW w:w="600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 xml:space="preserve">Microsoft Dynamics CRM ve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Microsoft Dynamics 365, Enterprise sürümü Nitelikli Teklifi YG'den Geçiş*</w:t>
            </w:r>
            <w:r>
              <w:br/>
              <w:t>Microsoft Dynamics 365, Enterprise sürümü Nitelikli Teklifi Eklentisi*</w:t>
            </w:r>
          </w:p>
        </w:tc>
      </w:tr>
      <w:tr w:rsidR="004B3474">
        <w:tc>
          <w:tcPr>
            <w:tcW w:w="600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Microsoft Dynamics NAV;</w:t>
            </w:r>
            <w:r>
              <w:br/>
              <w:t>Microsoft Dynamics GP ve</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br/>
              <w:t>Microsoft Dynamics 365, Business sürümü Nitelikli Teklifi YG'den Geçiş*</w:t>
            </w:r>
            <w:r>
              <w:br/>
              <w:t>Microsoft Dynamics 365 Business sürümü Nitelikli Teklifi Eklentisi*</w:t>
            </w:r>
          </w:p>
        </w:tc>
      </w:tr>
    </w:tbl>
    <w:p w:rsidR="004B3474" w:rsidRDefault="001849AC">
      <w:pPr>
        <w:pStyle w:val="ProductList-Body"/>
      </w:pPr>
      <w:r>
        <w:rPr>
          <w:i/>
        </w:rPr>
        <w:t xml:space="preserve">*Nitelikli lisanslara ve ilgili YG'den Geçiş USL'lere ve Eklenti USL'lere, yukarıdaki 2.1 ve 2.2 bölümlerinde yer verilmiştir. </w:t>
      </w:r>
    </w:p>
    <w:p w:rsidR="004B3474" w:rsidRDefault="004B3474">
      <w:pPr>
        <w:pStyle w:val="ProductList-Body"/>
      </w:pPr>
    </w:p>
    <w:p w:rsidR="004B3474" w:rsidRDefault="001849AC">
      <w:pPr>
        <w:pStyle w:val="ProductList-ClauseHeading"/>
        <w:outlineLvl w:val="3"/>
      </w:pPr>
      <w:r>
        <w:t>2.4 Microsoft Dynamics Marketing and Parature</w:t>
      </w:r>
    </w:p>
    <w:p w:rsidR="004B3474" w:rsidRDefault="001849AC">
      <w:pPr>
        <w:pStyle w:val="ProductList-Body"/>
      </w:pPr>
      <w:r>
        <w:t>Etkin bir Kayıt Anlaşması kapsamında Microsoft Dynamics Marketing veya Parature için 1 Kasım 2016'dan önce lisans almış Kurumsal Anlaşma ve Kurumsal Anlaşma Aboneliği müşterileri, 15 Mayıs 2018 tarihinden önce imzalanmış herhangi bir müteakip Kayıt Anlaşmasında aboneliklerini yenileyebilirler. Müşterinin toplu lisanslama anlaşmasındakilerin aksine hükümler dikkate alınmaksızın, etkin aboneliği olan Müşteriler, Parature hizmetlerini kendi anlaşmaları uyarınca 15 Mayıs 2018'e kadar kullanmaya devam edebilirler. Parature Ürünleri'ni kullanmaya ilişkin tüm haklar 15 Mayıs 2018 itibariyle sona erecektir.</w:t>
      </w:r>
    </w:p>
    <w:p w:rsidR="004B3474" w:rsidRDefault="004B3474">
      <w:pPr>
        <w:pStyle w:val="ProductList-Body"/>
      </w:pPr>
    </w:p>
    <w:p w:rsidR="004B3474" w:rsidRDefault="001849AC">
      <w:pPr>
        <w:pStyle w:val="ProductList-ClauseHeading"/>
        <w:outlineLvl w:val="3"/>
      </w:pPr>
      <w:r>
        <w:t>2.5 Microsoft Dynamics 365 Plan, Enterprise edition (Kamu Sektörü için)</w:t>
      </w:r>
    </w:p>
    <w:p w:rsidR="004B3474" w:rsidRDefault="001849AC">
      <w:pPr>
        <w:pStyle w:val="ProductList-Body"/>
      </w:pPr>
      <w:r>
        <w:t>Kamu Sektörü için Microsoft 365 Plan, Enterprise edition dahilinde Microsoft Dynamics 365 Unified Operations Plan, Perakende için Microsoft Dynamics 365 ve Yetenek Microsoft Dynamics 365 sağlanmamaktadır.</w:t>
      </w:r>
    </w:p>
    <w:p w:rsidR="004B3474" w:rsidRDefault="004B3474">
      <w:pPr>
        <w:pStyle w:val="ProductList-Body"/>
      </w:pPr>
    </w:p>
    <w:p w:rsidR="004B3474" w:rsidRDefault="001849AC">
      <w:pPr>
        <w:pStyle w:val="ProductList-ClauseHeading"/>
        <w:outlineLvl w:val="3"/>
      </w:pPr>
      <w:r>
        <w:t>2.6 Microsoft Dynamics 365 Customer Engagement Plan ve Customer Engagement Uygulamaları, Kamu Sektörü ve Akademik Müşteriler için Enterprise edition</w:t>
      </w:r>
    </w:p>
    <w:p w:rsidR="004B3474" w:rsidRDefault="001849AC">
      <w:pPr>
        <w:pStyle w:val="ProductList-Body"/>
      </w:pPr>
      <w:r>
        <w:t xml:space="preserve">Ek 2'de tanımlanan Microsoft Dynamics 365 Customer Engagement Plan, Enterprise edition ve bireysel hizmetleri – </w:t>
      </w:r>
      <w:hyperlink r:id="rId116">
        <w:r>
          <w:rPr>
            <w:color w:val="00467F"/>
            <w:u w:val="single"/>
          </w:rPr>
          <w:t>Çevrimiçi Hizmet Şartları</w:t>
        </w:r>
      </w:hyperlink>
      <w:r>
        <w:t xml:space="preserve"> belgesinin Abonelik Lisansı Paketleri, Kamu Sektörü ve Akademik Müşteriler için Open Lisansı, Open Value ve Open Value Üyeliği programlarında mevcuttur.</w:t>
      </w:r>
    </w:p>
    <w:p w:rsidR="004B3474" w:rsidRDefault="004B3474">
      <w:pPr>
        <w:pStyle w:val="ProductList-Body"/>
      </w:pPr>
    </w:p>
    <w:p w:rsidR="004B3474" w:rsidRDefault="001849AC">
      <w:pPr>
        <w:pStyle w:val="ProductList-ClauseHeading"/>
        <w:outlineLvl w:val="3"/>
      </w:pPr>
      <w:r>
        <w:t>2.7 Microsoft Dynamics 365 Services'ın Gömülü sürümleri</w:t>
      </w:r>
    </w:p>
    <w:p w:rsidR="004B3474" w:rsidRDefault="001849AC">
      <w:pPr>
        <w:pStyle w:val="ProductList-Body"/>
      </w:pPr>
      <w:r>
        <w:t xml:space="preserve">Belirli Microsoft Dynamics 365 Services'ın gömülü sürümleri, Microsoft Bulut Anlaşması ile kullanıma sunulmaktadır. Müşteriler, Gömülü sürümleri bir </w:t>
      </w:r>
      <w:r>
        <w:fldChar w:fldCharType="begin"/>
      </w:r>
      <w:r>
        <w:instrText xml:space="preserve"> AutoTextList   \s NoStyle \t "Gömülü Birleşik Çözüm, Müşterinin Kurumsal Bayisi tarafından geliştirilen; Kurumsal Bayi tarafından lisanslanan, bir Gömülü Ürüne önemli ve ana işlevsellikler ekleyen bir uygulama anlamına gelir." </w:instrText>
      </w:r>
      <w:r>
        <w:fldChar w:fldCharType="separate"/>
      </w:r>
      <w:r>
        <w:rPr>
          <w:color w:val="0563C1"/>
        </w:rPr>
        <w:t>Gömülü Birleşik Çözümün</w:t>
      </w:r>
      <w:r>
        <w:fldChar w:fldCharType="end"/>
      </w:r>
      <w:r>
        <w:t xml:space="preserve"> bir bölümü olarak alır ve kullanırsa Müşteriler, Gömülü SL Ürününü </w:t>
      </w:r>
      <w:r>
        <w:fldChar w:fldCharType="begin"/>
      </w:r>
      <w:r>
        <w:instrText xml:space="preserve"> AutoTextList   \s NoStyle \t "Gömülü Birleşik Çözüm, Müşterinin Kurumsal Bayisi tarafından geliştirilen; Kurumsal Bayi tarafından lisanslanan, bir Gömülü Ürüne önemli ve ana işlevsellikler ekleyen bir uygulama anlamına gelir." </w:instrText>
      </w:r>
      <w:r>
        <w:fldChar w:fldCharType="separate"/>
      </w:r>
      <w:r>
        <w:rPr>
          <w:color w:val="0563C1"/>
        </w:rPr>
        <w:t>Gömülü Birleşik Çözümden</w:t>
      </w:r>
      <w:r>
        <w:fldChar w:fldCharType="end"/>
      </w:r>
      <w:r>
        <w:t xml:space="preserve"> ayıramaz ya da başka uygulamalarla kullanamaz.</w:t>
      </w:r>
    </w:p>
    <w:p w:rsidR="004B3474" w:rsidRDefault="004B3474">
      <w:pPr>
        <w:pStyle w:val="ProductList-Body"/>
      </w:pPr>
    </w:p>
    <w:p w:rsidR="004B3474" w:rsidRDefault="001849AC">
      <w:pPr>
        <w:pStyle w:val="ProductList-ClauseHeading"/>
        <w:outlineLvl w:val="3"/>
      </w:pPr>
      <w:r>
        <w:t>2.8 Dynamics 365 Ekip Üyesi SL'leri için Ön Şartlar</w:t>
      </w:r>
    </w:p>
    <w:p w:rsidR="004B3474" w:rsidRDefault="001849AC">
      <w:pPr>
        <w:pStyle w:val="ProductList-Body"/>
      </w:pPr>
      <w:r>
        <w:t>Yalnızca Microsoft Dynamics 365 Plan, Microsoft Dynamics 365 Customer Engagement Plan veya Microsoft Dynamics 365 Unified Operations Plan için lisanslanan müşteriler, Microsoft Dynamics 365 Ekip Üyesi SL'lerini edinebilir.</w:t>
      </w:r>
    </w:p>
    <w:p w:rsidR="004B3474" w:rsidRDefault="004B3474">
      <w:pPr>
        <w:pStyle w:val="ProductList-Body"/>
        <w:jc w:val="right"/>
      </w:pPr>
    </w:p>
    <w:tbl>
      <w:tblPr>
        <w:tblStyle w:val="PURTable"/>
        <w:tblW w:w="0" w:type="dxa"/>
        <w:tblLook w:val="04A0" w:firstRow="1" w:lastRow="0" w:firstColumn="1" w:lastColumn="0" w:noHBand="0" w:noVBand="1"/>
      </w:tblPr>
      <w:tblGrid>
        <w:gridCol w:w="10916"/>
      </w:tblGrid>
      <w:tr w:rsidR="004B34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474" w:rsidRDefault="001B2C77">
            <w:pPr>
              <w:pStyle w:val="ProductList-TableBody"/>
              <w:jc w:val="right"/>
            </w:pPr>
            <w:hyperlink w:anchor="_Sec842">
              <w:r w:rsidR="001849AC">
                <w:rPr>
                  <w:color w:val="00467F"/>
                  <w:sz w:val="14"/>
                  <w:u w:val="single"/>
                </w:rPr>
                <w:t>İçindekiler</w:t>
              </w:r>
            </w:hyperlink>
            <w:r w:rsidR="001849AC">
              <w:rPr>
                <w:sz w:val="14"/>
              </w:rPr>
              <w:t xml:space="preserve"> / </w:t>
            </w:r>
            <w:hyperlink w:anchor="_Sec549">
              <w:r w:rsidR="001849AC">
                <w:rPr>
                  <w:color w:val="00467F"/>
                  <w:sz w:val="14"/>
                  <w:u w:val="single"/>
                </w:rPr>
                <w:t>Sözlük</w:t>
              </w:r>
            </w:hyperlink>
            <w:r w:rsidR="001849AC">
              <w:rPr>
                <w:sz w:val="14"/>
              </w:rPr>
              <w:t xml:space="preserve"> / </w:t>
            </w:r>
            <w:hyperlink w:anchor="_Sec844">
              <w:r w:rsidR="001849AC">
                <w:rPr>
                  <w:color w:val="00467F"/>
                  <w:sz w:val="14"/>
                  <w:u w:val="single"/>
                </w:rPr>
                <w:t>Dizin</w:t>
              </w:r>
            </w:hyperlink>
          </w:p>
        </w:tc>
      </w:tr>
    </w:tbl>
    <w:p w:rsidR="004B3474" w:rsidRDefault="004B3474">
      <w:pPr>
        <w:pStyle w:val="ProductList-Body"/>
      </w:pPr>
    </w:p>
    <w:p w:rsidR="004B3474" w:rsidRDefault="001849AC">
      <w:pPr>
        <w:pStyle w:val="ProductList-OfferingGroupHeading"/>
        <w:outlineLvl w:val="1"/>
      </w:pPr>
      <w:bookmarkStart w:id="244" w:name="_Sec632"/>
      <w:r>
        <w:t>Office 365 Hizmetleri</w:t>
      </w:r>
      <w:bookmarkEnd w:id="244"/>
      <w:r>
        <w:fldChar w:fldCharType="begin"/>
      </w:r>
      <w:r>
        <w:instrText xml:space="preserve"> TC "</w:instrText>
      </w:r>
      <w:bookmarkStart w:id="245" w:name="_Toc502074344"/>
      <w:r>
        <w:instrText>Office 365 Hizmetleri</w:instrText>
      </w:r>
      <w:bookmarkEnd w:id="245"/>
      <w:r>
        <w:instrText>" \l 2</w:instrText>
      </w:r>
      <w:r>
        <w:fldChar w:fldCharType="end"/>
      </w:r>
    </w:p>
    <w:p w:rsidR="004B3474" w:rsidRDefault="001849AC">
      <w:pPr>
        <w:pStyle w:val="ProductList-Offering2HeadingNoBorder"/>
        <w:outlineLvl w:val="2"/>
      </w:pPr>
      <w:bookmarkStart w:id="246" w:name="_Sec633"/>
      <w:r>
        <w:t>Office 365 Uygulamaları</w:t>
      </w:r>
      <w:bookmarkEnd w:id="246"/>
      <w:r>
        <w:fldChar w:fldCharType="begin"/>
      </w:r>
      <w:r>
        <w:instrText xml:space="preserve"> TC "</w:instrText>
      </w:r>
      <w:bookmarkStart w:id="247" w:name="_Toc502074345"/>
      <w:r>
        <w:instrText>Office 365 Uygulamaları</w:instrText>
      </w:r>
      <w:bookmarkEnd w:id="247"/>
      <w:r>
        <w:instrText>" \l 3</w:instrText>
      </w:r>
      <w:r>
        <w:fldChar w:fldCharType="end"/>
      </w:r>
    </w:p>
    <w:p w:rsidR="004B3474" w:rsidRDefault="001849AC">
      <w:pPr>
        <w:pStyle w:val="ProductList-Offering1SubSection"/>
        <w:outlineLvl w:val="3"/>
      </w:pPr>
      <w:bookmarkStart w:id="248" w:name="_Sec719"/>
      <w:r>
        <w:t>1. Program Kullanılabilirliği</w:t>
      </w:r>
      <w:bookmarkEnd w:id="248"/>
    </w:p>
    <w:tbl>
      <w:tblPr>
        <w:tblStyle w:val="PURTable"/>
        <w:tblW w:w="0" w:type="dxa"/>
        <w:tblLook w:val="04A0" w:firstRow="1" w:lastRow="0" w:firstColumn="1" w:lastColumn="0" w:noHBand="0" w:noVBand="1"/>
      </w:tblPr>
      <w:tblGrid>
        <w:gridCol w:w="4204"/>
        <w:gridCol w:w="705"/>
        <w:gridCol w:w="695"/>
        <w:gridCol w:w="806"/>
        <w:gridCol w:w="711"/>
        <w:gridCol w:w="728"/>
        <w:gridCol w:w="828"/>
        <w:gridCol w:w="704"/>
        <w:gridCol w:w="734"/>
        <w:gridCol w:w="801"/>
      </w:tblGrid>
      <w:tr w:rsidR="004B347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4B3474">
        <w:tc>
          <w:tcPr>
            <w:tcW w:w="4660" w:type="dxa"/>
            <w:tcBorders>
              <w:top w:val="single" w:sz="6" w:space="0" w:color="FFFFFF"/>
              <w:left w:val="none" w:sz="4" w:space="0" w:color="6E6E6E"/>
              <w:bottom w:val="dashed" w:sz="4" w:space="0" w:color="BFBFBF"/>
              <w:right w:val="none" w:sz="4" w:space="0" w:color="6E6E6E"/>
            </w:tcBorders>
          </w:tcPr>
          <w:p w:rsidR="004B3474" w:rsidRDefault="001849AC">
            <w:pPr>
              <w:pStyle w:val="ProductList-TableBody"/>
            </w:pPr>
            <w:r>
              <w:rPr>
                <w:color w:val="000000"/>
              </w:rPr>
              <w:t>Office 365 İşletme</w:t>
            </w:r>
            <w:r>
              <w:fldChar w:fldCharType="begin"/>
            </w:r>
            <w:r>
              <w:instrText xml:space="preserve"> XE "Office 365 İşletme"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Office 365 ProPlus</w:t>
            </w:r>
            <w:r>
              <w:fldChar w:fldCharType="begin"/>
            </w:r>
            <w:r>
              <w:instrText xml:space="preserve"> XE "Office 365 ProPlus"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4B3474" w:rsidRDefault="001849A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Office 365 ProPlus YG'den Geçiş</w:t>
            </w:r>
            <w:r>
              <w:fldChar w:fldCharType="begin"/>
            </w:r>
            <w:r>
              <w:instrText xml:space="preserve"> XE "Office 365 ProPlus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3474" w:rsidRDefault="001849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Visio Online Plan 2 Eklentisi</w:t>
            </w:r>
            <w:r>
              <w:fldChar w:fldCharType="begin"/>
            </w:r>
            <w:r>
              <w:instrText xml:space="preserve"> XE "Visio Online Plan 2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660" w:type="dxa"/>
            <w:tcBorders>
              <w:top w:val="dashed" w:sz="4" w:space="0" w:color="BFBFBF"/>
              <w:left w:val="none" w:sz="4" w:space="0" w:color="6E6E6E"/>
              <w:bottom w:val="none" w:sz="4" w:space="0" w:color="BFBFBF"/>
              <w:right w:val="none" w:sz="4" w:space="0" w:color="6E6E6E"/>
            </w:tcBorders>
          </w:tcPr>
          <w:p w:rsidR="004B3474" w:rsidRDefault="001849AC">
            <w:pPr>
              <w:pStyle w:val="ProductList-TableBody"/>
            </w:pPr>
            <w:r>
              <w:t>Visio Online Plan 1 ve 2 YG'den Geçiş</w:t>
            </w:r>
            <w:r>
              <w:fldChar w:fldCharType="begin"/>
            </w:r>
            <w:r>
              <w:instrText xml:space="preserve"> XE "Visio Online Plan 1 ve 2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bl>
    <w:p w:rsidR="004B3474" w:rsidRDefault="001849AC">
      <w:pPr>
        <w:pStyle w:val="ProductList-Offering1SubSection"/>
        <w:outlineLvl w:val="3"/>
      </w:pPr>
      <w:bookmarkStart w:id="249" w:name="_Sec774"/>
      <w:r>
        <w:t>2. Ürün Şartları</w:t>
      </w:r>
      <w:bookmarkEnd w:id="249"/>
    </w:p>
    <w:tbl>
      <w:tblPr>
        <w:tblStyle w:val="PURTable"/>
        <w:tblW w:w="0" w:type="dxa"/>
        <w:tblLook w:val="04A0" w:firstRow="1" w:lastRow="0" w:firstColumn="1" w:lastColumn="0" w:noHBand="0" w:noVBand="1"/>
      </w:tblPr>
      <w:tblGrid>
        <w:gridCol w:w="3620"/>
        <w:gridCol w:w="3640"/>
        <w:gridCol w:w="3656"/>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3474" w:rsidRDefault="001849AC">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Visio Online</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3474" w:rsidRDefault="001849AC">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YG Kullanıcı SL'sinden Geçiş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Promosyonlar: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3474" w:rsidRDefault="001849A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Visio Online</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Office 365 ProPlus (Kullanıcı SL'si) (1:15)</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4B3474" w:rsidRDefault="004B3474">
      <w:pPr>
        <w:pStyle w:val="ProductList-Body"/>
      </w:pPr>
    </w:p>
    <w:p w:rsidR="004B3474" w:rsidRDefault="001849AC">
      <w:pPr>
        <w:pStyle w:val="ProductList-ClauseHeading"/>
        <w:outlineLvl w:val="4"/>
      </w:pPr>
      <w:r>
        <w:t>2.1 Öğrenci Kullanım Avantajı</w:t>
      </w:r>
    </w:p>
    <w:p w:rsidR="004B3474" w:rsidRDefault="001849AC">
      <w:pPr>
        <w:pStyle w:val="ProductList-Body"/>
      </w:pPr>
      <w:r>
        <w:t>Bu hüküm, bu Ürünü; Microsoft Bulut Anlaşması kapsamında lisanslayan müşteriler için geçerli değildir.</w:t>
      </w:r>
    </w:p>
    <w:p w:rsidR="004B3474" w:rsidRDefault="004B3474">
      <w:pPr>
        <w:pStyle w:val="ProductList-Body"/>
      </w:pPr>
    </w:p>
    <w:p w:rsidR="004B3474" w:rsidRDefault="001849AC">
      <w:pPr>
        <w:pStyle w:val="ProductList-ClauseHeading"/>
        <w:outlineLvl w:val="4"/>
      </w:pPr>
      <w:r>
        <w:t>2.2 Kampüs ve Okul Anlaşması, Eğitim Çözümleri için Kayıt Anlaşması ve Open Value Üyelikleri - Eğitim Çözümleri</w:t>
      </w:r>
    </w:p>
    <w:p w:rsidR="004B3474" w:rsidRDefault="001849AC">
      <w:pPr>
        <w:pStyle w:val="ProductList-Body"/>
      </w:pPr>
      <w:r>
        <w:t>Tüm fakülte ve personeline Office Professional Plus Yazılım Güvencesi atanmış kurumlar, Kurum açısından ek maliyet olmaksızın, Kurumun kuruluşunun bir parçası olan tüm fakülte ve personel için Office 365 ProPlus Lisansları almaya hak kazanırlar. Bu teklifle ücretsiz olarak alınan lisanslar, Kurumun asgari sipariş gereksinimlerinin karşılanması olarak sayılamaz.</w:t>
      </w:r>
    </w:p>
    <w:p w:rsidR="004B3474" w:rsidRDefault="004B3474">
      <w:pPr>
        <w:pStyle w:val="ProductList-Body"/>
      </w:pPr>
    </w:p>
    <w:p w:rsidR="004B3474" w:rsidRDefault="001849AC">
      <w:pPr>
        <w:pStyle w:val="ProductList-ClauseHeading"/>
        <w:outlineLvl w:val="4"/>
      </w:pPr>
      <w:r>
        <w:t>2.3 Windows To Go Haklarıyla Office 365 Pro Plus için Medya Uygunluğu</w:t>
      </w:r>
    </w:p>
    <w:p w:rsidR="004B3474" w:rsidRDefault="001849AC">
      <w:pPr>
        <w:pStyle w:val="ProductList-Body"/>
      </w:pPr>
      <w:r>
        <w:t>Müşterinin Office 365 ProPlus Lisansı atadığı bir kullanıcı Windows to Go Hakları kapsamında yazılım kullanırsa, bu durumda, Office 365 ProPlus hizmet şartları uyarınca izin verilen beş cihazdan birinde Office 365 ProPlus ile sağlanan yazılımın bir kopyasını kurmak yerine, söz konusu kullanıcı 1) Windows to Go Hakları için kullanılan USB sürücüsüne Office Professional Plus 2013</w:t>
      </w:r>
      <w:r>
        <w:fldChar w:fldCharType="begin"/>
      </w:r>
      <w:r>
        <w:instrText xml:space="preserve"> XE "Office Professional Plus 2013" </w:instrText>
      </w:r>
      <w:r>
        <w:fldChar w:fldCharType="end"/>
      </w:r>
      <w:r>
        <w:t xml:space="preserve"> yazılımının bir kopyasını kurabilir ve 2) herhangi bir cihazda söz konusu USB sürücüsünde Office Professional Plus 2013 yazılımını kullanabilir. Müşterinin Office 365 ProPlus üyeliğinin sona ermesi üzerine, USB sürücüsünden Office Professional Plus 2013 yazılımını kaldırabilir.</w:t>
      </w:r>
    </w:p>
    <w:p w:rsidR="004B3474" w:rsidRDefault="004B3474">
      <w:pPr>
        <w:pStyle w:val="ProductList-Body"/>
      </w:pPr>
    </w:p>
    <w:p w:rsidR="004B3474" w:rsidRDefault="001849AC">
      <w:pPr>
        <w:pStyle w:val="ProductList-ClauseHeading"/>
        <w:outlineLvl w:val="4"/>
      </w:pPr>
      <w:r>
        <w:t>2.4 Laboratuvar ve Kitaplık Kullanımı</w:t>
      </w:r>
    </w:p>
    <w:p w:rsidR="004B3474" w:rsidRDefault="001849AC">
      <w:pPr>
        <w:pStyle w:val="ProductList-Body"/>
      </w:pPr>
      <w:r>
        <w:t>Tüm fakülte ve personeline/bilgi çalışanlarına Office 365 ProPlus Kullanıcı SL'si atanmış kurumlar, Kurumun Kuruluşu dahilinde herhangi bir açık erişim laboratuvarına veya kitaplığına Office Professional Plus yazılımı kurabilir. Aksi durumda, yazılımın kullanımı, Office Professional Plus Lisans şartlarına tabidir.</w:t>
      </w:r>
    </w:p>
    <w:p w:rsidR="004B3474" w:rsidRDefault="004B3474">
      <w:pPr>
        <w:pStyle w:val="ProductList-Body"/>
      </w:pPr>
    </w:p>
    <w:p w:rsidR="004B3474" w:rsidRDefault="001849AC">
      <w:pPr>
        <w:pStyle w:val="ProductList-ClauseHeading"/>
        <w:outlineLvl w:val="4"/>
      </w:pPr>
      <w:r>
        <w:t>2.5 Office 365 ProPlus Education Müşterileri için Genişletilmiş Kullanım Hakları</w:t>
      </w:r>
    </w:p>
    <w:p w:rsidR="004B3474" w:rsidRDefault="001849AC" w:rsidP="001849AC">
      <w:pPr>
        <w:pStyle w:val="ProductList-Bullet"/>
        <w:numPr>
          <w:ilvl w:val="0"/>
          <w:numId w:val="43"/>
        </w:numPr>
      </w:pPr>
      <w:r>
        <w:t xml:space="preserve">Kendisine Office 365 ProPlus (Kullanıcı SL'si) atanmış her bir Lisanslı Kullanıcı, yalnızca Lisanslı Kullanıcının üyelik süresi boyunca kullanılması amacıyla Office Professional Plus'ın bir yerel kopyasını yükleyebilir. </w:t>
      </w:r>
    </w:p>
    <w:p w:rsidR="004B3474" w:rsidRDefault="001849AC" w:rsidP="001849AC">
      <w:pPr>
        <w:pStyle w:val="ProductList-Bullet"/>
        <w:numPr>
          <w:ilvl w:val="0"/>
          <w:numId w:val="43"/>
        </w:numPr>
      </w:pPr>
      <w:r>
        <w:t xml:space="preserve">Bu hüküm, Microsoft Bulut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Kullanıcı SL'leri için geçerli değildir. </w:t>
      </w:r>
    </w:p>
    <w:p w:rsidR="004B3474" w:rsidRDefault="004B3474">
      <w:pPr>
        <w:pStyle w:val="ProductList-Body"/>
      </w:pPr>
    </w:p>
    <w:p w:rsidR="004B3474" w:rsidRDefault="001849AC">
      <w:pPr>
        <w:pStyle w:val="ProductList-ClauseHeading"/>
        <w:outlineLvl w:val="4"/>
      </w:pPr>
      <w:r>
        <w:t>2.6 Office Çoklu Dil Paketi</w:t>
      </w:r>
    </w:p>
    <w:p w:rsidR="004B3474" w:rsidRDefault="001849AC">
      <w:pPr>
        <w:pStyle w:val="ProductList-Body"/>
      </w:pPr>
      <w:r>
        <w:t>Office 365 Application üyelikleri bulunan müşteriler, Office Çoklu Dil Paketinin</w:t>
      </w:r>
      <w:r>
        <w:fldChar w:fldCharType="begin"/>
      </w:r>
      <w:r>
        <w:instrText xml:space="preserve"> XE "Office Çoklu Dil Paketinin" </w:instrText>
      </w:r>
      <w:r>
        <w:fldChar w:fldCharType="end"/>
      </w:r>
      <w:r>
        <w:t xml:space="preserve"> son sürümünü, nitelikli Office 365 üyelikleri kapsamında kullanmalarına izin verilen masaüstü uygulamaları yazılımıyla kullanabilirler. Office Çoklu Dil Paketini kullanma hakkı, nitelikli Office 365 Application kapsamındaki hakların sona ermesiyle sona erer. </w:t>
      </w:r>
    </w:p>
    <w:p w:rsidR="004B3474" w:rsidRDefault="004B3474">
      <w:pPr>
        <w:pStyle w:val="ProductList-Body"/>
      </w:pPr>
    </w:p>
    <w:p w:rsidR="004B3474" w:rsidRDefault="001849AC">
      <w:pPr>
        <w:pStyle w:val="ProductList-ClauseHeading"/>
        <w:outlineLvl w:val="4"/>
      </w:pPr>
      <w:r>
        <w:t>2.7 Office Online</w:t>
      </w:r>
    </w:p>
    <w:p w:rsidR="004B3474" w:rsidRDefault="001849AC">
      <w:pPr>
        <w:pStyle w:val="ProductList-Body"/>
      </w:pPr>
      <w:r>
        <w:t xml:space="preserve">Müşterinin Office 365 ProPlus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varsa, bu durumda Müşteri Office Online</w:t>
      </w:r>
      <w:r>
        <w:fldChar w:fldCharType="begin"/>
      </w:r>
      <w:r>
        <w:instrText xml:space="preserve"> XE "Office Online" </w:instrText>
      </w:r>
      <w:r>
        <w:fldChar w:fldCharType="end"/>
      </w:r>
      <w:r>
        <w:t xml:space="preserve"> hizmetlerinden yararlanabilir. Müşterinin Office 365 ProPlus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w:t>
      </w:r>
      <w:r>
        <w:fldChar w:fldCharType="end"/>
      </w:r>
      <w:r>
        <w:t xml:space="preserve"> SharePoint Online veya OneDrive İş için de lisanslı oldukları sürece belgelerin görüntülenmesi ve düzenlenmesi için Office Online hizmetlerine erişebilirler.</w:t>
      </w:r>
    </w:p>
    <w:p w:rsidR="004B3474" w:rsidRDefault="004B3474">
      <w:pPr>
        <w:pStyle w:val="ProductList-Body"/>
      </w:pPr>
    </w:p>
    <w:p w:rsidR="004B3474" w:rsidRDefault="001849AC">
      <w:pPr>
        <w:pStyle w:val="ProductList-ClauseHeading"/>
        <w:outlineLvl w:val="4"/>
      </w:pPr>
      <w:r>
        <w:t>2.8 Open Value Üyeliği Geçiş Dönemi</w:t>
      </w:r>
    </w:p>
    <w:p w:rsidR="004B3474" w:rsidRDefault="001849AC">
      <w:pPr>
        <w:pStyle w:val="ProductList-Body"/>
      </w:pPr>
      <w:r>
        <w:t>Müşterinin Open Value Abonelik anlaşması sona erdiğinde veya sona ermeden önce (“Sona Erme Tarihi”) etkinleştirdiği Office 365 ProPlus, Orta Ölçekli İşletme, Kurumsal E3-E5 veya Eğitim E3-E5 Kullanıcı SL'lerinin her birimi için Müşteri, Open Value Abonelik anlaşması kapsamında kendisine lisanslanan Office Standard veya Professional Plus sürümünün kopyasını kullanmaya devam edebilir. Bu hak, Sona Erme Tarihinden itibaren 180 gün sonra sona erer. Bu dönemde Office Standard</w:t>
      </w:r>
      <w:r>
        <w:fldChar w:fldCharType="begin"/>
      </w:r>
      <w:r>
        <w:instrText xml:space="preserve"> XE "Office Standard" </w:instrText>
      </w:r>
      <w:r>
        <w:fldChar w:fldCharType="end"/>
      </w:r>
      <w:r>
        <w:t xml:space="preserve"> veya Office Professional Plus</w:t>
      </w:r>
      <w:r>
        <w:fldChar w:fldCharType="begin"/>
      </w:r>
      <w:r>
        <w:instrText xml:space="preserve"> XE "Office Professional Plus" </w:instrText>
      </w:r>
      <w:r>
        <w:fldChar w:fldCharType="end"/>
      </w:r>
      <w:r>
        <w:t xml:space="preserve"> kullanımı, Sona Erme Tarihinde yürürlükte olan Kullanım Haklarına tabidir.</w:t>
      </w:r>
    </w:p>
    <w:p w:rsidR="004B3474" w:rsidRDefault="004B3474">
      <w:pPr>
        <w:pStyle w:val="ProductList-Body"/>
      </w:pPr>
    </w:p>
    <w:p w:rsidR="004B3474" w:rsidRDefault="001849AC">
      <w:pPr>
        <w:pStyle w:val="ProductList-ClauseHeading"/>
        <w:outlineLvl w:val="4"/>
      </w:pPr>
      <w:r>
        <w:t>2.9 Visio Professional 2016 için Dağıtım Hakları</w:t>
      </w:r>
    </w:p>
    <w:p w:rsidR="004B3474" w:rsidRDefault="001849AC">
      <w:pPr>
        <w:pStyle w:val="ProductList-Body"/>
      </w:pPr>
      <w:r>
        <w:t>Her bir Office 2016 kullanıcısı veya Visio için Çevrimiçi Plan 2 aboneliğine sahip Microsoft 2 YG'den Geçiş Kullanıcı SL'si maddesi kapsamında Office Professional Plus'ı yüklemeye lisanslı her bir kullanıcı, Visio Professional 2016 yazılımının tek bir kopyasını Office 2016'nın yüklü olduğu cihazda yükleyebilir ve kullanabilir.</w:t>
      </w:r>
    </w:p>
    <w:p w:rsidR="004B3474" w:rsidRDefault="004B3474">
      <w:pPr>
        <w:pStyle w:val="ProductList-Body"/>
        <w:jc w:val="right"/>
      </w:pPr>
    </w:p>
    <w:tbl>
      <w:tblPr>
        <w:tblStyle w:val="PURTable"/>
        <w:tblW w:w="0" w:type="dxa"/>
        <w:tblLook w:val="04A0" w:firstRow="1" w:lastRow="0" w:firstColumn="1" w:lastColumn="0" w:noHBand="0" w:noVBand="1"/>
      </w:tblPr>
      <w:tblGrid>
        <w:gridCol w:w="10916"/>
      </w:tblGrid>
      <w:tr w:rsidR="004B34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474" w:rsidRDefault="001B2C77">
            <w:pPr>
              <w:pStyle w:val="ProductList-TableBody"/>
              <w:jc w:val="right"/>
            </w:pPr>
            <w:hyperlink w:anchor="_Sec842">
              <w:r w:rsidR="001849AC">
                <w:rPr>
                  <w:color w:val="00467F"/>
                  <w:sz w:val="14"/>
                  <w:u w:val="single"/>
                </w:rPr>
                <w:t>İçindekiler</w:t>
              </w:r>
            </w:hyperlink>
            <w:r w:rsidR="001849AC">
              <w:rPr>
                <w:sz w:val="14"/>
              </w:rPr>
              <w:t xml:space="preserve"> / </w:t>
            </w:r>
            <w:hyperlink w:anchor="_Sec549">
              <w:r w:rsidR="001849AC">
                <w:rPr>
                  <w:color w:val="00467F"/>
                  <w:sz w:val="14"/>
                  <w:u w:val="single"/>
                </w:rPr>
                <w:t>Sözlük</w:t>
              </w:r>
            </w:hyperlink>
            <w:r w:rsidR="001849AC">
              <w:rPr>
                <w:sz w:val="14"/>
              </w:rPr>
              <w:t xml:space="preserve"> / </w:t>
            </w:r>
            <w:hyperlink w:anchor="_Sec844">
              <w:r w:rsidR="001849AC">
                <w:rPr>
                  <w:color w:val="00467F"/>
                  <w:sz w:val="14"/>
                  <w:u w:val="single"/>
                </w:rPr>
                <w:t>Dizin</w:t>
              </w:r>
            </w:hyperlink>
          </w:p>
        </w:tc>
      </w:tr>
    </w:tbl>
    <w:p w:rsidR="004B3474" w:rsidRDefault="004B3474">
      <w:pPr>
        <w:pStyle w:val="ProductList-Body"/>
      </w:pPr>
    </w:p>
    <w:p w:rsidR="004B3474" w:rsidRDefault="001849AC">
      <w:pPr>
        <w:pStyle w:val="ProductList-Offering2HeadingNoBorder"/>
        <w:outlineLvl w:val="2"/>
      </w:pPr>
      <w:bookmarkStart w:id="250" w:name="_Sec634"/>
      <w:r>
        <w:t>Office 365 Paketleri</w:t>
      </w:r>
      <w:bookmarkEnd w:id="250"/>
      <w:r>
        <w:fldChar w:fldCharType="begin"/>
      </w:r>
      <w:r>
        <w:instrText xml:space="preserve"> TC "</w:instrText>
      </w:r>
      <w:bookmarkStart w:id="251" w:name="_Toc502074346"/>
      <w:r>
        <w:instrText>Office 365 Paketleri</w:instrText>
      </w:r>
      <w:bookmarkEnd w:id="251"/>
      <w:r>
        <w:instrText>" \l 3</w:instrText>
      </w:r>
      <w:r>
        <w:fldChar w:fldCharType="end"/>
      </w:r>
    </w:p>
    <w:p w:rsidR="004B3474" w:rsidRDefault="001849AC">
      <w:pPr>
        <w:pStyle w:val="ProductList-Offering1SubSection"/>
        <w:outlineLvl w:val="3"/>
      </w:pPr>
      <w:bookmarkStart w:id="252" w:name="_Sec720"/>
      <w:r>
        <w:t>1. Program Kullanılabilirliği</w:t>
      </w:r>
      <w:bookmarkEnd w:id="252"/>
    </w:p>
    <w:tbl>
      <w:tblPr>
        <w:tblStyle w:val="PURTable"/>
        <w:tblW w:w="0" w:type="dxa"/>
        <w:tblLook w:val="04A0" w:firstRow="1" w:lastRow="0" w:firstColumn="1" w:lastColumn="0" w:noHBand="0" w:noVBand="1"/>
      </w:tblPr>
      <w:tblGrid>
        <w:gridCol w:w="4202"/>
        <w:gridCol w:w="704"/>
        <w:gridCol w:w="695"/>
        <w:gridCol w:w="806"/>
        <w:gridCol w:w="711"/>
        <w:gridCol w:w="728"/>
        <w:gridCol w:w="827"/>
        <w:gridCol w:w="704"/>
        <w:gridCol w:w="738"/>
        <w:gridCol w:w="801"/>
      </w:tblGrid>
      <w:tr w:rsidR="004B347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4B3474">
        <w:tc>
          <w:tcPr>
            <w:tcW w:w="4660" w:type="dxa"/>
            <w:tcBorders>
              <w:top w:val="single" w:sz="6" w:space="0" w:color="FFFFFF"/>
              <w:left w:val="none" w:sz="4" w:space="0" w:color="6E6E6E"/>
              <w:bottom w:val="dashed" w:sz="4" w:space="0" w:color="BFBFBF"/>
              <w:right w:val="none" w:sz="4" w:space="0" w:color="6E6E6E"/>
            </w:tcBorders>
          </w:tcPr>
          <w:p w:rsidR="004B3474" w:rsidRDefault="001849AC">
            <w:pPr>
              <w:pStyle w:val="ProductList-TableBody"/>
            </w:pPr>
            <w:r>
              <w:rPr>
                <w:color w:val="000000"/>
              </w:rPr>
              <w:t>Office 365 İşletme Temel Parçalar</w:t>
            </w:r>
            <w:r>
              <w:fldChar w:fldCharType="begin"/>
            </w:r>
            <w:r>
              <w:instrText xml:space="preserve"> XE "Office 365 İşletme Temel Parçalar"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rPr>
                <w:color w:val="000000"/>
              </w:rPr>
              <w:t>Office 365 İşletme Ekstra</w:t>
            </w:r>
            <w:r>
              <w:fldChar w:fldCharType="begin"/>
            </w:r>
            <w:r>
              <w:instrText xml:space="preserve"> XE "Office 365 İşletme Ekstra"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Office 365 A1</w:t>
            </w:r>
            <w:r>
              <w:fldChar w:fldCharType="begin"/>
            </w:r>
            <w:r>
              <w:instrText xml:space="preserve"> XE "Office 365 A1"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4B3474" w:rsidRDefault="001849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Office 365 A3</w:t>
            </w:r>
            <w:r>
              <w:fldChar w:fldCharType="begin"/>
            </w:r>
            <w:r>
              <w:instrText xml:space="preserve"> XE "Office 365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4B3474" w:rsidRDefault="001849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Office 365 A5</w:t>
            </w:r>
            <w:r>
              <w:fldChar w:fldCharType="begin"/>
            </w:r>
            <w:r>
              <w:instrText xml:space="preserve"> XE "Office 365 A5"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4B3474" w:rsidRDefault="001849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Office 365 A5 Eklentisi</w:t>
            </w:r>
            <w:r>
              <w:fldChar w:fldCharType="begin"/>
            </w:r>
            <w:r>
              <w:instrText xml:space="preserve"> XE "Office 365 A5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Office 365 Enterprise E1</w:t>
            </w:r>
            <w:r>
              <w:fldChar w:fldCharType="begin"/>
            </w:r>
            <w:r>
              <w:instrText xml:space="preserve"> XE "Office 365 Enterprise E1"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4B3474" w:rsidRDefault="001849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Office 365 Kurumsal E1 YG'den Geçiş</w:t>
            </w:r>
            <w:r>
              <w:fldChar w:fldCharType="begin"/>
            </w:r>
            <w:r>
              <w:instrText xml:space="preserve"> XE "Office 365 Kurumsal E1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Office 365 Kurumsal E3</w:t>
            </w:r>
            <w:r>
              <w:fldChar w:fldCharType="begin"/>
            </w:r>
            <w:r>
              <w:instrText xml:space="preserve"> XE "Office 365 Kurumsal E3"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4B3474" w:rsidRDefault="001849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Office 365 Kurumsal E3 YG'den Geçiş</w:t>
            </w:r>
            <w:r>
              <w:fldChar w:fldCharType="begin"/>
            </w:r>
            <w:r>
              <w:instrText xml:space="preserve"> XE "Office 365 Kurumsal E3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Office 365 Kurumsal E4</w:t>
            </w:r>
            <w:r>
              <w:fldChar w:fldCharType="begin"/>
            </w:r>
            <w:r>
              <w:instrText xml:space="preserve"> XE "Office 365 Kurumsal E4"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4B3474" w:rsidRDefault="001849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Office 365 Kurumsal E4 YG'den Geçiş</w:t>
            </w:r>
            <w:r>
              <w:fldChar w:fldCharType="begin"/>
            </w:r>
            <w:r>
              <w:instrText xml:space="preserve"> XE "Office 365 Kurumsal E4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Office 365 Enterprise E5 (Kullanıcı SL'si)</w:t>
            </w:r>
            <w:r>
              <w:fldChar w:fldCharType="begin"/>
            </w:r>
            <w:r>
              <w:instrText xml:space="preserve"> XE "Office 365 Enterprise E5 (Kullanıcı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3474" w:rsidRDefault="001849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Office 365 Kurumsal E5 YG'den Geçiş</w:t>
            </w:r>
            <w:r>
              <w:fldChar w:fldCharType="begin"/>
            </w:r>
            <w:r>
              <w:instrText xml:space="preserve"> XE "Office 365 Kurumsal E5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Office 365 Kurumsal E1, E3 Eklentisi</w:t>
            </w:r>
            <w:r>
              <w:fldChar w:fldCharType="begin"/>
            </w:r>
            <w:r>
              <w:instrText xml:space="preserve"> XE "Office 365 Kurumsal E1, E3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4B3474" w:rsidRDefault="001849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Office 365 Kurumsal E4 Eklentisi</w:t>
            </w:r>
            <w:r>
              <w:fldChar w:fldCharType="begin"/>
            </w:r>
            <w:r>
              <w:instrText xml:space="preserve"> XE "Office 365 Kurumsal E4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4B3474" w:rsidRDefault="001849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Office 365 Kurumsal E5 Eklentisi</w:t>
            </w:r>
            <w:r>
              <w:fldChar w:fldCharType="begin"/>
            </w:r>
            <w:r>
              <w:instrText xml:space="preserve"> XE "Office 365 Kurumsal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Office 365 Kurumsal E3, ProPlus Eklentisi olmadan</w:t>
            </w:r>
            <w:r>
              <w:fldChar w:fldCharType="begin"/>
            </w:r>
            <w:r>
              <w:instrText xml:space="preserve"> XE "Office 365 Kurumsal E3, ProPlus Eklentisi olmadan"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Office 365 Kurumsal E4, ProPlus Eklentisi olmadan</w:t>
            </w:r>
            <w:r>
              <w:fldChar w:fldCharType="begin"/>
            </w:r>
            <w:r>
              <w:instrText xml:space="preserve"> XE "Office 365 Kurumsal E4, ProPlus Eklentisi olmadan"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660" w:type="dxa"/>
            <w:tcBorders>
              <w:top w:val="dashed" w:sz="4" w:space="0" w:color="BFBFBF"/>
              <w:left w:val="none" w:sz="4" w:space="0" w:color="6E6E6E"/>
              <w:bottom w:val="none" w:sz="4" w:space="0" w:color="BFBFBF"/>
              <w:right w:val="none" w:sz="4" w:space="0" w:color="6E6E6E"/>
            </w:tcBorders>
          </w:tcPr>
          <w:p w:rsidR="004B3474" w:rsidRDefault="001849AC">
            <w:pPr>
              <w:pStyle w:val="ProductList-TableBody"/>
            </w:pPr>
            <w:r>
              <w:t>Office 365 Kurumsal F1</w:t>
            </w:r>
            <w:r>
              <w:fldChar w:fldCharType="begin"/>
            </w:r>
            <w:r>
              <w:instrText xml:space="preserve"> XE "Office 365 Kurumsal F1" </w:instrText>
            </w:r>
            <w:r>
              <w:fldChar w:fldCharType="end"/>
            </w:r>
            <w:r>
              <w:t xml:space="preserve"> (Kullanıcı SL'si)</w:t>
            </w:r>
          </w:p>
        </w:tc>
        <w:tc>
          <w:tcPr>
            <w:tcW w:w="740" w:type="dxa"/>
            <w:tcBorders>
              <w:top w:val="dashed" w:sz="4" w:space="0" w:color="BFBFBF"/>
              <w:left w:val="none" w:sz="4" w:space="0" w:color="6E6E6E"/>
              <w:bottom w:val="single" w:sz="4" w:space="0" w:color="FFFFFF"/>
              <w:right w:val="single" w:sz="6" w:space="0" w:color="FFFFFF"/>
            </w:tcBorders>
          </w:tcPr>
          <w:p w:rsidR="004B3474" w:rsidRDefault="001849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bl>
    <w:p w:rsidR="004B3474" w:rsidRDefault="001849AC">
      <w:pPr>
        <w:pStyle w:val="ProductList-Offering1SubSection"/>
        <w:outlineLvl w:val="3"/>
      </w:pPr>
      <w:bookmarkStart w:id="253" w:name="_Sec775"/>
      <w:r>
        <w:t>2. Ürün Şartları</w:t>
      </w:r>
      <w:bookmarkEnd w:id="253"/>
    </w:p>
    <w:tbl>
      <w:tblPr>
        <w:tblStyle w:val="PURTable"/>
        <w:tblW w:w="0" w:type="dxa"/>
        <w:tblLook w:val="04A0" w:firstRow="1" w:lastRow="0" w:firstColumn="1" w:lastColumn="0" w:noHBand="0" w:noVBand="1"/>
      </w:tblPr>
      <w:tblGrid>
        <w:gridCol w:w="3620"/>
        <w:gridCol w:w="3640"/>
        <w:gridCol w:w="3656"/>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Tüm Uygulama ve Sunucular (yalnızca E1 ve F1 Sunucu), MPSA - Yalnızca Tüm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3474" w:rsidRDefault="001849AC">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Kurumsal, A3/A5, Kamu, F</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Promosyonlar: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F</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Kurumsal, A3/A5, Kamu,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3474" w:rsidRDefault="001849A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F1</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I</w:t>
              </w:r>
            </w:hyperlink>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Kurumsal, Kamu, F</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4B3474" w:rsidRDefault="004B3474">
      <w:pPr>
        <w:pStyle w:val="ProductList-Body"/>
      </w:pPr>
    </w:p>
    <w:p w:rsidR="004B3474" w:rsidRDefault="001849AC">
      <w:pPr>
        <w:pStyle w:val="ProductList-ClauseHeading"/>
        <w:outlineLvl w:val="4"/>
      </w:pPr>
      <w:r>
        <w:t>2.1 ABD Hükümeti Topluluk Bulut Hizmeti</w:t>
      </w:r>
    </w:p>
    <w:p w:rsidR="004B3474" w:rsidRDefault="001849AC">
      <w:pPr>
        <w:pStyle w:val="ProductList-Body"/>
      </w:pPr>
      <w:r>
        <w:rPr>
          <w:color w:val="000000"/>
        </w:rPr>
        <w:t xml:space="preserve">Yukarıda Program Kullanılabilirliğinde </w:t>
      </w:r>
      <w:r>
        <w:fldChar w:fldCharType="begin"/>
      </w:r>
      <w:r>
        <w:instrText xml:space="preserve"> AutoTextList   \s NoStyle \t "ABD Hükümeti Topluluk Bulut Hizmeti" </w:instrText>
      </w:r>
      <w:r>
        <w:fldChar w:fldCharType="separate"/>
      </w:r>
      <w:r>
        <w:rPr>
          <w:color w:val="0563C1"/>
        </w:rPr>
        <w:t>UC</w:t>
      </w:r>
      <w:r>
        <w:fldChar w:fldCharType="end"/>
      </w:r>
      <w:r>
        <w:t xml:space="preserve"> olarak belirtilen Office 365 Paketleri için, hangi bileşenlerin </w:t>
      </w:r>
      <w:r>
        <w:fldChar w:fldCharType="begin"/>
      </w:r>
      <w:r>
        <w:instrText xml:space="preserve"> AutoTextList   \s NoStyle \t "ABD Hükümeti Topluluk Bulut Hizmeti" </w:instrText>
      </w:r>
      <w:r>
        <w:fldChar w:fldCharType="separate"/>
      </w:r>
      <w:r>
        <w:rPr>
          <w:color w:val="0563C1"/>
        </w:rPr>
        <w:t>UC</w:t>
      </w:r>
      <w:r>
        <w:fldChar w:fldCharType="end"/>
      </w:r>
      <w:r>
        <w:t xml:space="preserve"> hizmetleri olduğunu öğrenmek amacıyla her paket bileşeni için program kullanılabilirliği tablosuna bakın. </w:t>
      </w:r>
    </w:p>
    <w:p w:rsidR="004B3474" w:rsidRDefault="004B3474">
      <w:pPr>
        <w:pStyle w:val="ProductList-Body"/>
      </w:pPr>
    </w:p>
    <w:p w:rsidR="004B3474" w:rsidRDefault="001849AC">
      <w:pPr>
        <w:pStyle w:val="ProductList-ClauseHeading"/>
        <w:outlineLvl w:val="4"/>
      </w:pPr>
      <w:r>
        <w:t>2.2 Kampüs ve Okul Anlaşması Alımları</w:t>
      </w:r>
    </w:p>
    <w:p w:rsidR="004B3474" w:rsidRDefault="001849AC">
      <w:pPr>
        <w:pStyle w:val="ProductList-Body"/>
      </w:pPr>
      <w:r>
        <w:t xml:space="preserve">Kampüs ve Okul Anlaşması kapsamında, Office 365 A3/A5 Paketleri üyelik lisansları, Kurum çapı temelinde kullanıcı başına alınmalıdır. Ek Kullanıcı SL'lerinin Office 365 A3/A5 Paketleri yarı dönemine erişmek için gerekmesi durumunda, Kurum bu tür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bir sipariş göndermelidir. Yıl dönümü siparişleri verilirken, bu sipariş, Müşterinin toplu lisanslama anlaşmasında belirtilen şekilde, Eğitim Platformu Ürünü (EES) veya Okul Masaüstü Bilgisayar Platformu Ürünü, Kurumsal Çevrimiçi Hizmet ya da Öğrenci Teklifi için asgari gereksinimlerini karşıladığı sürece Kurum, ilk siparişindeki miktardan daha az sayıda Çevrimiçi Hizmet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sipariş edebilir.</w:t>
      </w:r>
    </w:p>
    <w:p w:rsidR="004B3474" w:rsidRDefault="004B3474">
      <w:pPr>
        <w:pStyle w:val="ProductList-Body"/>
      </w:pPr>
    </w:p>
    <w:p w:rsidR="004B3474" w:rsidRDefault="001849AC">
      <w:pPr>
        <w:pStyle w:val="ProductList-ClauseHeading"/>
        <w:outlineLvl w:val="4"/>
      </w:pPr>
      <w:r>
        <w:t>2.3 Akademik Müşteriler için Genişletilmiş Kullanım Hakları</w:t>
      </w:r>
    </w:p>
    <w:p w:rsidR="004B3474" w:rsidRDefault="001849AC">
      <w:pPr>
        <w:pStyle w:val="ProductList-Body"/>
      </w:pPr>
      <w:r>
        <w:t>Kendisine bir Office 365 A3/A5 Kullanıcı SL'si atanmış her bir Lisanslı Kullanıcı, yalnızca Lisanslı Kullanıcının üyelik süresi boyunca kullanılması amacıyla Office Professional Plus'ın bir yerel kopyasını yükleyebilir. Bu hüküm, Microsoft Bulut Anlaşması kapsamında veya Öğrenci Kullanım Avantajı yoluyla edinilen Kullanıcı SL'leri için geçerli değildir.</w:t>
      </w:r>
    </w:p>
    <w:p w:rsidR="004B3474" w:rsidRDefault="004B3474">
      <w:pPr>
        <w:pStyle w:val="ProductList-Body"/>
      </w:pPr>
    </w:p>
    <w:p w:rsidR="004B3474" w:rsidRDefault="001849AC">
      <w:pPr>
        <w:pStyle w:val="ProductList-ClauseHeading"/>
        <w:outlineLvl w:val="4"/>
      </w:pPr>
      <w:r>
        <w:t>2.4 Kampüs ve Okul Laboratuvar veya Kitaplık Kullanımı</w:t>
      </w:r>
    </w:p>
    <w:p w:rsidR="004B3474" w:rsidRDefault="001849AC">
      <w:pPr>
        <w:pStyle w:val="ProductList-Body"/>
      </w:pPr>
      <w:r>
        <w:t>Tüm fakülte ve personele atanan Office 365 ProPlus Kullanıcı SL'lerine veya Kuruluş çapında Office 365 A3/A5 atamasına sahip Kurumlar için, Kurumun Kuruluşu dahilindeki laboratuvara veya kitaplığa açık erişimde Office Professional Plus 2016</w:t>
      </w:r>
      <w:r>
        <w:fldChar w:fldCharType="begin"/>
      </w:r>
      <w:r>
        <w:instrText xml:space="preserve"> XE "Office Professional Plus 2016" </w:instrText>
      </w:r>
      <w:r>
        <w:fldChar w:fldCharType="end"/>
      </w:r>
      <w:r>
        <w:t xml:space="preserve"> yazılımı kullanılmasına ilişkin teklif için </w:t>
      </w:r>
      <w:hyperlink w:anchor="_Sec633">
        <w:r>
          <w:rPr>
            <w:color w:val="00467F"/>
            <w:u w:val="single"/>
          </w:rPr>
          <w:t>Office 365 ProPlus Ürün Girişine</w:t>
        </w:r>
      </w:hyperlink>
      <w:r>
        <w:t xml:space="preserve"> bakın.</w:t>
      </w:r>
    </w:p>
    <w:p w:rsidR="004B3474" w:rsidRDefault="004B3474">
      <w:pPr>
        <w:pStyle w:val="ProductList-Body"/>
      </w:pPr>
    </w:p>
    <w:p w:rsidR="004B3474" w:rsidRDefault="001849AC">
      <w:pPr>
        <w:pStyle w:val="ProductList-ClauseHeading"/>
        <w:outlineLvl w:val="4"/>
      </w:pPr>
      <w:r>
        <w:t>2.5 Office 365 Kurumsal F1</w:t>
      </w:r>
    </w:p>
    <w:p w:rsidR="004B3474" w:rsidRDefault="001849AC">
      <w:pPr>
        <w:pStyle w:val="ProductList-Body"/>
      </w:pPr>
      <w:r>
        <w:t>Office 365 Kurumsal F1 daha önce Business Productivity Online Deskless Suite</w:t>
      </w:r>
      <w:r>
        <w:fldChar w:fldCharType="begin"/>
      </w:r>
      <w:r>
        <w:instrText xml:space="preserve"> XE "Business Productivity Online Deskless Suite" </w:instrText>
      </w:r>
      <w:r>
        <w:fldChar w:fldCharType="end"/>
      </w:r>
      <w:r>
        <w:t xml:space="preserve"> (BPOS Deskless) olarak bilinirdi. Office 365 Kurumsal F1 satın alan Brezilya ve Şili'deki müşterilere, BPOS Deskless üzerinde sağlanacaktır. Bu müşteriler, Office 365 Kurumsal F1'e geçiş yapabilirler.</w:t>
      </w:r>
    </w:p>
    <w:p w:rsidR="004B3474" w:rsidRDefault="004B3474">
      <w:pPr>
        <w:pStyle w:val="ProductList-Body"/>
      </w:pPr>
    </w:p>
    <w:p w:rsidR="004B3474" w:rsidRDefault="001849AC">
      <w:pPr>
        <w:pStyle w:val="ProductList-ClauseHeading"/>
        <w:outlineLvl w:val="4"/>
      </w:pPr>
      <w:r>
        <w:t>2.6 Office Çoklu Dil Paketi</w:t>
      </w:r>
    </w:p>
    <w:p w:rsidR="004B3474" w:rsidRDefault="001849AC">
      <w:pPr>
        <w:pStyle w:val="ProductList-Body"/>
      </w:pPr>
      <w:r>
        <w:t>Office 365 ProPlus içeren Office 365 Paketine sahip müşteriler, Office Çoklu Dil Paketinin</w:t>
      </w:r>
      <w:r>
        <w:fldChar w:fldCharType="begin"/>
      </w:r>
      <w:r>
        <w:instrText xml:space="preserve"> XE "Office Çoklu Dil Paketinin" </w:instrText>
      </w:r>
      <w:r>
        <w:fldChar w:fldCharType="end"/>
      </w:r>
      <w:r>
        <w:t xml:space="preserve"> son sürümünü, nitelikli Office 365 üyelikleri kapsamında kullanmalarına izin verilen masaüstü uygulamaları yazılımıyla kullanabilirler. </w:t>
      </w:r>
    </w:p>
    <w:p w:rsidR="004B3474" w:rsidRDefault="004B3474">
      <w:pPr>
        <w:pStyle w:val="ProductList-Body"/>
      </w:pPr>
    </w:p>
    <w:p w:rsidR="004B3474" w:rsidRDefault="001849AC">
      <w:pPr>
        <w:pStyle w:val="ProductList-ClauseHeading"/>
        <w:outlineLvl w:val="4"/>
      </w:pPr>
      <w:r>
        <w:t>2.7 Office 365 Orta Ölçekli İşletme Ürün Anahtarı Ödemesi</w:t>
      </w:r>
    </w:p>
    <w:p w:rsidR="004B3474" w:rsidRDefault="001849AC">
      <w:pPr>
        <w:pStyle w:val="ProductList-Body"/>
      </w:pPr>
      <w:r>
        <w:t>Office 365 Orta Ölçekli İşletme</w:t>
      </w:r>
      <w:r>
        <w:fldChar w:fldCharType="begin"/>
      </w:r>
      <w:r>
        <w:instrText xml:space="preserve"> XE "Office 365 Orta Ölçekli İşletme" </w:instrText>
      </w:r>
      <w:r>
        <w:fldChar w:fldCharType="end"/>
      </w:r>
      <w:r>
        <w:t>, 30 Eylül 2015 tarihine kadar kullanılabilir. Bu tarihten sonra, kullanılmamış üyelikler ardıl bir ürün için kullanılabilir.</w:t>
      </w:r>
    </w:p>
    <w:p w:rsidR="004B3474" w:rsidRDefault="004B3474">
      <w:pPr>
        <w:pStyle w:val="ProductList-Body"/>
        <w:jc w:val="right"/>
      </w:pPr>
    </w:p>
    <w:tbl>
      <w:tblPr>
        <w:tblStyle w:val="PURTable"/>
        <w:tblW w:w="0" w:type="dxa"/>
        <w:tblLook w:val="04A0" w:firstRow="1" w:lastRow="0" w:firstColumn="1" w:lastColumn="0" w:noHBand="0" w:noVBand="1"/>
      </w:tblPr>
      <w:tblGrid>
        <w:gridCol w:w="10916"/>
      </w:tblGrid>
      <w:tr w:rsidR="004B34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474" w:rsidRDefault="001B2C77">
            <w:pPr>
              <w:pStyle w:val="ProductList-TableBody"/>
              <w:jc w:val="right"/>
            </w:pPr>
            <w:hyperlink w:anchor="_Sec842">
              <w:r w:rsidR="001849AC">
                <w:rPr>
                  <w:color w:val="00467F"/>
                  <w:sz w:val="14"/>
                  <w:u w:val="single"/>
                </w:rPr>
                <w:t>İçindekiler</w:t>
              </w:r>
            </w:hyperlink>
            <w:r w:rsidR="001849AC">
              <w:rPr>
                <w:sz w:val="14"/>
              </w:rPr>
              <w:t xml:space="preserve"> / </w:t>
            </w:r>
            <w:hyperlink w:anchor="_Sec549">
              <w:r w:rsidR="001849AC">
                <w:rPr>
                  <w:color w:val="00467F"/>
                  <w:sz w:val="14"/>
                  <w:u w:val="single"/>
                </w:rPr>
                <w:t>Sözlük</w:t>
              </w:r>
            </w:hyperlink>
            <w:r w:rsidR="001849AC">
              <w:rPr>
                <w:sz w:val="14"/>
              </w:rPr>
              <w:t xml:space="preserve"> / </w:t>
            </w:r>
            <w:hyperlink w:anchor="_Sec844">
              <w:r w:rsidR="001849AC">
                <w:rPr>
                  <w:color w:val="00467F"/>
                  <w:sz w:val="14"/>
                  <w:u w:val="single"/>
                </w:rPr>
                <w:t>Dizin</w:t>
              </w:r>
            </w:hyperlink>
          </w:p>
        </w:tc>
      </w:tr>
    </w:tbl>
    <w:p w:rsidR="004B3474" w:rsidRDefault="004B3474">
      <w:pPr>
        <w:pStyle w:val="ProductList-Body"/>
      </w:pPr>
    </w:p>
    <w:p w:rsidR="004B3474" w:rsidRDefault="001849AC">
      <w:pPr>
        <w:pStyle w:val="ProductList-Offering2HeadingNoBorder"/>
        <w:outlineLvl w:val="2"/>
      </w:pPr>
      <w:bookmarkStart w:id="254" w:name="_Sec918"/>
      <w:r>
        <w:t>Office 365 Bulut Uygulamaları Güvenliği</w:t>
      </w:r>
      <w:bookmarkEnd w:id="254"/>
      <w:r>
        <w:fldChar w:fldCharType="begin"/>
      </w:r>
      <w:r>
        <w:instrText xml:space="preserve"> TC "</w:instrText>
      </w:r>
      <w:bookmarkStart w:id="255" w:name="_Toc502074347"/>
      <w:r>
        <w:instrText>Office 365 Bulut Uygulamaları Güvenliği</w:instrText>
      </w:r>
      <w:bookmarkEnd w:id="255"/>
      <w:r>
        <w:instrText>" \l 3</w:instrText>
      </w:r>
      <w:r>
        <w:fldChar w:fldCharType="end"/>
      </w:r>
    </w:p>
    <w:p w:rsidR="004B3474" w:rsidRDefault="001849AC">
      <w:pPr>
        <w:pStyle w:val="ProductList-Offering1SubSection"/>
        <w:outlineLvl w:val="3"/>
      </w:pPr>
      <w:bookmarkStart w:id="256" w:name="_Sec919"/>
      <w:r>
        <w:t>1. Program Kullanılabilirliği</w:t>
      </w:r>
      <w:bookmarkEnd w:id="256"/>
    </w:p>
    <w:tbl>
      <w:tblPr>
        <w:tblStyle w:val="PURTable"/>
        <w:tblW w:w="0" w:type="dxa"/>
        <w:tblLook w:val="04A0" w:firstRow="1" w:lastRow="0" w:firstColumn="1" w:lastColumn="0" w:noHBand="0" w:noVBand="1"/>
      </w:tblPr>
      <w:tblGrid>
        <w:gridCol w:w="4234"/>
        <w:gridCol w:w="705"/>
        <w:gridCol w:w="696"/>
        <w:gridCol w:w="807"/>
        <w:gridCol w:w="712"/>
        <w:gridCol w:w="728"/>
        <w:gridCol w:w="828"/>
        <w:gridCol w:w="704"/>
        <w:gridCol w:w="700"/>
        <w:gridCol w:w="802"/>
      </w:tblGrid>
      <w:tr w:rsidR="004B347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4B3474">
        <w:tc>
          <w:tcPr>
            <w:tcW w:w="4660" w:type="dxa"/>
            <w:tcBorders>
              <w:top w:val="single" w:sz="6" w:space="0" w:color="FFFFFF"/>
              <w:left w:val="none" w:sz="4" w:space="0" w:color="6E6E6E"/>
              <w:bottom w:val="none" w:sz="4" w:space="0" w:color="A5A5A5"/>
              <w:right w:val="none" w:sz="4" w:space="0" w:color="6E6E6E"/>
            </w:tcBorders>
          </w:tcPr>
          <w:p w:rsidR="004B3474" w:rsidRDefault="001849AC">
            <w:pPr>
              <w:pStyle w:val="ProductList-TableBody"/>
            </w:pPr>
            <w:r>
              <w:rPr>
                <w:color w:val="000000"/>
              </w:rPr>
              <w:t>Office 365 Bulut Uygulamaları Güvenliği (Kullanıcı SL'si)</w:t>
            </w:r>
            <w:r>
              <w:fldChar w:fldCharType="begin"/>
            </w:r>
            <w:r>
              <w:instrText xml:space="preserve"> XE "Office 365 Bulut Uygulamaları Güvenliği (Kullanıcı SL'si)"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4B3474" w:rsidRDefault="001849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bl>
    <w:p w:rsidR="004B3474" w:rsidRDefault="001849AC">
      <w:pPr>
        <w:pStyle w:val="ProductList-Offering1SubSection"/>
        <w:outlineLvl w:val="3"/>
      </w:pPr>
      <w:bookmarkStart w:id="257" w:name="_Sec920"/>
      <w:r>
        <w:t>2. Ürün Şartları</w:t>
      </w:r>
      <w:bookmarkEnd w:id="257"/>
    </w:p>
    <w:tbl>
      <w:tblPr>
        <w:tblStyle w:val="PURTable"/>
        <w:tblW w:w="0" w:type="dxa"/>
        <w:tblLook w:val="04A0" w:firstRow="1" w:lastRow="0" w:firstColumn="1" w:lastColumn="0" w:noHBand="0" w:noVBand="1"/>
      </w:tblPr>
      <w:tblGrid>
        <w:gridCol w:w="3644"/>
        <w:gridCol w:w="3617"/>
        <w:gridCol w:w="3655"/>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Promosyonlar: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Office 365 Bulut Uygulamaları Güvenliği (Kullanıcı SL'si) (1:15)</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4B3474">
      <w:pPr>
        <w:pStyle w:val="ProductList-Body"/>
      </w:pPr>
    </w:p>
    <w:p w:rsidR="004B3474" w:rsidRDefault="001849AC">
      <w:pPr>
        <w:pStyle w:val="ProductList-ClauseHeading"/>
        <w:outlineLvl w:val="4"/>
      </w:pPr>
      <w:r>
        <w:t>2.1 Öğrenci Kullanım Avantajı</w:t>
      </w:r>
    </w:p>
    <w:p w:rsidR="004B3474" w:rsidRDefault="001849AC">
      <w:pPr>
        <w:pStyle w:val="ProductList-Body"/>
      </w:pPr>
      <w:r>
        <w:t>Bu hüküm, bu Ürünü; Microsoft Bulut Anlaşması kapsamında lisanslayan müşteriler için geçerli değildir.</w:t>
      </w:r>
    </w:p>
    <w:p w:rsidR="004B3474" w:rsidRDefault="004B3474">
      <w:pPr>
        <w:pStyle w:val="ProductList-Body"/>
        <w:jc w:val="right"/>
      </w:pPr>
    </w:p>
    <w:tbl>
      <w:tblPr>
        <w:tblStyle w:val="PURTable"/>
        <w:tblW w:w="0" w:type="dxa"/>
        <w:tblLook w:val="04A0" w:firstRow="1" w:lastRow="0" w:firstColumn="1" w:lastColumn="0" w:noHBand="0" w:noVBand="1"/>
      </w:tblPr>
      <w:tblGrid>
        <w:gridCol w:w="10916"/>
      </w:tblGrid>
      <w:tr w:rsidR="004B34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474" w:rsidRDefault="001B2C77">
            <w:pPr>
              <w:pStyle w:val="ProductList-TableBody"/>
              <w:jc w:val="right"/>
            </w:pPr>
            <w:hyperlink w:anchor="_Sec842">
              <w:r w:rsidR="001849AC">
                <w:rPr>
                  <w:color w:val="00467F"/>
                  <w:sz w:val="14"/>
                  <w:u w:val="single"/>
                </w:rPr>
                <w:t>İçindekiler</w:t>
              </w:r>
            </w:hyperlink>
            <w:r w:rsidR="001849AC">
              <w:rPr>
                <w:sz w:val="14"/>
              </w:rPr>
              <w:t xml:space="preserve"> / </w:t>
            </w:r>
            <w:hyperlink w:anchor="_Sec549">
              <w:r w:rsidR="001849AC">
                <w:rPr>
                  <w:color w:val="00467F"/>
                  <w:sz w:val="14"/>
                  <w:u w:val="single"/>
                </w:rPr>
                <w:t>Sözlük</w:t>
              </w:r>
            </w:hyperlink>
            <w:r w:rsidR="001849AC">
              <w:rPr>
                <w:sz w:val="14"/>
              </w:rPr>
              <w:t xml:space="preserve"> / </w:t>
            </w:r>
            <w:hyperlink w:anchor="_Sec844">
              <w:r w:rsidR="001849AC">
                <w:rPr>
                  <w:color w:val="00467F"/>
                  <w:sz w:val="14"/>
                  <w:u w:val="single"/>
                </w:rPr>
                <w:t>Dizin</w:t>
              </w:r>
            </w:hyperlink>
          </w:p>
        </w:tc>
      </w:tr>
    </w:tbl>
    <w:p w:rsidR="004B3474" w:rsidRDefault="004B3474">
      <w:pPr>
        <w:pStyle w:val="ProductList-Body"/>
      </w:pPr>
    </w:p>
    <w:p w:rsidR="004B3474" w:rsidRDefault="001849AC">
      <w:pPr>
        <w:pStyle w:val="ProductList-Offering2HeadingNoBorder"/>
        <w:outlineLvl w:val="2"/>
      </w:pPr>
      <w:bookmarkStart w:id="258" w:name="_Sec877"/>
      <w:r>
        <w:t>Microsoft MyAnalytics</w:t>
      </w:r>
      <w:bookmarkEnd w:id="258"/>
      <w:r>
        <w:fldChar w:fldCharType="begin"/>
      </w:r>
      <w:r>
        <w:instrText xml:space="preserve"> TC "</w:instrText>
      </w:r>
      <w:bookmarkStart w:id="259" w:name="_Toc502074348"/>
      <w:r>
        <w:instrText>Microsoft MyAnalytics</w:instrText>
      </w:r>
      <w:bookmarkEnd w:id="259"/>
      <w:r>
        <w:instrText>" \l 3</w:instrText>
      </w:r>
      <w:r>
        <w:fldChar w:fldCharType="end"/>
      </w:r>
    </w:p>
    <w:p w:rsidR="004B3474" w:rsidRDefault="001849AC">
      <w:pPr>
        <w:pStyle w:val="ProductList-Offering1SubSection"/>
        <w:outlineLvl w:val="3"/>
      </w:pPr>
      <w:bookmarkStart w:id="260" w:name="_Sec878"/>
      <w:r>
        <w:t>1. Program Kullanılabilirliği</w:t>
      </w:r>
      <w:bookmarkEnd w:id="260"/>
    </w:p>
    <w:tbl>
      <w:tblPr>
        <w:tblStyle w:val="PURTable"/>
        <w:tblW w:w="0" w:type="dxa"/>
        <w:tblLook w:val="04A0" w:firstRow="1" w:lastRow="0" w:firstColumn="1" w:lastColumn="0" w:noHBand="0" w:noVBand="1"/>
      </w:tblPr>
      <w:tblGrid>
        <w:gridCol w:w="4230"/>
        <w:gridCol w:w="706"/>
        <w:gridCol w:w="696"/>
        <w:gridCol w:w="807"/>
        <w:gridCol w:w="712"/>
        <w:gridCol w:w="728"/>
        <w:gridCol w:w="829"/>
        <w:gridCol w:w="705"/>
        <w:gridCol w:w="701"/>
        <w:gridCol w:w="802"/>
      </w:tblGrid>
      <w:tr w:rsidR="004B347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4B3474">
        <w:tc>
          <w:tcPr>
            <w:tcW w:w="4660" w:type="dxa"/>
            <w:tcBorders>
              <w:top w:val="single" w:sz="6" w:space="0" w:color="FFFFFF"/>
              <w:left w:val="none" w:sz="4" w:space="0" w:color="6E6E6E"/>
              <w:bottom w:val="none" w:sz="4" w:space="0" w:color="BFBFBF"/>
              <w:right w:val="none" w:sz="4" w:space="0" w:color="6E6E6E"/>
            </w:tcBorders>
          </w:tcPr>
          <w:p w:rsidR="004B3474" w:rsidRDefault="001849AC">
            <w:pPr>
              <w:pStyle w:val="ProductList-TableBody"/>
            </w:pPr>
            <w:r>
              <w:t>Microsoft MyAnalytics</w:t>
            </w:r>
            <w:r>
              <w:fldChar w:fldCharType="begin"/>
            </w:r>
            <w:r>
              <w:instrText xml:space="preserve"> XE "Microsoft MyAnalytics" </w:instrText>
            </w:r>
            <w:r>
              <w:fldChar w:fldCharType="end"/>
            </w:r>
            <w:r>
              <w:t xml:space="preserve"> (Kullanıcı SL'si)</w:t>
            </w:r>
          </w:p>
        </w:tc>
        <w:tc>
          <w:tcPr>
            <w:tcW w:w="740" w:type="dxa"/>
            <w:tcBorders>
              <w:top w:val="single" w:sz="6" w:space="0" w:color="FFFFFF"/>
              <w:left w:val="none" w:sz="4" w:space="0" w:color="6E6E6E"/>
              <w:bottom w:val="none"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bl>
    <w:p w:rsidR="004B3474" w:rsidRDefault="001849AC">
      <w:pPr>
        <w:pStyle w:val="ProductList-Offering1SubSection"/>
        <w:outlineLvl w:val="3"/>
      </w:pPr>
      <w:bookmarkStart w:id="261" w:name="_Sec879"/>
      <w:r>
        <w:t>2. Ürün Şartları</w:t>
      </w:r>
      <w:bookmarkEnd w:id="261"/>
    </w:p>
    <w:tbl>
      <w:tblPr>
        <w:tblStyle w:val="PURTable"/>
        <w:tblW w:w="0" w:type="dxa"/>
        <w:tblLook w:val="04A0" w:firstRow="1" w:lastRow="0" w:firstColumn="1" w:lastColumn="0" w:noHBand="0" w:noVBand="1"/>
      </w:tblPr>
      <w:tblGrid>
        <w:gridCol w:w="3630"/>
        <w:gridCol w:w="3621"/>
        <w:gridCol w:w="3665"/>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Uzatılmış Dönem: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Promosyonlar: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Azaltma (SCE):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4B3474">
      <w:pPr>
        <w:pStyle w:val="ProductList-Body"/>
        <w:jc w:val="right"/>
      </w:pPr>
    </w:p>
    <w:tbl>
      <w:tblPr>
        <w:tblStyle w:val="PURTable"/>
        <w:tblW w:w="0" w:type="dxa"/>
        <w:tblLook w:val="04A0" w:firstRow="1" w:lastRow="0" w:firstColumn="1" w:lastColumn="0" w:noHBand="0" w:noVBand="1"/>
      </w:tblPr>
      <w:tblGrid>
        <w:gridCol w:w="10916"/>
      </w:tblGrid>
      <w:tr w:rsidR="004B34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474" w:rsidRDefault="001B2C77">
            <w:pPr>
              <w:pStyle w:val="ProductList-TableBody"/>
              <w:jc w:val="right"/>
            </w:pPr>
            <w:hyperlink w:anchor="_Sec842">
              <w:r w:rsidR="001849AC">
                <w:rPr>
                  <w:color w:val="00467F"/>
                  <w:sz w:val="14"/>
                  <w:u w:val="single"/>
                </w:rPr>
                <w:t>İçindekiler</w:t>
              </w:r>
            </w:hyperlink>
            <w:r w:rsidR="001849AC">
              <w:rPr>
                <w:sz w:val="14"/>
              </w:rPr>
              <w:t xml:space="preserve"> / </w:t>
            </w:r>
            <w:hyperlink w:anchor="_Sec549">
              <w:r w:rsidR="001849AC">
                <w:rPr>
                  <w:color w:val="00467F"/>
                  <w:sz w:val="14"/>
                  <w:u w:val="single"/>
                </w:rPr>
                <w:t>Sözlük</w:t>
              </w:r>
            </w:hyperlink>
            <w:r w:rsidR="001849AC">
              <w:rPr>
                <w:sz w:val="14"/>
              </w:rPr>
              <w:t xml:space="preserve"> / </w:t>
            </w:r>
            <w:hyperlink w:anchor="_Sec844">
              <w:r w:rsidR="001849AC">
                <w:rPr>
                  <w:color w:val="00467F"/>
                  <w:sz w:val="14"/>
                  <w:u w:val="single"/>
                </w:rPr>
                <w:t>Dizin</w:t>
              </w:r>
            </w:hyperlink>
          </w:p>
        </w:tc>
      </w:tr>
    </w:tbl>
    <w:p w:rsidR="004B3474" w:rsidRDefault="004B3474">
      <w:pPr>
        <w:pStyle w:val="ProductList-Body"/>
      </w:pPr>
    </w:p>
    <w:p w:rsidR="004B3474" w:rsidRDefault="001849AC">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2074349"/>
      <w:r>
        <w:instrText>Office 365 Advanced Compliance</w:instrText>
      </w:r>
      <w:bookmarkEnd w:id="263"/>
      <w:r>
        <w:instrText>" \l 3</w:instrText>
      </w:r>
      <w:r>
        <w:fldChar w:fldCharType="end"/>
      </w:r>
    </w:p>
    <w:p w:rsidR="004B3474" w:rsidRDefault="001849AC">
      <w:pPr>
        <w:pStyle w:val="ProductList-Offering1SubSection"/>
        <w:outlineLvl w:val="3"/>
      </w:pPr>
      <w:bookmarkStart w:id="264" w:name="_Sec881"/>
      <w:r>
        <w:t>1. Program Kullanılabilirliği</w:t>
      </w:r>
      <w:bookmarkEnd w:id="264"/>
    </w:p>
    <w:tbl>
      <w:tblPr>
        <w:tblStyle w:val="PURTable"/>
        <w:tblW w:w="0" w:type="dxa"/>
        <w:tblLook w:val="04A0" w:firstRow="1" w:lastRow="0" w:firstColumn="1" w:lastColumn="0" w:noHBand="0" w:noVBand="1"/>
      </w:tblPr>
      <w:tblGrid>
        <w:gridCol w:w="4228"/>
        <w:gridCol w:w="706"/>
        <w:gridCol w:w="696"/>
        <w:gridCol w:w="808"/>
        <w:gridCol w:w="712"/>
        <w:gridCol w:w="728"/>
        <w:gridCol w:w="829"/>
        <w:gridCol w:w="705"/>
        <w:gridCol w:w="701"/>
        <w:gridCol w:w="803"/>
      </w:tblGrid>
      <w:tr w:rsidR="004B347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4B3474">
        <w:tc>
          <w:tcPr>
            <w:tcW w:w="4660" w:type="dxa"/>
            <w:tcBorders>
              <w:top w:val="single" w:sz="6" w:space="0" w:color="FFFFFF"/>
              <w:left w:val="none" w:sz="4" w:space="0" w:color="6E6E6E"/>
              <w:bottom w:val="none" w:sz="4" w:space="0" w:color="BFBFBF"/>
              <w:right w:val="none" w:sz="4" w:space="0" w:color="6E6E6E"/>
            </w:tcBorders>
          </w:tcPr>
          <w:p w:rsidR="004B3474" w:rsidRDefault="001849AC">
            <w:pPr>
              <w:pStyle w:val="ProductList-TableBody"/>
            </w:pPr>
            <w:r>
              <w:t>Office 365 Advanced Compliance</w:t>
            </w:r>
            <w:r>
              <w:fldChar w:fldCharType="begin"/>
            </w:r>
            <w:r>
              <w:instrText xml:space="preserve"> XE "Office 365 Advanced Compliance" </w:instrText>
            </w:r>
            <w:r>
              <w:fldChar w:fldCharType="end"/>
            </w:r>
            <w:r>
              <w:rPr>
                <w:color w:val="000000"/>
              </w:rPr>
              <w:t xml:space="preserve"> (Kullanıcı SL'si)</w:t>
            </w:r>
          </w:p>
        </w:tc>
        <w:tc>
          <w:tcPr>
            <w:tcW w:w="740" w:type="dxa"/>
            <w:tcBorders>
              <w:top w:val="single" w:sz="6" w:space="0" w:color="FFFFFF"/>
              <w:left w:val="none" w:sz="4" w:space="0" w:color="6E6E6E"/>
              <w:bottom w:val="none"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bl>
    <w:p w:rsidR="004B3474" w:rsidRDefault="001849AC">
      <w:pPr>
        <w:pStyle w:val="ProductList-Offering1SubSection"/>
        <w:outlineLvl w:val="3"/>
      </w:pPr>
      <w:bookmarkStart w:id="265" w:name="_Sec882"/>
      <w:r>
        <w:t>2. Ürün Şartları</w:t>
      </w:r>
      <w:bookmarkEnd w:id="265"/>
    </w:p>
    <w:tbl>
      <w:tblPr>
        <w:tblStyle w:val="PURTable"/>
        <w:tblW w:w="0" w:type="dxa"/>
        <w:tblLook w:val="04A0" w:firstRow="1" w:lastRow="0" w:firstColumn="1" w:lastColumn="0" w:noHBand="0" w:noVBand="1"/>
      </w:tblPr>
      <w:tblGrid>
        <w:gridCol w:w="3630"/>
        <w:gridCol w:w="3621"/>
        <w:gridCol w:w="3665"/>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Uzatılmış Dönem: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Promosyonlar: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3474" w:rsidRDefault="001849A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4B3474">
      <w:pPr>
        <w:pStyle w:val="ProductList-Body"/>
      </w:pPr>
    </w:p>
    <w:tbl>
      <w:tblPr>
        <w:tblStyle w:val="PURTable"/>
        <w:tblW w:w="0" w:type="dxa"/>
        <w:tblLook w:val="04A0" w:firstRow="1" w:lastRow="0" w:firstColumn="1" w:lastColumn="0" w:noHBand="0" w:noVBand="1"/>
      </w:tblPr>
      <w:tblGrid>
        <w:gridCol w:w="10916"/>
      </w:tblGrid>
      <w:tr w:rsidR="004B34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474" w:rsidRDefault="001B2C77">
            <w:pPr>
              <w:pStyle w:val="ProductList-TableBody"/>
              <w:jc w:val="right"/>
            </w:pPr>
            <w:hyperlink w:anchor="_Sec842">
              <w:r w:rsidR="001849AC">
                <w:rPr>
                  <w:color w:val="00467F"/>
                  <w:sz w:val="14"/>
                  <w:u w:val="single"/>
                </w:rPr>
                <w:t>İçindekiler</w:t>
              </w:r>
            </w:hyperlink>
            <w:r w:rsidR="001849AC">
              <w:rPr>
                <w:sz w:val="14"/>
              </w:rPr>
              <w:t xml:space="preserve"> / </w:t>
            </w:r>
            <w:hyperlink w:anchor="_Sec549">
              <w:r w:rsidR="001849AC">
                <w:rPr>
                  <w:color w:val="00467F"/>
                  <w:sz w:val="14"/>
                  <w:u w:val="single"/>
                </w:rPr>
                <w:t>Sözlük</w:t>
              </w:r>
            </w:hyperlink>
            <w:r w:rsidR="001849AC">
              <w:rPr>
                <w:sz w:val="14"/>
              </w:rPr>
              <w:t xml:space="preserve"> / </w:t>
            </w:r>
            <w:hyperlink w:anchor="_Sec844">
              <w:r w:rsidR="001849AC">
                <w:rPr>
                  <w:color w:val="00467F"/>
                  <w:sz w:val="14"/>
                  <w:u w:val="single"/>
                </w:rPr>
                <w:t>Dizin</w:t>
              </w:r>
            </w:hyperlink>
          </w:p>
        </w:tc>
      </w:tr>
    </w:tbl>
    <w:p w:rsidR="004B3474" w:rsidRDefault="004B3474">
      <w:pPr>
        <w:pStyle w:val="ProductList-Body"/>
      </w:pPr>
    </w:p>
    <w:p w:rsidR="004B3474" w:rsidRDefault="001849AC">
      <w:pPr>
        <w:pStyle w:val="ProductList-Offering2HeadingNoBorder"/>
        <w:outlineLvl w:val="2"/>
      </w:pPr>
      <w:bookmarkStart w:id="266" w:name="_Sec665"/>
      <w:r>
        <w:t>Exchange Online</w:t>
      </w:r>
      <w:bookmarkEnd w:id="266"/>
      <w:r>
        <w:fldChar w:fldCharType="begin"/>
      </w:r>
      <w:r>
        <w:instrText xml:space="preserve"> TC "</w:instrText>
      </w:r>
      <w:bookmarkStart w:id="267" w:name="_Toc502074350"/>
      <w:r>
        <w:instrText>Exchange Online</w:instrText>
      </w:r>
      <w:bookmarkEnd w:id="267"/>
      <w:r>
        <w:instrText>" \l 3</w:instrText>
      </w:r>
      <w:r>
        <w:fldChar w:fldCharType="end"/>
      </w:r>
    </w:p>
    <w:p w:rsidR="004B3474" w:rsidRDefault="001849AC">
      <w:pPr>
        <w:pStyle w:val="ProductList-Offering1SubSection"/>
        <w:outlineLvl w:val="3"/>
      </w:pPr>
      <w:bookmarkStart w:id="268" w:name="_Sec721"/>
      <w:r>
        <w:t>1. Program Kullanılabilirliği</w:t>
      </w:r>
      <w:bookmarkEnd w:id="268"/>
    </w:p>
    <w:tbl>
      <w:tblPr>
        <w:tblStyle w:val="PURTable"/>
        <w:tblW w:w="0" w:type="dxa"/>
        <w:tblLook w:val="04A0" w:firstRow="1" w:lastRow="0" w:firstColumn="1" w:lastColumn="0" w:noHBand="0" w:noVBand="1"/>
      </w:tblPr>
      <w:tblGrid>
        <w:gridCol w:w="4226"/>
        <w:gridCol w:w="707"/>
        <w:gridCol w:w="697"/>
        <w:gridCol w:w="808"/>
        <w:gridCol w:w="712"/>
        <w:gridCol w:w="728"/>
        <w:gridCol w:w="829"/>
        <w:gridCol w:w="705"/>
        <w:gridCol w:w="701"/>
        <w:gridCol w:w="803"/>
      </w:tblGrid>
      <w:tr w:rsidR="004B347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4B3474">
        <w:tc>
          <w:tcPr>
            <w:tcW w:w="4660" w:type="dxa"/>
            <w:tcBorders>
              <w:top w:val="single" w:sz="6" w:space="0" w:color="FFFFFF"/>
              <w:left w:val="none" w:sz="4" w:space="0" w:color="6E6E6E"/>
              <w:bottom w:val="dashed" w:sz="4" w:space="0" w:color="BFBFBF"/>
              <w:right w:val="none" w:sz="4" w:space="0" w:color="6E6E6E"/>
            </w:tcBorders>
          </w:tcPr>
          <w:p w:rsidR="004B3474" w:rsidRDefault="001849AC">
            <w:pPr>
              <w:pStyle w:val="ProductList-TableBody"/>
            </w:pPr>
            <w:r>
              <w:t>Exchange Online Plan 1</w:t>
            </w:r>
            <w:r>
              <w:fldChar w:fldCharType="begin"/>
            </w:r>
            <w:r>
              <w:instrText xml:space="preserve"> XE "Exchange Online Plan 1"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Exchange Online Plan 1 Eklentisi</w:t>
            </w:r>
            <w:r>
              <w:fldChar w:fldCharType="begin"/>
            </w:r>
            <w:r>
              <w:instrText xml:space="preserve"> XE "Exchange Online Plan 1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Mezunlar için Exchange Online Plan 1A</w:t>
            </w:r>
            <w:r>
              <w:fldChar w:fldCharType="begin"/>
            </w:r>
            <w:r>
              <w:instrText xml:space="preserve"> XE "Mezunlar için Exchange Online Plan 1A"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Exchange Online Plan 2</w:t>
            </w:r>
            <w:r>
              <w:fldChar w:fldCharType="begin"/>
            </w:r>
            <w:r>
              <w:instrText xml:space="preserve"> XE "Exchange Online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4B3474" w:rsidRDefault="001849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Exchange Online Kiosk</w:t>
            </w:r>
            <w:r>
              <w:fldChar w:fldCharType="begin"/>
            </w:r>
            <w:r>
              <w:instrText xml:space="preserve"> XE "Exchange Online Kiosk"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Exchange Online için Exchange Online Arşivleme</w:t>
            </w:r>
            <w:r>
              <w:fldChar w:fldCharType="begin"/>
            </w:r>
            <w:r>
              <w:instrText xml:space="preserve"> XE "Exchange Online için Exchange Online Arşivleme"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4B3474" w:rsidRDefault="001849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Exchange Server için Exchange Online Arşivleme</w:t>
            </w:r>
            <w:r>
              <w:fldChar w:fldCharType="begin"/>
            </w:r>
            <w:r>
              <w:instrText xml:space="preserve"> XE "Exchange Server için Exchange Online Arşivleme"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4B3474" w:rsidRDefault="001849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Exchange Online Protection</w:t>
            </w:r>
            <w:r>
              <w:fldChar w:fldCharType="begin"/>
            </w:r>
            <w:r>
              <w:instrText xml:space="preserve"> XE "Exchange Online Protection"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Office 365 Gelişmiş Tehdit Koruması</w:t>
            </w:r>
            <w:r>
              <w:fldChar w:fldCharType="begin"/>
            </w:r>
            <w:r>
              <w:instrText xml:space="preserve"> XE "Office 365 Gelişmiş Tehdit Koruması"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 xml:space="preserve">Office 365 Tehdit Yönetim Bilgileri </w:t>
            </w:r>
            <w:r>
              <w:fldChar w:fldCharType="begin"/>
            </w:r>
            <w:r>
              <w:instrText xml:space="preserve"> XE "Office 365 Tehdit Yönetim Bilgileri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FBFBF"/>
              <w:left w:val="none" w:sz="4" w:space="0" w:color="6E6E6E"/>
              <w:bottom w:val="none" w:sz="4" w:space="0" w:color="BFBFBF"/>
              <w:right w:val="none" w:sz="4" w:space="0" w:color="6E6E6E"/>
            </w:tcBorders>
          </w:tcPr>
          <w:p w:rsidR="004B3474" w:rsidRDefault="001849AC">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bl>
    <w:p w:rsidR="004B3474" w:rsidRDefault="001849AC">
      <w:pPr>
        <w:pStyle w:val="ProductList-Offering1SubSection"/>
        <w:outlineLvl w:val="3"/>
      </w:pPr>
      <w:bookmarkStart w:id="269" w:name="_Sec776"/>
      <w:r>
        <w:t>2. Ürün Şartları</w:t>
      </w:r>
      <w:bookmarkEnd w:id="269"/>
    </w:p>
    <w:tbl>
      <w:tblPr>
        <w:tblStyle w:val="PURTable"/>
        <w:tblW w:w="0" w:type="dxa"/>
        <w:tblLook w:val="04A0" w:firstRow="1" w:lastRow="0" w:firstColumn="1" w:lastColumn="0" w:noHBand="0" w:noVBand="1"/>
      </w:tblPr>
      <w:tblGrid>
        <w:gridCol w:w="3658"/>
        <w:gridCol w:w="3606"/>
        <w:gridCol w:w="3652"/>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3474" w:rsidRDefault="001849AC">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3474" w:rsidRDefault="001849A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23">
              <w:r>
                <w:rPr>
                  <w:color w:val="00467F"/>
                  <w:u w:val="single"/>
                </w:rPr>
                <w:t>Ürün Listesi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Promosyonlar: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3474" w:rsidRDefault="001849AC">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Office 365 Gelişmiş Tehdit Koruması (Kullanıcı SL'si)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3474" w:rsidRDefault="001849AC">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4B3474" w:rsidRDefault="004B3474">
      <w:pPr>
        <w:pStyle w:val="ProductList-Body"/>
      </w:pPr>
    </w:p>
    <w:p w:rsidR="004B3474" w:rsidRDefault="001849AC">
      <w:pPr>
        <w:pStyle w:val="ProductList-ClauseHeading"/>
        <w:outlineLvl w:val="4"/>
      </w:pPr>
      <w:r>
        <w:t>2.1 Exchange Server için Exchange Online Archiving</w:t>
      </w:r>
    </w:p>
    <w:p w:rsidR="004B3474" w:rsidRDefault="001849AC">
      <w:pPr>
        <w:pStyle w:val="ProductList-Body"/>
      </w:pPr>
      <w:r>
        <w:t>Exchange Server için Exchange Online Archiving, Exchange Hosted Archive</w:t>
      </w:r>
      <w:r>
        <w:fldChar w:fldCharType="begin"/>
      </w:r>
      <w:r>
        <w:instrText xml:space="preserve"> XE "Exchange Hosted Archive" </w:instrText>
      </w:r>
      <w:r>
        <w:fldChar w:fldCharType="end"/>
      </w:r>
      <w:r>
        <w:t xml:space="preserve"> yerine gelen Çevrimiçi Hizmettir.</w:t>
      </w:r>
    </w:p>
    <w:p w:rsidR="004B3474" w:rsidRDefault="004B3474">
      <w:pPr>
        <w:pStyle w:val="ProductList-Body"/>
      </w:pPr>
    </w:p>
    <w:p w:rsidR="004B3474" w:rsidRDefault="001849AC">
      <w:pPr>
        <w:pStyle w:val="ProductList-ClauseHeading"/>
        <w:outlineLvl w:val="4"/>
      </w:pPr>
      <w:r>
        <w:t>2.2 Exchange Server için Exchange Online Archiving A</w:t>
      </w:r>
    </w:p>
    <w:p w:rsidR="004B3474" w:rsidRDefault="001849AC">
      <w:pPr>
        <w:pStyle w:val="ProductList-Body"/>
      </w:pPr>
      <w:r>
        <w:t>Şirket çapında sayım ve Öğrenci sayımı için Kurumsal CAL</w:t>
      </w:r>
      <w:r>
        <w:fldChar w:fldCharType="begin"/>
      </w:r>
      <w:r>
        <w:instrText xml:space="preserve"> XE "Kurumsal CAL" </w:instrText>
      </w:r>
      <w:r>
        <w:fldChar w:fldCharType="end"/>
      </w:r>
      <w:r>
        <w:t xml:space="preserve"> Paketi için lisanslanan Eğitim Çözümleri için Kayıt Anlaşması ve Eğitim Çözümleri için Open Value Üyelik Anlaşması kapsamındaki Akademik Kurumlar, Şirket çapında sayım ve Öğrenci sayımı kapsamındaki tüm kullanıcılar için ilgili sayıdaki Exchange Server için Exchange Online Archiving A SL'siyle yetkilendirilir. </w:t>
      </w:r>
    </w:p>
    <w:p w:rsidR="004B3474" w:rsidRDefault="004B3474">
      <w:pPr>
        <w:pStyle w:val="ProductList-Body"/>
      </w:pPr>
    </w:p>
    <w:p w:rsidR="004B3474" w:rsidRDefault="001849AC">
      <w:pPr>
        <w:pStyle w:val="ProductList-ClauseHeading"/>
        <w:outlineLvl w:val="4"/>
      </w:pPr>
      <w:r>
        <w:t>2.3 Öğrenci Kullanım Avantajı</w:t>
      </w:r>
    </w:p>
    <w:p w:rsidR="004B3474" w:rsidRDefault="001849AC">
      <w:pPr>
        <w:pStyle w:val="ProductList-Body"/>
      </w:pPr>
      <w:r>
        <w:t>Bu hüküm, bu Ürünü; Microsoft Bulut Anlaşması kapsamında lisanslayan müşteriler için geçerli değildir.</w:t>
      </w:r>
    </w:p>
    <w:p w:rsidR="004B3474" w:rsidRDefault="004B3474">
      <w:pPr>
        <w:pStyle w:val="ProductList-Body"/>
        <w:jc w:val="right"/>
      </w:pPr>
    </w:p>
    <w:tbl>
      <w:tblPr>
        <w:tblStyle w:val="PURTable"/>
        <w:tblW w:w="0" w:type="dxa"/>
        <w:tblLook w:val="04A0" w:firstRow="1" w:lastRow="0" w:firstColumn="1" w:lastColumn="0" w:noHBand="0" w:noVBand="1"/>
      </w:tblPr>
      <w:tblGrid>
        <w:gridCol w:w="10916"/>
      </w:tblGrid>
      <w:tr w:rsidR="004B34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474" w:rsidRDefault="001B2C77">
            <w:pPr>
              <w:pStyle w:val="ProductList-TableBody"/>
              <w:jc w:val="right"/>
            </w:pPr>
            <w:hyperlink w:anchor="_Sec842">
              <w:r w:rsidR="001849AC">
                <w:rPr>
                  <w:color w:val="00467F"/>
                  <w:sz w:val="14"/>
                  <w:u w:val="single"/>
                </w:rPr>
                <w:t>İçindekiler</w:t>
              </w:r>
            </w:hyperlink>
            <w:r w:rsidR="001849AC">
              <w:rPr>
                <w:sz w:val="14"/>
              </w:rPr>
              <w:t xml:space="preserve"> / </w:t>
            </w:r>
            <w:hyperlink w:anchor="_Sec549">
              <w:r w:rsidR="001849AC">
                <w:rPr>
                  <w:color w:val="00467F"/>
                  <w:sz w:val="14"/>
                  <w:u w:val="single"/>
                </w:rPr>
                <w:t>Sözlük</w:t>
              </w:r>
            </w:hyperlink>
            <w:r w:rsidR="001849AC">
              <w:rPr>
                <w:sz w:val="14"/>
              </w:rPr>
              <w:t xml:space="preserve"> / </w:t>
            </w:r>
            <w:hyperlink w:anchor="_Sec844">
              <w:r w:rsidR="001849AC">
                <w:rPr>
                  <w:color w:val="00467F"/>
                  <w:sz w:val="14"/>
                  <w:u w:val="single"/>
                </w:rPr>
                <w:t>Dizin</w:t>
              </w:r>
            </w:hyperlink>
          </w:p>
        </w:tc>
      </w:tr>
    </w:tbl>
    <w:p w:rsidR="004B3474" w:rsidRDefault="004B3474">
      <w:pPr>
        <w:pStyle w:val="ProductList-Body"/>
      </w:pPr>
    </w:p>
    <w:p w:rsidR="004B3474" w:rsidRDefault="001849AC">
      <w:pPr>
        <w:pStyle w:val="ProductList-Offering2HeadingNoBorder"/>
        <w:outlineLvl w:val="2"/>
      </w:pPr>
      <w:bookmarkStart w:id="270" w:name="_Sec666"/>
      <w:r>
        <w:t>OneDrive İş</w:t>
      </w:r>
      <w:bookmarkEnd w:id="270"/>
      <w:r>
        <w:fldChar w:fldCharType="begin"/>
      </w:r>
      <w:r>
        <w:instrText xml:space="preserve"> TC "</w:instrText>
      </w:r>
      <w:bookmarkStart w:id="271" w:name="_Toc502074351"/>
      <w:r>
        <w:instrText>OneDrive İş</w:instrText>
      </w:r>
      <w:bookmarkEnd w:id="271"/>
      <w:r>
        <w:instrText>" \l 3</w:instrText>
      </w:r>
      <w:r>
        <w:fldChar w:fldCharType="end"/>
      </w:r>
    </w:p>
    <w:p w:rsidR="004B3474" w:rsidRDefault="001849AC">
      <w:pPr>
        <w:pStyle w:val="ProductList-Offering1SubSection"/>
        <w:outlineLvl w:val="3"/>
      </w:pPr>
      <w:bookmarkStart w:id="272" w:name="_Sec722"/>
      <w:r>
        <w:t>1. Program Kullanılabilirliği</w:t>
      </w:r>
      <w:bookmarkEnd w:id="272"/>
    </w:p>
    <w:tbl>
      <w:tblPr>
        <w:tblStyle w:val="PURTable"/>
        <w:tblW w:w="0" w:type="dxa"/>
        <w:tblLook w:val="04A0" w:firstRow="1" w:lastRow="0" w:firstColumn="1" w:lastColumn="0" w:noHBand="0" w:noVBand="1"/>
      </w:tblPr>
      <w:tblGrid>
        <w:gridCol w:w="4227"/>
        <w:gridCol w:w="707"/>
        <w:gridCol w:w="697"/>
        <w:gridCol w:w="809"/>
        <w:gridCol w:w="713"/>
        <w:gridCol w:w="728"/>
        <w:gridCol w:w="829"/>
        <w:gridCol w:w="706"/>
        <w:gridCol w:w="696"/>
        <w:gridCol w:w="804"/>
      </w:tblGrid>
      <w:tr w:rsidR="004B347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4B3474">
        <w:tc>
          <w:tcPr>
            <w:tcW w:w="4660" w:type="dxa"/>
            <w:tcBorders>
              <w:top w:val="single" w:sz="6" w:space="0" w:color="FFFFFF"/>
              <w:left w:val="none" w:sz="4" w:space="0" w:color="6E6E6E"/>
              <w:bottom w:val="dashed" w:sz="4" w:space="0" w:color="7F7F7F"/>
              <w:right w:val="none" w:sz="4" w:space="0" w:color="6E6E6E"/>
            </w:tcBorders>
          </w:tcPr>
          <w:p w:rsidR="004B3474" w:rsidRDefault="001849AC">
            <w:pPr>
              <w:pStyle w:val="ProductList-TableBody"/>
            </w:pPr>
            <w:r>
              <w:t>OneDrive İş Plan 1</w:t>
            </w:r>
            <w:r>
              <w:fldChar w:fldCharType="begin"/>
            </w:r>
            <w:r>
              <w:instrText xml:space="preserve"> XE "OneDrive İş Plan 1" </w:instrText>
            </w:r>
            <w:r>
              <w:fldChar w:fldCharType="end"/>
            </w:r>
            <w:r>
              <w:t xml:space="preserve"> (Kullanıcı SL'si)</w:t>
            </w:r>
          </w:p>
        </w:tc>
        <w:tc>
          <w:tcPr>
            <w:tcW w:w="740" w:type="dxa"/>
            <w:tcBorders>
              <w:top w:val="single" w:sz="6" w:space="0" w:color="FFFFFF"/>
              <w:left w:val="none" w:sz="4" w:space="0" w:color="6E6E6E"/>
              <w:bottom w:val="dashed" w:sz="4" w:space="0" w:color="7F7F7F"/>
              <w:right w:val="single" w:sz="6" w:space="0" w:color="FFFFFF"/>
            </w:tcBorders>
          </w:tcPr>
          <w:p w:rsidR="004B3474" w:rsidRDefault="001849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7F7F7F"/>
              <w:left w:val="none" w:sz="4" w:space="0" w:color="6E6E6E"/>
              <w:bottom w:val="none" w:sz="4" w:space="0" w:color="BFBFBF"/>
              <w:right w:val="none" w:sz="4" w:space="0" w:color="6E6E6E"/>
            </w:tcBorders>
          </w:tcPr>
          <w:p w:rsidR="004B3474" w:rsidRDefault="001849AC">
            <w:pPr>
              <w:pStyle w:val="ProductList-TableBody"/>
            </w:pPr>
            <w:r>
              <w:t>OneDrive İş Plan 2</w:t>
            </w:r>
            <w:r>
              <w:fldChar w:fldCharType="begin"/>
            </w:r>
            <w:r>
              <w:instrText xml:space="preserve"> XE "OneDrive İş Plan 2" </w:instrText>
            </w:r>
            <w:r>
              <w:fldChar w:fldCharType="end"/>
            </w:r>
            <w:r>
              <w:t xml:space="preserve"> (Kullanıcı SL'si)</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4B3474" w:rsidRDefault="001849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bl>
    <w:p w:rsidR="004B3474" w:rsidRDefault="001849AC">
      <w:pPr>
        <w:pStyle w:val="ProductList-Offering1SubSection"/>
        <w:outlineLvl w:val="3"/>
      </w:pPr>
      <w:bookmarkStart w:id="273" w:name="_Sec777"/>
      <w:r>
        <w:t>2. Ürün Şartları</w:t>
      </w:r>
      <w:bookmarkEnd w:id="273"/>
    </w:p>
    <w:tbl>
      <w:tblPr>
        <w:tblStyle w:val="PURTable"/>
        <w:tblW w:w="0" w:type="dxa"/>
        <w:tblLook w:val="04A0" w:firstRow="1" w:lastRow="0" w:firstColumn="1" w:lastColumn="0" w:noHBand="0" w:noVBand="1"/>
      </w:tblPr>
      <w:tblGrid>
        <w:gridCol w:w="3630"/>
        <w:gridCol w:w="3621"/>
        <w:gridCol w:w="3665"/>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t>Promosyonlar: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3474" w:rsidRDefault="001849A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4B3474">
      <w:pPr>
        <w:pStyle w:val="ProductList-Body"/>
        <w:jc w:val="right"/>
      </w:pPr>
    </w:p>
    <w:tbl>
      <w:tblPr>
        <w:tblStyle w:val="PURTable"/>
        <w:tblW w:w="0" w:type="dxa"/>
        <w:tblLook w:val="04A0" w:firstRow="1" w:lastRow="0" w:firstColumn="1" w:lastColumn="0" w:noHBand="0" w:noVBand="1"/>
      </w:tblPr>
      <w:tblGrid>
        <w:gridCol w:w="10916"/>
      </w:tblGrid>
      <w:tr w:rsidR="004B34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474" w:rsidRDefault="001B2C77">
            <w:pPr>
              <w:pStyle w:val="ProductList-TableBody"/>
              <w:jc w:val="right"/>
            </w:pPr>
            <w:hyperlink w:anchor="_Sec842">
              <w:r w:rsidR="001849AC">
                <w:rPr>
                  <w:color w:val="00467F"/>
                  <w:sz w:val="14"/>
                  <w:u w:val="single"/>
                </w:rPr>
                <w:t>İçindekiler</w:t>
              </w:r>
            </w:hyperlink>
            <w:r w:rsidR="001849AC">
              <w:rPr>
                <w:sz w:val="14"/>
              </w:rPr>
              <w:t xml:space="preserve"> / </w:t>
            </w:r>
            <w:hyperlink w:anchor="_Sec549">
              <w:r w:rsidR="001849AC">
                <w:rPr>
                  <w:color w:val="00467F"/>
                  <w:sz w:val="14"/>
                  <w:u w:val="single"/>
                </w:rPr>
                <w:t>Sözlük</w:t>
              </w:r>
            </w:hyperlink>
            <w:r w:rsidR="001849AC">
              <w:rPr>
                <w:sz w:val="14"/>
              </w:rPr>
              <w:t xml:space="preserve"> / </w:t>
            </w:r>
            <w:hyperlink w:anchor="_Sec844">
              <w:r w:rsidR="001849AC">
                <w:rPr>
                  <w:color w:val="00467F"/>
                  <w:sz w:val="14"/>
                  <w:u w:val="single"/>
                </w:rPr>
                <w:t>Dizin</w:t>
              </w:r>
            </w:hyperlink>
          </w:p>
        </w:tc>
      </w:tr>
    </w:tbl>
    <w:p w:rsidR="004B3474" w:rsidRDefault="004B3474">
      <w:pPr>
        <w:pStyle w:val="ProductList-Body"/>
      </w:pPr>
    </w:p>
    <w:p w:rsidR="004B3474" w:rsidRDefault="001849AC">
      <w:pPr>
        <w:pStyle w:val="ProductList-Offering2HeadingNoBorder"/>
        <w:outlineLvl w:val="2"/>
      </w:pPr>
      <w:bookmarkStart w:id="274" w:name="_Sec667"/>
      <w:r>
        <w:t>Project Online</w:t>
      </w:r>
      <w:bookmarkEnd w:id="274"/>
      <w:r>
        <w:fldChar w:fldCharType="begin"/>
      </w:r>
      <w:r>
        <w:instrText xml:space="preserve"> TC "</w:instrText>
      </w:r>
      <w:bookmarkStart w:id="275" w:name="_Toc502074352"/>
      <w:r>
        <w:instrText>Project Online</w:instrText>
      </w:r>
      <w:bookmarkEnd w:id="275"/>
      <w:r>
        <w:instrText>" \l 3</w:instrText>
      </w:r>
      <w:r>
        <w:fldChar w:fldCharType="end"/>
      </w:r>
    </w:p>
    <w:p w:rsidR="004B3474" w:rsidRDefault="001849AC">
      <w:pPr>
        <w:pStyle w:val="ProductList-Offering1SubSection"/>
        <w:outlineLvl w:val="3"/>
      </w:pPr>
      <w:bookmarkStart w:id="276" w:name="_Sec723"/>
      <w:r>
        <w:t>1. Program Kullanılabilirliği</w:t>
      </w:r>
      <w:bookmarkEnd w:id="276"/>
    </w:p>
    <w:tbl>
      <w:tblPr>
        <w:tblStyle w:val="PURTable"/>
        <w:tblW w:w="0" w:type="dxa"/>
        <w:tblLook w:val="04A0" w:firstRow="1" w:lastRow="0" w:firstColumn="1" w:lastColumn="0" w:noHBand="0" w:noVBand="1"/>
      </w:tblPr>
      <w:tblGrid>
        <w:gridCol w:w="4231"/>
        <w:gridCol w:w="706"/>
        <w:gridCol w:w="696"/>
        <w:gridCol w:w="807"/>
        <w:gridCol w:w="712"/>
        <w:gridCol w:w="728"/>
        <w:gridCol w:w="828"/>
        <w:gridCol w:w="705"/>
        <w:gridCol w:w="701"/>
        <w:gridCol w:w="802"/>
      </w:tblGrid>
      <w:tr w:rsidR="004B347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4B3474">
        <w:tc>
          <w:tcPr>
            <w:tcW w:w="4660" w:type="dxa"/>
            <w:tcBorders>
              <w:top w:val="single" w:sz="6" w:space="0" w:color="FFFFFF"/>
              <w:left w:val="none" w:sz="4" w:space="0" w:color="6E6E6E"/>
              <w:bottom w:val="dashed" w:sz="4" w:space="0" w:color="BFBFBF"/>
              <w:right w:val="none" w:sz="4" w:space="0" w:color="6E6E6E"/>
            </w:tcBorders>
          </w:tcPr>
          <w:p w:rsidR="004B3474" w:rsidRDefault="001849AC">
            <w:pPr>
              <w:pStyle w:val="ProductList-TableBody"/>
            </w:pPr>
            <w:r>
              <w:t>Project Online Essentials</w:t>
            </w:r>
            <w:r>
              <w:fldChar w:fldCharType="begin"/>
            </w:r>
            <w:r>
              <w:instrText xml:space="preserve"> XE "Project Online Essentials"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rsidR="004B3474" w:rsidRDefault="001849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Project Online Essentials Eklentisi</w:t>
            </w:r>
            <w:r>
              <w:fldChar w:fldCharType="begin"/>
            </w:r>
            <w:r>
              <w:instrText xml:space="preserve"> XE "Project Online Essentials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Project Online Professional</w:t>
            </w:r>
            <w:r>
              <w:fldChar w:fldCharType="begin"/>
            </w:r>
            <w:r>
              <w:instrText xml:space="preserve"> XE "Project Online Professional"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4B3474" w:rsidRDefault="001849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Project Online Professional Eklentisi</w:t>
            </w:r>
            <w:r>
              <w:fldChar w:fldCharType="begin"/>
            </w:r>
            <w:r>
              <w:instrText xml:space="preserve"> XE "Project Online Professional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Project Online Professional YG'den Geçiş</w:t>
            </w:r>
            <w:r>
              <w:fldChar w:fldCharType="begin"/>
            </w:r>
            <w:r>
              <w:instrText xml:space="preserve"> XE "Project Online Professional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Project Online Premium</w:t>
            </w:r>
            <w:r>
              <w:fldChar w:fldCharType="begin"/>
            </w:r>
            <w:r>
              <w:instrText xml:space="preserve"> XE "Project Online Premium"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4B3474" w:rsidRDefault="001849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Project Online Premium Eklentisi</w:t>
            </w:r>
            <w:r>
              <w:fldChar w:fldCharType="begin"/>
            </w:r>
            <w:r>
              <w:instrText xml:space="preserve"> XE "Project Online Premium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660" w:type="dxa"/>
            <w:tcBorders>
              <w:top w:val="dashed" w:sz="4" w:space="0" w:color="BFBFBF"/>
              <w:left w:val="none" w:sz="4" w:space="0" w:color="6E6E6E"/>
              <w:bottom w:val="none" w:sz="4" w:space="0" w:color="BFBFBF"/>
              <w:right w:val="none" w:sz="4" w:space="0" w:color="6E6E6E"/>
            </w:tcBorders>
          </w:tcPr>
          <w:p w:rsidR="004B3474" w:rsidRDefault="001849AC">
            <w:pPr>
              <w:pStyle w:val="ProductList-TableBody"/>
            </w:pPr>
            <w:r>
              <w:t>Project Online Premium YG'den Geçiş</w:t>
            </w:r>
            <w:r>
              <w:fldChar w:fldCharType="begin"/>
            </w:r>
            <w:r>
              <w:instrText xml:space="preserve"> XE "Project Online Premium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bl>
    <w:p w:rsidR="004B3474" w:rsidRDefault="001849AC">
      <w:pPr>
        <w:pStyle w:val="ProductList-Offering1SubSection"/>
        <w:outlineLvl w:val="3"/>
      </w:pPr>
      <w:bookmarkStart w:id="277" w:name="_Sec778"/>
      <w:r>
        <w:t>2. Ürün Şartları</w:t>
      </w:r>
      <w:bookmarkEnd w:id="277"/>
    </w:p>
    <w:tbl>
      <w:tblPr>
        <w:tblStyle w:val="PURTable"/>
        <w:tblW w:w="0" w:type="dxa"/>
        <w:tblLook w:val="04A0" w:firstRow="1" w:lastRow="0" w:firstColumn="1" w:lastColumn="0" w:noHBand="0" w:noVBand="1"/>
      </w:tblPr>
      <w:tblGrid>
        <w:gridCol w:w="3627"/>
        <w:gridCol w:w="3626"/>
        <w:gridCol w:w="3663"/>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 MPSA - Sadece Tüm Uygulama</w:t>
            </w:r>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Promosyonlar: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3474" w:rsidRDefault="001849A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4B3474" w:rsidRDefault="004B3474">
      <w:pPr>
        <w:pStyle w:val="ProductList-Body"/>
        <w:jc w:val="right"/>
      </w:pPr>
    </w:p>
    <w:p w:rsidR="004B3474" w:rsidRDefault="001849AC">
      <w:pPr>
        <w:pStyle w:val="ProductList-ClauseHeading"/>
        <w:outlineLvl w:val="4"/>
      </w:pPr>
      <w:r>
        <w:t>2.1 Office Çoklu Dil Paketi</w:t>
      </w:r>
    </w:p>
    <w:p w:rsidR="004B3474" w:rsidRDefault="001849AC">
      <w:pPr>
        <w:pStyle w:val="ProductList-Body"/>
      </w:pPr>
      <w:r>
        <w:t xml:space="preserve">Project Online Professional veya Project Online Premium üyelikleri bulunan müşteriler, Office Çoklu Dil Paketinin son sürümünü, nitelikli üyelikleri kapsamında kullanmalarına izin verilen masaüstü uygulamaları yazılımıyla kullanabilirler. Office Çoklu Dil Paketini kullanma hakkı, nitelikli üyelik kapsamındaki hakların sona ermesiyle sona erer. </w:t>
      </w:r>
    </w:p>
    <w:p w:rsidR="004B3474" w:rsidRDefault="004B3474">
      <w:pPr>
        <w:pStyle w:val="ProductList-Body"/>
      </w:pPr>
    </w:p>
    <w:p w:rsidR="004B3474" w:rsidRDefault="001849AC">
      <w:pPr>
        <w:pStyle w:val="ProductList-ClauseHeading"/>
        <w:outlineLvl w:val="4"/>
      </w:pPr>
      <w:r>
        <w:t>2.2 Project Professional 2016 için Dağıtım Hakları</w:t>
      </w:r>
    </w:p>
    <w:p w:rsidR="004B3474" w:rsidRDefault="001849AC">
      <w:pPr>
        <w:pStyle w:val="ProductList-Body"/>
      </w:pPr>
      <w:r>
        <w:t>Her bir Office 2016 kullanıcısı veya Project Online Professional veya Project Online Premium aboneliğine sahip Microsoft 365 YG'den Geçiş Kullanıcı SL'si maddesi kapsamında Office Professional Plus'ı yüklemeye lisanslı her bir kullanıcı, Project Professional 2016 yazılımının tek bir kopyasını Office 2016'nın yüklü olduğu cihazda yükleyebilir ve kullanabilir.</w:t>
      </w:r>
    </w:p>
    <w:p w:rsidR="004B3474" w:rsidRDefault="004B3474">
      <w:pPr>
        <w:pStyle w:val="ProductList-Body"/>
      </w:pPr>
    </w:p>
    <w:p w:rsidR="004B3474" w:rsidRDefault="001849AC">
      <w:pPr>
        <w:pStyle w:val="ProductList-ClauseHeading"/>
        <w:outlineLvl w:val="4"/>
      </w:pPr>
      <w:r>
        <w:t>2.3 Project Online ve Office 365 için Project Pro Ürün Anahtarı Ödemesi</w:t>
      </w:r>
    </w:p>
    <w:p w:rsidR="004B3474" w:rsidRDefault="001849AC">
      <w:pPr>
        <w:pStyle w:val="ProductList-Body"/>
      </w:pPr>
      <w:r>
        <w:t>Open, Open Value veya Open Value Üyelik anlaşmaları aracılığıyla lisanslanmış Project Online ve Office 365 için Project Pro üyelikleri, 31 Aralık 2016 tarihine kadar kullanılabilir. Bu tarihten sonra, kullanılmamış üyelikler ardıl bir ürün için kullanılabilir.</w:t>
      </w:r>
    </w:p>
    <w:p w:rsidR="004B3474" w:rsidRDefault="004B3474">
      <w:pPr>
        <w:pStyle w:val="ProductList-Body"/>
        <w:jc w:val="right"/>
      </w:pPr>
    </w:p>
    <w:tbl>
      <w:tblPr>
        <w:tblStyle w:val="PURTable"/>
        <w:tblW w:w="0" w:type="dxa"/>
        <w:tblLook w:val="04A0" w:firstRow="1" w:lastRow="0" w:firstColumn="1" w:lastColumn="0" w:noHBand="0" w:noVBand="1"/>
      </w:tblPr>
      <w:tblGrid>
        <w:gridCol w:w="10916"/>
      </w:tblGrid>
      <w:tr w:rsidR="004B34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474" w:rsidRDefault="001B2C77">
            <w:pPr>
              <w:pStyle w:val="ProductList-TableBody"/>
              <w:jc w:val="right"/>
            </w:pPr>
            <w:hyperlink w:anchor="_Sec842">
              <w:r w:rsidR="001849AC">
                <w:rPr>
                  <w:color w:val="00467F"/>
                  <w:sz w:val="14"/>
                  <w:u w:val="single"/>
                </w:rPr>
                <w:t>İçindekiler</w:t>
              </w:r>
            </w:hyperlink>
            <w:r w:rsidR="001849AC">
              <w:rPr>
                <w:sz w:val="14"/>
              </w:rPr>
              <w:t xml:space="preserve"> / </w:t>
            </w:r>
            <w:hyperlink w:anchor="_Sec549">
              <w:r w:rsidR="001849AC">
                <w:rPr>
                  <w:color w:val="00467F"/>
                  <w:sz w:val="14"/>
                  <w:u w:val="single"/>
                </w:rPr>
                <w:t>Sözlük</w:t>
              </w:r>
            </w:hyperlink>
            <w:r w:rsidR="001849AC">
              <w:rPr>
                <w:sz w:val="14"/>
              </w:rPr>
              <w:t xml:space="preserve"> / </w:t>
            </w:r>
            <w:hyperlink w:anchor="_Sec844">
              <w:r w:rsidR="001849AC">
                <w:rPr>
                  <w:color w:val="00467F"/>
                  <w:sz w:val="14"/>
                  <w:u w:val="single"/>
                </w:rPr>
                <w:t>Dizin</w:t>
              </w:r>
            </w:hyperlink>
          </w:p>
        </w:tc>
      </w:tr>
    </w:tbl>
    <w:p w:rsidR="004B3474" w:rsidRDefault="004B3474">
      <w:pPr>
        <w:pStyle w:val="ProductList-Body"/>
      </w:pPr>
    </w:p>
    <w:p w:rsidR="004B3474" w:rsidRDefault="001849AC">
      <w:pPr>
        <w:pStyle w:val="ProductList-Offering2HeadingNoBorder"/>
        <w:outlineLvl w:val="2"/>
      </w:pPr>
      <w:bookmarkStart w:id="278" w:name="_Sec668"/>
      <w:r>
        <w:t>SharePoint Online</w:t>
      </w:r>
      <w:bookmarkEnd w:id="278"/>
      <w:r>
        <w:fldChar w:fldCharType="begin"/>
      </w:r>
      <w:r>
        <w:instrText xml:space="preserve"> TC "</w:instrText>
      </w:r>
      <w:bookmarkStart w:id="279" w:name="_Toc502074353"/>
      <w:r>
        <w:instrText>SharePoint Online</w:instrText>
      </w:r>
      <w:bookmarkEnd w:id="279"/>
      <w:r>
        <w:instrText>" \l 3</w:instrText>
      </w:r>
      <w:r>
        <w:fldChar w:fldCharType="end"/>
      </w:r>
    </w:p>
    <w:p w:rsidR="004B3474" w:rsidRDefault="001849AC">
      <w:pPr>
        <w:pStyle w:val="ProductList-Offering1SubSection"/>
        <w:outlineLvl w:val="3"/>
      </w:pPr>
      <w:bookmarkStart w:id="280" w:name="_Sec724"/>
      <w:r>
        <w:t>1. Program Kullanılabilirliği</w:t>
      </w:r>
      <w:bookmarkEnd w:id="280"/>
    </w:p>
    <w:tbl>
      <w:tblPr>
        <w:tblStyle w:val="PURTable"/>
        <w:tblW w:w="0" w:type="dxa"/>
        <w:tblLook w:val="04A0" w:firstRow="1" w:lastRow="0" w:firstColumn="1" w:lastColumn="0" w:noHBand="0" w:noVBand="1"/>
      </w:tblPr>
      <w:tblGrid>
        <w:gridCol w:w="4227"/>
        <w:gridCol w:w="706"/>
        <w:gridCol w:w="697"/>
        <w:gridCol w:w="808"/>
        <w:gridCol w:w="712"/>
        <w:gridCol w:w="728"/>
        <w:gridCol w:w="829"/>
        <w:gridCol w:w="705"/>
        <w:gridCol w:w="701"/>
        <w:gridCol w:w="803"/>
      </w:tblGrid>
      <w:tr w:rsidR="004B347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4B3474">
        <w:tc>
          <w:tcPr>
            <w:tcW w:w="4660" w:type="dxa"/>
            <w:tcBorders>
              <w:top w:val="single" w:sz="6" w:space="0" w:color="FFFFFF"/>
              <w:left w:val="none" w:sz="4" w:space="0" w:color="6E6E6E"/>
              <w:bottom w:val="dashed" w:sz="4" w:space="0" w:color="7F7F7F"/>
              <w:right w:val="none" w:sz="4" w:space="0" w:color="6E6E6E"/>
            </w:tcBorders>
          </w:tcPr>
          <w:p w:rsidR="004B3474" w:rsidRDefault="001849AC">
            <w:pPr>
              <w:pStyle w:val="ProductList-TableBody"/>
            </w:pPr>
            <w:r>
              <w:t xml:space="preserve">SharePoint Online Plan 1 </w:t>
            </w:r>
            <w:r>
              <w:fldChar w:fldCharType="begin"/>
            </w:r>
            <w:r>
              <w:instrText xml:space="preserve"> XE "SharePoint Online Plan 1 " </w:instrText>
            </w:r>
            <w:r>
              <w:fldChar w:fldCharType="end"/>
            </w:r>
            <w:r>
              <w:t>(Kullanıcı SL'si)</w:t>
            </w:r>
          </w:p>
        </w:tc>
        <w:tc>
          <w:tcPr>
            <w:tcW w:w="740" w:type="dxa"/>
            <w:tcBorders>
              <w:top w:val="single" w:sz="6" w:space="0" w:color="FFFFFF"/>
              <w:left w:val="none" w:sz="4" w:space="0" w:color="6E6E6E"/>
              <w:bottom w:val="dashed" w:sz="4" w:space="0" w:color="7F7F7F"/>
              <w:right w:val="single" w:sz="6" w:space="0" w:color="FFFFFF"/>
            </w:tcBorders>
          </w:tcPr>
          <w:p w:rsidR="004B3474" w:rsidRDefault="001849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7F7F7F"/>
              <w:left w:val="none" w:sz="4" w:space="0" w:color="6E6E6E"/>
              <w:bottom w:val="dashed" w:sz="4" w:space="0" w:color="7F7F7F"/>
              <w:right w:val="none" w:sz="4" w:space="0" w:color="6E6E6E"/>
            </w:tcBorders>
          </w:tcPr>
          <w:p w:rsidR="004B3474" w:rsidRDefault="001849AC">
            <w:pPr>
              <w:pStyle w:val="ProductList-TableBody"/>
            </w:pPr>
            <w:r>
              <w:t xml:space="preserve">SharePoint Online Plan 1 Eklentisi </w:t>
            </w:r>
            <w:r>
              <w:fldChar w:fldCharType="begin"/>
            </w:r>
            <w:r>
              <w:instrText xml:space="preserve"> XE "SharePoint Online Plan 1 Eklentisi " </w:instrText>
            </w:r>
            <w:r>
              <w:fldChar w:fldCharType="end"/>
            </w:r>
            <w:r>
              <w:t>(Kullanıcı SL'si)</w:t>
            </w:r>
          </w:p>
        </w:tc>
        <w:tc>
          <w:tcPr>
            <w:tcW w:w="740" w:type="dxa"/>
            <w:tcBorders>
              <w:top w:val="dashed" w:sz="4" w:space="0" w:color="7F7F7F"/>
              <w:left w:val="none" w:sz="4" w:space="0" w:color="6E6E6E"/>
              <w:bottom w:val="dashed" w:sz="4" w:space="0" w:color="7F7F7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660" w:type="dxa"/>
            <w:tcBorders>
              <w:top w:val="dashed" w:sz="4" w:space="0" w:color="7F7F7F"/>
              <w:left w:val="none" w:sz="4" w:space="0" w:color="6E6E6E"/>
              <w:bottom w:val="dashed" w:sz="4" w:space="0" w:color="7F7F7F"/>
              <w:right w:val="none" w:sz="4" w:space="0" w:color="6E6E6E"/>
            </w:tcBorders>
          </w:tcPr>
          <w:p w:rsidR="004B3474" w:rsidRDefault="001849AC">
            <w:pPr>
              <w:pStyle w:val="ProductList-TableBody"/>
            </w:pPr>
            <w:r>
              <w:t>SharePoint Online Plan 2</w:t>
            </w:r>
            <w:r>
              <w:fldChar w:fldCharType="begin"/>
            </w:r>
            <w:r>
              <w:instrText xml:space="preserve"> XE "SharePoint Online Plan 2" </w:instrText>
            </w:r>
            <w:r>
              <w:fldChar w:fldCharType="end"/>
            </w:r>
            <w:r>
              <w:t xml:space="preserve"> (Kullanıcı SL'si)</w:t>
            </w:r>
          </w:p>
        </w:tc>
        <w:tc>
          <w:tcPr>
            <w:tcW w:w="740" w:type="dxa"/>
            <w:tcBorders>
              <w:top w:val="dashed" w:sz="4" w:space="0" w:color="7F7F7F"/>
              <w:left w:val="none" w:sz="4" w:space="0" w:color="6E6E6E"/>
              <w:bottom w:val="dashed" w:sz="4" w:space="0" w:color="7F7F7F"/>
              <w:right w:val="single" w:sz="6" w:space="0" w:color="FFFFFF"/>
            </w:tcBorders>
          </w:tcPr>
          <w:p w:rsidR="004B3474" w:rsidRDefault="001849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7F7F7F"/>
              <w:left w:val="none" w:sz="4" w:space="0" w:color="6E6E6E"/>
              <w:bottom w:val="none" w:sz="4" w:space="0" w:color="BFBFBF"/>
              <w:right w:val="none" w:sz="4" w:space="0" w:color="6E6E6E"/>
            </w:tcBorders>
          </w:tcPr>
          <w:p w:rsidR="004B3474" w:rsidRDefault="001849AC">
            <w:pPr>
              <w:pStyle w:val="ProductList-TableBody"/>
            </w:pPr>
            <w:r>
              <w:t>Office 365 Fazladan Dosya Depolama 1 GB</w:t>
            </w:r>
            <w:r>
              <w:fldChar w:fldCharType="begin"/>
            </w:r>
            <w:r>
              <w:instrText xml:space="preserve"> XE "Office 365 Fazladan Dosya Depolama 1 GB" </w:instrText>
            </w:r>
            <w:r>
              <w:fldChar w:fldCharType="end"/>
            </w:r>
            <w:r>
              <w:t xml:space="preserve"> (Eklenti SL'si)</w:t>
            </w:r>
          </w:p>
        </w:tc>
        <w:tc>
          <w:tcPr>
            <w:tcW w:w="740" w:type="dxa"/>
            <w:tcBorders>
              <w:top w:val="dashed" w:sz="4" w:space="0" w:color="7F7F7F"/>
              <w:left w:val="none" w:sz="4" w:space="0" w:color="6E6E6E"/>
              <w:bottom w:val="none" w:sz="4" w:space="0" w:color="BFBFBF"/>
              <w:right w:val="single" w:sz="6" w:space="0" w:color="FFFFFF"/>
            </w:tcBorders>
          </w:tcPr>
          <w:p w:rsidR="004B3474" w:rsidRDefault="001849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bl>
    <w:p w:rsidR="004B3474" w:rsidRDefault="001849AC">
      <w:pPr>
        <w:pStyle w:val="ProductList-Offering1SubSection"/>
        <w:outlineLvl w:val="3"/>
      </w:pPr>
      <w:bookmarkStart w:id="281" w:name="_Sec779"/>
      <w:r>
        <w:t>2. Ürün Şartları</w:t>
      </w:r>
      <w:bookmarkEnd w:id="281"/>
    </w:p>
    <w:tbl>
      <w:tblPr>
        <w:tblStyle w:val="PURTable"/>
        <w:tblW w:w="0" w:type="dxa"/>
        <w:tblLook w:val="04A0" w:firstRow="1" w:lastRow="0" w:firstColumn="1" w:lastColumn="0" w:noHBand="0" w:noVBand="1"/>
      </w:tblPr>
      <w:tblGrid>
        <w:gridCol w:w="3630"/>
        <w:gridCol w:w="3621"/>
        <w:gridCol w:w="3665"/>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Promosyonlar: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3474" w:rsidRDefault="001849A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4B3474" w:rsidRDefault="004B3474">
      <w:pPr>
        <w:pStyle w:val="ProductList-Body"/>
      </w:pPr>
    </w:p>
    <w:p w:rsidR="004B3474" w:rsidRDefault="001849AC">
      <w:pPr>
        <w:pStyle w:val="ProductList-ClauseHeading"/>
        <w:outlineLvl w:val="4"/>
      </w:pPr>
      <w:r>
        <w:t>2.1 Yammer ile SharePoint Online Plan 1 ve Yammer ile SharePoint Online Plan 2 Anahtar Ödemesi</w:t>
      </w:r>
    </w:p>
    <w:p w:rsidR="004B3474" w:rsidRDefault="001849AC">
      <w:pPr>
        <w:pStyle w:val="ProductList-Body"/>
      </w:pPr>
      <w:r>
        <w:t>Open, Open Value veya Open Value Üyelik anlaşmalarıyla lisanslanan Yammer ile SharePoint Online Plan 1 veya Yammer ile SharePoint Online Plan 2 üyelikleri, 31 Ekim 2015 tarihine kadar kullanılabilir. Bu tarihten sonra, kullanılmamış üyelikler bu tür hizmetler dahil olmak üzere bir ürün için kullanılabilir.</w:t>
      </w:r>
    </w:p>
    <w:p w:rsidR="004B3474" w:rsidRDefault="004B3474">
      <w:pPr>
        <w:pStyle w:val="ProductList-Body"/>
        <w:jc w:val="right"/>
      </w:pPr>
    </w:p>
    <w:tbl>
      <w:tblPr>
        <w:tblStyle w:val="PURTable"/>
        <w:tblW w:w="0" w:type="dxa"/>
        <w:tblLook w:val="04A0" w:firstRow="1" w:lastRow="0" w:firstColumn="1" w:lastColumn="0" w:noHBand="0" w:noVBand="1"/>
      </w:tblPr>
      <w:tblGrid>
        <w:gridCol w:w="10916"/>
      </w:tblGrid>
      <w:tr w:rsidR="004B34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474" w:rsidRDefault="001B2C77">
            <w:pPr>
              <w:pStyle w:val="ProductList-TableBody"/>
              <w:jc w:val="right"/>
            </w:pPr>
            <w:hyperlink w:anchor="_Sec842">
              <w:r w:rsidR="001849AC">
                <w:rPr>
                  <w:color w:val="00467F"/>
                  <w:sz w:val="14"/>
                  <w:u w:val="single"/>
                </w:rPr>
                <w:t>İçindekiler</w:t>
              </w:r>
            </w:hyperlink>
            <w:r w:rsidR="001849AC">
              <w:rPr>
                <w:sz w:val="14"/>
              </w:rPr>
              <w:t xml:space="preserve"> / </w:t>
            </w:r>
            <w:hyperlink w:anchor="_Sec549">
              <w:r w:rsidR="001849AC">
                <w:rPr>
                  <w:color w:val="00467F"/>
                  <w:sz w:val="14"/>
                  <w:u w:val="single"/>
                </w:rPr>
                <w:t>Sözlük</w:t>
              </w:r>
            </w:hyperlink>
            <w:r w:rsidR="001849AC">
              <w:rPr>
                <w:sz w:val="14"/>
              </w:rPr>
              <w:t xml:space="preserve"> / </w:t>
            </w:r>
            <w:hyperlink w:anchor="_Sec844">
              <w:r w:rsidR="001849AC">
                <w:rPr>
                  <w:color w:val="00467F"/>
                  <w:sz w:val="14"/>
                  <w:u w:val="single"/>
                </w:rPr>
                <w:t>Dizin</w:t>
              </w:r>
            </w:hyperlink>
          </w:p>
        </w:tc>
      </w:tr>
    </w:tbl>
    <w:p w:rsidR="004B3474" w:rsidRDefault="004B3474">
      <w:pPr>
        <w:pStyle w:val="ProductList-Body"/>
      </w:pPr>
    </w:p>
    <w:p w:rsidR="004B3474" w:rsidRDefault="001849AC">
      <w:pPr>
        <w:pStyle w:val="ProductList-Offering2HeadingNoBorder"/>
        <w:outlineLvl w:val="2"/>
      </w:pPr>
      <w:bookmarkStart w:id="282" w:name="_Sec669"/>
      <w:r>
        <w:t>Skype Kurumsal Çevrimiçi Sürüm</w:t>
      </w:r>
      <w:bookmarkEnd w:id="282"/>
      <w:r>
        <w:fldChar w:fldCharType="begin"/>
      </w:r>
      <w:r>
        <w:instrText xml:space="preserve"> TC "</w:instrText>
      </w:r>
      <w:bookmarkStart w:id="283" w:name="_Toc502074354"/>
      <w:r>
        <w:instrText>Skype Kurumsal Çevrimiçi Sürüm</w:instrText>
      </w:r>
      <w:bookmarkEnd w:id="283"/>
      <w:r>
        <w:instrText>" \l 3</w:instrText>
      </w:r>
      <w:r>
        <w:fldChar w:fldCharType="end"/>
      </w:r>
    </w:p>
    <w:p w:rsidR="004B3474" w:rsidRDefault="001849AC">
      <w:pPr>
        <w:pStyle w:val="ProductList-Offering1SubSection"/>
        <w:outlineLvl w:val="3"/>
      </w:pPr>
      <w:bookmarkStart w:id="284" w:name="_Sec725"/>
      <w:r>
        <w:t>1. Program Kullanılabilirliği</w:t>
      </w:r>
      <w:bookmarkEnd w:id="284"/>
    </w:p>
    <w:tbl>
      <w:tblPr>
        <w:tblStyle w:val="PURTable"/>
        <w:tblW w:w="0" w:type="dxa"/>
        <w:tblLook w:val="04A0" w:firstRow="1" w:lastRow="0" w:firstColumn="1" w:lastColumn="0" w:noHBand="0" w:noVBand="1"/>
      </w:tblPr>
      <w:tblGrid>
        <w:gridCol w:w="4225"/>
        <w:gridCol w:w="706"/>
        <w:gridCol w:w="697"/>
        <w:gridCol w:w="808"/>
        <w:gridCol w:w="713"/>
        <w:gridCol w:w="728"/>
        <w:gridCol w:w="829"/>
        <w:gridCol w:w="705"/>
        <w:gridCol w:w="701"/>
        <w:gridCol w:w="804"/>
      </w:tblGrid>
      <w:tr w:rsidR="004B347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4B3474">
        <w:tc>
          <w:tcPr>
            <w:tcW w:w="4660" w:type="dxa"/>
            <w:tcBorders>
              <w:top w:val="single" w:sz="6" w:space="0" w:color="FFFFFF"/>
              <w:left w:val="none" w:sz="4" w:space="0" w:color="6E6E6E"/>
              <w:bottom w:val="dashed" w:sz="4" w:space="0" w:color="A5A5A5"/>
              <w:right w:val="none" w:sz="4" w:space="0" w:color="6E6E6E"/>
            </w:tcBorders>
          </w:tcPr>
          <w:p w:rsidR="004B3474" w:rsidRDefault="001849AC">
            <w:pPr>
              <w:pStyle w:val="ProductList-TableBody"/>
            </w:pPr>
            <w:r>
              <w:t>Skype Kurumsal Çevrimiçi Sürüm Plan 1</w:t>
            </w:r>
            <w:r>
              <w:fldChar w:fldCharType="begin"/>
            </w:r>
            <w:r>
              <w:instrText xml:space="preserve"> XE "Skype Kurumsal Çevrimiçi Sürüm Plan 1" </w:instrText>
            </w:r>
            <w:r>
              <w:fldChar w:fldCharType="end"/>
            </w:r>
            <w:r>
              <w:t xml:space="preserve"> (Kullanıcı SL'si)</w:t>
            </w:r>
          </w:p>
        </w:tc>
        <w:tc>
          <w:tcPr>
            <w:tcW w:w="740" w:type="dxa"/>
            <w:tcBorders>
              <w:top w:val="single" w:sz="6" w:space="0" w:color="FFFFFF"/>
              <w:left w:val="none" w:sz="4" w:space="0" w:color="6E6E6E"/>
              <w:bottom w:val="dashed" w:sz="4" w:space="0" w:color="A5A5A5"/>
              <w:right w:val="single" w:sz="6" w:space="0" w:color="FFFFFF"/>
            </w:tcBorders>
          </w:tcPr>
          <w:p w:rsidR="004B3474" w:rsidRDefault="001849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A5A5A5"/>
              <w:left w:val="none" w:sz="4" w:space="0" w:color="6E6E6E"/>
              <w:bottom w:val="dashed" w:sz="4" w:space="0" w:color="A5A5A5"/>
              <w:right w:val="none" w:sz="4" w:space="0" w:color="6E6E6E"/>
            </w:tcBorders>
          </w:tcPr>
          <w:p w:rsidR="004B3474" w:rsidRDefault="001849AC">
            <w:pPr>
              <w:pStyle w:val="ProductList-TableBody"/>
            </w:pPr>
            <w:r>
              <w:t>Skype Kurumsal Çevrimiçi Sürüm Plan 1 Eklentisi</w:t>
            </w:r>
            <w:r>
              <w:fldChar w:fldCharType="begin"/>
            </w:r>
            <w:r>
              <w:instrText xml:space="preserve"> XE "Skype Kurumsal Çevrimiçi Sürüm Plan 1 Eklentisi"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660" w:type="dxa"/>
            <w:tcBorders>
              <w:top w:val="dashed" w:sz="4" w:space="0" w:color="A5A5A5"/>
              <w:left w:val="none" w:sz="4" w:space="0" w:color="6E6E6E"/>
              <w:bottom w:val="dashed" w:sz="4" w:space="0" w:color="A5A5A5"/>
              <w:right w:val="none" w:sz="4" w:space="0" w:color="6E6E6E"/>
            </w:tcBorders>
          </w:tcPr>
          <w:p w:rsidR="004B3474" w:rsidRDefault="001849AC">
            <w:pPr>
              <w:pStyle w:val="ProductList-TableBody"/>
            </w:pPr>
            <w:r>
              <w:t>Skype Kurumsal Çevrimiçi Sürüm Plan 2</w:t>
            </w:r>
            <w:r>
              <w:fldChar w:fldCharType="begin"/>
            </w:r>
            <w:r>
              <w:instrText xml:space="preserve"> XE "Skype Kurumsal Çevrimiçi Sürüm Plan 2"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rsidR="004B3474" w:rsidRDefault="001849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A5A5A5"/>
              <w:left w:val="none" w:sz="4" w:space="0" w:color="6E6E6E"/>
              <w:bottom w:val="dashed" w:sz="4" w:space="0" w:color="A5A5A5"/>
              <w:right w:val="none" w:sz="4" w:space="0" w:color="6E6E6E"/>
            </w:tcBorders>
          </w:tcPr>
          <w:p w:rsidR="004B3474" w:rsidRDefault="001849AC">
            <w:pPr>
              <w:pStyle w:val="ProductList-TableBody"/>
            </w:pPr>
            <w:r>
              <w:t>Telefon Sistemi</w:t>
            </w:r>
            <w:r>
              <w:fldChar w:fldCharType="begin"/>
            </w:r>
            <w:r>
              <w:instrText xml:space="preserve"> XE "Telefon Sistemi"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A5A5A5"/>
              <w:left w:val="none" w:sz="4" w:space="0" w:color="6E6E6E"/>
              <w:bottom w:val="dashed" w:sz="4" w:space="0" w:color="A5A5A5"/>
              <w:right w:val="none" w:sz="4" w:space="0" w:color="6E6E6E"/>
            </w:tcBorders>
          </w:tcPr>
          <w:p w:rsidR="004B3474" w:rsidRDefault="001849AC">
            <w:pPr>
              <w:pStyle w:val="ProductList-TableBody"/>
            </w:pPr>
            <w:r>
              <w:t>Sesli Konferans</w:t>
            </w:r>
            <w:r>
              <w:fldChar w:fldCharType="begin"/>
            </w:r>
            <w:r>
              <w:instrText xml:space="preserve"> XE "Sesli Konferans"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A5A5A5"/>
              <w:left w:val="none" w:sz="4" w:space="0" w:color="6E6E6E"/>
              <w:bottom w:val="dashed" w:sz="4" w:space="0" w:color="A5A5A5"/>
              <w:right w:val="none" w:sz="4" w:space="0" w:color="6E6E6E"/>
            </w:tcBorders>
          </w:tcPr>
          <w:p w:rsidR="004B3474" w:rsidRDefault="001849AC">
            <w:pPr>
              <w:pStyle w:val="ProductList-TableBody"/>
            </w:pPr>
            <w:r>
              <w:t>Arama Planı</w:t>
            </w:r>
            <w:r>
              <w:fldChar w:fldCharType="begin"/>
            </w:r>
            <w:r>
              <w:instrText xml:space="preserve"> XE "Arama Planı"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A5A5A5"/>
              <w:left w:val="none" w:sz="4" w:space="0" w:color="6E6E6E"/>
              <w:bottom w:val="none" w:sz="4" w:space="0" w:color="A5A5A5"/>
              <w:right w:val="none" w:sz="4" w:space="0" w:color="6E6E6E"/>
            </w:tcBorders>
          </w:tcPr>
          <w:p w:rsidR="004B3474" w:rsidRDefault="001849AC">
            <w:pPr>
              <w:pStyle w:val="ProductList-TableBody"/>
            </w:pPr>
            <w:r>
              <w:t>Kullanım Kredileri</w:t>
            </w:r>
            <w:r>
              <w:fldChar w:fldCharType="begin"/>
            </w:r>
            <w:r>
              <w:instrText xml:space="preserve"> XE "Kullanım Kredileri"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bl>
    <w:p w:rsidR="004B3474" w:rsidRDefault="001849AC">
      <w:pPr>
        <w:pStyle w:val="ProductList-Offering1SubSection"/>
        <w:outlineLvl w:val="3"/>
      </w:pPr>
      <w:bookmarkStart w:id="285" w:name="_Sec780"/>
      <w:r>
        <w:t>2. Ürün Şartları</w:t>
      </w:r>
      <w:bookmarkEnd w:id="285"/>
    </w:p>
    <w:tbl>
      <w:tblPr>
        <w:tblStyle w:val="PURTable"/>
        <w:tblW w:w="0" w:type="dxa"/>
        <w:tblLook w:val="04A0" w:firstRow="1" w:lastRow="0" w:firstColumn="1" w:lastColumn="0" w:noHBand="0" w:noVBand="1"/>
      </w:tblPr>
      <w:tblGrid>
        <w:gridCol w:w="3630"/>
        <w:gridCol w:w="3622"/>
        <w:gridCol w:w="3664"/>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Promosyonlar: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(Kullanım Kredileri hariç)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3474" w:rsidRDefault="001849A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(Kullanım Kredileri hariç)</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 (Kullanım Kredileri hariç)</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4B3474" w:rsidRDefault="004B3474">
      <w:pPr>
        <w:pStyle w:val="ProductList-Body"/>
      </w:pPr>
    </w:p>
    <w:p w:rsidR="004B3474" w:rsidRDefault="001849AC">
      <w:pPr>
        <w:pStyle w:val="ProductList-ClauseHeading"/>
        <w:outlineLvl w:val="4"/>
      </w:pPr>
      <w:r>
        <w:t>2.1 Mac 2011 için Lync</w:t>
      </w:r>
    </w:p>
    <w:p w:rsidR="004B3474" w:rsidRDefault="001849AC">
      <w:pPr>
        <w:pStyle w:val="ProductList-Body"/>
      </w:pPr>
      <w:r>
        <w:t>Skype Kurumsal Çevrimiçi Sürüm Plan 1 ve Plan 2, Skype Kurumsal Çevrimiçi Sürüm Plan 1 ve Plan 2 tam özellik kümesine erişim amacıyla Skype Kurumsal 2015 (veya Lync for Mac 2011</w:t>
      </w:r>
      <w:r>
        <w:fldChar w:fldCharType="begin"/>
      </w:r>
      <w:r>
        <w:instrText xml:space="preserve"> XE "Lync for Mac 2011" </w:instrText>
      </w:r>
      <w:r>
        <w:fldChar w:fldCharType="end"/>
      </w:r>
      <w:r>
        <w:t xml:space="preserve">) için ayrı satın alma ve yükleme gerektirir. Sınırlı süreli bir teklif olarak, Skype Kurumsal Çevrimiçi Sürüm için lisanslanan müşteriler, Skype Kurumsal Çevrimiçi Sürüm için her deneme veya ödenmiş üyelik </w:t>
      </w:r>
      <w:r>
        <w:fldChar w:fldCharType="begin"/>
      </w:r>
      <w:r>
        <w:instrText xml:space="preserve"> AutoTextList   \s NoStyle \t "Lisans, bir Ürünü indirme, kurma, ona erişme ve onu kullanma hakkı anlamına gelir." </w:instrText>
      </w:r>
      <w:r>
        <w:fldChar w:fldCharType="separate"/>
      </w:r>
      <w:r>
        <w:rPr>
          <w:color w:val="0563C1"/>
        </w:rPr>
        <w:t>Lisansıyla</w:t>
      </w:r>
      <w:r>
        <w:fldChar w:fldCharType="end"/>
      </w:r>
      <w:r>
        <w:t xml:space="preserve"> ücretsiz olarak bir Lync for Mac 2011 lisanslı kopyası alırlar. Yazılım yalnızca Skype Kurumsal Çevrimiçi Sürüm ile kullanılabilir ve yazılımın kullanımına ilişkin tüm haklar, ana üyelik </w:t>
      </w:r>
      <w:r>
        <w:fldChar w:fldCharType="begin"/>
      </w:r>
      <w:r>
        <w:instrText xml:space="preserve"> AutoTextList   \s NoStyle \t "Lisans, bir Ürünü indirme, kurma, ona erişme ve onu kullanma hakkı anlamına gelir." </w:instrText>
      </w:r>
      <w:r>
        <w:fldChar w:fldCharType="separate"/>
      </w:r>
      <w:r>
        <w:rPr>
          <w:color w:val="0563C1"/>
        </w:rPr>
        <w:t>Lisansının</w:t>
      </w:r>
      <w:r>
        <w:fldChar w:fldCharType="end"/>
      </w:r>
      <w:r>
        <w:t xml:space="preserve"> sona ermesi veya Skype Kurumsal Çevrimiçi Sürüm'ün bir sonraki sürümüne geçişi üzerine (hangisi daha önce gelirse) feshedilecektir. Müşteriler, ücretsiz Skype Kurumsal Temel Sürüm 2015 istemcisini Windows Tabanlı son kullanıcıları için kullanabilirler.</w:t>
      </w:r>
    </w:p>
    <w:p w:rsidR="004B3474" w:rsidRDefault="004B3474">
      <w:pPr>
        <w:pStyle w:val="ProductList-Body"/>
      </w:pPr>
    </w:p>
    <w:p w:rsidR="004B3474" w:rsidRDefault="001849AC">
      <w:pPr>
        <w:pStyle w:val="ProductList-ClauseHeading"/>
        <w:outlineLvl w:val="4"/>
      </w:pPr>
      <w:r>
        <w:t>2.2 Kullanım Kredileri</w:t>
      </w:r>
    </w:p>
    <w:p w:rsidR="004B3474" w:rsidRDefault="001849AC">
      <w:pPr>
        <w:pStyle w:val="ProductList-Body"/>
      </w:pPr>
      <w:r>
        <w:t xml:space="preserve">Kullanım Kredileri, Office 365 Yönetim Portalı üzerinden bir ilk ödeme yapılmasını gerektirir. Microsoft, otomatik stok yenilemenin etkin olması durumunda minimum bakiyeye her ulaşıldığında, dahil olan her işlemi Müşteriye veya onun kurumsal bayisine hemen fatura edecektir. Müşterinin Kullanım Kredilerine tahsis ettiği tüm fonlar bu hizmetler için kullanılabilir ve işlem tarihinden itibaren 12 ay içerisinde kullanılmayan tüm fonların geçerliliği ortadan kalkar. </w:t>
      </w:r>
    </w:p>
    <w:p w:rsidR="004B3474" w:rsidRDefault="004B3474">
      <w:pPr>
        <w:pStyle w:val="ProductList-Body"/>
      </w:pPr>
    </w:p>
    <w:p w:rsidR="004B3474" w:rsidRDefault="001849AC">
      <w:pPr>
        <w:pStyle w:val="ProductList-Body"/>
      </w:pPr>
      <w:r>
        <w:t>Kullanım bedelleri Microsoft'un hizmetler kullanıldığında yayında olan ücretlerini temel alacaktır. Kullanım Kredileri, geçerli toplu lisanslama anlaşması kapsamında sabit fiyatlamaya ilişkin hiçbir atfa bakılmaksızın sabit fiyatlandırmadan muaftır.</w:t>
      </w:r>
    </w:p>
    <w:p w:rsidR="004B3474" w:rsidRDefault="004B3474">
      <w:pPr>
        <w:pStyle w:val="ProductList-Body"/>
        <w:jc w:val="right"/>
      </w:pPr>
    </w:p>
    <w:tbl>
      <w:tblPr>
        <w:tblStyle w:val="PURTable"/>
        <w:tblW w:w="0" w:type="dxa"/>
        <w:tblLook w:val="04A0" w:firstRow="1" w:lastRow="0" w:firstColumn="1" w:lastColumn="0" w:noHBand="0" w:noVBand="1"/>
      </w:tblPr>
      <w:tblGrid>
        <w:gridCol w:w="10916"/>
      </w:tblGrid>
      <w:tr w:rsidR="004B34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474" w:rsidRDefault="001B2C77">
            <w:pPr>
              <w:pStyle w:val="ProductList-TableBody"/>
              <w:jc w:val="right"/>
            </w:pPr>
            <w:hyperlink w:anchor="_Sec842">
              <w:r w:rsidR="001849AC">
                <w:rPr>
                  <w:color w:val="00467F"/>
                  <w:sz w:val="14"/>
                  <w:u w:val="single"/>
                </w:rPr>
                <w:t>İçindekiler</w:t>
              </w:r>
            </w:hyperlink>
            <w:r w:rsidR="001849AC">
              <w:rPr>
                <w:sz w:val="14"/>
              </w:rPr>
              <w:t xml:space="preserve"> / </w:t>
            </w:r>
            <w:hyperlink w:anchor="_Sec549">
              <w:r w:rsidR="001849AC">
                <w:rPr>
                  <w:color w:val="00467F"/>
                  <w:sz w:val="14"/>
                  <w:u w:val="single"/>
                </w:rPr>
                <w:t>Sözlük</w:t>
              </w:r>
            </w:hyperlink>
            <w:r w:rsidR="001849AC">
              <w:rPr>
                <w:sz w:val="14"/>
              </w:rPr>
              <w:t xml:space="preserve"> / </w:t>
            </w:r>
            <w:hyperlink w:anchor="_Sec844">
              <w:r w:rsidR="001849AC">
                <w:rPr>
                  <w:color w:val="00467F"/>
                  <w:sz w:val="14"/>
                  <w:u w:val="single"/>
                </w:rPr>
                <w:t>Dizin</w:t>
              </w:r>
            </w:hyperlink>
          </w:p>
        </w:tc>
      </w:tr>
    </w:tbl>
    <w:p w:rsidR="004B3474" w:rsidRDefault="004B3474">
      <w:pPr>
        <w:pStyle w:val="ProductList-Body"/>
      </w:pPr>
    </w:p>
    <w:p w:rsidR="004B3474" w:rsidRDefault="001849AC">
      <w:pPr>
        <w:pStyle w:val="ProductList-Offering2HeadingNoBorder"/>
        <w:outlineLvl w:val="2"/>
      </w:pPr>
      <w:bookmarkStart w:id="286" w:name="_Sec1217"/>
      <w:r>
        <w:t>Workplace Analytics</w:t>
      </w:r>
      <w:bookmarkEnd w:id="286"/>
      <w:r>
        <w:fldChar w:fldCharType="begin"/>
      </w:r>
      <w:r>
        <w:instrText xml:space="preserve"> TC "</w:instrText>
      </w:r>
      <w:bookmarkStart w:id="287" w:name="_Toc502074355"/>
      <w:r>
        <w:instrText>Workplace Analytics</w:instrText>
      </w:r>
      <w:bookmarkEnd w:id="287"/>
      <w:r>
        <w:instrText>" \l 3</w:instrText>
      </w:r>
      <w:r>
        <w:fldChar w:fldCharType="end"/>
      </w:r>
    </w:p>
    <w:p w:rsidR="004B3474" w:rsidRDefault="001849AC">
      <w:pPr>
        <w:pStyle w:val="ProductList-Offering1SubSection"/>
        <w:outlineLvl w:val="3"/>
      </w:pPr>
      <w:bookmarkStart w:id="288" w:name="_Sec1218"/>
      <w:r>
        <w:t>Program Kullanılabilirliği</w:t>
      </w:r>
      <w:bookmarkEnd w:id="288"/>
    </w:p>
    <w:tbl>
      <w:tblPr>
        <w:tblStyle w:val="PURTable"/>
        <w:tblW w:w="0" w:type="dxa"/>
        <w:tblLook w:val="04A0" w:firstRow="1" w:lastRow="0" w:firstColumn="1" w:lastColumn="0" w:noHBand="0" w:noVBand="1"/>
      </w:tblPr>
      <w:tblGrid>
        <w:gridCol w:w="4118"/>
        <w:gridCol w:w="814"/>
        <w:gridCol w:w="691"/>
        <w:gridCol w:w="810"/>
        <w:gridCol w:w="714"/>
        <w:gridCol w:w="729"/>
        <w:gridCol w:w="830"/>
        <w:gridCol w:w="707"/>
        <w:gridCol w:w="697"/>
        <w:gridCol w:w="806"/>
      </w:tblGrid>
      <w:tr w:rsidR="004B347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B3474" w:rsidRDefault="001849AC">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4B3474">
        <w:tc>
          <w:tcPr>
            <w:tcW w:w="4520" w:type="dxa"/>
            <w:tcBorders>
              <w:top w:val="none" w:sz="4" w:space="0" w:color="BFBFBF"/>
              <w:left w:val="none" w:sz="4" w:space="0" w:color="000000"/>
              <w:bottom w:val="none" w:sz="4" w:space="0" w:color="7F7F7F"/>
              <w:right w:val="none" w:sz="4" w:space="0" w:color="000000"/>
            </w:tcBorders>
          </w:tcPr>
          <w:p w:rsidR="004B3474" w:rsidRDefault="001849AC">
            <w:pPr>
              <w:pStyle w:val="ProductList-TableBody"/>
            </w:pPr>
            <w:r>
              <w:t>Workplace Analytics</w:t>
            </w:r>
            <w:r>
              <w:fldChar w:fldCharType="begin"/>
            </w:r>
            <w:r>
              <w:instrText xml:space="preserve"> XE "Workplace Analytics" </w:instrText>
            </w:r>
            <w:r>
              <w:fldChar w:fldCharType="end"/>
            </w:r>
            <w:r>
              <w:t xml:space="preserve"> (Kullanıcı SL'si)</w:t>
            </w:r>
          </w:p>
        </w:tc>
        <w:tc>
          <w:tcPr>
            <w:tcW w:w="860" w:type="dxa"/>
            <w:tcBorders>
              <w:top w:val="single" w:sz="6" w:space="0" w:color="FFFFFF"/>
              <w:left w:val="none" w:sz="4" w:space="0" w:color="000000"/>
              <w:bottom w:val="none" w:sz="4" w:space="0" w:color="7F7F7F"/>
              <w:right w:val="single" w:sz="6" w:space="0" w:color="FFFFFF"/>
            </w:tcBorders>
          </w:tcPr>
          <w:p w:rsidR="004B3474" w:rsidRDefault="001849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bl>
    <w:p w:rsidR="004B3474" w:rsidRDefault="001849AC">
      <w:pPr>
        <w:pStyle w:val="ProductList-Offering1SubSection"/>
        <w:outlineLvl w:val="3"/>
      </w:pPr>
      <w:bookmarkStart w:id="289" w:name="_Sec1219"/>
      <w:r>
        <w:t>Ürün Şartları</w:t>
      </w:r>
      <w:bookmarkEnd w:id="289"/>
    </w:p>
    <w:tbl>
      <w:tblPr>
        <w:tblStyle w:val="PURTable"/>
        <w:tblW w:w="0" w:type="dxa"/>
        <w:tblLook w:val="04A0" w:firstRow="1" w:lastRow="0" w:firstColumn="1" w:lastColumn="0" w:noHBand="0" w:noVBand="1"/>
      </w:tblPr>
      <w:tblGrid>
        <w:gridCol w:w="3630"/>
        <w:gridCol w:w="3621"/>
        <w:gridCol w:w="3665"/>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Promosyonlar: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4B3474">
      <w:pPr>
        <w:pStyle w:val="ProductList-Body"/>
        <w:jc w:val="right"/>
      </w:pPr>
    </w:p>
    <w:tbl>
      <w:tblPr>
        <w:tblStyle w:val="PURTable"/>
        <w:tblW w:w="0" w:type="dxa"/>
        <w:tblLook w:val="04A0" w:firstRow="1" w:lastRow="0" w:firstColumn="1" w:lastColumn="0" w:noHBand="0" w:noVBand="1"/>
      </w:tblPr>
      <w:tblGrid>
        <w:gridCol w:w="10916"/>
      </w:tblGrid>
      <w:tr w:rsidR="004B34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474" w:rsidRDefault="001B2C77">
            <w:pPr>
              <w:pStyle w:val="ProductList-TableBody"/>
              <w:jc w:val="right"/>
            </w:pPr>
            <w:hyperlink w:anchor="_Sec842">
              <w:r w:rsidR="001849AC">
                <w:rPr>
                  <w:color w:val="00467F"/>
                  <w:sz w:val="14"/>
                  <w:u w:val="single"/>
                </w:rPr>
                <w:t>İçindekiler</w:t>
              </w:r>
            </w:hyperlink>
            <w:r w:rsidR="001849AC">
              <w:rPr>
                <w:sz w:val="14"/>
              </w:rPr>
              <w:t xml:space="preserve"> / </w:t>
            </w:r>
            <w:hyperlink w:anchor="_Sec549">
              <w:r w:rsidR="001849AC">
                <w:rPr>
                  <w:color w:val="00467F"/>
                  <w:sz w:val="14"/>
                  <w:u w:val="single"/>
                </w:rPr>
                <w:t>Sözlük</w:t>
              </w:r>
            </w:hyperlink>
            <w:r w:rsidR="001849AC">
              <w:rPr>
                <w:sz w:val="14"/>
              </w:rPr>
              <w:t xml:space="preserve"> / </w:t>
            </w:r>
            <w:hyperlink w:anchor="_Sec844">
              <w:r w:rsidR="001849AC">
                <w:rPr>
                  <w:color w:val="00467F"/>
                  <w:sz w:val="14"/>
                  <w:u w:val="single"/>
                </w:rPr>
                <w:t>Dizin</w:t>
              </w:r>
            </w:hyperlink>
          </w:p>
        </w:tc>
      </w:tr>
    </w:tbl>
    <w:p w:rsidR="004B3474" w:rsidRDefault="004B3474">
      <w:pPr>
        <w:pStyle w:val="ProductList-Body"/>
      </w:pPr>
    </w:p>
    <w:p w:rsidR="004B3474" w:rsidRDefault="001849AC">
      <w:pPr>
        <w:pStyle w:val="ProductList-OfferingGroupHeading"/>
        <w:outlineLvl w:val="1"/>
      </w:pPr>
      <w:bookmarkStart w:id="290" w:name="_Sec635"/>
      <w:r>
        <w:t>Diğer Çevrimiçi Hizmetler</w:t>
      </w:r>
      <w:bookmarkEnd w:id="290"/>
      <w:r>
        <w:fldChar w:fldCharType="begin"/>
      </w:r>
      <w:r>
        <w:instrText xml:space="preserve"> TC "</w:instrText>
      </w:r>
      <w:bookmarkStart w:id="291" w:name="_Toc502074356"/>
      <w:r>
        <w:instrText>Diğer Çevrimiçi Hizmetler</w:instrText>
      </w:r>
      <w:bookmarkEnd w:id="291"/>
      <w:r>
        <w:instrText>" \l 2</w:instrText>
      </w:r>
      <w:r>
        <w:fldChar w:fldCharType="end"/>
      </w:r>
    </w:p>
    <w:p w:rsidR="004B3474" w:rsidRDefault="001849AC">
      <w:pPr>
        <w:pStyle w:val="ProductList-Offering2HeadingNoBorder"/>
        <w:outlineLvl w:val="2"/>
      </w:pPr>
      <w:bookmarkStart w:id="292" w:name="_Sec670"/>
      <w:r>
        <w:t>Bing Haritalar</w:t>
      </w:r>
      <w:bookmarkEnd w:id="292"/>
      <w:r>
        <w:fldChar w:fldCharType="begin"/>
      </w:r>
      <w:r>
        <w:instrText xml:space="preserve"> TC "</w:instrText>
      </w:r>
      <w:bookmarkStart w:id="293" w:name="_Toc502074357"/>
      <w:r>
        <w:instrText>Bing Haritalar</w:instrText>
      </w:r>
      <w:bookmarkEnd w:id="293"/>
      <w:r>
        <w:instrText>" \l 3</w:instrText>
      </w:r>
      <w:r>
        <w:fldChar w:fldCharType="end"/>
      </w:r>
    </w:p>
    <w:p w:rsidR="004B3474" w:rsidRDefault="001849AC">
      <w:pPr>
        <w:pStyle w:val="ProductList-Offering1SubSection"/>
        <w:outlineLvl w:val="3"/>
      </w:pPr>
      <w:bookmarkStart w:id="294" w:name="_Sec726"/>
      <w:r>
        <w:t>1. Program Kullanılabilirliği</w:t>
      </w:r>
      <w:bookmarkEnd w:id="294"/>
    </w:p>
    <w:tbl>
      <w:tblPr>
        <w:tblStyle w:val="PURTable"/>
        <w:tblW w:w="0" w:type="dxa"/>
        <w:tblLook w:val="04A0" w:firstRow="1" w:lastRow="0" w:firstColumn="1" w:lastColumn="0" w:noHBand="0" w:noVBand="1"/>
      </w:tblPr>
      <w:tblGrid>
        <w:gridCol w:w="4233"/>
        <w:gridCol w:w="707"/>
        <w:gridCol w:w="690"/>
        <w:gridCol w:w="809"/>
        <w:gridCol w:w="713"/>
        <w:gridCol w:w="728"/>
        <w:gridCol w:w="830"/>
        <w:gridCol w:w="706"/>
        <w:gridCol w:w="696"/>
        <w:gridCol w:w="804"/>
      </w:tblGrid>
      <w:tr w:rsidR="004B347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4B3474">
        <w:tc>
          <w:tcPr>
            <w:tcW w:w="4660" w:type="dxa"/>
            <w:tcBorders>
              <w:top w:val="single" w:sz="6" w:space="0" w:color="FFFFFF"/>
              <w:left w:val="none" w:sz="4" w:space="0" w:color="6E6E6E"/>
              <w:bottom w:val="dashed" w:sz="4" w:space="0" w:color="BFBFBF"/>
              <w:right w:val="none" w:sz="4" w:space="0" w:color="6E6E6E"/>
            </w:tcBorders>
          </w:tcPr>
          <w:p w:rsidR="004B3474" w:rsidRDefault="001849AC">
            <w:pPr>
              <w:pStyle w:val="ProductList-TableBody"/>
            </w:pPr>
            <w:r>
              <w:rPr>
                <w:color w:val="000000"/>
              </w:rPr>
              <w:t>Bing Haritalar Enterprise Ücreti Aylık Üyelik</w:t>
            </w:r>
            <w:r>
              <w:fldChar w:fldCharType="begin"/>
            </w:r>
            <w:r>
              <w:instrText xml:space="preserve"> XE "Bing Haritalar Enterprise Ücreti Aylık Üyelik"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B3474" w:rsidRDefault="001849A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Mobil Varlık Yönetimi Platformu Aylık Üyeliği</w:t>
            </w:r>
            <w:r>
              <w:fldChar w:fldCharType="begin"/>
            </w:r>
            <w:r>
              <w:instrText xml:space="preserve"> XE "Mobil Varlık Yönetimi Platformu Aylık Üyeliği"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3474" w:rsidRDefault="001849A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rPr>
                <w:color w:val="000000"/>
              </w:rPr>
              <w:t>Bing Haritalar dahili Web Sitesi Kullanımı 100.000 İşlemlik Aylık Üyelik</w:t>
            </w:r>
            <w:r>
              <w:fldChar w:fldCharType="begin"/>
            </w:r>
            <w:r>
              <w:instrText xml:space="preserve"> XE "Bing Haritalar dahili Web Sitesi Kullanımı 100.000 İşlemlik Aylık Üyelik"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3474" w:rsidRDefault="001849A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rPr>
                <w:color w:val="000000"/>
              </w:rPr>
              <w:t>Bing Haritalar dahili Web Sitesi Kullanımı 500.000 İşlemlik (veya üstü) Aylık Üyelik</w:t>
            </w:r>
            <w:r>
              <w:fldChar w:fldCharType="begin"/>
            </w:r>
            <w:r>
              <w:instrText xml:space="preserve"> XE "Bing Haritalar dahili Web Sitesi Kullanımı 500.000 İşlemlik (veya üstü) Aylık Üyelik"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3474" w:rsidRDefault="001849A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rPr>
                <w:color w:val="000000"/>
              </w:rPr>
              <w:t>Bing Haritalar Bilinen Kullanıcı Başına Aylık Üyelik</w:t>
            </w:r>
            <w:r>
              <w:fldChar w:fldCharType="begin"/>
            </w:r>
            <w:r>
              <w:instrText xml:space="preserve"> XE "Bing Haritalar Bilinen Kullanıcı Başına Aylık Üyelik"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3474" w:rsidRDefault="001849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rPr>
                <w:color w:val="000000"/>
              </w:rPr>
              <w:t>Bing Haritalar 5000 Bilinen Kullanıcı Aylık Üyelik</w:t>
            </w:r>
            <w:r>
              <w:fldChar w:fldCharType="begin"/>
            </w:r>
            <w:r>
              <w:instrText xml:space="preserve"> XE "Bing Haritalar 5000 Bilinen Kullanıcı Aylık Üyelik"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3474" w:rsidRDefault="001849A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rPr>
                <w:color w:val="000000"/>
              </w:rPr>
              <w:t>Bing Haritalar Az Bilinen 500 Kullanıcı Başına Aylık Üyelik</w:t>
            </w:r>
            <w:r>
              <w:fldChar w:fldCharType="begin"/>
            </w:r>
            <w:r>
              <w:instrText xml:space="preserve"> XE "Bing Haritalar Az Bilinen 500 Kullanıcı Başına Aylık Üyelik"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3474" w:rsidRDefault="001849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rPr>
                <w:color w:val="000000"/>
              </w:rPr>
              <w:t>Bing Haritalar Az Bilinen 5000 Kullanıcı Başına Aylık Üyelik</w:t>
            </w:r>
            <w:r>
              <w:fldChar w:fldCharType="begin"/>
            </w:r>
            <w:r>
              <w:instrText xml:space="preserve"> XE "Bing Haritalar Az Bilinen 5000 Kullanıcı Başına Aylık Üyelik"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3474" w:rsidRDefault="001849A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rPr>
                <w:color w:val="000000"/>
              </w:rPr>
              <w:t>Varlık Başına Mobil Varlık Yönetimi Platformu Aylık Üyelikleri</w:t>
            </w:r>
            <w:r>
              <w:fldChar w:fldCharType="begin"/>
            </w:r>
            <w:r>
              <w:instrText xml:space="preserve"> XE "Varlık Başına Mobil Varlık Yönetimi Platformu Aylık Üyelikleri"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3474" w:rsidRDefault="001849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rPr>
                <w:color w:val="000000"/>
              </w:rPr>
              <w:t>Bing Haritalar Genel Web Sitesi Kullanımı 100.000 İşlemlik Aylık Üyelik</w:t>
            </w:r>
            <w:r>
              <w:fldChar w:fldCharType="begin"/>
            </w:r>
            <w:r>
              <w:instrText xml:space="preserve"> XE "Bing Haritalar Genel Web Sitesi Kullanımı 100.000 İşlemlik Aylık Üyelik"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3474" w:rsidRDefault="001849AC">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660" w:type="dxa"/>
            <w:tcBorders>
              <w:top w:val="dashed" w:sz="4" w:space="0" w:color="BFBFBF"/>
              <w:left w:val="none" w:sz="4" w:space="0" w:color="6E6E6E"/>
              <w:bottom w:val="none" w:sz="4" w:space="0" w:color="BFBFBF"/>
              <w:right w:val="none" w:sz="4" w:space="0" w:color="6E6E6E"/>
            </w:tcBorders>
          </w:tcPr>
          <w:p w:rsidR="004B3474" w:rsidRDefault="001849AC">
            <w:pPr>
              <w:pStyle w:val="ProductList-TableBody"/>
            </w:pPr>
            <w:r>
              <w:rPr>
                <w:color w:val="000000"/>
              </w:rPr>
              <w:t>Bing Haritalar Genel Web Sitesi Kullanımı 500.000 İşlemlik (veya üstü) Aylık Üyelik</w:t>
            </w:r>
            <w:r>
              <w:fldChar w:fldCharType="begin"/>
            </w:r>
            <w:r>
              <w:instrText xml:space="preserve"> XE "Bing Haritalar Genel Web Sitesi Kullanımı 500.000 İşlemlik (veya üstü) Aylık Üyelik"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B3474" w:rsidRDefault="001849A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bl>
    <w:p w:rsidR="004B3474" w:rsidRDefault="001849AC">
      <w:pPr>
        <w:pStyle w:val="ProductList-Offering1SubSection"/>
        <w:outlineLvl w:val="3"/>
      </w:pPr>
      <w:bookmarkStart w:id="295" w:name="_Sec781"/>
      <w:r>
        <w:t>2. Ürün Şartları</w:t>
      </w:r>
      <w:bookmarkEnd w:id="295"/>
    </w:p>
    <w:tbl>
      <w:tblPr>
        <w:tblStyle w:val="PURTable"/>
        <w:tblW w:w="0" w:type="dxa"/>
        <w:tblLook w:val="04A0" w:firstRow="1" w:lastRow="0" w:firstColumn="1" w:lastColumn="0" w:noHBand="0" w:noVBand="1"/>
      </w:tblPr>
      <w:tblGrid>
        <w:gridCol w:w="3630"/>
        <w:gridCol w:w="3621"/>
        <w:gridCol w:w="3665"/>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Uzatılmış Dönem: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Promosyonlar: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Azaltma (SCE):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4B3474">
      <w:pPr>
        <w:pStyle w:val="ProductList-Body"/>
      </w:pPr>
    </w:p>
    <w:p w:rsidR="004B3474" w:rsidRDefault="001849AC">
      <w:pPr>
        <w:pStyle w:val="ProductList-ClauseHeading"/>
        <w:outlineLvl w:val="4"/>
      </w:pPr>
      <w:r>
        <w:t>2.1 Faturalanabilir İşlemler</w:t>
      </w:r>
    </w:p>
    <w:p w:rsidR="004B3474" w:rsidRDefault="001849AC">
      <w:pPr>
        <w:pStyle w:val="ProductList-Body"/>
      </w:pPr>
      <w:r>
        <w:t>Her Bing Haritalar Genel Web Sitesi Kullanım Eklenti SL'si ve Bing Haritalar dahili Web Sitesi Kullanım Eklenti SL'si, Müşteriye Ürün adında belirtilen sayıda Faturalanabilir İşlem için yetki verir. Kayıt anlaşmasının veya üyeliğin sona erme tarihinde, satın alınmış ve kullanılmamış tüm Faturalanabilir İşlemler silinir.</w:t>
      </w:r>
    </w:p>
    <w:p w:rsidR="004B3474" w:rsidRDefault="004B3474">
      <w:pPr>
        <w:pStyle w:val="ProductList-Body"/>
        <w:jc w:val="right"/>
      </w:pPr>
    </w:p>
    <w:tbl>
      <w:tblPr>
        <w:tblStyle w:val="PURTable"/>
        <w:tblW w:w="0" w:type="dxa"/>
        <w:tblLook w:val="04A0" w:firstRow="1" w:lastRow="0" w:firstColumn="1" w:lastColumn="0" w:noHBand="0" w:noVBand="1"/>
      </w:tblPr>
      <w:tblGrid>
        <w:gridCol w:w="10916"/>
      </w:tblGrid>
      <w:tr w:rsidR="004B34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474" w:rsidRDefault="001B2C77">
            <w:pPr>
              <w:pStyle w:val="ProductList-TableBody"/>
              <w:jc w:val="right"/>
            </w:pPr>
            <w:hyperlink w:anchor="_Sec842">
              <w:r w:rsidR="001849AC">
                <w:rPr>
                  <w:color w:val="00467F"/>
                  <w:sz w:val="14"/>
                  <w:u w:val="single"/>
                </w:rPr>
                <w:t>İçindekiler</w:t>
              </w:r>
            </w:hyperlink>
            <w:r w:rsidR="001849AC">
              <w:rPr>
                <w:sz w:val="14"/>
              </w:rPr>
              <w:t xml:space="preserve"> / </w:t>
            </w:r>
            <w:hyperlink w:anchor="_Sec549">
              <w:r w:rsidR="001849AC">
                <w:rPr>
                  <w:color w:val="00467F"/>
                  <w:sz w:val="14"/>
                  <w:u w:val="single"/>
                </w:rPr>
                <w:t>Sözlük</w:t>
              </w:r>
            </w:hyperlink>
            <w:r w:rsidR="001849AC">
              <w:rPr>
                <w:sz w:val="14"/>
              </w:rPr>
              <w:t xml:space="preserve"> / </w:t>
            </w:r>
            <w:hyperlink w:anchor="_Sec844">
              <w:r w:rsidR="001849AC">
                <w:rPr>
                  <w:color w:val="00467F"/>
                  <w:sz w:val="14"/>
                  <w:u w:val="single"/>
                </w:rPr>
                <w:t>Dizin</w:t>
              </w:r>
            </w:hyperlink>
          </w:p>
        </w:tc>
      </w:tr>
    </w:tbl>
    <w:p w:rsidR="004B3474" w:rsidRDefault="004B3474">
      <w:pPr>
        <w:pStyle w:val="ProductList-Body"/>
      </w:pPr>
    </w:p>
    <w:p w:rsidR="004B3474" w:rsidRDefault="001849AC">
      <w:pPr>
        <w:pStyle w:val="ProductList-Offering2HeadingNoBorder"/>
        <w:outlineLvl w:val="2"/>
      </w:pPr>
      <w:bookmarkStart w:id="296" w:name="_Sec674"/>
      <w:r>
        <w:t>İş Uygulaması Platformu</w:t>
      </w:r>
      <w:bookmarkEnd w:id="296"/>
      <w:r>
        <w:fldChar w:fldCharType="begin"/>
      </w:r>
      <w:r>
        <w:instrText xml:space="preserve"> TC "</w:instrText>
      </w:r>
      <w:bookmarkStart w:id="297" w:name="_Toc502074358"/>
      <w:r>
        <w:instrText>İş Uygulaması Platformu</w:instrText>
      </w:r>
      <w:bookmarkEnd w:id="297"/>
      <w:r>
        <w:instrText>" \l 3</w:instrText>
      </w:r>
      <w:r>
        <w:fldChar w:fldCharType="end"/>
      </w:r>
    </w:p>
    <w:p w:rsidR="004B3474" w:rsidRDefault="001849AC">
      <w:pPr>
        <w:pStyle w:val="ProductList-Offering1SubSection"/>
        <w:outlineLvl w:val="3"/>
      </w:pPr>
      <w:bookmarkStart w:id="298" w:name="_Sec730"/>
      <w:r>
        <w:t>1. Program Kullanılabilirliği</w:t>
      </w:r>
      <w:bookmarkEnd w:id="298"/>
    </w:p>
    <w:tbl>
      <w:tblPr>
        <w:tblStyle w:val="PURTable"/>
        <w:tblW w:w="0" w:type="dxa"/>
        <w:tblLook w:val="04A0" w:firstRow="1" w:lastRow="0" w:firstColumn="1" w:lastColumn="0" w:noHBand="0" w:noVBand="1"/>
      </w:tblPr>
      <w:tblGrid>
        <w:gridCol w:w="4227"/>
        <w:gridCol w:w="706"/>
        <w:gridCol w:w="697"/>
        <w:gridCol w:w="808"/>
        <w:gridCol w:w="712"/>
        <w:gridCol w:w="728"/>
        <w:gridCol w:w="829"/>
        <w:gridCol w:w="705"/>
        <w:gridCol w:w="701"/>
        <w:gridCol w:w="803"/>
      </w:tblGrid>
      <w:tr w:rsidR="004B347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rPr>
                <w:color w:val="FFFFFF"/>
              </w:rPr>
              <w:t>Puan</w:t>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4B3474">
        <w:tc>
          <w:tcPr>
            <w:tcW w:w="4660" w:type="dxa"/>
            <w:tcBorders>
              <w:top w:val="single" w:sz="6" w:space="0" w:color="FFFFFF"/>
              <w:left w:val="none" w:sz="4" w:space="0" w:color="6E6E6E"/>
              <w:bottom w:val="dashed" w:sz="4" w:space="0" w:color="B2B2B2"/>
              <w:right w:val="none" w:sz="4" w:space="0" w:color="6E6E6E"/>
            </w:tcBorders>
          </w:tcPr>
          <w:p w:rsidR="004B3474" w:rsidRDefault="001849AC">
            <w:pPr>
              <w:pStyle w:val="ProductList-TableBody"/>
            </w:pPr>
            <w:r>
              <w:t>Microsoft Flow Plan 1</w:t>
            </w:r>
            <w:r>
              <w:fldChar w:fldCharType="begin"/>
            </w:r>
            <w:r>
              <w:instrText xml:space="preserve"> XE "Microsoft Flow Plan 1" </w:instrText>
            </w:r>
            <w:r>
              <w:fldChar w:fldCharType="end"/>
            </w:r>
            <w:r>
              <w:t xml:space="preserve"> (Kullanıcı SL'si)</w:t>
            </w:r>
          </w:p>
        </w:tc>
        <w:tc>
          <w:tcPr>
            <w:tcW w:w="740" w:type="dxa"/>
            <w:tcBorders>
              <w:top w:val="single" w:sz="6" w:space="0" w:color="FFFFFF"/>
              <w:left w:val="none" w:sz="4" w:space="0" w:color="6E6E6E"/>
              <w:bottom w:val="dashed" w:sz="4" w:space="0" w:color="B2B2B2"/>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2B2B2"/>
              <w:left w:val="none" w:sz="4" w:space="0" w:color="6E6E6E"/>
              <w:bottom w:val="dashed" w:sz="4" w:space="0" w:color="B2B2B2"/>
              <w:right w:val="none" w:sz="4" w:space="0" w:color="6E6E6E"/>
            </w:tcBorders>
          </w:tcPr>
          <w:p w:rsidR="004B3474" w:rsidRDefault="001849AC">
            <w:pPr>
              <w:pStyle w:val="ProductList-TableBody"/>
            </w:pPr>
            <w:r>
              <w:t>Microsoft Flow Plan 2</w:t>
            </w:r>
            <w:r>
              <w:fldChar w:fldCharType="begin"/>
            </w:r>
            <w:r>
              <w:instrText xml:space="preserve"> XE "Microsoft Flow Plan 2" </w:instrText>
            </w:r>
            <w:r>
              <w:fldChar w:fldCharType="end"/>
            </w:r>
            <w:r>
              <w:t xml:space="preserve"> (Kullanıcı SL'si)</w:t>
            </w:r>
          </w:p>
        </w:tc>
        <w:tc>
          <w:tcPr>
            <w:tcW w:w="740" w:type="dxa"/>
            <w:tcBorders>
              <w:top w:val="dashed" w:sz="4" w:space="0" w:color="B2B2B2"/>
              <w:left w:val="none" w:sz="4" w:space="0" w:color="6E6E6E"/>
              <w:bottom w:val="dashed" w:sz="4" w:space="0" w:color="B2B2B2"/>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2B2B2"/>
              <w:left w:val="none" w:sz="4" w:space="0" w:color="6E6E6E"/>
              <w:bottom w:val="dashed" w:sz="4" w:space="0" w:color="B2B2B2"/>
              <w:right w:val="none" w:sz="4" w:space="0" w:color="6E6E6E"/>
            </w:tcBorders>
          </w:tcPr>
          <w:p w:rsidR="004B3474" w:rsidRDefault="001849AC">
            <w:pPr>
              <w:pStyle w:val="ProductList-TableBody"/>
            </w:pPr>
            <w:r>
              <w:t>Microsoft PowerApps Plan 1</w:t>
            </w:r>
            <w:r>
              <w:fldChar w:fldCharType="begin"/>
            </w:r>
            <w:r>
              <w:instrText xml:space="preserve"> XE "Microsoft PowerApps Plan 1" </w:instrText>
            </w:r>
            <w:r>
              <w:fldChar w:fldCharType="end"/>
            </w:r>
            <w:r>
              <w:t xml:space="preserve"> (Cihaz ve Kullanıcı SL'si)</w:t>
            </w:r>
          </w:p>
        </w:tc>
        <w:tc>
          <w:tcPr>
            <w:tcW w:w="740" w:type="dxa"/>
            <w:tcBorders>
              <w:top w:val="dashed" w:sz="4" w:space="0" w:color="B2B2B2"/>
              <w:left w:val="none" w:sz="4" w:space="0" w:color="6E6E6E"/>
              <w:bottom w:val="dashed" w:sz="4" w:space="0" w:color="B2B2B2"/>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2B2B2"/>
              <w:left w:val="none" w:sz="4" w:space="0" w:color="6E6E6E"/>
              <w:bottom w:val="dashed" w:sz="4" w:space="0" w:color="B2B2B2"/>
              <w:right w:val="none" w:sz="4" w:space="0" w:color="6E6E6E"/>
            </w:tcBorders>
          </w:tcPr>
          <w:p w:rsidR="004B3474" w:rsidRDefault="001849AC">
            <w:pPr>
              <w:pStyle w:val="ProductList-TableBody"/>
            </w:pPr>
            <w:r>
              <w:t>Microsoft PowerApps Plan 2</w:t>
            </w:r>
            <w:r>
              <w:fldChar w:fldCharType="begin"/>
            </w:r>
            <w:r>
              <w:instrText xml:space="preserve"> XE "Microsoft PowerApps Plan 2" </w:instrText>
            </w:r>
            <w:r>
              <w:fldChar w:fldCharType="end"/>
            </w:r>
            <w:r>
              <w:t xml:space="preserve"> (Kullanıcı SL'si)</w:t>
            </w:r>
          </w:p>
        </w:tc>
        <w:tc>
          <w:tcPr>
            <w:tcW w:w="740" w:type="dxa"/>
            <w:tcBorders>
              <w:top w:val="dashed" w:sz="4" w:space="0" w:color="B2B2B2"/>
              <w:left w:val="none" w:sz="4" w:space="0" w:color="6E6E6E"/>
              <w:bottom w:val="dashed" w:sz="4" w:space="0" w:color="B2B2B2"/>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2B2B2"/>
              <w:left w:val="none" w:sz="4" w:space="0" w:color="6E6E6E"/>
              <w:bottom w:val="dashed" w:sz="4" w:space="0" w:color="B2B2B2"/>
              <w:right w:val="none" w:sz="4" w:space="0" w:color="6E6E6E"/>
            </w:tcBorders>
          </w:tcPr>
          <w:p w:rsidR="004B3474" w:rsidRDefault="001849AC">
            <w:pPr>
              <w:pStyle w:val="ProductList-TableBody"/>
            </w:pPr>
            <w:r>
              <w:t>Microsoft Akış Planı 1</w:t>
            </w:r>
            <w:r>
              <w:fldChar w:fldCharType="begin"/>
            </w:r>
            <w:r>
              <w:instrText xml:space="preserve"> XE "Microsoft Akış Planı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660" w:type="dxa"/>
            <w:tcBorders>
              <w:top w:val="dashed" w:sz="4" w:space="0" w:color="B2B2B2"/>
              <w:left w:val="none" w:sz="4" w:space="0" w:color="6E6E6E"/>
              <w:bottom w:val="dashed" w:sz="4" w:space="0" w:color="B2B2B2"/>
              <w:right w:val="none" w:sz="4" w:space="0" w:color="6E6E6E"/>
            </w:tcBorders>
          </w:tcPr>
          <w:p w:rsidR="004B3474" w:rsidRDefault="001849AC">
            <w:pPr>
              <w:pStyle w:val="ProductList-TableBody"/>
            </w:pPr>
            <w:r>
              <w:t>Microsoft Akış Planı 2</w:t>
            </w:r>
            <w:r>
              <w:fldChar w:fldCharType="begin"/>
            </w:r>
            <w:r>
              <w:instrText xml:space="preserve"> XE "Microsoft Akış Planı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660" w:type="dxa"/>
            <w:tcBorders>
              <w:top w:val="dashed" w:sz="4" w:space="0" w:color="B2B2B2"/>
              <w:left w:val="none" w:sz="4" w:space="0" w:color="6E6E6E"/>
              <w:bottom w:val="dashed" w:sz="4" w:space="0" w:color="B2B2B2"/>
              <w:right w:val="none" w:sz="4" w:space="0" w:color="6E6E6E"/>
            </w:tcBorders>
          </w:tcPr>
          <w:p w:rsidR="004B3474" w:rsidRDefault="001849AC">
            <w:pPr>
              <w:pStyle w:val="ProductList-TableBody"/>
            </w:pPr>
            <w:r>
              <w:t>Microsoft Akış Planı 2 Eklentisi</w:t>
            </w:r>
            <w:r>
              <w:fldChar w:fldCharType="begin"/>
            </w:r>
            <w:r>
              <w:instrText xml:space="preserve"> XE "Microsoft Akış Planı 2 Eklentisi"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2B2B2"/>
              <w:left w:val="none" w:sz="4" w:space="0" w:color="6E6E6E"/>
              <w:bottom w:val="dashed" w:sz="4" w:space="0" w:color="B2B2B2"/>
              <w:right w:val="none" w:sz="4" w:space="0" w:color="6E6E6E"/>
            </w:tcBorders>
          </w:tcPr>
          <w:p w:rsidR="004B3474" w:rsidRDefault="001849AC">
            <w:pPr>
              <w:pStyle w:val="ProductList-TableBody"/>
            </w:pPr>
            <w:r>
              <w:t>Microsoft Akış Depolama Eklentisi (500 GB)</w:t>
            </w:r>
            <w:r>
              <w:fldChar w:fldCharType="begin"/>
            </w:r>
            <w:r>
              <w:instrText xml:space="preserve"> XE "Microsoft Akış Depolama Eklentisi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660" w:type="dxa"/>
            <w:tcBorders>
              <w:top w:val="dashed" w:sz="4" w:space="0" w:color="B2B2B2"/>
              <w:left w:val="none" w:sz="4" w:space="0" w:color="6E6E6E"/>
              <w:bottom w:val="dashed" w:sz="4" w:space="0" w:color="B2B2B2"/>
              <w:right w:val="none" w:sz="4" w:space="0" w:color="6E6E6E"/>
            </w:tcBorders>
          </w:tcPr>
          <w:p w:rsidR="004B3474" w:rsidRDefault="001849A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2B2B2"/>
              <w:left w:val="none" w:sz="4" w:space="0" w:color="6E6E6E"/>
              <w:bottom w:val="dashed" w:sz="4" w:space="0" w:color="B2B2B2"/>
              <w:right w:val="none" w:sz="4" w:space="0" w:color="6E6E6E"/>
            </w:tcBorders>
          </w:tcPr>
          <w:p w:rsidR="004B3474" w:rsidRDefault="001849AC">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660" w:type="dxa"/>
            <w:tcBorders>
              <w:top w:val="dashed" w:sz="4" w:space="0" w:color="B2B2B2"/>
              <w:left w:val="none" w:sz="4" w:space="0" w:color="6E6E6E"/>
              <w:bottom w:val="dashed" w:sz="4" w:space="0" w:color="B2B2B2"/>
              <w:right w:val="none" w:sz="4" w:space="0" w:color="6E6E6E"/>
            </w:tcBorders>
          </w:tcPr>
          <w:p w:rsidR="004B3474" w:rsidRDefault="001849A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2B2B2"/>
              <w:left w:val="none" w:sz="4" w:space="0" w:color="6E6E6E"/>
              <w:bottom w:val="dashed" w:sz="4" w:space="0" w:color="B2B2B2"/>
              <w:right w:val="none" w:sz="4" w:space="0" w:color="6E6E6E"/>
            </w:tcBorders>
          </w:tcPr>
          <w:p w:rsidR="004B3474" w:rsidRDefault="001849A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660" w:type="dxa"/>
            <w:tcBorders>
              <w:top w:val="dashed" w:sz="4" w:space="0" w:color="B2B2B2"/>
              <w:left w:val="none" w:sz="4" w:space="0" w:color="6E6E6E"/>
              <w:bottom w:val="dashed" w:sz="4" w:space="0" w:color="B2B2B2"/>
              <w:right w:val="none" w:sz="4" w:space="0" w:color="6E6E6E"/>
            </w:tcBorders>
          </w:tcPr>
          <w:p w:rsidR="004B3474" w:rsidRDefault="001849A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2B2B2"/>
              <w:left w:val="none" w:sz="4" w:space="0" w:color="6E6E6E"/>
              <w:bottom w:val="dashed" w:sz="4" w:space="0" w:color="B2B2B2"/>
              <w:right w:val="none" w:sz="4" w:space="0" w:color="6E6E6E"/>
            </w:tcBorders>
          </w:tcPr>
          <w:p w:rsidR="004B3474" w:rsidRDefault="001849A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660" w:type="dxa"/>
            <w:tcBorders>
              <w:top w:val="dashed" w:sz="4" w:space="0" w:color="B2B2B2"/>
              <w:left w:val="none" w:sz="4" w:space="0" w:color="6E6E6E"/>
              <w:bottom w:val="dashed" w:sz="4" w:space="0" w:color="B2B2B2"/>
              <w:right w:val="none" w:sz="4" w:space="0" w:color="6E6E6E"/>
            </w:tcBorders>
          </w:tcPr>
          <w:p w:rsidR="004B3474" w:rsidRDefault="001849AC">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660" w:type="dxa"/>
            <w:tcBorders>
              <w:top w:val="dashed" w:sz="4" w:space="0" w:color="B2B2B2"/>
              <w:left w:val="none" w:sz="4" w:space="0" w:color="6E6E6E"/>
              <w:bottom w:val="dashed" w:sz="4" w:space="0" w:color="BFBFBF"/>
              <w:right w:val="none" w:sz="4" w:space="0" w:color="6E6E6E"/>
            </w:tcBorders>
          </w:tcPr>
          <w:p w:rsidR="004B3474" w:rsidRDefault="001849A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4B3474" w:rsidRDefault="001849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660" w:type="dxa"/>
            <w:tcBorders>
              <w:top w:val="dashed" w:sz="4" w:space="0" w:color="BFBFBF"/>
              <w:left w:val="none" w:sz="4" w:space="0" w:color="6E6E6E"/>
              <w:bottom w:val="none" w:sz="4" w:space="0" w:color="BFBFBF"/>
              <w:right w:val="none" w:sz="4" w:space="0" w:color="6E6E6E"/>
            </w:tcBorders>
          </w:tcPr>
          <w:p w:rsidR="004B3474" w:rsidRDefault="001849A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B3474" w:rsidRDefault="001849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bl>
    <w:p w:rsidR="004B3474" w:rsidRDefault="001849AC">
      <w:pPr>
        <w:pStyle w:val="ProductList-Offering1SubSection"/>
        <w:outlineLvl w:val="3"/>
      </w:pPr>
      <w:bookmarkStart w:id="299" w:name="_Sec785"/>
      <w:r>
        <w:t>2. Ürün Şartları</w:t>
      </w:r>
      <w:bookmarkEnd w:id="299"/>
    </w:p>
    <w:tbl>
      <w:tblPr>
        <w:tblStyle w:val="PURTable"/>
        <w:tblW w:w="0" w:type="dxa"/>
        <w:tblLook w:val="04A0" w:firstRow="1" w:lastRow="0" w:firstColumn="1" w:lastColumn="0" w:noHBand="0" w:noVBand="1"/>
      </w:tblPr>
      <w:tblGrid>
        <w:gridCol w:w="3622"/>
        <w:gridCol w:w="3636"/>
        <w:gridCol w:w="3658"/>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Flow, PowerApps, Akış</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Promosyonlar: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3474" w:rsidRDefault="001849AC">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Flow, PowerApps, Akış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4B3474">
      <w:pPr>
        <w:pStyle w:val="ProductList-Body"/>
      </w:pPr>
    </w:p>
    <w:p w:rsidR="004B3474" w:rsidRDefault="001849AC">
      <w:pPr>
        <w:pStyle w:val="ProductList-ClauseHeading"/>
        <w:outlineLvl w:val="4"/>
      </w:pPr>
      <w:r>
        <w:t>2.1 Power BI Report Server – Çalışan Örnekler</w:t>
      </w:r>
    </w:p>
    <w:p w:rsidR="004B3474" w:rsidRDefault="001849AC">
      <w:pPr>
        <w:pStyle w:val="ProductList-Body"/>
      </w:pPr>
      <w:r>
        <w:t xml:space="preserve">Müşteri, her bir Microsoft Power BI Premium üyelik lisansı için, yalnızca Microsoft Azure Hizmetleri'nde paylaşılan sunucularda, Müşterinin kullanımı için ayrılmış bir Sunucu veya bir </w:t>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Sanal OSE</w:t>
      </w:r>
      <w:r>
        <w:fldChar w:fldCharType="end"/>
      </w:r>
      <w:r>
        <w:t xml:space="preserve"> üzerinde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istenilen sayıda Power BI Report Server yazılımı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Örneğini</w:t>
      </w:r>
      <w:r>
        <w:fldChar w:fldCharType="end"/>
      </w:r>
      <w:r>
        <w:t xml:space="preserve"> çalıştırabilir. Müşteri, Power BI Report Server yazılımını bir Fiziksel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Power BI Premium planına dahil olan çekirdek sayısına kadar çalıştırabilir. Eğer herhangi bir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Parçacığına</w:t>
      </w:r>
      <w:r>
        <w:fldChar w:fldCharType="end"/>
      </w:r>
      <w:r>
        <w:t xml:space="preserve"> eşlenirse, Müşterinin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Çekirdeğe</w:t>
      </w:r>
      <w:r>
        <w:fldChar w:fldCharType="end"/>
      </w:r>
      <w:r>
        <w:t xml:space="preserve"> eşlenen her bir ek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w:t>
      </w:r>
      <w:r>
        <w:fldChar w:fldCharType="end"/>
      </w:r>
      <w:r>
        <w:t xml:space="preserve"> için bir üyelik lisansına ihtiyacı olur.  </w:t>
      </w:r>
    </w:p>
    <w:p w:rsidR="004B3474" w:rsidRDefault="004B3474">
      <w:pPr>
        <w:pStyle w:val="ProductList-Body"/>
      </w:pPr>
    </w:p>
    <w:p w:rsidR="004B3474" w:rsidRDefault="001849AC">
      <w:pPr>
        <w:pStyle w:val="ProductList-ClauseHeading"/>
        <w:outlineLvl w:val="4"/>
      </w:pPr>
      <w:r>
        <w:t>2.2 Power BI Report Server – İçerik Paylaşımı</w:t>
      </w:r>
    </w:p>
    <w:p w:rsidR="004B3474" w:rsidRDefault="001849AC">
      <w:pPr>
        <w:pStyle w:val="ProductList-Body"/>
      </w:pPr>
      <w:r>
        <w:t xml:space="preserve">Paylaşılan Power BI raporlarını Power BI Report Server'ını kullanarak yayınlamak için bir Power BI Pro Kullanıcı SL'si gereklidir.  </w:t>
      </w:r>
    </w:p>
    <w:p w:rsidR="004B3474" w:rsidRDefault="004B3474">
      <w:pPr>
        <w:pStyle w:val="ProductList-Body"/>
      </w:pPr>
    </w:p>
    <w:p w:rsidR="004B3474" w:rsidRDefault="001849AC">
      <w:pPr>
        <w:pStyle w:val="ProductList-ClauseHeading"/>
        <w:outlineLvl w:val="4"/>
      </w:pPr>
      <w:r>
        <w:t>2.3 SQL Server Teknolojisi</w:t>
      </w:r>
    </w:p>
    <w:p w:rsidR="004B3474" w:rsidRDefault="001849AC">
      <w:pPr>
        <w:pStyle w:val="ProductList-Body"/>
      </w:pPr>
      <w:r>
        <w:t xml:space="preserve">Müşteri, SQL Server veritabanı yazılımını içeren Power BI Report Server ve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Power BI Report Server'a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Örneğini</w:t>
      </w:r>
      <w:r>
        <w:fldChar w:fldCharType="end"/>
      </w:r>
      <w:r>
        <w:t xml:space="preserve"> çalıştırabilir.  </w:t>
      </w:r>
    </w:p>
    <w:p w:rsidR="004B3474" w:rsidRDefault="004B3474">
      <w:pPr>
        <w:pStyle w:val="ProductList-Body"/>
        <w:jc w:val="right"/>
      </w:pPr>
    </w:p>
    <w:tbl>
      <w:tblPr>
        <w:tblStyle w:val="PURTable"/>
        <w:tblW w:w="0" w:type="dxa"/>
        <w:tblLook w:val="04A0" w:firstRow="1" w:lastRow="0" w:firstColumn="1" w:lastColumn="0" w:noHBand="0" w:noVBand="1"/>
      </w:tblPr>
      <w:tblGrid>
        <w:gridCol w:w="10916"/>
      </w:tblGrid>
      <w:tr w:rsidR="004B34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474" w:rsidRDefault="001B2C77">
            <w:pPr>
              <w:pStyle w:val="ProductList-TableBody"/>
              <w:jc w:val="right"/>
            </w:pPr>
            <w:hyperlink w:anchor="_Sec842">
              <w:r w:rsidR="001849AC">
                <w:rPr>
                  <w:color w:val="00467F"/>
                  <w:sz w:val="14"/>
                  <w:u w:val="single"/>
                </w:rPr>
                <w:t>İçindekiler</w:t>
              </w:r>
            </w:hyperlink>
            <w:r w:rsidR="001849AC">
              <w:rPr>
                <w:sz w:val="14"/>
              </w:rPr>
              <w:t xml:space="preserve"> / </w:t>
            </w:r>
            <w:hyperlink w:anchor="_Sec549">
              <w:r w:rsidR="001849AC">
                <w:rPr>
                  <w:color w:val="00467F"/>
                  <w:sz w:val="14"/>
                  <w:u w:val="single"/>
                </w:rPr>
                <w:t>Sözlük</w:t>
              </w:r>
            </w:hyperlink>
            <w:r w:rsidR="001849AC">
              <w:rPr>
                <w:sz w:val="14"/>
              </w:rPr>
              <w:t xml:space="preserve"> / </w:t>
            </w:r>
            <w:hyperlink w:anchor="_Sec844">
              <w:r w:rsidR="001849AC">
                <w:rPr>
                  <w:color w:val="00467F"/>
                  <w:sz w:val="14"/>
                  <w:u w:val="single"/>
                </w:rPr>
                <w:t>Dizin</w:t>
              </w:r>
            </w:hyperlink>
          </w:p>
        </w:tc>
      </w:tr>
    </w:tbl>
    <w:p w:rsidR="004B3474" w:rsidRDefault="004B3474">
      <w:pPr>
        <w:pStyle w:val="ProductList-Body"/>
      </w:pPr>
    </w:p>
    <w:p w:rsidR="004B3474" w:rsidRDefault="001849AC">
      <w:pPr>
        <w:pStyle w:val="ProductList-Offering2HeadingNoBorder"/>
        <w:outlineLvl w:val="2"/>
      </w:pPr>
      <w:bookmarkStart w:id="300" w:name="_Sec1209"/>
      <w:r>
        <w:t>Microsoft Kaizala Pro</w:t>
      </w:r>
      <w:bookmarkEnd w:id="300"/>
      <w:r>
        <w:fldChar w:fldCharType="begin"/>
      </w:r>
      <w:r>
        <w:instrText xml:space="preserve"> TC "</w:instrText>
      </w:r>
      <w:bookmarkStart w:id="301" w:name="_Toc502074359"/>
      <w:r>
        <w:instrText>Microsoft Kaizala Pro</w:instrText>
      </w:r>
      <w:bookmarkEnd w:id="301"/>
      <w:r>
        <w:instrText>" \l 3</w:instrText>
      </w:r>
      <w:r>
        <w:fldChar w:fldCharType="end"/>
      </w:r>
    </w:p>
    <w:p w:rsidR="004B3474" w:rsidRDefault="001849AC">
      <w:pPr>
        <w:pStyle w:val="ProductList-Offering1SubSection"/>
        <w:outlineLvl w:val="3"/>
      </w:pPr>
      <w:bookmarkStart w:id="302" w:name="_Sec1210"/>
      <w:r>
        <w:t>1. Program Kullanılabilirliği</w:t>
      </w:r>
      <w:bookmarkEnd w:id="302"/>
    </w:p>
    <w:tbl>
      <w:tblPr>
        <w:tblStyle w:val="PURTable"/>
        <w:tblW w:w="0" w:type="dxa"/>
        <w:tblLook w:val="04A0" w:firstRow="1" w:lastRow="0" w:firstColumn="1" w:lastColumn="0" w:noHBand="0" w:noVBand="1"/>
      </w:tblPr>
      <w:tblGrid>
        <w:gridCol w:w="4111"/>
        <w:gridCol w:w="815"/>
        <w:gridCol w:w="691"/>
        <w:gridCol w:w="810"/>
        <w:gridCol w:w="714"/>
        <w:gridCol w:w="729"/>
        <w:gridCol w:w="830"/>
        <w:gridCol w:w="707"/>
        <w:gridCol w:w="703"/>
        <w:gridCol w:w="806"/>
      </w:tblGrid>
      <w:tr w:rsidR="004B347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B3474" w:rsidRDefault="001849AC">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4B3474">
        <w:tc>
          <w:tcPr>
            <w:tcW w:w="4520" w:type="dxa"/>
            <w:tcBorders>
              <w:top w:val="none" w:sz="4" w:space="0" w:color="BFBFBF"/>
              <w:left w:val="none" w:sz="4" w:space="0" w:color="000000"/>
              <w:bottom w:val="none" w:sz="4" w:space="0" w:color="7F7F7F"/>
              <w:right w:val="none" w:sz="4" w:space="0" w:color="000000"/>
            </w:tcBorders>
          </w:tcPr>
          <w:p w:rsidR="004B3474" w:rsidRDefault="001849AC">
            <w:pPr>
              <w:pStyle w:val="ProductList-TableBody"/>
            </w:pPr>
            <w:r>
              <w:t>Microsoft Kaizala Pro</w:t>
            </w:r>
            <w:r>
              <w:fldChar w:fldCharType="begin"/>
            </w:r>
            <w:r>
              <w:instrText xml:space="preserve"> XE "Microsoft Kaizala Pro" </w:instrText>
            </w:r>
            <w:r>
              <w:fldChar w:fldCharType="end"/>
            </w:r>
            <w:r>
              <w:t xml:space="preserve"> (Kullanıcı SL'si)</w:t>
            </w:r>
          </w:p>
        </w:tc>
        <w:tc>
          <w:tcPr>
            <w:tcW w:w="860" w:type="dxa"/>
            <w:tcBorders>
              <w:top w:val="single" w:sz="6" w:space="0" w:color="FFFFFF"/>
              <w:left w:val="none" w:sz="4" w:space="0" w:color="000000"/>
              <w:bottom w:val="none" w:sz="4" w:space="0" w:color="7F7F7F"/>
              <w:right w:val="single" w:sz="6" w:space="0" w:color="FFFFFF"/>
            </w:tcBorders>
          </w:tcPr>
          <w:p w:rsidR="004B3474" w:rsidRDefault="001849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bl>
    <w:p w:rsidR="004B3474" w:rsidRDefault="001849AC">
      <w:pPr>
        <w:pStyle w:val="ProductList-Offering1SubSection"/>
        <w:outlineLvl w:val="3"/>
      </w:pPr>
      <w:bookmarkStart w:id="303" w:name="_Sec1211"/>
      <w:r>
        <w:t>2. Ürün Şartları</w:t>
      </w:r>
      <w:bookmarkEnd w:id="303"/>
    </w:p>
    <w:tbl>
      <w:tblPr>
        <w:tblStyle w:val="PURTable"/>
        <w:tblW w:w="0" w:type="dxa"/>
        <w:tblLook w:val="04A0" w:firstRow="1" w:lastRow="0" w:firstColumn="1" w:lastColumn="0" w:noHBand="0" w:noVBand="1"/>
      </w:tblPr>
      <w:tblGrid>
        <w:gridCol w:w="3627"/>
        <w:gridCol w:w="3626"/>
        <w:gridCol w:w="3663"/>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Uzatılmış Dönem: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Promosyonlar: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pPr>
          </w:p>
        </w:tc>
      </w:tr>
    </w:tbl>
    <w:p w:rsidR="004B3474" w:rsidRDefault="004B3474">
      <w:pPr>
        <w:pStyle w:val="ProductList-Body"/>
      </w:pPr>
    </w:p>
    <w:p w:rsidR="004B3474" w:rsidRDefault="001849AC">
      <w:pPr>
        <w:pStyle w:val="ProductList-ClauseHeading"/>
        <w:outlineLvl w:val="4"/>
      </w:pPr>
      <w:r>
        <w:t>2.1 Coğrafi Uygunluk</w:t>
      </w:r>
    </w:p>
    <w:p w:rsidR="004B3474" w:rsidRDefault="001849AC">
      <w:pPr>
        <w:pStyle w:val="ProductList-Body"/>
      </w:pPr>
      <w:r>
        <w:t>Kaizala, yalnızca Brezilya'da, Hindistan'da Kenya'da ve Filipinler'de kullanılabilir.</w:t>
      </w:r>
    </w:p>
    <w:p w:rsidR="004B3474" w:rsidRDefault="004B3474">
      <w:pPr>
        <w:pStyle w:val="ProductList-Body"/>
        <w:jc w:val="right"/>
      </w:pPr>
    </w:p>
    <w:tbl>
      <w:tblPr>
        <w:tblStyle w:val="PURTable"/>
        <w:tblW w:w="0" w:type="dxa"/>
        <w:tblLook w:val="04A0" w:firstRow="1" w:lastRow="0" w:firstColumn="1" w:lastColumn="0" w:noHBand="0" w:noVBand="1"/>
      </w:tblPr>
      <w:tblGrid>
        <w:gridCol w:w="10916"/>
      </w:tblGrid>
      <w:tr w:rsidR="004B34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474" w:rsidRDefault="001B2C77">
            <w:pPr>
              <w:pStyle w:val="ProductList-TableBody"/>
              <w:jc w:val="right"/>
            </w:pPr>
            <w:hyperlink w:anchor="_Sec842">
              <w:r w:rsidR="001849AC">
                <w:rPr>
                  <w:color w:val="00467F"/>
                  <w:sz w:val="14"/>
                  <w:u w:val="single"/>
                </w:rPr>
                <w:t>İçindekiler</w:t>
              </w:r>
            </w:hyperlink>
            <w:r w:rsidR="001849AC">
              <w:rPr>
                <w:sz w:val="14"/>
              </w:rPr>
              <w:t xml:space="preserve"> / </w:t>
            </w:r>
            <w:hyperlink w:anchor="_Sec549">
              <w:r w:rsidR="001849AC">
                <w:rPr>
                  <w:color w:val="00467F"/>
                  <w:sz w:val="14"/>
                  <w:u w:val="single"/>
                </w:rPr>
                <w:t>Sözlük</w:t>
              </w:r>
            </w:hyperlink>
            <w:r w:rsidR="001849AC">
              <w:rPr>
                <w:sz w:val="14"/>
              </w:rPr>
              <w:t xml:space="preserve"> / </w:t>
            </w:r>
            <w:hyperlink w:anchor="_Sec844">
              <w:r w:rsidR="001849AC">
                <w:rPr>
                  <w:color w:val="00467F"/>
                  <w:sz w:val="14"/>
                  <w:u w:val="single"/>
                </w:rPr>
                <w:t>Dizin</w:t>
              </w:r>
            </w:hyperlink>
          </w:p>
        </w:tc>
      </w:tr>
    </w:tbl>
    <w:p w:rsidR="004B3474" w:rsidRDefault="004B3474">
      <w:pPr>
        <w:pStyle w:val="ProductList-Body"/>
      </w:pPr>
    </w:p>
    <w:p w:rsidR="004B3474" w:rsidRDefault="001849AC">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502074360"/>
      <w:r>
        <w:instrText>Microsoft Cloud App Security</w:instrText>
      </w:r>
      <w:bookmarkEnd w:id="305"/>
      <w:r>
        <w:instrText>" \l 3</w:instrText>
      </w:r>
      <w:r>
        <w:fldChar w:fldCharType="end"/>
      </w:r>
    </w:p>
    <w:p w:rsidR="004B3474" w:rsidRDefault="001849AC">
      <w:pPr>
        <w:pStyle w:val="ProductList-Offering1SubSection"/>
        <w:outlineLvl w:val="3"/>
      </w:pPr>
      <w:bookmarkStart w:id="306" w:name="_Sec1207"/>
      <w:r>
        <w:t>1. Program Kullanılabilirliği</w:t>
      </w:r>
      <w:bookmarkEnd w:id="306"/>
    </w:p>
    <w:tbl>
      <w:tblPr>
        <w:tblStyle w:val="PURTable"/>
        <w:tblW w:w="0" w:type="dxa"/>
        <w:tblLook w:val="04A0" w:firstRow="1" w:lastRow="0" w:firstColumn="1" w:lastColumn="0" w:noHBand="0" w:noVBand="1"/>
      </w:tblPr>
      <w:tblGrid>
        <w:gridCol w:w="4109"/>
        <w:gridCol w:w="814"/>
        <w:gridCol w:w="698"/>
        <w:gridCol w:w="810"/>
        <w:gridCol w:w="713"/>
        <w:gridCol w:w="728"/>
        <w:gridCol w:w="830"/>
        <w:gridCol w:w="706"/>
        <w:gridCol w:w="703"/>
        <w:gridCol w:w="805"/>
      </w:tblGrid>
      <w:tr w:rsidR="004B347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B3474" w:rsidRDefault="001849AC">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4B3474">
        <w:tc>
          <w:tcPr>
            <w:tcW w:w="4520" w:type="dxa"/>
            <w:tcBorders>
              <w:top w:val="none" w:sz="4" w:space="0" w:color="BFBFBF"/>
              <w:left w:val="none" w:sz="4" w:space="0" w:color="000000"/>
              <w:bottom w:val="dashed" w:sz="4" w:space="0" w:color="7F7F7F"/>
              <w:right w:val="none" w:sz="4" w:space="0" w:color="000000"/>
            </w:tcBorders>
          </w:tcPr>
          <w:p w:rsidR="004B3474" w:rsidRDefault="001849AC">
            <w:pPr>
              <w:pStyle w:val="ProductList-TableBody"/>
            </w:pPr>
            <w:r>
              <w:t>Microsoft Cloud App Security</w:t>
            </w:r>
            <w:r>
              <w:fldChar w:fldCharType="begin"/>
            </w:r>
            <w:r>
              <w:instrText xml:space="preserve"> XE "Microsoft Cloud App Security" </w:instrText>
            </w:r>
            <w:r>
              <w:fldChar w:fldCharType="end"/>
            </w:r>
            <w:r>
              <w:t xml:space="preserve"> (Kullanıcı SL'si)</w:t>
            </w:r>
          </w:p>
        </w:tc>
        <w:tc>
          <w:tcPr>
            <w:tcW w:w="860" w:type="dxa"/>
            <w:tcBorders>
              <w:top w:val="single" w:sz="6" w:space="0" w:color="FFFFFF"/>
              <w:left w:val="none" w:sz="4" w:space="0" w:color="000000"/>
              <w:bottom w:val="dashed" w:sz="4" w:space="0" w:color="7F7F7F"/>
              <w:right w:val="single" w:sz="6" w:space="0" w:color="FFFFFF"/>
            </w:tcBorders>
          </w:tcPr>
          <w:p w:rsidR="004B3474" w:rsidRDefault="001849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bl>
    <w:p w:rsidR="004B3474" w:rsidRDefault="004B3474">
      <w:pPr>
        <w:pStyle w:val="ProductList-Body"/>
      </w:pPr>
    </w:p>
    <w:p w:rsidR="004B3474" w:rsidRDefault="001849AC">
      <w:pPr>
        <w:pStyle w:val="ProductList-Offering1SubSection"/>
        <w:outlineLvl w:val="3"/>
      </w:pPr>
      <w:bookmarkStart w:id="307" w:name="_Sec1208"/>
      <w:r>
        <w:t>2. Ürün Şartları</w:t>
      </w:r>
      <w:bookmarkEnd w:id="307"/>
    </w:p>
    <w:tbl>
      <w:tblPr>
        <w:tblStyle w:val="PURTable"/>
        <w:tblW w:w="0" w:type="dxa"/>
        <w:tblLook w:val="04A0" w:firstRow="1" w:lastRow="0" w:firstColumn="1" w:lastColumn="0" w:noHBand="0" w:noVBand="1"/>
      </w:tblPr>
      <w:tblGrid>
        <w:gridCol w:w="3630"/>
        <w:gridCol w:w="3621"/>
        <w:gridCol w:w="3665"/>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3474" w:rsidRDefault="001849AC">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Promosyonlar: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3474" w:rsidRDefault="001849AC">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3474" w:rsidRDefault="001849A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3474" w:rsidRDefault="001849A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3474" w:rsidRDefault="001849AC">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Cloud App Security (Kullanıcı SL'si)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3474" w:rsidRDefault="001849AC">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3474" w:rsidRDefault="004B3474">
            <w:pPr>
              <w:pStyle w:val="ProductList-TableBody"/>
            </w:pPr>
          </w:p>
        </w:tc>
      </w:tr>
    </w:tbl>
    <w:p w:rsidR="004B3474" w:rsidRDefault="004B3474">
      <w:pPr>
        <w:pStyle w:val="ProductList-Body"/>
      </w:pPr>
    </w:p>
    <w:p w:rsidR="004B3474" w:rsidRDefault="001849AC">
      <w:pPr>
        <w:pStyle w:val="ProductList-ClauseHeading"/>
        <w:outlineLvl w:val="4"/>
      </w:pPr>
      <w:r>
        <w:t>2.1 Öğrenci Kullanım Avantajı</w:t>
      </w:r>
    </w:p>
    <w:p w:rsidR="004B3474" w:rsidRDefault="001849AC">
      <w:pPr>
        <w:pStyle w:val="ProductList-Body"/>
      </w:pPr>
      <w:r>
        <w:t>Bu hüküm, bu Ürünü; Microsoft Bulut Anlaşması kapsamında lisanslayan müşteriler için geçerli değildir.</w:t>
      </w:r>
    </w:p>
    <w:p w:rsidR="004B3474" w:rsidRDefault="004B3474">
      <w:pPr>
        <w:pStyle w:val="ProductList-Body"/>
        <w:jc w:val="right"/>
      </w:pPr>
    </w:p>
    <w:tbl>
      <w:tblPr>
        <w:tblStyle w:val="PURTable"/>
        <w:tblW w:w="0" w:type="dxa"/>
        <w:tblLook w:val="04A0" w:firstRow="1" w:lastRow="0" w:firstColumn="1" w:lastColumn="0" w:noHBand="0" w:noVBand="1"/>
      </w:tblPr>
      <w:tblGrid>
        <w:gridCol w:w="10916"/>
      </w:tblGrid>
      <w:tr w:rsidR="004B34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474" w:rsidRDefault="001B2C77">
            <w:pPr>
              <w:pStyle w:val="ProductList-TableBody"/>
              <w:jc w:val="right"/>
            </w:pPr>
            <w:hyperlink w:anchor="_Sec842">
              <w:r w:rsidR="001849AC">
                <w:rPr>
                  <w:color w:val="00467F"/>
                  <w:sz w:val="14"/>
                  <w:u w:val="single"/>
                </w:rPr>
                <w:t>İçindekiler</w:t>
              </w:r>
            </w:hyperlink>
            <w:r w:rsidR="001849AC">
              <w:rPr>
                <w:sz w:val="14"/>
              </w:rPr>
              <w:t xml:space="preserve"> / </w:t>
            </w:r>
            <w:hyperlink w:anchor="_Sec549">
              <w:r w:rsidR="001849AC">
                <w:rPr>
                  <w:color w:val="00467F"/>
                  <w:sz w:val="14"/>
                  <w:u w:val="single"/>
                </w:rPr>
                <w:t>Sözlük</w:t>
              </w:r>
            </w:hyperlink>
            <w:r w:rsidR="001849AC">
              <w:rPr>
                <w:sz w:val="14"/>
              </w:rPr>
              <w:t xml:space="preserve"> / </w:t>
            </w:r>
            <w:hyperlink w:anchor="_Sec844">
              <w:r w:rsidR="001849AC">
                <w:rPr>
                  <w:color w:val="00467F"/>
                  <w:sz w:val="14"/>
                  <w:u w:val="single"/>
                </w:rPr>
                <w:t>Dizin</w:t>
              </w:r>
            </w:hyperlink>
          </w:p>
        </w:tc>
      </w:tr>
    </w:tbl>
    <w:p w:rsidR="004B3474" w:rsidRDefault="004B3474">
      <w:pPr>
        <w:pStyle w:val="ProductList-Body"/>
      </w:pPr>
    </w:p>
    <w:p w:rsidR="004B3474" w:rsidRDefault="001849AC">
      <w:pPr>
        <w:pStyle w:val="ProductList-Offering2HeadingNoBorder"/>
        <w:outlineLvl w:val="2"/>
      </w:pPr>
      <w:bookmarkStart w:id="308" w:name="_Sec630"/>
      <w:r>
        <w:t>Microsoft Intune</w:t>
      </w:r>
      <w:bookmarkEnd w:id="308"/>
      <w:r>
        <w:fldChar w:fldCharType="begin"/>
      </w:r>
      <w:r>
        <w:instrText xml:space="preserve"> TC "</w:instrText>
      </w:r>
      <w:bookmarkStart w:id="309" w:name="_Toc502074361"/>
      <w:r>
        <w:instrText>Microsoft Intune</w:instrText>
      </w:r>
      <w:bookmarkEnd w:id="309"/>
      <w:r>
        <w:instrText>" \l 3</w:instrText>
      </w:r>
      <w:r>
        <w:fldChar w:fldCharType="end"/>
      </w:r>
    </w:p>
    <w:p w:rsidR="004B3474" w:rsidRDefault="001849AC">
      <w:pPr>
        <w:pStyle w:val="ProductList-Offering1SubSection"/>
        <w:outlineLvl w:val="3"/>
      </w:pPr>
      <w:bookmarkStart w:id="310" w:name="_Sec714"/>
      <w:r>
        <w:t>1. Program Kullanılabilirliği</w:t>
      </w:r>
      <w:bookmarkEnd w:id="310"/>
    </w:p>
    <w:tbl>
      <w:tblPr>
        <w:tblStyle w:val="PURTable"/>
        <w:tblW w:w="0" w:type="dxa"/>
        <w:tblLook w:val="04A0" w:firstRow="1" w:lastRow="0" w:firstColumn="1" w:lastColumn="0" w:noHBand="0" w:noVBand="1"/>
      </w:tblPr>
      <w:tblGrid>
        <w:gridCol w:w="4110"/>
        <w:gridCol w:w="814"/>
        <w:gridCol w:w="698"/>
        <w:gridCol w:w="810"/>
        <w:gridCol w:w="713"/>
        <w:gridCol w:w="728"/>
        <w:gridCol w:w="830"/>
        <w:gridCol w:w="706"/>
        <w:gridCol w:w="702"/>
        <w:gridCol w:w="805"/>
      </w:tblGrid>
      <w:tr w:rsidR="004B347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B3474" w:rsidRDefault="001849AC">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4B3474">
        <w:tc>
          <w:tcPr>
            <w:tcW w:w="4520" w:type="dxa"/>
            <w:tcBorders>
              <w:top w:val="none" w:sz="4" w:space="0" w:color="BFBFBF"/>
              <w:left w:val="none" w:sz="4" w:space="0" w:color="000000"/>
              <w:bottom w:val="dashed" w:sz="4" w:space="0" w:color="7F7F7F"/>
              <w:right w:val="none" w:sz="4" w:space="0" w:color="000000"/>
            </w:tcBorders>
          </w:tcPr>
          <w:p w:rsidR="004B3474" w:rsidRDefault="001849AC">
            <w:pPr>
              <w:pStyle w:val="ProductList-TableBody"/>
            </w:pPr>
            <w:r>
              <w:t>Microsoft Intune</w:t>
            </w:r>
            <w:r>
              <w:fldChar w:fldCharType="begin"/>
            </w:r>
            <w:r>
              <w:instrText xml:space="preserve"> XE "Microsoft Intune" </w:instrText>
            </w:r>
            <w:r>
              <w:fldChar w:fldCharType="end"/>
            </w:r>
            <w:r>
              <w:t xml:space="preserve"> (Kullanıcı SL'si, Cihaz SL'si)</w:t>
            </w:r>
          </w:p>
        </w:tc>
        <w:tc>
          <w:tcPr>
            <w:tcW w:w="860" w:type="dxa"/>
            <w:tcBorders>
              <w:top w:val="single" w:sz="6" w:space="0" w:color="FFFFFF"/>
              <w:left w:val="none" w:sz="4" w:space="0" w:color="000000"/>
              <w:bottom w:val="dashed" w:sz="4" w:space="0" w:color="7F7F7F"/>
              <w:right w:val="single" w:sz="6" w:space="0" w:color="FFFFFF"/>
            </w:tcBorders>
          </w:tcPr>
          <w:p w:rsidR="004B3474" w:rsidRDefault="001849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520" w:type="dxa"/>
            <w:tcBorders>
              <w:top w:val="dashed" w:sz="4" w:space="0" w:color="7F7F7F"/>
              <w:left w:val="none" w:sz="4" w:space="0" w:color="6E6E6E"/>
              <w:bottom w:val="dashed" w:sz="4" w:space="0" w:color="7F7F7F"/>
              <w:right w:val="none" w:sz="4" w:space="0" w:color="6E6E6E"/>
            </w:tcBorders>
          </w:tcPr>
          <w:p w:rsidR="004B3474" w:rsidRDefault="001849AC">
            <w:pPr>
              <w:pStyle w:val="ProductList-TableBody"/>
            </w:pPr>
            <w:r>
              <w:t>Microsoft Intune Eklentisi</w:t>
            </w:r>
            <w:r>
              <w:fldChar w:fldCharType="begin"/>
            </w:r>
            <w:r>
              <w:instrText xml:space="preserve"> XE "Microsoft Intune Eklentisi" </w:instrText>
            </w:r>
            <w:r>
              <w:fldChar w:fldCharType="end"/>
            </w:r>
            <w:r>
              <w:t xml:space="preserve"> (Kullanıcı SL'si)</w:t>
            </w:r>
          </w:p>
        </w:tc>
        <w:tc>
          <w:tcPr>
            <w:tcW w:w="860" w:type="dxa"/>
            <w:tcBorders>
              <w:top w:val="dashed" w:sz="4" w:space="0" w:color="7F7F7F"/>
              <w:left w:val="none" w:sz="4" w:space="0" w:color="6E6E6E"/>
              <w:bottom w:val="dashed" w:sz="4" w:space="0" w:color="7F7F7F"/>
              <w:right w:val="single" w:sz="6" w:space="0" w:color="FFFFFF"/>
            </w:tcBorders>
          </w:tcPr>
          <w:p w:rsidR="004B3474" w:rsidRDefault="001849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520" w:type="dxa"/>
            <w:tcBorders>
              <w:top w:val="dashed" w:sz="4" w:space="0" w:color="7F7F7F"/>
              <w:left w:val="none" w:sz="4" w:space="0" w:color="6E6E6E"/>
              <w:bottom w:val="dashed" w:sz="4" w:space="0" w:color="949494"/>
              <w:right w:val="none" w:sz="4" w:space="0" w:color="6E6E6E"/>
            </w:tcBorders>
          </w:tcPr>
          <w:p w:rsidR="004B3474" w:rsidRDefault="001849AC">
            <w:pPr>
              <w:pStyle w:val="ProductList-TableBody"/>
            </w:pPr>
            <w:r>
              <w:rPr>
                <w:color w:val="000000"/>
              </w:rPr>
              <w:t>Microsoft Intune Kullanıcı SL'si Eklentisi Ek Depolama 1 GB</w:t>
            </w:r>
            <w:r>
              <w:fldChar w:fldCharType="begin"/>
            </w:r>
            <w:r>
              <w:instrText xml:space="preserve"> XE "Microsoft Intune Kullanıcı SL'si Eklentisi Ek Depolama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4B3474" w:rsidRDefault="001849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520" w:type="dxa"/>
            <w:tcBorders>
              <w:top w:val="dashed" w:sz="4" w:space="0" w:color="949494"/>
              <w:left w:val="none" w:sz="4" w:space="0" w:color="6E6E6E"/>
              <w:bottom w:val="dashed" w:sz="4" w:space="0" w:color="949494"/>
              <w:right w:val="none" w:sz="4" w:space="0" w:color="6E6E6E"/>
            </w:tcBorders>
          </w:tcPr>
          <w:p w:rsidR="004B3474" w:rsidRDefault="001849AC">
            <w:pPr>
              <w:pStyle w:val="ProductList-TableBody"/>
            </w:pPr>
            <w:r>
              <w:t>EDU için Microsoft Intune (Cihaz SL'si)</w:t>
            </w:r>
          </w:p>
        </w:tc>
        <w:tc>
          <w:tcPr>
            <w:tcW w:w="860" w:type="dxa"/>
            <w:tcBorders>
              <w:top w:val="dashed" w:sz="4" w:space="0" w:color="949494"/>
              <w:left w:val="none" w:sz="4" w:space="0" w:color="6E6E6E"/>
              <w:bottom w:val="dashed" w:sz="4" w:space="0" w:color="949494"/>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520" w:type="dxa"/>
            <w:tcBorders>
              <w:top w:val="dashed" w:sz="4" w:space="0" w:color="949494"/>
              <w:left w:val="none" w:sz="4" w:space="0" w:color="6E6E6E"/>
              <w:bottom w:val="dashed" w:sz="4" w:space="0" w:color="B7B7B7"/>
              <w:right w:val="none" w:sz="4" w:space="0" w:color="6E6E6E"/>
            </w:tcBorders>
          </w:tcPr>
          <w:p w:rsidR="004B3474" w:rsidRDefault="001849AC">
            <w:pPr>
              <w:pStyle w:val="ProductList-TableBody"/>
            </w:pPr>
            <w:r>
              <w:t>EDU için Microsoft Intune</w:t>
            </w:r>
            <w:r>
              <w:fldChar w:fldCharType="begin"/>
            </w:r>
            <w:r>
              <w:instrText xml:space="preserve"> XE "EDU için Microsoft Intune" </w:instrText>
            </w:r>
            <w:r>
              <w:fldChar w:fldCharType="end"/>
            </w:r>
            <w:r>
              <w:t xml:space="preserve"> (Kullanıcı SL'si)</w:t>
            </w:r>
          </w:p>
        </w:tc>
        <w:tc>
          <w:tcPr>
            <w:tcW w:w="860" w:type="dxa"/>
            <w:tcBorders>
              <w:top w:val="dashed" w:sz="4" w:space="0" w:color="949494"/>
              <w:left w:val="none" w:sz="4" w:space="0" w:color="6E6E6E"/>
              <w:bottom w:val="dashed" w:sz="4" w:space="0" w:color="B7B7B7"/>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r w:rsidR="004B3474">
        <w:tc>
          <w:tcPr>
            <w:tcW w:w="4520" w:type="dxa"/>
            <w:tcBorders>
              <w:top w:val="dashed" w:sz="4" w:space="0" w:color="B7B7B7"/>
              <w:left w:val="none" w:sz="4" w:space="0" w:color="6E6E6E"/>
              <w:bottom w:val="none" w:sz="4" w:space="0" w:color="BFBFBF"/>
              <w:right w:val="none" w:sz="4" w:space="0" w:color="6E6E6E"/>
            </w:tcBorders>
          </w:tcPr>
          <w:p w:rsidR="004B3474" w:rsidRDefault="001849AC">
            <w:pPr>
              <w:pStyle w:val="ProductList-TableBody"/>
            </w:pPr>
            <w:r>
              <w:t>EDU Eklentisi için Microsoft Intune</w:t>
            </w:r>
            <w:r>
              <w:fldChar w:fldCharType="begin"/>
            </w:r>
            <w:r>
              <w:instrText xml:space="preserve"> XE "EDU Eklentisi için Microsoft Intune" </w:instrText>
            </w:r>
            <w:r>
              <w:fldChar w:fldCharType="end"/>
            </w:r>
            <w:r>
              <w:t xml:space="preserve"> (Kullanıcı SL'si)</w:t>
            </w:r>
          </w:p>
        </w:tc>
        <w:tc>
          <w:tcPr>
            <w:tcW w:w="860" w:type="dxa"/>
            <w:tcBorders>
              <w:top w:val="dashed" w:sz="4" w:space="0" w:color="B7B7B7"/>
              <w:left w:val="none" w:sz="4" w:space="0" w:color="6E6E6E"/>
              <w:bottom w:val="none" w:sz="4" w:space="0" w:color="BFBFBF"/>
              <w:right w:val="single" w:sz="6" w:space="0" w:color="FFFFFF"/>
            </w:tcBorders>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bl>
    <w:p w:rsidR="004B3474" w:rsidRDefault="001849AC">
      <w:pPr>
        <w:pStyle w:val="ProductList-Offering1SubSection"/>
        <w:outlineLvl w:val="3"/>
      </w:pPr>
      <w:bookmarkStart w:id="311" w:name="_Sec769"/>
      <w:r>
        <w:t>2. Ürün Şartları</w:t>
      </w:r>
      <w:bookmarkEnd w:id="311"/>
    </w:p>
    <w:tbl>
      <w:tblPr>
        <w:tblStyle w:val="PURTable"/>
        <w:tblW w:w="0" w:type="dxa"/>
        <w:tblLook w:val="04A0" w:firstRow="1" w:lastRow="0" w:firstColumn="1" w:lastColumn="0" w:noHBand="0" w:noVBand="1"/>
      </w:tblPr>
      <w:tblGrid>
        <w:gridCol w:w="3628"/>
        <w:gridCol w:w="3624"/>
        <w:gridCol w:w="3664"/>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Promosyonlar: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(EDU için Microsoft Intune hariç (Cihaz SL'si))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Azaltma (SCE):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Eğitim için Microsoft Intune (Kullanıcı SL'si), Microsoft Intune (Kullanıcı SL'si) (1:15)</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4B3474" w:rsidRDefault="004B3474">
      <w:pPr>
        <w:pStyle w:val="ProductList-Body"/>
      </w:pPr>
    </w:p>
    <w:p w:rsidR="004B3474" w:rsidRDefault="001849AC">
      <w:pPr>
        <w:pStyle w:val="ProductList-ClauseHeading"/>
        <w:outlineLvl w:val="4"/>
      </w:pPr>
      <w:r>
        <w:t>2.1 EDU için Microsoft Intune (Cihaz SL'si)</w:t>
      </w:r>
    </w:p>
    <w:p w:rsidR="004B3474" w:rsidRDefault="001849AC">
      <w:pPr>
        <w:pStyle w:val="ProductList-SubClauseHeading"/>
        <w:outlineLvl w:val="5"/>
      </w:pPr>
      <w:r>
        <w:t>2.1.1 Süre</w:t>
      </w:r>
    </w:p>
    <w:p w:rsidR="004B3474" w:rsidRDefault="001849AC">
      <w:pPr>
        <w:pStyle w:val="ProductList-BodyIndented"/>
      </w:pPr>
      <w:r>
        <w:t>EDU için Microsoft Intune (Cihaz SL'si) üyeliğinin süresi (“Intune Cihaz SL'si”), sipariş tarihinden itibaren altı yıldır. Bir Intune Cihaz SL'si, Intune SL'sinin satın alındığı Müşterinin toplu lisans anlaşmasının sona erme süresini aşarsa, söz konusu anlaşma Intune Cihaz SL'sinin süresi için geçerli olacaktır.</w:t>
      </w:r>
    </w:p>
    <w:p w:rsidR="004B3474" w:rsidRDefault="004B3474">
      <w:pPr>
        <w:pStyle w:val="ProductList-BodyIndented"/>
      </w:pPr>
    </w:p>
    <w:p w:rsidR="004B3474" w:rsidRDefault="001849AC">
      <w:pPr>
        <w:pStyle w:val="ProductList-SubClauseHeading"/>
        <w:outlineLvl w:val="5"/>
      </w:pPr>
      <w:r>
        <w:t>2.1.2 Yeniden Tahsis Etme</w:t>
      </w:r>
    </w:p>
    <w:p w:rsidR="004B3474" w:rsidRDefault="001849AC">
      <w:pPr>
        <w:pStyle w:val="ProductList-BodyIndented"/>
      </w:pPr>
      <w:r>
        <w:t>EDU için Microsoft Intune (Cihaz SL'si) üyeliği, yalnızca Intune Cihaz SL'sinin daha önceden tahsis edildiği cihazda kalıcı bir donanım arızasını takiben aynı modeldeki yeni bir cihaza (veya üreticinin sağladığı eşdeğer bir yedek cihaza) tahsis edilebilir.</w:t>
      </w:r>
    </w:p>
    <w:p w:rsidR="004B3474" w:rsidRDefault="004B3474">
      <w:pPr>
        <w:pStyle w:val="ProductList-BodyIndented"/>
        <w:jc w:val="right"/>
      </w:pPr>
    </w:p>
    <w:tbl>
      <w:tblPr>
        <w:tblStyle w:val="PURTable0"/>
        <w:tblW w:w="0" w:type="dxa"/>
        <w:tblLook w:val="04A0" w:firstRow="1" w:lastRow="0" w:firstColumn="1" w:lastColumn="0" w:noHBand="0" w:noVBand="1"/>
      </w:tblPr>
      <w:tblGrid>
        <w:gridCol w:w="10556"/>
      </w:tblGrid>
      <w:tr w:rsidR="004B34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474" w:rsidRDefault="001B2C77">
            <w:pPr>
              <w:pStyle w:val="ProductList-TableBody"/>
              <w:jc w:val="right"/>
            </w:pPr>
            <w:hyperlink w:anchor="_Sec842">
              <w:r w:rsidR="001849AC">
                <w:rPr>
                  <w:color w:val="00467F"/>
                  <w:sz w:val="14"/>
                  <w:u w:val="single"/>
                </w:rPr>
                <w:t>İçindekiler</w:t>
              </w:r>
            </w:hyperlink>
            <w:r w:rsidR="001849AC">
              <w:rPr>
                <w:sz w:val="14"/>
              </w:rPr>
              <w:t xml:space="preserve"> / </w:t>
            </w:r>
            <w:hyperlink w:anchor="_Sec549">
              <w:r w:rsidR="001849AC">
                <w:rPr>
                  <w:color w:val="00467F"/>
                  <w:sz w:val="14"/>
                  <w:u w:val="single"/>
                </w:rPr>
                <w:t>Sözlük</w:t>
              </w:r>
            </w:hyperlink>
            <w:r w:rsidR="001849AC">
              <w:rPr>
                <w:sz w:val="14"/>
              </w:rPr>
              <w:t xml:space="preserve"> / </w:t>
            </w:r>
            <w:hyperlink w:anchor="_Sec844">
              <w:r w:rsidR="001849AC">
                <w:rPr>
                  <w:color w:val="00467F"/>
                  <w:sz w:val="14"/>
                  <w:u w:val="single"/>
                </w:rPr>
                <w:t>Dizin</w:t>
              </w:r>
            </w:hyperlink>
          </w:p>
        </w:tc>
      </w:tr>
    </w:tbl>
    <w:p w:rsidR="004B3474" w:rsidRDefault="004B3474">
      <w:pPr>
        <w:pStyle w:val="ProductList-BodyIndented"/>
      </w:pPr>
    </w:p>
    <w:p w:rsidR="004B3474" w:rsidRDefault="001849AC">
      <w:pPr>
        <w:pStyle w:val="ProductList-Offering2HeadingNoBorder"/>
        <w:outlineLvl w:val="2"/>
      </w:pPr>
      <w:bookmarkStart w:id="312" w:name="_Sec672"/>
      <w:r>
        <w:t>Microsoft Öğrenme</w:t>
      </w:r>
      <w:bookmarkEnd w:id="312"/>
      <w:r>
        <w:fldChar w:fldCharType="begin"/>
      </w:r>
      <w:r>
        <w:instrText xml:space="preserve"> TC "</w:instrText>
      </w:r>
      <w:bookmarkStart w:id="313" w:name="_Toc502074362"/>
      <w:r>
        <w:instrText>Microsoft Öğrenme</w:instrText>
      </w:r>
      <w:bookmarkEnd w:id="313"/>
      <w:r>
        <w:instrText>" \l 3</w:instrText>
      </w:r>
      <w:r>
        <w:fldChar w:fldCharType="end"/>
      </w:r>
    </w:p>
    <w:p w:rsidR="004B3474" w:rsidRDefault="001849AC">
      <w:pPr>
        <w:pStyle w:val="ProductList-Offering1SubSection"/>
        <w:outlineLvl w:val="3"/>
      </w:pPr>
      <w:bookmarkStart w:id="314" w:name="_Sec728"/>
      <w:r>
        <w:t>1. Program Kullanılabilirliği</w:t>
      </w:r>
      <w:bookmarkEnd w:id="314"/>
    </w:p>
    <w:tbl>
      <w:tblPr>
        <w:tblStyle w:val="PURTable"/>
        <w:tblW w:w="0" w:type="dxa"/>
        <w:tblLook w:val="04A0" w:firstRow="1" w:lastRow="0" w:firstColumn="1" w:lastColumn="0" w:noHBand="0" w:noVBand="1"/>
      </w:tblPr>
      <w:tblGrid>
        <w:gridCol w:w="4252"/>
        <w:gridCol w:w="705"/>
        <w:gridCol w:w="687"/>
        <w:gridCol w:w="806"/>
        <w:gridCol w:w="711"/>
        <w:gridCol w:w="728"/>
        <w:gridCol w:w="828"/>
        <w:gridCol w:w="704"/>
        <w:gridCol w:w="694"/>
        <w:gridCol w:w="801"/>
      </w:tblGrid>
      <w:tr w:rsidR="004B347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4B3474">
        <w:tc>
          <w:tcPr>
            <w:tcW w:w="4660" w:type="dxa"/>
            <w:tcBorders>
              <w:top w:val="single" w:sz="6" w:space="0" w:color="FFFFFF"/>
              <w:left w:val="none" w:sz="4" w:space="0" w:color="6E6E6E"/>
              <w:bottom w:val="dashed" w:sz="4" w:space="0" w:color="BFBFBF"/>
              <w:right w:val="none" w:sz="4" w:space="0" w:color="6E6E6E"/>
            </w:tcBorders>
          </w:tcPr>
          <w:p w:rsidR="004B3474" w:rsidRDefault="001849A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B3474" w:rsidRDefault="001849A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Microsoft Learning MCP 1 Sınav Kuponları</w:t>
            </w:r>
            <w:r>
              <w:fldChar w:fldCharType="begin"/>
            </w:r>
            <w:r>
              <w:instrText xml:space="preserve"> XE "Microsoft Learning MCP 1 Sınav Kuponları"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rsidR="004B3474" w:rsidRDefault="001849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Microsoft Learning MCP 30 Sınav Kuponları</w:t>
            </w:r>
            <w:r>
              <w:fldChar w:fldCharType="begin"/>
            </w:r>
            <w:r>
              <w:instrText xml:space="preserve"> XE "Microsoft Learning MCP 30 Sınav Kuponları"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4B3474" w:rsidRDefault="001849A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Microsoft Learning MTA/MCA Sertifika 125 Sınav Sitesi Lisansı</w:t>
            </w:r>
            <w:r>
              <w:fldChar w:fldCharType="begin"/>
            </w:r>
            <w:r>
              <w:instrText xml:space="preserve"> XE "Microsoft Learning MTA/MCA Sertifika 125 Sınav Sitesi Lisansı"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rsidR="004B3474" w:rsidRDefault="001849A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660" w:type="dxa"/>
            <w:tcBorders>
              <w:top w:val="dashed" w:sz="4" w:space="0" w:color="BFBFBF"/>
              <w:left w:val="none" w:sz="4" w:space="0" w:color="6E6E6E"/>
              <w:bottom w:val="dashed" w:sz="4" w:space="0" w:color="BFBFBF"/>
              <w:right w:val="none" w:sz="4" w:space="0" w:color="6E6E6E"/>
            </w:tcBorders>
          </w:tcPr>
          <w:p w:rsidR="004B3474" w:rsidRDefault="001849AC">
            <w:pPr>
              <w:pStyle w:val="ProductList-TableBody"/>
            </w:pPr>
            <w:r>
              <w:t>Microsoft Learning MOS/MCE Sertifika 125 Sınav Sitesi Lisansı</w:t>
            </w:r>
            <w:r>
              <w:fldChar w:fldCharType="begin"/>
            </w:r>
            <w:r>
              <w:instrText xml:space="preserve"> XE "Microsoft Learning MOS/MCE Sertifika 125 Sınav Sitesi Lisansı"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rsidR="004B3474" w:rsidRDefault="001849A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4660" w:type="dxa"/>
            <w:tcBorders>
              <w:top w:val="dashed" w:sz="4" w:space="0" w:color="BFBFBF"/>
              <w:left w:val="none" w:sz="4" w:space="0" w:color="6E6E6E"/>
              <w:bottom w:val="none" w:sz="4" w:space="0" w:color="BFBFBF"/>
              <w:right w:val="none" w:sz="4" w:space="0" w:color="6E6E6E"/>
            </w:tcBorders>
          </w:tcPr>
          <w:p w:rsidR="004B3474" w:rsidRDefault="001849AC">
            <w:pPr>
              <w:pStyle w:val="ProductList-TableBody"/>
            </w:pPr>
            <w:r>
              <w:t>Microsoft Learning MOS/MTA/MCE Sertifika 500 Sınav Sitesi Lisansı</w:t>
            </w:r>
            <w:r>
              <w:fldChar w:fldCharType="begin"/>
            </w:r>
            <w:r>
              <w:instrText xml:space="preserve"> XE "Microsoft Learning MOS/MTA/MCE Sertifika 500 Sınav Sitesi Lisansı" </w:instrText>
            </w:r>
            <w:r>
              <w:fldChar w:fldCharType="end"/>
            </w:r>
            <w:r>
              <w:t xml:space="preserve"> (Hizmetler SL'si)</w:t>
            </w:r>
          </w:p>
        </w:tc>
        <w:tc>
          <w:tcPr>
            <w:tcW w:w="740" w:type="dxa"/>
            <w:tcBorders>
              <w:top w:val="dashed" w:sz="4" w:space="0" w:color="BFBFBF"/>
              <w:left w:val="none" w:sz="4" w:space="0" w:color="6E6E6E"/>
              <w:bottom w:val="none" w:sz="4" w:space="0" w:color="BFBFBF"/>
              <w:right w:val="single" w:sz="6" w:space="0" w:color="FFFFFF"/>
            </w:tcBorders>
          </w:tcPr>
          <w:p w:rsidR="004B3474" w:rsidRDefault="001849A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bl>
    <w:p w:rsidR="004B3474" w:rsidRDefault="001849AC">
      <w:pPr>
        <w:pStyle w:val="ProductList-Offering1SubSection"/>
        <w:outlineLvl w:val="3"/>
      </w:pPr>
      <w:bookmarkStart w:id="315" w:name="_Sec783"/>
      <w:r>
        <w:t>2. Ürün Şartları</w:t>
      </w:r>
      <w:bookmarkEnd w:id="315"/>
    </w:p>
    <w:tbl>
      <w:tblPr>
        <w:tblStyle w:val="PURTable"/>
        <w:tblW w:w="0" w:type="dxa"/>
        <w:tblLook w:val="04A0" w:firstRow="1" w:lastRow="0" w:firstColumn="1" w:lastColumn="0" w:noHBand="0" w:noVBand="1"/>
      </w:tblPr>
      <w:tblGrid>
        <w:gridCol w:w="3630"/>
        <w:gridCol w:w="3621"/>
        <w:gridCol w:w="3665"/>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Uzatılmış Dönem: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Promosyonlar: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Azaltma (SCE):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4B3474">
      <w:pPr>
        <w:pStyle w:val="ProductList-Body"/>
      </w:pPr>
    </w:p>
    <w:p w:rsidR="004B3474" w:rsidRDefault="001849AC">
      <w:pPr>
        <w:pStyle w:val="ProductList-ClauseHeading"/>
        <w:outlineLvl w:val="4"/>
      </w:pPr>
      <w:r>
        <w:t>2.1 Kuponlar</w:t>
      </w:r>
    </w:p>
    <w:p w:rsidR="004B3474" w:rsidRDefault="001849AC">
      <w:pPr>
        <w:pStyle w:val="ProductList-Body"/>
      </w:pPr>
      <w:r>
        <w:t xml:space="preserve">Satın alma işleminden sonra kuponlar sağlanır ve satın alma tarihinden 12 ay sonra sona erer. </w:t>
      </w:r>
    </w:p>
    <w:p w:rsidR="004B3474" w:rsidRDefault="004B3474">
      <w:pPr>
        <w:pStyle w:val="ProductList-Body"/>
      </w:pPr>
    </w:p>
    <w:p w:rsidR="004B3474" w:rsidRDefault="001849AC">
      <w:pPr>
        <w:pStyle w:val="ProductList-ClauseHeading"/>
        <w:outlineLvl w:val="4"/>
      </w:pPr>
      <w:r>
        <w:t>2.2 Microsoft Office Uzmanı (MOS) ve Microsoft Teknoloji Ortağı (MTA) ve Microsoft Sertifika Eğitmeni (MCE) Sınavı Sitesi Lisansı</w:t>
      </w:r>
    </w:p>
    <w:p w:rsidR="004B3474" w:rsidRDefault="001849AC">
      <w:pPr>
        <w:pStyle w:val="ProductList-Body"/>
      </w:pPr>
      <w:r>
        <w:t xml:space="preserve">Müşteri, bir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altında MOS veya MTA sınavları sunmaya yetkili bir Certiport/Pearson VUE test merkezi olmalıdır.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satın alma tarihinden sonraki 12 ay sonra sona erecektir. Dönem sonunda sunulmamış olan tüm sınavlar kaybedilir. Akademik Müşteriler, site lisans sınavlarını sadece kendi fakülte üyelerine ve kayıtlı öğrencilere sunabilirler.</w:t>
      </w:r>
    </w:p>
    <w:p w:rsidR="004B3474" w:rsidRDefault="004B3474">
      <w:pPr>
        <w:pStyle w:val="ProductList-Body"/>
        <w:jc w:val="right"/>
      </w:pPr>
    </w:p>
    <w:tbl>
      <w:tblPr>
        <w:tblStyle w:val="PURTable"/>
        <w:tblW w:w="0" w:type="dxa"/>
        <w:tblLook w:val="04A0" w:firstRow="1" w:lastRow="0" w:firstColumn="1" w:lastColumn="0" w:noHBand="0" w:noVBand="1"/>
      </w:tblPr>
      <w:tblGrid>
        <w:gridCol w:w="10916"/>
      </w:tblGrid>
      <w:tr w:rsidR="004B34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474" w:rsidRDefault="001B2C77">
            <w:pPr>
              <w:pStyle w:val="ProductList-TableBody"/>
              <w:jc w:val="right"/>
            </w:pPr>
            <w:hyperlink w:anchor="_Sec842">
              <w:r w:rsidR="001849AC">
                <w:rPr>
                  <w:color w:val="00467F"/>
                  <w:sz w:val="14"/>
                  <w:u w:val="single"/>
                </w:rPr>
                <w:t>İçindekiler</w:t>
              </w:r>
            </w:hyperlink>
            <w:r w:rsidR="001849AC">
              <w:rPr>
                <w:sz w:val="14"/>
              </w:rPr>
              <w:t xml:space="preserve"> / </w:t>
            </w:r>
            <w:hyperlink w:anchor="_Sec549">
              <w:r w:rsidR="001849AC">
                <w:rPr>
                  <w:color w:val="00467F"/>
                  <w:sz w:val="14"/>
                  <w:u w:val="single"/>
                </w:rPr>
                <w:t>Sözlük</w:t>
              </w:r>
            </w:hyperlink>
            <w:r w:rsidR="001849AC">
              <w:rPr>
                <w:sz w:val="14"/>
              </w:rPr>
              <w:t xml:space="preserve"> / </w:t>
            </w:r>
            <w:hyperlink w:anchor="_Sec844">
              <w:r w:rsidR="001849AC">
                <w:rPr>
                  <w:color w:val="00467F"/>
                  <w:sz w:val="14"/>
                  <w:u w:val="single"/>
                </w:rPr>
                <w:t>Dizin</w:t>
              </w:r>
            </w:hyperlink>
          </w:p>
        </w:tc>
      </w:tr>
    </w:tbl>
    <w:p w:rsidR="004B3474" w:rsidRDefault="004B3474">
      <w:pPr>
        <w:pStyle w:val="ProductList-Body"/>
      </w:pPr>
    </w:p>
    <w:p w:rsidR="004B3474" w:rsidRDefault="001849AC">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02074363"/>
      <w:r>
        <w:instrText>Minecraft: Education Edition</w:instrText>
      </w:r>
      <w:bookmarkEnd w:id="317"/>
      <w:r>
        <w:instrText>" \l 3</w:instrText>
      </w:r>
      <w:r>
        <w:fldChar w:fldCharType="end"/>
      </w:r>
    </w:p>
    <w:p w:rsidR="004B3474" w:rsidRDefault="001849AC">
      <w:pPr>
        <w:pStyle w:val="ProductList-Offering1SubSection"/>
        <w:outlineLvl w:val="3"/>
      </w:pPr>
      <w:bookmarkStart w:id="318" w:name="_Sec1149"/>
      <w:r>
        <w:t>1. Program Kullanılabilirliği</w:t>
      </w:r>
      <w:bookmarkEnd w:id="318"/>
    </w:p>
    <w:tbl>
      <w:tblPr>
        <w:tblStyle w:val="PURTable"/>
        <w:tblW w:w="0" w:type="dxa"/>
        <w:tblLook w:val="04A0" w:firstRow="1" w:lastRow="0" w:firstColumn="1" w:lastColumn="0" w:noHBand="0" w:noVBand="1"/>
      </w:tblPr>
      <w:tblGrid>
        <w:gridCol w:w="4223"/>
        <w:gridCol w:w="706"/>
        <w:gridCol w:w="689"/>
        <w:gridCol w:w="808"/>
        <w:gridCol w:w="712"/>
        <w:gridCol w:w="728"/>
        <w:gridCol w:w="829"/>
        <w:gridCol w:w="705"/>
        <w:gridCol w:w="713"/>
        <w:gridCol w:w="803"/>
      </w:tblGrid>
      <w:tr w:rsidR="004B347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474" w:rsidRDefault="001849A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4B3474">
        <w:tc>
          <w:tcPr>
            <w:tcW w:w="4660" w:type="dxa"/>
            <w:tcBorders>
              <w:top w:val="single" w:sz="6" w:space="0" w:color="FFFFFF"/>
              <w:left w:val="none" w:sz="4" w:space="0" w:color="6E6E6E"/>
              <w:bottom w:val="none" w:sz="4" w:space="0" w:color="BFBFBF"/>
              <w:right w:val="none" w:sz="4" w:space="0" w:color="6E6E6E"/>
            </w:tcBorders>
          </w:tcPr>
          <w:p w:rsidR="004B3474" w:rsidRDefault="001849AC">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4B3474" w:rsidRDefault="001849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1849A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474" w:rsidRDefault="004B3474">
            <w:pPr>
              <w:pStyle w:val="ProductList-TableBody"/>
              <w:jc w:val="center"/>
            </w:pPr>
          </w:p>
        </w:tc>
      </w:tr>
    </w:tbl>
    <w:p w:rsidR="004B3474" w:rsidRDefault="001849AC">
      <w:pPr>
        <w:pStyle w:val="ProductList-Offering1SubSection"/>
        <w:outlineLvl w:val="3"/>
      </w:pPr>
      <w:bookmarkStart w:id="319" w:name="_Sec1150"/>
      <w:r>
        <w:t>2. Ürün Şartları</w:t>
      </w:r>
      <w:bookmarkEnd w:id="319"/>
    </w:p>
    <w:tbl>
      <w:tblPr>
        <w:tblStyle w:val="PURTable"/>
        <w:tblW w:w="0" w:type="dxa"/>
        <w:tblLook w:val="04A0" w:firstRow="1" w:lastRow="0" w:firstColumn="1" w:lastColumn="0" w:noHBand="0" w:noVBand="1"/>
      </w:tblPr>
      <w:tblGrid>
        <w:gridCol w:w="3629"/>
        <w:gridCol w:w="3625"/>
        <w:gridCol w:w="3662"/>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Uzatılmış Dönem: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Promosyonlar: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Azaltma (SCE): Geçerli Değil</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Minecraft: Education Edition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1849AC">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474" w:rsidRDefault="004B3474">
            <w:pPr>
              <w:pStyle w:val="ProductList-TableBody"/>
            </w:pPr>
          </w:p>
        </w:tc>
      </w:tr>
    </w:tbl>
    <w:p w:rsidR="004B3474" w:rsidRDefault="004B3474">
      <w:pPr>
        <w:pStyle w:val="ProductList-Body"/>
      </w:pPr>
    </w:p>
    <w:p w:rsidR="004B3474" w:rsidRDefault="001849AC">
      <w:pPr>
        <w:pStyle w:val="ProductList-ClauseHeading"/>
        <w:outlineLvl w:val="4"/>
      </w:pPr>
      <w:r>
        <w:t>2.1 Öğrenci Kullanım Avantajı</w:t>
      </w:r>
    </w:p>
    <w:p w:rsidR="004B3474" w:rsidRDefault="001849AC">
      <w:pPr>
        <w:pStyle w:val="ProductList-Body"/>
      </w:pPr>
      <w:r>
        <w:t>Bu hüküm, bu Ürünü; Microsoft Bulut Anlaşması kapsamında lisanslayan müşteriler için geçerli değildir.</w:t>
      </w:r>
    </w:p>
    <w:p w:rsidR="004B3474" w:rsidRDefault="004B3474">
      <w:pPr>
        <w:pStyle w:val="ProductList-Body"/>
      </w:pPr>
    </w:p>
    <w:p w:rsidR="004B3474" w:rsidRDefault="001849AC">
      <w:pPr>
        <w:pStyle w:val="ProductList-ClauseHeading"/>
        <w:outlineLvl w:val="4"/>
      </w:pPr>
      <w:r>
        <w:t>2.2 Ücretsiz Öğrenci Teklifi Uygunluğu</w:t>
      </w:r>
    </w:p>
    <w:p w:rsidR="004B3474" w:rsidRDefault="001849AC">
      <w:pPr>
        <w:pStyle w:val="ProductList-Body"/>
      </w:pPr>
      <w:r>
        <w:t>Kurumlar, Minecraft: Education Edition Faculty teklifini kendi Fakülte ve Personelinin tamamı için alması durumunda Minecraft: Education Edition lisansını kendi öğrencileri için ücretisz olarak alabilir. Bu yöntemle alınan lisanslar, hiçbir sipariş gereksinimini karşılamak için uygun değildir.</w:t>
      </w:r>
    </w:p>
    <w:p w:rsidR="004B3474" w:rsidRDefault="004B3474">
      <w:pPr>
        <w:pStyle w:val="ProductList-Body"/>
        <w:jc w:val="right"/>
      </w:pPr>
    </w:p>
    <w:tbl>
      <w:tblPr>
        <w:tblStyle w:val="PURTable"/>
        <w:tblW w:w="0" w:type="dxa"/>
        <w:tblLook w:val="04A0" w:firstRow="1" w:lastRow="0" w:firstColumn="1" w:lastColumn="0" w:noHBand="0" w:noVBand="1"/>
      </w:tblPr>
      <w:tblGrid>
        <w:gridCol w:w="10916"/>
      </w:tblGrid>
      <w:tr w:rsidR="004B34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474" w:rsidRDefault="001B2C77">
            <w:pPr>
              <w:pStyle w:val="ProductList-TableBody"/>
              <w:jc w:val="right"/>
            </w:pPr>
            <w:hyperlink w:anchor="_Sec842">
              <w:r w:rsidR="001849AC">
                <w:rPr>
                  <w:color w:val="00467F"/>
                  <w:sz w:val="14"/>
                  <w:u w:val="single"/>
                </w:rPr>
                <w:t>İçindekiler</w:t>
              </w:r>
            </w:hyperlink>
            <w:r w:rsidR="001849AC">
              <w:rPr>
                <w:sz w:val="14"/>
              </w:rPr>
              <w:t xml:space="preserve"> / </w:t>
            </w:r>
            <w:hyperlink w:anchor="_Sec549">
              <w:r w:rsidR="001849AC">
                <w:rPr>
                  <w:color w:val="00467F"/>
                  <w:sz w:val="14"/>
                  <w:u w:val="single"/>
                </w:rPr>
                <w:t>Sözlük</w:t>
              </w:r>
            </w:hyperlink>
            <w:r w:rsidR="001849AC">
              <w:rPr>
                <w:sz w:val="14"/>
              </w:rPr>
              <w:t xml:space="preserve"> / </w:t>
            </w:r>
            <w:hyperlink w:anchor="_Sec844">
              <w:r w:rsidR="001849AC">
                <w:rPr>
                  <w:color w:val="00467F"/>
                  <w:sz w:val="14"/>
                  <w:u w:val="single"/>
                </w:rPr>
                <w:t>Dizin</w:t>
              </w:r>
            </w:hyperlink>
          </w:p>
        </w:tc>
      </w:tr>
    </w:tbl>
    <w:p w:rsidR="004B3474" w:rsidRDefault="004B3474">
      <w:pPr>
        <w:pStyle w:val="ProductList-Body"/>
      </w:pPr>
    </w:p>
    <w:p w:rsidR="004B3474" w:rsidRDefault="004B3474">
      <w:pPr>
        <w:sectPr w:rsidR="004B3474">
          <w:headerReference w:type="default" r:id="rId136"/>
          <w:footerReference w:type="default" r:id="rId137"/>
          <w:type w:val="continuous"/>
          <w:pgSz w:w="12240" w:h="15840" w:code="1"/>
          <w:pgMar w:top="1170" w:right="720" w:bottom="720" w:left="720" w:header="432" w:footer="288" w:gutter="0"/>
          <w:cols w:space="360"/>
        </w:sectPr>
      </w:pPr>
    </w:p>
    <w:p w:rsidR="004B3474" w:rsidRDefault="001849AC">
      <w:pPr>
        <w:pStyle w:val="ProductList-SectionHeading"/>
        <w:pageBreakBefore/>
        <w:outlineLvl w:val="0"/>
      </w:pPr>
      <w:bookmarkStart w:id="320" w:name="_Sec549"/>
      <w:bookmarkEnd w:id="206"/>
      <w:r>
        <w:t>Sözlük</w:t>
      </w:r>
      <w:r>
        <w:fldChar w:fldCharType="begin"/>
      </w:r>
      <w:r>
        <w:instrText xml:space="preserve"> TC "</w:instrText>
      </w:r>
      <w:bookmarkStart w:id="321" w:name="_Toc502074364"/>
      <w:r>
        <w:instrText>Sözlük</w:instrText>
      </w:r>
      <w:bookmarkEnd w:id="321"/>
      <w:r>
        <w:instrText>" \l 1</w:instrText>
      </w:r>
      <w:r>
        <w:fldChar w:fldCharType="end"/>
      </w:r>
    </w:p>
    <w:p w:rsidR="004B3474" w:rsidRDefault="001849AC">
      <w:pPr>
        <w:pStyle w:val="ProductList-Offering1Heading"/>
        <w:outlineLvl w:val="1"/>
      </w:pPr>
      <w:bookmarkStart w:id="322" w:name="_Sec550"/>
      <w:r>
        <w:t>Öznitelikler</w:t>
      </w:r>
      <w:bookmarkEnd w:id="322"/>
      <w:r>
        <w:fldChar w:fldCharType="begin"/>
      </w:r>
      <w:r>
        <w:instrText xml:space="preserve"> TC "</w:instrText>
      </w:r>
      <w:bookmarkStart w:id="323" w:name="_Toc502074365"/>
      <w:r>
        <w:instrText>Öznitelikler</w:instrText>
      </w:r>
      <w:bookmarkEnd w:id="323"/>
      <w:r>
        <w:instrText>" \l 2</w:instrText>
      </w:r>
      <w:r>
        <w:fldChar w:fldCharType="end"/>
      </w:r>
    </w:p>
    <w:p w:rsidR="004B3474" w:rsidRDefault="001849AC">
      <w:pPr>
        <w:pStyle w:val="ProductList-BodySpaced"/>
      </w:pPr>
      <w:r>
        <w:t>Öznitelikler, her Ürün Girişindeki tablolarda yer alır ve Ürünler için geçerli olan hakları veya şartları gösterir.</w:t>
      </w:r>
    </w:p>
    <w:p w:rsidR="004B3474" w:rsidRDefault="004B3474">
      <w:pPr>
        <w:pStyle w:val="ProductList-BodySpaced"/>
      </w:pPr>
    </w:p>
    <w:p w:rsidR="004B3474" w:rsidRDefault="001849AC">
      <w:pPr>
        <w:pStyle w:val="ProductList-BodySpaced"/>
      </w:pPr>
      <w:r>
        <w:rPr>
          <w:b/>
          <w:color w:val="00188F"/>
        </w:rPr>
        <w:t>Ek Yazılımlar</w:t>
      </w:r>
      <w:r>
        <w:t>: Müşterinin sunucu yazılımlarıyla birlikte herhangi bir cihazda kullanmasına izin verilen Sunucu Ürünlerine yönelik olarak Kullanım Haklarında belirtilen yazılımlar.</w:t>
      </w:r>
    </w:p>
    <w:p w:rsidR="004B3474" w:rsidRDefault="001849AC">
      <w:pPr>
        <w:pStyle w:val="ProductList-BodySpaced"/>
      </w:pPr>
      <w:r>
        <w:rPr>
          <w:b/>
          <w:color w:val="00188F"/>
        </w:rPr>
        <w:t>Eklentiler ve YG'den Geçiş</w:t>
      </w:r>
      <w:r>
        <w:t xml:space="preserve">: Ürünün, bir Eklenti ve/veya YG'den Geçiş olarak mevcut olduğunu belirtir. Ayrıntılar için </w:t>
      </w:r>
      <w:hyperlink w:anchor="_Sec1237">
        <w:r>
          <w:rPr>
            <w:color w:val="00467F"/>
            <w:u w:val="single"/>
          </w:rPr>
          <w:t>Ek C - Çevrimiçi Hizmetler Eklentileri ve Diğer Geçiş Lisansları</w:t>
        </w:r>
      </w:hyperlink>
      <w:r>
        <w:t xml:space="preserve"> bölümüne bakın.</w:t>
      </w:r>
    </w:p>
    <w:p w:rsidR="004B3474" w:rsidRDefault="001849AC">
      <w:pPr>
        <w:pStyle w:val="ProductList-BodySpaced"/>
      </w:pPr>
      <w:r>
        <w:rPr>
          <w:b/>
          <w:color w:val="00188F"/>
        </w:rPr>
        <w:t>İstemci Erişim Gereksinimi</w:t>
      </w:r>
      <w:r>
        <w:t>: Bir Sunucu Ürününün kullanıcılar ve cihazlar tarafından erişim için CAL gerektirip gerektirmediğini gösterir.</w:t>
      </w:r>
    </w:p>
    <w:p w:rsidR="004B3474" w:rsidRDefault="001849AC">
      <w:pPr>
        <w:pStyle w:val="ProductList-BodySpaced"/>
      </w:pPr>
      <w:r>
        <w:rPr>
          <w:b/>
          <w:color w:val="00188F"/>
        </w:rPr>
        <w:t>Olağanüstü Durum Kurtarma</w:t>
      </w:r>
      <w:r>
        <w:t xml:space="preserve">: Koşullu olağanüstü durum kurtarma amaçlarıyla yazılımları kullanması için YG müşterilerine sağlanan haklar; ayrıntılar için </w:t>
      </w:r>
      <w:hyperlink w:anchor="_Sec564">
        <w:r>
          <w:rPr>
            <w:color w:val="00467F"/>
            <w:u w:val="single"/>
          </w:rPr>
          <w:t>Ek B</w:t>
        </w:r>
      </w:hyperlink>
      <w:r>
        <w:t xml:space="preserve"> – Yazılım Güvencesinin </w:t>
      </w:r>
      <w:hyperlink w:anchor="_Sec588">
        <w:r>
          <w:rPr>
            <w:color w:val="00467F"/>
            <w:u w:val="single"/>
          </w:rPr>
          <w:t>Sunucular – Olağanüstü Durum Kurtarma Hakları</w:t>
        </w:r>
      </w:hyperlink>
      <w:r>
        <w:t xml:space="preserve"> bölümüne bakın.</w:t>
      </w:r>
    </w:p>
    <w:p w:rsidR="004B3474" w:rsidRDefault="001849AC">
      <w:pPr>
        <w:pStyle w:val="ProductList-BodySpaced"/>
      </w:pPr>
      <w:r>
        <w:rPr>
          <w:b/>
          <w:color w:val="00188F"/>
        </w:rPr>
        <w:t>Alt Basımlar</w:t>
      </w:r>
      <w:r>
        <w:t>: Belirtilen daha üst basımlarla ilgili olarak izin verilen daha alt basımlar. Müşteri, Evrensel Lisans Şartlarında izin verilen şekilde, lisanslı daha üst basım yerine izin verilen daha alt bir basımı kullanabilir.</w:t>
      </w:r>
    </w:p>
    <w:p w:rsidR="004B3474" w:rsidRDefault="001849AC">
      <w:pPr>
        <w:pStyle w:val="ProductList-BodySpaced"/>
      </w:pPr>
      <w:r>
        <w:rPr>
          <w:b/>
          <w:color w:val="00188F"/>
        </w:rPr>
        <w:t>Uygun Uzatılmış Dönem</w:t>
      </w:r>
      <w:r>
        <w:t>: Kurumsal ve Kurumsal Üyelik lisanslama anlaşmasında açıklanan şekilde, Uzatılmış dönem için uygun çevrimiçi hizmetler.</w:t>
      </w:r>
    </w:p>
    <w:p w:rsidR="004B3474" w:rsidRDefault="001849AC">
      <w:pPr>
        <w:pStyle w:val="ProductList-BodySpaced"/>
      </w:pPr>
      <w:r>
        <w:rPr>
          <w:b/>
          <w:color w:val="00188F"/>
        </w:rPr>
        <w:t>Dış Kullanıcı Erişimi Gereksinimi</w:t>
      </w:r>
      <w:r>
        <w:t xml:space="preserve">: </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tarafından erişimime yönelik belirli lisans gereksinimleri veya seçeneklerini belirler.</w:t>
      </w:r>
    </w:p>
    <w:p w:rsidR="004B3474" w:rsidRDefault="001849AC">
      <w:pPr>
        <w:pStyle w:val="ProductList-BodySpaced"/>
      </w:pPr>
      <w:r>
        <w:rPr>
          <w:b/>
          <w:color w:val="00188F"/>
        </w:rPr>
        <w:t>Yük Devretme Hakları</w:t>
      </w:r>
      <w:r>
        <w:t xml:space="preserve">: Bir yük devretme etkinliği beklentisiyle, 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çalışan yazılımla birlikte Ürünün edilgen yük devretme Örneklerini çalıştırmasına olanak tanıyan ir YG avantajı. Edilgen yük devretme Örnekleri, ya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ya da Müşterinin kullanımına ayrılmış farklı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ayrı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çalıştırılabilir. Yük Devretme Hakları yalnızca, aksi durumda edilgen yük devretme Örneklerinin çalıştırılması için gerekli olabilecek lisans sayısı, ilgili üretim Örneklerinin çalıştırılması için gerekli olan lisans sayısını geçmediği sürece geçerli olur. Bu YG avantajı, Lisans Sunucusu ve varsa erişim lisansı için YG gerektirir</w:t>
      </w:r>
    </w:p>
    <w:p w:rsidR="004B3474" w:rsidRDefault="001849AC">
      <w:pPr>
        <w:pStyle w:val="ProductList-BodySpaced"/>
      </w:pPr>
      <w:r>
        <w:rPr>
          <w:b/>
          <w:color w:val="00188F"/>
        </w:rPr>
        <w:t>Kamu Topluluk Bulutu (yalnızca ABD)</w:t>
      </w:r>
      <w:r>
        <w:t xml:space="preserve">: Topluluk için özel olarak kullanıma sunulan Çevrimiçi Hizmetler. Kamu topluluk bulutu hizmetleri için Kullanım Hakları, aksi belirtilmedikçe, standart çok kiracılı eşdeğerlerinin Kullanım Haklarına eşdeğerdir. Nitelikli Çevrimiçi Hizmetler, kamu topluluk bulut hizmetleri ve kamu dışı topluluk bulut hizmetleri olarak teklif edilir. Müşterilere, ikisinden biri sağlanır ancak ikisi birlikte sağlanmaz. Kamu topluluk bulutu olarak belirtilen Çevrimiçi Hizmetler, kamu dışı topluluk bulut hizmetleriyle birlikte aynı etki alanında dağıtılamazlar. </w:t>
      </w:r>
    </w:p>
    <w:p w:rsidR="004B3474" w:rsidRDefault="001849AC">
      <w:pPr>
        <w:pStyle w:val="ProductList-BodySpaced"/>
      </w:pPr>
      <w:r>
        <w:rPr>
          <w:b/>
          <w:color w:val="00188F"/>
        </w:rPr>
        <w:t>dahil Edilen Teknolojiler</w:t>
      </w:r>
      <w:r>
        <w:t>: Bir Üründe yer alan diğer Microsoft bileşenlerini gösterir; ayrıntılar için Evrensel Lisans Şartlarının dahil Edilen Teknolojiler bölümüne bakın.</w:t>
      </w:r>
    </w:p>
    <w:p w:rsidR="004B3474" w:rsidRDefault="001849AC">
      <w:pPr>
        <w:pStyle w:val="ProductList-BodySpaced"/>
      </w:pPr>
      <w:r>
        <w:rPr>
          <w:b/>
          <w:color w:val="00188F"/>
        </w:rPr>
        <w:t>Lisans Hareketliliği</w:t>
      </w:r>
      <w:r>
        <w:t xml:space="preserve">: Lisansların standart zaman çizelgelerinin dışında yeniden tahsis edilmesi veya Ürünlerin kendi veri merkezleri dışındaki çok kiracılı sunucularda kullanılması için YG müşterilerine sunulan haklar; ayrıntılar için </w:t>
      </w:r>
      <w:hyperlink w:anchor="_Sec564">
        <w:r>
          <w:rPr>
            <w:color w:val="00467F"/>
            <w:u w:val="single"/>
          </w:rPr>
          <w:t>Ek B</w:t>
        </w:r>
      </w:hyperlink>
      <w:r>
        <w:t xml:space="preserve"> - Yazılım Güvencesinin Lisans Hareketliliği bölümüne bakın.</w:t>
      </w:r>
    </w:p>
    <w:p w:rsidR="004B3474" w:rsidRDefault="001849AC">
      <w:pPr>
        <w:pStyle w:val="ProductList-BodySpaced"/>
      </w:pPr>
      <w:r>
        <w:rPr>
          <w:b/>
          <w:color w:val="00188F"/>
        </w:rPr>
        <w:t>Lisans Şartları</w:t>
      </w:r>
      <w:r>
        <w:t>: Bir Ürünün dağıtılmasının ve kullanılmasının tabi olduğu şartlar ve koşullar.</w:t>
      </w:r>
    </w:p>
    <w:p w:rsidR="004B3474" w:rsidRDefault="001849AC">
      <w:pPr>
        <w:pStyle w:val="ProductList-BodySpaced"/>
      </w:pPr>
      <w:r>
        <w:rPr>
          <w:b/>
          <w:color w:val="00188F"/>
        </w:rPr>
        <w:t>Geçiş Hakları</w:t>
      </w:r>
      <w:r>
        <w:t>: Müşteri, belirtilen şekilde Ürün Girişinde veya Ürün Listesinde yayınlanan özel şartlar kapsamında yazılımların veya diğer Ürünlerin önceki sürümlerinden yükseltebilir. Müşteri, lisanslı sürüm yerine aynı veya diğer Ürünlerin önceki sürümlerini kullanmak için standart olmayan eski sürüme düşürme haklarına da sahip olabilir.</w:t>
      </w:r>
    </w:p>
    <w:p w:rsidR="004B3474" w:rsidRDefault="001849AC">
      <w:pPr>
        <w:pStyle w:val="ProductList-BodySpaced"/>
      </w:pPr>
      <w:r>
        <w:rPr>
          <w:b/>
          <w:color w:val="00188F"/>
        </w:rPr>
        <w:t>Ön şart</w:t>
      </w:r>
      <w:r>
        <w:t>: Ürün Lisanslarının satın alınması için belirli ek şartların karşılanması gerektiğini gösterir.</w:t>
      </w:r>
    </w:p>
    <w:p w:rsidR="004B3474" w:rsidRDefault="001849AC">
      <w:pPr>
        <w:pStyle w:val="ProductList-BodySpaced"/>
      </w:pPr>
      <w:r>
        <w:rPr>
          <w:b/>
          <w:color w:val="00188F"/>
        </w:rPr>
        <w:t>Ön şart (YG)</w:t>
      </w:r>
      <w:r>
        <w:t>:Ürün için YG kapsamının satın alınması için belirli ek şartların karşılanması gerektiğini gösterir.</w:t>
      </w:r>
    </w:p>
    <w:p w:rsidR="004B3474" w:rsidRDefault="001849AC">
      <w:pPr>
        <w:pStyle w:val="ProductList-BodySpaced"/>
      </w:pPr>
      <w:r>
        <w:rPr>
          <w:b/>
          <w:color w:val="00188F"/>
        </w:rPr>
        <w:t>Önceki Sürüm</w:t>
      </w:r>
      <w:r>
        <w:t>: Ürünün önceki sürümleri ve Kullanılabilirlik Tarihleri.</w:t>
      </w:r>
    </w:p>
    <w:p w:rsidR="004B3474" w:rsidRDefault="001849AC">
      <w:pPr>
        <w:pStyle w:val="ProductList-BodySpaced"/>
      </w:pPr>
      <w:r>
        <w:rPr>
          <w:b/>
          <w:color w:val="00188F"/>
        </w:rPr>
        <w:t>Bildirimler</w:t>
      </w:r>
      <w:r>
        <w:t xml:space="preserve">: Bir Ürün için geçerli olan bildirimleri belirtir; ayrıntılar için </w:t>
      </w:r>
      <w:hyperlink w:anchor="_Sec537">
        <w:r>
          <w:rPr>
            <w:color w:val="00467F"/>
            <w:u w:val="single"/>
          </w:rPr>
          <w:t>Evrensel Lisans Şartlarının</w:t>
        </w:r>
      </w:hyperlink>
      <w:r>
        <w:t xml:space="preserve"> Bildirimler bölümüne bakın.</w:t>
      </w:r>
    </w:p>
    <w:p w:rsidR="004B3474" w:rsidRDefault="001849AC">
      <w:pPr>
        <w:pStyle w:val="ProductList-BodySpaced"/>
      </w:pPr>
      <w:r>
        <w:rPr>
          <w:b/>
          <w:color w:val="00188F"/>
        </w:rPr>
        <w:t>Çevrimiçi Üyelik Programı (OSP)</w:t>
      </w:r>
      <w:r>
        <w:t>: Ürün, Çevrimiçi Üyelik programında kullanılabilir.</w:t>
      </w:r>
    </w:p>
    <w:p w:rsidR="004B3474" w:rsidRDefault="001849AC">
      <w:pPr>
        <w:pStyle w:val="ProductList-BodySpaced"/>
      </w:pPr>
      <w:r>
        <w:rPr>
          <w:b/>
          <w:color w:val="00188F"/>
        </w:rPr>
        <w:t>Ürün Havuzu</w:t>
      </w:r>
      <w:r>
        <w:t>: Fiyatlandırma indirimlerinin belirlenmesi amacıyla Ürünün ait olduğu Ürünler gruplamasını gösterir. Üç Ürün havuzu kategorisi vardır: Uygulama, Sunucu ve Sistem.</w:t>
      </w:r>
    </w:p>
    <w:p w:rsidR="004B3474" w:rsidRDefault="001849AC">
      <w:pPr>
        <w:pStyle w:val="ProductList-BodySpaced"/>
      </w:pPr>
      <w:r>
        <w:rPr>
          <w:b/>
          <w:color w:val="00188F"/>
        </w:rPr>
        <w:t>Ürüne Özgü Lisans Şartları</w:t>
      </w:r>
      <w:r>
        <w:t>: Ürünün dağıtılmasının ve kullanılmasının tabi olduğu Ürüne Özgü şartları ve şartların aşağıda Kullanım Hakları tablosuna dahil edildiğini belirtir.</w:t>
      </w:r>
    </w:p>
    <w:p w:rsidR="004B3474" w:rsidRDefault="001849AC">
      <w:pPr>
        <w:pStyle w:val="ProductList-BodySpaced"/>
      </w:pPr>
      <w:r>
        <w:rPr>
          <w:b/>
          <w:color w:val="00188F"/>
        </w:rPr>
        <w:t>Promosyonlar</w:t>
      </w:r>
      <w:r>
        <w:t xml:space="preserve">: </w:t>
      </w:r>
      <w:hyperlink w:anchor="_Sec572">
        <w:r>
          <w:rPr>
            <w:color w:val="00467F"/>
            <w:u w:val="single"/>
          </w:rPr>
          <w:t>Ek F</w:t>
        </w:r>
      </w:hyperlink>
      <w:r>
        <w:t xml:space="preserve"> – Promosyonlar'da açıklanan şekilde, Ürün için sınırlı süresinin geçerli olduğunu belirtir.</w:t>
      </w:r>
    </w:p>
    <w:p w:rsidR="004B3474" w:rsidRDefault="001849AC">
      <w:pPr>
        <w:pStyle w:val="ProductList-BodySpaced"/>
      </w:pPr>
      <w:r>
        <w:rPr>
          <w:b/>
          <w:color w:val="00188F"/>
        </w:rPr>
        <w:t>Nitelikli Kullanıcı Muafiyeti</w:t>
      </w:r>
      <w:r>
        <w:t xml:space="preserve">: Yalnızca bu lisanslardan biri kapsamında Ürünlere erişen kullanıcılar için geçerli muafiyet. Bu kullanıcılar, bu anlaşmada yer alan herhangi bir karşı hükme bakılmaksızın, Müşterinin toplu lisanslama anlaşması kapsamında Nitelikli Kullanıcı olarak sayılmaktan muaftır. </w:t>
      </w:r>
    </w:p>
    <w:p w:rsidR="004B3474" w:rsidRDefault="001849AC">
      <w:pPr>
        <w:pStyle w:val="ProductList-BodySpaced"/>
      </w:pPr>
      <w:r>
        <w:rPr>
          <w:b/>
          <w:color w:val="00188F"/>
        </w:rPr>
        <w:t>Uygun Azaltma</w:t>
      </w:r>
      <w:r>
        <w:t>: Kurumsal Kayıt Anlaşması, Kurumsal Üyelik Kayıt Anlaşması, Microsoft Azure Kayıt Anlaşması veya Eğitim Çözümleri için Kayıt Anlaşmasına sahip bir müşterinin, lisanslarda veya Ayrılan Yıllık Taahhütte azaltma bildirebildiği Çevrimiçi Hizmet.</w:t>
      </w:r>
    </w:p>
    <w:p w:rsidR="004B3474" w:rsidRDefault="001849AC">
      <w:pPr>
        <w:pStyle w:val="ProductList-BodySpaced"/>
      </w:pPr>
      <w:r>
        <w:rPr>
          <w:b/>
          <w:color w:val="00188F"/>
        </w:rPr>
        <w:t>Uygun Azaltma (SCE)</w:t>
      </w:r>
      <w:r>
        <w:t>: Sunucu ve Bulut Kayıt Anlaşması müşterisinin üyelik lisanslarında veya arka arkaya 12 aydan sonra geleceğe yönelik Ayrılan Yıllık Taahhütte azaltma bildirebildiği Ürünler.</w:t>
      </w:r>
    </w:p>
    <w:p w:rsidR="004B3474" w:rsidRDefault="001849AC">
      <w:pPr>
        <w:pStyle w:val="ProductList-BodySpaced"/>
      </w:pPr>
      <w:r>
        <w:rPr>
          <w:b/>
          <w:color w:val="00188F"/>
        </w:rPr>
        <w:t>Dolaşım Hakları</w:t>
      </w:r>
      <w:r>
        <w:t xml:space="preserve">: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belirli erişim ve kullanım hakları veren bir YG avantajıdır.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 Müşterinin kullanımına ayrılan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w:t>
      </w:r>
      <w:r>
        <w:fldChar w:fldCharType="end"/>
      </w:r>
      <w:r>
        <w:t xml:space="preserve"> çalışan yazılımların izin verilen Örneklerine veya kopyalarına uzaktan erişip bunları kullanmak, (ii) izin verilen bir Örneği veya kopyayı yerel olarak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kullanmak veya (iii) Windows to Go aracılığıyla bir USB sürücü üzerinde yazılımların izin verilen bir Örneğine veya kopyasına yerel olarak erişmek için (her durumda, kullanıcı Müşterinin tesislerinde değilken, yalnızca işle ilgili amaçlarla) </w:t>
      </w:r>
      <w:r>
        <w:fldChar w:fldCharType="begin"/>
      </w:r>
      <w:r>
        <w:instrText xml:space="preserve"> AutoTextList   \s NoStyle \t " Nitelikli Üçüncü Kişi Cihazı Müşteri ya da bağlı kuruluşları tarafından doğrundan veya dolaylı olarak kontrol edilmeyen bir cihaz (örn. bir üçüncü kişinin genel bilgi noktası) anlamına gelir." </w:instrText>
      </w:r>
      <w:r>
        <w:fldChar w:fldCharType="separate"/>
      </w:r>
      <w:r>
        <w:rPr>
          <w:color w:val="0563C1"/>
        </w:rPr>
        <w:t>Nitelikli Üçüncü Kişi Cihazı</w:t>
      </w:r>
      <w:r>
        <w:fldChar w:fldCharType="end"/>
      </w:r>
      <w:r>
        <w:t xml:space="preserve"> kullanabilir. Aynı anda ve aynı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başka bir kişi yazılımları kullanamaz. Müşterinin toplu lisanslama anlaşmasına aykırı herhangi bir hususa rağmen, Nitelikli Masaüstü Bilgisayarları ve Cihazlar, yalnızca Dolaşım Hakları çerçevesinde Müşterinin kullanıcılarının yazılımlara ve herhangi bir (diğer) kurumsal ürüne erişip bunları kullandıkları herhangi bir Nitelikli Üçüncü Kişi Cihazı içermez.</w:t>
      </w:r>
    </w:p>
    <w:p w:rsidR="004B3474" w:rsidRDefault="001849AC">
      <w:pPr>
        <w:pStyle w:val="ProductList-BodySpaced"/>
      </w:pPr>
      <w:r>
        <w:rPr>
          <w:b/>
          <w:color w:val="00188F"/>
        </w:rPr>
        <w:t>YG Eşdeğer Hakları</w:t>
      </w:r>
      <w:r>
        <w:t xml:space="preserve">: Bir Sunucu ve Bulut Kayıt Anlaşması ya da Microsoft Ürün ve Hizmetler Anlaşması kapsamında alınan Yazılım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'leri, Abonelik süresi boyunca YG kapsamına sahip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ile aynı YG haklarını ve avantajlarını sağlar.</w:t>
      </w:r>
    </w:p>
    <w:p w:rsidR="004B3474" w:rsidRDefault="001849AC">
      <w:pPr>
        <w:pStyle w:val="ProductList-BodySpaced"/>
      </w:pPr>
      <w:r>
        <w:rPr>
          <w:b/>
          <w:color w:val="00188F"/>
        </w:rPr>
        <w:t>Kendi Kendine Barındırma</w:t>
      </w:r>
      <w:r>
        <w:t xml:space="preserve">: Koşullu barındırma amaçlarıyla Ürünlerin kullanımına izin veren bir YG avantajı; ayrıntılar için </w:t>
      </w:r>
      <w:hyperlink w:anchor="_Sec564">
        <w:r>
          <w:rPr>
            <w:color w:val="00467F"/>
            <w:u w:val="single"/>
          </w:rPr>
          <w:t>Ek B</w:t>
        </w:r>
      </w:hyperlink>
      <w:r>
        <w:t xml:space="preserve"> – Yazılım Güvencesinin Sunucular – Kendi Kendine Barındırılan Uygulamalar bölümüne bakın.</w:t>
      </w:r>
    </w:p>
    <w:p w:rsidR="004B3474" w:rsidRDefault="001849AC">
      <w:pPr>
        <w:pStyle w:val="ProductList-BodySpaced"/>
      </w:pPr>
      <w:r>
        <w:rPr>
          <w:b/>
          <w:color w:val="00188F"/>
        </w:rPr>
        <w:t>YG Avantajları Havuzu</w:t>
      </w:r>
      <w:r>
        <w:t xml:space="preserve">: </w:t>
      </w:r>
      <w:hyperlink w:anchor="_Sec564">
        <w:r>
          <w:rPr>
            <w:color w:val="00467F"/>
            <w:u w:val="single"/>
          </w:rPr>
          <w:t>Ek B</w:t>
        </w:r>
      </w:hyperlink>
      <w:r>
        <w:t xml:space="preserve"> - Yazılım Güvencesinde listelenen şekilde, Ürün Havuzu için geniş çapta geçerli olan YG Avantajlarının belirlenmesi amacıyla Ürünün kategorisini belirtir.</w:t>
      </w:r>
    </w:p>
    <w:p w:rsidR="004B3474" w:rsidRDefault="001849AC">
      <w:pPr>
        <w:pStyle w:val="ProductList-BodySpaced"/>
      </w:pPr>
      <w:r>
        <w:rPr>
          <w:b/>
          <w:color w:val="00188F"/>
        </w:rPr>
        <w:t>Öğrenci Kullanım Avantajı</w:t>
      </w:r>
      <w:r>
        <w:t xml:space="preserve">: Organizasyon Çapındaki Sayısı kadar nitelikli Ürünü lisanslayan Kurumların bir Ürünü, 1:15 veya 1:40 Bilgi Çalışanı (ya da idari/akademik kullanıcı) başına Öğrenci oranında, herhangi bir ek maliyet olmadan Öğrencilerinin kullanımı için lisanslama seçeneği. Nitelikli Ürün ve Öğrenci kullanımı için uygun Ürünler ve ilgili oranlar, Ürün Girişlerinde ve </w:t>
      </w:r>
      <w:hyperlink w:anchor="_Sec1230">
        <w:r>
          <w:rPr>
            <w:color w:val="00467F"/>
            <w:u w:val="single"/>
          </w:rPr>
          <w:t>Ek I – Öğrenci Kullanım Avantajları</w:t>
        </w:r>
      </w:hyperlink>
      <w:r>
        <w:t>'nda belirtilmiştir. Söz konusu Öğrenci Lisansları, asgari sipariş gereksinimlerinin karşılanması olarak sayılamaz. Öğrenci Kullanım Avantajı kapsamında lisanslanan Ürünlere dair Lisans Şartları, Öğrencilerin kullanımı için geçerli olur. Öğrenci Kullanım Avantajı kapsamındaki kullanım hakları, Kurumların kayıt anlaşmasının süresinin bitiminde sona erer.</w:t>
      </w:r>
    </w:p>
    <w:p w:rsidR="004B3474" w:rsidRDefault="001849AC">
      <w:pPr>
        <w:pStyle w:val="ProductList-BodySpaced"/>
      </w:pPr>
      <w:r>
        <w:rPr>
          <w:b/>
          <w:color w:val="00188F"/>
        </w:rPr>
        <w:t>Paket</w:t>
      </w:r>
      <w:r>
        <w:t xml:space="preserve">: Ayrı olarak da lisanslanan bileşenlerden oluşan bir Ürün. Paket, tek bir kullanıcı veya cihaza atanan tek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lisanslanır ve tüm bileşenlerinin tek cihazda veya atandığı tek bir kullanıcı tarafından kullanımına olanak tanır. Paketin bileşenleri ayrılamaz ve ayrı cihazlarda veya ayrı kullanıcılar tarafından kullanılamaz.</w:t>
      </w:r>
    </w:p>
    <w:p w:rsidR="004B3474" w:rsidRDefault="001849AC">
      <w:pPr>
        <w:pStyle w:val="ProductList-BodySpaced"/>
      </w:pPr>
      <w:r>
        <w:rPr>
          <w:b/>
          <w:color w:val="00188F"/>
        </w:rPr>
        <w:t>Uygun Adet Arttırımı</w:t>
      </w:r>
      <w:r>
        <w:t>: Kurumsal veya Kurumsal Üyelik müşterisinin aylık yerine adet arttırımı siparişi veya yıllık sipariş süreci aracılığıyla sipariş verebileceği Çevrimiçi Hizmet üyelik Lisansı.</w:t>
      </w:r>
    </w:p>
    <w:p w:rsidR="004B3474" w:rsidRDefault="001849AC">
      <w:pPr>
        <w:pStyle w:val="ProductList-BodySpaced"/>
      </w:pPr>
      <w:r>
        <w:rPr>
          <w:b/>
          <w:color w:val="00188F"/>
        </w:rPr>
        <w:t>UTD İndirimi</w:t>
      </w:r>
      <w:r>
        <w:t xml:space="preserve">: Güncel İndirim, ilgili nitelikli Ürün </w:t>
      </w:r>
      <w:r>
        <w:fldChar w:fldCharType="begin"/>
      </w:r>
      <w:r>
        <w:instrText xml:space="preserve"> AutoTextList   \s NoStyle \t "Lisans, bir Ürünü indirme, kurma, ona erişme ve onu kullanma hakkı anlamına gelir." </w:instrText>
      </w:r>
      <w:r>
        <w:fldChar w:fldCharType="separate"/>
      </w:r>
      <w:r>
        <w:rPr>
          <w:color w:val="0563C1"/>
        </w:rPr>
        <w:t>Lisansına</w:t>
      </w:r>
      <w:r>
        <w:fldChar w:fldCharType="end"/>
      </w:r>
      <w:r>
        <w:t xml:space="preserve"> sahip olmaları durumunda anlaşmalarının ilk yılında Ürün lisansı siparişi veren Open Value Üyeliği müşterilerine sunulan bir indirimdir.</w:t>
      </w:r>
    </w:p>
    <w:p w:rsidR="004B3474" w:rsidRDefault="004B3474">
      <w:pPr>
        <w:pStyle w:val="ProductList-BodySpaced"/>
        <w:jc w:val="right"/>
      </w:pPr>
    </w:p>
    <w:tbl>
      <w:tblPr>
        <w:tblStyle w:val="PURTable"/>
        <w:tblW w:w="0" w:type="dxa"/>
        <w:tblLook w:val="04A0" w:firstRow="1" w:lastRow="0" w:firstColumn="1" w:lastColumn="0" w:noHBand="0" w:noVBand="1"/>
      </w:tblPr>
      <w:tblGrid>
        <w:gridCol w:w="10916"/>
      </w:tblGrid>
      <w:tr w:rsidR="004B34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474" w:rsidRDefault="001B2C77">
            <w:pPr>
              <w:pStyle w:val="ProductList-TableBody"/>
              <w:jc w:val="right"/>
            </w:pPr>
            <w:hyperlink w:anchor="_Sec842">
              <w:r w:rsidR="001849AC">
                <w:rPr>
                  <w:color w:val="00467F"/>
                  <w:sz w:val="14"/>
                  <w:u w:val="single"/>
                </w:rPr>
                <w:t>İçindekiler</w:t>
              </w:r>
            </w:hyperlink>
            <w:r w:rsidR="001849AC">
              <w:rPr>
                <w:sz w:val="14"/>
              </w:rPr>
              <w:t xml:space="preserve"> / </w:t>
            </w:r>
            <w:hyperlink w:anchor="_Sec549">
              <w:r w:rsidR="001849AC">
                <w:rPr>
                  <w:color w:val="00467F"/>
                  <w:sz w:val="14"/>
                  <w:u w:val="single"/>
                </w:rPr>
                <w:t>Sözlük</w:t>
              </w:r>
            </w:hyperlink>
            <w:r w:rsidR="001849AC">
              <w:rPr>
                <w:sz w:val="14"/>
              </w:rPr>
              <w:t xml:space="preserve"> / </w:t>
            </w:r>
            <w:hyperlink w:anchor="_Sec844">
              <w:r w:rsidR="001849AC">
                <w:rPr>
                  <w:color w:val="00467F"/>
                  <w:sz w:val="14"/>
                  <w:u w:val="single"/>
                </w:rPr>
                <w:t>Dizin</w:t>
              </w:r>
            </w:hyperlink>
          </w:p>
        </w:tc>
      </w:tr>
    </w:tbl>
    <w:p w:rsidR="004B3474" w:rsidRDefault="004B3474">
      <w:pPr>
        <w:pStyle w:val="ProductList-BodySpaced"/>
      </w:pPr>
    </w:p>
    <w:p w:rsidR="004B3474" w:rsidRDefault="001849AC">
      <w:pPr>
        <w:pStyle w:val="ProductList-Offering1Heading"/>
        <w:outlineLvl w:val="1"/>
      </w:pPr>
      <w:bookmarkStart w:id="324" w:name="_Sec551"/>
      <w:r>
        <w:t>Hücre Değerleri</w:t>
      </w:r>
      <w:bookmarkEnd w:id="324"/>
      <w:r>
        <w:fldChar w:fldCharType="begin"/>
      </w:r>
      <w:r>
        <w:instrText xml:space="preserve"> TC "</w:instrText>
      </w:r>
      <w:bookmarkStart w:id="325" w:name="_Toc502074366"/>
      <w:r>
        <w:instrText>Hücre Değerleri</w:instrText>
      </w:r>
      <w:bookmarkEnd w:id="325"/>
      <w:r>
        <w:instrText>" \l 2</w:instrText>
      </w:r>
      <w:r>
        <w:fldChar w:fldCharType="end"/>
      </w:r>
    </w:p>
    <w:p w:rsidR="004B3474" w:rsidRDefault="001849AC">
      <w:pPr>
        <w:pStyle w:val="ProductList-BodySpaced"/>
      </w:pPr>
      <w:r>
        <w:t>Ürünün her programda nasıl sunulduğunu belirtmek için her bir Ürün Girişinde yer alan Program Kullanılabilirliği tablosunda Hücre Değerleri kullanılmaktadır. Toplu lisanslama programı anlaşmalarıyla bu olanak türleri tanımlanmaktadır.</w:t>
      </w:r>
    </w:p>
    <w:p w:rsidR="004B3474" w:rsidRDefault="004B3474">
      <w:pPr>
        <w:pStyle w:val="ProductList-BodySpaced"/>
      </w:pPr>
    </w:p>
    <w:p w:rsidR="004B3474" w:rsidRDefault="001849AC">
      <w:pPr>
        <w:pStyle w:val="ProductList-BodySpaced"/>
      </w:pPr>
      <w:r>
        <w:rPr>
          <w:b/>
          <w:color w:val="00188F"/>
        </w:rPr>
        <w:t>A</w:t>
      </w:r>
      <w:r>
        <w:t xml:space="preserve">= </w:t>
      </w:r>
      <w:r>
        <w:rPr>
          <w:color w:val="00188F"/>
        </w:rPr>
        <w:t>İlave Ürün</w:t>
      </w:r>
      <w:r>
        <w:t>: Ürün, İlave Ürün olarak sunulmaktadır.</w:t>
      </w:r>
    </w:p>
    <w:p w:rsidR="004B3474" w:rsidRDefault="001849AC">
      <w:pPr>
        <w:pStyle w:val="ProductList-BodySpaced"/>
      </w:pPr>
      <w:r>
        <w:rPr>
          <w:b/>
          <w:color w:val="00188F"/>
        </w:rPr>
        <w:t>AO</w:t>
      </w:r>
      <w:r>
        <w:t xml:space="preserve">= </w:t>
      </w:r>
      <w:r>
        <w:rPr>
          <w:color w:val="00188F"/>
        </w:rPr>
        <w:t>Kuruluş Çapında İlave Ürün</w:t>
      </w:r>
      <w:r>
        <w:t>: Ürün, bir İlave Ürün olarak sunulur ve kuruluş çapında sipariş edilmelidir.</w:t>
      </w:r>
    </w:p>
    <w:p w:rsidR="004B3474" w:rsidRDefault="001849AC">
      <w:pPr>
        <w:pStyle w:val="ProductList-BodySpaced"/>
      </w:pPr>
      <w:r>
        <w:rPr>
          <w:b/>
          <w:color w:val="00188F"/>
        </w:rPr>
        <w:t>E</w:t>
      </w:r>
      <w:r>
        <w:t xml:space="preserve"> = </w:t>
      </w:r>
      <w:r>
        <w:rPr>
          <w:color w:val="00188F"/>
        </w:rPr>
        <w:t>Kurumsal Ürün</w:t>
      </w:r>
      <w:r>
        <w:t>: Ürün, masaüstü olarak değil, Kurumsal Ürün olarak sunulur.</w:t>
      </w:r>
    </w:p>
    <w:p w:rsidR="004B3474" w:rsidRDefault="001849AC">
      <w:pPr>
        <w:pStyle w:val="ProductList-BodySpaced"/>
      </w:pPr>
      <w:r>
        <w:rPr>
          <w:b/>
          <w:color w:val="00188F"/>
        </w:rPr>
        <w:t>ED</w:t>
      </w:r>
      <w:r>
        <w:t xml:space="preserve"> = </w:t>
      </w:r>
      <w:r>
        <w:rPr>
          <w:color w:val="00188F"/>
        </w:rPr>
        <w:t>Eğitim İçin Masaüstü Bilgisayar</w:t>
      </w:r>
      <w:r>
        <w:t>: Ürün, Open Value Üyeliği - Eğitim Çözümleri kapsamında ya Kurumsal CAL Paketi ya da Core CAL Paketiyle eğitim için masaüstü bilgisayar platformu ürünü olarak sunulur.</w:t>
      </w:r>
    </w:p>
    <w:p w:rsidR="004B3474" w:rsidRDefault="001849AC">
      <w:pPr>
        <w:pStyle w:val="ProductList-BodySpaced"/>
      </w:pPr>
      <w:r>
        <w:rPr>
          <w:b/>
          <w:color w:val="00188F"/>
        </w:rPr>
        <w:t>EO</w:t>
      </w:r>
      <w:r>
        <w:t xml:space="preserve"> = </w:t>
      </w:r>
      <w:r>
        <w:rPr>
          <w:color w:val="00188F"/>
        </w:rPr>
        <w:t>Kurumsal Çevrimiçi Hizmet</w:t>
      </w:r>
      <w:r>
        <w:t>: Çevrimiçi Hizmet, kurumsal Çevrimiçi Hizmet veya platform Çevrimiçi Hizmeti olarak sunulur ve Kurumsal Ürün gereksinimlerini karşılar. Core CAL ve Kurumsal CAL Paketi için EO, ilgili CAL Paketi Köprüsünü gerektirir.</w:t>
      </w:r>
    </w:p>
    <w:p w:rsidR="004B3474" w:rsidRDefault="001849AC">
      <w:pPr>
        <w:pStyle w:val="ProductList-BodySpaced"/>
      </w:pPr>
      <w:r>
        <w:rPr>
          <w:b/>
          <w:color w:val="00188F"/>
        </w:rPr>
        <w:t>EP</w:t>
      </w:r>
      <w:r>
        <w:rPr>
          <w:color w:val="000000"/>
        </w:rPr>
        <w:t xml:space="preserve"> = </w:t>
      </w:r>
      <w:r>
        <w:rPr>
          <w:color w:val="00188F"/>
        </w:rPr>
        <w:t>Eğitim Platformu Ürünü</w:t>
      </w:r>
      <w:r>
        <w:t>: Ürün, Eğitim Çözümü için Kayıt Anlaşması kapsamında bir Eğitim Platformu Ürünü olarak sunulur. Eğitim Platformu Ürünleri, yalnızca Kuruluş genelinde, tüm Bilgi Çalışanlarını kapsayarak veya tüm Öğrenci Sayısı için lisanslanabilir.</w:t>
      </w:r>
    </w:p>
    <w:p w:rsidR="004B3474" w:rsidRDefault="001849AC">
      <w:pPr>
        <w:pStyle w:val="ProductList-BodySpaced"/>
      </w:pPr>
      <w:r>
        <w:rPr>
          <w:b/>
          <w:color w:val="00188F"/>
        </w:rPr>
        <w:t>OM</w:t>
      </w:r>
      <w:r>
        <w:t xml:space="preserve"> = </w:t>
      </w:r>
      <w:r>
        <w:rPr>
          <w:color w:val="00188F"/>
        </w:rPr>
        <w:t>Open Minimum</w:t>
      </w:r>
      <w:r>
        <w:t>: Her Lisans, Open Lisansı ve Open Value için asgari ilk sipariş amacıyla yalnızca 5 Lisans olarak sayılır.</w:t>
      </w:r>
    </w:p>
    <w:p w:rsidR="004B3474" w:rsidRDefault="001849AC">
      <w:pPr>
        <w:pStyle w:val="ProductList-BodySpaced"/>
      </w:pPr>
      <w:r>
        <w:rPr>
          <w:b/>
          <w:color w:val="00188F"/>
        </w:rPr>
        <w:t>OW</w:t>
      </w:r>
      <w:r>
        <w:t xml:space="preserve"> = </w:t>
      </w:r>
      <w:r>
        <w:rPr>
          <w:color w:val="00188F"/>
        </w:rPr>
        <w:t>Kuruluş çapında</w:t>
      </w:r>
      <w:r>
        <w:t>: Kuruluş çapında seçeneği kapsamında kullanılabilir.</w:t>
      </w:r>
    </w:p>
    <w:p w:rsidR="004B3474" w:rsidRDefault="001849AC">
      <w:pPr>
        <w:pStyle w:val="ProductList-BodySpaced"/>
      </w:pPr>
      <w:r>
        <w:rPr>
          <w:b/>
          <w:color w:val="00188F"/>
        </w:rPr>
        <w:t>P</w:t>
      </w:r>
      <w:r>
        <w:t xml:space="preserve"> = </w:t>
      </w:r>
      <w:r>
        <w:rPr>
          <w:color w:val="00188F"/>
        </w:rPr>
        <w:t>Open Value'da Kuruluş Çapında Olmayan Seçeneği</w:t>
      </w:r>
      <w:r>
        <w:t>: Ürün, Open Value'da Kuruluş Çapında Olmayan seçeneğiyle sunulur.</w:t>
      </w:r>
    </w:p>
    <w:p w:rsidR="004B3474" w:rsidRDefault="001849AC">
      <w:pPr>
        <w:pStyle w:val="ProductList-BodySpaced"/>
      </w:pPr>
      <w:r>
        <w:rPr>
          <w:b/>
          <w:color w:val="00188F"/>
        </w:rPr>
        <w:t>S</w:t>
      </w:r>
      <w:r>
        <w:rPr>
          <w:color w:val="000000"/>
        </w:rPr>
        <w:t xml:space="preserve"> = </w:t>
      </w:r>
      <w:r>
        <w:rPr>
          <w:color w:val="00188F"/>
        </w:rPr>
        <w:t>Öğrenci Teklifi Yalnızca Okul</w:t>
      </w:r>
      <w:r>
        <w:t>: Ürün, yalnızca Okul Programı kapsamında bir Öğrenci Teklifi olarak sunulur ve tam Öğrenci Sayısına eşit şekilde sipariş edilmelidir.</w:t>
      </w:r>
    </w:p>
    <w:p w:rsidR="004B3474" w:rsidRDefault="001849AC">
      <w:pPr>
        <w:pStyle w:val="ProductList-BodySpaced"/>
      </w:pPr>
      <w:r>
        <w:rPr>
          <w:b/>
          <w:color w:val="00188F"/>
        </w:rPr>
        <w:t>SD</w:t>
      </w:r>
      <w:r>
        <w:t xml:space="preserve">= </w:t>
      </w:r>
      <w:r>
        <w:rPr>
          <w:color w:val="00188F"/>
        </w:rPr>
        <w:t>Okul Masaüstü Bilgisayar Platformu Ürünü</w:t>
      </w:r>
      <w:r>
        <w:t>: Ürün, Okul Programı kapsamında ya Kurumsal CAL Paketi ya da Core CAL Paketiyle okul masaüstü bilgisayar platformu ürünü olarak sunulur. SD, üç birim şeklinde sayılır.</w:t>
      </w:r>
    </w:p>
    <w:p w:rsidR="004B3474" w:rsidRDefault="001849AC">
      <w:pPr>
        <w:pStyle w:val="ProductList-BodySpaced"/>
      </w:pPr>
      <w:r>
        <w:rPr>
          <w:b/>
          <w:color w:val="00188F"/>
        </w:rPr>
        <w:t>ST</w:t>
      </w:r>
      <w:r>
        <w:t xml:space="preserve"> = </w:t>
      </w:r>
      <w:r>
        <w:rPr>
          <w:color w:val="00188F"/>
        </w:rPr>
        <w:t>Öğrenci Teklifi</w:t>
      </w:r>
      <w:r>
        <w:t>: Ürün, Öğrenci Teklifi olarak sunulur ve tam Öğrenci Sayısına eşit şekilde sipariş edilmelidir.</w:t>
      </w:r>
    </w:p>
    <w:p w:rsidR="004B3474" w:rsidRDefault="001849AC">
      <w:pPr>
        <w:pStyle w:val="ProductList-BodySpaced"/>
      </w:pPr>
      <w:r>
        <w:rPr>
          <w:b/>
          <w:color w:val="00188F"/>
        </w:rPr>
        <w:t>SP</w:t>
      </w:r>
      <w:r>
        <w:t xml:space="preserve"> = </w:t>
      </w:r>
      <w:r>
        <w:rPr>
          <w:color w:val="00188F"/>
        </w:rPr>
        <w:t>Sunucu ve Araç Ürünü</w:t>
      </w:r>
      <w:r>
        <w:t>: Ürün, Sunucu ve Bulut Kayıt Anlaşması kapsamında sunulan bir sunucu ve araçlar ürünüdür.</w:t>
      </w:r>
    </w:p>
    <w:p w:rsidR="004B3474" w:rsidRDefault="001849AC">
      <w:pPr>
        <w:pStyle w:val="ProductList-BodySpaced"/>
      </w:pPr>
      <w:r>
        <w:rPr>
          <w:b/>
          <w:color w:val="00188F"/>
        </w:rPr>
        <w:t>UC</w:t>
      </w:r>
      <w:r>
        <w:t xml:space="preserve"> = </w:t>
      </w:r>
      <w:r>
        <w:rPr>
          <w:color w:val="00188F"/>
        </w:rPr>
        <w:t>ABD Hükümeti Topluluk Bulut Hizmeti</w:t>
      </w:r>
      <w:r>
        <w:t>: Çevrimiçi Hizmet, ABD Hükümeti Topluluk Bulut Hizmeti olarak sunulur.</w:t>
      </w:r>
    </w:p>
    <w:p w:rsidR="004B3474" w:rsidRDefault="004B3474">
      <w:pPr>
        <w:pStyle w:val="ProductList-BodySpaced"/>
        <w:jc w:val="right"/>
      </w:pPr>
    </w:p>
    <w:tbl>
      <w:tblPr>
        <w:tblStyle w:val="PURTable"/>
        <w:tblW w:w="0" w:type="dxa"/>
        <w:tblLook w:val="04A0" w:firstRow="1" w:lastRow="0" w:firstColumn="1" w:lastColumn="0" w:noHBand="0" w:noVBand="1"/>
      </w:tblPr>
      <w:tblGrid>
        <w:gridCol w:w="10916"/>
      </w:tblGrid>
      <w:tr w:rsidR="004B34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474" w:rsidRDefault="001B2C77">
            <w:pPr>
              <w:pStyle w:val="ProductList-TableBody"/>
              <w:jc w:val="right"/>
            </w:pPr>
            <w:hyperlink w:anchor="_Sec842">
              <w:r w:rsidR="001849AC">
                <w:rPr>
                  <w:color w:val="00467F"/>
                  <w:sz w:val="14"/>
                  <w:u w:val="single"/>
                </w:rPr>
                <w:t>İçindekiler</w:t>
              </w:r>
            </w:hyperlink>
            <w:r w:rsidR="001849AC">
              <w:rPr>
                <w:sz w:val="14"/>
              </w:rPr>
              <w:t xml:space="preserve"> / </w:t>
            </w:r>
            <w:hyperlink w:anchor="_Sec549">
              <w:r w:rsidR="001849AC">
                <w:rPr>
                  <w:color w:val="00467F"/>
                  <w:sz w:val="14"/>
                  <w:u w:val="single"/>
                </w:rPr>
                <w:t>Sözlük</w:t>
              </w:r>
            </w:hyperlink>
            <w:r w:rsidR="001849AC">
              <w:rPr>
                <w:sz w:val="14"/>
              </w:rPr>
              <w:t xml:space="preserve"> / </w:t>
            </w:r>
            <w:hyperlink w:anchor="_Sec844">
              <w:r w:rsidR="001849AC">
                <w:rPr>
                  <w:color w:val="00467F"/>
                  <w:sz w:val="14"/>
                  <w:u w:val="single"/>
                </w:rPr>
                <w:t>Dizin</w:t>
              </w:r>
            </w:hyperlink>
          </w:p>
        </w:tc>
      </w:tr>
    </w:tbl>
    <w:p w:rsidR="004B3474" w:rsidRDefault="004B3474">
      <w:pPr>
        <w:pStyle w:val="ProductList-BodySpaced"/>
      </w:pPr>
    </w:p>
    <w:p w:rsidR="004B3474" w:rsidRDefault="001849AC">
      <w:pPr>
        <w:pStyle w:val="ProductList-Offering1Heading"/>
        <w:outlineLvl w:val="1"/>
      </w:pPr>
      <w:bookmarkStart w:id="326" w:name="_Sec552"/>
      <w:r>
        <w:t>Sütun Başlıkları</w:t>
      </w:r>
      <w:bookmarkEnd w:id="326"/>
      <w:r>
        <w:fldChar w:fldCharType="begin"/>
      </w:r>
      <w:r>
        <w:instrText xml:space="preserve"> TC "</w:instrText>
      </w:r>
      <w:bookmarkStart w:id="327" w:name="_Toc502074367"/>
      <w:r>
        <w:instrText>Sütun Başlıkları</w:instrText>
      </w:r>
      <w:bookmarkEnd w:id="327"/>
      <w:r>
        <w:instrText>" \l 2</w:instrText>
      </w:r>
      <w:r>
        <w:fldChar w:fldCharType="end"/>
      </w:r>
    </w:p>
    <w:p w:rsidR="004B3474" w:rsidRDefault="001849AC">
      <w:pPr>
        <w:pStyle w:val="ProductList-BodySpaced"/>
      </w:pPr>
      <w:r>
        <w:t>Her Ürün Girişi için Program Kullanılabilirliği tablosunda Sütun Başlıkları görünmektedir ve bunlar, programa, teklif türüne, puana ve kullanılabilirlik tarihlerine göre kullanılabilirlik bilgilerini düzenlemektedir.</w:t>
      </w:r>
    </w:p>
    <w:p w:rsidR="004B3474" w:rsidRDefault="004B3474">
      <w:pPr>
        <w:pStyle w:val="ProductList-BodySpaced"/>
      </w:pPr>
    </w:p>
    <w:p w:rsidR="004B3474" w:rsidRDefault="001849AC">
      <w:pPr>
        <w:pStyle w:val="ProductList-BodySpaced"/>
      </w:pPr>
      <w:r>
        <w:rPr>
          <w:b/>
          <w:color w:val="00188F"/>
        </w:rPr>
        <w:t>CSP</w:t>
      </w:r>
      <w:r>
        <w:rPr>
          <w:color w:val="000000"/>
        </w:rPr>
        <w:t xml:space="preserve">= </w:t>
      </w:r>
      <w:r>
        <w:rPr>
          <w:color w:val="00188F"/>
        </w:rPr>
        <w:t>Microsoft Bulut Anlaşması</w:t>
      </w:r>
      <w:r>
        <w:t>:</w:t>
      </w:r>
      <w:r>
        <w:rPr>
          <w:color w:val="000000"/>
        </w:rPr>
        <w:t xml:space="preserve"> Microsoft Bulut Anlaşması, Bulut Çözümü Sağlayıcısı programında kullanılır.</w:t>
      </w:r>
    </w:p>
    <w:p w:rsidR="004B3474" w:rsidRDefault="001849AC">
      <w:pPr>
        <w:pStyle w:val="ProductList-BodySpaced"/>
      </w:pPr>
      <w:r>
        <w:rPr>
          <w:b/>
          <w:color w:val="00188F"/>
        </w:rPr>
        <w:t xml:space="preserve">DA </w:t>
      </w:r>
      <w:r>
        <w:t xml:space="preserve">= </w:t>
      </w:r>
      <w:r>
        <w:rPr>
          <w:color w:val="00188F"/>
        </w:rPr>
        <w:t>Kullanılabilirlik Tarihi</w:t>
      </w:r>
      <w:r>
        <w:t>: Bir Ürünün ay/yıl şeklinde belirtilen, ilk olarak kullanıma sunulduğu tarihtir. Yazılımlar için bu tarih, Microsoft'un sipariş için lisansları kullanıma sunduğu veya Toplu Lisanslama Hizmetleri Merkezinden (VLSC) indirilmek üzere kullanıma sunduğu tarihten öncedir.</w:t>
      </w:r>
    </w:p>
    <w:p w:rsidR="004B3474" w:rsidRDefault="001849AC">
      <w:pPr>
        <w:pStyle w:val="ProductList-BodySpaced"/>
      </w:pPr>
      <w:r>
        <w:rPr>
          <w:b/>
          <w:color w:val="00188F"/>
        </w:rPr>
        <w:t>EA/EAS</w:t>
      </w:r>
      <w:r>
        <w:t xml:space="preserve"> = </w:t>
      </w:r>
      <w:r>
        <w:rPr>
          <w:color w:val="00188F"/>
        </w:rPr>
        <w:t>Kurumsal Anlaşma ve Kurumsal Üyelik Anlaşması</w:t>
      </w:r>
      <w:r>
        <w:t>: Sunucu Bulut Kayıt Anlaşması dahil olmak üzere, Kurumsal ve Kurumsal Üyelik Kayıt Anlaşmalarını içerir.</w:t>
      </w:r>
    </w:p>
    <w:p w:rsidR="004B3474" w:rsidRDefault="001849AC">
      <w:pPr>
        <w:pStyle w:val="ProductList-BodySpaced"/>
      </w:pPr>
      <w:r>
        <w:rPr>
          <w:b/>
          <w:color w:val="00188F"/>
        </w:rPr>
        <w:t>EES</w:t>
      </w:r>
      <w:r>
        <w:t xml:space="preserve"> = </w:t>
      </w:r>
      <w:r>
        <w:rPr>
          <w:color w:val="00188F"/>
        </w:rPr>
        <w:t>Eğitim Çözümleri için Kayıt Anlaşması</w:t>
      </w:r>
      <w:r>
        <w:t>: Kampüs ve Okul Anlaşması (CASA) kapsamında Eğitim Çözümleri için Kayıt Anlaşması ve Okul Kayıt Anlaşmasını kapsar.</w:t>
      </w:r>
    </w:p>
    <w:p w:rsidR="004B3474" w:rsidRDefault="001849AC">
      <w:pPr>
        <w:pStyle w:val="ProductList-BodySpaced"/>
      </w:pPr>
      <w:r>
        <w:rPr>
          <w:b/>
          <w:color w:val="00188F"/>
        </w:rPr>
        <w:t>L</w:t>
      </w:r>
      <w:r>
        <w:t xml:space="preserve"> = </w:t>
      </w:r>
      <w:r>
        <w:rPr>
          <w:color w:val="00188F"/>
        </w:rPr>
        <w:t>Lisans</w:t>
      </w:r>
      <w:r>
        <w:t>: Belirtilen yazılım Lisansı için belirlenen puan değeridir. Nokta değeri parantezse, bu, CASA değeridir.</w:t>
      </w:r>
    </w:p>
    <w:p w:rsidR="004B3474" w:rsidRDefault="001849AC">
      <w:pPr>
        <w:pStyle w:val="ProductList-BodySpaced"/>
      </w:pPr>
      <w:r>
        <w:rPr>
          <w:b/>
          <w:color w:val="00188F"/>
        </w:rPr>
        <w:t xml:space="preserve">L/SA </w:t>
      </w:r>
      <w:r>
        <w:t xml:space="preserve">= </w:t>
      </w:r>
      <w:r>
        <w:rPr>
          <w:color w:val="00188F"/>
        </w:rPr>
        <w:t>Lisans ve YG</w:t>
      </w:r>
      <w:r>
        <w:t>: Lisans ve Yazılım Güvencesi satın alma için aynı anda sunulduğunda belirlenen puan değerdir.</w:t>
      </w:r>
    </w:p>
    <w:p w:rsidR="004B3474" w:rsidRDefault="001849AC">
      <w:pPr>
        <w:pStyle w:val="ProductList-BodySpaced"/>
      </w:pPr>
      <w:r>
        <w:rPr>
          <w:b/>
          <w:color w:val="00188F"/>
        </w:rPr>
        <w:t>MPSA</w:t>
      </w:r>
      <w:r>
        <w:t xml:space="preserve"> = </w:t>
      </w:r>
      <w:r>
        <w:rPr>
          <w:color w:val="00188F"/>
        </w:rPr>
        <w:t>Microsoft Ürün ve Hizmetler Anlaşması</w:t>
      </w:r>
      <w:r>
        <w:t>.</w:t>
      </w:r>
    </w:p>
    <w:p w:rsidR="004B3474" w:rsidRDefault="001849AC">
      <w:pPr>
        <w:pStyle w:val="ProductList-BodySpaced"/>
      </w:pPr>
      <w:r>
        <w:rPr>
          <w:b/>
          <w:color w:val="00188F"/>
        </w:rPr>
        <w:t>OL</w:t>
      </w:r>
      <w:r>
        <w:t xml:space="preserve"> = </w:t>
      </w:r>
      <w:r>
        <w:rPr>
          <w:color w:val="00188F"/>
        </w:rPr>
        <w:t>Open Lisansı</w:t>
      </w:r>
      <w:r>
        <w:t>: Open Lisansı, uygun olan yerde Open Lisansını, Akademi için Open Lisansını, Kamu Sektörü için Open Lisansını ve Hayır Kurumu için Open Lisansını içerir.</w:t>
      </w:r>
    </w:p>
    <w:p w:rsidR="004B3474" w:rsidRDefault="001849AC">
      <w:pPr>
        <w:pStyle w:val="ProductList-BodySpaced"/>
      </w:pPr>
      <w:r>
        <w:rPr>
          <w:b/>
          <w:color w:val="00188F"/>
        </w:rPr>
        <w:t xml:space="preserve">OV/OVS </w:t>
      </w:r>
      <w:r>
        <w:t xml:space="preserve">= </w:t>
      </w:r>
      <w:r>
        <w:rPr>
          <w:color w:val="00188F"/>
        </w:rPr>
        <w:t>Open Value ve Open Value Üyeliği:</w:t>
      </w:r>
      <w:r>
        <w:t xml:space="preserve"> Open Value, Open Value Üyeliği, Kamu için Open Value ve Kamu için Open Value Üyeliğini içerir.</w:t>
      </w:r>
    </w:p>
    <w:p w:rsidR="004B3474" w:rsidRDefault="001849AC">
      <w:pPr>
        <w:pStyle w:val="ProductList-BodySpaced"/>
      </w:pPr>
      <w:r>
        <w:rPr>
          <w:b/>
          <w:color w:val="00188F"/>
        </w:rPr>
        <w:t xml:space="preserve">OVS-ES </w:t>
      </w:r>
      <w:r>
        <w:t xml:space="preserve"> = </w:t>
      </w:r>
      <w:r>
        <w:rPr>
          <w:color w:val="00188F"/>
        </w:rPr>
        <w:t>Open Value Üyeliği – Eğitim Çözümleri</w:t>
      </w:r>
      <w:r>
        <w:t>.</w:t>
      </w:r>
    </w:p>
    <w:p w:rsidR="004B3474" w:rsidRDefault="001849AC">
      <w:pPr>
        <w:pStyle w:val="ProductList-BodySpaced"/>
      </w:pPr>
      <w:r>
        <w:rPr>
          <w:b/>
          <w:color w:val="00188F"/>
        </w:rPr>
        <w:t>Puan</w:t>
      </w:r>
      <w:r>
        <w:t xml:space="preserve"> = Müşterinin toplu lisanslama anlaşması için geçerli birim fiyatlandırma seviyesini hesaplamak için kullanılan Ürüne atanan değer.</w:t>
      </w:r>
    </w:p>
    <w:p w:rsidR="004B3474" w:rsidRDefault="001849AC">
      <w:pPr>
        <w:pStyle w:val="ProductList-BodySpaced"/>
      </w:pPr>
      <w:r>
        <w:rPr>
          <w:b/>
          <w:color w:val="00188F"/>
        </w:rPr>
        <w:t>SA</w:t>
      </w:r>
      <w:r>
        <w:t xml:space="preserve"> = </w:t>
      </w:r>
      <w:r>
        <w:rPr>
          <w:color w:val="00188F"/>
        </w:rPr>
        <w:t>Yazılım Güvencesi</w:t>
      </w:r>
      <w:r>
        <w:t>: Yazılım Güvencesi belirtilen yazılım için sunulduğunda belirlenen puan değeridir.</w:t>
      </w:r>
    </w:p>
    <w:p w:rsidR="004B3474" w:rsidRDefault="001849AC">
      <w:pPr>
        <w:pStyle w:val="ProductList-BodySpaced"/>
      </w:pPr>
      <w:r>
        <w:rPr>
          <w:b/>
          <w:color w:val="00188F"/>
        </w:rPr>
        <w:t>S/S+</w:t>
      </w:r>
      <w:r>
        <w:t xml:space="preserve"> = </w:t>
      </w:r>
      <w:r>
        <w:rPr>
          <w:color w:val="00188F"/>
        </w:rPr>
        <w:t>Seçim and Seçim Plus</w:t>
      </w:r>
      <w:r>
        <w:t>: Bu, Akademi için Seçim, Akademi için Seçim Plus, Kamu için Seçim ve Kamu için Seçim Plus programlarını içerir.</w:t>
      </w:r>
    </w:p>
    <w:p w:rsidR="004B3474" w:rsidRDefault="004B3474">
      <w:pPr>
        <w:pStyle w:val="ProductList-BodySpaced"/>
        <w:jc w:val="right"/>
      </w:pPr>
    </w:p>
    <w:tbl>
      <w:tblPr>
        <w:tblStyle w:val="PURTable"/>
        <w:tblW w:w="0" w:type="dxa"/>
        <w:tblLook w:val="04A0" w:firstRow="1" w:lastRow="0" w:firstColumn="1" w:lastColumn="0" w:noHBand="0" w:noVBand="1"/>
      </w:tblPr>
      <w:tblGrid>
        <w:gridCol w:w="10916"/>
      </w:tblGrid>
      <w:tr w:rsidR="004B34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474" w:rsidRDefault="001B2C77">
            <w:pPr>
              <w:pStyle w:val="ProductList-TableBody"/>
              <w:jc w:val="right"/>
            </w:pPr>
            <w:hyperlink w:anchor="_Sec842">
              <w:r w:rsidR="001849AC">
                <w:rPr>
                  <w:color w:val="00467F"/>
                  <w:sz w:val="14"/>
                  <w:u w:val="single"/>
                </w:rPr>
                <w:t>İçindekiler</w:t>
              </w:r>
            </w:hyperlink>
            <w:r w:rsidR="001849AC">
              <w:rPr>
                <w:sz w:val="14"/>
              </w:rPr>
              <w:t xml:space="preserve"> / </w:t>
            </w:r>
            <w:hyperlink w:anchor="_Sec549">
              <w:r w:rsidR="001849AC">
                <w:rPr>
                  <w:color w:val="00467F"/>
                  <w:sz w:val="14"/>
                  <w:u w:val="single"/>
                </w:rPr>
                <w:t>Sözlük</w:t>
              </w:r>
            </w:hyperlink>
            <w:r w:rsidR="001849AC">
              <w:rPr>
                <w:sz w:val="14"/>
              </w:rPr>
              <w:t xml:space="preserve"> / </w:t>
            </w:r>
            <w:hyperlink w:anchor="_Sec844">
              <w:r w:rsidR="001849AC">
                <w:rPr>
                  <w:color w:val="00467F"/>
                  <w:sz w:val="14"/>
                  <w:u w:val="single"/>
                </w:rPr>
                <w:t>Dizin</w:t>
              </w:r>
            </w:hyperlink>
          </w:p>
        </w:tc>
      </w:tr>
    </w:tbl>
    <w:p w:rsidR="004B3474" w:rsidRDefault="004B3474">
      <w:pPr>
        <w:pStyle w:val="ProductList-BodySpaced"/>
      </w:pPr>
    </w:p>
    <w:p w:rsidR="004B3474" w:rsidRDefault="001849AC">
      <w:pPr>
        <w:pStyle w:val="ProductList-Offering1Heading"/>
        <w:outlineLvl w:val="1"/>
      </w:pPr>
      <w:bookmarkStart w:id="328" w:name="_Sec553"/>
      <w:r>
        <w:t>Tanımlar</w:t>
      </w:r>
      <w:bookmarkEnd w:id="328"/>
      <w:r>
        <w:fldChar w:fldCharType="begin"/>
      </w:r>
      <w:r>
        <w:instrText xml:space="preserve"> TC "</w:instrText>
      </w:r>
      <w:bookmarkStart w:id="329" w:name="_Toc502074368"/>
      <w:r>
        <w:instrText>Tanımlar</w:instrText>
      </w:r>
      <w:bookmarkEnd w:id="329"/>
      <w:r>
        <w:instrText>" \l 2</w:instrText>
      </w:r>
      <w:r>
        <w:fldChar w:fldCharType="end"/>
      </w:r>
    </w:p>
    <w:p w:rsidR="004B3474" w:rsidRDefault="001849AC">
      <w:pPr>
        <w:pStyle w:val="ProductList-BodySpaced"/>
      </w:pPr>
      <w:r>
        <w:rPr>
          <w:b/>
          <w:color w:val="00188F"/>
        </w:rPr>
        <w:t>Akademik Program</w:t>
      </w:r>
      <w:r>
        <w:t>, MPSA'da Akademik Satın Alma Hesabı, Akademik Seçim Lisansı, Akademi için Seçim Plus, Kampüs ve Okul Anlaşması veya Open Value Üyeliği – Eğitim Çözümleri anlamına gelir.</w:t>
      </w:r>
    </w:p>
    <w:p w:rsidR="004B3474" w:rsidRDefault="001849AC">
      <w:pPr>
        <w:pStyle w:val="ProductList-BodySpaced"/>
      </w:pPr>
      <w:r>
        <w:rPr>
          <w:b/>
          <w:color w:val="00188F"/>
        </w:rPr>
        <w:t>Eklenti</w:t>
      </w:r>
      <w:r>
        <w:t xml:space="preserve">, önceden alınmış bir Nitelikli Lisansa (veya Nitelikli Lisanslara) ek olarak (ve bununla ilişkili olarak) satın alınan bir lisans anlamına gelir. Bir Eklenti lisansı, tek bir Nitelikli Kullanıcıya (Müşterinin Kayıt Anlaşmasında tanımlanan şekilde) veya Nitelikli Lisanslar ile aynı Sunucuya veya cihaza atanır. OST'de tek tek görünmeyen Eklenti Kullanıcı SL'leri için, aynı hizmete yönelik tam bir Kullanıcı SL'si açısından geçerli olan lisans şartları geçerlidir. </w:t>
      </w:r>
    </w:p>
    <w:p w:rsidR="004B3474" w:rsidRDefault="001849AC">
      <w:pPr>
        <w:pStyle w:val="ProductList-BodySpaced"/>
      </w:pPr>
      <w:r>
        <w:rPr>
          <w:b/>
          <w:color w:val="00188F"/>
        </w:rPr>
        <w:t>Ek CAL</w:t>
      </w:r>
      <w:r>
        <w:t xml:space="preserve"> temel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ile bağlantılı olarak kullanılması gereken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anlamına gelir.</w:t>
      </w:r>
    </w:p>
    <w:p w:rsidR="004B3474" w:rsidRDefault="001849AC">
      <w:pPr>
        <w:pStyle w:val="ProductList-BodySpaced"/>
      </w:pPr>
      <w:r>
        <w:rPr>
          <w:b/>
          <w:color w:val="00188F"/>
        </w:rPr>
        <w:t>Ek Harici Bağlayıcı Lisansı</w:t>
      </w:r>
      <w:r>
        <w:rPr>
          <w:b/>
        </w:rPr>
        <w:t xml:space="preserve"> temel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ile birlikte kullanılması gereken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anlamına gelir.</w:t>
      </w:r>
    </w:p>
    <w:p w:rsidR="004B3474" w:rsidRDefault="001849AC">
      <w:pPr>
        <w:pStyle w:val="ProductList-BodySpaced"/>
      </w:pPr>
      <w:r>
        <w:rPr>
          <w:b/>
          <w:color w:val="00188F"/>
        </w:rPr>
        <w:t>CAL</w:t>
      </w:r>
      <w:r>
        <w:t xml:space="preserve"> uygun şekilde kullanıcı veya cihaz tarafından atanabilen istemci erişim lisansı anlamına gelir. Kullanıcı CAL'ı, tek bir kullanıcının herhangi bir cihazdan sunucu yazılımının ilgili sürümüne veya sunucu yazılımının önceki sürümlerine erişime olanak tanır. Cihaz CAL'ı, herhangi bir kullanıcının tek bir cihazdan sunucu yazılımının ilgili sürümlerine veya sunucu yazılımının önceki sürümlerine erişime olanak tanır. CAL'ler, yalnızca Müşterinin Lisanslı Sunucuları üzerinde çalışan sunucu yazılımına erişime olanak tanır.</w:t>
      </w:r>
    </w:p>
    <w:p w:rsidR="004B3474" w:rsidRDefault="001849AC">
      <w:pPr>
        <w:pStyle w:val="ProductList-BodySpaced"/>
      </w:pPr>
      <w:r>
        <w:rPr>
          <w:b/>
          <w:color w:val="00188F"/>
        </w:rPr>
        <w:t>CAL Eşdeğer Lisansı</w:t>
      </w:r>
      <w:r>
        <w:t xml:space="preserve"> uygun şekilde, bir Ürünün “Sunucu Yazılımına Erişim” tablosunda belirtilen bir Kullanıcı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'si veya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ya da CAL Eşdeğer Lisansları Tablosu, </w:t>
      </w:r>
      <w:hyperlink w:anchor="_Sec591">
        <w:r>
          <w:rPr>
            <w:color w:val="00467F"/>
            <w:u w:val="single"/>
          </w:rPr>
          <w:t>Ek A</w:t>
        </w:r>
      </w:hyperlink>
      <w:r>
        <w:t xml:space="preserve">'da belirtilen şekilde,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'si anlamına gelir. CAL paketi, yalnızca Müşterinin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Sunucu Ürününün Kullanılabilirlik Tarihinden sonra satın alması veya Müşterinin Kullanılabilirlik Tarihi itibariyle etkin YG kapsamına sahip olması durumunda bir CAL Eşdeğer Lisansıdır.</w:t>
      </w:r>
    </w:p>
    <w:p w:rsidR="004B3474" w:rsidRDefault="001849AC">
      <w:pPr>
        <w:pStyle w:val="ProductList-BodySpaced"/>
      </w:pPr>
      <w:r>
        <w:rPr>
          <w:b/>
          <w:color w:val="00188F"/>
        </w:rPr>
        <w:t>İstemci OSE'si</w:t>
      </w:r>
      <w:r>
        <w:t xml:space="preserve"> bir istemci işletim sistemini çalıştıran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rsidR="004B3474" w:rsidRDefault="001849AC">
      <w:pPr>
        <w:pStyle w:val="ProductList-BodySpaced"/>
      </w:pPr>
      <w:r>
        <w:rPr>
          <w:b/>
          <w:color w:val="00188F"/>
        </w:rPr>
        <w:t>Kümelenmiş HPC Uygulaması</w:t>
      </w:r>
      <w:r>
        <w:t xml:space="preserve"> karmaşık bilgi işlem sorunlarını veya bir yakından ilişkili bilgi işlem sorunları kümesini paralel olarak, çözen yüksek performanslı bilgi işlem uygulamaları anlamına gelir. Kümelenmiş HPC Uygulamaları, sayısal olarak karmaşık bir sayısal problemi, Microsoft HPC Paketi veya benzer bir HPC ara yazılımının sağladığı tür bir iş zamanlayıcısı tarafından koordine edilen bir dizi işe veya göreve böler ve bunları bir HPC kümesi dahilinde çalışan bir ya da daha fazla bilgisayara paralel olarak dağıtır.</w:t>
      </w:r>
    </w:p>
    <w:p w:rsidR="004B3474" w:rsidRDefault="001849AC">
      <w:pPr>
        <w:pStyle w:val="ProductList-BodySpaced"/>
      </w:pPr>
      <w:r>
        <w:rPr>
          <w:b/>
          <w:color w:val="00188F"/>
        </w:rPr>
        <w:t>Küme Düğümü</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adanmış veya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planlaması hizmetlerini sağlamaya adanmış bir cihaz anlamına gelir.</w:t>
      </w:r>
    </w:p>
    <w:p w:rsidR="004B3474" w:rsidRDefault="001849AC">
      <w:pPr>
        <w:pStyle w:val="ProductList-BodySpaced"/>
      </w:pPr>
      <w:r>
        <w:rPr>
          <w:b/>
          <w:color w:val="00188F"/>
        </w:rPr>
        <w:t>Çekirdek Faktör</w:t>
      </w:r>
      <w:r>
        <w:t xml:space="preserve"> tüm </w:t>
      </w:r>
      <w:r>
        <w:fldChar w:fldCharType="begin"/>
      </w:r>
      <w:r>
        <w:instrText xml:space="preserve"> AutoTextList   \s NoStyle \t "Fiziksel Çekirdek, bir Fiziksel İşlemcideki bir çekirdek anlamına gelir." </w:instrText>
      </w:r>
      <w:r>
        <w:fldChar w:fldCharType="separate"/>
      </w:r>
      <w:r>
        <w:rPr>
          <w:color w:val="0563C1"/>
        </w:rPr>
        <w:t>Fiziksel Çekirdekleri</w:t>
      </w:r>
      <w:r>
        <w:fldChar w:fldCharType="end"/>
      </w:r>
      <w:r>
        <w:t xml:space="preserve">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lisanslamak için gereken Lisans sayısını belirleme amacıyla belirli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ile ilişkili sayısal bir değer anlamına gelir.</w:t>
      </w:r>
    </w:p>
    <w:p w:rsidR="004B3474" w:rsidRDefault="001849AC">
      <w:pPr>
        <w:pStyle w:val="ProductList-BodySpaced"/>
      </w:pPr>
      <w:r>
        <w:rPr>
          <w:b/>
          <w:color w:val="00188F"/>
        </w:rPr>
        <w:t>Döngüsel Bilgi Toplama Düğümü</w:t>
      </w:r>
      <w:r>
        <w:t xml:space="preserv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veya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planlaması hizmetlerine adanmamış bir cihaz anlamına gelir.</w:t>
      </w:r>
    </w:p>
    <w:p w:rsidR="004B3474" w:rsidRDefault="001849AC">
      <w:pPr>
        <w:pStyle w:val="ProductList-BodySpaced"/>
      </w:pPr>
      <w:r>
        <w:rPr>
          <w:b/>
          <w:color w:val="00188F"/>
        </w:rPr>
        <w:t>Gömülü Birleşik Çözüm</w:t>
      </w:r>
      <w:r>
        <w:t>, Müşterinin Kurumsal Bayisi tarafından geliştirilen; Kurumsal Bayinin, bir Gömülü SL Ürününe önemli ve ana işlevsellikler ekleyen Müşteriye lisansladığı bir iş uygulaması anlamına gelir.</w:t>
      </w:r>
    </w:p>
    <w:p w:rsidR="004B3474" w:rsidRDefault="001849AC">
      <w:pPr>
        <w:pStyle w:val="ProductList-BodySpaced"/>
      </w:pPr>
      <w:r>
        <w:rPr>
          <w:b/>
          <w:color w:val="00188F"/>
        </w:rPr>
        <w:t>Harici Bağlayıcı Lisansı</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tarafından sunucu yazılımının ilgili sürümüne veya sunucu yazılımının önceki sürümlerine erişime izin veren Müşterinin kullanımı için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tahsis edilmiş bir Lisans anlamına gelir.</w:t>
      </w:r>
    </w:p>
    <w:p w:rsidR="004B3474" w:rsidRDefault="001849AC">
      <w:pPr>
        <w:pStyle w:val="ProductList-BodySpaced"/>
      </w:pPr>
      <w:r>
        <w:rPr>
          <w:b/>
          <w:color w:val="00188F"/>
        </w:rPr>
        <w:t>Dış Kullanıcılar</w:t>
      </w:r>
      <w:r>
        <w:t xml:space="preserve"> Müşterinin veya Bağlı Kuruluşlarının çalışanları ya da Müşterinin veya bağlı kuruluşlarının yerinde hizmet veren yüklenicileri veya vekilleri olmayan kullanıcılar anlamına gelir.</w:t>
      </w:r>
    </w:p>
    <w:p w:rsidR="004B3474" w:rsidRDefault="001849AC">
      <w:pPr>
        <w:pStyle w:val="ProductList-BodySpaced"/>
      </w:pPr>
      <w:r>
        <w:rPr>
          <w:b/>
          <w:color w:val="00188F"/>
        </w:rPr>
        <w:t>Donanım İş Parçacığı</w:t>
      </w:r>
      <w:r>
        <w:t xml:space="preserve">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İşlemcideki</w:t>
      </w:r>
      <w:r>
        <w:fldChar w:fldCharType="end"/>
      </w:r>
      <w:r>
        <w:t xml:space="preserve"> bir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veya bir hiper iş parçacığı anlamına gelir.</w:t>
      </w:r>
    </w:p>
    <w:p w:rsidR="004B3474" w:rsidRDefault="001849AC">
      <w:pPr>
        <w:pStyle w:val="ProductList-BodySpaced"/>
      </w:pPr>
      <w:r>
        <w:rPr>
          <w:b/>
          <w:color w:val="00188F"/>
        </w:rPr>
        <w:t>Yüksek Performanslı Bilgi İşlem (“HPC”) İş Yükü</w:t>
      </w:r>
      <w:r>
        <w:t xml:space="preserve"> sunucu yazılımının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çalıştırmak için ve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desteklemek amacıyla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üzerinde güvenlik, depolama, performans iyileştirme ve sistem yönetimine izin vermek için gerekli şekilde diğer yazılımlarla bağlantılı olarak kullanılan bir iş yükü anlamına gelir.</w:t>
      </w:r>
    </w:p>
    <w:p w:rsidR="004B3474" w:rsidRDefault="001849AC">
      <w:pPr>
        <w:pStyle w:val="ProductList-BodySpaced"/>
      </w:pPr>
      <w:r>
        <w:rPr>
          <w:b/>
          <w:color w:val="00188F"/>
        </w:rPr>
        <w:t>Örnek</w:t>
      </w:r>
      <w:r>
        <w:t xml:space="preserve">, yazılımın kurulum veya yükleme prosedürünün uygulanmasıyla veya mevcut bir </w:t>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Örneğin</w:t>
      </w:r>
      <w:r>
        <w:fldChar w:fldCharType="end"/>
      </w:r>
      <w:r>
        <w:t xml:space="preserve"> çoğaltılmasıyla oluşturulan bir yazılım görüntüsü anlamına gelir.</w:t>
      </w:r>
    </w:p>
    <w:p w:rsidR="004B3474" w:rsidRDefault="001849AC">
      <w:pPr>
        <w:pStyle w:val="ProductList-BodySpaced"/>
      </w:pPr>
      <w:r>
        <w:rPr>
          <w:b/>
          <w:color w:val="00188F"/>
        </w:rPr>
        <w:t xml:space="preserve">Lisans, </w:t>
      </w:r>
      <w:r>
        <w:t>bir Ürünü indirme, kurma, ona erişme ve onu kullanma hakkı anlamına gelir.</w:t>
      </w:r>
    </w:p>
    <w:p w:rsidR="004B3474" w:rsidRDefault="001849AC">
      <w:pPr>
        <w:pStyle w:val="ProductList-BodySpaced"/>
      </w:pPr>
      <w:r>
        <w:rPr>
          <w:b/>
          <w:color w:val="00188F"/>
        </w:rPr>
        <w:t>Lisanslı Cihaz</w:t>
      </w:r>
      <w:r>
        <w:t xml:space="preserve"> bir Lisansın atandığı tek bir fiziksel donanım sistemi anlamına gelir. Bu tanım amacıyla, bir donanım bölümü veya blade ayrı bir cihaz olarak değerlendirilir.</w:t>
      </w:r>
    </w:p>
    <w:p w:rsidR="004B3474" w:rsidRDefault="001849AC">
      <w:pPr>
        <w:pStyle w:val="ProductList-BodySpaced"/>
      </w:pPr>
      <w:r>
        <w:rPr>
          <w:b/>
          <w:color w:val="00188F"/>
        </w:rPr>
        <w:t xml:space="preserve">Yazılım Güvencesi İş Ortağı aracılığıyla Lisans Hareketliliği </w:t>
      </w:r>
      <w:hyperlink r:id="rId138">
        <w:r>
          <w:rPr>
            <w:color w:val="00467F"/>
            <w:u w:val="single"/>
          </w:rPr>
          <w:t>http://www.microsoft.com/licensing/software-assurance/license-mobility.aspx</w:t>
        </w:r>
      </w:hyperlink>
      <w:r>
        <w:t xml:space="preserve"> adresinde belirtilen ve Microsoft tarafından müşterilerin yazılımlarını paylaşılan sunucularda barındırmak için yetkilendirilen bir tüzel kişi anlamına gelir. </w:t>
      </w:r>
    </w:p>
    <w:p w:rsidR="004B3474" w:rsidRDefault="001849AC">
      <w:pPr>
        <w:pStyle w:val="ProductList-BodySpaced"/>
      </w:pPr>
      <w:r>
        <w:rPr>
          <w:b/>
          <w:color w:val="00188F"/>
        </w:rPr>
        <w:t xml:space="preserve">Lisanslı Sunucu, </w:t>
      </w:r>
      <w:r>
        <w:t xml:space="preserve">bir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atandığı, Müşterinin kullanımı için ayrılmış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anlamına gelir. Bu tanım amacıyla, bir donanım bölümü veya blade ayrı bir Sunucu olarak değerlendirilir.</w:t>
      </w:r>
    </w:p>
    <w:p w:rsidR="004B3474" w:rsidRDefault="001849AC">
      <w:pPr>
        <w:pStyle w:val="ProductList-BodySpaced"/>
      </w:pPr>
      <w:r>
        <w:rPr>
          <w:b/>
          <w:color w:val="00188F"/>
        </w:rPr>
        <w:t>Lisanslı Kullanıcı</w:t>
      </w:r>
      <w:r>
        <w:t xml:space="preserve"> bir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atandığı tek bir kişi anlamına gelir.</w:t>
      </w:r>
    </w:p>
    <w:p w:rsidR="004B3474" w:rsidRDefault="001849AC">
      <w:pPr>
        <w:pStyle w:val="ProductList-BodySpaced"/>
      </w:pPr>
      <w:r>
        <w:rPr>
          <w:b/>
          <w:color w:val="00188F"/>
        </w:rPr>
        <w:t>Yönetim Lisansı (ML)</w:t>
      </w:r>
      <w:r>
        <w:t xml:space="preserve"> sunucu yazılımının ilgili sürümü veya sunucu yazılımının önceki sürümü tarafından bir veya daha fazla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yönetimine izin veren bir Lisans anlamına gelir. İki Yönetim Lisansı kategorisi vardır: Sunucu Yönetim Lisansı ve İstemci Yönetim Lisansı. Üç tür İstemci Yönetim Lisansı vardır: Kullanıcı, OSE ve cihaz. Bir Kullanıcı Yönetim Lisansı tek bir kullanıcı tarafından erişilen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OSE Yönetim Lisansı herhangi bir kullanıcı tarafından erişilen tek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cihaz Yönetim Lisansı (Core CAL veya Kurumsal CAL Paketi) tek bir cihazda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w:t>
      </w:r>
    </w:p>
    <w:p w:rsidR="004B3474" w:rsidRDefault="001849AC">
      <w:pPr>
        <w:pStyle w:val="ProductList-BodySpaced"/>
      </w:pPr>
      <w:r>
        <w:rPr>
          <w:b/>
          <w:color w:val="00188F"/>
        </w:rPr>
        <w:t>Yönetim Lisansı Eşdeğer Lisansı</w:t>
      </w:r>
      <w:r>
        <w:t xml:space="preserve"> uygun şekilde, Yönetim Lisansı Eşdeğer Lisansları Tablosu, </w:t>
      </w:r>
      <w:hyperlink w:anchor="_Sec591">
        <w:r>
          <w:rPr>
            <w:color w:val="00467F"/>
            <w:u w:val="single"/>
          </w:rPr>
          <w:t>Ek A</w:t>
        </w:r>
      </w:hyperlink>
      <w:r>
        <w:t xml:space="preserve">'da belirtilen şekilde, bir Ürünün “Yönetim Lisansı” tablosunda belirtilen bir Kullanıcı SL'si veya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'si anlamına gelir.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yalnızca Müşterinin lisansı Sunucu Ürünlerinin Kullanılabilirlik Tarihinden sonra satın alması veya Müşterinin Kullanılabilirlik Tarihi itibariyle etkin YG kapsamına sahip olması durumunda bir Yönetim Lisansı Eşdeğer Lisansıdır.</w:t>
      </w:r>
    </w:p>
    <w:p w:rsidR="004B3474" w:rsidRDefault="001849AC">
      <w:pPr>
        <w:pStyle w:val="ProductList-BodySpaced"/>
      </w:pPr>
      <w:r>
        <w:rPr>
          <w:b/>
          <w:color w:val="00188F"/>
        </w:rPr>
        <w:t xml:space="preserve">Bir OSE'nin Yönetilmesi,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ile doğrudan veya dolaylı olarak ilişkili donanım ya da yazılım hakkında veri istemek ve almak, veriyi yapılandırmak veya talimatlar vermek anlamına gelir. Bu, bir cihazın veya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varlığının keşfedilmesini içermez.</w:t>
      </w:r>
    </w:p>
    <w:p w:rsidR="004B3474" w:rsidRDefault="001849AC">
      <w:pPr>
        <w:pStyle w:val="ProductList-BodySpaced"/>
      </w:pPr>
      <w:r>
        <w:rPr>
          <w:b/>
          <w:color w:val="00188F"/>
        </w:rPr>
        <w:t>İşletim Sistemi Ortamı (OSE)</w:t>
      </w:r>
      <w:r>
        <w:t xml:space="preserve"> bir işletim sistemi Örneğinin tümü veya bir bölümü veya ayrı makine kimliğini (birincil bilgisayar adı veya benzer bir eşsiz tanımlayıcı) veya ayrı yönetim haklarını etkinleştiren sanal (veya başka şekilde benzetimli) bir işletim sistemi Örneğinin tümü veya bir bölümü ve varsa, yukarıda tanımlanan işletim sistemi Örneği veya parçaları üzerinde çalışmak üzere yapılandırılmış uygulamaların örnekleri anlamına gelir. Fiziksel bir donanım sisteminde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ve/veya bir ya da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bulunabilir.</w:t>
      </w:r>
    </w:p>
    <w:p w:rsidR="004B3474" w:rsidRDefault="001849AC">
      <w:pPr>
        <w:pStyle w:val="ProductList-BodySpaced"/>
      </w:pPr>
      <w:r>
        <w:rPr>
          <w:b/>
          <w:color w:val="00188F"/>
        </w:rPr>
        <w:t>Fiziksel Çekirdek</w:t>
      </w:r>
      <w:r>
        <w:t xml:space="preserve">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İşlemcideki</w:t>
      </w:r>
      <w:r>
        <w:fldChar w:fldCharType="end"/>
      </w:r>
      <w:r>
        <w:t xml:space="preserve"> bir çekirdek anlamına gelir.</w:t>
      </w:r>
    </w:p>
    <w:p w:rsidR="004B3474" w:rsidRDefault="001849AC">
      <w:pPr>
        <w:pStyle w:val="ProductList-BodySpaced"/>
      </w:pPr>
      <w:r>
        <w:rPr>
          <w:b/>
          <w:color w:val="00188F"/>
        </w:rPr>
        <w:t>Fiziksel OSE</w:t>
      </w:r>
      <w:r>
        <w:t xml:space="preserve"> doğrudan fiziksel bir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 Donanım sanallaştırma yazılımını çalıştırmak ya da donanım sanallaştırma hizmetleri sağlamak amacıyla kullanılan işletim sistemi Örneği,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'nin bir parçası kabul edilir.</w:t>
      </w:r>
    </w:p>
    <w:p w:rsidR="004B3474" w:rsidRDefault="001849AC">
      <w:pPr>
        <w:pStyle w:val="ProductList-BodySpaced"/>
      </w:pPr>
      <w:r>
        <w:rPr>
          <w:b/>
          <w:color w:val="00188F"/>
        </w:rPr>
        <w:t xml:space="preserve">Fiziksel İşlemci </w:t>
      </w:r>
      <w:r>
        <w:t>fiziksel bir donanım sisteminde yer alan bir işlemci anlamına gelir.</w:t>
      </w:r>
    </w:p>
    <w:p w:rsidR="004B3474" w:rsidRDefault="001849AC">
      <w:pPr>
        <w:pStyle w:val="ProductList-BodySpaced"/>
      </w:pPr>
      <w:r>
        <w:rPr>
          <w:b/>
          <w:color w:val="00188F"/>
        </w:rPr>
        <w:t>Premium Assurance</w:t>
      </w:r>
      <w:r>
        <w:t>, bir Ürün sürümünün artık Genişletilmiş Destek kapsamında yer almayacak olması itibariyle Microsoft tarafından kullanıma sunulan güvenlik güncelleştirmelerine ve bültenlerine erişim sağlayan belirli Ürünlere yönelik bir tekliftir.</w:t>
      </w:r>
    </w:p>
    <w:p w:rsidR="004B3474" w:rsidRDefault="001849AC">
      <w:pPr>
        <w:pStyle w:val="ProductList-BodySpaced"/>
      </w:pPr>
      <w:r>
        <w:rPr>
          <w:b/>
          <w:color w:val="00188F"/>
        </w:rPr>
        <w:t>Birincil Kullanıcı</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w:t>
      </w:r>
      <w:r>
        <w:fldChar w:fldCharType="end"/>
      </w:r>
      <w:r>
        <w:t xml:space="preserve"> herhangi bir 90 günlük dönemde sürenin % 50'sinden daha fazla kullanan kullanıcı anlamına gelir.</w:t>
      </w:r>
    </w:p>
    <w:p w:rsidR="004B3474" w:rsidRDefault="001849AC">
      <w:pPr>
        <w:pStyle w:val="ProductList-BodySpaced"/>
      </w:pPr>
      <w:r>
        <w:rPr>
          <w:b/>
          <w:color w:val="00188F"/>
        </w:rPr>
        <w:t>Üretim Ortamı</w:t>
      </w:r>
      <w:r>
        <w:t xml:space="preserve"> üretim iş yükü çalıştıran veya üretim verilerine erişen Fiziksel veya Sanal OSE ya da üretim iş yükleri çalıştıran veya üretim verilerine erişen bir veya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barındırılan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anlamına gelir.</w:t>
      </w:r>
    </w:p>
    <w:p w:rsidR="004B3474" w:rsidRDefault="001849AC">
      <w:pPr>
        <w:pStyle w:val="ProductList-BodySpaced"/>
      </w:pPr>
      <w:r>
        <w:rPr>
          <w:b/>
          <w:color w:val="00188F"/>
        </w:rPr>
        <w:t>Nitelikli Üçüncü Kişi Cihazı</w:t>
      </w:r>
      <w:r>
        <w:t xml:space="preserve"> Müşteri ya da bağlı kuruluşları tarafından doğrundan veya dolaylı olarak kontrol edilmeyen bir cihaz (örn. bir üçüncü kişinin genel bilgi noktası) anlamına gelir.</w:t>
      </w:r>
    </w:p>
    <w:p w:rsidR="004B3474" w:rsidRDefault="001849AC">
      <w:pPr>
        <w:pStyle w:val="ProductList-BodySpaced"/>
      </w:pPr>
      <w:r>
        <w:rPr>
          <w:b/>
          <w:color w:val="00188F"/>
        </w:rPr>
        <w:t>Çalışan Örnek,</w:t>
      </w:r>
      <w:r>
        <w:t xml:space="preserve"> belleğe yüklenmiş ve onun için bir ya da daha fazla komutun uygulandığı bir </w:t>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Örnek</w:t>
      </w:r>
      <w:r>
        <w:fldChar w:fldCharType="end"/>
      </w:r>
      <w:r>
        <w:t xml:space="preserve"> anlamına gelir. (Müşteri, belleğe yükleyerek veya yönergelerden birini veya birkaçını yürüterek yazılımın “bir Örneğini Çalıştırır”.) Bir kez çalıştırıldığında, Örnek (komutlarının yürütülmeye devam edilip edilmemesinden bağımsız olarak) bellekten kaldırılana kadar çalışıyor kabul edilir.</w:t>
      </w:r>
    </w:p>
    <w:p w:rsidR="004B3474" w:rsidRDefault="001849AC">
      <w:pPr>
        <w:pStyle w:val="ProductList-BodySpaced"/>
      </w:pPr>
      <w:r>
        <w:rPr>
          <w:b/>
          <w:color w:val="00188F"/>
        </w:rPr>
        <w:t>SL</w:t>
      </w:r>
      <w:r>
        <w:t xml:space="preserve"> tanımlı bir süre boyunca yazılıma veya barındırılan bir hizmete erişim sağlayan üyelik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anlamına gelir.</w:t>
      </w:r>
    </w:p>
    <w:p w:rsidR="004B3474" w:rsidRDefault="001849AC">
      <w:pPr>
        <w:pStyle w:val="ProductList-BodySpaced"/>
      </w:pPr>
      <w:r>
        <w:rPr>
          <w:b/>
          <w:color w:val="00188F"/>
        </w:rPr>
        <w:t>Sunucu</w:t>
      </w:r>
      <w:r>
        <w:t>, sunucu yazılımlarını çalıştırabilen fiziksel bir donanım sistemi anlamına gelir.</w:t>
      </w:r>
    </w:p>
    <w:p w:rsidR="004B3474" w:rsidRDefault="001849AC">
      <w:pPr>
        <w:pStyle w:val="ProductList-BodySpaced"/>
      </w:pPr>
      <w:r>
        <w:rPr>
          <w:b/>
          <w:color w:val="00188F"/>
        </w:rPr>
        <w:t>Sunucu Grubu</w:t>
      </w:r>
      <w:r>
        <w:t xml:space="preserve"> her biri fiziksel olarak saat dilimi açısından dört saatten daha uzak olmayan veya AB ya da ETFA dahilinde yer alan tek bir veri merkezi veya iki veri merkezi anlamına gelir. Bir veri merkezi bir Sunucu Grubundan başka bir Sunucu Grubuna taşınabilir ancak bu kısa süreli olamaz. (AB, Avrupa Birliği ve EFTA, Avrupa Serbest Ticaret Birliği anlamına gelir).</w:t>
      </w:r>
    </w:p>
    <w:p w:rsidR="004B3474" w:rsidRDefault="001849AC">
      <w:pPr>
        <w:pStyle w:val="ProductList-BodySpaced"/>
      </w:pPr>
      <w:r>
        <w:rPr>
          <w:b/>
          <w:color w:val="00188F"/>
        </w:rPr>
        <w:t>Üst Düzey Sürüme Yükseltme</w:t>
      </w:r>
      <w:r>
        <w:t>, önceden edinilmiş bir temel lisansa ek olarak (ve bununla ilişkili olarak) satın alınan bir lisansı ifade eder. OST'de tek tek görünmeyen Üst Düzey Sürüme Yükseltme Kullanıcı SL'leri için, eşdeğer Kullanıcı SL'si için geçerli olan lisans şartları geçerlidir.</w:t>
      </w:r>
    </w:p>
    <w:p w:rsidR="004B3474" w:rsidRDefault="001849AC">
      <w:pPr>
        <w:pStyle w:val="ProductList-BodySpaced"/>
      </w:pPr>
      <w:r>
        <w:rPr>
          <w:b/>
          <w:color w:val="00188F"/>
        </w:rPr>
        <w:t>Sanal Çekirdek</w:t>
      </w:r>
      <w:r>
        <w:t xml:space="preserve"> sanal bir donanım sistemindeki işleme gücü birimi anlamına gelir. Bir Sanal Çekirdek, bir veya daha fazla donanım iş parçacığının sanal temsilidir.</w:t>
      </w:r>
    </w:p>
    <w:p w:rsidR="004B3474" w:rsidRDefault="001849AC">
      <w:pPr>
        <w:pStyle w:val="ProductList-BodySpaced"/>
      </w:pPr>
      <w:r>
        <w:rPr>
          <w:b/>
          <w:color w:val="00188F"/>
        </w:rPr>
        <w:t>Sanal OSE</w:t>
      </w:r>
      <w:r>
        <w:t xml:space="preserve"> bir sanal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rsidR="004B3474" w:rsidRDefault="001849AC">
      <w:pPr>
        <w:pStyle w:val="ProductList-BodySpaced"/>
      </w:pPr>
      <w:r>
        <w:rPr>
          <w:b/>
          <w:color w:val="00188F"/>
        </w:rPr>
        <w:t>Web İş Yükü</w:t>
      </w:r>
      <w:r>
        <w:t xml:space="preserve"> (“</w:t>
      </w:r>
      <w:r>
        <w:rPr>
          <w:color w:val="00188F"/>
        </w:rPr>
        <w:t>İnternet Web Çözümleri</w:t>
      </w:r>
      <w:r>
        <w:t>” olarak da adlandırılır), genel kullanıma sunulan web sayfalarından, web sitelerinden, web uygulamalarından, web hizmetlerinden ve/veya POP3 posta hizmetlerinden oluşur. Açıklık getirmesi açısından, İnternet Web Çözümü dahilindeki yazılım tarafından kullandırılan içerik, bilgi ve uygulamalar, Müşterinin ya da bağlı kuruluşlarının çalışanları ile sınırlı değildir.</w:t>
      </w:r>
    </w:p>
    <w:p w:rsidR="004B3474" w:rsidRDefault="001849AC">
      <w:pPr>
        <w:pStyle w:val="ProductList-BodySpaced"/>
      </w:pPr>
      <w:r>
        <w:t>Internet Web Çözümlerinde yer alan yazılımlar aşağıdakileri çalıştırmak için kullanılır:</w:t>
      </w:r>
    </w:p>
    <w:p w:rsidR="004B3474" w:rsidRDefault="001849AC" w:rsidP="001849AC">
      <w:pPr>
        <w:pStyle w:val="ProductList-Bullet"/>
        <w:numPr>
          <w:ilvl w:val="0"/>
          <w:numId w:val="44"/>
        </w:numPr>
      </w:pPr>
      <w:r>
        <w:t>Web sunucusu yazılımı (örneğin, Microsoft İnternet Bilgi Hizmetleri) ve yönetim ya da güvenlik aracıları (örneğin, Sistem Merkezi Operasyonlar Yöneticisi aracısı);</w:t>
      </w:r>
    </w:p>
    <w:p w:rsidR="004B3474" w:rsidRDefault="001849AC" w:rsidP="001849AC">
      <w:pPr>
        <w:pStyle w:val="ProductList-Bullet"/>
        <w:numPr>
          <w:ilvl w:val="0"/>
          <w:numId w:val="44"/>
        </w:numPr>
      </w:pPr>
      <w:r>
        <w:t>Yalnızca İnternet Web Çözümlerini desteklemek üzere veritabanı motoru yazılımı (örneğin, Microsoft SQL Server) veya</w:t>
      </w:r>
    </w:p>
    <w:p w:rsidR="004B3474" w:rsidRDefault="001849AC" w:rsidP="001849AC">
      <w:pPr>
        <w:pStyle w:val="ProductList-Bullet"/>
        <w:numPr>
          <w:ilvl w:val="0"/>
          <w:numId w:val="44"/>
        </w:numPr>
      </w:pPr>
      <w:r>
        <w:t>Yazılımın bu örneğinin tek fonksiyonu olmadığı sürece Internet isimlerinin IP adreslerine dönüştürülmesini sağlayan Etki Alanı Adı Sistemi (DNS) hizmeti.</w:t>
      </w:r>
    </w:p>
    <w:p w:rsidR="004B3474" w:rsidRDefault="001849AC">
      <w:pPr>
        <w:pStyle w:val="ProductList-BodySpaced"/>
      </w:pPr>
      <w:r>
        <w:rPr>
          <w:b/>
          <w:color w:val="00188F"/>
        </w:rPr>
        <w:t>Hyper-V ayrıştırmalı Windows Server Kapsayıcı</w:t>
      </w:r>
      <w:r>
        <w:rPr>
          <w:color w:val="000000"/>
        </w:rPr>
        <w:t xml:space="preserve">(bilinen önceki adıyla </w:t>
      </w:r>
      <w:r>
        <w:t>Hyper-V Kapsayıcı</w:t>
      </w:r>
      <w:r>
        <w:fldChar w:fldCharType="begin"/>
      </w:r>
      <w:r>
        <w:instrText xml:space="preserve"> XE "Hyper-V Kapsayıcı" </w:instrText>
      </w:r>
      <w:r>
        <w:fldChar w:fldCharType="end"/>
      </w:r>
      <w:r>
        <w:t xml:space="preserve">), sanal bir işletim sistemi ortamından yararlanan bir Windows Server özelliğidir. Her bir Hyper-V ayrıştırmalı Windows Server Kapsayıcı,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olarak kabul edilir.</w:t>
      </w:r>
    </w:p>
    <w:p w:rsidR="004B3474" w:rsidRDefault="001849AC">
      <w:pPr>
        <w:pStyle w:val="ProductList-BodySpaced"/>
      </w:pPr>
      <w:r>
        <w:rPr>
          <w:b/>
          <w:color w:val="00188F"/>
        </w:rPr>
        <w:t xml:space="preserve">Hyper-V ayrıştırmalı olmayan Windows Server Kapsayıcı </w:t>
      </w:r>
      <w:r>
        <w:t>(bilinen önceki adıyla Windows Server Kapsayıcı</w:t>
      </w:r>
      <w:r>
        <w:fldChar w:fldCharType="begin"/>
      </w:r>
      <w:r>
        <w:instrText xml:space="preserve"> XE "Windows Server Kapsayıcı" </w:instrText>
      </w:r>
      <w:r>
        <w:fldChar w:fldCharType="end"/>
      </w:r>
      <w:r>
        <w:t>), Windows Server yazılımının bir özelliğidir.</w:t>
      </w:r>
    </w:p>
    <w:p w:rsidR="004B3474" w:rsidRDefault="001849AC">
      <w:pPr>
        <w:pStyle w:val="ProductList-BodySpaced"/>
      </w:pPr>
      <w:r>
        <w:rPr>
          <w:b/>
          <w:color w:val="00188F"/>
        </w:rPr>
        <w:t>Windows Yazılımı Bileşenleri</w:t>
      </w:r>
      <w:r>
        <w:t xml:space="preserve"> bir Üründe yer alan Windows yazılım bileşenleri anlamına gelir. Windows Yazılım Bileşenlerinini tümünü; Microsoft .NET Framework, Microsoft Data Access Components, PowerShell yazılımı ve Microsoft Build ile ilgili belirli .dlls, Windows Identity Foundation, JavaScript için Windows Kitaplığı, Debghelp.dll ve Web Dağıtımı teknolojileri oluşturur.</w:t>
      </w:r>
    </w:p>
    <w:p w:rsidR="004B3474" w:rsidRDefault="004B3474">
      <w:pPr>
        <w:pStyle w:val="ProductList-BodySpaced"/>
        <w:jc w:val="right"/>
      </w:pPr>
    </w:p>
    <w:tbl>
      <w:tblPr>
        <w:tblStyle w:val="PURTable"/>
        <w:tblW w:w="0" w:type="dxa"/>
        <w:tblLook w:val="04A0" w:firstRow="1" w:lastRow="0" w:firstColumn="1" w:lastColumn="0" w:noHBand="0" w:noVBand="1"/>
      </w:tblPr>
      <w:tblGrid>
        <w:gridCol w:w="10916"/>
      </w:tblGrid>
      <w:tr w:rsidR="004B34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474" w:rsidRDefault="001B2C77">
            <w:pPr>
              <w:pStyle w:val="ProductList-TableBody"/>
              <w:jc w:val="right"/>
            </w:pPr>
            <w:hyperlink w:anchor="_Sec842">
              <w:r w:rsidR="001849AC">
                <w:rPr>
                  <w:color w:val="00467F"/>
                  <w:sz w:val="14"/>
                  <w:u w:val="single"/>
                </w:rPr>
                <w:t>İçindekiler</w:t>
              </w:r>
            </w:hyperlink>
            <w:r w:rsidR="001849AC">
              <w:rPr>
                <w:sz w:val="14"/>
              </w:rPr>
              <w:t xml:space="preserve"> / </w:t>
            </w:r>
            <w:hyperlink w:anchor="_Sec549">
              <w:r w:rsidR="001849AC">
                <w:rPr>
                  <w:color w:val="00467F"/>
                  <w:sz w:val="14"/>
                  <w:u w:val="single"/>
                </w:rPr>
                <w:t>Sözlük</w:t>
              </w:r>
            </w:hyperlink>
            <w:r w:rsidR="001849AC">
              <w:rPr>
                <w:sz w:val="14"/>
              </w:rPr>
              <w:t xml:space="preserve"> / </w:t>
            </w:r>
            <w:hyperlink w:anchor="_Sec844">
              <w:r w:rsidR="001849AC">
                <w:rPr>
                  <w:color w:val="00467F"/>
                  <w:sz w:val="14"/>
                  <w:u w:val="single"/>
                </w:rPr>
                <w:t>Dizin</w:t>
              </w:r>
            </w:hyperlink>
          </w:p>
        </w:tc>
      </w:tr>
    </w:tbl>
    <w:p w:rsidR="004B3474" w:rsidRDefault="004B3474">
      <w:pPr>
        <w:pStyle w:val="ProductList-BodySpaced"/>
      </w:pPr>
    </w:p>
    <w:p w:rsidR="004B3474" w:rsidRDefault="004B3474">
      <w:pPr>
        <w:sectPr w:rsidR="004B3474">
          <w:headerReference w:type="default" r:id="rId139"/>
          <w:footerReference w:type="default" r:id="rId140"/>
          <w:type w:val="continuous"/>
          <w:pgSz w:w="12240" w:h="15840" w:code="1"/>
          <w:pgMar w:top="1170" w:right="720" w:bottom="720" w:left="720" w:header="432" w:footer="288" w:gutter="0"/>
          <w:cols w:space="360"/>
        </w:sectPr>
      </w:pPr>
    </w:p>
    <w:p w:rsidR="004B3474" w:rsidRDefault="001849AC">
      <w:pPr>
        <w:pStyle w:val="ProductList-SectionHeading"/>
        <w:pageBreakBefore/>
        <w:outlineLvl w:val="0"/>
      </w:pPr>
      <w:bookmarkStart w:id="330" w:name="_Sec591"/>
      <w:bookmarkEnd w:id="320"/>
      <w:r>
        <w:t>Ek A – CAL/ML Eşdeğer Lisansları</w:t>
      </w:r>
      <w:r>
        <w:fldChar w:fldCharType="begin"/>
      </w:r>
      <w:r>
        <w:instrText xml:space="preserve"> TC "</w:instrText>
      </w:r>
      <w:bookmarkStart w:id="331" w:name="_Toc502074369"/>
      <w:r>
        <w:instrText>Ek A – CAL/ML Eşdeğer Lisansları</w:instrText>
      </w:r>
      <w:bookmarkEnd w:id="331"/>
      <w:r>
        <w:instrText>" \l 1</w:instrText>
      </w:r>
      <w:r>
        <w:fldChar w:fldCharType="end"/>
      </w:r>
    </w:p>
    <w:p w:rsidR="004B3474" w:rsidRDefault="001849AC">
      <w:pPr>
        <w:pStyle w:val="ProductList-Body"/>
      </w:pPr>
      <w:r>
        <w:t xml:space="preserve">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Sunucularında</w:t>
      </w:r>
      <w:r>
        <w:fldChar w:fldCharType="end"/>
      </w:r>
      <w:r>
        <w:t xml:space="preserve"> çalışan sunucu yazılımlarına erişim veya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w:t>
      </w:r>
      <w:r>
        <w:fldChar w:fldCharType="end"/>
      </w:r>
      <w:r>
        <w:t xml:space="preserve"> hakları,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ve Çevrimiçi Hizmetler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w:t>
      </w:r>
      <w:r>
        <w:fldChar w:fldCharType="end"/>
      </w:r>
      <w:r>
        <w:t xml:space="preserve"> kapsamında kullanılabilir. Bir hücre sunucu satırında mavi ile gölgelendirilmişse, söz konusu sütundaki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 söz konusu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Ürününün temel veya ek işlevlerine erişim (veya bunun yönetimi) için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gereksinimini karşılar.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Ürününün güncel sürümüne ilişkin erişim gereksinimlerini karşılamak için Ürünün Kullanılabilirlik Tarihinden sonra satın alınmalıdır veya söz konusu tarihte etkin YG kapsamına sahip olmalıdır.</w:t>
      </w:r>
    </w:p>
    <w:p w:rsidR="004B3474" w:rsidRDefault="004B3474">
      <w:pPr>
        <w:pStyle w:val="ProductList-Body"/>
      </w:pPr>
    </w:p>
    <w:tbl>
      <w:tblPr>
        <w:tblStyle w:val="PURTable"/>
        <w:tblW w:w="0" w:type="dxa"/>
        <w:tblLook w:val="04A0" w:firstRow="1" w:lastRow="0" w:firstColumn="1" w:lastColumn="0" w:noHBand="0" w:noVBand="1"/>
      </w:tblPr>
      <w:tblGrid>
        <w:gridCol w:w="876"/>
        <w:gridCol w:w="257"/>
        <w:gridCol w:w="257"/>
        <w:gridCol w:w="257"/>
        <w:gridCol w:w="257"/>
        <w:gridCol w:w="432"/>
        <w:gridCol w:w="480"/>
        <w:gridCol w:w="487"/>
        <w:gridCol w:w="493"/>
        <w:gridCol w:w="480"/>
        <w:gridCol w:w="432"/>
        <w:gridCol w:w="480"/>
        <w:gridCol w:w="487"/>
        <w:gridCol w:w="493"/>
        <w:gridCol w:w="480"/>
        <w:gridCol w:w="331"/>
        <w:gridCol w:w="383"/>
        <w:gridCol w:w="665"/>
        <w:gridCol w:w="267"/>
        <w:gridCol w:w="267"/>
        <w:gridCol w:w="422"/>
        <w:gridCol w:w="369"/>
        <w:gridCol w:w="311"/>
        <w:gridCol w:w="559"/>
        <w:gridCol w:w="336"/>
        <w:gridCol w:w="358"/>
      </w:tblGrid>
      <w:tr w:rsidR="004B3474">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4B3474" w:rsidRDefault="004B3474">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4B3474" w:rsidRDefault="001849AC">
            <w:pPr>
              <w:pStyle w:val="ProductList-TableBody"/>
              <w:jc w:val="center"/>
            </w:pPr>
            <w:r>
              <w:rPr>
                <w:color w:val="FFFFFF"/>
              </w:rPr>
              <w:t xml:space="preserve"> Office 365 Kurumsal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4B3474" w:rsidRDefault="001849AC">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4B3474" w:rsidRDefault="001849AC">
            <w:pPr>
              <w:pStyle w:val="ProductList-TableBody"/>
              <w:jc w:val="center"/>
            </w:pPr>
            <w:r>
              <w:rPr>
                <w:color w:val="FFFFFF"/>
              </w:rPr>
              <w:t>Kurumsal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4B3474" w:rsidRDefault="001849AC">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4B3474" w:rsidRDefault="001849AC">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4B3474" w:rsidRDefault="001849AC">
            <w:pPr>
              <w:pStyle w:val="ProductList-TableBody"/>
              <w:jc w:val="center"/>
            </w:pPr>
            <w:r>
              <w:rPr>
                <w:color w:val="FFFFFF"/>
              </w:rPr>
              <w:t>Core CAL'li</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4B3474" w:rsidRDefault="001849AC">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4B3474" w:rsidRDefault="001849AC">
            <w:pPr>
              <w:pStyle w:val="ProductList-TableBody"/>
              <w:jc w:val="center"/>
            </w:pPr>
            <w:r>
              <w:rPr>
                <w:color w:val="FFFFFF"/>
              </w:rPr>
              <w:t>Dynamics 365 Enterprise</w:t>
            </w:r>
          </w:p>
        </w:tc>
      </w:tr>
      <w:tr w:rsidR="004B3474">
        <w:tc>
          <w:tcPr>
            <w:tcW w:w="240" w:type="dxa"/>
            <w:tcBorders>
              <w:top w:val="none" w:sz="4" w:space="0" w:color="BFBFBF"/>
              <w:left w:val="none" w:sz="24" w:space="0" w:color="808080"/>
              <w:bottom w:val="single" w:sz="4" w:space="0" w:color="FFFFFF"/>
              <w:right w:val="single" w:sz="6" w:space="0" w:color="FFFFFF"/>
            </w:tcBorders>
          </w:tcPr>
          <w:p w:rsidR="004B3474" w:rsidRDefault="001849AC">
            <w:pPr>
              <w:pStyle w:val="ProductList-TableBody"/>
            </w:pPr>
            <w:r>
              <w:t>Sunucular</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B3474" w:rsidRDefault="001849AC">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B3474" w:rsidRDefault="001849AC">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B3474" w:rsidRDefault="001849AC">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B3474" w:rsidRDefault="001849AC">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B3474" w:rsidRDefault="001849AC">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B3474" w:rsidRDefault="001849A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B3474" w:rsidRDefault="001849A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B3474" w:rsidRDefault="001849AC">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B3474" w:rsidRDefault="001849A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B3474" w:rsidRDefault="001849AC">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B3474" w:rsidRDefault="001849A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B3474" w:rsidRDefault="001849A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B3474" w:rsidRDefault="001849AC">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B3474" w:rsidRDefault="001849A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B3474" w:rsidRDefault="001849A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B3474" w:rsidRDefault="001849AC">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B3474" w:rsidRDefault="001849AC">
            <w:pPr>
              <w:pStyle w:val="ProductList-TableBody"/>
              <w:jc w:val="center"/>
            </w:pPr>
            <w:r>
              <w:rPr>
                <w:color w:val="FFFFFF"/>
              </w:rPr>
              <w:t>Microsoft 365 İş 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B3474" w:rsidRDefault="001849A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B3474" w:rsidRDefault="001849A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B3474" w:rsidRDefault="004B3474">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B3474" w:rsidRDefault="001849AC">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B3474" w:rsidRDefault="001849A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B3474" w:rsidRDefault="001849AC">
            <w:pPr>
              <w:pStyle w:val="ProductList-TableBody"/>
              <w:jc w:val="center"/>
            </w:pPr>
            <w:r>
              <w:rPr>
                <w:color w:val="FFFFFF"/>
              </w:rPr>
              <w:t>Müşteri</w:t>
            </w:r>
            <w:r>
              <w:rPr>
                <w:color w:val="FFFFFF"/>
              </w:rPr>
              <w:br/>
              <w:t>Türkçe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B3474" w:rsidRDefault="001849AC">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B3474" w:rsidRDefault="001849AC">
            <w:pPr>
              <w:pStyle w:val="ProductList-TableBody"/>
              <w:jc w:val="center"/>
            </w:pPr>
            <w:r>
              <w:rPr>
                <w:color w:val="FFFFFF"/>
              </w:rPr>
              <w:t>Plan</w:t>
            </w:r>
          </w:p>
        </w:tc>
      </w:tr>
      <w:tr w:rsidR="004B3474">
        <w:tc>
          <w:tcPr>
            <w:tcW w:w="240" w:type="dxa"/>
            <w:gridSpan w:val="16"/>
            <w:tcBorders>
              <w:top w:val="single" w:sz="4" w:space="0" w:color="FFFFFF"/>
              <w:left w:val="single" w:sz="6" w:space="0" w:color="FFFFFF"/>
              <w:bottom w:val="single" w:sz="4" w:space="0" w:color="FFFFFF"/>
              <w:right w:val="single" w:sz="6" w:space="0" w:color="FFFFFF"/>
            </w:tcBorders>
          </w:tcPr>
          <w:p w:rsidR="004B3474" w:rsidRDefault="001849AC">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r>
      <w:tr w:rsidR="004B3474">
        <w:tc>
          <w:tcPr>
            <w:tcW w:w="240" w:type="dxa"/>
            <w:tcBorders>
              <w:top w:val="dashed" w:sz="4" w:space="0" w:color="BFBFBF"/>
              <w:left w:val="none" w:sz="24" w:space="0" w:color="808080"/>
              <w:bottom w:val="dashed" w:sz="4" w:space="0" w:color="BFBFBF"/>
              <w:right w:val="single" w:sz="6" w:space="0" w:color="FFFFFF"/>
            </w:tcBorders>
          </w:tcPr>
          <w:p w:rsidR="004B3474" w:rsidRDefault="001B2C77">
            <w:pPr>
              <w:pStyle w:val="ProductList-TableBody"/>
            </w:pPr>
            <w:hyperlink w:anchor="_Sec793">
              <w:r w:rsidR="001849AC">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240" w:type="dxa"/>
            <w:tcBorders>
              <w:top w:val="dashed" w:sz="4" w:space="0" w:color="BFBFBF"/>
              <w:left w:val="none" w:sz="24" w:space="0" w:color="808080"/>
              <w:bottom w:val="single" w:sz="4" w:space="0" w:color="FFFFFF"/>
              <w:right w:val="single" w:sz="6" w:space="0" w:color="FFFFFF"/>
            </w:tcBorders>
          </w:tcPr>
          <w:p w:rsidR="004B3474" w:rsidRDefault="001B2C77">
            <w:pPr>
              <w:pStyle w:val="ProductList-TableBody"/>
            </w:pPr>
            <w:hyperlink w:anchor="_Sec793">
              <w:r w:rsidR="001849AC">
                <w:rPr>
                  <w:color w:val="00467F"/>
                  <w:u w:val="single"/>
                </w:rPr>
                <w:t>Ek</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r>
      <w:tr w:rsidR="004B3474">
        <w:tc>
          <w:tcPr>
            <w:tcW w:w="240" w:type="dxa"/>
            <w:gridSpan w:val="16"/>
            <w:tcBorders>
              <w:top w:val="single" w:sz="4" w:space="0" w:color="FFFFFF"/>
              <w:left w:val="single" w:sz="6" w:space="0" w:color="FFFFFF"/>
              <w:bottom w:val="single" w:sz="4" w:space="0" w:color="FFFFFF"/>
              <w:right w:val="single" w:sz="6" w:space="0" w:color="FFFFFF"/>
            </w:tcBorders>
          </w:tcPr>
          <w:p w:rsidR="004B3474" w:rsidRDefault="001849AC">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r>
      <w:tr w:rsidR="004B3474">
        <w:tc>
          <w:tcPr>
            <w:tcW w:w="240" w:type="dxa"/>
            <w:tcBorders>
              <w:top w:val="dashed" w:sz="4" w:space="0" w:color="BFBFBF"/>
              <w:left w:val="none" w:sz="24" w:space="0" w:color="808080"/>
              <w:bottom w:val="dashed" w:sz="4" w:space="0" w:color="BFBFBF"/>
              <w:right w:val="single" w:sz="6" w:space="0" w:color="FFFFFF"/>
            </w:tcBorders>
          </w:tcPr>
          <w:p w:rsidR="004B3474" w:rsidRDefault="001B2C77">
            <w:pPr>
              <w:pStyle w:val="ProductList-TableBody"/>
            </w:pPr>
            <w:hyperlink w:anchor="_Sec793">
              <w:r w:rsidR="001849AC">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240" w:type="dxa"/>
            <w:tcBorders>
              <w:top w:val="dashed" w:sz="4" w:space="0" w:color="BFBFBF"/>
              <w:left w:val="none" w:sz="24" w:space="0" w:color="808080"/>
              <w:bottom w:val="single" w:sz="4" w:space="0" w:color="FFFFFF"/>
              <w:right w:val="single" w:sz="6" w:space="0" w:color="FFFFFF"/>
            </w:tcBorders>
          </w:tcPr>
          <w:p w:rsidR="004B3474" w:rsidRDefault="001B2C77">
            <w:pPr>
              <w:pStyle w:val="ProductList-TableBody"/>
            </w:pPr>
            <w:hyperlink w:anchor="_Sec793">
              <w:r w:rsidR="001849AC">
                <w:rPr>
                  <w:color w:val="00467F"/>
                  <w:u w:val="single"/>
                </w:rPr>
                <w:t>Ek</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r>
      <w:tr w:rsidR="004B3474">
        <w:tc>
          <w:tcPr>
            <w:tcW w:w="240" w:type="dxa"/>
            <w:gridSpan w:val="16"/>
            <w:tcBorders>
              <w:top w:val="single" w:sz="4" w:space="0" w:color="FFFFFF"/>
              <w:left w:val="single" w:sz="6" w:space="0" w:color="FFFFFF"/>
              <w:bottom w:val="single" w:sz="4" w:space="0" w:color="FFFFFF"/>
              <w:right w:val="single" w:sz="6" w:space="0" w:color="FFFFFF"/>
            </w:tcBorders>
          </w:tcPr>
          <w:p w:rsidR="004B3474" w:rsidRDefault="001849AC">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r>
      <w:tr w:rsidR="004B3474">
        <w:tc>
          <w:tcPr>
            <w:tcW w:w="240" w:type="dxa"/>
            <w:tcBorders>
              <w:top w:val="dashed" w:sz="4" w:space="0" w:color="BFBFBF"/>
              <w:left w:val="none" w:sz="24" w:space="0" w:color="808080"/>
              <w:bottom w:val="dashed" w:sz="4" w:space="0" w:color="BFBFBF"/>
              <w:right w:val="single" w:sz="6" w:space="0" w:color="FFFFFF"/>
            </w:tcBorders>
          </w:tcPr>
          <w:p w:rsidR="004B3474" w:rsidRDefault="001B2C77">
            <w:pPr>
              <w:pStyle w:val="ProductList-TableBody"/>
            </w:pPr>
            <w:hyperlink w:anchor="_Sec798">
              <w:r w:rsidR="001849AC">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240" w:type="dxa"/>
            <w:tcBorders>
              <w:top w:val="dashed" w:sz="4" w:space="0" w:color="BFBFBF"/>
              <w:left w:val="none" w:sz="24" w:space="0" w:color="808080"/>
              <w:bottom w:val="single" w:sz="4" w:space="0" w:color="FFFFFF"/>
              <w:right w:val="single" w:sz="6" w:space="0" w:color="FFFFFF"/>
            </w:tcBorders>
          </w:tcPr>
          <w:p w:rsidR="004B3474" w:rsidRDefault="001B2C77">
            <w:pPr>
              <w:pStyle w:val="ProductList-TableBody"/>
            </w:pPr>
            <w:hyperlink w:anchor="_Sec798">
              <w:r w:rsidR="001849AC">
                <w:rPr>
                  <w:color w:val="00467F"/>
                  <w:u w:val="single"/>
                </w:rPr>
                <w:t>Ek</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r>
      <w:tr w:rsidR="004B3474">
        <w:tc>
          <w:tcPr>
            <w:tcW w:w="240" w:type="dxa"/>
            <w:gridSpan w:val="16"/>
            <w:tcBorders>
              <w:top w:val="single" w:sz="4" w:space="0" w:color="FFFFFF"/>
              <w:left w:val="single" w:sz="6" w:space="0" w:color="FFFFFF"/>
              <w:bottom w:val="single" w:sz="4" w:space="0" w:color="FFFFFF"/>
              <w:right w:val="single" w:sz="6" w:space="0" w:color="FFFFFF"/>
            </w:tcBorders>
          </w:tcPr>
          <w:p w:rsidR="004B3474" w:rsidRDefault="001849AC">
            <w:pPr>
              <w:pStyle w:val="ProductList-TableBody"/>
            </w:pPr>
            <w:r>
              <w:rPr>
                <w:b/>
              </w:rPr>
              <w:t>Microsoft Denetim ve Kontrol Yönetim Sunucusu 2013</w:t>
            </w: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r>
      <w:tr w:rsidR="004B3474">
        <w:tc>
          <w:tcPr>
            <w:tcW w:w="240" w:type="dxa"/>
            <w:tcBorders>
              <w:top w:val="dashed" w:sz="4" w:space="0" w:color="BFBFBF"/>
              <w:left w:val="none" w:sz="24" w:space="0" w:color="808080"/>
              <w:bottom w:val="single" w:sz="4" w:space="0" w:color="FFFFFF"/>
              <w:right w:val="single" w:sz="6" w:space="0" w:color="FFFFFF"/>
            </w:tcBorders>
          </w:tcPr>
          <w:p w:rsidR="004B3474" w:rsidRDefault="001B2C77">
            <w:pPr>
              <w:pStyle w:val="ProductList-TableBody"/>
            </w:pPr>
            <w:hyperlink w:anchor="_Sec798">
              <w:r w:rsidR="001849AC">
                <w:rPr>
                  <w:color w:val="00467F"/>
                  <w:u w:val="single"/>
                </w:rPr>
                <w:t>Temel</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r>
      <w:tr w:rsidR="004B3474">
        <w:tc>
          <w:tcPr>
            <w:tcW w:w="240" w:type="dxa"/>
            <w:gridSpan w:val="16"/>
            <w:tcBorders>
              <w:top w:val="single" w:sz="4" w:space="0" w:color="FFFFFF"/>
              <w:left w:val="single" w:sz="6" w:space="0" w:color="FFFFFF"/>
              <w:bottom w:val="single" w:sz="4" w:space="0" w:color="FFFFFF"/>
              <w:right w:val="single" w:sz="6" w:space="0" w:color="FFFFFF"/>
            </w:tcBorders>
          </w:tcPr>
          <w:p w:rsidR="004B3474" w:rsidRDefault="001849AC">
            <w:pPr>
              <w:pStyle w:val="ProductList-TableBody"/>
            </w:pPr>
            <w:r>
              <w:rPr>
                <w:b/>
              </w:rPr>
              <w:t>Skype Kurumsal Sunucusu 2015</w:t>
            </w: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r>
      <w:tr w:rsidR="004B3474">
        <w:tc>
          <w:tcPr>
            <w:tcW w:w="240" w:type="dxa"/>
            <w:tcBorders>
              <w:top w:val="dashed" w:sz="4" w:space="0" w:color="BFBFBF"/>
              <w:left w:val="none" w:sz="24" w:space="0" w:color="808080"/>
              <w:bottom w:val="dashed" w:sz="4" w:space="0" w:color="BFBFBF"/>
              <w:right w:val="single" w:sz="6" w:space="0" w:color="FFFFFF"/>
            </w:tcBorders>
          </w:tcPr>
          <w:p w:rsidR="004B3474" w:rsidRDefault="001B2C77">
            <w:pPr>
              <w:pStyle w:val="ProductList-TableBody"/>
            </w:pPr>
            <w:hyperlink w:anchor="_Sec799">
              <w:r w:rsidR="001849AC">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240" w:type="dxa"/>
            <w:tcBorders>
              <w:top w:val="dashed" w:sz="4" w:space="0" w:color="BFBFBF"/>
              <w:left w:val="none" w:sz="24" w:space="0" w:color="808080"/>
              <w:bottom w:val="dashed" w:sz="4" w:space="0" w:color="BFBFBF"/>
              <w:right w:val="single" w:sz="6" w:space="0" w:color="FFFFFF"/>
            </w:tcBorders>
          </w:tcPr>
          <w:p w:rsidR="004B3474" w:rsidRDefault="001B2C77">
            <w:pPr>
              <w:pStyle w:val="ProductList-TableBody"/>
            </w:pPr>
            <w:hyperlink w:anchor="_Sec799">
              <w:r w:rsidR="001849AC">
                <w:rPr>
                  <w:color w:val="00467F"/>
                  <w:u w:val="single"/>
                </w:rPr>
                <w:t>Ek</w:t>
              </w:r>
            </w:hyperlink>
            <w:r w:rsidR="001849AC">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240" w:type="dxa"/>
            <w:tcBorders>
              <w:top w:val="dashed" w:sz="4" w:space="0" w:color="BFBFBF"/>
              <w:left w:val="none" w:sz="24" w:space="0" w:color="808080"/>
              <w:bottom w:val="single" w:sz="4" w:space="0" w:color="FFFFFF"/>
              <w:right w:val="single" w:sz="6" w:space="0" w:color="FFFFFF"/>
            </w:tcBorders>
          </w:tcPr>
          <w:p w:rsidR="004B3474" w:rsidRDefault="001B2C77">
            <w:pPr>
              <w:pStyle w:val="ProductList-TableBody"/>
            </w:pPr>
            <w:hyperlink w:anchor="_Sec799">
              <w:r w:rsidR="001849AC">
                <w:rPr>
                  <w:color w:val="00467F"/>
                  <w:u w:val="single"/>
                </w:rPr>
                <w:t>Ek</w:t>
              </w:r>
            </w:hyperlink>
            <w:r w:rsidR="001849AC">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r>
      <w:tr w:rsidR="004B3474">
        <w:tc>
          <w:tcPr>
            <w:tcW w:w="240" w:type="dxa"/>
            <w:gridSpan w:val="16"/>
            <w:tcBorders>
              <w:top w:val="single" w:sz="4" w:space="0" w:color="FFFFFF"/>
              <w:left w:val="single" w:sz="6" w:space="0" w:color="FFFFFF"/>
              <w:bottom w:val="single" w:sz="4" w:space="0" w:color="FFFFFF"/>
              <w:right w:val="single" w:sz="6" w:space="0" w:color="FFFFFF"/>
            </w:tcBorders>
          </w:tcPr>
          <w:p w:rsidR="004B3474" w:rsidRDefault="001849AC">
            <w:pPr>
              <w:pStyle w:val="ProductList-TableBody"/>
            </w:pPr>
            <w:r>
              <w:rPr>
                <w:b/>
              </w:rPr>
              <w:t>Windows MultiPoint Server 2016 Premium (yalnızca Akademik)</w:t>
            </w: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r>
      <w:tr w:rsidR="004B3474">
        <w:tc>
          <w:tcPr>
            <w:tcW w:w="240" w:type="dxa"/>
            <w:tcBorders>
              <w:top w:val="dashed" w:sz="4" w:space="0" w:color="BFBFBF"/>
              <w:left w:val="none" w:sz="24" w:space="0" w:color="808080"/>
              <w:bottom w:val="dashed" w:sz="4" w:space="0" w:color="BFBFBF"/>
              <w:right w:val="single" w:sz="6" w:space="0" w:color="FFFFFF"/>
            </w:tcBorders>
          </w:tcPr>
          <w:p w:rsidR="004B3474" w:rsidRDefault="001B2C77">
            <w:pPr>
              <w:pStyle w:val="ProductList-TableBody"/>
            </w:pPr>
            <w:hyperlink w:anchor="_Sec800">
              <w:r w:rsidR="001849AC">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240" w:type="dxa"/>
            <w:tcBorders>
              <w:top w:val="dashed" w:sz="4" w:space="0" w:color="BFBFBF"/>
              <w:left w:val="none" w:sz="24" w:space="0" w:color="808080"/>
              <w:bottom w:val="single" w:sz="4" w:space="0" w:color="FFFFFF"/>
              <w:right w:val="single" w:sz="6" w:space="0" w:color="FFFFFF"/>
            </w:tcBorders>
          </w:tcPr>
          <w:p w:rsidR="004B3474" w:rsidRDefault="001B2C77">
            <w:pPr>
              <w:pStyle w:val="ProductList-TableBody"/>
            </w:pPr>
            <w:hyperlink w:anchor="_Sec800">
              <w:r w:rsidR="001849AC">
                <w:rPr>
                  <w:color w:val="00467F"/>
                  <w:u w:val="single"/>
                </w:rPr>
                <w:t>Ek</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r>
      <w:tr w:rsidR="004B3474">
        <w:tc>
          <w:tcPr>
            <w:tcW w:w="240" w:type="dxa"/>
            <w:gridSpan w:val="16"/>
            <w:tcBorders>
              <w:top w:val="single" w:sz="4" w:space="0" w:color="FFFFFF"/>
              <w:left w:val="single" w:sz="6" w:space="0" w:color="FFFFFF"/>
              <w:bottom w:val="single" w:sz="4" w:space="0" w:color="FFFFFF"/>
              <w:right w:val="single" w:sz="6" w:space="0" w:color="FFFFFF"/>
            </w:tcBorders>
          </w:tcPr>
          <w:p w:rsidR="004B3474" w:rsidRDefault="001849AC">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r>
      <w:tr w:rsidR="004B3474">
        <w:tc>
          <w:tcPr>
            <w:tcW w:w="240" w:type="dxa"/>
            <w:tcBorders>
              <w:top w:val="dashed" w:sz="4" w:space="0" w:color="BFBFBF"/>
              <w:left w:val="none" w:sz="24" w:space="0" w:color="808080"/>
              <w:bottom w:val="dashed" w:sz="4" w:space="0" w:color="BFBFBF"/>
              <w:right w:val="single" w:sz="6" w:space="0" w:color="FFFFFF"/>
            </w:tcBorders>
          </w:tcPr>
          <w:p w:rsidR="004B3474" w:rsidRDefault="001B2C77">
            <w:pPr>
              <w:pStyle w:val="ProductList-TableBody"/>
            </w:pPr>
            <w:hyperlink w:anchor="_Sec807">
              <w:r w:rsidR="001849AC">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240" w:type="dxa"/>
            <w:tcBorders>
              <w:top w:val="dashed" w:sz="4" w:space="0" w:color="BFBFBF"/>
              <w:left w:val="none" w:sz="24" w:space="0" w:color="808080"/>
              <w:bottom w:val="dashed" w:sz="4" w:space="0" w:color="BFBFBF"/>
              <w:right w:val="single" w:sz="6" w:space="0" w:color="FFFFFF"/>
            </w:tcBorders>
          </w:tcPr>
          <w:p w:rsidR="004B3474" w:rsidRDefault="001B2C77">
            <w:pPr>
              <w:pStyle w:val="ProductList-TableBody"/>
            </w:pPr>
            <w:hyperlink w:anchor="_Sec807">
              <w:r w:rsidR="001849AC">
                <w:rPr>
                  <w:color w:val="00467F"/>
                  <w:u w:val="single"/>
                </w:rPr>
                <w:t>Ek</w:t>
              </w:r>
            </w:hyperlink>
            <w:r w:rsidR="001849A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240" w:type="dxa"/>
            <w:tcBorders>
              <w:top w:val="dashed" w:sz="4" w:space="0" w:color="BFBFBF"/>
              <w:left w:val="none" w:sz="24" w:space="0" w:color="808080"/>
              <w:bottom w:val="single" w:sz="4" w:space="0" w:color="FFFFFF"/>
              <w:right w:val="single" w:sz="6" w:space="0" w:color="FFFFFF"/>
            </w:tcBorders>
          </w:tcPr>
          <w:p w:rsidR="004B3474" w:rsidRDefault="001B2C77">
            <w:pPr>
              <w:pStyle w:val="ProductList-TableBody"/>
            </w:pPr>
            <w:hyperlink w:anchor="_Sec807">
              <w:r w:rsidR="001849AC">
                <w:rPr>
                  <w:color w:val="00467F"/>
                  <w:u w:val="single"/>
                </w:rPr>
                <w:t>Ek</w:t>
              </w:r>
            </w:hyperlink>
            <w:r w:rsidR="001849A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r>
      <w:tr w:rsidR="004B3474">
        <w:tc>
          <w:tcPr>
            <w:tcW w:w="240" w:type="dxa"/>
            <w:gridSpan w:val="16"/>
            <w:tcBorders>
              <w:top w:val="single" w:sz="4" w:space="0" w:color="FFFFFF"/>
              <w:left w:val="single" w:sz="6" w:space="0" w:color="FFFFFF"/>
              <w:bottom w:val="single" w:sz="4" w:space="0" w:color="FFFFFF"/>
              <w:right w:val="single" w:sz="6" w:space="0" w:color="FFFFFF"/>
            </w:tcBorders>
          </w:tcPr>
          <w:p w:rsidR="004B3474" w:rsidRDefault="001849AC">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r>
      <w:tr w:rsidR="004B3474">
        <w:tc>
          <w:tcPr>
            <w:tcW w:w="240" w:type="dxa"/>
            <w:tcBorders>
              <w:top w:val="dashed" w:sz="4" w:space="0" w:color="BFBFBF"/>
              <w:left w:val="none" w:sz="24" w:space="0" w:color="808080"/>
              <w:bottom w:val="dashed" w:sz="4" w:space="0" w:color="BFBFBF"/>
              <w:right w:val="single" w:sz="6" w:space="0" w:color="FFFFFF"/>
            </w:tcBorders>
          </w:tcPr>
          <w:p w:rsidR="004B3474" w:rsidRDefault="001B2C77">
            <w:pPr>
              <w:pStyle w:val="ProductList-TableBody"/>
            </w:pPr>
            <w:hyperlink w:anchor="_Sec807">
              <w:r w:rsidR="001849AC">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240" w:type="dxa"/>
            <w:tcBorders>
              <w:top w:val="dashed" w:sz="4" w:space="0" w:color="BFBFBF"/>
              <w:left w:val="none" w:sz="24" w:space="0" w:color="808080"/>
              <w:bottom w:val="dashed" w:sz="4" w:space="0" w:color="BFBFBF"/>
              <w:right w:val="single" w:sz="6" w:space="0" w:color="FFFFFF"/>
            </w:tcBorders>
          </w:tcPr>
          <w:p w:rsidR="004B3474" w:rsidRDefault="001B2C77">
            <w:pPr>
              <w:pStyle w:val="ProductList-TableBody"/>
            </w:pPr>
            <w:hyperlink w:anchor="_Sec807">
              <w:r w:rsidR="001849AC">
                <w:rPr>
                  <w:color w:val="00467F"/>
                  <w:u w:val="single"/>
                </w:rPr>
                <w:t>Ek</w:t>
              </w:r>
            </w:hyperlink>
            <w:r w:rsidR="001849A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240" w:type="dxa"/>
            <w:tcBorders>
              <w:top w:val="dashed" w:sz="4" w:space="0" w:color="BFBFBF"/>
              <w:left w:val="none" w:sz="24" w:space="0" w:color="808080"/>
              <w:bottom w:val="single" w:sz="4" w:space="0" w:color="FFFFFF"/>
              <w:right w:val="single" w:sz="6" w:space="0" w:color="FFFFFF"/>
            </w:tcBorders>
          </w:tcPr>
          <w:p w:rsidR="004B3474" w:rsidRDefault="001B2C77">
            <w:pPr>
              <w:pStyle w:val="ProductList-TableBody"/>
            </w:pPr>
            <w:hyperlink w:anchor="_Sec807">
              <w:r w:rsidR="001849AC">
                <w:rPr>
                  <w:color w:val="00467F"/>
                  <w:u w:val="single"/>
                </w:rPr>
                <w:t>Ek</w:t>
              </w:r>
            </w:hyperlink>
            <w:r w:rsidR="001849A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r>
      <w:tr w:rsidR="004B3474">
        <w:tc>
          <w:tcPr>
            <w:tcW w:w="240" w:type="dxa"/>
            <w:gridSpan w:val="16"/>
            <w:tcBorders>
              <w:top w:val="single" w:sz="4" w:space="0" w:color="FFFFFF"/>
              <w:left w:val="single" w:sz="6" w:space="0" w:color="FFFFFF"/>
              <w:bottom w:val="none" w:sz="24" w:space="0" w:color="808080"/>
              <w:right w:val="single" w:sz="6" w:space="0" w:color="FFFFFF"/>
            </w:tcBorders>
          </w:tcPr>
          <w:p w:rsidR="004B3474" w:rsidRDefault="001849AC">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r>
      <w:tr w:rsidR="004B3474">
        <w:tc>
          <w:tcPr>
            <w:tcW w:w="240" w:type="dxa"/>
            <w:tcBorders>
              <w:top w:val="none" w:sz="24" w:space="0" w:color="808080"/>
              <w:left w:val="none" w:sz="24" w:space="0" w:color="808080"/>
              <w:bottom w:val="single" w:sz="4" w:space="0" w:color="FFFFFF"/>
              <w:right w:val="single" w:sz="6" w:space="0" w:color="FFFFFF"/>
            </w:tcBorders>
          </w:tcPr>
          <w:p w:rsidR="004B3474" w:rsidRDefault="001B2C77">
            <w:pPr>
              <w:pStyle w:val="ProductList-TableBody"/>
            </w:pPr>
            <w:hyperlink w:anchor="_Sec801">
              <w:r w:rsidR="001849AC">
                <w:rPr>
                  <w:color w:val="00467F"/>
                  <w:u w:val="single"/>
                </w:rPr>
                <w:t>Yönetim</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B3474" w:rsidRDefault="004B347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B3474" w:rsidRDefault="004B347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B3474" w:rsidRDefault="004B347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B3474" w:rsidRDefault="004B3474">
            <w:pPr>
              <w:pStyle w:val="ProductList-TableBody"/>
              <w:jc w:val="center"/>
            </w:pPr>
          </w:p>
        </w:tc>
      </w:tr>
      <w:tr w:rsidR="004B3474">
        <w:tc>
          <w:tcPr>
            <w:tcW w:w="240" w:type="dxa"/>
            <w:gridSpan w:val="16"/>
            <w:tcBorders>
              <w:top w:val="single" w:sz="4" w:space="0" w:color="FFFFFF"/>
              <w:left w:val="single" w:sz="6" w:space="0" w:color="FFFFFF"/>
              <w:bottom w:val="none" w:sz="24" w:space="0" w:color="808080"/>
              <w:right w:val="single" w:sz="6" w:space="0" w:color="FFFFFF"/>
            </w:tcBorders>
          </w:tcPr>
          <w:p w:rsidR="004B3474" w:rsidRDefault="001849AC">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3474" w:rsidRDefault="004B3474">
            <w:pPr>
              <w:pStyle w:val="ProductList-TableBody"/>
            </w:pPr>
          </w:p>
        </w:tc>
      </w:tr>
      <w:tr w:rsidR="004B3474">
        <w:tc>
          <w:tcPr>
            <w:tcW w:w="240" w:type="dxa"/>
            <w:tcBorders>
              <w:top w:val="none" w:sz="24" w:space="0" w:color="808080"/>
              <w:left w:val="none" w:sz="24" w:space="0" w:color="808080"/>
              <w:bottom w:val="none" w:sz="4" w:space="0" w:color="6E6E6E"/>
              <w:right w:val="single" w:sz="6" w:space="0" w:color="FFFFFF"/>
            </w:tcBorders>
          </w:tcPr>
          <w:p w:rsidR="004B3474" w:rsidRDefault="001B2C77">
            <w:pPr>
              <w:pStyle w:val="ProductList-TableBody"/>
            </w:pPr>
            <w:hyperlink w:anchor="_Sec802">
              <w:r w:rsidR="001849AC">
                <w:rPr>
                  <w:color w:val="00467F"/>
                  <w:u w:val="single"/>
                </w:rPr>
                <w:t>Yönetim</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B3474" w:rsidRDefault="004B347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B3474" w:rsidRDefault="004B347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B3474" w:rsidRDefault="004B347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B3474" w:rsidRDefault="004B347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B3474" w:rsidRDefault="004B347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B3474" w:rsidRDefault="004B347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B3474" w:rsidRDefault="004B347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B3474" w:rsidRDefault="004B347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B3474" w:rsidRDefault="004B347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B3474" w:rsidRDefault="004B347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B3474" w:rsidRDefault="004B347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B3474" w:rsidRDefault="004B347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B3474" w:rsidRDefault="004B347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B3474" w:rsidRDefault="004B3474">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r>
      <w:tr w:rsidR="004B3474">
        <w:tc>
          <w:tcPr>
            <w:tcW w:w="240" w:type="dxa"/>
            <w:gridSpan w:val="15"/>
            <w:tcBorders>
              <w:top w:val="none" w:sz="4" w:space="0" w:color="6E6E6E"/>
              <w:left w:val="none" w:sz="24" w:space="0" w:color="808080"/>
              <w:bottom w:val="none" w:sz="4" w:space="0" w:color="BFBFBF"/>
              <w:right w:val="single" w:sz="6" w:space="0" w:color="FFFFFF"/>
            </w:tcBorders>
          </w:tcPr>
          <w:p w:rsidR="004B3474" w:rsidRDefault="001849AC">
            <w:pPr>
              <w:pStyle w:val="ProductList-TableBody"/>
            </w:pPr>
            <w:r>
              <w:rPr>
                <w:b/>
              </w:rPr>
              <w:t>Microsoft Dynamics 365 Şirket İçi Sunucu</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B3474" w:rsidRDefault="004B347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B3474" w:rsidRDefault="004B3474">
            <w:pPr>
              <w:pStyle w:val="ProductList-TableBody"/>
              <w:jc w:val="center"/>
            </w:pPr>
          </w:p>
        </w:tc>
      </w:tr>
      <w:tr w:rsidR="004B3474">
        <w:tc>
          <w:tcPr>
            <w:tcW w:w="240" w:type="dxa"/>
            <w:tcBorders>
              <w:top w:val="none" w:sz="4" w:space="0" w:color="BFBFBF"/>
              <w:left w:val="none" w:sz="24" w:space="0" w:color="808080"/>
              <w:bottom w:val="dashed" w:sz="4" w:space="0" w:color="BFBFBF"/>
              <w:right w:val="single" w:sz="6" w:space="0" w:color="FFFFFF"/>
            </w:tcBorders>
          </w:tcPr>
          <w:p w:rsidR="004B3474" w:rsidRDefault="001B2C77">
            <w:pPr>
              <w:pStyle w:val="ProductList-TableBody"/>
            </w:pPr>
            <w:hyperlink w:anchor="_Sec790">
              <w:r w:rsidR="001849AC">
                <w:rPr>
                  <w:color w:val="00467F"/>
                  <w:u w:val="single"/>
                </w:rPr>
                <w:t>Satış</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r>
      <w:tr w:rsidR="004B3474">
        <w:tc>
          <w:tcPr>
            <w:tcW w:w="240" w:type="dxa"/>
            <w:tcBorders>
              <w:top w:val="dashed" w:sz="4" w:space="0" w:color="BFBFBF"/>
              <w:left w:val="none" w:sz="24" w:space="0" w:color="808080"/>
              <w:bottom w:val="none" w:sz="4" w:space="0" w:color="6E6E6E"/>
              <w:right w:val="single" w:sz="6" w:space="0" w:color="FFFFFF"/>
            </w:tcBorders>
          </w:tcPr>
          <w:p w:rsidR="004B3474" w:rsidRDefault="001B2C77">
            <w:pPr>
              <w:pStyle w:val="ProductList-TableBody"/>
            </w:pPr>
            <w:hyperlink w:anchor="_Sec790">
              <w:r w:rsidR="001849AC">
                <w:rPr>
                  <w:color w:val="00467F"/>
                  <w:u w:val="single"/>
                </w:rPr>
                <w:t>Müşteri Hizmetleri</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r>
      <w:tr w:rsidR="004B3474">
        <w:tc>
          <w:tcPr>
            <w:tcW w:w="240" w:type="dxa"/>
            <w:gridSpan w:val="15"/>
            <w:tcBorders>
              <w:top w:val="none" w:sz="4" w:space="0" w:color="6E6E6E"/>
              <w:left w:val="none" w:sz="24" w:space="0" w:color="808080"/>
              <w:bottom w:val="none" w:sz="4" w:space="0" w:color="6E6E6E"/>
              <w:right w:val="single" w:sz="6" w:space="0" w:color="FFFFFF"/>
            </w:tcBorders>
          </w:tcPr>
          <w:p w:rsidR="004B3474" w:rsidRDefault="001849AC">
            <w:pPr>
              <w:pStyle w:val="ProductList-TableBody"/>
            </w:pPr>
            <w:r>
              <w:rPr>
                <w:b/>
              </w:rPr>
              <w:t>Microsoft Dynamics 365 Şirket İçi Operations Server</w:t>
            </w:r>
          </w:p>
        </w:tc>
        <w:tc>
          <w:tcPr>
            <w:tcW w:w="360" w:type="dxa"/>
            <w:tcBorders>
              <w:top w:val="single" w:sz="6" w:space="0" w:color="FFFFFF"/>
              <w:left w:val="single" w:sz="6" w:space="0" w:color="FFFFFF"/>
              <w:bottom w:val="single" w:sz="6" w:space="0" w:color="FFFFFF"/>
              <w:right w:val="single" w:sz="6" w:space="0" w:color="FFFFFF"/>
            </w:tcBorders>
          </w:tcPr>
          <w:p w:rsidR="004B3474" w:rsidRDefault="004B34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B3474" w:rsidRDefault="004B34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B3474" w:rsidRDefault="004B34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B3474" w:rsidRDefault="004B34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B3474" w:rsidRDefault="004B34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B3474" w:rsidRDefault="004B34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B3474" w:rsidRDefault="004B34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B3474" w:rsidRDefault="004B34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B3474" w:rsidRDefault="004B34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B3474" w:rsidRDefault="004B34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B3474" w:rsidRDefault="004B3474">
            <w:pPr>
              <w:pStyle w:val="ProductList-TableBody"/>
              <w:jc w:val="center"/>
            </w:pPr>
          </w:p>
        </w:tc>
      </w:tr>
      <w:tr w:rsidR="004B3474">
        <w:tc>
          <w:tcPr>
            <w:tcW w:w="240" w:type="dxa"/>
            <w:tcBorders>
              <w:top w:val="none" w:sz="4" w:space="0" w:color="6E6E6E"/>
              <w:left w:val="none" w:sz="24" w:space="0" w:color="808080"/>
              <w:bottom w:val="none" w:sz="4" w:space="0" w:color="6E6E6E"/>
              <w:right w:val="single" w:sz="6" w:space="0" w:color="FFFFFF"/>
            </w:tcBorders>
          </w:tcPr>
          <w:p w:rsidR="004B3474" w:rsidRDefault="001B2C77">
            <w:pPr>
              <w:pStyle w:val="ProductList-TableBody"/>
            </w:pPr>
            <w:hyperlink w:anchor="_Sec790">
              <w:r w:rsidR="001849AC">
                <w:rPr>
                  <w:color w:val="00467F"/>
                  <w:u w:val="single"/>
                </w:rPr>
                <w:t>Operasyonlar</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3474" w:rsidRDefault="004B34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3474" w:rsidRDefault="004B3474">
            <w:pPr>
              <w:pStyle w:val="ProductList-TableBody"/>
              <w:jc w:val="center"/>
            </w:pPr>
          </w:p>
        </w:tc>
      </w:tr>
    </w:tbl>
    <w:p w:rsidR="004B3474" w:rsidRDefault="001849AC">
      <w:pPr>
        <w:pStyle w:val="ProductList-Body"/>
      </w:pPr>
      <w:r>
        <w:rPr>
          <w:b/>
          <w:i/>
        </w:rPr>
        <w:t>Not</w:t>
      </w:r>
      <w:r>
        <w:rPr>
          <w:i/>
        </w:rPr>
        <w:t>: Office 365 A1 ve Office 365 Nonprofit E1, bu tablodaki Ürünlere erişim (veya Ürünlerin yönetimi için) Lisans gereksinimlerini karşılamamaktadır. Çekirdek CAL'ı ve Enterprise CAL Suite'e ilişkin bir lisans, System Center Endpoint Protection 1606'ya eşdeğer haklar sağlayan etkin YG kapsamını içerir. Çekirdek CAL ve Enterprise CAL Suite için sunulan bir lisans, System Center Endpoint Protection 1606'ya eşdeğer haklar sağlayan etkin YG kapsamı sunar. Microsoft 365 A3/A5 ve Office 365 A3/A5 Öğrenci Kullanım Avantajı programı üzerinden lisanslanan kullanıcılar, bu tablodaki Ürünlere erişim (veya Ürünlerin yönetimi için) Lisans gereksinimlerini karşılamamaktadır.</w:t>
      </w:r>
    </w:p>
    <w:p w:rsidR="004B3474" w:rsidRDefault="001849AC">
      <w:pPr>
        <w:pStyle w:val="ProductList-SectionHeading"/>
        <w:pageBreakBefore/>
        <w:outlineLvl w:val="0"/>
      </w:pPr>
      <w:bookmarkStart w:id="332" w:name="_Sec564"/>
      <w:bookmarkEnd w:id="330"/>
      <w:r>
        <w:t>Ek B – Yazılım Güvencesi</w:t>
      </w:r>
      <w:r>
        <w:fldChar w:fldCharType="begin"/>
      </w:r>
      <w:r>
        <w:instrText xml:space="preserve"> TC "</w:instrText>
      </w:r>
      <w:bookmarkStart w:id="333" w:name="_Toc502074370"/>
      <w:r>
        <w:instrText>Ek B – Yazılım Güvencesi</w:instrText>
      </w:r>
      <w:bookmarkEnd w:id="333"/>
      <w:r>
        <w:instrText>" \l 1</w:instrText>
      </w:r>
      <w:r>
        <w:fldChar w:fldCharType="end"/>
      </w:r>
    </w:p>
    <w:p w:rsidR="004B3474" w:rsidRDefault="001849AC">
      <w:pPr>
        <w:pStyle w:val="ProductList-Offering1Heading"/>
        <w:outlineLvl w:val="1"/>
      </w:pPr>
      <w:bookmarkStart w:id="334" w:name="_Sec573"/>
      <w:r>
        <w:t>Yazılım Güvencesinin Satın Alınması</w:t>
      </w:r>
      <w:bookmarkEnd w:id="334"/>
      <w:r>
        <w:fldChar w:fldCharType="begin"/>
      </w:r>
      <w:r>
        <w:instrText xml:space="preserve"> TC "</w:instrText>
      </w:r>
      <w:bookmarkStart w:id="335" w:name="_Toc502074371"/>
      <w:r>
        <w:instrText>Yazılım Güvencesinin Satın Alınması</w:instrText>
      </w:r>
      <w:bookmarkEnd w:id="335"/>
      <w:r>
        <w:instrText>" \l 2</w:instrText>
      </w:r>
      <w:r>
        <w:fldChar w:fldCharType="end"/>
      </w:r>
    </w:p>
    <w:p w:rsidR="004B3474" w:rsidRDefault="001849AC">
      <w:pPr>
        <w:pStyle w:val="ProductList-Body"/>
      </w:pPr>
      <w:r>
        <w:t xml:space="preserve">YG satın alırken Müşterinin seçebileceği üç farklı taahhüt seviyesi vardır ve bunlar programa göre değişebilir. Müşteri: </w:t>
      </w:r>
    </w:p>
    <w:p w:rsidR="004B3474" w:rsidRDefault="001849AC" w:rsidP="001849AC">
      <w:pPr>
        <w:pStyle w:val="ProductList-Bullet"/>
        <w:numPr>
          <w:ilvl w:val="0"/>
          <w:numId w:val="45"/>
        </w:numPr>
      </w:pPr>
      <w:r>
        <w:t xml:space="preserve">Tüm platform ürünlerine YG eklenmesini taahhüt edebilir. </w:t>
      </w:r>
    </w:p>
    <w:p w:rsidR="004B3474" w:rsidRDefault="001849AC" w:rsidP="001849AC">
      <w:pPr>
        <w:pStyle w:val="ProductList-Bullet"/>
        <w:numPr>
          <w:ilvl w:val="0"/>
          <w:numId w:val="45"/>
        </w:numPr>
      </w:pPr>
      <w:r>
        <w:t xml:space="preserve">Yazılım Güvencesi Üyeliğine (YGÜ) atıfta bulunarak belirli bir Ürün Havuzu (Uygulamalar, Sistemler veya Sunucular) kapsamında tüm satın alma işlemlerine YG eklemesini taahhüt edebilir. </w:t>
      </w:r>
    </w:p>
    <w:p w:rsidR="004B3474" w:rsidRDefault="001849AC" w:rsidP="001849AC">
      <w:pPr>
        <w:pStyle w:val="ProductList-Bullet"/>
        <w:numPr>
          <w:ilvl w:val="0"/>
          <w:numId w:val="45"/>
        </w:numPr>
      </w:pPr>
      <w:r>
        <w:t>YG'yi diğer Ürünlere genişletmek için herhangi bir taahhütte bulunmaksızın tek tek Ürünler için YG satın alabilir.</w:t>
      </w:r>
    </w:p>
    <w:p w:rsidR="004B3474" w:rsidRDefault="004B3474">
      <w:pPr>
        <w:pStyle w:val="ProductList-Body"/>
      </w:pPr>
    </w:p>
    <w:p w:rsidR="004B3474" w:rsidRDefault="001849AC">
      <w:pPr>
        <w:pStyle w:val="ProductList-Body"/>
      </w:pPr>
      <w:r>
        <w:t xml:space="preserve">YG,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alınırken veya mevcut YG süresinin yenilenmesi üzerine alınmalıdır. Aksi belirtilmediği sürece, yalnızca Ürüne ilişkin son sürüme ait lisanslar YG için hak kazanır.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devredilmesi durumunda, devralan, bu tür devredilen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devretme işleminden sonraki 30 gün içinde ve devredenin devretme tarihine kadar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etkin YG'yi sağlamış olması şartıyla alabilir.</w:t>
      </w:r>
    </w:p>
    <w:p w:rsidR="004B3474" w:rsidRDefault="004B3474">
      <w:pPr>
        <w:pStyle w:val="ProductList-Body"/>
      </w:pPr>
    </w:p>
    <w:p w:rsidR="004B3474" w:rsidRDefault="001849AC">
      <w:pPr>
        <w:pStyle w:val="ProductList-Body"/>
      </w:pPr>
      <w:r>
        <w:t>Müşterilerin, aşağıdaki tabloda açıklanan şekilde, Perakende kanalından (tam paket ürün) veya Orijinal Ekipman Üreticisinden (OEM) satın alınan belirli lisanslar için, satın alma tarihinden itibaren 90 gün boyunca YG alma seçeneği olabilir. Open Value kapsamında, bu seçenek, yalnızca Şirket çapında olmayan/Şirket çapında olmayan ürünler için geçerlidir. Kurumsal Anlaşmalar kapsamında, yalnızca İlave Ürünler için geçerlidir. OEM (orijinal ekipman üreticisi) veya perakende lisansları alan müşterilerin, istedikleri zaman güncel sürüm için Toplu Lisanslama yazılımını kurma ve kullanma seçeneği olur.</w:t>
      </w:r>
    </w:p>
    <w:tbl>
      <w:tblPr>
        <w:tblStyle w:val="PURTable"/>
        <w:tblW w:w="0" w:type="dxa"/>
        <w:tblLook w:val="04A0" w:firstRow="1" w:lastRow="0" w:firstColumn="1" w:lastColumn="0" w:noHBand="0" w:noVBand="1"/>
      </w:tblPr>
      <w:tblGrid>
        <w:gridCol w:w="2227"/>
        <w:gridCol w:w="2243"/>
        <w:gridCol w:w="2252"/>
        <w:gridCol w:w="4194"/>
      </w:tblGrid>
      <w:tr w:rsidR="004B3474">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B3474" w:rsidRDefault="001849AC">
            <w:pPr>
              <w:pStyle w:val="ProductList-TableBody"/>
              <w:jc w:val="center"/>
            </w:pPr>
            <w:r>
              <w:rPr>
                <w:color w:val="FFFFFF"/>
              </w:rPr>
              <w:t>Havuz</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B3474" w:rsidRDefault="001849AC">
            <w:pPr>
              <w:pStyle w:val="ProductList-TableBody"/>
              <w:jc w:val="center"/>
            </w:pPr>
            <w:r>
              <w:rPr>
                <w:color w:val="FFFFFF"/>
              </w:rPr>
              <w:t>Tam Paket Ürünler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B3474" w:rsidRDefault="001849A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4B3474" w:rsidRDefault="001849AC">
            <w:pPr>
              <w:pStyle w:val="ProductList-TableBody"/>
              <w:jc w:val="center"/>
            </w:pPr>
            <w:r>
              <w:rPr>
                <w:color w:val="FFFFFF"/>
              </w:rPr>
              <w:t>Programlar</w:t>
            </w:r>
          </w:p>
        </w:tc>
      </w:tr>
      <w:tr w:rsidR="004B3474">
        <w:tc>
          <w:tcPr>
            <w:tcW w:w="24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Uygulama Havuzu</w:t>
            </w:r>
          </w:p>
        </w:tc>
        <w:tc>
          <w:tcPr>
            <w:tcW w:w="24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Geçerli Değil</w:t>
            </w:r>
          </w:p>
        </w:tc>
        <w:tc>
          <w:tcPr>
            <w:tcW w:w="24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Yalnızca aşağıda belirtilen şekilde kullanılabilen YG</w:t>
            </w:r>
          </w:p>
        </w:tc>
        <w:tc>
          <w:tcPr>
            <w:tcW w:w="4660" w:type="dxa"/>
            <w:vMerge w:val="restart"/>
            <w:tcBorders>
              <w:top w:val="single" w:sz="4" w:space="0" w:color="000000"/>
              <w:left w:val="single" w:sz="4" w:space="0" w:color="000000"/>
              <w:bottom w:val="single" w:sz="4" w:space="0" w:color="6E6E6E"/>
              <w:right w:val="single" w:sz="4" w:space="0" w:color="6E6E6E"/>
            </w:tcBorders>
          </w:tcPr>
          <w:p w:rsidR="004B3474" w:rsidRDefault="001849AC">
            <w:pPr>
              <w:pStyle w:val="ProductList-TableBody"/>
            </w:pPr>
            <w:r>
              <w:t>Kurumsal Anlaşmalar kapsamında Open Value ve İlave Ürünler kapsamındaki Open Lisansı, MPSA, Seçim, Seçim Plus ve Şirket çapında seçenekleri için geçerlidir. Open Value ve Kurumsal Anlaşmalar kapsamındaki Kurumsal Ürünler için geçerli değildir.</w:t>
            </w:r>
          </w:p>
        </w:tc>
      </w:tr>
      <w:tr w:rsidR="004B3474">
        <w:tc>
          <w:tcPr>
            <w:tcW w:w="24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Sunucu Havuzu</w:t>
            </w:r>
          </w:p>
        </w:tc>
        <w:tc>
          <w:tcPr>
            <w:tcW w:w="24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YG kullanılabilir</w:t>
            </w:r>
          </w:p>
        </w:tc>
        <w:tc>
          <w:tcPr>
            <w:tcW w:w="24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YG kullanılabilir</w:t>
            </w:r>
          </w:p>
        </w:tc>
        <w:tc>
          <w:tcPr>
            <w:tcW w:w="0" w:type="auto"/>
            <w:vMerge/>
          </w:tcPr>
          <w:p w:rsidR="004B3474" w:rsidRDefault="004B3474"/>
        </w:tc>
      </w:tr>
    </w:tbl>
    <w:p w:rsidR="004B3474" w:rsidRDefault="004B3474">
      <w:pPr>
        <w:pStyle w:val="ProductList-Body"/>
      </w:pPr>
    </w:p>
    <w:p w:rsidR="004B3474" w:rsidRDefault="001849AC">
      <w:pPr>
        <w:pStyle w:val="ProductList-Body"/>
      </w:pPr>
      <w:r>
        <w:t>Microsoft Office Professional 2016'ü bir OEM'den (orijinal ekipman üreticisi) alan müşteriler, Microsoft Office Standard 2016 için YG'yi, OEM (orijinal ekipman üreticisi) satın alma tarihinden sonraki 90 gün içinde Open Lisansı programlarında, Seçim ve Seçim Plus programlarında ve Open Value kapsamında Şirket çapında olmayan seçeneğinde alabilirler.</w:t>
      </w:r>
    </w:p>
    <w:p w:rsidR="004B3474" w:rsidRDefault="004B3474">
      <w:pPr>
        <w:pStyle w:val="ProductList-Body"/>
      </w:pPr>
    </w:p>
    <w:p w:rsidR="004B3474" w:rsidRDefault="001849AC">
      <w:pPr>
        <w:pStyle w:val="ProductList-Body"/>
      </w:pPr>
      <w:r>
        <w:t>Bir Çevrimiçi Hizmete geçiş yapmış veya YG'yi yenilemek yerine YG'den Geçiş üyelik Lisansı satın almış Kurumsal Anlaşma müşterileri, yeni bir Lisans satın almaksızın YG'yi; yıl dönümünde veya yenilemede bir Lisansa yeniden ekleyebilirler. Kayıt anlaşmasının süresinin kalanı için bu Lisansa yönelik YG sipariş edilmelidir. YG kapsamı, herhangi bir önceki geçiş veya yenileme sırasında YG'si yürürlükte olan kalıcı Lisansların miktarını aşamaz ve devredilen Lisanslara yeniden eklenemez.</w:t>
      </w:r>
    </w:p>
    <w:p w:rsidR="004B3474" w:rsidRDefault="004B3474">
      <w:pPr>
        <w:pStyle w:val="ProductList-Body"/>
        <w:jc w:val="right"/>
      </w:pPr>
    </w:p>
    <w:tbl>
      <w:tblPr>
        <w:tblStyle w:val="PURTable"/>
        <w:tblW w:w="0" w:type="dxa"/>
        <w:tblLook w:val="04A0" w:firstRow="1" w:lastRow="0" w:firstColumn="1" w:lastColumn="0" w:noHBand="0" w:noVBand="1"/>
      </w:tblPr>
      <w:tblGrid>
        <w:gridCol w:w="10916"/>
      </w:tblGrid>
      <w:tr w:rsidR="004B34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474" w:rsidRDefault="001B2C77">
            <w:pPr>
              <w:pStyle w:val="ProductList-TableBody"/>
              <w:jc w:val="right"/>
            </w:pPr>
            <w:hyperlink w:anchor="_Sec842">
              <w:r w:rsidR="001849AC">
                <w:rPr>
                  <w:color w:val="00467F"/>
                  <w:sz w:val="14"/>
                  <w:u w:val="single"/>
                </w:rPr>
                <w:t>İçindekiler</w:t>
              </w:r>
            </w:hyperlink>
            <w:r w:rsidR="001849AC">
              <w:rPr>
                <w:sz w:val="14"/>
              </w:rPr>
              <w:t xml:space="preserve"> / </w:t>
            </w:r>
            <w:hyperlink w:anchor="_Sec549">
              <w:r w:rsidR="001849AC">
                <w:rPr>
                  <w:color w:val="00467F"/>
                  <w:sz w:val="14"/>
                  <w:u w:val="single"/>
                </w:rPr>
                <w:t>Sözlük</w:t>
              </w:r>
            </w:hyperlink>
            <w:r w:rsidR="001849AC">
              <w:rPr>
                <w:sz w:val="14"/>
              </w:rPr>
              <w:t xml:space="preserve"> / </w:t>
            </w:r>
            <w:hyperlink w:anchor="_Sec844">
              <w:r w:rsidR="001849AC">
                <w:rPr>
                  <w:color w:val="00467F"/>
                  <w:sz w:val="14"/>
                  <w:u w:val="single"/>
                </w:rPr>
                <w:t>Dizin</w:t>
              </w:r>
            </w:hyperlink>
          </w:p>
        </w:tc>
      </w:tr>
    </w:tbl>
    <w:p w:rsidR="004B3474" w:rsidRDefault="004B3474">
      <w:pPr>
        <w:pStyle w:val="ProductList-Body"/>
      </w:pPr>
    </w:p>
    <w:p w:rsidR="004B3474" w:rsidRDefault="001849AC">
      <w:pPr>
        <w:pStyle w:val="ProductList-Offering1Heading"/>
        <w:outlineLvl w:val="1"/>
      </w:pPr>
      <w:bookmarkStart w:id="336" w:name="_Sec574"/>
      <w:r>
        <w:t>Yazılım Güvencesinin Yenilenmesi</w:t>
      </w:r>
      <w:bookmarkEnd w:id="336"/>
      <w:r>
        <w:fldChar w:fldCharType="begin"/>
      </w:r>
      <w:r>
        <w:instrText xml:space="preserve"> TC "</w:instrText>
      </w:r>
      <w:bookmarkStart w:id="337" w:name="_Toc502074372"/>
      <w:r>
        <w:instrText>Yazılım Güvencesinin Yenilenmesi</w:instrText>
      </w:r>
      <w:bookmarkEnd w:id="337"/>
      <w:r>
        <w:instrText>" \l 2</w:instrText>
      </w:r>
      <w:r>
        <w:fldChar w:fldCharType="end"/>
      </w:r>
    </w:p>
    <w:p w:rsidR="004B3474" w:rsidRDefault="001849AC">
      <w:pPr>
        <w:pStyle w:val="ProductList-ClauseHeading"/>
        <w:outlineLvl w:val="2"/>
      </w:pPr>
      <w:r>
        <w:t>Aynı Anlaşma kapsamında Güvencenin Yenilenmesi</w:t>
      </w:r>
    </w:p>
    <w:p w:rsidR="004B3474" w:rsidRDefault="001849AC">
      <w:pPr>
        <w:pStyle w:val="ProductList-Body"/>
      </w:pPr>
      <w:r>
        <w:t>İlk başta verilen siparişi düzenleyen aynı program anlaşması kapsamında YG'nin yenilenmesine ilişkin şartlar, Müşterinin toplu lisanslama anlaşmalarında yer almaktadır. Müşteriler, YG kapsamı sona ermediği sürece, eşzamanlı olarak Lisans siparişi verme ihtiyacı duymaksızın YG'yi yenileyebilirler. Ek olarak, aşağıdaki hükümler belirtilen şekilde belirli programlar için geçerlidir:</w:t>
      </w:r>
    </w:p>
    <w:p w:rsidR="004B3474" w:rsidRDefault="004B3474">
      <w:pPr>
        <w:pStyle w:val="ProductList-Body"/>
      </w:pPr>
    </w:p>
    <w:p w:rsidR="004B3474" w:rsidRDefault="001849AC">
      <w:pPr>
        <w:pStyle w:val="ProductList-SubClauseHeading"/>
        <w:outlineLvl w:val="3"/>
      </w:pPr>
      <w:r>
        <w:t>Open Lisansı</w:t>
      </w:r>
    </w:p>
    <w:p w:rsidR="004B3474" w:rsidRDefault="001849AC">
      <w:pPr>
        <w:pStyle w:val="ProductList-BodyIndented"/>
      </w:pPr>
      <w:r>
        <w:t>Open Lisansı yetkilendirme numarası kapsamında siparişi verilen YG kapsamı, söz konusu numarasının sona ermesiyle sonlanır. Yenileme yapmak için Müşteri, yetkilendirme numarası sona erme tarihinden sonraki 90 gün içinde YG yenileme siparişi göndermelidir.</w:t>
      </w:r>
    </w:p>
    <w:p w:rsidR="004B3474" w:rsidRDefault="004B3474">
      <w:pPr>
        <w:pStyle w:val="ProductList-BodyIndented"/>
      </w:pPr>
    </w:p>
    <w:p w:rsidR="004B3474" w:rsidRDefault="001849AC">
      <w:pPr>
        <w:pStyle w:val="ProductList-SubClauseHeading"/>
        <w:outlineLvl w:val="3"/>
      </w:pPr>
      <w:r>
        <w:t>Kurumsal Anlaşma</w:t>
      </w:r>
    </w:p>
    <w:p w:rsidR="004B3474" w:rsidRDefault="001849AC">
      <w:pPr>
        <w:pStyle w:val="ProductList-BodyIndented"/>
      </w:pPr>
      <w:r>
        <w:t>Kurumsal Anlaşma kapsamındaki aynı kayıt anlaşması kapsamında YG kapsamını yenilemek için Müşteri, 2011 veya sonrası için yeni bir Kurumsal Kayıt Anlaşması ve Anlaşma (henüz imzalamadılarsa) imzalamalıdır ve (uygun şekilde) 1) yenilemek istedikleri tüm Kurumsal Ürünler, Uygulama Platformu Ürünleri, Core Infrastructure Ürünleri ve İlave Ürünler ve 2) Çevrimiçi Hizmetler, geçişlere yönelik hesaplama (geçerliyse) için YG yenileme siparişi göndermelidir.</w:t>
      </w:r>
    </w:p>
    <w:p w:rsidR="004B3474" w:rsidRDefault="004B3474">
      <w:pPr>
        <w:pStyle w:val="ProductList-BodyIndented"/>
      </w:pPr>
    </w:p>
    <w:p w:rsidR="004B3474" w:rsidRDefault="001849AC">
      <w:pPr>
        <w:pStyle w:val="ProductList-SubClauseHeading"/>
        <w:outlineLvl w:val="3"/>
      </w:pPr>
      <w:r>
        <w:t>Uygulama Platformu İçin Kayıt Anlaşması</w:t>
      </w:r>
    </w:p>
    <w:p w:rsidR="004B3474" w:rsidRDefault="001849AC">
      <w:pPr>
        <w:pStyle w:val="ProductList-BodyIndented"/>
      </w:pPr>
      <w:r>
        <w:t xml:space="preserve">Önceden önceki L SKU'ları aracılığıyla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ertelemiş olan EAP müşterileri, YG'yi yenilemeden önce </w:t>
      </w: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satın almalıdır.</w:t>
      </w:r>
    </w:p>
    <w:p w:rsidR="004B3474" w:rsidRDefault="004B3474">
      <w:pPr>
        <w:pStyle w:val="ProductList-BodyIndented"/>
      </w:pPr>
    </w:p>
    <w:p w:rsidR="004B3474" w:rsidRDefault="001849AC">
      <w:pPr>
        <w:pStyle w:val="ProductList-ClauseHeading"/>
        <w:outlineLvl w:val="2"/>
      </w:pPr>
      <w:r>
        <w:t>Ayrı bir Anlaşmada Kapsamın Yenilenmesi</w:t>
      </w:r>
    </w:p>
    <w:p w:rsidR="004B3474" w:rsidRDefault="001849AC">
      <w:pPr>
        <w:pStyle w:val="ProductList-Body"/>
      </w:pPr>
      <w:r>
        <w:t xml:space="preserve">İlgili kapsam bir Open Lisans Anlaşmasından yenilenmediği sürece, Müşteri aynı Toplu Lisanslama Programındaki önceki bir anlaşma kapsamında söz konusu Ürün için kalıcı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ve YG almışsa, 1) Müşterinin yeni anlaşması, kayıt anlaşması veya siparişi (MPSA için) önceki anlaşma veya kayıt anlaşmasının sona erme tarihini takip eden günden sonra artık yürürlükte olmaması ve 2) YG yenileme siparişinin önceki YG kapsamının sona ermesinden önce verilmesi kaydıyla, Müşteri Ürün için YG'yi yenileyebilir. Bu durumda, Müşterilerin sipariş vermesi için sona ermeden itibaren 90 günü olur.</w:t>
      </w:r>
    </w:p>
    <w:p w:rsidR="004B3474" w:rsidRDefault="004B3474">
      <w:pPr>
        <w:pStyle w:val="ProductList-Body"/>
      </w:pPr>
    </w:p>
    <w:p w:rsidR="004B3474" w:rsidRDefault="001849AC">
      <w:pPr>
        <w:pStyle w:val="ProductList-Body"/>
      </w:pPr>
      <w:r>
        <w:t>Ayrıca, Müşteri, bir Toplu Lisanslama programı YG'sini farklı bir Toplu Lisanslama Programıyla yenileyebilir. Bu özel durum, ilk başta şirket çapında kapsam gereksinimi olan bir program kapsamında satın alınan Kurumsal Ürünler için, yalnızca müşterinin YG'sini MPSA ile veya Kurumsal Ürünler için şirket çapında kapsam gereksinimi olan bir programla yenilemesi durumunda geçerli olur. 2008 ve öncesi Anlaşma sürümleri için, kapsam 30 gün içinde yenilendiği sürece (Open Lisansı programından yenileme yapılıyorsa 90 gün içinde), müşterilerin, sona eren YG kapsamının zaman atladığı zaman ile yeni kapsamın başladığı zaman arasındaki sürede YG kapsamına sahip oldukları var sayılacaktır.</w:t>
      </w:r>
    </w:p>
    <w:p w:rsidR="004B3474" w:rsidRDefault="004B3474">
      <w:pPr>
        <w:pStyle w:val="ProductList-Body"/>
      </w:pPr>
    </w:p>
    <w:p w:rsidR="004B3474" w:rsidRDefault="001849AC">
      <w:pPr>
        <w:pStyle w:val="ProductList-ClauseHeading"/>
        <w:outlineLvl w:val="2"/>
      </w:pPr>
      <w:r>
        <w:t>İstemci Erişim Lisansları (CAL) ve İstemci Yönetim Lisansları (ML) için Yazılım Güvencesi Kapsamının Yenilenmesi</w:t>
      </w:r>
    </w:p>
    <w:p w:rsidR="004B3474" w:rsidRDefault="001849AC">
      <w:pPr>
        <w:pStyle w:val="ProductList-Body"/>
      </w:pPr>
      <w:r>
        <w:rPr>
          <w:b/>
          <w:color w:val="00188F"/>
        </w:rPr>
        <w:t>Kullanıcı ve Cihaz CAL'leri arasında geçiş</w:t>
      </w:r>
      <w:r>
        <w:t xml:space="preserve">: CAL'ler için YG yenileyen müşteriler, Kullanıcı ve Cihaz arasında geçiş yapabilirler. Bu geçiş, CAL basımını değiştirmez (örn. Standart'tan Kurumsal'a). </w:t>
      </w:r>
    </w:p>
    <w:p w:rsidR="004B3474" w:rsidRDefault="001849AC">
      <w:pPr>
        <w:pStyle w:val="ProductList-Body"/>
      </w:pPr>
      <w:r>
        <w:rPr>
          <w:b/>
          <w:color w:val="00188F"/>
        </w:rPr>
        <w:t>Kullanıcı ve OSE İstemci ML'leri arasında geçiş</w:t>
      </w:r>
      <w:r>
        <w:t>: ML'ler için YG yenileyen müşteriler, Kullanıcı ve OSE arasında geçiş yapabilirler.</w:t>
      </w:r>
    </w:p>
    <w:p w:rsidR="004B3474" w:rsidRDefault="004B3474">
      <w:pPr>
        <w:pStyle w:val="ProductList-Body"/>
        <w:jc w:val="right"/>
      </w:pPr>
    </w:p>
    <w:tbl>
      <w:tblPr>
        <w:tblStyle w:val="PURTable"/>
        <w:tblW w:w="0" w:type="dxa"/>
        <w:tblLook w:val="04A0" w:firstRow="1" w:lastRow="0" w:firstColumn="1" w:lastColumn="0" w:noHBand="0" w:noVBand="1"/>
      </w:tblPr>
      <w:tblGrid>
        <w:gridCol w:w="10916"/>
      </w:tblGrid>
      <w:tr w:rsidR="004B34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474" w:rsidRDefault="001B2C77">
            <w:pPr>
              <w:pStyle w:val="ProductList-TableBody"/>
              <w:jc w:val="right"/>
            </w:pPr>
            <w:hyperlink w:anchor="_Sec842">
              <w:r w:rsidR="001849AC">
                <w:rPr>
                  <w:color w:val="00467F"/>
                  <w:sz w:val="14"/>
                  <w:u w:val="single"/>
                </w:rPr>
                <w:t>İçindekiler</w:t>
              </w:r>
            </w:hyperlink>
            <w:r w:rsidR="001849AC">
              <w:rPr>
                <w:sz w:val="14"/>
              </w:rPr>
              <w:t xml:space="preserve"> / </w:t>
            </w:r>
            <w:hyperlink w:anchor="_Sec549">
              <w:r w:rsidR="001849AC">
                <w:rPr>
                  <w:color w:val="00467F"/>
                  <w:sz w:val="14"/>
                  <w:u w:val="single"/>
                </w:rPr>
                <w:t>Sözlük</w:t>
              </w:r>
            </w:hyperlink>
            <w:r w:rsidR="001849AC">
              <w:rPr>
                <w:sz w:val="14"/>
              </w:rPr>
              <w:t xml:space="preserve"> / </w:t>
            </w:r>
            <w:hyperlink w:anchor="_Sec844">
              <w:r w:rsidR="001849AC">
                <w:rPr>
                  <w:color w:val="00467F"/>
                  <w:sz w:val="14"/>
                  <w:u w:val="single"/>
                </w:rPr>
                <w:t>Dizin</w:t>
              </w:r>
            </w:hyperlink>
          </w:p>
        </w:tc>
      </w:tr>
    </w:tbl>
    <w:p w:rsidR="004B3474" w:rsidRDefault="004B3474">
      <w:pPr>
        <w:pStyle w:val="ProductList-Body"/>
      </w:pPr>
    </w:p>
    <w:p w:rsidR="004B3474" w:rsidRDefault="001849AC">
      <w:pPr>
        <w:pStyle w:val="ProductList-Offering1Heading"/>
        <w:outlineLvl w:val="1"/>
      </w:pPr>
      <w:bookmarkStart w:id="338" w:name="_Sec575"/>
      <w:r>
        <w:t>Son Verilen veya Kullanım Ömrü Sona Eren Ürünler için Geçiş Lisansı</w:t>
      </w:r>
      <w:bookmarkEnd w:id="338"/>
      <w:r>
        <w:fldChar w:fldCharType="begin"/>
      </w:r>
      <w:r>
        <w:instrText xml:space="preserve"> TC "</w:instrText>
      </w:r>
      <w:bookmarkStart w:id="339" w:name="_Toc502074373"/>
      <w:r>
        <w:instrText>Son Verilen veya Kullanım Ömrü Sona Eren Ürünler için Geçiş Lisansı</w:instrText>
      </w:r>
      <w:bookmarkEnd w:id="339"/>
      <w:r>
        <w:instrText>" \l 2</w:instrText>
      </w:r>
      <w:r>
        <w:fldChar w:fldCharType="end"/>
      </w:r>
    </w:p>
    <w:p w:rsidR="004B3474" w:rsidRDefault="001849AC">
      <w:pPr>
        <w:pStyle w:val="ProductList-Body"/>
      </w:pPr>
      <w:r>
        <w:t>Burada kullanılan şekliyle “</w:t>
      </w:r>
      <w:r>
        <w:rPr>
          <w:b/>
          <w:color w:val="00188F"/>
        </w:rPr>
        <w:t>Nitelikli Lisans</w:t>
      </w:r>
      <w:r>
        <w:t xml:space="preserve">”, belirtilen tarihten itibaren YG kapsamı bulunan ve bu bölüme atıfta bulunan ürün girişinde belirtilen Ürüne yönelik bir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ifade eder.</w:t>
      </w:r>
    </w:p>
    <w:p w:rsidR="004B3474" w:rsidRDefault="001849AC">
      <w:pPr>
        <w:pStyle w:val="ProductList-Body"/>
      </w:pPr>
      <w:r>
        <w:t>Burada kullanılan şekliyle “</w:t>
      </w:r>
      <w:r>
        <w:rPr>
          <w:b/>
          <w:color w:val="00188F"/>
        </w:rPr>
        <w:t>Geçiş Lisansı</w:t>
      </w:r>
      <w:r>
        <w:t>”, bu bölüme atıfta bulunan Ürün Girişinde verilen hakları ifade eder.</w:t>
      </w:r>
    </w:p>
    <w:p w:rsidR="004B3474" w:rsidRDefault="004B3474">
      <w:pPr>
        <w:pStyle w:val="ProductList-Body"/>
      </w:pPr>
    </w:p>
    <w:p w:rsidR="004B3474" w:rsidRDefault="001849AC">
      <w:pPr>
        <w:pStyle w:val="ProductList-Body"/>
      </w:pPr>
      <w:r>
        <w:t>Ürün Girişinde aksi belirtilmedikçe:</w:t>
      </w:r>
    </w:p>
    <w:p w:rsidR="004B3474" w:rsidRDefault="001849AC" w:rsidP="001849AC">
      <w:pPr>
        <w:pStyle w:val="ProductList-Bullet"/>
        <w:numPr>
          <w:ilvl w:val="0"/>
          <w:numId w:val="46"/>
        </w:numPr>
      </w:pPr>
      <w:r>
        <w:t>Müşteri, Nitelikli Lisans kapsamında bulunan yazılım yerine Geçiş Lisansı kapsamındaki yazılıma yükseltebilir ve bunu kullanabilir. Müşteri, yazılımı eşzamanlı olarak iki lisans kapsamında kullanamaz.</w:t>
      </w:r>
    </w:p>
    <w:p w:rsidR="004B3474" w:rsidRDefault="001849AC" w:rsidP="001849AC">
      <w:pPr>
        <w:pStyle w:val="ProductList-Bullet"/>
        <w:numPr>
          <w:ilvl w:val="0"/>
          <w:numId w:val="46"/>
        </w:numPr>
      </w:pPr>
      <w:r>
        <w:t>Geçiş Lisansları, Müşterinin her Nitelikli Lisansı için 1:1 oranıyla verilir.</w:t>
      </w:r>
    </w:p>
    <w:p w:rsidR="004B3474" w:rsidRDefault="001849AC" w:rsidP="001849AC">
      <w:pPr>
        <w:pStyle w:val="ProductList-Bullet"/>
        <w:numPr>
          <w:ilvl w:val="0"/>
          <w:numId w:val="46"/>
        </w:numPr>
      </w:pPr>
      <w:r>
        <w:t>Müşteri Nitelikli Lisans kapsamında yazılım kullanımına ilişkin kalıcı haklar almışsa, Geçiş Lisansı kapsamında alınan yazılım kullanıma ilişkin haklar da aynı şekilde kalıcıdır; aksi durumda, Geçiş Lisansı kapsamında alınan haklar ana Nitelikli Lisans sona erdiğinde sona erer.</w:t>
      </w:r>
    </w:p>
    <w:p w:rsidR="004B3474" w:rsidRDefault="001849AC" w:rsidP="001849AC">
      <w:pPr>
        <w:pStyle w:val="ProductList-Bullet"/>
        <w:numPr>
          <w:ilvl w:val="0"/>
          <w:numId w:val="46"/>
        </w:numPr>
      </w:pPr>
      <w:r>
        <w:t>Nitelikli Lisansta YG kapsamının sona ermesi üzerine, Müşteri, ilk olarak ayrı yeni Lisanslar alma ihtiyacı olmaksızın, Geçiş Lisansı kapsamındaki Ürünün aynı sürümü ve basımı için YG alabilir. Bu seçenek, üyelik programları kapsamında lisanslar satın alan müşteriler için geçerli değildir (örn. Kurumsal Üyelik Anlaşmaları veya Open Value Üyelik anlaşmaları).</w:t>
      </w:r>
    </w:p>
    <w:p w:rsidR="004B3474" w:rsidRDefault="001849AC" w:rsidP="001849AC">
      <w:pPr>
        <w:pStyle w:val="ProductList-Bullet"/>
        <w:numPr>
          <w:ilvl w:val="0"/>
          <w:numId w:val="46"/>
        </w:numPr>
      </w:pPr>
      <w:r>
        <w:t>Müşteri, Geçiş Lisanslarını Nitelikli Lisanslardan ayrı olarak devredemez.</w:t>
      </w:r>
    </w:p>
    <w:p w:rsidR="004B3474" w:rsidRDefault="001849AC" w:rsidP="001849AC">
      <w:pPr>
        <w:pStyle w:val="ProductList-Bullet"/>
        <w:numPr>
          <w:ilvl w:val="0"/>
          <w:numId w:val="46"/>
        </w:numPr>
      </w:pPr>
      <w:r>
        <w:t xml:space="preserve">Müşterinin zamanlanan adet arttırımı sürecinin bir parçası olarak, Kurumsal veya Kurumsal Üyelik Anlaşması, Open Value Üyeliği veya Eğitim Çözümleri için Kayıt Anlaşması kapsamındaki aynı kayıt anlaşması süresinde son verilen aynı Ürün için sonradan alınan lisanslar da lisans verilmesi amacıyla Nitelikli Lisanslardır. Üyelik anlaşmaları kapsamındaki Ürünlerin kapsamı sürekli olmalıdır. </w:t>
      </w:r>
    </w:p>
    <w:p w:rsidR="004B3474" w:rsidRDefault="004B3474">
      <w:pPr>
        <w:pStyle w:val="ProductList-Body"/>
        <w:jc w:val="right"/>
      </w:pPr>
    </w:p>
    <w:tbl>
      <w:tblPr>
        <w:tblStyle w:val="PURTable"/>
        <w:tblW w:w="0" w:type="dxa"/>
        <w:tblLook w:val="04A0" w:firstRow="1" w:lastRow="0" w:firstColumn="1" w:lastColumn="0" w:noHBand="0" w:noVBand="1"/>
      </w:tblPr>
      <w:tblGrid>
        <w:gridCol w:w="10916"/>
      </w:tblGrid>
      <w:tr w:rsidR="004B34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474" w:rsidRDefault="001B2C77">
            <w:pPr>
              <w:pStyle w:val="ProductList-TableBody"/>
              <w:jc w:val="right"/>
            </w:pPr>
            <w:hyperlink w:anchor="_Sec842">
              <w:r w:rsidR="001849AC">
                <w:rPr>
                  <w:color w:val="00467F"/>
                  <w:sz w:val="14"/>
                  <w:u w:val="single"/>
                </w:rPr>
                <w:t>İçindekiler</w:t>
              </w:r>
            </w:hyperlink>
            <w:r w:rsidR="001849AC">
              <w:rPr>
                <w:sz w:val="14"/>
              </w:rPr>
              <w:t xml:space="preserve"> / </w:t>
            </w:r>
            <w:hyperlink w:anchor="_Sec549">
              <w:r w:rsidR="001849AC">
                <w:rPr>
                  <w:color w:val="00467F"/>
                  <w:sz w:val="14"/>
                  <w:u w:val="single"/>
                </w:rPr>
                <w:t>Sözlük</w:t>
              </w:r>
            </w:hyperlink>
            <w:r w:rsidR="001849AC">
              <w:rPr>
                <w:sz w:val="14"/>
              </w:rPr>
              <w:t xml:space="preserve"> / </w:t>
            </w:r>
            <w:hyperlink w:anchor="_Sec844">
              <w:r w:rsidR="001849AC">
                <w:rPr>
                  <w:color w:val="00467F"/>
                  <w:sz w:val="14"/>
                  <w:u w:val="single"/>
                </w:rPr>
                <w:t>Dizin</w:t>
              </w:r>
            </w:hyperlink>
          </w:p>
        </w:tc>
      </w:tr>
    </w:tbl>
    <w:p w:rsidR="004B3474" w:rsidRDefault="004B3474">
      <w:pPr>
        <w:pStyle w:val="ProductList-Body"/>
      </w:pPr>
    </w:p>
    <w:p w:rsidR="004B3474" w:rsidRDefault="001849AC">
      <w:pPr>
        <w:pStyle w:val="ProductList-Offering1Heading"/>
        <w:outlineLvl w:val="1"/>
      </w:pPr>
      <w:bookmarkStart w:id="340" w:name="_Sec576"/>
      <w:r>
        <w:t>Yazılım Güvencesi Avantajları</w:t>
      </w:r>
      <w:bookmarkEnd w:id="340"/>
      <w:r>
        <w:fldChar w:fldCharType="begin"/>
      </w:r>
      <w:r>
        <w:instrText xml:space="preserve"> TC "</w:instrText>
      </w:r>
      <w:bookmarkStart w:id="341" w:name="_Toc502074374"/>
      <w:r>
        <w:instrText>Yazılım Güvencesi Avantajları</w:instrText>
      </w:r>
      <w:bookmarkEnd w:id="341"/>
      <w:r>
        <w:instrText>" \l 2</w:instrText>
      </w:r>
      <w:r>
        <w:fldChar w:fldCharType="end"/>
      </w:r>
    </w:p>
    <w:p w:rsidR="004B3474" w:rsidRDefault="001849AC">
      <w:pPr>
        <w:pStyle w:val="ProductList-Body"/>
      </w:pPr>
      <w:r>
        <w:t>Çoğu YG Avantajları, aşağıdaki tabloda açıklanan şekilde, her Ürün Havuzunda kullanılabilir. Nitelikli Ürün için etkin YG ile Müşteri, aşağıdaki tabloda gösterilen avantajlara hak kazanır. Bazı avantajlar, bir havuzdaki belirli bir nitelikli ürün kümesinde Müşterinin YG temelinde sağlanır. Bu amaçlarla, “YG harcaması”, tam olarak Müşterinin harcadığı gerçek para değildir ancak Müşterinin Seçim veya Kurumsal Kayıt Anlaşması, Seçim Plus kaydı veya Open anlaşması kapsamındaki söz konusu Ürünler için YG kapsamına harcadığı yaklaşık tutardır (Örneğin, yalnızca YG satın alma işlemleri ve L&amp;YG satın alma işlemlerinin YG bileşeni). Üyelik programları kapsamındaki müşteriler için, Müşterinin kayıt anlaşması veya anlaşma kapsamında söz konusu Ürünler için harcadığı yaklaşık toplam tutardır. Yazılım Güvencesi Üyeliği (“YGÜ”), bazı avantajları nedeniyle gereklidir. Müşterinin erişimi ve YG avantajlarını kullanmasına yönelik hakları genellikle, aşağıda veya Ürün Girişlerinde aksi belirtilmediği sürece, YG kapsamlarının sona ermesi üzerine sona erer. Avantajlar değişikliğe tabidir ve bildirimde bulunulmaksızın herhangi bir zamanda avantajlara son verilebilir. Avantajların kullanılabilirliği programa, bölgeye, performans seçeneklerine ve dile göre değişir.</w:t>
      </w:r>
    </w:p>
    <w:tbl>
      <w:tblPr>
        <w:tblStyle w:val="PURTable"/>
        <w:tblW w:w="0" w:type="dxa"/>
        <w:tblLook w:val="04A0" w:firstRow="1" w:lastRow="0" w:firstColumn="1" w:lastColumn="0" w:noHBand="0" w:noVBand="1"/>
      </w:tblPr>
      <w:tblGrid>
        <w:gridCol w:w="5497"/>
        <w:gridCol w:w="1829"/>
        <w:gridCol w:w="1803"/>
        <w:gridCol w:w="1787"/>
      </w:tblGrid>
      <w:tr w:rsidR="004B347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3474" w:rsidRDefault="001849AC">
            <w:pPr>
              <w:pStyle w:val="ProductList-TableBody"/>
            </w:pPr>
            <w:r>
              <w:rPr>
                <w:color w:val="FFFFFF"/>
              </w:rPr>
              <w:t>Avantajlar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3474" w:rsidRDefault="001849AC">
            <w:pPr>
              <w:pStyle w:val="ProductList-TableBody"/>
              <w:jc w:val="center"/>
            </w:pPr>
            <w:r>
              <w:rPr>
                <w:color w:val="FFFFFF"/>
              </w:rPr>
              <w:t>Uygulamalar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3474" w:rsidRDefault="001849AC">
            <w:pPr>
              <w:pStyle w:val="ProductList-TableBody"/>
              <w:jc w:val="center"/>
            </w:pPr>
            <w:r>
              <w:rPr>
                <w:color w:val="FFFFFF"/>
              </w:rPr>
              <w:t>Sistemler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3474" w:rsidRDefault="001849AC">
            <w:pPr>
              <w:pStyle w:val="ProductList-TableBody"/>
              <w:jc w:val="center"/>
            </w:pPr>
            <w:r>
              <w:rPr>
                <w:color w:val="FFFFFF"/>
              </w:rPr>
              <w:t>Sunucu Havuzu</w:t>
            </w:r>
          </w:p>
        </w:tc>
      </w:tr>
      <w:tr w:rsidR="004B3474">
        <w:tc>
          <w:tcPr>
            <w:tcW w:w="6120" w:type="dxa"/>
            <w:tcBorders>
              <w:top w:val="single" w:sz="4" w:space="0" w:color="000000"/>
              <w:left w:val="single" w:sz="4" w:space="0" w:color="000000"/>
              <w:bottom w:val="single" w:sz="4" w:space="0" w:color="000000"/>
              <w:right w:val="single" w:sz="4" w:space="0" w:color="000000"/>
            </w:tcBorders>
          </w:tcPr>
          <w:p w:rsidR="004B3474" w:rsidRDefault="001B2C77">
            <w:pPr>
              <w:pStyle w:val="ProductList-TableBody"/>
            </w:pPr>
            <w:hyperlink w:anchor="_Sec577">
              <w:r w:rsidR="001849AC">
                <w:rPr>
                  <w:color w:val="00467F"/>
                  <w:u w:val="single"/>
                </w:rPr>
                <w:t>Yeni Sürüm Hakları</w:t>
              </w:r>
            </w:hyperlink>
          </w:p>
        </w:tc>
        <w:tc>
          <w:tcPr>
            <w:tcW w:w="19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r>
      <w:tr w:rsidR="004B3474">
        <w:tc>
          <w:tcPr>
            <w:tcW w:w="6120" w:type="dxa"/>
            <w:tcBorders>
              <w:top w:val="single" w:sz="4" w:space="0" w:color="000000"/>
              <w:left w:val="single" w:sz="4" w:space="0" w:color="000000"/>
              <w:bottom w:val="single" w:sz="4" w:space="0" w:color="000000"/>
              <w:right w:val="single" w:sz="4" w:space="0" w:color="000000"/>
            </w:tcBorders>
          </w:tcPr>
          <w:p w:rsidR="004B3474" w:rsidRDefault="001B2C77">
            <w:pPr>
              <w:pStyle w:val="ProductList-TableBody"/>
            </w:pPr>
            <w:hyperlink w:anchor="_Sec579">
              <w:r w:rsidR="001849AC">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r>
      <w:tr w:rsidR="004B3474">
        <w:tc>
          <w:tcPr>
            <w:tcW w:w="6120" w:type="dxa"/>
            <w:tcBorders>
              <w:top w:val="single" w:sz="4" w:space="0" w:color="000000"/>
              <w:left w:val="single" w:sz="4" w:space="0" w:color="000000"/>
              <w:bottom w:val="single" w:sz="4" w:space="0" w:color="000000"/>
              <w:right w:val="single" w:sz="4" w:space="0" w:color="000000"/>
            </w:tcBorders>
          </w:tcPr>
          <w:p w:rsidR="004B3474" w:rsidRDefault="001B2C77">
            <w:pPr>
              <w:pStyle w:val="ProductList-TableBody"/>
            </w:pPr>
            <w:hyperlink w:anchor="_Sec580">
              <w:r w:rsidR="001849AC">
                <w:rPr>
                  <w:color w:val="00467F"/>
                  <w:u w:val="single"/>
                </w:rPr>
                <w:t>Planlama Hizmetleri</w:t>
              </w:r>
            </w:hyperlink>
          </w:p>
        </w:tc>
        <w:tc>
          <w:tcPr>
            <w:tcW w:w="19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r>
      <w:tr w:rsidR="004B3474">
        <w:tc>
          <w:tcPr>
            <w:tcW w:w="6120" w:type="dxa"/>
            <w:tcBorders>
              <w:top w:val="single" w:sz="4" w:space="0" w:color="000000"/>
              <w:left w:val="single" w:sz="4" w:space="0" w:color="000000"/>
              <w:bottom w:val="single" w:sz="4" w:space="0" w:color="000000"/>
              <w:right w:val="single" w:sz="4" w:space="0" w:color="000000"/>
            </w:tcBorders>
          </w:tcPr>
          <w:p w:rsidR="004B3474" w:rsidRDefault="001B2C77">
            <w:pPr>
              <w:pStyle w:val="ProductList-TableBody"/>
            </w:pPr>
            <w:hyperlink w:anchor="_Sec581">
              <w:r w:rsidR="001849AC">
                <w:rPr>
                  <w:color w:val="00467F"/>
                  <w:u w:val="single"/>
                </w:rPr>
                <w:t>Kurumsal Kaynak Lisanslama Programı</w:t>
              </w:r>
            </w:hyperlink>
          </w:p>
        </w:tc>
        <w:tc>
          <w:tcPr>
            <w:tcW w:w="196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r>
      <w:tr w:rsidR="004B3474">
        <w:tc>
          <w:tcPr>
            <w:tcW w:w="6120" w:type="dxa"/>
            <w:tcBorders>
              <w:top w:val="single" w:sz="4" w:space="0" w:color="000000"/>
              <w:left w:val="single" w:sz="4" w:space="0" w:color="000000"/>
              <w:bottom w:val="single" w:sz="4" w:space="0" w:color="000000"/>
              <w:right w:val="single" w:sz="4" w:space="0" w:color="000000"/>
            </w:tcBorders>
          </w:tcPr>
          <w:p w:rsidR="004B3474" w:rsidRDefault="001B2C77">
            <w:pPr>
              <w:pStyle w:val="ProductList-TableBody"/>
            </w:pPr>
            <w:hyperlink w:anchor="_Sec755">
              <w:r w:rsidR="001849AC">
                <w:rPr>
                  <w:color w:val="00467F"/>
                  <w:u w:val="single"/>
                </w:rPr>
                <w:t>Enterprise Dışarıdan Yükleme</w:t>
              </w:r>
            </w:hyperlink>
          </w:p>
        </w:tc>
        <w:tc>
          <w:tcPr>
            <w:tcW w:w="196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r>
      <w:tr w:rsidR="004B3474">
        <w:tc>
          <w:tcPr>
            <w:tcW w:w="6120" w:type="dxa"/>
            <w:tcBorders>
              <w:top w:val="single" w:sz="4" w:space="0" w:color="000000"/>
              <w:left w:val="single" w:sz="4" w:space="0" w:color="000000"/>
              <w:bottom w:val="single" w:sz="4" w:space="0" w:color="000000"/>
              <w:right w:val="single" w:sz="4" w:space="0" w:color="000000"/>
            </w:tcBorders>
          </w:tcPr>
          <w:p w:rsidR="004B3474" w:rsidRDefault="001B2C77">
            <w:pPr>
              <w:pStyle w:val="ProductList-TableBody"/>
            </w:pPr>
            <w:hyperlink w:anchor="_Sec841">
              <w:r w:rsidR="001849A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r>
      <w:tr w:rsidR="004B3474">
        <w:tc>
          <w:tcPr>
            <w:tcW w:w="6120" w:type="dxa"/>
            <w:tcBorders>
              <w:top w:val="single" w:sz="4" w:space="0" w:color="000000"/>
              <w:left w:val="single" w:sz="4" w:space="0" w:color="000000"/>
              <w:bottom w:val="single" w:sz="4" w:space="0" w:color="000000"/>
              <w:right w:val="single" w:sz="4" w:space="0" w:color="000000"/>
            </w:tcBorders>
          </w:tcPr>
          <w:p w:rsidR="004B3474" w:rsidRDefault="001B2C77">
            <w:pPr>
              <w:pStyle w:val="ProductList-TableBody"/>
            </w:pPr>
            <w:hyperlink w:anchor="_Sec651">
              <w:r w:rsidR="001849A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r>
      <w:tr w:rsidR="004B3474">
        <w:tc>
          <w:tcPr>
            <w:tcW w:w="6120" w:type="dxa"/>
            <w:tcBorders>
              <w:top w:val="single" w:sz="4" w:space="0" w:color="000000"/>
              <w:left w:val="single" w:sz="4" w:space="0" w:color="000000"/>
              <w:bottom w:val="single" w:sz="4" w:space="0" w:color="000000"/>
              <w:right w:val="single" w:sz="4" w:space="0" w:color="000000"/>
            </w:tcBorders>
          </w:tcPr>
          <w:p w:rsidR="004B3474" w:rsidRDefault="001B2C77">
            <w:pPr>
              <w:pStyle w:val="ProductList-TableBody"/>
            </w:pPr>
            <w:hyperlink w:anchor="_Sec841">
              <w:r w:rsidR="001849AC">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r>
      <w:tr w:rsidR="004B3474">
        <w:tc>
          <w:tcPr>
            <w:tcW w:w="6120" w:type="dxa"/>
            <w:tcBorders>
              <w:top w:val="single" w:sz="4" w:space="0" w:color="000000"/>
              <w:left w:val="single" w:sz="4" w:space="0" w:color="000000"/>
              <w:bottom w:val="single" w:sz="4" w:space="0" w:color="000000"/>
              <w:right w:val="single" w:sz="4" w:space="0" w:color="000000"/>
            </w:tcBorders>
          </w:tcPr>
          <w:p w:rsidR="004B3474" w:rsidRDefault="001B2C77">
            <w:pPr>
              <w:pStyle w:val="ProductList-TableBody"/>
            </w:pPr>
            <w:hyperlink w:anchor="_Sec582">
              <w:r w:rsidR="001849AC">
                <w:rPr>
                  <w:color w:val="00467F"/>
                  <w:u w:val="single"/>
                </w:rPr>
                <w:t>Eğitim Kuponları</w:t>
              </w:r>
            </w:hyperlink>
          </w:p>
        </w:tc>
        <w:tc>
          <w:tcPr>
            <w:tcW w:w="19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r>
      <w:tr w:rsidR="004B3474">
        <w:tc>
          <w:tcPr>
            <w:tcW w:w="6120" w:type="dxa"/>
            <w:tcBorders>
              <w:top w:val="single" w:sz="4" w:space="0" w:color="000000"/>
              <w:left w:val="single" w:sz="4" w:space="0" w:color="000000"/>
              <w:bottom w:val="single" w:sz="4" w:space="0" w:color="000000"/>
              <w:right w:val="single" w:sz="4" w:space="0" w:color="000000"/>
            </w:tcBorders>
          </w:tcPr>
          <w:p w:rsidR="004B3474" w:rsidRDefault="001B2C77">
            <w:pPr>
              <w:pStyle w:val="ProductList-TableBody"/>
            </w:pPr>
            <w:hyperlink w:anchor="_Sec583">
              <w:r w:rsidR="001849AC">
                <w:rPr>
                  <w:color w:val="00467F"/>
                  <w:u w:val="single"/>
                </w:rPr>
                <w:t>E-Öğrenme</w:t>
              </w:r>
            </w:hyperlink>
          </w:p>
        </w:tc>
        <w:tc>
          <w:tcPr>
            <w:tcW w:w="19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r>
      <w:tr w:rsidR="004B3474">
        <w:tc>
          <w:tcPr>
            <w:tcW w:w="6120" w:type="dxa"/>
            <w:tcBorders>
              <w:top w:val="single" w:sz="4" w:space="0" w:color="000000"/>
              <w:left w:val="single" w:sz="4" w:space="0" w:color="000000"/>
              <w:bottom w:val="single" w:sz="4" w:space="0" w:color="000000"/>
              <w:right w:val="single" w:sz="4" w:space="0" w:color="000000"/>
            </w:tcBorders>
          </w:tcPr>
          <w:p w:rsidR="004B3474" w:rsidRDefault="001B2C77">
            <w:pPr>
              <w:pStyle w:val="ProductList-TableBody"/>
            </w:pPr>
            <w:hyperlink w:anchor="_Sec584">
              <w:r w:rsidR="001849AC">
                <w:rPr>
                  <w:color w:val="00467F"/>
                  <w:u w:val="single"/>
                </w:rPr>
                <w:t>Evde Kullanım Programı</w:t>
              </w:r>
            </w:hyperlink>
          </w:p>
        </w:tc>
        <w:tc>
          <w:tcPr>
            <w:tcW w:w="19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r>
      <w:tr w:rsidR="004B3474">
        <w:tc>
          <w:tcPr>
            <w:tcW w:w="6120" w:type="dxa"/>
            <w:tcBorders>
              <w:top w:val="single" w:sz="4" w:space="0" w:color="000000"/>
              <w:left w:val="single" w:sz="4" w:space="0" w:color="000000"/>
              <w:bottom w:val="single" w:sz="4" w:space="0" w:color="000000"/>
              <w:right w:val="single" w:sz="4" w:space="0" w:color="000000"/>
            </w:tcBorders>
          </w:tcPr>
          <w:p w:rsidR="004B3474" w:rsidRDefault="001B2C77">
            <w:pPr>
              <w:pStyle w:val="ProductList-TableBody"/>
            </w:pPr>
            <w:hyperlink w:anchor="_Sec585">
              <w:r w:rsidR="001849AC">
                <w:rPr>
                  <w:color w:val="00467F"/>
                  <w:u w:val="single"/>
                </w:rPr>
                <w:t>7 gün 24 saat Sorun Çözüm Desteği</w:t>
              </w:r>
            </w:hyperlink>
          </w:p>
        </w:tc>
        <w:tc>
          <w:tcPr>
            <w:tcW w:w="19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r>
      <w:tr w:rsidR="004B3474">
        <w:tc>
          <w:tcPr>
            <w:tcW w:w="6120" w:type="dxa"/>
            <w:tcBorders>
              <w:top w:val="single" w:sz="4" w:space="0" w:color="000000"/>
              <w:left w:val="single" w:sz="4" w:space="0" w:color="000000"/>
              <w:bottom w:val="single" w:sz="4" w:space="0" w:color="000000"/>
              <w:right w:val="single" w:sz="4" w:space="0" w:color="000000"/>
            </w:tcBorders>
          </w:tcPr>
          <w:p w:rsidR="004B3474" w:rsidRDefault="001B2C77">
            <w:pPr>
              <w:pStyle w:val="ProductList-TableBody"/>
            </w:pPr>
            <w:hyperlink w:anchor="_Sec818">
              <w:r w:rsidR="001849A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r>
      <w:tr w:rsidR="004B3474">
        <w:tc>
          <w:tcPr>
            <w:tcW w:w="6120" w:type="dxa"/>
            <w:tcBorders>
              <w:top w:val="single" w:sz="4" w:space="0" w:color="000000"/>
              <w:left w:val="single" w:sz="4" w:space="0" w:color="000000"/>
              <w:bottom w:val="single" w:sz="4" w:space="0" w:color="000000"/>
              <w:right w:val="single" w:sz="4" w:space="0" w:color="000000"/>
            </w:tcBorders>
          </w:tcPr>
          <w:p w:rsidR="004B3474" w:rsidRDefault="001B2C77">
            <w:pPr>
              <w:pStyle w:val="ProductList-TableBody"/>
            </w:pPr>
            <w:hyperlink w:anchor="_Sec587">
              <w:r w:rsidR="001849AC">
                <w:rPr>
                  <w:color w:val="00467F"/>
                  <w:u w:val="single"/>
                </w:rPr>
                <w:t>Yükseltme Lisansı</w:t>
              </w:r>
            </w:hyperlink>
          </w:p>
        </w:tc>
        <w:tc>
          <w:tcPr>
            <w:tcW w:w="19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r>
      <w:tr w:rsidR="004B3474">
        <w:tc>
          <w:tcPr>
            <w:tcW w:w="6120" w:type="dxa"/>
            <w:tcBorders>
              <w:top w:val="single" w:sz="4" w:space="0" w:color="000000"/>
              <w:left w:val="single" w:sz="4" w:space="0" w:color="000000"/>
              <w:bottom w:val="single" w:sz="4" w:space="0" w:color="000000"/>
              <w:right w:val="single" w:sz="4" w:space="0" w:color="000000"/>
            </w:tcBorders>
          </w:tcPr>
          <w:p w:rsidR="004B3474" w:rsidRDefault="001B2C77">
            <w:pPr>
              <w:pStyle w:val="ProductList-TableBody"/>
            </w:pPr>
            <w:hyperlink w:anchor="_Sec838">
              <w:r w:rsidR="001849AC">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r>
      <w:tr w:rsidR="004B3474">
        <w:tc>
          <w:tcPr>
            <w:tcW w:w="6120" w:type="dxa"/>
            <w:tcBorders>
              <w:top w:val="single" w:sz="4" w:space="0" w:color="000000"/>
              <w:left w:val="single" w:sz="4" w:space="0" w:color="000000"/>
              <w:bottom w:val="single" w:sz="4" w:space="0" w:color="000000"/>
              <w:right w:val="single" w:sz="4" w:space="0" w:color="000000"/>
            </w:tcBorders>
          </w:tcPr>
          <w:p w:rsidR="004B3474" w:rsidRDefault="001B2C77">
            <w:pPr>
              <w:pStyle w:val="ProductList-TableBody"/>
            </w:pPr>
            <w:hyperlink w:anchor="_Sec588">
              <w:r w:rsidR="001849AC">
                <w:rPr>
                  <w:color w:val="00467F"/>
                  <w:u w:val="single"/>
                </w:rPr>
                <w:t>Sunucular – Olağanüstü Durum Kurtarma Hakları</w:t>
              </w:r>
            </w:hyperlink>
          </w:p>
        </w:tc>
        <w:tc>
          <w:tcPr>
            <w:tcW w:w="196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r>
      <w:tr w:rsidR="004B3474">
        <w:tc>
          <w:tcPr>
            <w:tcW w:w="6120" w:type="dxa"/>
            <w:tcBorders>
              <w:top w:val="single" w:sz="4" w:space="0" w:color="000000"/>
              <w:left w:val="single" w:sz="4" w:space="0" w:color="000000"/>
              <w:bottom w:val="single" w:sz="4" w:space="0" w:color="000000"/>
              <w:right w:val="single" w:sz="4" w:space="0" w:color="000000"/>
            </w:tcBorders>
          </w:tcPr>
          <w:p w:rsidR="004B3474" w:rsidRDefault="001B2C77">
            <w:pPr>
              <w:pStyle w:val="ProductList-TableBody"/>
            </w:pPr>
            <w:hyperlink w:anchor="_Sec589">
              <w:r w:rsidR="001849AC">
                <w:rPr>
                  <w:color w:val="00467F"/>
                  <w:u w:val="single"/>
                </w:rPr>
                <w:t>Lisans Hareketliliği</w:t>
              </w:r>
            </w:hyperlink>
          </w:p>
        </w:tc>
        <w:tc>
          <w:tcPr>
            <w:tcW w:w="196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r>
      <w:tr w:rsidR="004B3474">
        <w:tc>
          <w:tcPr>
            <w:tcW w:w="6120" w:type="dxa"/>
            <w:tcBorders>
              <w:top w:val="single" w:sz="4" w:space="0" w:color="000000"/>
              <w:left w:val="single" w:sz="4" w:space="0" w:color="000000"/>
              <w:bottom w:val="single" w:sz="4" w:space="0" w:color="000000"/>
              <w:right w:val="single" w:sz="4" w:space="0" w:color="000000"/>
            </w:tcBorders>
          </w:tcPr>
          <w:p w:rsidR="004B3474" w:rsidRDefault="001B2C77">
            <w:pPr>
              <w:pStyle w:val="ProductList-TableBody"/>
            </w:pPr>
            <w:hyperlink w:anchor="_Sec590">
              <w:r w:rsidR="001849AC">
                <w:rPr>
                  <w:color w:val="00467F"/>
                  <w:u w:val="single"/>
                </w:rPr>
                <w:t>Sunucular – Kendinden Barındırmalı Uygulamalar</w:t>
              </w:r>
            </w:hyperlink>
          </w:p>
        </w:tc>
        <w:tc>
          <w:tcPr>
            <w:tcW w:w="196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r>
      <w:tr w:rsidR="004B3474">
        <w:tc>
          <w:tcPr>
            <w:tcW w:w="6120" w:type="dxa"/>
            <w:tcBorders>
              <w:top w:val="single" w:sz="4" w:space="0" w:color="000000"/>
              <w:left w:val="single" w:sz="4" w:space="0" w:color="000000"/>
              <w:bottom w:val="single" w:sz="4" w:space="0" w:color="000000"/>
              <w:right w:val="single" w:sz="4" w:space="0" w:color="000000"/>
            </w:tcBorders>
          </w:tcPr>
          <w:p w:rsidR="004B3474" w:rsidRDefault="001B2C77">
            <w:pPr>
              <w:pStyle w:val="ProductList-TableBody"/>
            </w:pPr>
            <w:hyperlink w:anchor="_Sec841">
              <w:r w:rsidR="001849AC">
                <w:rPr>
                  <w:color w:val="00467F"/>
                  <w:u w:val="single"/>
                </w:rPr>
                <w:t>Kullanıcı Eklentisi Satın Alma Hakları başına Windows YG</w:t>
              </w:r>
            </w:hyperlink>
          </w:p>
        </w:tc>
        <w:tc>
          <w:tcPr>
            <w:tcW w:w="196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r>
      <w:tr w:rsidR="004B3474">
        <w:tc>
          <w:tcPr>
            <w:tcW w:w="6120" w:type="dxa"/>
            <w:tcBorders>
              <w:top w:val="single" w:sz="4" w:space="0" w:color="000000"/>
              <w:left w:val="single" w:sz="4" w:space="0" w:color="000000"/>
              <w:bottom w:val="single" w:sz="4" w:space="0" w:color="000000"/>
              <w:right w:val="single" w:sz="4" w:space="0" w:color="000000"/>
            </w:tcBorders>
          </w:tcPr>
          <w:p w:rsidR="004B3474" w:rsidRDefault="001B2C77">
            <w:pPr>
              <w:pStyle w:val="ProductList-TableBody"/>
            </w:pPr>
            <w:hyperlink w:anchor="_Sec841">
              <w:r w:rsidR="001849A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r>
      <w:tr w:rsidR="004B3474">
        <w:tc>
          <w:tcPr>
            <w:tcW w:w="6120" w:type="dxa"/>
            <w:tcBorders>
              <w:top w:val="single" w:sz="4" w:space="0" w:color="000000"/>
              <w:left w:val="single" w:sz="4" w:space="0" w:color="000000"/>
              <w:bottom w:val="single" w:sz="4" w:space="0" w:color="000000"/>
              <w:right w:val="single" w:sz="4" w:space="0" w:color="000000"/>
            </w:tcBorders>
          </w:tcPr>
          <w:p w:rsidR="004B3474" w:rsidRDefault="001B2C77">
            <w:pPr>
              <w:pStyle w:val="ProductList-TableBody"/>
            </w:pPr>
            <w:hyperlink w:anchor="_Sec652">
              <w:r w:rsidR="001849AC">
                <w:rPr>
                  <w:color w:val="00467F"/>
                  <w:u w:val="single"/>
                </w:rPr>
                <w:t>Windows ve Windows Embedded Desktop'lar için Sanallaştırma Hakları</w:t>
              </w:r>
            </w:hyperlink>
          </w:p>
        </w:tc>
        <w:tc>
          <w:tcPr>
            <w:tcW w:w="196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r>
    </w:tbl>
    <w:p w:rsidR="004B3474" w:rsidRDefault="004B3474">
      <w:pPr>
        <w:pStyle w:val="ProductList-Body"/>
      </w:pPr>
    </w:p>
    <w:p w:rsidR="004B3474" w:rsidRDefault="001849AC">
      <w:pPr>
        <w:pStyle w:val="ProductList-ClauseHeading"/>
        <w:outlineLvl w:val="2"/>
      </w:pPr>
      <w:bookmarkStart w:id="342" w:name="_Sec577"/>
      <w:r>
        <w:t>Yeni Sürüm Hakları</w:t>
      </w:r>
      <w:bookmarkEnd w:id="342"/>
    </w:p>
    <w:p w:rsidR="004B3474" w:rsidRDefault="001849AC">
      <w:pPr>
        <w:pStyle w:val="ProductList-Body"/>
      </w:pPr>
      <w:r>
        <w:t xml:space="preserve">Müşteri, kullanılabilir ürünün en son sürümüne yükseltme yapabilir. Müşterinin kalıcı lisansları YG aracılığıyla edinmesi halinde, YG kapsamı sona erdikten sonra söz konusu Lisanslar için yeni sürüm güncelleştirmelerini, yalnızca aktif YG kapsamı sırasında yayınlanan sürümlere dağıtabilir. Yeni sürümün kullanılması, söz konusu sürümün </w:t>
      </w: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Şartlarına</w:t>
      </w:r>
      <w:r>
        <w:fldChar w:fldCharType="end"/>
      </w:r>
      <w:r>
        <w:t xml:space="preserve"> tabidir.</w:t>
      </w:r>
    </w:p>
    <w:p w:rsidR="004B3474" w:rsidRDefault="004B3474">
      <w:pPr>
        <w:pStyle w:val="ProductList-Body"/>
      </w:pPr>
    </w:p>
    <w:p w:rsidR="004B3474" w:rsidRDefault="001849AC">
      <w:pPr>
        <w:pStyle w:val="ProductList-ClauseHeading"/>
        <w:outlineLvl w:val="2"/>
      </w:pPr>
      <w:bookmarkStart w:id="343" w:name="_Sec931"/>
      <w:r>
        <w:t>Yazılım Güvencesi Avantajlarının Hesaplanması</w:t>
      </w:r>
      <w:bookmarkEnd w:id="343"/>
    </w:p>
    <w:p w:rsidR="004B3474" w:rsidRDefault="001849AC">
      <w:pPr>
        <w:pStyle w:val="ProductList-Body"/>
      </w:pPr>
      <w:r>
        <w:t>Yetkiler aşağıdaki avantajlar için puan tabanlı bir sisteme göre hesaplanır:</w:t>
      </w:r>
    </w:p>
    <w:p w:rsidR="004B3474" w:rsidRDefault="001849AC" w:rsidP="001849AC">
      <w:pPr>
        <w:pStyle w:val="ProductList-Bullet"/>
        <w:numPr>
          <w:ilvl w:val="0"/>
          <w:numId w:val="47"/>
        </w:numPr>
      </w:pPr>
      <w:r>
        <w:t>Planlama Hizmetleri</w:t>
      </w:r>
    </w:p>
    <w:p w:rsidR="004B3474" w:rsidRDefault="001849AC" w:rsidP="001849AC">
      <w:pPr>
        <w:pStyle w:val="ProductList-Bullet"/>
        <w:numPr>
          <w:ilvl w:val="0"/>
          <w:numId w:val="47"/>
        </w:numPr>
      </w:pPr>
      <w:r>
        <w:t>Eğitim Kuponları</w:t>
      </w:r>
    </w:p>
    <w:p w:rsidR="004B3474" w:rsidRDefault="001849AC" w:rsidP="001849AC">
      <w:pPr>
        <w:pStyle w:val="ProductList-Bullet"/>
        <w:numPr>
          <w:ilvl w:val="0"/>
          <w:numId w:val="47"/>
        </w:numPr>
      </w:pPr>
      <w:r>
        <w:t>Yalnızca MPSA'da 7 gün 24 saat Sorun Çözme Desteği (Telefonla)</w:t>
      </w:r>
    </w:p>
    <w:p w:rsidR="004B3474" w:rsidRDefault="001849AC">
      <w:pPr>
        <w:pStyle w:val="ProductList-Body"/>
      </w:pPr>
      <w:r>
        <w:t>Yazılım Güvencesi Avantajları puanları, aşağıdaki tabloda listelenen şekilde nitelikli lisans sayısına, ilgili havuzlara ve nitelikli ürünlerle ilişkili puanlara göre hesaplanır. Puanlar, ek puanlara hak kazanmak için anlaşmalar, kayıt anlaşmaları veya Satın Alma Hesapları genelinde birleştirilemez. İadeler ve diğer faturalama ayarlamalarının sonucunda puanların azaltılması, izin verilen yerde, mevcut veya gelecekteki yetki sürelerinde yetki kaybına neden olabilir.</w:t>
      </w:r>
    </w:p>
    <w:tbl>
      <w:tblPr>
        <w:tblStyle w:val="PURTable"/>
        <w:tblW w:w="0" w:type="dxa"/>
        <w:tblLook w:val="04A0" w:firstRow="1" w:lastRow="0" w:firstColumn="1" w:lastColumn="0" w:noHBand="0" w:noVBand="1"/>
      </w:tblPr>
      <w:tblGrid>
        <w:gridCol w:w="9429"/>
        <w:gridCol w:w="1487"/>
      </w:tblGrid>
      <w:tr w:rsidR="004B3474">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4B3474" w:rsidRDefault="001849AC">
            <w:pPr>
              <w:pStyle w:val="ProductList-TableBody"/>
            </w:pPr>
            <w:r>
              <w:rPr>
                <w:color w:val="FFFFFF"/>
              </w:rPr>
              <w:t>Office Uygulamaları ve Sunucu Lisansları</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4B3474" w:rsidRDefault="001849AC">
            <w:pPr>
              <w:pStyle w:val="ProductList-TableBody"/>
            </w:pPr>
            <w:r>
              <w:rPr>
                <w:color w:val="FFFFFF"/>
              </w:rPr>
              <w:t>Puanlar</w:t>
            </w:r>
          </w:p>
        </w:tc>
      </w:tr>
      <w:tr w:rsidR="004B3474">
        <w:tc>
          <w:tcPr>
            <w:tcW w:w="1052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Office Uygulaması Havuz Ürünleri (Office paketleri, Project Standard ve Professional, Visio Standard ve Professional dahil), Windows Masaüstü Bilgisayar İşletim Sistemi Ürünleri,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1</w:t>
            </w:r>
          </w:p>
        </w:tc>
      </w:tr>
      <w:tr w:rsidR="004B3474">
        <w:tc>
          <w:tcPr>
            <w:tcW w:w="1052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Müşteri Hizmetleri için Microsoft Dynamics 365 CAL, Satış için Microsoft Dynamics 365 CAL, Operations Server için Dynamics 365, Operations Activity için Microsoft Dynamics 365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2</w:t>
            </w:r>
          </w:p>
        </w:tc>
      </w:tr>
      <w:tr w:rsidR="004B3474">
        <w:tc>
          <w:tcPr>
            <w:tcW w:w="1052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Windows Server Standard (2' paket Çekirdek Lisansı) System Center Standard Sunucu Yönetimi Lisansı (2 paket Çekirdek Lisansı)</w:t>
            </w:r>
          </w:p>
        </w:tc>
        <w:tc>
          <w:tcPr>
            <w:tcW w:w="160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5</w:t>
            </w:r>
          </w:p>
        </w:tc>
      </w:tr>
      <w:tr w:rsidR="004B3474">
        <w:tc>
          <w:tcPr>
            <w:tcW w:w="1052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Windows Server Datacenter (2 paket Çekirdek Lisansı) System Center Datacenter Sunucu Yönetimi Lisansı (2 paket Çekirdek Lisansı)</w:t>
            </w:r>
          </w:p>
        </w:tc>
        <w:tc>
          <w:tcPr>
            <w:tcW w:w="160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10</w:t>
            </w:r>
          </w:p>
        </w:tc>
      </w:tr>
      <w:tr w:rsidR="004B3474">
        <w:tc>
          <w:tcPr>
            <w:tcW w:w="1052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SQL Server Standard basımı, Windows Server Standard basımı, System Center Standard Sunucu Yönetimi Lisansı (2 işlemci), Visual Studio Professional Üyeliği, Visual Studio Test Professional Üyeliği ve Microsoft Dynamics AX Kurumsal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25</w:t>
            </w:r>
          </w:p>
        </w:tc>
      </w:tr>
      <w:tr w:rsidR="004B3474">
        <w:tc>
          <w:tcPr>
            <w:tcW w:w="1052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SQL Server Enterprise sürümü, SQL Server Business Intelligence, Windows Server Enterprise sürümü ve Visual Studio Enterprise Üyeliği</w:t>
            </w:r>
          </w:p>
        </w:tc>
        <w:tc>
          <w:tcPr>
            <w:tcW w:w="160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50</w:t>
            </w:r>
          </w:p>
        </w:tc>
      </w:tr>
      <w:tr w:rsidR="004B3474">
        <w:tc>
          <w:tcPr>
            <w:tcW w:w="1052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SQL Server Data Center basımı, SQL Paralel Veri Ambarı, Windows Server Datacenter basımı, Microsoft Dynamics AX Standard Commerce Core Server ve System Center 2012 Datacenter Sunucu Yönetim Lisansı (2 işlemcili)</w:t>
            </w:r>
          </w:p>
        </w:tc>
        <w:tc>
          <w:tcPr>
            <w:tcW w:w="160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75</w:t>
            </w:r>
          </w:p>
        </w:tc>
      </w:tr>
    </w:tbl>
    <w:p w:rsidR="004B3474" w:rsidRDefault="001849AC">
      <w:pPr>
        <w:pStyle w:val="ProductList-Body"/>
      </w:pPr>
      <w:r>
        <w:rPr>
          <w:b/>
          <w:i/>
        </w:rPr>
        <w:t>Not:</w:t>
      </w:r>
      <w:r>
        <w:rPr>
          <w:i/>
        </w:rPr>
        <w:t xml:space="preserve"> SQL CAL'leri için bu bölümdeki CAL Paketleri tablosuna bakın</w:t>
      </w:r>
    </w:p>
    <w:p w:rsidR="004B3474" w:rsidRDefault="004B3474">
      <w:pPr>
        <w:pStyle w:val="ProductList-Body"/>
      </w:pPr>
    </w:p>
    <w:p w:rsidR="004B3474" w:rsidRDefault="001849AC">
      <w:pPr>
        <w:pStyle w:val="ProductList-ClauseHeading"/>
        <w:outlineLvl w:val="2"/>
      </w:pPr>
      <w:bookmarkStart w:id="344" w:name="_Sec579"/>
      <w:r>
        <w:t>Office Online Hizmetleri ve Office Online Server</w:t>
      </w:r>
      <w:bookmarkEnd w:id="344"/>
    </w:p>
    <w:p w:rsidR="004B3474" w:rsidRDefault="001849AC">
      <w:pPr>
        <w:pStyle w:val="ProductList-Body"/>
      </w:pPr>
      <w:r>
        <w:t xml:space="preserve">Nitelikli uygulamalar için lisanslı bir cihazın kullanıcıları, belgeleri düzenlemek için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Cihazdan</w:t>
      </w:r>
      <w:r>
        <w:fldChar w:fldCharType="end"/>
      </w:r>
      <w:r>
        <w:t xml:space="preserve"> Office Online hizmetlerine ve Office Online Server'a erişebilir.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Birincil Kullanıcısı, belgelerin herhangi bir cihazdan görüntülenmesi ve düzenlenmesi için Office Online hizmetlerine erişebilir.</w:t>
      </w:r>
    </w:p>
    <w:tbl>
      <w:tblPr>
        <w:tblStyle w:val="PURTable"/>
        <w:tblW w:w="0" w:type="dxa"/>
        <w:tblLook w:val="04A0" w:firstRow="1" w:lastRow="0" w:firstColumn="1" w:lastColumn="0" w:noHBand="0" w:noVBand="1"/>
      </w:tblPr>
      <w:tblGrid>
        <w:gridCol w:w="5425"/>
        <w:gridCol w:w="5491"/>
      </w:tblGrid>
      <w:tr w:rsidR="004B347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B3474" w:rsidRDefault="001849AC">
            <w:pPr>
              <w:pStyle w:val="ProductList-TableBody"/>
            </w:pPr>
            <w:r>
              <w:rPr>
                <w:color w:val="FFFFFF"/>
              </w:rPr>
              <w:t xml:space="preserve">Nitelikli Masaüstü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3474" w:rsidRDefault="001849AC">
            <w:pPr>
              <w:pStyle w:val="ProductList-TableBody"/>
            </w:pPr>
            <w:r>
              <w:rPr>
                <w:color w:val="FFFFFF"/>
              </w:rPr>
              <w:t>Office Online hakları</w:t>
            </w:r>
          </w:p>
        </w:tc>
      </w:tr>
      <w:tr w:rsidR="004B3474">
        <w:tc>
          <w:tcPr>
            <w:tcW w:w="600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Office Standard</w:t>
            </w:r>
            <w:r>
              <w:fldChar w:fldCharType="begin"/>
            </w:r>
            <w:r>
              <w:instrText xml:space="preserve"> XE "Office Standard" </w:instrText>
            </w:r>
            <w:r>
              <w:fldChar w:fldCharType="end"/>
            </w:r>
          </w:p>
          <w:p w:rsidR="004B3474" w:rsidRDefault="001849AC">
            <w:pPr>
              <w:pStyle w:val="ProductList-TableBody"/>
            </w:pPr>
            <w:r>
              <w:t>Office Professional Plus</w:t>
            </w:r>
            <w:r>
              <w:fldChar w:fldCharType="begin"/>
            </w:r>
            <w:r>
              <w:instrText xml:space="preserve"> XE "Office Professional Plus" </w:instrText>
            </w:r>
            <w:r>
              <w:fldChar w:fldCharType="end"/>
            </w:r>
          </w:p>
          <w:p w:rsidR="004B3474" w:rsidRDefault="001849AC">
            <w:pPr>
              <w:pStyle w:val="ProductList-TableBody"/>
            </w:pPr>
            <w:r>
              <w:t>Mac Standard için Office</w:t>
            </w:r>
            <w:r>
              <w:fldChar w:fldCharType="begin"/>
            </w:r>
            <w:r>
              <w:instrText xml:space="preserve"> XE "Mac Standard için Office"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Office 365 için Office Online</w:t>
            </w:r>
            <w:r>
              <w:fldChar w:fldCharType="begin"/>
            </w:r>
            <w:r>
              <w:instrText xml:space="preserve"> XE "Office 365 için Office Online" </w:instrText>
            </w:r>
            <w:r>
              <w:fldChar w:fldCharType="end"/>
            </w:r>
          </w:p>
          <w:p w:rsidR="004B3474" w:rsidRDefault="001849AC">
            <w:pPr>
              <w:pStyle w:val="ProductList-TableBody"/>
            </w:pPr>
            <w:r>
              <w:t>Office Online Server</w:t>
            </w:r>
          </w:p>
        </w:tc>
      </w:tr>
    </w:tbl>
    <w:p w:rsidR="004B3474" w:rsidRDefault="001849AC">
      <w:pPr>
        <w:pStyle w:val="ProductList-Body"/>
      </w:pPr>
      <w:r>
        <w:rPr>
          <w:i/>
        </w:rPr>
        <w:t>Kullanıcılar, Office Online hizmetine erişmek amacıyla SharePoint Online</w:t>
      </w:r>
      <w:r>
        <w:fldChar w:fldCharType="begin"/>
      </w:r>
      <w:r>
        <w:instrText xml:space="preserve"> XE "SharePoint Online" </w:instrText>
      </w:r>
      <w:r>
        <w:fldChar w:fldCharType="end"/>
      </w:r>
      <w:r>
        <w:rPr>
          <w:i/>
        </w:rPr>
        <w:t xml:space="preserve"> veya OneDrive İş planları için de lisanslanmalıdır.</w:t>
      </w:r>
    </w:p>
    <w:p w:rsidR="004B3474" w:rsidRDefault="004B3474">
      <w:pPr>
        <w:pStyle w:val="ProductList-Body"/>
      </w:pPr>
    </w:p>
    <w:p w:rsidR="004B3474" w:rsidRDefault="001849AC">
      <w:pPr>
        <w:pStyle w:val="ProductList-ClauseHeading"/>
        <w:outlineLvl w:val="2"/>
      </w:pPr>
      <w:bookmarkStart w:id="345" w:name="_Sec580"/>
      <w:r>
        <w:t>Planlama Hizmetleri</w:t>
      </w:r>
      <w:bookmarkEnd w:id="345"/>
    </w:p>
    <w:p w:rsidR="004B3474" w:rsidRDefault="001849AC">
      <w:pPr>
        <w:pStyle w:val="ProductList-Body"/>
      </w:pPr>
      <w:r>
        <w:t>Şirket çapında taahhüde veya Uygulamada ve Sunucu Havuzlarında YGÜ'ye sahip olan müşteriler (Akademik Programlar üzerinden satın alanlar dışındakiler) bu avantaja hak kazanır. Planlama Hizmetleri avantajı, nitelikli müşterilere önceden belirlenmiş ve özelleştirilmiş hizmet olanakları sağlar.</w:t>
      </w:r>
    </w:p>
    <w:p w:rsidR="004B3474" w:rsidRDefault="004B3474">
      <w:pPr>
        <w:pStyle w:val="ProductList-Body"/>
      </w:pPr>
    </w:p>
    <w:p w:rsidR="004B3474" w:rsidRDefault="001849AC">
      <w:pPr>
        <w:pStyle w:val="ProductList-Body"/>
      </w:pPr>
      <w:r>
        <w:t>Nitelikli müşteriler, nitelikli lisanslardan YG Avantajı puanlarının sayısı temelinde birkaç Planlama Hizmeti günü alabilir. Müşterinin mevcut Planlama Hizmetleri teklifleri için aldığı gün sayısı, Planlama Hizmetleri günleri havuzuyla birleştirilir.</w:t>
      </w:r>
    </w:p>
    <w:tbl>
      <w:tblPr>
        <w:tblStyle w:val="PURTable"/>
        <w:tblW w:w="0" w:type="dxa"/>
        <w:tblLook w:val="04A0" w:firstRow="1" w:lastRow="0" w:firstColumn="1" w:lastColumn="0" w:noHBand="0" w:noVBand="1"/>
      </w:tblPr>
      <w:tblGrid>
        <w:gridCol w:w="9111"/>
        <w:gridCol w:w="1805"/>
      </w:tblGrid>
      <w:tr w:rsidR="004B3474">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4B3474" w:rsidRDefault="001849AC">
            <w:pPr>
              <w:pStyle w:val="ProductList-TableBody"/>
            </w:pPr>
            <w:r>
              <w:rPr>
                <w:color w:val="FFFFFF"/>
              </w:rPr>
              <w:t>Office Uygulamaları ve Sunucu Lisansları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3474" w:rsidRDefault="001849AC">
            <w:pPr>
              <w:pStyle w:val="ProductList-TableBody"/>
              <w:jc w:val="center"/>
            </w:pPr>
            <w:r>
              <w:rPr>
                <w:color w:val="FFFFFF"/>
              </w:rPr>
              <w:t>Puanlar</w:t>
            </w:r>
          </w:p>
        </w:tc>
      </w:tr>
      <w:tr w:rsidR="004B3474">
        <w:tc>
          <w:tcPr>
            <w:tcW w:w="101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Office Uygulaması Havuz Ürünleri (Office paketleri, Project Standard</w:t>
            </w:r>
            <w:r>
              <w:fldChar w:fldCharType="begin"/>
            </w:r>
            <w:r>
              <w:instrText xml:space="preserve"> XE "Project Standard" </w:instrText>
            </w:r>
            <w:r>
              <w:fldChar w:fldCharType="end"/>
            </w:r>
            <w:r>
              <w:t xml:space="preserve"> ve Professional, Visio Standard</w:t>
            </w:r>
            <w:r>
              <w:fldChar w:fldCharType="begin"/>
            </w:r>
            <w:r>
              <w:instrText xml:space="preserve"> XE "Visio Standard" </w:instrText>
            </w:r>
            <w:r>
              <w:fldChar w:fldCharType="end"/>
            </w:r>
            <w:r>
              <w:t xml:space="preserve"> ve Professional dahil),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1</w:t>
            </w:r>
          </w:p>
        </w:tc>
      </w:tr>
      <w:tr w:rsidR="004B3474">
        <w:tc>
          <w:tcPr>
            <w:tcW w:w="101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Müşteri Hizmetleri için Microsoft Dynamics 365 CAL</w:t>
            </w:r>
            <w:r>
              <w:fldChar w:fldCharType="begin"/>
            </w:r>
            <w:r>
              <w:instrText xml:space="preserve"> XE "Müşteri Hizmetleri için Microsoft Dynamics 365 CAL" </w:instrText>
            </w:r>
            <w:r>
              <w:fldChar w:fldCharType="end"/>
            </w:r>
            <w:r>
              <w:t>, Satış için Microsoft Dynamics 365 CAL</w:t>
            </w:r>
            <w:r>
              <w:fldChar w:fldCharType="begin"/>
            </w:r>
            <w:r>
              <w:instrText xml:space="preserve"> XE "Satış için Microsoft Dynamics 365 CAL" </w:instrText>
            </w:r>
            <w:r>
              <w:fldChar w:fldCharType="end"/>
            </w:r>
            <w:r>
              <w:t>, Operations Server için Dynamics 365</w:t>
            </w:r>
            <w:r>
              <w:fldChar w:fldCharType="begin"/>
            </w:r>
            <w:r>
              <w:instrText xml:space="preserve"> XE "Operations Server için Dynamics 365" </w:instrText>
            </w:r>
            <w:r>
              <w:fldChar w:fldCharType="end"/>
            </w:r>
            <w:r>
              <w:t>, Operations Activity için Microsoft Dynamics 365 CAL</w:t>
            </w:r>
            <w:r>
              <w:fldChar w:fldCharType="begin"/>
            </w:r>
            <w:r>
              <w:instrText xml:space="preserve"> XE "Operations Activity için Microsoft Dynamics 365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2</w:t>
            </w:r>
          </w:p>
        </w:tc>
      </w:tr>
      <w:tr w:rsidR="004B3474">
        <w:tc>
          <w:tcPr>
            <w:tcW w:w="101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SQL Server Standard</w:t>
            </w:r>
            <w:r>
              <w:fldChar w:fldCharType="begin"/>
            </w:r>
            <w:r>
              <w:instrText xml:space="preserve"> XE "SQL Server Standard" </w:instrText>
            </w:r>
            <w:r>
              <w:fldChar w:fldCharType="end"/>
            </w:r>
            <w:r>
              <w:t xml:space="preserve"> basımı, Windows Server Standard</w:t>
            </w:r>
            <w:r>
              <w:fldChar w:fldCharType="begin"/>
            </w:r>
            <w:r>
              <w:instrText xml:space="preserve"> XE "Windows Server Standard" </w:instrText>
            </w:r>
            <w:r>
              <w:fldChar w:fldCharType="end"/>
            </w:r>
            <w:r>
              <w:t xml:space="preserve"> basımı, Microsoft Dynamics CRM Server 2013</w:t>
            </w:r>
            <w:r>
              <w:fldChar w:fldCharType="begin"/>
            </w:r>
            <w:r>
              <w:instrText xml:space="preserve"> XE "Microsoft Dynamics CRM Server 2013" </w:instrText>
            </w:r>
            <w:r>
              <w:fldChar w:fldCharType="end"/>
            </w:r>
            <w:r>
              <w:t xml:space="preserve"> ve Microsoft Dynamics CRM Server 2015</w:t>
            </w:r>
            <w:r>
              <w:fldChar w:fldCharType="begin"/>
            </w:r>
            <w:r>
              <w:instrText xml:space="preserve"> XE "Microsoft Dynamics CRM Server 2015" </w:instrText>
            </w:r>
            <w:r>
              <w:fldChar w:fldCharType="end"/>
            </w:r>
            <w:r>
              <w:t>, System Center 2012 Standard Sunucu Yönetim Lisansı</w:t>
            </w:r>
            <w:r>
              <w:fldChar w:fldCharType="begin"/>
            </w:r>
            <w:r>
              <w:instrText xml:space="preserve"> XE "System Center 2012 Standard Sunucu Yönetim Lisansı" </w:instrText>
            </w:r>
            <w:r>
              <w:fldChar w:fldCharType="end"/>
            </w:r>
            <w:r>
              <w:t xml:space="preserve"> (2 işlemci), Visual Studio Professional Üyeliği</w:t>
            </w:r>
            <w:r>
              <w:fldChar w:fldCharType="begin"/>
            </w:r>
            <w:r>
              <w:instrText xml:space="preserve"> XE "Visual Studio Professional Üyeliği" </w:instrText>
            </w:r>
            <w:r>
              <w:fldChar w:fldCharType="end"/>
            </w:r>
            <w:r>
              <w:t>, Visual Studio Test Professional Üyeliği</w:t>
            </w:r>
            <w:r>
              <w:fldChar w:fldCharType="begin"/>
            </w:r>
            <w:r>
              <w:instrText xml:space="preserve"> XE "Visual Studio Test Professional Üyeliği" </w:instrText>
            </w:r>
            <w:r>
              <w:fldChar w:fldCharType="end"/>
            </w:r>
            <w:r>
              <w:t>, Microsoft Dynamics AX Kurumsal CAL</w:t>
            </w:r>
            <w:r>
              <w:fldChar w:fldCharType="begin"/>
            </w:r>
            <w:r>
              <w:instrText xml:space="preserve"> XE "Microsoft Dynamics AX Kurumsal CAL" </w:instrText>
            </w:r>
            <w:r>
              <w:fldChar w:fldCharType="end"/>
            </w:r>
            <w:r>
              <w:t>, Operations için Microsoft Dynamics 365 CAL</w:t>
            </w:r>
            <w:r>
              <w:fldChar w:fldCharType="begin"/>
            </w:r>
            <w:r>
              <w:instrText xml:space="preserve"> XE "Operations için Microsoft Dynamics 365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25</w:t>
            </w:r>
          </w:p>
        </w:tc>
      </w:tr>
      <w:tr w:rsidR="004B3474">
        <w:tc>
          <w:tcPr>
            <w:tcW w:w="101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SQL Server Enterprise</w:t>
            </w:r>
            <w:r>
              <w:fldChar w:fldCharType="begin"/>
            </w:r>
            <w:r>
              <w:instrText xml:space="preserve"> XE "SQL Server Enterprise" </w:instrText>
            </w:r>
            <w:r>
              <w:fldChar w:fldCharType="end"/>
            </w:r>
            <w:r>
              <w:t xml:space="preserve"> sürümü,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sürümü ve Visual Studio Enterprise Üyeliği</w:t>
            </w:r>
            <w:r>
              <w:fldChar w:fldCharType="begin"/>
            </w:r>
            <w:r>
              <w:instrText xml:space="preserve"> XE "Visual Studio Enterprise Üyeliği"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50</w:t>
            </w:r>
          </w:p>
        </w:tc>
      </w:tr>
      <w:tr w:rsidR="004B3474">
        <w:tc>
          <w:tcPr>
            <w:tcW w:w="101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SQL Server Data Center</w:t>
            </w:r>
            <w:r>
              <w:fldChar w:fldCharType="begin"/>
            </w:r>
            <w:r>
              <w:instrText xml:space="preserve"> XE "SQL Server Data Center" </w:instrText>
            </w:r>
            <w:r>
              <w:fldChar w:fldCharType="end"/>
            </w:r>
            <w:r>
              <w:t xml:space="preserve"> basımı, SQL Paralel Veri Ambarı</w:t>
            </w:r>
            <w:r>
              <w:fldChar w:fldCharType="begin"/>
            </w:r>
            <w:r>
              <w:instrText xml:space="preserve"> XE "SQL Paralel Veri Ambarı" </w:instrText>
            </w:r>
            <w:r>
              <w:fldChar w:fldCharType="end"/>
            </w:r>
            <w:r>
              <w:t>, Windows Server Datacenter</w:t>
            </w:r>
            <w:r>
              <w:fldChar w:fldCharType="begin"/>
            </w:r>
            <w:r>
              <w:instrText xml:space="preserve"> XE "Windows Server Datacenter" </w:instrText>
            </w:r>
            <w:r>
              <w:fldChar w:fldCharType="end"/>
            </w:r>
            <w:r>
              <w:t xml:space="preserve"> basımı, Microsoft Dynamics AX Standard Commerce Core Server</w:t>
            </w:r>
            <w:r>
              <w:fldChar w:fldCharType="begin"/>
            </w:r>
            <w:r>
              <w:instrText xml:space="preserve"> XE "Microsoft Dynamics AX Standard Commerce Core Server" </w:instrText>
            </w:r>
            <w:r>
              <w:fldChar w:fldCharType="end"/>
            </w:r>
            <w:r>
              <w:t>, System Center 2012 Datacenter Sunucu Yönetim Lisansı</w:t>
            </w:r>
            <w:r>
              <w:fldChar w:fldCharType="begin"/>
            </w:r>
            <w:r>
              <w:instrText xml:space="preserve"> XE "System Center 2012 Datacenter Sunucu Yönetim Lisansı" </w:instrText>
            </w:r>
            <w:r>
              <w:fldChar w:fldCharType="end"/>
            </w:r>
            <w:r>
              <w:t xml:space="preserve"> (2 işlemcili)</w:t>
            </w:r>
          </w:p>
        </w:tc>
        <w:tc>
          <w:tcPr>
            <w:tcW w:w="19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75</w:t>
            </w:r>
          </w:p>
        </w:tc>
      </w:tr>
    </w:tbl>
    <w:p w:rsidR="004B3474" w:rsidRDefault="001849AC">
      <w:pPr>
        <w:pStyle w:val="ProductList-Body"/>
      </w:pPr>
      <w:r>
        <w:rPr>
          <w:b/>
          <w:i/>
        </w:rPr>
        <w:t>Not:</w:t>
      </w:r>
      <w:r>
        <w:rPr>
          <w:i/>
        </w:rPr>
        <w:t xml:space="preserve"> SQL CAL'leri için bu bölümdeki CAL Paketleri tablosuna bakın</w:t>
      </w:r>
    </w:p>
    <w:p w:rsidR="004B3474" w:rsidRDefault="004B3474">
      <w:pPr>
        <w:pStyle w:val="ProductList-Body"/>
      </w:pPr>
    </w:p>
    <w:p w:rsidR="004B3474" w:rsidRDefault="001849AC">
      <w:pPr>
        <w:pStyle w:val="ProductList-Body"/>
      </w:pPr>
      <w:r>
        <w:t>Müşterinin hak kazandığı toplam puan, aşağıda gösterilen şekilde Planlama Hizmetleri Günleri yetkilerini tanımlar.</w:t>
      </w:r>
    </w:p>
    <w:tbl>
      <w:tblPr>
        <w:tblStyle w:val="PURTable"/>
        <w:tblW w:w="0" w:type="dxa"/>
        <w:tblLook w:val="04A0" w:firstRow="1" w:lastRow="0" w:firstColumn="1" w:lastColumn="0" w:noHBand="0" w:noVBand="1"/>
      </w:tblPr>
      <w:tblGrid>
        <w:gridCol w:w="1576"/>
        <w:gridCol w:w="775"/>
        <w:gridCol w:w="718"/>
        <w:gridCol w:w="718"/>
        <w:gridCol w:w="928"/>
        <w:gridCol w:w="1025"/>
        <w:gridCol w:w="1025"/>
        <w:gridCol w:w="1041"/>
        <w:gridCol w:w="1041"/>
        <w:gridCol w:w="1041"/>
        <w:gridCol w:w="1028"/>
      </w:tblGrid>
      <w:tr w:rsidR="004B347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4B3474" w:rsidRDefault="001849AC">
            <w:pPr>
              <w:pStyle w:val="ProductList-TableBody"/>
            </w:pPr>
            <w:r>
              <w:t>Office Uygulamaları ve/veya Sunucu Lisansları Puanları</w:t>
            </w:r>
          </w:p>
        </w:tc>
        <w:tc>
          <w:tcPr>
            <w:tcW w:w="860" w:type="dxa"/>
            <w:tcBorders>
              <w:top w:val="single" w:sz="18" w:space="0" w:color="0072C6"/>
              <w:left w:val="single" w:sz="4" w:space="0" w:color="000000"/>
              <w:bottom w:val="single" w:sz="4" w:space="0" w:color="000000"/>
              <w:right w:val="single" w:sz="4" w:space="0" w:color="000000"/>
            </w:tcBorders>
          </w:tcPr>
          <w:p w:rsidR="004B3474" w:rsidRDefault="001849A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4B3474" w:rsidRDefault="001849A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4B3474" w:rsidRDefault="001849A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4B3474" w:rsidRDefault="001849A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4B3474" w:rsidRDefault="001849A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4B3474" w:rsidRDefault="001849A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4B3474" w:rsidRDefault="001849A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4B3474" w:rsidRDefault="001849A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4B3474" w:rsidRDefault="001849A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4B3474" w:rsidRDefault="001849AC">
            <w:pPr>
              <w:pStyle w:val="ProductList-TableBody"/>
            </w:pPr>
            <w:r>
              <w:t>600,000+</w:t>
            </w:r>
          </w:p>
        </w:tc>
      </w:tr>
      <w:tr w:rsidR="004B3474">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4B3474" w:rsidRDefault="001849AC">
            <w:pPr>
              <w:pStyle w:val="ProductList-TableBody"/>
            </w:pPr>
            <w:r>
              <w:t>Office Planlama Hizmet Günleri</w:t>
            </w:r>
          </w:p>
        </w:tc>
        <w:tc>
          <w:tcPr>
            <w:tcW w:w="8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75</w:t>
            </w:r>
          </w:p>
        </w:tc>
      </w:tr>
    </w:tbl>
    <w:p w:rsidR="004B3474" w:rsidRDefault="004B3474">
      <w:pPr>
        <w:pStyle w:val="ProductList-Body"/>
      </w:pPr>
    </w:p>
    <w:p w:rsidR="004B3474" w:rsidRDefault="001849AC">
      <w:pPr>
        <w:pStyle w:val="ProductList-Body"/>
      </w:pPr>
      <w:r>
        <w:t>Core CAL</w:t>
      </w:r>
      <w:r>
        <w:fldChar w:fldCharType="begin"/>
      </w:r>
      <w:r>
        <w:instrText xml:space="preserve"> XE "Core CAL" </w:instrText>
      </w:r>
      <w:r>
        <w:fldChar w:fldCharType="end"/>
      </w:r>
      <w:r>
        <w:t xml:space="preserve"> Paketi ve SQL CAL YG kapsamı için aşağıda yer alan ilk sütundaki eşikler için bir (1) puan ve Kurumsal CAL</w:t>
      </w:r>
      <w:r>
        <w:fldChar w:fldCharType="begin"/>
      </w:r>
      <w:r>
        <w:instrText xml:space="preserve"> XE "Kurumsal CAL" </w:instrText>
      </w:r>
      <w:r>
        <w:fldChar w:fldCharType="end"/>
      </w:r>
      <w:r>
        <w:t xml:space="preserve"> Paketi YG kapsamı için aşağıda yer alan ilk sütundaki eşikler için iki (2) puan sayılır.</w:t>
      </w:r>
    </w:p>
    <w:tbl>
      <w:tblPr>
        <w:tblStyle w:val="PURTable"/>
        <w:tblW w:w="0" w:type="dxa"/>
        <w:tblLook w:val="04A0" w:firstRow="1" w:lastRow="0" w:firstColumn="1" w:lastColumn="0" w:noHBand="0" w:noVBand="1"/>
      </w:tblPr>
      <w:tblGrid>
        <w:gridCol w:w="1660"/>
        <w:gridCol w:w="1422"/>
        <w:gridCol w:w="1546"/>
        <w:gridCol w:w="1559"/>
        <w:gridCol w:w="1572"/>
        <w:gridCol w:w="1572"/>
        <w:gridCol w:w="1585"/>
      </w:tblGrid>
      <w:tr w:rsidR="004B3474">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4B3474" w:rsidRDefault="001849AC">
            <w:pPr>
              <w:pStyle w:val="ProductList-TableBody"/>
            </w:pPr>
            <w:r>
              <w:t>CAL Paketleri</w:t>
            </w:r>
          </w:p>
        </w:tc>
        <w:tc>
          <w:tcPr>
            <w:tcW w:w="1600" w:type="dxa"/>
            <w:tcBorders>
              <w:top w:val="single" w:sz="18" w:space="0" w:color="0072C6"/>
              <w:left w:val="single" w:sz="4" w:space="0" w:color="000000"/>
              <w:bottom w:val="single" w:sz="4" w:space="0" w:color="000000"/>
              <w:right w:val="single" w:sz="4" w:space="0" w:color="000000"/>
            </w:tcBorders>
          </w:tcPr>
          <w:p w:rsidR="004B3474" w:rsidRDefault="001849A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4B3474" w:rsidRDefault="001849A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4B3474" w:rsidRDefault="001849A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4B3474" w:rsidRDefault="001849A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4B3474" w:rsidRDefault="001849A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4B3474" w:rsidRDefault="001849AC">
            <w:pPr>
              <w:pStyle w:val="ProductList-TableBody"/>
            </w:pPr>
            <w:r>
              <w:t>→600,000+</w:t>
            </w:r>
          </w:p>
        </w:tc>
      </w:tr>
      <w:tr w:rsidR="004B3474">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4B3474" w:rsidRDefault="001849AC">
            <w:pPr>
              <w:pStyle w:val="ProductList-TableBody"/>
            </w:pPr>
            <w:r>
              <w:t>Office Planlama Hizmet Günleri</w:t>
            </w:r>
          </w:p>
        </w:tc>
        <w:tc>
          <w:tcPr>
            <w:tcW w:w="160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12</w:t>
            </w:r>
          </w:p>
        </w:tc>
      </w:tr>
    </w:tbl>
    <w:p w:rsidR="004B3474" w:rsidRDefault="001849AC">
      <w:pPr>
        <w:pStyle w:val="ProductList-Body"/>
      </w:pPr>
      <w:r>
        <w:t xml:space="preserve">Müşteriler, nitelikli Microsoft İş Ortakları veya Microsoft Bağlı Kuruluşları tarafından sağlanan mevcut Planlama Hizmetleri teklifleri arasından seçim yapabilir. Mevcut hizmetlerin listesi </w:t>
      </w:r>
      <w:hyperlink r:id="rId141">
        <w:r>
          <w:rPr>
            <w:color w:val="00467F"/>
            <w:u w:val="single"/>
          </w:rPr>
          <w:t>http://www.microsoft.com/licensing/software-assurance/planning-services-overview.aspx</w:t>
        </w:r>
      </w:hyperlink>
      <w:r>
        <w:t xml:space="preserve"> adresinde bulunabilir. </w:t>
      </w:r>
    </w:p>
    <w:p w:rsidR="004B3474" w:rsidRDefault="004B3474">
      <w:pPr>
        <w:pStyle w:val="ProductList-Body"/>
      </w:pPr>
    </w:p>
    <w:p w:rsidR="004B3474" w:rsidRDefault="001849AC">
      <w:pPr>
        <w:pStyle w:val="ProductList-Body"/>
      </w:pPr>
      <w:r>
        <w:t>Mevcut hizmetler ve ilişkili hizmet seviyelerinin listesi herhangi bir zamanda değişebilir. Nitelikli Sağlayıcılar, müşterilere yukarıdaki hizmet tekliflerinin her biri için mevcut İş Kapsamı ana hatlarını sağlayacaktır. İstek üzerine müşteriler, üç Eğitim Kuponu günü oranı üzerinden kullanılmamış Eğitim Kuponu günlerini (Eğitim Kuponu avantajına bakın), (i) Eğitim Kuponu avantajı için halihazırda uygun olmaları, (ii) Eğitim Kuponu avantajlarını etkinleştirmiş olmaları ve (iii) dönüştürme işlemi için en az 3 talep edilmemiş eğitim günlerinin olması durumunda, Planlama Hizmet gününe dönüştürebilirler (ve bunlar için geri dönüştürme işlemi uygulayabilirler).</w:t>
      </w:r>
    </w:p>
    <w:p w:rsidR="004B3474" w:rsidRDefault="001849AC" w:rsidP="001849AC">
      <w:pPr>
        <w:pStyle w:val="ProductList-Bullet"/>
        <w:numPr>
          <w:ilvl w:val="0"/>
          <w:numId w:val="48"/>
        </w:numPr>
      </w:pPr>
      <w:r>
        <w:t xml:space="preserve">Planlama Hizmetleri, nitelikli Microsoft İş Ortakları veya Microsoft Bağlı Kuruluşları tarafından Müşteriye sağlanabilir. Kuponlar kapsamında sağlanan Hizmetler, Müşteri ile Nitelikli Sağlayıcı arasındaki bir anlaşma kapsamında sağlanır. Müşteri, Nitelikli Sağlayıcıların listesini şurada görüntüleyebilir: </w:t>
      </w:r>
      <w:hyperlink r:id="rId142">
        <w:r>
          <w:rPr>
            <w:color w:val="00467F"/>
            <w:u w:val="single"/>
          </w:rPr>
          <w:t>http://directory.partners.extranet.microsoft.com/psbproviders</w:t>
        </w:r>
      </w:hyperlink>
    </w:p>
    <w:p w:rsidR="004B3474" w:rsidRDefault="001849AC" w:rsidP="001849AC">
      <w:pPr>
        <w:pStyle w:val="ProductList-Bullet"/>
        <w:numPr>
          <w:ilvl w:val="0"/>
          <w:numId w:val="48"/>
        </w:numPr>
      </w:pPr>
      <w:r>
        <w:t>Planlama Hizmetleri çalışmaları, yüksek düzeyli bir dağıtım planıyla sonuçlanan önceden belirlenmiş iş kapsamını içeren hizmetler sağlar; yazılımın geçerli dağıtımı dahil edilemez.</w:t>
      </w:r>
    </w:p>
    <w:p w:rsidR="004B3474" w:rsidRDefault="001849AC" w:rsidP="001849AC">
      <w:pPr>
        <w:pStyle w:val="ProductList-Bullet"/>
        <w:numPr>
          <w:ilvl w:val="0"/>
          <w:numId w:val="48"/>
        </w:numPr>
      </w:pPr>
      <w:r>
        <w:t>Planlama Hizmetleri kuponları yalnızca avantaja hak kazanan müşteri tarafından kullanılabilir.</w:t>
      </w:r>
    </w:p>
    <w:p w:rsidR="004B3474" w:rsidRDefault="001849AC" w:rsidP="001849AC">
      <w:pPr>
        <w:pStyle w:val="ProductList-Bullet"/>
        <w:numPr>
          <w:ilvl w:val="0"/>
          <w:numId w:val="48"/>
        </w:numPr>
      </w:pPr>
      <w:r>
        <w:t>Planlama Hizmetleri kuponları, nakit, para veya başka değerli şeylerle değiştirilemez.</w:t>
      </w:r>
    </w:p>
    <w:p w:rsidR="004B3474" w:rsidRDefault="001849AC" w:rsidP="001849AC">
      <w:pPr>
        <w:pStyle w:val="ProductList-Bullet"/>
        <w:numPr>
          <w:ilvl w:val="0"/>
          <w:numId w:val="48"/>
        </w:numPr>
      </w:pPr>
      <w:r>
        <w:t>İzin verilen yerde, iade ve diğer faturalama ayarlamalarının bir sonucu olarak hak kazanan YG kapsamının azaltılması, Müşterinin Planlama Hizmetleri yetki günlerini düşürebilir.</w:t>
      </w:r>
    </w:p>
    <w:p w:rsidR="004B3474" w:rsidRDefault="001849AC" w:rsidP="001849AC">
      <w:pPr>
        <w:pStyle w:val="ProductList-Bullet"/>
        <w:numPr>
          <w:ilvl w:val="0"/>
          <w:numId w:val="48"/>
        </w:numPr>
      </w:pPr>
      <w:r>
        <w:t>Kupon türleri birleştirilemez. Planlama Hizmetleri çalışmaları, her çalışma türü için belirtilen azami süreyi aşmamalıdır.</w:t>
      </w:r>
    </w:p>
    <w:p w:rsidR="004B3474" w:rsidRDefault="001849AC" w:rsidP="001849AC">
      <w:pPr>
        <w:pStyle w:val="ProductList-Bullet"/>
        <w:numPr>
          <w:ilvl w:val="0"/>
          <w:numId w:val="48"/>
        </w:numPr>
      </w:pPr>
      <w:r>
        <w:t>Kuponlar yalnızca kuponun kullanılmakta olduğu belirli hizmet türü için nitelikli Sağlayıcılarla geçerlidir.</w:t>
      </w:r>
    </w:p>
    <w:p w:rsidR="004B3474" w:rsidRDefault="001849AC" w:rsidP="001849AC">
      <w:pPr>
        <w:pStyle w:val="ProductList-Bullet"/>
        <w:numPr>
          <w:ilvl w:val="0"/>
          <w:numId w:val="48"/>
        </w:numPr>
      </w:pPr>
      <w:r>
        <w:t>Kuponlar, YG kapsama süresinde atanmalıdır.</w:t>
      </w:r>
    </w:p>
    <w:p w:rsidR="004B3474" w:rsidRDefault="001849AC" w:rsidP="001849AC">
      <w:pPr>
        <w:pStyle w:val="ProductList-Bullet"/>
        <w:numPr>
          <w:ilvl w:val="0"/>
          <w:numId w:val="48"/>
        </w:numPr>
      </w:pPr>
      <w:r>
        <w:t xml:space="preserve">Kuponlar, YG kapsamının sona ermesinden bağımsız olarak kupon atama tarihinden 180 gün sonra sona erecektir. Tüm hizmetler, kupon sona ermeden önce sağlanmalıdır (kupon kullanılmalıdır). YG kapsamı sona ermeden önce sona eren kuponlar, mevcut Planlama Hizmetleri günleri havuzuna dönecektir. Yukarıdaki tablolar, tam 3 yıllık kayıt anlaşması veya anlaşma temelinde kullanılabilir hizmet günlerini göstermektedir. Bir yıl boyunca YG kapsamı satın alan müşteriler, belirtilen hizmet günü sayısının üçte birini alacaktır. İki yıl boyunca YG kapsamı satın alan müşteriler, belirtilen hizmet günü sayısının üçte ikisini alacaktır. </w:t>
      </w:r>
    </w:p>
    <w:p w:rsidR="004B3474" w:rsidRDefault="004B3474">
      <w:pPr>
        <w:pStyle w:val="ProductList-Body"/>
      </w:pPr>
    </w:p>
    <w:p w:rsidR="004B3474" w:rsidRDefault="001849AC">
      <w:pPr>
        <w:pStyle w:val="ProductList-Body"/>
      </w:pPr>
      <w:r>
        <w:t>Çalışmanın sonunda Nitelikli Sağlayıcı tarafından Microsoft'a gönderilen tamamlanmış teslim edilebilir öğeler, kalite güvencesi amacıyla Microsoft tarafından kullanılabilir ve aynı amaçla Müşterinin Microsoft hesabı ekibiyle paylaşılabilir.</w:t>
      </w:r>
    </w:p>
    <w:p w:rsidR="004B3474" w:rsidRDefault="004B3474">
      <w:pPr>
        <w:pStyle w:val="ProductList-Body"/>
      </w:pPr>
    </w:p>
    <w:p w:rsidR="004B3474" w:rsidRDefault="001849AC">
      <w:pPr>
        <w:pStyle w:val="ProductList-ClauseHeading"/>
        <w:outlineLvl w:val="2"/>
      </w:pPr>
      <w:bookmarkStart w:id="346" w:name="_Sec581"/>
      <w:r>
        <w:t>Kurumsal Kaynak Lisanslama Programı</w:t>
      </w:r>
      <w:bookmarkEnd w:id="346"/>
    </w:p>
    <w:p w:rsidR="004B3474" w:rsidRDefault="001849AC">
      <w:pPr>
        <w:pStyle w:val="ProductList-Body"/>
      </w:pPr>
      <w:r>
        <w:t>Sistemler havuzunda 10.000 veya üstü YG kapsamına sahip lisanslı masaüstü bilgisayarı bulunan müşteriler, dahili geliştirme ve destek için Microsoft Windows kaynak koduna erişim için uygundur. Akademik programlar, Microsoft Araştırma Kaynak Lisanslama Programı için uygundur.</w:t>
      </w:r>
    </w:p>
    <w:p w:rsidR="004B3474" w:rsidRDefault="004B3474">
      <w:pPr>
        <w:pStyle w:val="ProductList-Body"/>
      </w:pPr>
    </w:p>
    <w:p w:rsidR="004B3474" w:rsidRDefault="001849AC">
      <w:pPr>
        <w:pStyle w:val="ProductList-ClauseHeading"/>
        <w:outlineLvl w:val="2"/>
      </w:pPr>
      <w:bookmarkStart w:id="347" w:name="_Sec582"/>
      <w:r>
        <w:t>Eğitim Kuponları</w:t>
      </w:r>
      <w:bookmarkEnd w:id="347"/>
    </w:p>
    <w:p w:rsidR="004B3474" w:rsidRDefault="001849AC">
      <w:pPr>
        <w:pStyle w:val="ProductList-Body"/>
      </w:pPr>
      <w:r>
        <w:t>Şirket çapında taahhüde veya uygulamada ve sistem Ürün havuzlarında YGÜ'ye sahip olan müşteriler (Akademik Programlar üzerinden satın alanlar dışındakiler) aşağıda belirtildiği şekilde, belirli bir sayıda eğitim günü sağlayan Microsoft Eğitim Kuponlarına hak kazanırlar.</w:t>
      </w:r>
    </w:p>
    <w:tbl>
      <w:tblPr>
        <w:tblStyle w:val="PURTable"/>
        <w:tblW w:w="0" w:type="dxa"/>
        <w:tblLook w:val="04A0" w:firstRow="1" w:lastRow="0" w:firstColumn="1" w:lastColumn="0" w:noHBand="0" w:noVBand="1"/>
      </w:tblPr>
      <w:tblGrid>
        <w:gridCol w:w="3632"/>
        <w:gridCol w:w="3643"/>
        <w:gridCol w:w="3641"/>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3474" w:rsidRDefault="001849AC">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3474" w:rsidRDefault="001849AC">
            <w:pPr>
              <w:pStyle w:val="ProductList-TableBody"/>
            </w:pPr>
            <w:r>
              <w:rPr>
                <w:color w:val="FFFFFF"/>
              </w:rPr>
              <w:t>Office Sistemi Uygulama Havuzu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3474" w:rsidRDefault="001849AC">
            <w:pPr>
              <w:pStyle w:val="ProductList-TableBody"/>
            </w:pPr>
            <w:r>
              <w:rPr>
                <w:color w:val="FFFFFF"/>
              </w:rPr>
              <w:t>Sistemler Havuzu</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50 lisans başına 2 gün (azami 20 gün)</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50 lisans başına 1 gün (azami 10 gün)</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YGÜ 1-249</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50 lisans veya puan başına 2 gün</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50 lisans veya puan başına 1 gün</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YGÜ 250-2.399</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Uygun kayıt anlaşması veya Satın Alma Hesabı başına 20 gün</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Uygun kayıt anlaşması veya Satın Alma Hesabı başına 10 gün</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YGÜ 2.400-5.999</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30 gün*</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15 gün*</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YGÜ 6.000-14.999</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50 gün*</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25 gün*</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YGÜ 15.000 – 29.999</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110 gün*</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55 gün*</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YGÜ 30.000 – 49.999</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160 gün*</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80 gün*</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YGÜ 50.000 – 99.999</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250 gün*</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125 gün*</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YGÜ 100.000 – 199.999</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400 gün*</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200 gün*</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YGÜ 200.000 – 399.999</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600 gün*</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300 gün*</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YGÜ 400,000 – 599,999</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800 gün*</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400 gün*</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YGÜ 600.000 +</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1400 gün*</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700 gün*</w:t>
            </w:r>
          </w:p>
        </w:tc>
      </w:tr>
    </w:tbl>
    <w:p w:rsidR="004B3474" w:rsidRDefault="001849AC">
      <w:pPr>
        <w:pStyle w:val="ProductList-Body"/>
      </w:pPr>
      <w:r>
        <w:t>*</w:t>
      </w:r>
      <w:r>
        <w:rPr>
          <w:i/>
        </w:rPr>
        <w:t>Uygun kayıt anlaşması, anlaşma veya Satın Alma hesabı başına gün sayısı</w:t>
      </w:r>
    </w:p>
    <w:p w:rsidR="004B3474" w:rsidRDefault="004B3474">
      <w:pPr>
        <w:pStyle w:val="ProductList-Body"/>
      </w:pPr>
    </w:p>
    <w:p w:rsidR="004B3474" w:rsidRDefault="001849AC" w:rsidP="001849AC">
      <w:pPr>
        <w:pStyle w:val="ProductList-Bullet"/>
        <w:numPr>
          <w:ilvl w:val="0"/>
          <w:numId w:val="49"/>
        </w:numPr>
      </w:pPr>
      <w:r>
        <w:t>Sağlanan hizmetler; doğrudan Microsoft tarafından, Microsoft yetkili Öğrenme Ürünü kurumsal bayisi aracılığıyla veya Öğrenme Programı'ndaki bir Microsoft İş Ortağı (Microsoft Öğrenme İş Ortağı) aracılığıyla sağlanan Microsoft Resmi Öğrenme Ürünlerini içerebilir, ancak bunlarla sınırlı değildir.</w:t>
      </w:r>
    </w:p>
    <w:p w:rsidR="004B3474" w:rsidRDefault="001849AC" w:rsidP="001849AC">
      <w:pPr>
        <w:pStyle w:val="ProductList-Bullet"/>
        <w:numPr>
          <w:ilvl w:val="0"/>
          <w:numId w:val="49"/>
        </w:numPr>
      </w:pPr>
      <w:r>
        <w:t xml:space="preserve">Öğrenme Programı'ndaki Microsoft İş Ortakları tarafından sağlanan hizmetler, Müşteri ile nitelikli Microsoft İş Ortağı arasındaki bir anlaşma kapsamında sağlanır. </w:t>
      </w:r>
    </w:p>
    <w:p w:rsidR="004B3474" w:rsidRDefault="001849AC" w:rsidP="001849AC">
      <w:pPr>
        <w:pStyle w:val="ProductList-Bullet"/>
        <w:numPr>
          <w:ilvl w:val="0"/>
          <w:numId w:val="49"/>
        </w:numPr>
      </w:pPr>
      <w:r>
        <w:t xml:space="preserve">Hızlandırılmış düzende sağlanan Eğitmenli kurslar; SATV Kupon Doğrulama ve Rezervasyon Sistemi'nde belirlenmiş olan kurs setine ilişkin kurs günlerinin sayısına eşdeğer kupon günü gerektirir. </w:t>
      </w:r>
    </w:p>
    <w:p w:rsidR="004B3474" w:rsidRDefault="001849AC" w:rsidP="001849AC">
      <w:pPr>
        <w:pStyle w:val="ProductList-Bullet"/>
        <w:numPr>
          <w:ilvl w:val="0"/>
          <w:numId w:val="49"/>
        </w:numPr>
      </w:pPr>
      <w:r>
        <w:t>Kuponlar, rezervasyonlu bir kursa gelmeyen müşteriyle ilgili ücretlerin karşılanması için kullanılamaz.</w:t>
      </w:r>
    </w:p>
    <w:p w:rsidR="004B3474" w:rsidRDefault="001849AC" w:rsidP="001849AC">
      <w:pPr>
        <w:pStyle w:val="ProductList-Bullet"/>
        <w:numPr>
          <w:ilvl w:val="0"/>
          <w:numId w:val="49"/>
        </w:numPr>
      </w:pPr>
      <w:r>
        <w:t>Kuponlar, yalnızca kuponu kullanmak için müşteri tarafından onaylanan kişi tarafından kullanılabilir.</w:t>
      </w:r>
    </w:p>
    <w:p w:rsidR="004B3474" w:rsidRDefault="001849AC" w:rsidP="001849AC">
      <w:pPr>
        <w:pStyle w:val="ProductList-Bullet"/>
        <w:numPr>
          <w:ilvl w:val="0"/>
          <w:numId w:val="49"/>
        </w:numPr>
      </w:pPr>
      <w:r>
        <w:t xml:space="preserve">Kuponlar, nakit, para veya başka değerli şeylerle değiştirilemez. </w:t>
      </w:r>
    </w:p>
    <w:p w:rsidR="004B3474" w:rsidRDefault="001849AC" w:rsidP="001849AC">
      <w:pPr>
        <w:pStyle w:val="ProductList-Bullet"/>
        <w:numPr>
          <w:ilvl w:val="0"/>
          <w:numId w:val="49"/>
        </w:numPr>
      </w:pPr>
      <w:r>
        <w:t xml:space="preserve">Kuponlar, YG kapsama süresinde atanmalıdır. </w:t>
      </w:r>
    </w:p>
    <w:p w:rsidR="004B3474" w:rsidRDefault="001849AC" w:rsidP="001849AC">
      <w:pPr>
        <w:pStyle w:val="ProductList-Bullet"/>
        <w:numPr>
          <w:ilvl w:val="0"/>
          <w:numId w:val="49"/>
        </w:numPr>
      </w:pPr>
      <w:r>
        <w:t xml:space="preserve">Kuponlar, kupon atama tarihinden 180 gün sonra sona erecektir. YG kapsamı sona ermeden önce sona eren kuponlar, mevcut Eğitim Kuponu günleri havuzuna dönecektir. </w:t>
      </w:r>
    </w:p>
    <w:p w:rsidR="004B3474" w:rsidRDefault="001849AC" w:rsidP="001849AC">
      <w:pPr>
        <w:pStyle w:val="ProductList-Bullet"/>
        <w:numPr>
          <w:ilvl w:val="0"/>
          <w:numId w:val="49"/>
        </w:numPr>
      </w:pPr>
      <w:r>
        <w:t>Kuponlar, tek seferde yalnızca tek bir Microsoft Öğrenim İş Ortağı için eğitim rezervasyonu amacıyla kullanılabilir.</w:t>
      </w:r>
    </w:p>
    <w:p w:rsidR="004B3474" w:rsidRDefault="001849AC" w:rsidP="001849AC">
      <w:pPr>
        <w:pStyle w:val="ProductList-Bullet"/>
        <w:numPr>
          <w:ilvl w:val="0"/>
          <w:numId w:val="49"/>
        </w:numPr>
      </w:pPr>
      <w:r>
        <w:t xml:space="preserve">Microsoft Resmi Öğrenme Ürünleri satın almak için kullanılan kuponlar devredilemez veya satılamaz. </w:t>
      </w:r>
    </w:p>
    <w:p w:rsidR="004B3474" w:rsidRDefault="001849AC" w:rsidP="001849AC">
      <w:pPr>
        <w:pStyle w:val="ProductList-Bullet"/>
        <w:numPr>
          <w:ilvl w:val="0"/>
          <w:numId w:val="49"/>
        </w:numPr>
      </w:pPr>
      <w:r>
        <w:t xml:space="preserve">İade ve diğer faturalama ayarlamaları sonucunda YG'nin alındığı nitelikli lisansların sayısının azaltılması, izin verilen yerde, Müşterinin Eğitim Kuponları hizmet seviyesi uygunluğunu azaltabilir. </w:t>
      </w:r>
    </w:p>
    <w:p w:rsidR="004B3474" w:rsidRDefault="001849AC" w:rsidP="001849AC">
      <w:pPr>
        <w:pStyle w:val="ProductList-Bullet"/>
        <w:numPr>
          <w:ilvl w:val="0"/>
          <w:numId w:val="49"/>
        </w:numPr>
      </w:pPr>
      <w:r>
        <w:t>Yukarıdaki tablo, tam 3 yıllık kayıt anlaşması veya anlaşma temelinde kullanılabilir eğitim kredilerini göstermektedir. Bir yıl boyunca YG kapsamı satın alan müşteriler, belirtilen eğitim kredisinin üçte birini alacaktır. İki yıl boyunca YG kapsamı satın alan müşteriler, belirtilen eğitim kredisi sayısının üçte ikisini alacaktır.</w:t>
      </w:r>
    </w:p>
    <w:p w:rsidR="004B3474" w:rsidRDefault="001849AC" w:rsidP="001849AC">
      <w:pPr>
        <w:pStyle w:val="ProductList-Bullet"/>
        <w:numPr>
          <w:ilvl w:val="0"/>
          <w:numId w:val="49"/>
        </w:numPr>
      </w:pPr>
      <w:r>
        <w:t>Mevcut Microsoft Resmi Öğrenme Ürünleri, herhangi bir bildirimde bulunmaksızın herhangi bir zamanda değiştirilebilir veya sonlandırılabilir.</w:t>
      </w:r>
    </w:p>
    <w:p w:rsidR="004B3474" w:rsidRDefault="001849AC" w:rsidP="001849AC">
      <w:pPr>
        <w:pStyle w:val="ProductList-Bullet"/>
        <w:numPr>
          <w:ilvl w:val="0"/>
          <w:numId w:val="49"/>
        </w:numPr>
      </w:pPr>
      <w:r>
        <w:t xml:space="preserve">Microsoft Resmi Öğrenme Ürünü satın almak için gerekli gün sayısı herhangi bir zamanda değiştirilebilir. </w:t>
      </w:r>
    </w:p>
    <w:p w:rsidR="004B3474" w:rsidRDefault="004B3474">
      <w:pPr>
        <w:pStyle w:val="ProductList-Body"/>
      </w:pPr>
    </w:p>
    <w:p w:rsidR="004B3474" w:rsidRDefault="004B3474">
      <w:pPr>
        <w:pStyle w:val="ProductList-Body"/>
      </w:pPr>
    </w:p>
    <w:p w:rsidR="004B3474" w:rsidRDefault="001849AC">
      <w:pPr>
        <w:pStyle w:val="ProductList-ClauseHeading"/>
        <w:outlineLvl w:val="2"/>
      </w:pPr>
      <w:bookmarkStart w:id="348" w:name="_Sec583"/>
      <w:r>
        <w:t>E-Öğrenme</w:t>
      </w:r>
      <w:bookmarkEnd w:id="348"/>
    </w:p>
    <w:p w:rsidR="004B3474" w:rsidRDefault="001849AC">
      <w:pPr>
        <w:pStyle w:val="ProductList-Body"/>
      </w:pPr>
      <w:r>
        <w:t xml:space="preserve">Bu avantaj, Uygulamalara, Sistemlere ve Sunuculara göre değişir. Uygun müşteriler, nitelikli kayıt anlaşması/anlaşma başına nitelikli çevrimiçi öğrenme/E-öğrenme kurslarına (Uygulamalar, Sistemler ve/veya Sunucular için) erişim kazanacaktır. </w:t>
      </w:r>
    </w:p>
    <w:p w:rsidR="004B3474" w:rsidRDefault="004B3474">
      <w:pPr>
        <w:pStyle w:val="ProductList-Body"/>
      </w:pPr>
    </w:p>
    <w:p w:rsidR="004B3474" w:rsidRDefault="001849AC">
      <w:pPr>
        <w:pStyle w:val="ProductList-Body"/>
      </w:pPr>
      <w:r>
        <w:t>Bir Müşterinin E-Öğrenme eğitimini kullanabileceği en fazla kullanıcı sayısı, Müşterinin YG'ye kayıt olduğu nitelikli ürünlerin lisanslı kopyalarının sayısına eşittir. Müşteriler, her nitelikli lisans için bir kullanıcı atamalıdır. Erişim bir kullanıcıdan başka bir kullanıcıya aktarılamaz.</w:t>
      </w:r>
    </w:p>
    <w:p w:rsidR="004B3474" w:rsidRDefault="004B3474">
      <w:pPr>
        <w:pStyle w:val="ProductList-Body"/>
      </w:pPr>
    </w:p>
    <w:p w:rsidR="004B3474" w:rsidRDefault="001849AC">
      <w:pPr>
        <w:pStyle w:val="ProductList-ClauseHeading"/>
        <w:outlineLvl w:val="2"/>
      </w:pPr>
      <w:bookmarkStart w:id="349" w:name="_Sec584"/>
      <w:r>
        <w:t>Evde Kullanım Programı</w:t>
      </w:r>
      <w:bookmarkEnd w:id="349"/>
    </w:p>
    <w:p w:rsidR="004B3474" w:rsidRDefault="001849AC">
      <w:pPr>
        <w:pStyle w:val="ProductList-Body"/>
      </w:pPr>
      <w:r>
        <w:t xml:space="preserve">Aşağıdaki tabloda belirtilen lisanslı nitelikli uygulamaların kullanıcıları olan Müşteri çalışanları, bir cihaza (ya 1 kişisel bilgisayar ya da 1 Mac, satın alınan yazılıma göre) yüklenecek şekilde, ilgili Evde Kullanım Programı yazılımı için tek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alabilir. Akademik Seçim (YGÜ olmadan), Akademik Seçim Plus (YGÜ olmadan) ve Akademik Open programları bu avantaj için uygun değildir.</w:t>
      </w:r>
    </w:p>
    <w:p w:rsidR="004B3474" w:rsidRDefault="004B3474">
      <w:pPr>
        <w:pStyle w:val="ProductList-Body"/>
      </w:pPr>
    </w:p>
    <w:p w:rsidR="004B3474" w:rsidRDefault="001849AC">
      <w:pPr>
        <w:pStyle w:val="ProductList-Body"/>
      </w:pPr>
      <w:r>
        <w:t>Evde Kullanım Lisansları, istihdamın sona erdirilmesiyle, çalışanın işte kullandığı ilgili masaüstü uygulamasının kopyası için YG kapsamının sona ermesi veya sona erdirilmesiyle, çalışanın artık yazılımın lisanslı kopyasının bir kullanıcı olmaması durumunda veya Evde Kullanım Programı lisansına göre çalışanın söz konusu masaüstü uygulamasının önceki veya sonraki sürümünü kurması ve kullanması üzerine sona erer.</w:t>
      </w:r>
    </w:p>
    <w:p w:rsidR="004B3474" w:rsidRDefault="004B3474">
      <w:pPr>
        <w:pStyle w:val="ProductList-Body"/>
      </w:pPr>
    </w:p>
    <w:p w:rsidR="004B3474" w:rsidRDefault="001849AC">
      <w:pPr>
        <w:pStyle w:val="ProductList-Body"/>
      </w:pPr>
      <w:r>
        <w:t>Evde Kullanım Programı yazılımının kullanım hükümleri, Microsoft ile Müşterinin çalışanı arasındadır ve bunlara Evde Kullanım Programı web sitesi aracılığıyla erişilebilir.</w:t>
      </w:r>
    </w:p>
    <w:p w:rsidR="004B3474" w:rsidRDefault="004B3474">
      <w:pPr>
        <w:pStyle w:val="ProductList-Body"/>
      </w:pPr>
    </w:p>
    <w:p w:rsidR="004B3474" w:rsidRDefault="001849AC">
      <w:pPr>
        <w:pStyle w:val="ProductList-Body"/>
      </w:pPr>
      <w:r>
        <w:t>Microsoft, Müşterinin veya çalışanlarının sahip olabileceği çalışma avantajları, vergi ve raporlama yükümlülüğüne uygunluk için hiçbir sorumluluk kabul etmez.</w:t>
      </w:r>
    </w:p>
    <w:tbl>
      <w:tblPr>
        <w:tblStyle w:val="PURTable"/>
        <w:tblW w:w="0" w:type="dxa"/>
        <w:tblLook w:val="04A0" w:firstRow="1" w:lastRow="0" w:firstColumn="1" w:lastColumn="0" w:noHBand="0" w:noVBand="1"/>
      </w:tblPr>
      <w:tblGrid>
        <w:gridCol w:w="5424"/>
        <w:gridCol w:w="5492"/>
      </w:tblGrid>
      <w:tr w:rsidR="004B347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B3474" w:rsidRDefault="001849AC">
            <w:pPr>
              <w:pStyle w:val="ProductList-TableBody"/>
            </w:pPr>
            <w:r>
              <w:rPr>
                <w:color w:val="FFFFFF"/>
              </w:rPr>
              <w:t>Nitelikli Masaüstü Uygulaması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3474" w:rsidRDefault="001849AC">
            <w:pPr>
              <w:pStyle w:val="ProductList-TableBody"/>
            </w:pPr>
            <w:r>
              <w:rPr>
                <w:color w:val="FFFFFF"/>
              </w:rPr>
              <w:t>İlgili Evde Kullanım Programı Lisansı</w:t>
            </w:r>
          </w:p>
        </w:tc>
      </w:tr>
      <w:tr w:rsidR="004B3474">
        <w:tc>
          <w:tcPr>
            <w:tcW w:w="600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Office Standard 2010/2013/2016</w:t>
            </w:r>
          </w:p>
          <w:p w:rsidR="004B3474" w:rsidRDefault="001849AC">
            <w:pPr>
              <w:pStyle w:val="ProductList-TableBody"/>
            </w:pPr>
            <w:r>
              <w:t xml:space="preserve">Office Professional Plus 2010/2013/2016 </w:t>
            </w:r>
          </w:p>
          <w:p w:rsidR="004B3474" w:rsidRDefault="001849AC">
            <w:pPr>
              <w:pStyle w:val="ProductList-TableBody"/>
            </w:pPr>
            <w:r>
              <w:t>Mac Standard 2011 için Office/Mac Standard için Office 2016</w:t>
            </w:r>
          </w:p>
        </w:tc>
        <w:tc>
          <w:tcPr>
            <w:tcW w:w="612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Skype Kurumsal DL HUP ile Office Professional Plus 2016 HUP ve Mac Home &amp; Business için Office 2016</w:t>
            </w:r>
          </w:p>
        </w:tc>
      </w:tr>
      <w:tr w:rsidR="004B3474">
        <w:tc>
          <w:tcPr>
            <w:tcW w:w="600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Access 2010/2013/2016</w:t>
            </w:r>
          </w:p>
          <w:p w:rsidR="004B3474" w:rsidRDefault="001849AC">
            <w:pPr>
              <w:pStyle w:val="ProductList-TableBody"/>
            </w:pPr>
            <w:r>
              <w:t>Excel 2010/2013/2016</w:t>
            </w:r>
          </w:p>
          <w:p w:rsidR="004B3474" w:rsidRDefault="001849AC">
            <w:pPr>
              <w:pStyle w:val="ProductList-TableBody"/>
            </w:pPr>
            <w:r>
              <w:t>PowerPoint 2010/2013/2016</w:t>
            </w:r>
          </w:p>
          <w:p w:rsidR="004B3474" w:rsidRDefault="001849AC">
            <w:pPr>
              <w:pStyle w:val="ProductList-TableBody"/>
            </w:pPr>
            <w:r>
              <w:t>InfoPath 2010/2013/2016</w:t>
            </w:r>
          </w:p>
          <w:p w:rsidR="004B3474" w:rsidRDefault="001849AC">
            <w:pPr>
              <w:pStyle w:val="ProductList-TableBody"/>
            </w:pPr>
            <w:r>
              <w:t>Lync 2010/2013/2015</w:t>
            </w:r>
          </w:p>
          <w:p w:rsidR="004B3474" w:rsidRDefault="001849AC">
            <w:pPr>
              <w:pStyle w:val="ProductList-TableBody"/>
            </w:pPr>
            <w:r>
              <w:t>OneNote 2010/2013/2016</w:t>
            </w:r>
          </w:p>
          <w:p w:rsidR="004B3474" w:rsidRDefault="001849AC">
            <w:pPr>
              <w:pStyle w:val="ProductList-TableBody"/>
            </w:pPr>
            <w:r>
              <w:t>Outlook 2010/2013/2016</w:t>
            </w:r>
          </w:p>
          <w:p w:rsidR="004B3474" w:rsidRDefault="001849AC">
            <w:pPr>
              <w:pStyle w:val="ProductList-TableBody"/>
            </w:pPr>
            <w:r>
              <w:t>Publisher 2010/2013/2016</w:t>
            </w:r>
          </w:p>
          <w:p w:rsidR="004B3474" w:rsidRDefault="001849AC">
            <w:pPr>
              <w:pStyle w:val="ProductList-TableBody"/>
            </w:pPr>
            <w:r>
              <w:t>Skype Kurumsal 2015</w:t>
            </w:r>
          </w:p>
          <w:p w:rsidR="004B3474" w:rsidRDefault="001849AC">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 xml:space="preserve">Skype Kurumsal DL HUP ile Office Professional Plus 2016 HUP ve Mac Home &amp; Business için Office 2016 </w:t>
            </w:r>
          </w:p>
        </w:tc>
      </w:tr>
      <w:tr w:rsidR="004B3474">
        <w:tc>
          <w:tcPr>
            <w:tcW w:w="600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 xml:space="preserve">Visio Standard 2010/2013 /2016 </w:t>
            </w:r>
          </w:p>
          <w:p w:rsidR="004B3474" w:rsidRDefault="001849AC">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Visio Professional 2016 HUP</w:t>
            </w:r>
          </w:p>
        </w:tc>
      </w:tr>
      <w:tr w:rsidR="004B3474">
        <w:tc>
          <w:tcPr>
            <w:tcW w:w="600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Project Standard 2010/2013/2016</w:t>
            </w:r>
          </w:p>
          <w:p w:rsidR="004B3474" w:rsidRDefault="001849AC">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Project Professional 2016 HUP</w:t>
            </w:r>
          </w:p>
        </w:tc>
      </w:tr>
    </w:tbl>
    <w:p w:rsidR="004B3474" w:rsidRDefault="001849AC">
      <w:pPr>
        <w:pStyle w:val="ProductList-Body"/>
      </w:pPr>
      <w:r>
        <w:rPr>
          <w:i/>
        </w:rPr>
        <w:t xml:space="preserve">İlave Evde Kullanım Programı yazılımının gelecekte sağlanabilirliğine ilişkin bilgiler dahil daha fazla bilgi için, lütfen </w:t>
      </w:r>
      <w:hyperlink r:id="rId143">
        <w:r>
          <w:rPr>
            <w:i/>
            <w:color w:val="00467F"/>
            <w:u w:val="single"/>
          </w:rPr>
          <w:t>http://www.microsoft.com/licensing</w:t>
        </w:r>
      </w:hyperlink>
      <w:r>
        <w:rPr>
          <w:i/>
        </w:rPr>
        <w:t xml:space="preserve"> adresine başvurun.</w:t>
      </w:r>
    </w:p>
    <w:p w:rsidR="004B3474" w:rsidRDefault="004B3474">
      <w:pPr>
        <w:pStyle w:val="ProductList-Body"/>
      </w:pPr>
    </w:p>
    <w:p w:rsidR="004B3474" w:rsidRDefault="001849AC">
      <w:pPr>
        <w:pStyle w:val="ProductList-Body"/>
      </w:pPr>
      <w:r>
        <w:t>Microsoft, müşterinin Evde Kullanım Programına katılımını, söz konusu müşterinin program koduyla bağlantılı olarak Evde Kullanım Programı web sitesine yetkisiz erişimle veya Evde Kullanım Programı web sitesi aracılığıyla lisanslamayla bağlantılı olarak hemen ve bildirimde bulunmaksızın sona erdirebilir.</w:t>
      </w:r>
    </w:p>
    <w:p w:rsidR="004B3474" w:rsidRDefault="004B3474">
      <w:pPr>
        <w:pStyle w:val="ProductList-Body"/>
        <w:jc w:val="right"/>
      </w:pPr>
    </w:p>
    <w:p w:rsidR="004B3474" w:rsidRDefault="001849AC">
      <w:pPr>
        <w:pStyle w:val="ProductList-ClauseHeading"/>
        <w:outlineLvl w:val="2"/>
      </w:pPr>
      <w:bookmarkStart w:id="350" w:name="_Sec585"/>
      <w:r>
        <w:t>7 gün 24 saat Sorun Çözüm Desteği</w:t>
      </w:r>
      <w:bookmarkEnd w:id="350"/>
    </w:p>
    <w:p w:rsidR="004B3474" w:rsidRDefault="001849AC">
      <w:pPr>
        <w:pStyle w:val="ProductList-Body"/>
      </w:pPr>
      <w:r>
        <w:t>YG kapsamına sahip müşteriler (Akademik Programlar üzerinden satın alanlar dışındakiler), 7 gün 24 saat Sorun Çözüm Desteği almaya hak kazanırlar.</w:t>
      </w:r>
    </w:p>
    <w:p w:rsidR="004B3474" w:rsidRDefault="004B3474">
      <w:pPr>
        <w:pStyle w:val="ProductList-Body"/>
      </w:pPr>
    </w:p>
    <w:p w:rsidR="004B3474" w:rsidRDefault="001849AC">
      <w:pPr>
        <w:pStyle w:val="ProductList-Body"/>
      </w:pPr>
      <w:r>
        <w:t xml:space="preserve">7 gün 24 saat Sorun Çözüm Desteği, Microsoft ürünleri kullanılırken karşılaşılan belirli belirtilere sahip sorunlar için yardım sağlar. Microsoft, destek isteğinde bulunan Müşteriye Microsoft Ürün Desteği ilkelerine uygun bir şekilde yardımcı olmak için makul çabayı gösterecektir. Microsoft, destek hizmetleri için makul olmayan istekleri reddetme hakkını saklı tutar ve Müşterileri, ek ücret gerektirebilen ek hizmet düzeyi anlaşmasına yönlendirebilir. </w:t>
      </w:r>
    </w:p>
    <w:p w:rsidR="004B3474" w:rsidRDefault="004B3474">
      <w:pPr>
        <w:pStyle w:val="ProductList-Body"/>
      </w:pPr>
    </w:p>
    <w:p w:rsidR="004B3474" w:rsidRDefault="001849AC">
      <w:pPr>
        <w:pStyle w:val="ProductList-Body"/>
      </w:pPr>
      <w:r>
        <w:t xml:space="preserve">Microsoft'un Destek Yaşam Döngüsü İlkesinde belirtilen Ana Akım Desteğinde halihazırda bulunan ürünler, 7 gün 24 saat Sorun Çözüm Desteği için uygundur. Microsoft yeni Ürünler için destek hizmeti başlatabilir ya da mevcut Ürünler için destek hizmetine son verebilir. Microsoft, Müşterinin Microsoft ürünlerine ilişkin uygulamasının desteklenemeyeceği durumlarda Müşteriyi bilgilendirecektir. Müşteri bildirimden sonra 30 gün içinde ürünün etkin bir şekilde desteklenebilmesi için uygulamada değişiklik yapmazsa, Microsoft söz konusu uygulama için ek destek hizmetleri sağlamak zorunda olmayacaktır. </w:t>
      </w:r>
    </w:p>
    <w:p w:rsidR="004B3474" w:rsidRDefault="004B3474">
      <w:pPr>
        <w:pStyle w:val="ProductList-Body"/>
      </w:pPr>
    </w:p>
    <w:p w:rsidR="004B3474" w:rsidRDefault="001849AC">
      <w:pPr>
        <w:pStyle w:val="ProductList-Body"/>
      </w:pPr>
      <w:r>
        <w:t>Yardımlı onarım isteği (olay olarak da bilinir), tek bir destek sorunu ve bunu çözmek için gereken makul çalışma olarak tanımlanır. Tek bir destek sorunu, alt sorunlara bölünemeyen bir sorundur. Bir sorunun alt sorunlardan oluşması durumunda, her biri ayrı bir vaka olarak değerlendirilecektir. Belirli durumlarda Microsoft, yardımlı onarım isteğine karşılık olarak belirli kritik sorunları ele almak için ticari olarak kullanılabilir bir Microsoft ürün yazılım kodu ile ilgili değişiklik (“Düzeltici(ler)”) sağlayabilir. Düzelticiler, Müşterinin özel sorunlara yönelik olarak tasarlanmıştır ve gerileme testinden geçirilmemiştir.</w:t>
      </w:r>
    </w:p>
    <w:p w:rsidR="004B3474" w:rsidRDefault="004B3474">
      <w:pPr>
        <w:pStyle w:val="ProductList-Body"/>
      </w:pPr>
    </w:p>
    <w:p w:rsidR="004B3474" w:rsidRDefault="001849AC">
      <w:pPr>
        <w:pStyle w:val="ProductList-SubClauseHeading"/>
        <w:outlineLvl w:val="3"/>
      </w:pPr>
      <w:r>
        <w:t>MPSA hariç tüm programlar için Telefonla Destek Sağlanacak Olay Miktarı</w:t>
      </w:r>
    </w:p>
    <w:p w:rsidR="004B3474" w:rsidRDefault="001849AC">
      <w:pPr>
        <w:pStyle w:val="ProductList-BodyIndented"/>
      </w:pPr>
      <w:r>
        <w:t>İzin verilen telefonla destek sağlanacak olayı sayısı, YG harcamaları ve ödeme seçenekleri temelinde müşteriye göre değişir. YG harcaması temelindeki olaylar, nitelikli Seçim veya Kurumsal kayıt anlaşması, Seçim Plus kaydı, Open Value Anlaşması veya Open Lisansı Yetkilendirme Numarası kapsamında sunucu ve masaüstü bilgisayar YG harcaması temelinde kazanılır. Microsoft, en az 20.000 ABD Doları değerindeki her Sunucu YG veya CAL YG harcaması için bir olay sağlayacaktır. Microsoft, en az 200.000 ABD Doları değerindeki her Sistem Havuzu veya Uygulama Havuzu YG harcaması için bir olay sağlayacaktır. Aşağıdaki tabloda, ABD Doları dışındaki para birimlerini temel alan anlaşmalar için YG harcaması temelindeki olayların yaklaşık para birimi eşdeğerleri gösterilmektedir. Döviz kurlarındaki dalgalanma nedeniyle, bu tablo değişime tabidir.</w:t>
      </w:r>
    </w:p>
    <w:tbl>
      <w:tblPr>
        <w:tblStyle w:val="PURTable0"/>
        <w:tblW w:w="0" w:type="dxa"/>
        <w:tblLook w:val="04A0" w:firstRow="1" w:lastRow="0" w:firstColumn="1" w:lastColumn="0" w:noHBand="0" w:noVBand="1"/>
      </w:tblPr>
      <w:tblGrid>
        <w:gridCol w:w="2598"/>
        <w:gridCol w:w="2543"/>
        <w:gridCol w:w="2701"/>
        <w:gridCol w:w="2714"/>
      </w:tblGrid>
      <w:tr w:rsidR="004B347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B3474" w:rsidRDefault="001849AC">
            <w:pPr>
              <w:pStyle w:val="ProductList-TableBody"/>
            </w:pPr>
            <w:r>
              <w:rPr>
                <w:color w:val="FFFFFF"/>
              </w:rPr>
              <w:t>Para Birimi Adı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B3474" w:rsidRDefault="001849AC">
            <w:pPr>
              <w:pStyle w:val="ProductList-TableBody"/>
            </w:pPr>
            <w:r>
              <w:rPr>
                <w:color w:val="FFFFFF"/>
              </w:rPr>
              <w:t>Para Birimi Kodu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3474" w:rsidRDefault="001849AC">
            <w:pPr>
              <w:pStyle w:val="ProductList-TableBody"/>
            </w:pPr>
            <w:r>
              <w:rPr>
                <w:color w:val="FFFFFF"/>
              </w:rPr>
              <w:t>Sunucu / CAL - Sağlanacak Olay Artışı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3474" w:rsidRDefault="001849AC">
            <w:pPr>
              <w:pStyle w:val="ProductList-TableBody"/>
            </w:pPr>
            <w:r>
              <w:rPr>
                <w:color w:val="FFFFFF"/>
              </w:rPr>
              <w:t>IW / İstemci- Sağlanacak Olay Artışı</w:t>
            </w:r>
          </w:p>
        </w:tc>
      </w:tr>
      <w:tr w:rsidR="004B3474">
        <w:tc>
          <w:tcPr>
            <w:tcW w:w="29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ABD Doları</w:t>
            </w:r>
          </w:p>
        </w:tc>
        <w:tc>
          <w:tcPr>
            <w:tcW w:w="29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$200,000</w:t>
            </w:r>
          </w:p>
        </w:tc>
      </w:tr>
      <w:tr w:rsidR="004B3474">
        <w:tc>
          <w:tcPr>
            <w:tcW w:w="29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Avustralya Doları</w:t>
            </w:r>
          </w:p>
        </w:tc>
        <w:tc>
          <w:tcPr>
            <w:tcW w:w="29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300,000</w:t>
            </w:r>
          </w:p>
        </w:tc>
      </w:tr>
      <w:tr w:rsidR="004B3474">
        <w:tc>
          <w:tcPr>
            <w:tcW w:w="29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Kanada Doları</w:t>
            </w:r>
          </w:p>
        </w:tc>
        <w:tc>
          <w:tcPr>
            <w:tcW w:w="29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270,000</w:t>
            </w:r>
          </w:p>
        </w:tc>
      </w:tr>
      <w:tr w:rsidR="004B3474">
        <w:tc>
          <w:tcPr>
            <w:tcW w:w="29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İsviçre Frangı</w:t>
            </w:r>
          </w:p>
        </w:tc>
        <w:tc>
          <w:tcPr>
            <w:tcW w:w="29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S Fr. 330,000</w:t>
            </w:r>
          </w:p>
        </w:tc>
      </w:tr>
      <w:tr w:rsidR="004B3474">
        <w:tc>
          <w:tcPr>
            <w:tcW w:w="29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Çin Renminbisi</w:t>
            </w:r>
          </w:p>
        </w:tc>
        <w:tc>
          <w:tcPr>
            <w:tcW w:w="29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1.650.000 CRC</w:t>
            </w:r>
          </w:p>
        </w:tc>
      </w:tr>
      <w:tr w:rsidR="004B3474">
        <w:tc>
          <w:tcPr>
            <w:tcW w:w="29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Danimarka Kronu</w:t>
            </w:r>
          </w:p>
        </w:tc>
        <w:tc>
          <w:tcPr>
            <w:tcW w:w="29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1.600.000 kr</w:t>
            </w:r>
          </w:p>
        </w:tc>
      </w:tr>
      <w:tr w:rsidR="004B3474">
        <w:tc>
          <w:tcPr>
            <w:tcW w:w="29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215,000</w:t>
            </w:r>
          </w:p>
        </w:tc>
      </w:tr>
      <w:tr w:rsidR="004B3474">
        <w:tc>
          <w:tcPr>
            <w:tcW w:w="29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İngiliz Sterlini</w:t>
            </w:r>
          </w:p>
        </w:tc>
        <w:tc>
          <w:tcPr>
            <w:tcW w:w="29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£135,000</w:t>
            </w:r>
          </w:p>
        </w:tc>
      </w:tr>
      <w:tr w:rsidR="004B3474">
        <w:tc>
          <w:tcPr>
            <w:tcW w:w="29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Japon Yeni</w:t>
            </w:r>
          </w:p>
        </w:tc>
        <w:tc>
          <w:tcPr>
            <w:tcW w:w="29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24.000.000 JPY</w:t>
            </w:r>
          </w:p>
        </w:tc>
      </w:tr>
      <w:tr w:rsidR="004B3474">
        <w:tc>
          <w:tcPr>
            <w:tcW w:w="29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Kore Wonu</w:t>
            </w:r>
          </w:p>
        </w:tc>
        <w:tc>
          <w:tcPr>
            <w:tcW w:w="29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240.000.000 KWD</w:t>
            </w:r>
          </w:p>
        </w:tc>
      </w:tr>
      <w:tr w:rsidR="004B3474">
        <w:tc>
          <w:tcPr>
            <w:tcW w:w="29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Norveç Kronu</w:t>
            </w:r>
          </w:p>
        </w:tc>
        <w:tc>
          <w:tcPr>
            <w:tcW w:w="29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1.650.000 kr</w:t>
            </w:r>
          </w:p>
        </w:tc>
      </w:tr>
      <w:tr w:rsidR="004B3474">
        <w:tc>
          <w:tcPr>
            <w:tcW w:w="29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Yeni Zelanda Doları</w:t>
            </w:r>
          </w:p>
        </w:tc>
        <w:tc>
          <w:tcPr>
            <w:tcW w:w="29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350,000</w:t>
            </w:r>
          </w:p>
        </w:tc>
      </w:tr>
      <w:tr w:rsidR="004B3474">
        <w:tc>
          <w:tcPr>
            <w:tcW w:w="29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İsveç Kronu</w:t>
            </w:r>
          </w:p>
        </w:tc>
        <w:tc>
          <w:tcPr>
            <w:tcW w:w="29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2.000.000 kr</w:t>
            </w:r>
          </w:p>
        </w:tc>
      </w:tr>
      <w:tr w:rsidR="004B3474">
        <w:tc>
          <w:tcPr>
            <w:tcW w:w="29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Yeni Tayvan Doları</w:t>
            </w:r>
          </w:p>
        </w:tc>
        <w:tc>
          <w:tcPr>
            <w:tcW w:w="29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7.000.000 NTD</w:t>
            </w:r>
          </w:p>
        </w:tc>
      </w:tr>
      <w:tr w:rsidR="004B3474">
        <w:tc>
          <w:tcPr>
            <w:tcW w:w="29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Hindistan Rupisi</w:t>
            </w:r>
          </w:p>
        </w:tc>
        <w:tc>
          <w:tcPr>
            <w:tcW w:w="29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10.000.000 INR</w:t>
            </w:r>
          </w:p>
        </w:tc>
      </w:tr>
      <w:tr w:rsidR="004B3474">
        <w:tc>
          <w:tcPr>
            <w:tcW w:w="29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Rus Rublesi</w:t>
            </w:r>
          </w:p>
        </w:tc>
        <w:tc>
          <w:tcPr>
            <w:tcW w:w="29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6.600.000 RUB</w:t>
            </w:r>
          </w:p>
        </w:tc>
      </w:tr>
    </w:tbl>
    <w:p w:rsidR="004B3474" w:rsidRDefault="004B3474">
      <w:pPr>
        <w:pStyle w:val="ProductList-BodyIndented"/>
        <w:ind w:left="720"/>
      </w:pPr>
    </w:p>
    <w:p w:rsidR="004B3474" w:rsidRDefault="001849AC">
      <w:pPr>
        <w:pStyle w:val="ProductList-BodyIndented"/>
      </w:pPr>
      <w:r>
        <w:t>Kullanılmamış olan Telefonla Destek Sağlanacak Olaylar, YG kapsamının sona ermesiyle sona erer. Telefonla Destek Sağlanacak Olaylar, kayıt anlaşmaları veya anlaşmalar arasında aktarılamaz.</w:t>
      </w:r>
    </w:p>
    <w:p w:rsidR="004B3474" w:rsidRDefault="004B3474">
      <w:pPr>
        <w:pStyle w:val="ProductList-BodyIndented"/>
      </w:pPr>
    </w:p>
    <w:p w:rsidR="004B3474" w:rsidRDefault="001849AC">
      <w:pPr>
        <w:pStyle w:val="ProductList-BodyIndented"/>
      </w:pPr>
      <w:r>
        <w:t xml:space="preserve">Yerel telefon desteğine erişim, </w:t>
      </w:r>
      <w:hyperlink r:id="rId144">
        <w:r>
          <w:rPr>
            <w:color w:val="00467F"/>
            <w:u w:val="single"/>
          </w:rPr>
          <w:t>http://support.microsoft.com/gp/saphone</w:t>
        </w:r>
      </w:hyperlink>
      <w:r>
        <w:t xml:space="preserv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rsidR="004B3474" w:rsidRDefault="004B3474">
      <w:pPr>
        <w:pStyle w:val="ProductList-BodyIndented"/>
      </w:pPr>
    </w:p>
    <w:p w:rsidR="004B3474" w:rsidRDefault="001849AC">
      <w:pPr>
        <w:pStyle w:val="ProductList-SubClauseHeading"/>
        <w:outlineLvl w:val="3"/>
      </w:pPr>
      <w:r>
        <w:t>MPSA için Telefonla Destek Sağlanacak Olay Miktarı</w:t>
      </w:r>
    </w:p>
    <w:p w:rsidR="004B3474" w:rsidRDefault="001849AC">
      <w:pPr>
        <w:pStyle w:val="ProductList-BodyIndented"/>
      </w:pPr>
      <w:r>
        <w:t>İzin verilen telefonla destek sağlanacak olay sayısı, Müşterinin Yazılım Güvencesi avantajı puanlarına göre değişir. Müşterinin en az bir nitelikli Sunucu yazılım Ürününe ilişkin Yazılım Güvencesi kapsamı varsa, Müşteri ücretsiz olay hakkı kazanır. Müşterinin hak kazandığı telefonla destek sağlanacak olay sayısı, aşağıda gösterilen şekilde, Müşterinin Satın Alma Hesabı aracılığıyla kazanılan toplam puanların hesaplanmasını temel alır (Yazılım Güvencesi Avantajları puanlarının nasıl hesaplandığına ilişkin ayrıntılı bilgi için bu belgenin 'Microsoft Ürün ve Hizmetler Anlaşması için Yazılım Güvencesi Avantajlarının hesaplanması' bölümüne bakın):</w:t>
      </w:r>
    </w:p>
    <w:tbl>
      <w:tblPr>
        <w:tblStyle w:val="PURTable0"/>
        <w:tblW w:w="0" w:type="dxa"/>
        <w:tblLook w:val="04A0" w:firstRow="1" w:lastRow="0" w:firstColumn="1" w:lastColumn="0" w:noHBand="0" w:noVBand="1"/>
      </w:tblPr>
      <w:tblGrid>
        <w:gridCol w:w="5343"/>
        <w:gridCol w:w="5213"/>
      </w:tblGrid>
      <w:tr w:rsidR="004B347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4B3474" w:rsidRDefault="001849AC">
            <w:pPr>
              <w:pStyle w:val="ProductList-TableBody"/>
            </w:pPr>
            <w:r>
              <w:rPr>
                <w:color w:val="FFFFFF"/>
              </w:rPr>
              <w:t>Havuz</w:t>
            </w:r>
          </w:p>
        </w:tc>
        <w:tc>
          <w:tcPr>
            <w:tcW w:w="6000" w:type="dxa"/>
            <w:tcBorders>
              <w:left w:val="single" w:sz="4" w:space="0" w:color="000000"/>
              <w:right w:val="single" w:sz="4" w:space="0" w:color="000000"/>
            </w:tcBorders>
            <w:shd w:val="clear" w:color="auto" w:fill="0072C6"/>
          </w:tcPr>
          <w:p w:rsidR="004B3474" w:rsidRDefault="001849AC">
            <w:pPr>
              <w:pStyle w:val="ProductList-TableBody"/>
            </w:pPr>
            <w:r>
              <w:rPr>
                <w:color w:val="FFFFFF"/>
              </w:rPr>
              <w:t>Telefonla destek sağlanacak olay başına puan</w:t>
            </w:r>
          </w:p>
        </w:tc>
      </w:tr>
      <w:tr w:rsidR="004B3474">
        <w:tc>
          <w:tcPr>
            <w:tcW w:w="612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Uygulamalar ve Sistemler (birleştirilmiş)</w:t>
            </w:r>
          </w:p>
        </w:tc>
        <w:tc>
          <w:tcPr>
            <w:tcW w:w="6000" w:type="dxa"/>
            <w:tcBorders>
              <w:left w:val="single" w:sz="4" w:space="0" w:color="000000"/>
              <w:right w:val="single" w:sz="4" w:space="0" w:color="000000"/>
            </w:tcBorders>
          </w:tcPr>
          <w:p w:rsidR="004B3474" w:rsidRDefault="001849AC">
            <w:pPr>
              <w:pStyle w:val="ProductList-TableBody"/>
            </w:pPr>
            <w:r>
              <w:t>2,000</w:t>
            </w:r>
          </w:p>
        </w:tc>
      </w:tr>
      <w:tr w:rsidR="004B3474">
        <w:tc>
          <w:tcPr>
            <w:tcW w:w="612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Sunucu</w:t>
            </w:r>
          </w:p>
        </w:tc>
        <w:tc>
          <w:tcPr>
            <w:tcW w:w="6000" w:type="dxa"/>
            <w:tcBorders>
              <w:left w:val="single" w:sz="4" w:space="0" w:color="000000"/>
              <w:right w:val="single" w:sz="4" w:space="0" w:color="000000"/>
            </w:tcBorders>
          </w:tcPr>
          <w:p w:rsidR="004B3474" w:rsidRDefault="001849AC">
            <w:pPr>
              <w:pStyle w:val="ProductList-TableBody"/>
            </w:pPr>
            <w:r>
              <w:t>400</w:t>
            </w:r>
          </w:p>
        </w:tc>
      </w:tr>
      <w:tr w:rsidR="004B3474">
        <w:tc>
          <w:tcPr>
            <w:tcW w:w="612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CAL</w:t>
            </w:r>
          </w:p>
        </w:tc>
        <w:tc>
          <w:tcPr>
            <w:tcW w:w="6000" w:type="dxa"/>
            <w:tcBorders>
              <w:left w:val="single" w:sz="4" w:space="0" w:color="000000"/>
              <w:right w:val="single" w:sz="4" w:space="0" w:color="000000"/>
            </w:tcBorders>
          </w:tcPr>
          <w:p w:rsidR="004B3474" w:rsidRDefault="001849AC">
            <w:pPr>
              <w:pStyle w:val="ProductList-TableBody"/>
            </w:pPr>
            <w:r>
              <w:t>400</w:t>
            </w:r>
          </w:p>
        </w:tc>
      </w:tr>
    </w:tbl>
    <w:p w:rsidR="004B3474" w:rsidRDefault="004B3474">
      <w:pPr>
        <w:pStyle w:val="ProductList-BodyIndented"/>
      </w:pPr>
    </w:p>
    <w:p w:rsidR="004B3474" w:rsidRDefault="001849AC">
      <w:pPr>
        <w:pStyle w:val="ProductList-BodyIndented"/>
      </w:pPr>
      <w:r>
        <w:t>Olaylar, Müşterinin ödemeleri bölmeyi seçmiş olup olmadığına bakılmaksızın, Yazılım Güvencesi kapsamı süresince kazanılır ve Müşterinin Yazılım Güvencesi kapsamının başından itibaren kullanıma sunulur. İlk siparişten sonra yapılan satın alma işlemleri, sağlanan olayların ve yıllık tahsisatın yeniden hesaplanmasını tetikler. Kullanılmamış olan Telefonla Destek Sağlanacak Olaylar, YG kapsamının sona ermesiyle sona erer. Telefonla Destek Sağlanacak Olaylar, Satın Alma Hesapları arasında aktarılamaz.</w:t>
      </w:r>
    </w:p>
    <w:p w:rsidR="004B3474" w:rsidRDefault="004B3474">
      <w:pPr>
        <w:pStyle w:val="ProductList-BodyIndented"/>
      </w:pPr>
    </w:p>
    <w:p w:rsidR="004B3474" w:rsidRDefault="001849AC">
      <w:pPr>
        <w:pStyle w:val="ProductList-BodyIndented"/>
      </w:pPr>
      <w:r>
        <w:t>Yerel telefon desteğine erişim, http://support.microsoft.com/gp/saphone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rsidR="004B3474" w:rsidRDefault="004B3474">
      <w:pPr>
        <w:pStyle w:val="ProductList-SubClauseHeading"/>
        <w:outlineLvl w:val="3"/>
      </w:pPr>
    </w:p>
    <w:p w:rsidR="004B3474" w:rsidRDefault="001849AC">
      <w:pPr>
        <w:pStyle w:val="ProductList-SubClauseHeading"/>
        <w:outlineLvl w:val="3"/>
      </w:pPr>
      <w:r>
        <w:t>Web Tabanlı Olaylar</w:t>
      </w:r>
    </w:p>
    <w:p w:rsidR="004B3474" w:rsidRDefault="001849AC">
      <w:pPr>
        <w:pStyle w:val="ProductList-BodyIndented"/>
      </w:pPr>
      <w:r>
        <w:t>YG kapsamındaki sunucu yazılımının Standard, Enterprise ve Datacenter Basımları bulunan müşterilerin (Akademik Seçim Lisansı, Akademi için Seçim Plus, Akademik Open Lisansı, Kampüs ve Okul Anlaşması, Open Value Üyeliği - Eğitim Çözümleri ve Open Lisansı dışındaki) ihtiyaç temelinde, elektronik web tabanlı Sorun Çözüm Desteği hizmetlerine erişimi vardır. Elektronik destek sitelerine erişim haftada 7 gün, her gün 24 saat boyunca kullanılabilir, ancak yanıtlar İş Saatleri sırasında sağlanacaktır. Web aracılığıyla başlatılan ve ardından Müşteri tarafından telefonla çözüme dönüştürülen olaylar, çözüldüğünde mevcut telefon olayı için kalan sayıdan düşülecektir. Müşteri tarafından Web aracılığıyla başlatılan ve ardından Microsoft tarafından telefonla takibi yapılan olaylar, çözüm Web, e-posta ve diğer elektronik yollarla devam ederse, mevcut telefon olayı için kalan sayıdan düşülmeyecektir.</w:t>
      </w:r>
    </w:p>
    <w:p w:rsidR="004B3474" w:rsidRDefault="004B3474">
      <w:pPr>
        <w:pStyle w:val="ProductList-BodyIndented"/>
      </w:pPr>
    </w:p>
    <w:p w:rsidR="004B3474" w:rsidRDefault="001849AC">
      <w:pPr>
        <w:pStyle w:val="ProductList-BodyIndented"/>
      </w:pPr>
      <w:r>
        <w:t xml:space="preserve">YG, Web Desteği olaylarında hem sunucu yazılımı hem de ilgili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için gereklidir. Müşteriler, YG kapsamındaki sunucu yazılımının lisanslı kopyaları için web tabanlı Sorun Çözüm Desteği istekleri gönderebilirler.</w:t>
      </w:r>
    </w:p>
    <w:p w:rsidR="004B3474" w:rsidRDefault="004B3474">
      <w:pPr>
        <w:pStyle w:val="ProductList-BodyIndented"/>
        <w:ind w:left="720"/>
      </w:pPr>
    </w:p>
    <w:p w:rsidR="004B3474" w:rsidRDefault="001849AC">
      <w:pPr>
        <w:pStyle w:val="ProductList-SubClauseHeading"/>
        <w:outlineLvl w:val="3"/>
      </w:pPr>
      <w:r>
        <w:t>Destek İlgili Kişileri</w:t>
      </w:r>
    </w:p>
    <w:p w:rsidR="004B3474" w:rsidRDefault="001849AC">
      <w:pPr>
        <w:pStyle w:val="ProductList-BodyIndented"/>
      </w:pPr>
      <w:r>
        <w:t>İzin verilen destek ilgili kişileri sayısı, aşağıda gösterilen şekilde Toplu Lisanslama programına ve YG kapsamındaki lisans sayısına göre değişir. İlgili kişilerin adlandırılmış kişiler olması gerekir ve bu kişiler, Müşterinin kuruluşu dışından kişiler de olabilir. Ancak, bir kuruluş, departman veya grup adı ilgili kişi olarak listelenemez.</w:t>
      </w:r>
    </w:p>
    <w:tbl>
      <w:tblPr>
        <w:tblStyle w:val="PURTable0"/>
        <w:tblW w:w="0" w:type="dxa"/>
        <w:tblLook w:val="04A0" w:firstRow="1" w:lastRow="0" w:firstColumn="1" w:lastColumn="0" w:noHBand="0" w:noVBand="1"/>
      </w:tblPr>
      <w:tblGrid>
        <w:gridCol w:w="1527"/>
        <w:gridCol w:w="1504"/>
        <w:gridCol w:w="1505"/>
        <w:gridCol w:w="1505"/>
        <w:gridCol w:w="1505"/>
        <w:gridCol w:w="1505"/>
        <w:gridCol w:w="1505"/>
      </w:tblGrid>
      <w:tr w:rsidR="004B347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B3474" w:rsidRDefault="001849AC">
            <w:pPr>
              <w:pStyle w:val="ProductList-TableBody"/>
            </w:pPr>
            <w:r>
              <w:rPr>
                <w:color w:val="FFFFFF"/>
              </w:rPr>
              <w:t>Avantajlar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B3474" w:rsidRDefault="001849A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B3474" w:rsidRDefault="001849A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B3474" w:rsidRDefault="001849AC">
            <w:pPr>
              <w:pStyle w:val="ProductList-TableBody"/>
            </w:pPr>
            <w:r>
              <w:rPr>
                <w:color w:val="FFFFFF"/>
              </w:rPr>
              <w:t>S/S+: EA Seviye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B3474" w:rsidRDefault="001849AC">
            <w:pPr>
              <w:pStyle w:val="ProductList-TableBody"/>
            </w:pPr>
            <w:r>
              <w:rPr>
                <w:color w:val="FFFFFF"/>
              </w:rPr>
              <w:t>S/S+: EA Seviye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B3474" w:rsidRDefault="001849AC">
            <w:pPr>
              <w:pStyle w:val="ProductList-TableBody"/>
            </w:pPr>
            <w:r>
              <w:rPr>
                <w:color w:val="FFFFFF"/>
              </w:rPr>
              <w:t>S/S+: EA Seviye C 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B3474" w:rsidRDefault="001849AC">
            <w:pPr>
              <w:pStyle w:val="ProductList-TableBody"/>
            </w:pPr>
            <w:r>
              <w:rPr>
                <w:color w:val="FFFFFF"/>
              </w:rPr>
              <w:t>S/S+: EA Seviye D</w:t>
            </w:r>
          </w:p>
        </w:tc>
      </w:tr>
      <w:tr w:rsidR="004B3474">
        <w:tc>
          <w:tcPr>
            <w:tcW w:w="172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Sorun Çözüm Telefonla Destek için İlgili Kişi Sayısı</w:t>
            </w:r>
          </w:p>
        </w:tc>
        <w:tc>
          <w:tcPr>
            <w:tcW w:w="172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Gereken Şekilde</w:t>
            </w:r>
          </w:p>
        </w:tc>
      </w:tr>
      <w:tr w:rsidR="004B3474">
        <w:tc>
          <w:tcPr>
            <w:tcW w:w="172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Web Üzerinden Destek için Yetkili İlgili Kişi Sayısı</w:t>
            </w:r>
          </w:p>
        </w:tc>
        <w:tc>
          <w:tcPr>
            <w:tcW w:w="172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Geçerli Değil</w:t>
            </w:r>
          </w:p>
        </w:tc>
        <w:tc>
          <w:tcPr>
            <w:tcW w:w="172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16</w:t>
            </w:r>
          </w:p>
        </w:tc>
      </w:tr>
    </w:tbl>
    <w:p w:rsidR="004B3474" w:rsidRDefault="004B3474">
      <w:pPr>
        <w:pStyle w:val="ProductList-BodyIndented"/>
      </w:pPr>
    </w:p>
    <w:p w:rsidR="004B3474" w:rsidRDefault="001849AC">
      <w:pPr>
        <w:pStyle w:val="ProductList-SubClauseHeading"/>
        <w:outlineLvl w:val="3"/>
      </w:pPr>
      <w:r>
        <w:t>Yazılım Güvencesi Müşterileri için Hizmet Seviyesi</w:t>
      </w:r>
    </w:p>
    <w:p w:rsidR="004B3474" w:rsidRDefault="001849AC">
      <w:pPr>
        <w:pStyle w:val="ProductList-BodyIndented"/>
      </w:pPr>
      <w:r>
        <w:t>Önem derecesi seviyesine göre tahmini yanıt süreleri ve Müşterinin sorumlulukları, aşağıdaki tabloda tanımlanmıştır:</w:t>
      </w:r>
    </w:p>
    <w:tbl>
      <w:tblPr>
        <w:tblStyle w:val="PURTable0"/>
        <w:tblW w:w="0" w:type="dxa"/>
        <w:tblLook w:val="04A0" w:firstRow="1" w:lastRow="0" w:firstColumn="1" w:lastColumn="0" w:noHBand="0" w:noVBand="1"/>
      </w:tblPr>
      <w:tblGrid>
        <w:gridCol w:w="2543"/>
        <w:gridCol w:w="2670"/>
        <w:gridCol w:w="2673"/>
        <w:gridCol w:w="2670"/>
      </w:tblGrid>
      <w:tr w:rsidR="004B347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B3474" w:rsidRDefault="001849AC">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3474" w:rsidRDefault="001849AC">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3474" w:rsidRDefault="001849AC">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3474" w:rsidRDefault="001849AC">
            <w:pPr>
              <w:pStyle w:val="ProductList-TableBody"/>
            </w:pPr>
            <w:r>
              <w:rPr>
                <w:color w:val="FFFFFF"/>
              </w:rPr>
              <w:t>Müşterinin Beklenen Yanıtı</w:t>
            </w:r>
          </w:p>
        </w:tc>
      </w:tr>
      <w:tr w:rsidR="004B3474">
        <w:tc>
          <w:tcPr>
            <w:tcW w:w="29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A. Telefonla bildirim</w:t>
            </w:r>
          </w:p>
        </w:tc>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 xml:space="preserve">İş üzerinde kritik etki: </w:t>
            </w:r>
          </w:p>
          <w:p w:rsidR="004B3474" w:rsidRDefault="001849AC">
            <w:pPr>
              <w:pStyle w:val="ProductList-TableBody"/>
            </w:pPr>
            <w:r>
              <w:t>Müşterinin işi önemli kayba ve hizmet bozulmasına uğramıştır</w:t>
            </w:r>
          </w:p>
        </w:tc>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İlk aramaya yanıt, destek teklifine bağlı olarak 2 saat içinde veya daha kısa süre içinde</w:t>
            </w:r>
          </w:p>
          <w:p w:rsidR="004B3474" w:rsidRDefault="001849AC">
            <w:pPr>
              <w:pStyle w:val="ProductList-TableBody"/>
            </w:pPr>
            <w:r>
              <w:t>Microsoft Kaynakları gerektiği gibi Müşteri tesisinde.</w:t>
            </w:r>
          </w:p>
        </w:tc>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7 gün 24 saat temelinde kesintisiz çalışma yapmayı sürdürmek için uygun kaynakların tahsis edilmesi2</w:t>
            </w:r>
          </w:p>
          <w:p w:rsidR="004B3474" w:rsidRDefault="001849AC">
            <w:pPr>
              <w:pStyle w:val="ProductList-TableBody"/>
            </w:pPr>
            <w:r>
              <w:t>Değişiklik kontrolü yetkilisine hızlı erişim ve kendisinden de hızlı yanıt gelmesi</w:t>
            </w:r>
          </w:p>
          <w:p w:rsidR="004B3474" w:rsidRDefault="001849AC">
            <w:pPr>
              <w:pStyle w:val="ProductList-TableBody"/>
            </w:pPr>
            <w:r>
              <w:t>Yönetime bildirim</w:t>
            </w:r>
          </w:p>
        </w:tc>
      </w:tr>
      <w:tr w:rsidR="004B3474">
        <w:tc>
          <w:tcPr>
            <w:tcW w:w="29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B. Telefonla bildirim</w:t>
            </w:r>
          </w:p>
        </w:tc>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 xml:space="preserve">İş üzerinde orta derecede etki: </w:t>
            </w:r>
          </w:p>
          <w:p w:rsidR="004B3474" w:rsidRDefault="001849AC">
            <w:pPr>
              <w:pStyle w:val="ProductList-TableBody"/>
            </w:pPr>
            <w:r>
              <w:t>Müşteri orta derecede iş kaybına veya hizmet bozulmasına maruz kalmıştır, ancak bozulmuş bir şekilde makul şekilde çalışma devam etmektedir</w:t>
            </w:r>
          </w:p>
        </w:tc>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İlk aramaya yanıt, destek teklifine bağlı olarak 4 saat içinde veya daha kısa süre içinde</w:t>
            </w:r>
          </w:p>
          <w:p w:rsidR="004B3474" w:rsidRDefault="001849AC">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İş Saatlerinde kesintisiz çalışma yapmayı sürdürmek için uygun kaynakların tahsis edilmesi</w:t>
            </w:r>
          </w:p>
          <w:p w:rsidR="004B3474" w:rsidRDefault="001849AC">
            <w:pPr>
              <w:pStyle w:val="ProductList-TableBody"/>
            </w:pPr>
            <w:r>
              <w:t>Değişiklik kontrolü yetkilisinden 4 İş Saati içinde erişim ve yanıt</w:t>
            </w:r>
          </w:p>
        </w:tc>
      </w:tr>
      <w:tr w:rsidR="004B3474">
        <w:tc>
          <w:tcPr>
            <w:tcW w:w="29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 xml:space="preserve">İş üzerinde asgari etki: </w:t>
            </w:r>
          </w:p>
          <w:p w:rsidR="004B3474" w:rsidRDefault="001849AC">
            <w:pPr>
              <w:pStyle w:val="ProductList-TableBody"/>
            </w:pPr>
            <w:r>
              <w:t>Müşterinin işi hizmetler çok az aksayarak ya da engelsiz şekilde büyük ölçüde devam ediyor.</w:t>
            </w:r>
          </w:p>
        </w:tc>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İlk aramaya yanıt, destek teklifine bağlı olarak bir iş günü içinde veya daha kısa süre içinde</w:t>
            </w:r>
          </w:p>
          <w:p w:rsidR="004B3474" w:rsidRDefault="001849AC">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Servis talebi sahibi hakkında doğru iletişim bilgisi</w:t>
            </w:r>
          </w:p>
          <w:p w:rsidR="004B3474" w:rsidRDefault="001849AC">
            <w:pPr>
              <w:pStyle w:val="ProductList-TableBody"/>
            </w:pPr>
            <w:r>
              <w:t>Bir iş günü içinde yanıt.</w:t>
            </w:r>
          </w:p>
        </w:tc>
      </w:tr>
    </w:tbl>
    <w:p w:rsidR="004B3474" w:rsidRDefault="001849AC">
      <w:pPr>
        <w:pStyle w:val="ProductList-BodyIndented"/>
      </w:pPr>
      <w:r>
        <w:rPr>
          <w:i/>
        </w:rPr>
        <w:t>1 Yerel iş saatleri için Microsoft temsilcisiyle iletişim kurun.</w:t>
      </w:r>
    </w:p>
    <w:p w:rsidR="004B3474" w:rsidRDefault="001849AC">
      <w:pPr>
        <w:pStyle w:val="ProductList-BodyIndented"/>
      </w:pPr>
      <w:r>
        <w:rPr>
          <w:i/>
        </w:rPr>
        <w:t>2 Müşterinin, Microsoft'un sorun çözüm çalışmalarını sürdürmesine yetecek kaynak veya yanıt sağlayamaması durumunda, Microsoft'un önem derecesini düşürmesi gerekebilir.</w:t>
      </w:r>
    </w:p>
    <w:p w:rsidR="004B3474" w:rsidRDefault="004B3474">
      <w:pPr>
        <w:pStyle w:val="ProductList-BodyIndented"/>
        <w:ind w:left="720"/>
      </w:pPr>
    </w:p>
    <w:p w:rsidR="004B3474" w:rsidRDefault="001849AC">
      <w:pPr>
        <w:pStyle w:val="ProductList-SubClauseHeading"/>
        <w:outlineLvl w:val="3"/>
      </w:pPr>
      <w:r>
        <w:t>Yazılım Güvencesi 7 gün 24 saat Sorun Çözüm Desteği Olaylarının Premier Destek Hizmetlerine dönüştürülmesi</w:t>
      </w:r>
    </w:p>
    <w:p w:rsidR="004B3474" w:rsidRDefault="001849AC">
      <w:pPr>
        <w:pStyle w:val="ProductList-BodyIndented"/>
      </w:pPr>
      <w:r>
        <w:t>MPSA istisna olmak üzere, Müşteriler, YG 7 gün 24 saat Sorun Çözüm Desteği Olaylarını (YG PRS Olayları veya “SAB”), Premier Sorun Çözüm Desteği (PRS) saatlerine veya Özel Destek Mühendisi (DSE) saatlerine dönüştürebilirler (yalnızca reaktif destek etkinlikleri için geçerlidir).</w:t>
      </w:r>
    </w:p>
    <w:p w:rsidR="004B3474" w:rsidRDefault="004B3474">
      <w:pPr>
        <w:pStyle w:val="ProductList-BodyIndented"/>
      </w:pPr>
    </w:p>
    <w:p w:rsidR="004B3474" w:rsidRDefault="001849AC">
      <w:pPr>
        <w:pStyle w:val="ProductList-BodyIndented"/>
      </w:pPr>
      <w:r>
        <w:t>Bu hizmetler, aktarım sırasında Premier Hizmet planlarıyla tutarlı kullanıma yöneliktir. Dönüştürme, Premier Hesap Ekibi tarafından sağlanacak olan yerel bir ücret hesaplamasını temel alır. YG PRS olaylarını dönüştürmeden önce, Müşterilerden ek Destek Hesabı Yönetimi saatleri satın almaları istenebilir. Premier'e dönüştürülen YG PRS olayları, Premier Sorun Çözüm Destek saatleri sayılır ve Premier Destek Tanımına tabidir. Dönüştürüldükten sonra, olaylar Müşterinin YG tahsisatına geri çevrilemez.</w:t>
      </w:r>
    </w:p>
    <w:p w:rsidR="004B3474" w:rsidRDefault="004B3474">
      <w:pPr>
        <w:pStyle w:val="ProductList-BodyIndented"/>
        <w:ind w:left="720"/>
      </w:pPr>
    </w:p>
    <w:p w:rsidR="004B3474" w:rsidRDefault="001849AC">
      <w:pPr>
        <w:pStyle w:val="ProductList-SubClauseHeading"/>
        <w:outlineLvl w:val="3"/>
      </w:pPr>
      <w:r>
        <w:t>Ek İş Şartları</w:t>
      </w:r>
    </w:p>
    <w:p w:rsidR="004B3474" w:rsidRDefault="001849AC">
      <w:pPr>
        <w:pStyle w:val="ProductList-BodyIndented"/>
      </w:pPr>
      <w:r>
        <w:t>YG harcaması, ek sağlama işlemlerine hak kazanmak üzere Seçim veya Kurumsal kayıt anlaşmalarında, Seçim Plus kayıtlarında, Satın Alma Hesaplarında veya Open Value Anlaşmalarında birleştirilemez. Her bir kayıt anlaşması, anlaşma veya Satın Alma Hesapları dahilindeki harcamalar, söz konusu kayıt anlaşması, anlaşma veya Satın Alma Hesaplarına ilişkin sağlama işlemini belirlemek için kullanılacaktır.</w:t>
      </w:r>
    </w:p>
    <w:p w:rsidR="004B3474" w:rsidRDefault="004B3474">
      <w:pPr>
        <w:pStyle w:val="ProductList-BodyIndented"/>
      </w:pPr>
    </w:p>
    <w:p w:rsidR="004B3474" w:rsidRDefault="001849AC">
      <w:pPr>
        <w:pStyle w:val="ProductList-BodyIndented"/>
      </w:pPr>
      <w:r>
        <w:t>YG'nin iadeler ve diğer faturalama ayarlamalarının sonucunda YG Harcamasının azaltılması, izin verilen yerde, mevcut ve gelecekteki sağlama sürelerinde Destek uygunluğu veya Telefon olayı sağlama işlemlerinin kaybına neden olabilir.</w:t>
      </w:r>
    </w:p>
    <w:p w:rsidR="004B3474" w:rsidRDefault="004B3474">
      <w:pPr>
        <w:pStyle w:val="ProductList-BodyIndented"/>
      </w:pPr>
    </w:p>
    <w:p w:rsidR="004B3474" w:rsidRDefault="001849AC">
      <w:pPr>
        <w:pStyle w:val="ProductList-SubClauseHeading"/>
        <w:outlineLvl w:val="3"/>
      </w:pPr>
      <w:r>
        <w:t>SCE Uygunluğu</w:t>
      </w:r>
    </w:p>
    <w:p w:rsidR="004B3474" w:rsidRDefault="001849AC">
      <w:pPr>
        <w:pStyle w:val="ProductList-BodyIndented"/>
      </w:pPr>
      <w:r>
        <w:t>Uygulama Platformu veya CIS Paketindeki toplam nitelikli ürünlerde asgari yıllık ortalama 250.000 ABD Doları değerinde YG harcaması bulunan bir SCE'ye sahip olan ve etkin bir Premier Hizmetler Anlaşması bulunan müşteriler, 7 gün 24 saat Sınırsız Sorun Çözüm Desteği (PRS) olaylarına hak kazanırlar. İki uygun SCE bileşeni, 7 gün 24 saat Sınırsız Sorun Çözüm Desteği için ayrı ayrı hak kazanır. Müşterinin Premier sözleşmesi doğrultusunda Microsoft'un Destek Yaşam Döngüsü İlkesinde belirtilen şekilde halihazırda Ana Akım veya Uzatılmış Destekte bulunan ve aşağıda listelenen ürünler bu avantaja dahildir.</w:t>
      </w:r>
    </w:p>
    <w:p w:rsidR="004B3474" w:rsidRDefault="004B3474">
      <w:pPr>
        <w:pStyle w:val="ProductList-BodyIndented"/>
      </w:pPr>
    </w:p>
    <w:p w:rsidR="004B3474" w:rsidRDefault="001849AC">
      <w:pPr>
        <w:pStyle w:val="ProductList-BodyIndented"/>
      </w:pPr>
      <w:r>
        <w:t>Nitelikli Uygulama Platformu Ürünleri şunlardır:</w:t>
      </w:r>
    </w:p>
    <w:p w:rsidR="004B3474" w:rsidRDefault="001849AC" w:rsidP="001849AC">
      <w:pPr>
        <w:pStyle w:val="ProductList-Bullet"/>
        <w:numPr>
          <w:ilvl w:val="1"/>
          <w:numId w:val="50"/>
        </w:numPr>
      </w:pPr>
      <w:r>
        <w:t>SQL Server</w:t>
      </w:r>
      <w:r>
        <w:fldChar w:fldCharType="begin"/>
      </w:r>
      <w:r>
        <w:instrText xml:space="preserve"> XE "SQL Server" </w:instrText>
      </w:r>
      <w:r>
        <w:fldChar w:fldCharType="end"/>
      </w:r>
      <w:r>
        <w:t xml:space="preserve"> (Standard, Standard Core, Enterprise Core, Business Intelligence ve Paralel Veri Ambarı ve CAL'ler)</w:t>
      </w:r>
    </w:p>
    <w:p w:rsidR="004B3474" w:rsidRDefault="001849AC" w:rsidP="001849AC">
      <w:pPr>
        <w:pStyle w:val="ProductList-Bullet"/>
        <w:numPr>
          <w:ilvl w:val="1"/>
          <w:numId w:val="50"/>
        </w:numPr>
      </w:pPr>
      <w:r>
        <w:t>BizTalk Server</w:t>
      </w:r>
      <w:r>
        <w:fldChar w:fldCharType="begin"/>
      </w:r>
      <w:r>
        <w:instrText xml:space="preserve"> XE "BizTalk Server" </w:instrText>
      </w:r>
      <w:r>
        <w:fldChar w:fldCharType="end"/>
      </w:r>
      <w:r>
        <w:t xml:space="preserve"> (Standard, Enterprise ve Branch) </w:t>
      </w:r>
    </w:p>
    <w:p w:rsidR="004B3474" w:rsidRDefault="001849AC" w:rsidP="001849AC">
      <w:pPr>
        <w:pStyle w:val="ProductList-Bullet"/>
        <w:numPr>
          <w:ilvl w:val="1"/>
          <w:numId w:val="50"/>
        </w:numPr>
      </w:pPr>
      <w:r>
        <w:t>Office SharePoint Server</w:t>
      </w:r>
      <w:r>
        <w:fldChar w:fldCharType="begin"/>
      </w:r>
      <w:r>
        <w:instrText xml:space="preserve"> XE "SharePoint Server" </w:instrText>
      </w:r>
      <w:r>
        <w:fldChar w:fldCharType="end"/>
      </w:r>
    </w:p>
    <w:p w:rsidR="004B3474" w:rsidRDefault="001849AC">
      <w:pPr>
        <w:pStyle w:val="ProductList-BodyIndented"/>
      </w:pPr>
      <w:r>
        <w:t>Temel Altyapı Bileşeninin nitelikli ürünleri şunlardır:</w:t>
      </w:r>
    </w:p>
    <w:p w:rsidR="004B3474" w:rsidRDefault="001849AC" w:rsidP="001849AC">
      <w:pPr>
        <w:pStyle w:val="ProductList-Bullet"/>
        <w:numPr>
          <w:ilvl w:val="1"/>
          <w:numId w:val="5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ve System Center Datacenter</w:t>
      </w:r>
      <w:r>
        <w:fldChar w:fldCharType="begin"/>
      </w:r>
      <w:r>
        <w:instrText xml:space="preserve"> XE "System Center Datacenter" </w:instrText>
      </w:r>
      <w:r>
        <w:fldChar w:fldCharType="end"/>
      </w:r>
      <w:r>
        <w:t xml:space="preserve">) </w:t>
      </w:r>
    </w:p>
    <w:p w:rsidR="004B3474" w:rsidRDefault="001849AC" w:rsidP="001849AC">
      <w:pPr>
        <w:pStyle w:val="ProductList-Bullet"/>
        <w:numPr>
          <w:ilvl w:val="1"/>
          <w:numId w:val="5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ve System Center Standard</w:t>
      </w:r>
      <w:r>
        <w:fldChar w:fldCharType="begin"/>
      </w:r>
      <w:r>
        <w:instrText xml:space="preserve"> XE "System Center Standard" </w:instrText>
      </w:r>
      <w:r>
        <w:fldChar w:fldCharType="end"/>
      </w:r>
      <w:r>
        <w:t>)</w:t>
      </w:r>
    </w:p>
    <w:p w:rsidR="004B3474" w:rsidRDefault="004B3474">
      <w:pPr>
        <w:pStyle w:val="ProductList-BodyIndented"/>
      </w:pPr>
    </w:p>
    <w:p w:rsidR="004B3474" w:rsidRDefault="001849AC">
      <w:pPr>
        <w:pStyle w:val="ProductList-BodyIndented"/>
      </w:pPr>
      <w:r>
        <w:t>Aşağıdaki tabloda, ABD Doları dışındaki para birimlerini temel alan anlaşmalar için YG harcaması eşik dönüştürmeleri listelenmektedir. Döviz kurlarındaki dalgalanma nedeniyle, bu tablo bildirimde bulunulmaksızın değişime tabidir.</w:t>
      </w:r>
    </w:p>
    <w:tbl>
      <w:tblPr>
        <w:tblStyle w:val="PURTable0"/>
        <w:tblW w:w="0" w:type="dxa"/>
        <w:tblLook w:val="04A0" w:firstRow="1" w:lastRow="0" w:firstColumn="1" w:lastColumn="0" w:noHBand="0" w:noVBand="1"/>
      </w:tblPr>
      <w:tblGrid>
        <w:gridCol w:w="3531"/>
        <w:gridCol w:w="3478"/>
        <w:gridCol w:w="3547"/>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3474" w:rsidRDefault="001849AC">
            <w:pPr>
              <w:pStyle w:val="ProductList-TableBody"/>
            </w:pPr>
            <w:r>
              <w:rPr>
                <w:color w:val="FFFFFF"/>
              </w:rPr>
              <w:t>Para Birimi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3474" w:rsidRDefault="001849AC">
            <w:pPr>
              <w:pStyle w:val="ProductList-TableBody"/>
            </w:pPr>
            <w:r>
              <w:rPr>
                <w:color w:val="FFFFFF"/>
              </w:rPr>
              <w:t>Para Birimi Kodu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3474" w:rsidRDefault="001849AC">
            <w:pPr>
              <w:pStyle w:val="ProductList-TableBody"/>
            </w:pPr>
            <w:r>
              <w:rPr>
                <w:color w:val="FFFFFF"/>
              </w:rPr>
              <w:t>7 gün 24 saat Sınırsız PRS'ye hak kazanmak için yıllık ortalama asgari YG</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ABD Doları</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250,000</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Avustralya Doları</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375,000</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Kanada Doları</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337,500</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İsviçre Frangı</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412,500</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Çin Renminbisi</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2,062,500</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Danimarka Kronu</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2,000,000</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268,750</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İngiliz Sterlini</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168,750</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Japon Yeni</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30,000,000</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Kore Wonu</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300,000,000</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Norveç Kronu</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2,062,500</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Yeni Zelanda Doları</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437,500</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İsveç Kronu</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2,500,000</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Yeni Tayvan Doları</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8,750,000</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Hindistan Rupisi</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12,500,000</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Rus Rublesi</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8,250,000</w:t>
            </w:r>
          </w:p>
        </w:tc>
      </w:tr>
    </w:tbl>
    <w:p w:rsidR="004B3474" w:rsidRDefault="004B3474">
      <w:pPr>
        <w:pStyle w:val="ProductList-BodyIndented"/>
        <w:ind w:left="720"/>
      </w:pPr>
    </w:p>
    <w:p w:rsidR="004B3474" w:rsidRDefault="001849AC">
      <w:pPr>
        <w:pStyle w:val="ProductList-BodyIndented"/>
      </w:pPr>
      <w:r>
        <w:t xml:space="preserve">7 gün 24 saat sınırsız PRS için nitelikli Uygulama Platformu ve/veya Temel Altyapı ürünlerine yönelik olarak taahhüt edilen yıllık ortalama YG harcaması 250.000 ABD Doları'ndan yüksekse, Microsoft, olayları bu ürünlere yapılan gerçek YG harcaması temelinde sağlamayacaktır. Müşteri 7 gün 24 saat Sınırsız orta akıma hak kazanırsa, YG harcaması temelinde önceden sağlanmış ve kullanılmamış herhangi bir olay Müşterinin bakiyesinden çıkarılacaktır. 7 gün 24 saat sınırsız olay, Premier Sorun Çözüm Desteği saatine veya olayına dönüştürülemez. </w:t>
      </w:r>
    </w:p>
    <w:p w:rsidR="004B3474" w:rsidRDefault="004B3474">
      <w:pPr>
        <w:pStyle w:val="ProductList-BodyIndented"/>
        <w:ind w:left="720"/>
      </w:pPr>
    </w:p>
    <w:p w:rsidR="004B3474" w:rsidRDefault="001849AC">
      <w:pPr>
        <w:pStyle w:val="ProductList-SubClauseHeading"/>
        <w:outlineLvl w:val="3"/>
      </w:pPr>
      <w:r>
        <w:t>Paralel Veri Ambarı Uygunluğu</w:t>
      </w:r>
    </w:p>
    <w:p w:rsidR="004B3474" w:rsidRDefault="001849AC">
      <w:pPr>
        <w:pStyle w:val="ProductList-BodyIndented"/>
      </w:pPr>
      <w:r>
        <w:t>SQL Server Enterprise Edition için lisans alan, Paralel Veri Ambarını (“PDW”) dağıtan ve etkin bir Premier Hizmetler Anlaşması bulunan müşteriler, bir SCE'ye kayıtlı olup olmadıkları veya kendi SCE harcamaları dikkate alınmaksızın, 7 gün 24 saat Sınırsız PRS olayına hak kazanır.</w:t>
      </w:r>
    </w:p>
    <w:p w:rsidR="004B3474" w:rsidRDefault="004B3474">
      <w:pPr>
        <w:pStyle w:val="ProductList-BodyIndented"/>
      </w:pPr>
    </w:p>
    <w:p w:rsidR="004B3474" w:rsidRDefault="001849AC">
      <w:pPr>
        <w:pStyle w:val="ProductList-BodyIndented"/>
      </w:pPr>
      <w:r>
        <w:t>Tüm nitelikli müşteriler 7 gün 24 saat sınırsız sayıda PRS olayı alacakken, 7 gün 24 saat sınırsız PRS yönetimine yönelik izin verilen destek ilgili kişisi sayısı YG harcamasının büyüklüğüne göre değişir. Tüm uygun müşteriler, SQL Server Enterprise Edition için lisans satın aldıkları, PDW'yi dağıttıkları kendi SCE veya VL programları kapsamında harcadıkları 125.000 ABD Doları tutarındaki her ilave YG başına, en az dört yetkili ilgili kişiye ilaveten bir ek ilgili kişiye hak kazanır. Yabancı para birimindeki anlaşmalar için, uygun müşteriler ilgili yabancı para birimindeki 125.000 ABD Doları değerinde yıllık ortalama YG harcamasıyla eşdeğer her artırımlı YG harcama tutarı için en az dört yetkili ilgili kişiye artı bir ek ilgili kişiye hak kazanırlar. Aşağıdaki tabloya bakın:</w:t>
      </w:r>
    </w:p>
    <w:p w:rsidR="004B3474" w:rsidRDefault="004B3474">
      <w:pPr>
        <w:pStyle w:val="ProductList-BodyIndented"/>
      </w:pPr>
    </w:p>
    <w:p w:rsidR="004B3474" w:rsidRDefault="001849AC">
      <w:pPr>
        <w:pStyle w:val="ProductList-BodyIndented"/>
      </w:pPr>
      <w:r>
        <w:t>Aşağıdaki tablo, SCE lisansı veya PDW lisansları bulunan müşteriler için geçerlidir:</w:t>
      </w:r>
    </w:p>
    <w:tbl>
      <w:tblPr>
        <w:tblStyle w:val="PURTable0"/>
        <w:tblW w:w="0" w:type="dxa"/>
        <w:tblLook w:val="04A0" w:firstRow="1" w:lastRow="0" w:firstColumn="1" w:lastColumn="0" w:noHBand="0" w:noVBand="1"/>
      </w:tblPr>
      <w:tblGrid>
        <w:gridCol w:w="5295"/>
        <w:gridCol w:w="5261"/>
      </w:tblGrid>
      <w:tr w:rsidR="004B347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3474" w:rsidRDefault="001849AC">
            <w:pPr>
              <w:pStyle w:val="ProductList-TableBody"/>
            </w:pPr>
            <w:r>
              <w:rPr>
                <w:color w:val="FFFFFF"/>
              </w:rPr>
              <w:t>Yıllık Ortalama YG harcaması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3474" w:rsidRDefault="001849AC">
            <w:pPr>
              <w:pStyle w:val="ProductList-TableBody"/>
            </w:pPr>
            <w:r>
              <w:rPr>
                <w:color w:val="FFFFFF"/>
              </w:rPr>
              <w:t>İzin verilen destek ilgili kişileri</w:t>
            </w:r>
          </w:p>
        </w:tc>
      </w:tr>
      <w:tr w:rsidR="004B3474">
        <w:tc>
          <w:tcPr>
            <w:tcW w:w="612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4</w:t>
            </w:r>
          </w:p>
        </w:tc>
      </w:tr>
      <w:tr w:rsidR="004B3474">
        <w:tc>
          <w:tcPr>
            <w:tcW w:w="612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5</w:t>
            </w:r>
          </w:p>
        </w:tc>
      </w:tr>
      <w:tr w:rsidR="004B3474">
        <w:tc>
          <w:tcPr>
            <w:tcW w:w="612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6</w:t>
            </w:r>
          </w:p>
        </w:tc>
      </w:tr>
      <w:tr w:rsidR="004B3474">
        <w:tc>
          <w:tcPr>
            <w:tcW w:w="612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7</w:t>
            </w:r>
          </w:p>
        </w:tc>
      </w:tr>
      <w:tr w:rsidR="004B3474">
        <w:tc>
          <w:tcPr>
            <w:tcW w:w="612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8</w:t>
            </w:r>
          </w:p>
        </w:tc>
      </w:tr>
    </w:tbl>
    <w:p w:rsidR="004B3474" w:rsidRDefault="004B3474">
      <w:pPr>
        <w:pStyle w:val="ProductList-BodyIndented"/>
      </w:pPr>
    </w:p>
    <w:p w:rsidR="004B3474" w:rsidRDefault="001849AC">
      <w:pPr>
        <w:pStyle w:val="ProductList-BodyIndented"/>
      </w:pPr>
      <w:r>
        <w:t>MPSA için izin verilen destek ilgili kişileri sayısı, YG harcamasına bakılmaksızın 8'dir. 7 gün 24 saat Sınırsız avantaj yalnızca Sorun Çözüm Hizmetlerini kapsar. Teknik Kurumsal Müşteri Yöneticisinin (TAM) veya Atanmış Destek Mühendisinin (DSE) olayın çözümü için harcadığı zaman, Müşterinin Premier Hizmetler Anlaşması kapsamında hesaba katılacaktır.</w:t>
      </w:r>
    </w:p>
    <w:p w:rsidR="004B3474" w:rsidRDefault="001849AC">
      <w:pPr>
        <w:pStyle w:val="ProductList-BodyIndented"/>
      </w:pPr>
      <w:r>
        <w:t xml:space="preserve">Not: Mevcut durumda PDW için lisanslanmış olan müşteriler, bu avantajı </w:t>
      </w:r>
      <w:hyperlink r:id="rId145">
        <w:r>
          <w:rPr>
            <w:color w:val="00467F"/>
            <w:u w:val="single"/>
          </w:rPr>
          <w:t>Haziran 2016 Ürün Şartlarında</w:t>
        </w:r>
      </w:hyperlink>
      <w:r>
        <w:t xml:space="preserve"> açıklanan şekilde sürdürür.</w:t>
      </w:r>
    </w:p>
    <w:p w:rsidR="004B3474" w:rsidRDefault="004B3474">
      <w:pPr>
        <w:pStyle w:val="ProductList-BodyIndented"/>
      </w:pPr>
    </w:p>
    <w:p w:rsidR="004B3474" w:rsidRDefault="001849AC">
      <w:pPr>
        <w:pStyle w:val="ProductList-ClauseHeading"/>
        <w:outlineLvl w:val="2"/>
      </w:pPr>
      <w:bookmarkStart w:id="351" w:name="_Sec587"/>
      <w:r>
        <w:t>Daha İyi Bir Alt-Sürüme Yükseltme Lisansı Kullanılabilirliği</w:t>
      </w:r>
      <w:bookmarkEnd w:id="351"/>
    </w:p>
    <w:p w:rsidR="004B3474" w:rsidRDefault="001849AC">
      <w:pPr>
        <w:pStyle w:val="ProductList-Body"/>
      </w:pPr>
      <w:r>
        <w:t xml:space="preserve">Üst Düzey Sürüme Yükseltme Lisansı alınmalıdır ve yalnızca, nitelikli ürün için YG kapsamının alınmasını düzenleyen aynı toplu lisanslama anlaşması ve kayıt anlaşması (varsa) kapsamında alındığında geçerlidir. Müşterinin yazılımı Üst Düzey Sürüme Yükseltme Lisansı kapsamında kullanma hakkı, nitelikli ürün için Lisans sahibi olmasına ve bulundurmasına bağlıdır. Müşterilerin Üst Düzey Sürüme Yükseltme Lisansı kapsamındaki kalıcı hakları, nitelikli ürün ana Lisansının yerine geçer ve bunun yerini alır. Daha fazla bilgi için, Enterprise Edition </w:t>
      </w:r>
      <w:r>
        <w:rPr>
          <w:u w:val="single"/>
        </w:rPr>
        <w:t>Daha İyi Bir Alt-Sürüme Yükseltme</w:t>
      </w:r>
      <w:r>
        <w:t xml:space="preserve"> Lisansı Toplu Lisanslama Özetine bakın: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4B347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B3474" w:rsidRDefault="001849AC">
            <w:pPr>
              <w:pStyle w:val="ProductList-TableBody"/>
            </w:pPr>
            <w:r>
              <w:rPr>
                <w:color w:val="FFFFFF"/>
              </w:rPr>
              <w:t>Yükseltmenin Yapılacağı Sürüm: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3474" w:rsidRDefault="001849AC">
            <w:pPr>
              <w:pStyle w:val="ProductList-TableBody"/>
            </w:pPr>
            <w:r>
              <w:rPr>
                <w:color w:val="FFFFFF"/>
              </w:rPr>
              <w:t>Yükseltme Yapılacak Sürüm:</w:t>
            </w:r>
          </w:p>
        </w:tc>
      </w:tr>
      <w:tr w:rsidR="004B3474">
        <w:tc>
          <w:tcPr>
            <w:tcW w:w="600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BizTalk Server Standard</w:t>
            </w:r>
            <w:r>
              <w:fldChar w:fldCharType="begin"/>
            </w:r>
            <w:r>
              <w:instrText xml:space="preserve"> XE "BizTalk Server Standard" </w:instrText>
            </w:r>
            <w:r>
              <w:fldChar w:fldCharType="end"/>
            </w:r>
          </w:p>
        </w:tc>
      </w:tr>
      <w:tr w:rsidR="004B3474">
        <w:tc>
          <w:tcPr>
            <w:tcW w:w="600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BizTalk Server Enterprise</w:t>
            </w:r>
            <w:r>
              <w:fldChar w:fldCharType="begin"/>
            </w:r>
            <w:r>
              <w:instrText xml:space="preserve"> XE "BizTalk Server Enterprise" </w:instrText>
            </w:r>
            <w:r>
              <w:fldChar w:fldCharType="end"/>
            </w:r>
          </w:p>
        </w:tc>
      </w:tr>
      <w:tr w:rsidR="004B3474">
        <w:tc>
          <w:tcPr>
            <w:tcW w:w="600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BizTalk Server Enterprise</w:t>
            </w:r>
          </w:p>
        </w:tc>
      </w:tr>
      <w:tr w:rsidR="004B3474">
        <w:tc>
          <w:tcPr>
            <w:tcW w:w="600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Core CAL</w:t>
            </w:r>
            <w:r>
              <w:fldChar w:fldCharType="begin"/>
            </w:r>
            <w:r>
              <w:instrText xml:space="preserve"> XE "Core CAL" </w:instrText>
            </w:r>
            <w:r>
              <w:fldChar w:fldCharType="end"/>
            </w:r>
            <w:r>
              <w:t xml:space="preserve"> Paketi</w:t>
            </w:r>
          </w:p>
        </w:tc>
        <w:tc>
          <w:tcPr>
            <w:tcW w:w="612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Kurumsal CAL</w:t>
            </w:r>
            <w:r>
              <w:fldChar w:fldCharType="begin"/>
            </w:r>
            <w:r>
              <w:instrText xml:space="preserve"> XE "Kurumsal CAL" </w:instrText>
            </w:r>
            <w:r>
              <w:fldChar w:fldCharType="end"/>
            </w:r>
            <w:r>
              <w:t xml:space="preserve"> Paketi</w:t>
            </w:r>
          </w:p>
        </w:tc>
      </w:tr>
      <w:tr w:rsidR="004B3474">
        <w:tc>
          <w:tcPr>
            <w:tcW w:w="600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Core Infrastructure Server Suite Datacenter</w:t>
            </w:r>
            <w:r>
              <w:fldChar w:fldCharType="begin"/>
            </w:r>
            <w:r>
              <w:instrText xml:space="preserve"> XE "Core Infrastructure Server Suite Datacenter" </w:instrText>
            </w:r>
            <w:r>
              <w:fldChar w:fldCharType="end"/>
            </w:r>
          </w:p>
        </w:tc>
      </w:tr>
      <w:tr w:rsidR="004B3474">
        <w:tc>
          <w:tcPr>
            <w:tcW w:w="600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Core CAL ile Masaüstü Eğitim</w:t>
            </w:r>
          </w:p>
        </w:tc>
        <w:tc>
          <w:tcPr>
            <w:tcW w:w="612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Kurumsal CAL Paketi ile Masaüstü Eğitim</w:t>
            </w:r>
          </w:p>
        </w:tc>
      </w:tr>
      <w:tr w:rsidR="004B3474">
        <w:tc>
          <w:tcPr>
            <w:tcW w:w="600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Core CAL ile Masaüstü Okul</w:t>
            </w:r>
          </w:p>
        </w:tc>
        <w:tc>
          <w:tcPr>
            <w:tcW w:w="612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Kurumsal CAL Paketi ile Masaüstü Okul</w:t>
            </w:r>
          </w:p>
        </w:tc>
      </w:tr>
      <w:tr w:rsidR="004B3474">
        <w:tc>
          <w:tcPr>
            <w:tcW w:w="600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Exchange Server Enterprise</w:t>
            </w:r>
            <w:r>
              <w:fldChar w:fldCharType="begin"/>
            </w:r>
            <w:r>
              <w:instrText xml:space="preserve"> XE "Exchange Server Enterprise" </w:instrText>
            </w:r>
            <w:r>
              <w:fldChar w:fldCharType="end"/>
            </w:r>
          </w:p>
        </w:tc>
      </w:tr>
      <w:tr w:rsidR="004B3474">
        <w:tc>
          <w:tcPr>
            <w:tcW w:w="600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Forefront TMG Enterprise</w:t>
            </w:r>
            <w:r>
              <w:fldChar w:fldCharType="begin"/>
            </w:r>
            <w:r>
              <w:instrText xml:space="preserve"> XE "Forefront TMG Enterprise" </w:instrText>
            </w:r>
            <w:r>
              <w:fldChar w:fldCharType="end"/>
            </w:r>
          </w:p>
        </w:tc>
      </w:tr>
      <w:tr w:rsidR="004B3474">
        <w:tc>
          <w:tcPr>
            <w:tcW w:w="600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Ekip Üyeleri için Microsoft Dynamics 365 Şirket İçi CAL</w:t>
            </w:r>
            <w:r>
              <w:fldChar w:fldCharType="begin"/>
            </w:r>
            <w:r>
              <w:instrText xml:space="preserve"> XE "Ekip Üyeleri için Microsoft Dynamics 365 Şirket İçi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Satış için Microsoft Dynamics 365 Şirket İçi CAL</w:t>
            </w:r>
            <w:r>
              <w:fldChar w:fldCharType="begin"/>
            </w:r>
            <w:r>
              <w:instrText xml:space="preserve"> XE "Satış için Microsoft Dynamics 365 Şirket İçi CAL" </w:instrText>
            </w:r>
            <w:r>
              <w:fldChar w:fldCharType="end"/>
            </w:r>
          </w:p>
        </w:tc>
      </w:tr>
      <w:tr w:rsidR="004B3474">
        <w:tc>
          <w:tcPr>
            <w:tcW w:w="600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Ekip Üyeleri için Microsoft Dynamics 365 Şirket İçi CAL</w:t>
            </w:r>
          </w:p>
        </w:tc>
        <w:tc>
          <w:tcPr>
            <w:tcW w:w="612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Müşteri Hizmetleri için Microsoft Dynamics 365 Şirket İçi CAL</w:t>
            </w:r>
            <w:r>
              <w:fldChar w:fldCharType="begin"/>
            </w:r>
            <w:r>
              <w:instrText xml:space="preserve"> XE "Müşteri Hizmetleri için Microsoft Dynamics 365 Şirket İçi CAL" </w:instrText>
            </w:r>
            <w:r>
              <w:fldChar w:fldCharType="end"/>
            </w:r>
          </w:p>
        </w:tc>
      </w:tr>
      <w:tr w:rsidR="004B3474">
        <w:tc>
          <w:tcPr>
            <w:tcW w:w="600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Ekip Üyeleri için Microsoft Dynamics 365 Şirket İçi CAL</w:t>
            </w:r>
          </w:p>
        </w:tc>
        <w:tc>
          <w:tcPr>
            <w:tcW w:w="612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Operations Activity için Microsoft Dynamics 365 Şirket İçi CAL</w:t>
            </w:r>
            <w:r>
              <w:fldChar w:fldCharType="begin"/>
            </w:r>
            <w:r>
              <w:instrText xml:space="preserve"> XE "Operations Activity için Microsoft Dynamics 365 Şirket İçi CAL" </w:instrText>
            </w:r>
            <w:r>
              <w:fldChar w:fldCharType="end"/>
            </w:r>
          </w:p>
        </w:tc>
      </w:tr>
      <w:tr w:rsidR="004B3474">
        <w:tc>
          <w:tcPr>
            <w:tcW w:w="600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Operations Activity için Microsoft Dynamics 365 Şirket İçi CAL</w:t>
            </w:r>
          </w:p>
        </w:tc>
        <w:tc>
          <w:tcPr>
            <w:tcW w:w="612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Operations için Microsoft Dynamics 365 Şirket İçi CAL</w:t>
            </w:r>
            <w:r>
              <w:fldChar w:fldCharType="begin"/>
            </w:r>
            <w:r>
              <w:instrText xml:space="preserve"> XE "Operations için Microsoft Dynamics 365 Şirket İçi CAL" </w:instrText>
            </w:r>
            <w:r>
              <w:fldChar w:fldCharType="end"/>
            </w:r>
          </w:p>
        </w:tc>
      </w:tr>
      <w:tr w:rsidR="004B3474">
        <w:tc>
          <w:tcPr>
            <w:tcW w:w="600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Office Professional Plus</w:t>
            </w:r>
            <w:r>
              <w:fldChar w:fldCharType="begin"/>
            </w:r>
            <w:r>
              <w:instrText xml:space="preserve"> XE "Office Professional Plus" </w:instrText>
            </w:r>
            <w:r>
              <w:fldChar w:fldCharType="end"/>
            </w:r>
          </w:p>
        </w:tc>
      </w:tr>
      <w:tr w:rsidR="004B3474">
        <w:tc>
          <w:tcPr>
            <w:tcW w:w="600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Profesyonel Masaüstü Bilgisayar</w:t>
            </w:r>
          </w:p>
        </w:tc>
        <w:tc>
          <w:tcPr>
            <w:tcW w:w="612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Kurumsal Masaüstü Bilgisayar</w:t>
            </w:r>
          </w:p>
        </w:tc>
      </w:tr>
      <w:tr w:rsidR="004B3474">
        <w:tc>
          <w:tcPr>
            <w:tcW w:w="600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Project Professional</w:t>
            </w:r>
            <w:r>
              <w:fldChar w:fldCharType="begin"/>
            </w:r>
            <w:r>
              <w:instrText xml:space="preserve"> XE "Project Professional" </w:instrText>
            </w:r>
            <w:r>
              <w:fldChar w:fldCharType="end"/>
            </w:r>
          </w:p>
        </w:tc>
      </w:tr>
      <w:tr w:rsidR="004B3474">
        <w:tc>
          <w:tcPr>
            <w:tcW w:w="600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SQL Paralel Veri Ambarı</w:t>
            </w:r>
            <w:r>
              <w:fldChar w:fldCharType="begin"/>
            </w:r>
            <w:r>
              <w:instrText xml:space="preserve"> XE "SQL Paralel Veri Ambarı"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SQL Server Enterprise Core</w:t>
            </w:r>
          </w:p>
        </w:tc>
      </w:tr>
      <w:tr w:rsidR="004B3474">
        <w:tc>
          <w:tcPr>
            <w:tcW w:w="600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SQL Server Business Intelligence</w:t>
            </w:r>
            <w:r>
              <w:fldChar w:fldCharType="begin"/>
            </w:r>
            <w:r>
              <w:instrText xml:space="preserve"> XE "SQL Server Business Intelligence" </w:instrText>
            </w:r>
            <w:r>
              <w:fldChar w:fldCharType="end"/>
            </w:r>
          </w:p>
        </w:tc>
      </w:tr>
      <w:tr w:rsidR="004B3474">
        <w:tc>
          <w:tcPr>
            <w:tcW w:w="600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System Center Datacenter</w:t>
            </w:r>
            <w:r>
              <w:fldChar w:fldCharType="begin"/>
            </w:r>
            <w:r>
              <w:instrText xml:space="preserve"> XE "System Center Datacenter" </w:instrText>
            </w:r>
            <w:r>
              <w:fldChar w:fldCharType="end"/>
            </w:r>
          </w:p>
        </w:tc>
      </w:tr>
      <w:tr w:rsidR="004B3474">
        <w:tc>
          <w:tcPr>
            <w:tcW w:w="600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Visio Professional</w:t>
            </w:r>
            <w:r>
              <w:fldChar w:fldCharType="begin"/>
            </w:r>
            <w:r>
              <w:instrText xml:space="preserve"> XE "Visio Professional" </w:instrText>
            </w:r>
            <w:r>
              <w:fldChar w:fldCharType="end"/>
            </w:r>
          </w:p>
        </w:tc>
      </w:tr>
      <w:tr w:rsidR="004B3474">
        <w:tc>
          <w:tcPr>
            <w:tcW w:w="600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Visual Studio Professional Üyeliği</w:t>
            </w:r>
            <w:r>
              <w:fldChar w:fldCharType="begin"/>
            </w:r>
            <w:r>
              <w:instrText xml:space="preserve"> XE "Visual Studio Professional Üyeliği"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Visual Studio Enterprise Üyeliği</w:t>
            </w:r>
            <w:r>
              <w:fldChar w:fldCharType="begin"/>
            </w:r>
            <w:r>
              <w:instrText xml:space="preserve"> XE "Visual Studio Enterprise Üyeliği" </w:instrText>
            </w:r>
            <w:r>
              <w:fldChar w:fldCharType="end"/>
            </w:r>
          </w:p>
        </w:tc>
      </w:tr>
      <w:tr w:rsidR="004B3474">
        <w:tc>
          <w:tcPr>
            <w:tcW w:w="600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Visual Studio Test Professional Üyeliği</w:t>
            </w:r>
            <w:r>
              <w:fldChar w:fldCharType="begin"/>
            </w:r>
            <w:r>
              <w:instrText xml:space="preserve"> XE "Visual Studio Test Professional Üyeliği"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Visual Studio Enterprise Üyeliği</w:t>
            </w:r>
            <w:r>
              <w:fldChar w:fldCharType="begin"/>
            </w:r>
            <w:r>
              <w:instrText xml:space="preserve"> XE "Visual Studio Enterprise Üyeliği" </w:instrText>
            </w:r>
            <w:r>
              <w:fldChar w:fldCharType="end"/>
            </w:r>
          </w:p>
        </w:tc>
      </w:tr>
      <w:tr w:rsidR="004B3474">
        <w:tc>
          <w:tcPr>
            <w:tcW w:w="600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Windows Server Datacenter</w:t>
            </w:r>
            <w:r>
              <w:fldChar w:fldCharType="begin"/>
            </w:r>
            <w:r>
              <w:instrText xml:space="preserve"> XE "Windows Server Datacenter" </w:instrText>
            </w:r>
            <w:r>
              <w:fldChar w:fldCharType="end"/>
            </w:r>
          </w:p>
        </w:tc>
      </w:tr>
    </w:tbl>
    <w:p w:rsidR="004B3474" w:rsidRDefault="004B3474">
      <w:pPr>
        <w:pStyle w:val="ProductList-Body"/>
      </w:pPr>
    </w:p>
    <w:p w:rsidR="004B3474" w:rsidRDefault="001849AC">
      <w:pPr>
        <w:pStyle w:val="ProductList-ClauseHeading"/>
        <w:outlineLvl w:val="2"/>
      </w:pPr>
      <w:bookmarkStart w:id="352" w:name="_Sec588"/>
      <w:r>
        <w:t>Sunucular – Olağanüstü Durum Kurtarma Hakları</w:t>
      </w:r>
      <w:bookmarkEnd w:id="352"/>
    </w:p>
    <w:p w:rsidR="004B3474" w:rsidRDefault="001849AC">
      <w:pPr>
        <w:pStyle w:val="ProductList-Body"/>
      </w:pPr>
      <w:r>
        <w:t xml:space="preserve">Yedek </w:t>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Örneğin</w:t>
      </w:r>
      <w:r>
        <w:fldChar w:fldCharType="end"/>
      </w:r>
      <w:r>
        <w:t xml:space="preserve"> Azure'a Azure Site Kurtarma</w:t>
      </w:r>
      <w:r>
        <w:fldChar w:fldCharType="begin"/>
      </w:r>
      <w:r>
        <w:instrText xml:space="preserve"> XE "Azure Site Kurtarma" </w:instrText>
      </w:r>
      <w:r>
        <w:fldChar w:fldCharType="end"/>
      </w:r>
      <w:r>
        <w:t xml:space="preserve"> tarafından yönetilmesi şartıyla, Müşterinin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çalıştırdığı uygun sunucu yazılımlarının her bir </w:t>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Örneği</w:t>
      </w:r>
      <w:r>
        <w:fldChar w:fldCharType="end"/>
      </w:r>
      <w:r>
        <w:t xml:space="preserve"> için, olağanüstü durum kurtarma işlemine ayrılmış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Sunuculardan</w:t>
      </w:r>
      <w:r>
        <w:fldChar w:fldCharType="end"/>
      </w:r>
      <w:r>
        <w:t xml:space="preserve"> herhangi biri üzerinde veya Microsoft Azure Hizmetleri</w:t>
      </w:r>
      <w:r>
        <w:fldChar w:fldCharType="begin"/>
      </w:r>
      <w:r>
        <w:instrText xml:space="preserve"> XE "Microsoft Azure Hizmetleri" </w:instrText>
      </w:r>
      <w:r>
        <w:fldChar w:fldCharType="end"/>
      </w:r>
      <w:r>
        <w:t xml:space="preserve"> üzerinde Windows Server</w:t>
      </w:r>
      <w:r>
        <w:fldChar w:fldCharType="begin"/>
      </w:r>
      <w:r>
        <w:instrText xml:space="preserve"> XE "Windows Server" </w:instrText>
      </w:r>
      <w:r>
        <w:fldChar w:fldCharType="end"/>
      </w:r>
      <w:r>
        <w:t xml:space="preserve">'dan başka uygun yazılımların </w:t>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Örnekleri</w:t>
      </w:r>
      <w:r>
        <w:fldChar w:fldCharType="end"/>
      </w:r>
      <w:r>
        <w:t xml:space="preserve"> için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geçici olarak yedek bir </w:t>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Örnek</w:t>
      </w:r>
      <w:r>
        <w:fldChar w:fldCharType="end"/>
      </w:r>
      <w:r>
        <w:t xml:space="preserve"> çalıştırabilir. Yazılımın </w:t>
      </w: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Şartlarına</w:t>
      </w:r>
      <w:r>
        <w:fldChar w:fldCharType="end"/>
      </w:r>
      <w:r>
        <w:t xml:space="preserve"> ve aşağıdaki sınırlamalar, Müşterinin yedek </w:t>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Örneği</w:t>
      </w:r>
      <w:r>
        <w:fldChar w:fldCharType="end"/>
      </w:r>
      <w:r>
        <w:t xml:space="preserve"> kullanımı için geçerlidir.</w:t>
      </w:r>
    </w:p>
    <w:p w:rsidR="004B3474" w:rsidRDefault="004B3474">
      <w:pPr>
        <w:pStyle w:val="ProductList-Body"/>
      </w:pPr>
    </w:p>
    <w:p w:rsidR="004B3474" w:rsidRDefault="001849AC">
      <w:pPr>
        <w:pStyle w:val="ProductList-SubSubClauseHeading"/>
        <w:outlineLvl w:val="4"/>
      </w:pPr>
      <w:r>
        <w:t>Yedek Örneklerin İzin Verilen Kullanımı</w:t>
      </w:r>
    </w:p>
    <w:p w:rsidR="004B3474" w:rsidRDefault="001849AC">
      <w:pPr>
        <w:pStyle w:val="ProductList-BodyIndented2"/>
      </w:pPr>
      <w:r>
        <w:t xml:space="preserve">Yedek </w:t>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Örneği</w:t>
      </w:r>
      <w:r>
        <w:fldChar w:fldCharType="end"/>
      </w:r>
      <w:r>
        <w:t xml:space="preserve"> sadece aşağıdaki istisna dönemlerinde çalışabilir:</w:t>
      </w:r>
    </w:p>
    <w:p w:rsidR="004B3474" w:rsidRDefault="001849AC" w:rsidP="001849AC">
      <w:pPr>
        <w:pStyle w:val="ProductList-Bullet"/>
        <w:numPr>
          <w:ilvl w:val="2"/>
          <w:numId w:val="52"/>
        </w:numPr>
      </w:pPr>
      <w:r>
        <w:t>Her 90 günde bir hafta içinde olmak üzere olağanüstü durum kurtarma testi için kısa dönemlerde;</w:t>
      </w:r>
    </w:p>
    <w:p w:rsidR="004B3474" w:rsidRDefault="001849AC" w:rsidP="001849AC">
      <w:pPr>
        <w:pStyle w:val="ProductList-Bullet"/>
        <w:numPr>
          <w:ilvl w:val="2"/>
          <w:numId w:val="52"/>
        </w:numPr>
      </w:pPr>
      <w:r>
        <w:t xml:space="preserve">Bir olağanüstü durum esnasında, kurtarılmakta olan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çalışmıyorken ve</w:t>
      </w:r>
    </w:p>
    <w:p w:rsidR="004B3474" w:rsidRDefault="001849AC" w:rsidP="001849AC">
      <w:pPr>
        <w:pStyle w:val="ProductList-Bullet"/>
        <w:numPr>
          <w:ilvl w:val="2"/>
          <w:numId w:val="52"/>
        </w:numPr>
      </w:pPr>
      <w:r>
        <w:t xml:space="preserve">Bir olağanüstü durum zamanında, kısa süreliğine, ana üretim sunucusu ile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arasındaki aktarıma yardımcı olmak için.</w:t>
      </w:r>
    </w:p>
    <w:p w:rsidR="004B3474" w:rsidRDefault="004B3474">
      <w:pPr>
        <w:pStyle w:val="ProductList-BodyIndented2"/>
      </w:pPr>
    </w:p>
    <w:p w:rsidR="004B3474" w:rsidRDefault="001849AC">
      <w:pPr>
        <w:pStyle w:val="ProductList-SubSubClauseHeading"/>
        <w:outlineLvl w:val="4"/>
      </w:pPr>
      <w:r>
        <w:t>Olağanüstü Durum Kurtarma için Azure Karma Kullanım Avantajını Kullanma</w:t>
      </w:r>
    </w:p>
    <w:p w:rsidR="004B3474" w:rsidRDefault="001849AC">
      <w:pPr>
        <w:pStyle w:val="ProductList-BodyIndented2"/>
      </w:pPr>
      <w:r>
        <w:t xml:space="preserve">Müşteri, isteğe bağlı olarak, Azure Site Kurtarma'yı kullanarak Microsoft Azure Hizmetleri üzerinde çalıştırılan ve yönetilen yedek Örnekler için Azure Karma Kullanım Avantajı kapsamındaki Windows Server'ı kullanabilir. Bu durumda, Azure Karma Kullanım Avantajının tabi olduğu Microsoft Azure Lisansı Şartlarının aksi herhangi bir şeye bakılmaksızın, Müşterinin, test amacıyla ve kurtarma sırasında (yukarıda “Yedek Örneklerin İzin Verilen Kullanımı” kısmında açıklandığı gibi) ve ilgili üretim iş yüklerini çalıştıran Lisanslı Sunucular üzerinde, Azure Karma Kullanım Avantajı kapsamındaki Microsoft Azure Hizmetleri'nde aynı Windows Server Standart Lisanslarını eşzamanlı olarak dağıtmasına izin verilir. Ek olarak, Müşteri, aynı üretim iş yüklerini, işbu Olağanüstü Durum Kurtarma Hakları hükmünde belirtildiği şekilde, Lisans yeniden atanmasıyla ilgili sınırlamalara bağlı kalmaksızın Lisanslı Sunucular üzerinde çalıştırmaya devam edebilir.  </w:t>
      </w:r>
    </w:p>
    <w:p w:rsidR="004B3474" w:rsidRDefault="004B3474">
      <w:pPr>
        <w:pStyle w:val="ProductList-BodyIndented2"/>
      </w:pPr>
    </w:p>
    <w:p w:rsidR="004B3474" w:rsidRDefault="001849AC">
      <w:pPr>
        <w:pStyle w:val="ProductList-SubSubClauseHeading"/>
        <w:outlineLvl w:val="4"/>
      </w:pPr>
      <w:r>
        <w:t>Olağanüstü Durum Kurtarma Kullanımı için Gereksinimler</w:t>
      </w:r>
    </w:p>
    <w:p w:rsidR="004B3474" w:rsidRDefault="001849AC">
      <w:pPr>
        <w:pStyle w:val="ProductList-BodyIndented2"/>
      </w:pPr>
      <w:r>
        <w:t>Olağanüstü durum kurtarma hakları kapsamında yazılımın kullanılması için Müşteri, aşağıdaki şartlara uymalıdır:</w:t>
      </w:r>
    </w:p>
    <w:p w:rsidR="004B3474" w:rsidRDefault="001849AC" w:rsidP="001849AC">
      <w:pPr>
        <w:pStyle w:val="ProductList-Bullet"/>
        <w:numPr>
          <w:ilvl w:val="2"/>
          <w:numId w:val="53"/>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Sunucusundaki</w:t>
      </w:r>
      <w:r>
        <w:fldChar w:fldCharType="end"/>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yukarıdaki hariç başka hiç bir zaman çalışmamalıdır.</w:t>
      </w:r>
    </w:p>
    <w:p w:rsidR="004B3474" w:rsidRDefault="001849AC" w:rsidP="001849AC">
      <w:pPr>
        <w:pStyle w:val="ProductList-Bullet"/>
        <w:numPr>
          <w:ilvl w:val="2"/>
          <w:numId w:val="53"/>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Sunucusundaki</w:t>
      </w:r>
      <w:r>
        <w:fldChar w:fldCharType="end"/>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Sunucusuyla</w:t>
      </w:r>
      <w:r>
        <w:fldChar w:fldCharType="end"/>
      </w:r>
      <w:r>
        <w:t xml:space="preserve"> aynı kümede olamaz.</w:t>
      </w:r>
    </w:p>
    <w:p w:rsidR="004B3474" w:rsidRDefault="001849AC" w:rsidP="001849AC">
      <w:pPr>
        <w:pStyle w:val="ProductList-Bullet"/>
        <w:numPr>
          <w:ilvl w:val="2"/>
          <w:numId w:val="53"/>
        </w:numPr>
      </w:pPr>
      <w:r>
        <w:t xml:space="preserve">Yazılım yedek </w:t>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Örneğinin</w:t>
      </w:r>
      <w:r>
        <w:fldChar w:fldCharType="end"/>
      </w:r>
      <w:r>
        <w:t xml:space="preserve"> kullanılması, yazılıma ilişkin </w:t>
      </w: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Şartlarına</w:t>
      </w:r>
      <w:r>
        <w:fldChar w:fldCharType="end"/>
      </w:r>
      <w:r>
        <w:t xml:space="preserve"> uymalıdır.</w:t>
      </w:r>
    </w:p>
    <w:p w:rsidR="004B3474" w:rsidRDefault="001849AC" w:rsidP="001849AC">
      <w:pPr>
        <w:pStyle w:val="ProductList-Bullet"/>
        <w:numPr>
          <w:ilvl w:val="2"/>
          <w:numId w:val="53"/>
        </w:numPr>
      </w:pPr>
      <w:r>
        <w:t xml:space="preserve">Olağanüstü durum kurtarma işlemi tamamlandığında ve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kurtarıldığında, yedek </w:t>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Örnek</w:t>
      </w:r>
      <w:r>
        <w:fldChar w:fldCharType="end"/>
      </w:r>
      <w:r>
        <w:t>, burada izin verilen zamanlar hariç başka hiç bir zaman çalışmamalıdır.</w:t>
      </w:r>
    </w:p>
    <w:p w:rsidR="004B3474" w:rsidRDefault="001849AC" w:rsidP="001849AC">
      <w:pPr>
        <w:pStyle w:val="ProductList-Bullet"/>
        <w:numPr>
          <w:ilvl w:val="2"/>
          <w:numId w:val="53"/>
        </w:numPr>
      </w:pPr>
      <w:r>
        <w:t xml:space="preserve">Kapsamında yedek örneğe eriştiği ve söz konusu yazılımın içinde çalıştığı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yönettiği tüm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Harici Bağlayıcı lisansları ve Sunucu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için Yazılım Güvencesi kapsamını sürdürün.</w:t>
      </w:r>
    </w:p>
    <w:p w:rsidR="004B3474" w:rsidRDefault="001849AC" w:rsidP="001849AC">
      <w:pPr>
        <w:pStyle w:val="ProductList-Bullet"/>
        <w:numPr>
          <w:ilvl w:val="2"/>
          <w:numId w:val="53"/>
        </w:numPr>
      </w:pPr>
      <w:r>
        <w:t xml:space="preserve">Müşterinin Yazılım Güvencesi kapsamı sona erdiğinde, Müşterinin yedek </w:t>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Örnekleri</w:t>
      </w:r>
      <w:r>
        <w:fldChar w:fldCharType="end"/>
      </w:r>
      <w:r>
        <w:t xml:space="preserve"> çalıştırma hakkı sona erer.</w:t>
      </w:r>
    </w:p>
    <w:p w:rsidR="004B3474" w:rsidRDefault="004B3474">
      <w:pPr>
        <w:pStyle w:val="ProductList-BodyIndented2"/>
      </w:pPr>
    </w:p>
    <w:p w:rsidR="004B3474" w:rsidRDefault="001849AC">
      <w:pPr>
        <w:pStyle w:val="ProductList-SubSubClauseHeading"/>
        <w:outlineLvl w:val="4"/>
      </w:pPr>
      <w:r>
        <w:t>Windows Server'ın İlave İzin Verilen Kullanımı</w:t>
      </w:r>
    </w:p>
    <w:p w:rsidR="004B3474" w:rsidRDefault="001849AC" w:rsidP="001849AC">
      <w:pPr>
        <w:pStyle w:val="ProductList-Bullet"/>
        <w:numPr>
          <w:ilvl w:val="2"/>
          <w:numId w:val="54"/>
        </w:numPr>
      </w:pPr>
      <w:r>
        <w:t>Microsoft Azure Hizmetlerinde</w:t>
      </w:r>
      <w:r>
        <w:fldChar w:fldCharType="begin"/>
      </w:r>
      <w:r>
        <w:instrText xml:space="preserve"> XE "Microsoft Azure Hizmetlerinde" </w:instrText>
      </w:r>
      <w:r>
        <w:fldChar w:fldCharType="end"/>
      </w:r>
      <w:r>
        <w:t xml:space="preserve"> çalıştırılan yedek örneklerden başka, aşağıdaki şartlar yerine getiriliyorsa,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için Windows Server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gerekmez:</w:t>
      </w:r>
    </w:p>
    <w:p w:rsidR="004B3474" w:rsidRDefault="001849AC" w:rsidP="001849AC">
      <w:pPr>
        <w:pStyle w:val="ProductList-Bullet"/>
        <w:numPr>
          <w:ilvl w:val="3"/>
          <w:numId w:val="54"/>
        </w:numPr>
      </w:pPr>
      <w:r>
        <w:t xml:space="preserve">Windows Server dahilindeki Hyper-V rolü, birincil bir sitedeki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Sunucusundan</w:t>
      </w:r>
      <w:r>
        <w:fldChar w:fldCharType="end"/>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bir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Sunucusuna</w:t>
      </w:r>
      <w:r>
        <w:fldChar w:fldCharType="end"/>
      </w:r>
      <w:r>
        <w:t xml:space="preserve"> kopyalamak için kullanılır.</w:t>
      </w:r>
    </w:p>
    <w:p w:rsidR="004B3474" w:rsidRDefault="001849AC" w:rsidP="001849AC">
      <w:pPr>
        <w:pStyle w:val="ProductList-Bullet"/>
        <w:numPr>
          <w:ilvl w:val="3"/>
          <w:numId w:val="54"/>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sadece şu amaçlarla kullanılabilir:</w:t>
      </w:r>
    </w:p>
    <w:p w:rsidR="004B3474" w:rsidRDefault="001849AC">
      <w:pPr>
        <w:pStyle w:val="ProductList-BodyIndented2"/>
        <w:ind w:left="1440"/>
      </w:pPr>
      <w:r>
        <w:t>- Hyper-V türünde donanım sanallaştırma yazılımının çalıştırılması,</w:t>
      </w:r>
    </w:p>
    <w:p w:rsidR="004B3474" w:rsidRDefault="001849AC">
      <w:pPr>
        <w:pStyle w:val="ProductList-BodyIndented2"/>
        <w:ind w:left="1440"/>
      </w:pPr>
      <w:r>
        <w:t>- donanım sanallaştırma hizmetlerinin sunulması,</w:t>
      </w:r>
    </w:p>
    <w:p w:rsidR="004B3474" w:rsidRDefault="001849AC">
      <w:pPr>
        <w:pStyle w:val="ProductList-BodyIndented2"/>
        <w:ind w:left="1440"/>
      </w:pPr>
      <w:r>
        <w:t>- donanım sanallaştırma yazılımını yönetmek üzere yazılım aracılarının çalıştırılması,</w:t>
      </w:r>
    </w:p>
    <w:p w:rsidR="004B3474" w:rsidRDefault="001849AC">
      <w:pPr>
        <w:pStyle w:val="ProductList-BodyIndented2"/>
        <w:ind w:left="1440"/>
      </w:pPr>
      <w:r>
        <w:t>- kopyalama için hedef yer olarak görev yapması,</w:t>
      </w:r>
    </w:p>
    <w:p w:rsidR="004B3474" w:rsidRDefault="001849AC">
      <w:pPr>
        <w:pStyle w:val="ProductList-BodyIndented2"/>
        <w:ind w:left="1440"/>
      </w:pPr>
      <w:r>
        <w:t xml:space="preserve">- kopyalanmış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alması, yük devretmeyi sınaması,</w:t>
      </w:r>
    </w:p>
    <w:p w:rsidR="004B3474" w:rsidRDefault="001849AC">
      <w:pPr>
        <w:pStyle w:val="ProductList-BodyIndented2"/>
        <w:ind w:left="1440"/>
      </w:pPr>
      <w:r>
        <w:t xml:space="preserv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OSE'lerin</w:t>
      </w:r>
      <w:r>
        <w:fldChar w:fldCharType="end"/>
      </w:r>
      <w:r>
        <w:t xml:space="preserve"> yük devretmesini beklemesi ve </w:t>
      </w:r>
    </w:p>
    <w:p w:rsidR="004B3474" w:rsidRDefault="001849AC">
      <w:pPr>
        <w:pStyle w:val="ProductList-BodyIndented2"/>
        <w:ind w:left="1440"/>
      </w:pPr>
      <w:r>
        <w:t xml:space="preserve">- olağanüstü durum kurtarma iş yüklerini yukarıda açıklandığı gibi çalıştırması. </w:t>
      </w:r>
    </w:p>
    <w:p w:rsidR="004B3474" w:rsidRDefault="001849AC" w:rsidP="001849AC">
      <w:pPr>
        <w:pStyle w:val="ProductList-Bullet"/>
        <w:numPr>
          <w:ilvl w:val="3"/>
          <w:numId w:val="55"/>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bir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olarak kullanılamaz.</w:t>
      </w:r>
    </w:p>
    <w:p w:rsidR="004B3474" w:rsidRDefault="004B3474">
      <w:pPr>
        <w:pStyle w:val="ProductList-BodyIndented2"/>
      </w:pPr>
    </w:p>
    <w:p w:rsidR="004B3474" w:rsidRDefault="004B3474">
      <w:pPr>
        <w:pStyle w:val="ProductList-BodyIndented2"/>
      </w:pPr>
    </w:p>
    <w:p w:rsidR="004B3474" w:rsidRDefault="001849AC">
      <w:pPr>
        <w:pStyle w:val="ProductList-ClauseHeading"/>
        <w:outlineLvl w:val="2"/>
      </w:pPr>
      <w:bookmarkStart w:id="353" w:name="_Sec589"/>
      <w:r>
        <w:t>Lisans Hareketliliği</w:t>
      </w:r>
      <w:bookmarkEnd w:id="353"/>
    </w:p>
    <w:p w:rsidR="004B3474" w:rsidRDefault="001849AC">
      <w:pPr>
        <w:pStyle w:val="ProductList-SubClauseHeading"/>
        <w:outlineLvl w:val="3"/>
      </w:pPr>
      <w:r>
        <w:t>Sunucu Grupları Arasında Lisans Hareketliliği</w:t>
      </w:r>
    </w:p>
    <w:p w:rsidR="004B3474" w:rsidRDefault="001849AC">
      <w:pPr>
        <w:pStyle w:val="ProductList-BodyIndented"/>
      </w:pPr>
      <w:r>
        <w:t xml:space="preserve">Müşteri, Sunucu Gruplarında Lisans Hareketliliği kapsamında, Lisans Hareketliliğine sahip olarak belirlenmiş ve YG'sine sahip olduğu </w:t>
      </w:r>
      <w:r>
        <w:fldChar w:fldCharType="begin"/>
      </w:r>
      <w:r>
        <w:instrText xml:space="preserve"> AutoTextList   \s NoStyle \t "Lisans, bir Ürünü indirme, kurma, ona erişme ve onu kullanma hakkı anlamına gelir." </w:instrText>
      </w:r>
      <w:r>
        <w:fldChar w:fldCharType="separate"/>
      </w:r>
      <w:r>
        <w:rPr>
          <w:color w:val="0563C1"/>
        </w:rPr>
        <w:t>Lisanslarından</w:t>
      </w:r>
      <w:r>
        <w:fldChar w:fldCharType="end"/>
      </w:r>
      <w:r>
        <w:t xml:space="preserve"> herhangi birini, aynı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w:t>
      </w:r>
      <w:r>
        <w:fldChar w:fldCharType="end"/>
      </w:r>
      <w:r>
        <w:t xml:space="preserve"> içerisinde bulunan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Sunucularından</w:t>
      </w:r>
      <w:r>
        <w:fldChar w:fldCharType="end"/>
      </w:r>
      <w:r>
        <w:t xml:space="preserve"> herhangi birine ihtiyaç duyulan sıklıkta yeniden tahsis edebilir. Müşteri ayrıca, bu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kısa vadeli olmamak kaydıyla (örn. son tahsisten itibaren 90 gün içinde olmamak şartıyla) bir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Grubundan</w:t>
      </w:r>
      <w:r>
        <w:fldChar w:fldCharType="end"/>
      </w:r>
      <w:r>
        <w:t xml:space="preserve"> diğerine yeniden tahsis edebilir. Kendi Kendini Barındırma için kullanılan ürünler, aynı anda Sunucu Grupları Arasında Lisans Hareketliliği kapsamında kullanılabilir.</w:t>
      </w:r>
    </w:p>
    <w:p w:rsidR="004B3474" w:rsidRDefault="004B3474">
      <w:pPr>
        <w:pStyle w:val="ProductList-BodyIndented"/>
      </w:pPr>
    </w:p>
    <w:p w:rsidR="004B3474" w:rsidRDefault="001849AC">
      <w:pPr>
        <w:pStyle w:val="ProductList-SubClauseHeading"/>
        <w:outlineLvl w:val="3"/>
      </w:pPr>
      <w:r>
        <w:t>Yazılım Güvencesi aracılığıyla Lisans Hareketliliği</w:t>
      </w:r>
    </w:p>
    <w:p w:rsidR="004B3474" w:rsidRDefault="001849AC">
      <w:pPr>
        <w:pStyle w:val="ProductList-BodyIndented"/>
      </w:pPr>
      <w:r>
        <w:t xml:space="preserve">Müşteri, Yazılım Güvencesi (YG) Aracılığıyla Lisans Hareketliliği kapsamında, lisanslı yazılımını aşağıdaki gereksinimlere tabi olarak, </w:t>
      </w: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Hareketliliğine</w:t>
      </w:r>
      <w:r>
        <w:fldChar w:fldCharType="end"/>
      </w:r>
      <w:r>
        <w:t xml:space="preserve"> sahip olarak belirlenmiş, YG'sine sahip olduğu Lisanslarından herhangi biri kapsamında; paylaşılan sunuculara taşıyabilir. Kendi Kendini Barındırma için kullanılan ürünler, Kendi Kendini Barındırma Lisansı Şartlarının sınırlamalarına tabi olarak aynı anda YG hakları aracılığıyla Lisans Hareketliliği kapsamında kullanılabilir. </w:t>
      </w:r>
    </w:p>
    <w:p w:rsidR="004B3474" w:rsidRDefault="004B3474">
      <w:pPr>
        <w:pStyle w:val="ProductList-BodyIndented"/>
      </w:pPr>
    </w:p>
    <w:p w:rsidR="004B3474" w:rsidRDefault="001849AC">
      <w:pPr>
        <w:pStyle w:val="ProductList-SubSubClauseHeading"/>
        <w:outlineLvl w:val="4"/>
      </w:pPr>
      <w:r>
        <w:t>İzin Verilen Kullanım:</w:t>
      </w:r>
    </w:p>
    <w:p w:rsidR="004B3474" w:rsidRDefault="001849AC">
      <w:pPr>
        <w:pStyle w:val="ProductList-BodyIndented2"/>
      </w:pPr>
      <w:r>
        <w:t>YG aracılığıyla Lisans Hareketliliğiyle, Müşteri:</w:t>
      </w:r>
    </w:p>
    <w:p w:rsidR="004B3474" w:rsidRDefault="001849AC" w:rsidP="001849AC">
      <w:pPr>
        <w:pStyle w:val="ProductList-Bullet"/>
        <w:numPr>
          <w:ilvl w:val="2"/>
          <w:numId w:val="56"/>
        </w:numPr>
      </w:pPr>
      <w:r>
        <w:t xml:space="preserve">Lisanslı yazılımını paylaşılan sunucularda çalıştırabilir; </w:t>
      </w:r>
    </w:p>
    <w:p w:rsidR="004B3474" w:rsidRDefault="001849AC" w:rsidP="001849AC">
      <w:pPr>
        <w:pStyle w:val="ProductList-Bullet"/>
        <w:numPr>
          <w:ilvl w:val="2"/>
          <w:numId w:val="56"/>
        </w:numPr>
      </w:pPr>
      <w:r>
        <w:t xml:space="preserve">Erişim lisansları ve YG'sine sahip olduğu lisanslar kapsamında ve Ürünlere erişime izin veren kendi Kullanıcı ve Cihaz SL'leri kapsamında söz konusu yazılıma erişebilir; </w:t>
      </w:r>
    </w:p>
    <w:p w:rsidR="004B3474" w:rsidRDefault="001849AC" w:rsidP="001849AC">
      <w:pPr>
        <w:pStyle w:val="ProductList-Bullet"/>
        <w:numPr>
          <w:ilvl w:val="2"/>
          <w:numId w:val="56"/>
        </w:numPr>
      </w:pPr>
      <w:r>
        <w:t xml:space="preserve">Paylaşılan sunucularda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yönetebilir ve/veya </w:t>
      </w:r>
    </w:p>
    <w:p w:rsidR="004B3474" w:rsidRDefault="001849AC" w:rsidP="001849AC">
      <w:pPr>
        <w:pStyle w:val="ProductList-Bullet"/>
        <w:numPr>
          <w:ilvl w:val="2"/>
          <w:numId w:val="56"/>
        </w:numPr>
      </w:pPr>
      <w:r>
        <w:t xml:space="preserve">Sunucularında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paylaşılan sunucularda çalıştırdığı yazılımı kullanarak yönetebilir.</w:t>
      </w:r>
    </w:p>
    <w:p w:rsidR="004B3474" w:rsidRDefault="004B3474">
      <w:pPr>
        <w:pStyle w:val="ProductList-BodyIndented2"/>
      </w:pPr>
    </w:p>
    <w:p w:rsidR="004B3474" w:rsidRDefault="001849AC">
      <w:pPr>
        <w:pStyle w:val="ProductList-SubSubClauseHeading"/>
        <w:outlineLvl w:val="4"/>
      </w:pPr>
      <w:r>
        <w:t>Gereksinimler:</w:t>
      </w:r>
    </w:p>
    <w:p w:rsidR="004B3474" w:rsidRDefault="001849AC">
      <w:pPr>
        <w:pStyle w:val="ProductList-BodyIndented2"/>
      </w:pPr>
      <w:r>
        <w:t>YG aracılığıyla Lisans Hareketliliğini kullanmak için Müşteri şunları gerçekleştirmelidir:</w:t>
      </w:r>
    </w:p>
    <w:p w:rsidR="004B3474" w:rsidRDefault="001849AC" w:rsidP="001849AC">
      <w:pPr>
        <w:pStyle w:val="ProductList-Bullet"/>
        <w:numPr>
          <w:ilvl w:val="2"/>
          <w:numId w:val="57"/>
        </w:numPr>
      </w:pPr>
      <w:r>
        <w:t xml:space="preserve">Kendi toplu lisanslama anlaşmasının şartları kapsamında, paylaşılan sunucular üzerinde lisanslı yazılımını çalıştırmalı ve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yönetmelidir; </w:t>
      </w:r>
    </w:p>
    <w:p w:rsidR="004B3474" w:rsidRDefault="001849AC" w:rsidP="001849AC">
      <w:pPr>
        <w:pStyle w:val="ProductList-Bullet"/>
        <w:numPr>
          <w:ilvl w:val="2"/>
          <w:numId w:val="57"/>
        </w:numPr>
      </w:pP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Yazılım Güvencesi İş Ortağı aracılığıyla yalnızca Microsoft Azure Platform Services</w:t>
      </w:r>
      <w:r>
        <w:fldChar w:fldCharType="begin"/>
      </w:r>
      <w:r>
        <w:instrText xml:space="preserve"> XE "Microsoft Azure Platform Services" </w:instrText>
      </w:r>
      <w:r>
        <w:fldChar w:fldCharType="end"/>
      </w:r>
      <w:r>
        <w:t xml:space="preserve"> veya nitelikli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 xml:space="preserve"> </w:t>
      </w:r>
      <w:r>
        <w:fldChar w:fldCharType="end"/>
      </w:r>
      <w:r>
        <w:t>Lisans Hareketliliği ile dağıtmalıdır; ve</w:t>
      </w:r>
    </w:p>
    <w:p w:rsidR="004B3474" w:rsidRDefault="001849AC" w:rsidP="001849AC">
      <w:pPr>
        <w:pStyle w:val="ProductList-Bullet"/>
        <w:numPr>
          <w:ilvl w:val="2"/>
          <w:numId w:val="57"/>
        </w:numPr>
      </w:pPr>
      <w:r>
        <w:t xml:space="preserve">Lisanslı yazılımını paylaşılan sunucularında çalıştıracak olan tüm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aracılığıyla Lisans Hareketliliği İş Ortakları</w:t>
      </w:r>
      <w:r>
        <w:fldChar w:fldCharType="end"/>
      </w:r>
      <w:r>
        <w:t xml:space="preserve"> için bir Lisans Hareketliliği Doğrulama formu doldurup sunmalıdır.</w:t>
      </w:r>
    </w:p>
    <w:p w:rsidR="004B3474" w:rsidRDefault="004B3474">
      <w:pPr>
        <w:pStyle w:val="ProductList-BodyIndented2"/>
      </w:pPr>
    </w:p>
    <w:p w:rsidR="004B3474" w:rsidRDefault="001849AC">
      <w:pPr>
        <w:pStyle w:val="ProductList-BodyIndented2"/>
      </w:pPr>
      <w:r>
        <w:t xml:space="preserve">Müşteri, lisanslı yazılımını, bir üçüncü kişinin paylaşılan sunucularından kendi Lisanslı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Sunucularına</w:t>
      </w:r>
      <w:r>
        <w:fldChar w:fldCharType="end"/>
      </w:r>
      <w:r>
        <w:t xml:space="preserve"> veya başka bir kişinin paylaşılan sunucularına geri taşıyabilir, ancak bunu kısa vadede yapamaz (son tahsisten itibaren 90 gün içinde olamaz). Müşteri ayrıca, belirli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çalışan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Örnekleri</w:t>
      </w:r>
      <w:r>
        <w:fldChar w:fldCharType="end"/>
      </w:r>
      <w:r>
        <w:t xml:space="preserve"> veya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bir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sunuculardan başka bir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sunuculara taşıyabilir, ancak bunu kısa vadede yapamaz (son tahsisten itibaren 90 gün içinde olamaz). Aynı Lisans kapsamında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aynı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w:t>
      </w:r>
      <w:r>
        <w:fldChar w:fldCharType="end"/>
      </w:r>
      <w:r>
        <w:t xml:space="preserve"> olmaları gerekir. Müşteri, kendi adına dağıtılan ve yönetilen yazılımla ilgili olarak üçüncü kişilerin eylemlerinden sorumlu olacağını kabul eder. Aşağıda sağlananların dışında, YG aracılığıyla Lisans Hareketliliği şartlarıyla birlikte, Ürün için geçerli olan </w:t>
      </w: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kullanımını düzenler. YG aracılığıyla Lisans Hareketliliği kullanıldığında, bir Ürün için YG aracılığıyla Lisans Hareketliliği şartları, tüm çelişen Lisans şartlarının yerine geçer. Aşağıda belirtildiği gibi bazı Ürünler, YG aracılığıyla Lisans Hareketliliği kapsamında paylaşılan sunucular için farklı kullanım haklarına sahiptir:</w:t>
      </w:r>
    </w:p>
    <w:tbl>
      <w:tblPr>
        <w:tblStyle w:val="PURTable1"/>
        <w:tblW w:w="0" w:type="dxa"/>
        <w:tblLook w:val="04A0" w:firstRow="1" w:lastRow="0" w:firstColumn="1" w:lastColumn="0" w:noHBand="0" w:noVBand="1"/>
      </w:tblPr>
      <w:tblGrid>
        <w:gridCol w:w="2560"/>
        <w:gridCol w:w="2546"/>
        <w:gridCol w:w="2539"/>
        <w:gridCol w:w="2551"/>
      </w:tblGrid>
      <w:tr w:rsidR="004B347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3474" w:rsidRDefault="001849AC">
            <w:pPr>
              <w:pStyle w:val="ProductList-TableBody"/>
            </w:pPr>
            <w:r>
              <w:rPr>
                <w:color w:val="FFFFFF"/>
              </w:rPr>
              <w:t>Lisans Modeli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3474" w:rsidRDefault="001849AC">
            <w:pPr>
              <w:pStyle w:val="ProductList-TableBody"/>
            </w:pPr>
            <w:r>
              <w:rPr>
                <w:color w:val="FFFFFF"/>
              </w:rPr>
              <w:t>Ürün/Ürün Türü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3474" w:rsidRDefault="001849AC">
            <w:pPr>
              <w:pStyle w:val="ProductList-TableBody"/>
            </w:pPr>
            <w:r>
              <w:rPr>
                <w:color w:val="FFFFFF"/>
              </w:rPr>
              <w:t>Lisans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3474" w:rsidRDefault="001849AC">
            <w:pPr>
              <w:pStyle w:val="ProductList-TableBody"/>
            </w:pPr>
            <w:r>
              <w:rPr>
                <w:color w:val="FFFFFF"/>
              </w:rPr>
              <w:t>İzin Verilen Sayı:</w:t>
            </w:r>
          </w:p>
          <w:p w:rsidR="004B3474" w:rsidRDefault="001849AC">
            <w:pPr>
              <w:pStyle w:val="ProductList-TableBody"/>
            </w:pPr>
            <w:r>
              <w:rPr>
                <w:color w:val="FFFFFF"/>
              </w:rPr>
              <w:t>Lisans başına OSE'ler veya Core'lar</w:t>
            </w:r>
          </w:p>
        </w:tc>
      </w:tr>
      <w:tr w:rsidR="004B3474">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Çekirdek Başına/CAL</w:t>
            </w:r>
          </w:p>
        </w:tc>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Harici Bağlayıcı Lisansları</w:t>
            </w:r>
          </w:p>
        </w:tc>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Aktif YG kapsamına sahip her bir Harici Bağlayıcı Lisansı</w:t>
            </w:r>
          </w:p>
        </w:tc>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Lisans başına 1 OSE</w:t>
            </w:r>
          </w:p>
        </w:tc>
      </w:tr>
      <w:tr w:rsidR="004B3474">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Sunucu/CAL</w:t>
            </w:r>
          </w:p>
        </w:tc>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Aktif YG kapsamına sahip her bir Sunucu Lisansı</w:t>
            </w:r>
          </w:p>
        </w:tc>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Lisans başına 1 OSE</w:t>
            </w:r>
          </w:p>
        </w:tc>
      </w:tr>
      <w:tr w:rsidR="004B3474">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Çekirdek Başına</w:t>
            </w:r>
          </w:p>
        </w:tc>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Tüm geçerli Ürünler</w:t>
            </w:r>
          </w:p>
        </w:tc>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Aktif YG kapsamına sahip her bir Core Lisansı</w:t>
            </w:r>
          </w:p>
        </w:tc>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Bir sanal çekirdek (OSE başına asgari 4 adede kadar çekirdek gereksinimi içeren ürün kullanım haklarına tabi)</w:t>
            </w:r>
          </w:p>
        </w:tc>
      </w:tr>
      <w:tr w:rsidR="004B3474">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Aktif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Lisanslı Sunucu başına 2 Yönetilen OSE</w:t>
            </w:r>
          </w:p>
        </w:tc>
      </w:tr>
      <w:tr w:rsidR="004B3474">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Aktif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Lisanslı Sunucu başına 10 Yönetilen OSE</w:t>
            </w:r>
          </w:p>
        </w:tc>
      </w:tr>
      <w:tr w:rsidR="004B3474">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Etkin YG kapsamına sahip her 16 Yönetim Lisansı</w:t>
            </w:r>
          </w:p>
        </w:tc>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Lisanslı Sunucu başına 2 Yönetilen OSE</w:t>
            </w:r>
          </w:p>
        </w:tc>
      </w:tr>
      <w:tr w:rsidR="004B3474">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Etkin YG kapsamına sahip her 16 Yönetim Lisansı</w:t>
            </w:r>
          </w:p>
        </w:tc>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Lisanslı Sunucu başına 10 Yönetilen OSE</w:t>
            </w:r>
          </w:p>
        </w:tc>
      </w:tr>
    </w:tbl>
    <w:p w:rsidR="004B3474" w:rsidRDefault="004B3474">
      <w:pPr>
        <w:pStyle w:val="ProductList-BodyIndented2"/>
      </w:pPr>
    </w:p>
    <w:p w:rsidR="004B3474" w:rsidRDefault="001849AC">
      <w:pPr>
        <w:pStyle w:val="ProductList-SubSubClauseHeading"/>
        <w:outlineLvl w:val="4"/>
      </w:pPr>
      <w:r>
        <w:t>Yük Devretme Hakları</w:t>
      </w:r>
    </w:p>
    <w:p w:rsidR="004B3474" w:rsidRDefault="001849AC">
      <w:pPr>
        <w:pStyle w:val="ProductList-BodyIndented2"/>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ir YG avantajı. (Tam tanım için Sözlüğe bakın)" </w:instrText>
      </w:r>
      <w:r>
        <w:fldChar w:fldCharType="separate"/>
      </w:r>
      <w:r>
        <w:rPr>
          <w:color w:val="0563C1"/>
        </w:rPr>
        <w:t>Yük Devretme Hakları</w:t>
      </w:r>
      <w:r>
        <w:fldChar w:fldCharType="end"/>
      </w:r>
      <w:r>
        <w:t xml:space="preserve"> da verilen Ürünler için, Müşteri, bir yük devretme olayının gerçekleşebileceği fikriyle nitelikli paylaşılan sunucular üzerinde yük devretme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Örnekleri</w:t>
      </w:r>
      <w:r>
        <w:fldChar w:fldCharType="end"/>
      </w:r>
      <w:r>
        <w:t xml:space="preserve"> çalıştırabilir. Aksi durumda edilgen yük devretme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Örneklerinin</w:t>
      </w:r>
      <w:r>
        <w:fldChar w:fldCharType="end"/>
      </w:r>
      <w:r>
        <w:t xml:space="preserve"> çalıştırılması için gerekli olabilecek lisans sayısı, aynı iş ortağının paylaşılan sunucularında ilgili üretim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Örneklerinin</w:t>
      </w:r>
      <w:r>
        <w:fldChar w:fldCharType="end"/>
      </w:r>
      <w:r>
        <w:t xml:space="preserve"> çalıştırılması için gerekli olan lisans sayısını geçmemelidir.</w:t>
      </w:r>
    </w:p>
    <w:p w:rsidR="004B3474" w:rsidRDefault="004B3474">
      <w:pPr>
        <w:pStyle w:val="ProductList-BodyIndented2"/>
      </w:pPr>
    </w:p>
    <w:p w:rsidR="004B3474" w:rsidRDefault="001849AC">
      <w:pPr>
        <w:pStyle w:val="ProductList-ClauseHeading"/>
        <w:outlineLvl w:val="2"/>
      </w:pPr>
      <w:bookmarkStart w:id="354" w:name="_Sec590"/>
      <w:r>
        <w:t>Sunucular – Kendinden Barındırmalı Uygulamalar</w:t>
      </w:r>
      <w:bookmarkEnd w:id="354"/>
    </w:p>
    <w:p w:rsidR="004B3474" w:rsidRDefault="001849AC">
      <w:pPr>
        <w:pStyle w:val="ProductList-Body"/>
      </w:pPr>
      <w:r>
        <w:t>Kendinden Barındırmalı Uygulamalar, Kendinden Barındırma haklarının uygulandığı bu Ürünler anlamına gelir.</w:t>
      </w:r>
    </w:p>
    <w:p w:rsidR="004B3474" w:rsidRDefault="004B3474">
      <w:pPr>
        <w:pStyle w:val="ProductList-Body"/>
      </w:pPr>
    </w:p>
    <w:p w:rsidR="004B3474" w:rsidRDefault="001849AC">
      <w:pPr>
        <w:pStyle w:val="ProductList-Body"/>
      </w:pPr>
      <w:r>
        <w:t>Ürün Kullanım Hakları da dahil olmak üzere Müşterinin toplu lisanslama anlaşmasındaki aksi şartlara rağmen, Müşteri, aşağıdaki şartlara bağlı olarak birleşik bir çözüm oluşturmak (“Birleşik Çözüm”) ve üçüncü kişilerin bunu kullanımına izin vermek için kendi yazılımıyla doğrudan veya dolaylı olarak etkileşim kuran Kendinden Barındırmalı Uygulamaların lisanslı kopyalarını birlikte kullanabilir.</w:t>
      </w:r>
    </w:p>
    <w:p w:rsidR="004B3474" w:rsidRDefault="004B3474">
      <w:pPr>
        <w:pStyle w:val="ProductList-Body"/>
      </w:pPr>
    </w:p>
    <w:p w:rsidR="004B3474" w:rsidRDefault="001849AC">
      <w:pPr>
        <w:pStyle w:val="ProductList-SubClauseHeading"/>
        <w:outlineLvl w:val="3"/>
      </w:pPr>
      <w:r>
        <w:t>Gereksinimler</w:t>
      </w:r>
    </w:p>
    <w:p w:rsidR="004B3474" w:rsidRDefault="001849AC">
      <w:pPr>
        <w:pStyle w:val="ProductList-BodyIndented"/>
      </w:pPr>
      <w:r>
        <w:t xml:space="preserve">Müşteri, aşağıdakiler için gerekli Microsoft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ve YG'ye sahip olmalıdır:</w:t>
      </w:r>
    </w:p>
    <w:p w:rsidR="004B3474" w:rsidRDefault="001849AC" w:rsidP="001849AC">
      <w:pPr>
        <w:pStyle w:val="ProductList-Bullet"/>
        <w:numPr>
          <w:ilvl w:val="1"/>
          <w:numId w:val="58"/>
        </w:numPr>
      </w:pPr>
      <w:r>
        <w:t>Birleşik Çözümün bir parçası olarak çalışan Kendinden Barındırmalı Uygulamalar ve</w:t>
      </w:r>
    </w:p>
    <w:p w:rsidR="004B3474" w:rsidRDefault="001849AC" w:rsidP="001849AC">
      <w:pPr>
        <w:pStyle w:val="ProductList-Bullet"/>
        <w:numPr>
          <w:ilvl w:val="1"/>
          <w:numId w:val="58"/>
        </w:numPr>
      </w:pPr>
      <w:r>
        <w:t xml:space="preserve">Birleşik Çözümü Harici Kullanıcılara sunmak için kullanılan tüm erişim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w:t>
      </w:r>
    </w:p>
    <w:p w:rsidR="004B3474" w:rsidRDefault="001849AC">
      <w:pPr>
        <w:pStyle w:val="ProductList-BodyIndented"/>
      </w:pPr>
      <w:r>
        <w:t xml:space="preserve">Birleşik Çözüm oluşturmak ve sağlamak için kullanılan bütün Microsoft yazılımlarının </w:t>
      </w:r>
    </w:p>
    <w:p w:rsidR="004B3474" w:rsidRDefault="001849AC" w:rsidP="001849AC">
      <w:pPr>
        <w:pStyle w:val="ProductList-Bullet"/>
        <w:numPr>
          <w:ilvl w:val="1"/>
          <w:numId w:val="59"/>
        </w:numPr>
      </w:pPr>
      <w:r>
        <w:t>Toplu Lisanslama programı aracılığıyla lisanslanması ve</w:t>
      </w:r>
    </w:p>
    <w:p w:rsidR="004B3474" w:rsidRDefault="001849AC" w:rsidP="001849AC">
      <w:pPr>
        <w:pStyle w:val="ProductList-Bullet"/>
        <w:numPr>
          <w:ilvl w:val="1"/>
          <w:numId w:val="59"/>
        </w:numPr>
      </w:pPr>
      <w:r>
        <w:t xml:space="preserve">bu Lisans Şartları kapsamında </w:t>
      </w: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Kendinden Barındırma</w:t>
      </w:r>
      <w:r>
        <w:fldChar w:fldCharType="end"/>
      </w:r>
      <w:r>
        <w:t xml:space="preserve"> için uygun olması gerekir.</w:t>
      </w:r>
    </w:p>
    <w:p w:rsidR="004B3474" w:rsidRDefault="004B3474">
      <w:pPr>
        <w:pStyle w:val="ProductList-BodyIndented"/>
      </w:pPr>
    </w:p>
    <w:p w:rsidR="004B3474" w:rsidRDefault="001849AC">
      <w:pPr>
        <w:pStyle w:val="ProductList-BodyIndented"/>
      </w:pPr>
      <w:r>
        <w:t>Bir Müşterinin Birleşik Çözümü paylaşılan sunuculardan sunması durumunda, Müşteri Windows Server'i (ve Uzak Masaüstü Hizmetleri Harici Bağlayıcı Lisansı veya bir başka Windows Server erişim lisansını da) Kendinden Barındırmalı Uygulama olarak kullanamaz. Müşteri bunun yerine, Yazılım Güvencesi İş Ortağı veya Müşterinin Hizmet Sağlayıcısı Lisanslama Anlaşması aracılığıyla veya paylaşılan sunucuların kullanımına izin veren başka bir Microsoft Toplu Lisanslama teklifi kapsamında lisanslanan Windows Server yazılımını kullanmalıdır. Paylaşılan sunuculardan sunulan bir Birleşik Çözümde kullanılan Diğer Ürünler, Yazılım Güvencesi aracılığıyla Lisans Hareketliliğine sahip olmalıdır.</w:t>
      </w:r>
    </w:p>
    <w:p w:rsidR="004B3474" w:rsidRDefault="004B3474">
      <w:pPr>
        <w:pStyle w:val="ProductList-BodyIndented"/>
      </w:pPr>
    </w:p>
    <w:p w:rsidR="004B3474" w:rsidRDefault="001849AC">
      <w:pPr>
        <w:pStyle w:val="ProductList-BodyIndented"/>
      </w:pPr>
      <w:r>
        <w:t>Müşterinin yazılımı:</w:t>
      </w:r>
    </w:p>
    <w:p w:rsidR="004B3474" w:rsidRDefault="001849AC" w:rsidP="001849AC">
      <w:pPr>
        <w:pStyle w:val="ProductList-Bullet"/>
        <w:numPr>
          <w:ilvl w:val="1"/>
          <w:numId w:val="60"/>
        </w:numPr>
      </w:pPr>
      <w:r>
        <w:t>Birleşik Çözümün bir parçası olan Kendinden Barındırmalı Uygulamalara (dashboard'lar, HTML düzenleyiciler, yardımcı programlar ve benzeri teknolojiler tek başına Birleşik Çözümün birincil hizmeti ve/veya uygulaması değildir) önemli ve birincil işlev eklemelidir;</w:t>
      </w:r>
    </w:p>
    <w:p w:rsidR="004B3474" w:rsidRDefault="001849AC" w:rsidP="001849AC">
      <w:pPr>
        <w:pStyle w:val="ProductList-Bullet"/>
        <w:numPr>
          <w:ilvl w:val="1"/>
          <w:numId w:val="60"/>
        </w:numPr>
      </w:pPr>
      <w:r>
        <w:t>Birleşik Çözümün başlıca hizmeti ve/veya uygulaması olmalı ve Birleşik Çözümün hiçbir son kullanıcısının Kendinden Barındırmalı Uygulamalara doğrudan erişmesine izin vermemelidir;</w:t>
      </w:r>
    </w:p>
    <w:p w:rsidR="004B3474" w:rsidRDefault="001849AC" w:rsidP="001849AC">
      <w:pPr>
        <w:pStyle w:val="ProductList-Bullet"/>
        <w:numPr>
          <w:ilvl w:val="1"/>
          <w:numId w:val="60"/>
        </w:numPr>
      </w:pPr>
      <w:r>
        <w:t>İnternet, telefon ağı veya Birleşik Çözümün son kullanıcısı (Birleşik Çözüm son kullanıcının cihazına yüklenemez) dışında, Müşterinin veya bir üçüncü kişinin günlük denetimi altındaki sunuculardan özel bir ağ üzerinden son kullanıcılara sağlanmalıdır ve</w:t>
      </w:r>
    </w:p>
    <w:p w:rsidR="004B3474" w:rsidRDefault="001849AC" w:rsidP="001849AC">
      <w:pPr>
        <w:pStyle w:val="ProductList-Bullet"/>
        <w:numPr>
          <w:ilvl w:val="1"/>
          <w:numId w:val="60"/>
        </w:numPr>
      </w:pPr>
      <w:r>
        <w:t>yazılımında gömülü olan veya yazılımına destek olmak üzere çalışan bir bağımsız olmayan üçüncü kişi yazılımı içerdiği durumlar haricinde, lisanslanmamalı, sahiplenilmelidir.</w:t>
      </w:r>
    </w:p>
    <w:p w:rsidR="004B3474" w:rsidRDefault="004B3474">
      <w:pPr>
        <w:pStyle w:val="ProductList-BodyIndented"/>
      </w:pPr>
    </w:p>
    <w:p w:rsidR="004B3474" w:rsidRDefault="001849AC">
      <w:pPr>
        <w:pStyle w:val="ProductList-BodyIndented"/>
      </w:pPr>
      <w:r>
        <w:t xml:space="preserve">Kendinden Barındırmalı Uygulamaların tüm kullanımı söz konusu ürünlerin </w:t>
      </w: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Şartlarına</w:t>
      </w:r>
      <w:r>
        <w:fldChar w:fldCharType="end"/>
      </w:r>
      <w:r>
        <w:t xml:space="preserve"> tabi olarak kalır. Müşteri, söz konusu anlaşmada izin verildiği durumlar hariç toplu lisanslama anlaşmasının kapsamında edindiği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aktaramaz.</w:t>
      </w:r>
    </w:p>
    <w:p w:rsidR="004B3474" w:rsidRDefault="004B3474">
      <w:pPr>
        <w:pStyle w:val="ProductList-BodyIndented"/>
        <w:jc w:val="right"/>
      </w:pPr>
    </w:p>
    <w:tbl>
      <w:tblPr>
        <w:tblStyle w:val="PURTable0"/>
        <w:tblW w:w="0" w:type="dxa"/>
        <w:tblLook w:val="04A0" w:firstRow="1" w:lastRow="0" w:firstColumn="1" w:lastColumn="0" w:noHBand="0" w:noVBand="1"/>
      </w:tblPr>
      <w:tblGrid>
        <w:gridCol w:w="10556"/>
      </w:tblGrid>
      <w:tr w:rsidR="004B34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474" w:rsidRDefault="001B2C77">
            <w:pPr>
              <w:pStyle w:val="ProductList-TableBody"/>
              <w:jc w:val="right"/>
            </w:pPr>
            <w:hyperlink w:anchor="_Sec842">
              <w:r w:rsidR="001849AC">
                <w:rPr>
                  <w:color w:val="00467F"/>
                  <w:sz w:val="14"/>
                  <w:u w:val="single"/>
                </w:rPr>
                <w:t>İçindekiler</w:t>
              </w:r>
            </w:hyperlink>
            <w:r w:rsidR="001849AC">
              <w:rPr>
                <w:sz w:val="14"/>
              </w:rPr>
              <w:t xml:space="preserve"> / </w:t>
            </w:r>
            <w:hyperlink w:anchor="_Sec549">
              <w:r w:rsidR="001849AC">
                <w:rPr>
                  <w:color w:val="00467F"/>
                  <w:sz w:val="14"/>
                  <w:u w:val="single"/>
                </w:rPr>
                <w:t>Sözlük</w:t>
              </w:r>
            </w:hyperlink>
            <w:r w:rsidR="001849AC">
              <w:rPr>
                <w:sz w:val="14"/>
              </w:rPr>
              <w:t xml:space="preserve"> / </w:t>
            </w:r>
            <w:hyperlink w:anchor="_Sec844">
              <w:r w:rsidR="001849AC">
                <w:rPr>
                  <w:color w:val="00467F"/>
                  <w:sz w:val="14"/>
                  <w:u w:val="single"/>
                </w:rPr>
                <w:t>Dizin</w:t>
              </w:r>
            </w:hyperlink>
          </w:p>
        </w:tc>
      </w:tr>
    </w:tbl>
    <w:p w:rsidR="004B3474" w:rsidRDefault="004B3474">
      <w:pPr>
        <w:pStyle w:val="ProductList-BodyIndented"/>
      </w:pPr>
    </w:p>
    <w:p w:rsidR="004B3474" w:rsidRDefault="004B3474">
      <w:pPr>
        <w:pStyle w:val="PURBreadcrumb"/>
      </w:pPr>
    </w:p>
    <w:p w:rsidR="004B3474" w:rsidRDefault="001849AC">
      <w:pPr>
        <w:pStyle w:val="ProductList-SectionHeading"/>
        <w:pageBreakBefore/>
        <w:outlineLvl w:val="0"/>
      </w:pPr>
      <w:bookmarkStart w:id="355" w:name="_Sec1237"/>
      <w:bookmarkEnd w:id="332"/>
      <w:r>
        <w:t>Ek C - Eklentiler ve Diğer Geçiş Lisansları</w:t>
      </w:r>
      <w:r>
        <w:fldChar w:fldCharType="begin"/>
      </w:r>
      <w:r>
        <w:instrText xml:space="preserve"> TC "</w:instrText>
      </w:r>
      <w:bookmarkStart w:id="356" w:name="_Toc502074375"/>
      <w:r>
        <w:instrText>Ek C - Eklentiler ve Diğer Geçiş Lisansları</w:instrText>
      </w:r>
      <w:bookmarkEnd w:id="356"/>
      <w:r>
        <w:instrText>" \l 1</w:instrText>
      </w:r>
      <w:r>
        <w:fldChar w:fldCharType="end"/>
      </w:r>
    </w:p>
    <w:p w:rsidR="004B3474" w:rsidRDefault="004B3474">
      <w:pPr>
        <w:pStyle w:val="PURBreadcrumb"/>
      </w:pPr>
    </w:p>
    <w:tbl>
      <w:tblPr>
        <w:tblStyle w:val="PURTable"/>
        <w:tblW w:w="0" w:type="dxa"/>
        <w:tblLook w:val="04A0" w:firstRow="1" w:lastRow="0" w:firstColumn="1" w:lastColumn="0" w:noHBand="0" w:noVBand="1"/>
      </w:tblPr>
      <w:tblGrid>
        <w:gridCol w:w="10916"/>
      </w:tblGrid>
      <w:tr w:rsidR="004B34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474" w:rsidRDefault="001B2C77">
            <w:pPr>
              <w:pStyle w:val="ProductList-TableBody"/>
              <w:jc w:val="right"/>
            </w:pPr>
            <w:hyperlink w:anchor="_Sec842">
              <w:r w:rsidR="001849AC">
                <w:rPr>
                  <w:color w:val="00467F"/>
                  <w:sz w:val="14"/>
                  <w:u w:val="single"/>
                </w:rPr>
                <w:t>İçindekiler</w:t>
              </w:r>
            </w:hyperlink>
            <w:r w:rsidR="001849AC">
              <w:rPr>
                <w:sz w:val="14"/>
              </w:rPr>
              <w:t xml:space="preserve"> / </w:t>
            </w:r>
            <w:hyperlink w:anchor="_Sec549">
              <w:r w:rsidR="001849AC">
                <w:rPr>
                  <w:color w:val="00467F"/>
                  <w:sz w:val="14"/>
                  <w:u w:val="single"/>
                </w:rPr>
                <w:t>Sözlük</w:t>
              </w:r>
            </w:hyperlink>
            <w:r w:rsidR="001849AC">
              <w:rPr>
                <w:sz w:val="14"/>
              </w:rPr>
              <w:t xml:space="preserve"> / </w:t>
            </w:r>
            <w:hyperlink w:anchor="_Sec844">
              <w:r w:rsidR="001849AC">
                <w:rPr>
                  <w:color w:val="00467F"/>
                  <w:sz w:val="14"/>
                  <w:u w:val="single"/>
                </w:rPr>
                <w:t>Dizin</w:t>
              </w:r>
            </w:hyperlink>
          </w:p>
        </w:tc>
      </w:tr>
    </w:tbl>
    <w:p w:rsidR="004B3474" w:rsidRDefault="004B3474">
      <w:pPr>
        <w:pStyle w:val="ProductList-Body"/>
      </w:pPr>
    </w:p>
    <w:p w:rsidR="004B3474" w:rsidRDefault="001849AC">
      <w:pPr>
        <w:pStyle w:val="ProductList-OfferingGroupHeading"/>
        <w:outlineLvl w:val="1"/>
      </w:pPr>
      <w:bookmarkStart w:id="357" w:name="_Sec1238"/>
      <w:r>
        <w:t>Eklentiler</w:t>
      </w:r>
      <w:bookmarkEnd w:id="357"/>
      <w:r>
        <w:fldChar w:fldCharType="begin"/>
      </w:r>
      <w:r>
        <w:instrText xml:space="preserve"> TC "</w:instrText>
      </w:r>
      <w:bookmarkStart w:id="358" w:name="_Toc502074376"/>
      <w:r>
        <w:instrText>Eklentiler</w:instrText>
      </w:r>
      <w:bookmarkEnd w:id="358"/>
      <w:r>
        <w:instrText>" \l 2</w:instrText>
      </w:r>
      <w:r>
        <w:fldChar w:fldCharType="end"/>
      </w:r>
    </w:p>
    <w:p w:rsidR="004B3474" w:rsidRDefault="001849AC">
      <w:pPr>
        <w:pStyle w:val="ProductList-Body"/>
      </w:pPr>
      <w:r>
        <w:t>Müşteri aşağıdaki şartlara tabi olarak Eklentileri alabilir:</w:t>
      </w:r>
    </w:p>
    <w:p w:rsidR="004B3474" w:rsidRDefault="001849AC" w:rsidP="001849AC">
      <w:pPr>
        <w:pStyle w:val="ProductList-Bullet"/>
        <w:numPr>
          <w:ilvl w:val="0"/>
          <w:numId w:val="61"/>
        </w:numPr>
      </w:pPr>
      <w:r>
        <w:t xml:space="preserve">Müşteri, ilgili Nitelikli Lisanslar için etkin YG'ye sahip olmalıdır </w:t>
      </w:r>
    </w:p>
    <w:p w:rsidR="004B3474" w:rsidRDefault="001849AC" w:rsidP="001849AC">
      <w:pPr>
        <w:pStyle w:val="ProductList-Bullet"/>
        <w:numPr>
          <w:ilvl w:val="0"/>
          <w:numId w:val="61"/>
        </w:numPr>
      </w:pPr>
      <w:r>
        <w:t xml:space="preserve">Müşteri, bu Ekte aksi belirtilmedikçe, her bir Nitelikli Lisans için bir Eklenti SL'si alabilir.   </w:t>
      </w:r>
    </w:p>
    <w:p w:rsidR="004B3474" w:rsidRDefault="001849AC" w:rsidP="001849AC">
      <w:pPr>
        <w:pStyle w:val="ProductList-Bullet"/>
        <w:numPr>
          <w:ilvl w:val="0"/>
          <w:numId w:val="61"/>
        </w:numPr>
      </w:pPr>
      <w:r>
        <w:t>Müşteri, Nitelikli Lisansların alınmasından önce adet arttırımı günleri arasında eklenti SL'lerini alabilir.</w:t>
      </w:r>
    </w:p>
    <w:p w:rsidR="004B3474" w:rsidRDefault="004B3474">
      <w:pPr>
        <w:pStyle w:val="ProductList-Body"/>
      </w:pPr>
    </w:p>
    <w:p w:rsidR="004B3474" w:rsidRDefault="001849AC">
      <w:pPr>
        <w:pStyle w:val="ProductList-Body"/>
      </w:pPr>
      <w:r>
        <w:t>Eklentiler, bu Ekte aksi belirtilmedikçe, Nitelikli Lisansa ilişkin YG kapsamının veya Eklenti SL'sinin sona erme tarihlerinden hangisi daha önceyse, o tarihte sona erer. Eklentiler yalnızca Nitelikli Lisanslara sahip kullanıcılara ve cihazlara tekrar atanabilir.</w:t>
      </w:r>
    </w:p>
    <w:p w:rsidR="004B3474" w:rsidRDefault="004B3474">
      <w:pPr>
        <w:pStyle w:val="ProductList-Body"/>
      </w:pPr>
    </w:p>
    <w:p w:rsidR="004B3474" w:rsidRDefault="001849AC">
      <w:pPr>
        <w:pStyle w:val="ProductList-Offering2HeadingNoBorder"/>
        <w:outlineLvl w:val="2"/>
      </w:pPr>
      <w:r>
        <w:t>Windows Masaüstü Bilgisayar İşletim Sistemi</w:t>
      </w:r>
      <w:r>
        <w:fldChar w:fldCharType="begin"/>
      </w:r>
      <w:r>
        <w:instrText xml:space="preserve"> TC "</w:instrText>
      </w:r>
      <w:bookmarkStart w:id="359" w:name="_Toc502074377"/>
      <w:r>
        <w:instrText>Windows Masaüstü Bilgisayar İşletim Sistemi</w:instrText>
      </w:r>
      <w:bookmarkEnd w:id="359"/>
      <w:r>
        <w:instrText>" \l 3</w:instrText>
      </w:r>
      <w:r>
        <w:fldChar w:fldCharType="end"/>
      </w:r>
    </w:p>
    <w:p w:rsidR="004B3474" w:rsidRDefault="001849AC">
      <w:pPr>
        <w:pStyle w:val="ProductList-Body"/>
      </w:pPr>
      <w:r>
        <w:t>Lisanslı Kullanıcı etkin Windows Masaüstü Bilgisayar İşletim Sistemi YG kapsamı veya Windows VDA kapsamı dahilindeki bir cihazın Birincil Kullanıcısı olmalıdır.</w:t>
      </w:r>
    </w:p>
    <w:tbl>
      <w:tblPr>
        <w:tblStyle w:val="PURTable"/>
        <w:tblW w:w="0" w:type="dxa"/>
        <w:tblLook w:val="04A0" w:firstRow="1" w:lastRow="0" w:firstColumn="1" w:lastColumn="0" w:noHBand="0" w:noVBand="1"/>
      </w:tblPr>
      <w:tblGrid>
        <w:gridCol w:w="5268"/>
        <w:gridCol w:w="5648"/>
      </w:tblGrid>
      <w:tr w:rsidR="004B347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B3474" w:rsidRDefault="001849AC">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rsidR="004B3474" w:rsidRDefault="001849AC">
            <w:pPr>
              <w:pStyle w:val="ProductList-TableBody"/>
            </w:pPr>
            <w:r>
              <w:rPr>
                <w:color w:val="FFFFFF"/>
              </w:rPr>
              <w:t>Nitelikli Lisans(lar)</w:t>
            </w:r>
          </w:p>
        </w:tc>
      </w:tr>
      <w:tr w:rsidR="004B3474">
        <w:tc>
          <w:tcPr>
            <w:tcW w:w="588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Cihaz Başına Windows 10 Education E5 Eklentisi</w:t>
            </w:r>
          </w:p>
        </w:tc>
        <w:tc>
          <w:tcPr>
            <w:tcW w:w="6240" w:type="dxa"/>
            <w:tcBorders>
              <w:top w:val="single" w:sz="4" w:space="0" w:color="000000"/>
              <w:left w:val="single" w:sz="4" w:space="0" w:color="000000"/>
              <w:bottom w:val="none" w:sz="4" w:space="0" w:color="000000"/>
              <w:right w:val="single" w:sz="4" w:space="0" w:color="000000"/>
            </w:tcBorders>
          </w:tcPr>
          <w:p w:rsidR="004B3474" w:rsidRDefault="004B3474">
            <w:pPr>
              <w:pStyle w:val="ProductList-TableBody"/>
            </w:pPr>
          </w:p>
        </w:tc>
      </w:tr>
      <w:tr w:rsidR="004B3474">
        <w:tc>
          <w:tcPr>
            <w:tcW w:w="588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Kullanıcı Başına Windows 10 Enterprise E3 Eklentisi</w:t>
            </w:r>
          </w:p>
        </w:tc>
        <w:tc>
          <w:tcPr>
            <w:tcW w:w="6240" w:type="dxa"/>
            <w:tcBorders>
              <w:top w:val="none" w:sz="4" w:space="0" w:color="000000"/>
              <w:left w:val="single" w:sz="4" w:space="0" w:color="000000"/>
              <w:bottom w:val="none" w:sz="4" w:space="0" w:color="000000"/>
              <w:right w:val="single" w:sz="4" w:space="0" w:color="000000"/>
            </w:tcBorders>
          </w:tcPr>
          <w:p w:rsidR="004B3474" w:rsidRDefault="001849AC">
            <w:pPr>
              <w:pStyle w:val="ProductList-TableBody"/>
            </w:pPr>
            <w:r>
              <w:t>Cihaz Başına Windows 10 Enterprise/Education E3</w:t>
            </w:r>
          </w:p>
        </w:tc>
      </w:tr>
      <w:tr w:rsidR="004B3474">
        <w:tc>
          <w:tcPr>
            <w:tcW w:w="588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Cihaz veya Kullanıcı Başına Windows 10 Enterprise E5 Eklentisi</w:t>
            </w:r>
          </w:p>
        </w:tc>
        <w:tc>
          <w:tcPr>
            <w:tcW w:w="6240" w:type="dxa"/>
            <w:tcBorders>
              <w:top w:val="none" w:sz="4" w:space="0" w:color="000000"/>
              <w:left w:val="single" w:sz="4" w:space="0" w:color="000000"/>
              <w:bottom w:val="single" w:sz="4" w:space="0" w:color="000000"/>
              <w:right w:val="single" w:sz="4" w:space="0" w:color="000000"/>
            </w:tcBorders>
          </w:tcPr>
          <w:p w:rsidR="004B3474" w:rsidRDefault="004B3474">
            <w:pPr>
              <w:pStyle w:val="ProductList-TableBody"/>
            </w:pPr>
          </w:p>
        </w:tc>
      </w:tr>
      <w:tr w:rsidR="004B3474">
        <w:tc>
          <w:tcPr>
            <w:tcW w:w="5880" w:type="dxa"/>
            <w:tcBorders>
              <w:top w:val="single" w:sz="4" w:space="0" w:color="000000"/>
              <w:left w:val="single" w:sz="4" w:space="0" w:color="000000"/>
              <w:bottom w:val="none" w:sz="4" w:space="0" w:color="000000"/>
              <w:right w:val="single" w:sz="4" w:space="0" w:color="000000"/>
            </w:tcBorders>
          </w:tcPr>
          <w:p w:rsidR="004B3474" w:rsidRDefault="001849AC">
            <w:pPr>
              <w:pStyle w:val="ProductList-TableBody"/>
            </w:pPr>
            <w:r>
              <w:t>Windows 10 Kullanıcı OLS Etkinleştirme E3/E5 Eklentisi</w:t>
            </w:r>
          </w:p>
        </w:tc>
        <w:tc>
          <w:tcPr>
            <w:tcW w:w="62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Kullanıcı Başına Windows 10 Enterprise E3/E5</w:t>
            </w:r>
          </w:p>
        </w:tc>
      </w:tr>
      <w:tr w:rsidR="004B3474">
        <w:tc>
          <w:tcPr>
            <w:tcW w:w="5880" w:type="dxa"/>
            <w:tcBorders>
              <w:top w:val="none" w:sz="4" w:space="0" w:color="000000"/>
              <w:left w:val="single" w:sz="4" w:space="0" w:color="000000"/>
              <w:bottom w:val="single" w:sz="4" w:space="0" w:color="000000"/>
              <w:right w:val="single" w:sz="4" w:space="0" w:color="000000"/>
            </w:tcBorders>
          </w:tcPr>
          <w:p w:rsidR="004B3474" w:rsidRDefault="004B347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Kullanıcı Başına Windows VDA E3/E5</w:t>
            </w:r>
          </w:p>
        </w:tc>
      </w:tr>
    </w:tbl>
    <w:p w:rsidR="004B3474" w:rsidRDefault="004B3474">
      <w:pPr>
        <w:pStyle w:val="ProductList-Body"/>
      </w:pPr>
    </w:p>
    <w:p w:rsidR="004B3474" w:rsidRDefault="001849AC">
      <w:pPr>
        <w:pStyle w:val="ProductList-Offering2HeadingNoBorder"/>
        <w:outlineLvl w:val="2"/>
      </w:pPr>
      <w:r>
        <w:t>Microsoft Operations Management and Security</w:t>
      </w:r>
      <w:r>
        <w:fldChar w:fldCharType="begin"/>
      </w:r>
      <w:r>
        <w:instrText xml:space="preserve"> TC "</w:instrText>
      </w:r>
      <w:bookmarkStart w:id="360" w:name="_Toc502074378"/>
      <w:r>
        <w:instrText>Microsoft Operations Management and Security</w:instrText>
      </w:r>
      <w:bookmarkEnd w:id="360"/>
      <w:r>
        <w:instrText>" \l 3</w:instrText>
      </w:r>
      <w:r>
        <w:fldChar w:fldCharType="end"/>
      </w:r>
    </w:p>
    <w:p w:rsidR="004B3474" w:rsidRDefault="004B3474">
      <w:pPr>
        <w:pStyle w:val="ProductList-Body"/>
      </w:pPr>
    </w:p>
    <w:p w:rsidR="004B3474" w:rsidRDefault="001849AC">
      <w:pPr>
        <w:pStyle w:val="ProductList-Body"/>
      </w:pPr>
      <w:r>
        <w:t xml:space="preserve">Müşteri, Uygun Miktara kadar her bir Nitelikli Lisans için bir E1 ve E2 Eklenti kombinasyonu satın alabilir. </w:t>
      </w:r>
    </w:p>
    <w:p w:rsidR="004B3474" w:rsidRDefault="004B3474">
      <w:pPr>
        <w:pStyle w:val="ProductList-Body"/>
      </w:pPr>
    </w:p>
    <w:p w:rsidR="004B3474" w:rsidRDefault="001849AC">
      <w:pPr>
        <w:pStyle w:val="ProductList-Body"/>
      </w:pPr>
      <w:r>
        <w:t>Operations Management and Security Eklenti SL'si, kendi Nitelikli Lisansı haricinde farklı bir toplu lisanslama anlaşması kapsamında satın alınabilir. Nitelikli Lisansa ilişkin YG kapsamının önce sona ermesi durumunda, Operations Management and Security Eklenti SL'si kendisinin bir sonraki kayıt anlaşması yıl dönümünde sona erer.</w:t>
      </w:r>
    </w:p>
    <w:p w:rsidR="004B3474" w:rsidRDefault="004B3474">
      <w:pPr>
        <w:pStyle w:val="ProductList-Body"/>
      </w:pPr>
    </w:p>
    <w:tbl>
      <w:tblPr>
        <w:tblStyle w:val="PURTable"/>
        <w:tblW w:w="0" w:type="dxa"/>
        <w:tblLook w:val="04A0" w:firstRow="1" w:lastRow="0" w:firstColumn="1" w:lastColumn="0" w:noHBand="0" w:noVBand="1"/>
      </w:tblPr>
      <w:tblGrid>
        <w:gridCol w:w="3899"/>
        <w:gridCol w:w="3796"/>
        <w:gridCol w:w="3221"/>
      </w:tblGrid>
      <w:tr w:rsidR="004B3474">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4B3474" w:rsidRDefault="001849AC">
            <w:pPr>
              <w:pStyle w:val="ProductList-TableBody"/>
            </w:pPr>
            <w:r>
              <w:rPr>
                <w:color w:val="FFFFFF"/>
              </w:rPr>
              <w:t>Eklenti Kullanıcı SL'si</w:t>
            </w:r>
          </w:p>
        </w:tc>
        <w:tc>
          <w:tcPr>
            <w:tcW w:w="4160" w:type="dxa"/>
            <w:tcBorders>
              <w:top w:val="single" w:sz="4" w:space="0" w:color="0070C0"/>
              <w:bottom w:val="single" w:sz="4" w:space="0" w:color="000000"/>
            </w:tcBorders>
            <w:shd w:val="clear" w:color="auto" w:fill="0070C0"/>
          </w:tcPr>
          <w:p w:rsidR="004B3474" w:rsidRDefault="001849AC">
            <w:pPr>
              <w:pStyle w:val="ProductList-TableBody"/>
            </w:pPr>
            <w:r>
              <w:rPr>
                <w:color w:val="FFFFFF"/>
              </w:rPr>
              <w:t>Nitelikli Lisans(lar)</w:t>
            </w:r>
          </w:p>
        </w:tc>
        <w:tc>
          <w:tcPr>
            <w:tcW w:w="3540" w:type="dxa"/>
            <w:tcBorders>
              <w:top w:val="single" w:sz="4" w:space="0" w:color="0070C0"/>
              <w:bottom w:val="single" w:sz="4" w:space="0" w:color="000000"/>
              <w:right w:val="single" w:sz="4" w:space="0" w:color="0070C0"/>
            </w:tcBorders>
            <w:shd w:val="clear" w:color="auto" w:fill="0070C0"/>
          </w:tcPr>
          <w:p w:rsidR="004B3474" w:rsidRDefault="001849AC">
            <w:pPr>
              <w:pStyle w:val="ProductList-TableBody"/>
            </w:pPr>
            <w:r>
              <w:rPr>
                <w:color w:val="FFFFFF"/>
              </w:rPr>
              <w:t>Uygun Miktar</w:t>
            </w:r>
          </w:p>
        </w:tc>
      </w:tr>
      <w:tr w:rsidR="004B3474">
        <w:tc>
          <w:tcPr>
            <w:tcW w:w="4280" w:type="dxa"/>
            <w:tcBorders>
              <w:top w:val="single" w:sz="4" w:space="0" w:color="000000"/>
              <w:left w:val="single" w:sz="4" w:space="0" w:color="000000"/>
              <w:bottom w:val="none" w:sz="4" w:space="0" w:color="000000"/>
              <w:right w:val="single" w:sz="4" w:space="0" w:color="000000"/>
            </w:tcBorders>
          </w:tcPr>
          <w:p w:rsidR="004B3474" w:rsidRDefault="001849AC">
            <w:pPr>
              <w:pStyle w:val="ProductList-TableBody"/>
            </w:pPr>
            <w:r>
              <w:t>Operations Management and Security E1/E2 Eklentisi</w:t>
            </w:r>
          </w:p>
        </w:tc>
        <w:tc>
          <w:tcPr>
            <w:tcW w:w="41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 xml:space="preserve">Core Infrastructure Server Suite Standard (2 paket Çekirdek Lisansı) </w:t>
            </w:r>
          </w:p>
        </w:tc>
        <w:tc>
          <w:tcPr>
            <w:tcW w:w="3540" w:type="dxa"/>
            <w:tcBorders>
              <w:top w:val="single" w:sz="4" w:space="0" w:color="000000"/>
              <w:left w:val="single" w:sz="4" w:space="0" w:color="000000"/>
              <w:bottom w:val="none" w:sz="4" w:space="0" w:color="000000"/>
              <w:right w:val="single" w:sz="4" w:space="0" w:color="000000"/>
            </w:tcBorders>
          </w:tcPr>
          <w:p w:rsidR="004B3474" w:rsidRDefault="001849AC">
            <w:pPr>
              <w:pStyle w:val="ProductList-TableBody"/>
            </w:pPr>
            <w:r>
              <w:t>1/4 (minimum dört adet nitelikli lisans gerektirir)</w:t>
            </w:r>
          </w:p>
        </w:tc>
      </w:tr>
      <w:tr w:rsidR="004B3474">
        <w:tc>
          <w:tcPr>
            <w:tcW w:w="4280" w:type="dxa"/>
            <w:tcBorders>
              <w:top w:val="none" w:sz="4" w:space="0" w:color="000000"/>
              <w:left w:val="single" w:sz="4" w:space="0" w:color="000000"/>
              <w:bottom w:val="single" w:sz="4" w:space="0" w:color="000000"/>
              <w:right w:val="single" w:sz="4" w:space="0" w:color="000000"/>
            </w:tcBorders>
          </w:tcPr>
          <w:p w:rsidR="004B3474" w:rsidRDefault="004B347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System Center Standard (2 paket Çekirdek Lisansı)</w:t>
            </w:r>
          </w:p>
        </w:tc>
        <w:tc>
          <w:tcPr>
            <w:tcW w:w="3540" w:type="dxa"/>
            <w:tcBorders>
              <w:top w:val="none" w:sz="4" w:space="0" w:color="000000"/>
              <w:left w:val="single" w:sz="4" w:space="0" w:color="000000"/>
              <w:bottom w:val="single" w:sz="4" w:space="0" w:color="000000"/>
              <w:right w:val="single" w:sz="4" w:space="0" w:color="000000"/>
            </w:tcBorders>
          </w:tcPr>
          <w:p w:rsidR="004B3474" w:rsidRDefault="004B3474">
            <w:pPr>
              <w:pStyle w:val="ProductList-TableBody"/>
            </w:pPr>
          </w:p>
        </w:tc>
      </w:tr>
      <w:tr w:rsidR="004B3474">
        <w:tc>
          <w:tcPr>
            <w:tcW w:w="4280" w:type="dxa"/>
            <w:tcBorders>
              <w:top w:val="single" w:sz="4" w:space="0" w:color="000000"/>
              <w:left w:val="single" w:sz="4" w:space="0" w:color="000000"/>
              <w:bottom w:val="none" w:sz="4" w:space="0" w:color="000000"/>
              <w:right w:val="single" w:sz="4" w:space="0" w:color="000000"/>
            </w:tcBorders>
          </w:tcPr>
          <w:p w:rsidR="004B3474" w:rsidRDefault="001849AC">
            <w:pPr>
              <w:pStyle w:val="ProductList-TableBody"/>
            </w:pPr>
            <w:r>
              <w:t>Operations Management and Security E1/E2 Eklentisi</w:t>
            </w:r>
          </w:p>
        </w:tc>
        <w:tc>
          <w:tcPr>
            <w:tcW w:w="41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 xml:space="preserve">Core Infrastructure Server Suite Datacenter (2 paket Çekirdek Lisansı) </w:t>
            </w:r>
          </w:p>
        </w:tc>
        <w:tc>
          <w:tcPr>
            <w:tcW w:w="3540" w:type="dxa"/>
            <w:tcBorders>
              <w:top w:val="single" w:sz="4" w:space="0" w:color="000000"/>
              <w:left w:val="single" w:sz="4" w:space="0" w:color="000000"/>
              <w:bottom w:val="none" w:sz="4" w:space="0" w:color="000000"/>
              <w:right w:val="single" w:sz="4" w:space="0" w:color="000000"/>
            </w:tcBorders>
          </w:tcPr>
          <w:p w:rsidR="004B3474" w:rsidRDefault="001849AC">
            <w:pPr>
              <w:pStyle w:val="ProductList-TableBody"/>
            </w:pPr>
            <w:r>
              <w:t>1</w:t>
            </w:r>
          </w:p>
        </w:tc>
      </w:tr>
      <w:tr w:rsidR="004B3474">
        <w:tc>
          <w:tcPr>
            <w:tcW w:w="4280" w:type="dxa"/>
            <w:tcBorders>
              <w:top w:val="none" w:sz="4" w:space="0" w:color="000000"/>
              <w:left w:val="single" w:sz="4" w:space="0" w:color="000000"/>
              <w:bottom w:val="single" w:sz="4" w:space="0" w:color="000000"/>
              <w:right w:val="single" w:sz="4" w:space="0" w:color="000000"/>
            </w:tcBorders>
          </w:tcPr>
          <w:p w:rsidR="004B3474" w:rsidRDefault="004B347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System Center Datacenter (2 paket Çekirdek Lisansı)</w:t>
            </w:r>
          </w:p>
        </w:tc>
        <w:tc>
          <w:tcPr>
            <w:tcW w:w="3540" w:type="dxa"/>
            <w:tcBorders>
              <w:top w:val="none" w:sz="4" w:space="0" w:color="000000"/>
              <w:left w:val="single" w:sz="4" w:space="0" w:color="000000"/>
              <w:bottom w:val="single" w:sz="4" w:space="0" w:color="000000"/>
              <w:right w:val="single" w:sz="4" w:space="0" w:color="000000"/>
            </w:tcBorders>
          </w:tcPr>
          <w:p w:rsidR="004B3474" w:rsidRDefault="004B3474">
            <w:pPr>
              <w:pStyle w:val="ProductList-TableBody"/>
            </w:pPr>
          </w:p>
        </w:tc>
      </w:tr>
      <w:tr w:rsidR="004B3474">
        <w:tc>
          <w:tcPr>
            <w:tcW w:w="4280" w:type="dxa"/>
            <w:tcBorders>
              <w:top w:val="single" w:sz="4" w:space="0" w:color="000000"/>
              <w:left w:val="single" w:sz="4" w:space="0" w:color="000000"/>
              <w:bottom w:val="none" w:sz="4" w:space="0" w:color="000000"/>
              <w:right w:val="single" w:sz="4" w:space="0" w:color="000000"/>
            </w:tcBorders>
          </w:tcPr>
          <w:p w:rsidR="004B3474" w:rsidRDefault="001849AC">
            <w:pPr>
              <w:pStyle w:val="ProductList-TableBody"/>
            </w:pPr>
            <w:r>
              <w:t>Operations Management and Security E1/E2 Eklentisi</w:t>
            </w:r>
          </w:p>
        </w:tc>
        <w:tc>
          <w:tcPr>
            <w:tcW w:w="41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Core Infrastructure Server Suite Standard (2 işlemci)</w:t>
            </w:r>
          </w:p>
        </w:tc>
        <w:tc>
          <w:tcPr>
            <w:tcW w:w="3540" w:type="dxa"/>
            <w:tcBorders>
              <w:top w:val="single" w:sz="4" w:space="0" w:color="000000"/>
              <w:left w:val="single" w:sz="4" w:space="0" w:color="000000"/>
              <w:bottom w:val="none" w:sz="4" w:space="0" w:color="000000"/>
              <w:right w:val="single" w:sz="4" w:space="0" w:color="000000"/>
            </w:tcBorders>
          </w:tcPr>
          <w:p w:rsidR="004B3474" w:rsidRDefault="001849AC">
            <w:pPr>
              <w:pStyle w:val="ProductList-TableBody"/>
            </w:pPr>
            <w:r>
              <w:t>2</w:t>
            </w:r>
          </w:p>
        </w:tc>
      </w:tr>
      <w:tr w:rsidR="004B3474">
        <w:tc>
          <w:tcPr>
            <w:tcW w:w="4280" w:type="dxa"/>
            <w:tcBorders>
              <w:top w:val="none" w:sz="4" w:space="0" w:color="000000"/>
              <w:left w:val="single" w:sz="4" w:space="0" w:color="000000"/>
              <w:bottom w:val="single" w:sz="4" w:space="0" w:color="000000"/>
              <w:right w:val="single" w:sz="4" w:space="0" w:color="000000"/>
            </w:tcBorders>
          </w:tcPr>
          <w:p w:rsidR="004B3474" w:rsidRDefault="004B347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System Center Standard (2 işlemci)</w:t>
            </w:r>
          </w:p>
        </w:tc>
        <w:tc>
          <w:tcPr>
            <w:tcW w:w="3540" w:type="dxa"/>
            <w:tcBorders>
              <w:top w:val="none" w:sz="4" w:space="0" w:color="000000"/>
              <w:left w:val="single" w:sz="4" w:space="0" w:color="000000"/>
              <w:bottom w:val="single" w:sz="4" w:space="0" w:color="000000"/>
              <w:right w:val="single" w:sz="4" w:space="0" w:color="000000"/>
            </w:tcBorders>
          </w:tcPr>
          <w:p w:rsidR="004B3474" w:rsidRDefault="004B3474">
            <w:pPr>
              <w:pStyle w:val="ProductList-TableBody"/>
            </w:pPr>
          </w:p>
        </w:tc>
      </w:tr>
      <w:tr w:rsidR="004B3474">
        <w:tc>
          <w:tcPr>
            <w:tcW w:w="4280" w:type="dxa"/>
            <w:tcBorders>
              <w:top w:val="single" w:sz="4" w:space="0" w:color="000000"/>
              <w:left w:val="single" w:sz="4" w:space="0" w:color="000000"/>
              <w:bottom w:val="none" w:sz="4" w:space="0" w:color="000000"/>
              <w:right w:val="single" w:sz="4" w:space="0" w:color="000000"/>
            </w:tcBorders>
          </w:tcPr>
          <w:p w:rsidR="004B3474" w:rsidRDefault="001849AC">
            <w:pPr>
              <w:pStyle w:val="ProductList-TableBody"/>
            </w:pPr>
            <w:r>
              <w:t>Operations Management and Security E1/E2 Eklentisi</w:t>
            </w:r>
          </w:p>
        </w:tc>
        <w:tc>
          <w:tcPr>
            <w:tcW w:w="41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Core Infrastructure Server Suite Datacenter (2 işlemci)</w:t>
            </w:r>
          </w:p>
        </w:tc>
        <w:tc>
          <w:tcPr>
            <w:tcW w:w="3540" w:type="dxa"/>
            <w:tcBorders>
              <w:top w:val="single" w:sz="4" w:space="0" w:color="000000"/>
              <w:left w:val="single" w:sz="4" w:space="0" w:color="000000"/>
              <w:bottom w:val="none" w:sz="4" w:space="0" w:color="000000"/>
              <w:right w:val="single" w:sz="4" w:space="0" w:color="000000"/>
            </w:tcBorders>
          </w:tcPr>
          <w:p w:rsidR="004B3474" w:rsidRDefault="001849AC">
            <w:pPr>
              <w:pStyle w:val="ProductList-TableBody"/>
            </w:pPr>
            <w:r>
              <w:t>8</w:t>
            </w:r>
          </w:p>
        </w:tc>
      </w:tr>
      <w:tr w:rsidR="004B3474">
        <w:tc>
          <w:tcPr>
            <w:tcW w:w="4280" w:type="dxa"/>
            <w:tcBorders>
              <w:top w:val="none" w:sz="4" w:space="0" w:color="000000"/>
              <w:left w:val="single" w:sz="4" w:space="0" w:color="000000"/>
              <w:bottom w:val="single" w:sz="4" w:space="0" w:color="000000"/>
              <w:right w:val="single" w:sz="4" w:space="0" w:color="000000"/>
            </w:tcBorders>
          </w:tcPr>
          <w:p w:rsidR="004B3474" w:rsidRDefault="004B347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System Center Datacenter (2 işlemci)</w:t>
            </w:r>
          </w:p>
        </w:tc>
        <w:tc>
          <w:tcPr>
            <w:tcW w:w="3540" w:type="dxa"/>
            <w:tcBorders>
              <w:top w:val="none" w:sz="4" w:space="0" w:color="000000"/>
              <w:left w:val="single" w:sz="4" w:space="0" w:color="000000"/>
              <w:bottom w:val="single" w:sz="4" w:space="0" w:color="000000"/>
              <w:right w:val="single" w:sz="4" w:space="0" w:color="000000"/>
            </w:tcBorders>
          </w:tcPr>
          <w:p w:rsidR="004B3474" w:rsidRDefault="004B3474">
            <w:pPr>
              <w:pStyle w:val="ProductList-TableBody"/>
            </w:pPr>
          </w:p>
        </w:tc>
      </w:tr>
    </w:tbl>
    <w:p w:rsidR="004B3474" w:rsidRDefault="004B3474">
      <w:pPr>
        <w:pStyle w:val="ProductList-Body"/>
      </w:pPr>
    </w:p>
    <w:p w:rsidR="004B3474" w:rsidRDefault="001849AC">
      <w:pPr>
        <w:pStyle w:val="ProductList-Offering2HeadingNoBorder"/>
        <w:outlineLvl w:val="2"/>
      </w:pPr>
      <w:r>
        <w:t>Microsoft Azure Kullanıcı Planları</w:t>
      </w:r>
      <w:r>
        <w:fldChar w:fldCharType="begin"/>
      </w:r>
      <w:r>
        <w:instrText xml:space="preserve"> TC "</w:instrText>
      </w:r>
      <w:bookmarkStart w:id="361" w:name="_Toc502074379"/>
      <w:r>
        <w:instrText>Microsoft Azure Kullanıcı Planları</w:instrText>
      </w:r>
      <w:bookmarkEnd w:id="361"/>
      <w:r>
        <w:instrText>" \l 3</w:instrText>
      </w:r>
      <w:r>
        <w:fldChar w:fldCharType="end"/>
      </w:r>
    </w:p>
    <w:p w:rsidR="004B3474" w:rsidRDefault="004B3474">
      <w:pPr>
        <w:pStyle w:val="ProductList-Body"/>
      </w:pPr>
    </w:p>
    <w:tbl>
      <w:tblPr>
        <w:tblStyle w:val="PURTable"/>
        <w:tblW w:w="0" w:type="dxa"/>
        <w:tblLook w:val="04A0" w:firstRow="1" w:lastRow="0" w:firstColumn="1" w:lastColumn="0" w:noHBand="0" w:noVBand="1"/>
      </w:tblPr>
      <w:tblGrid>
        <w:gridCol w:w="5306"/>
        <w:gridCol w:w="5610"/>
      </w:tblGrid>
      <w:tr w:rsidR="004B347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B3474" w:rsidRDefault="001849AC">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rsidR="004B3474" w:rsidRDefault="001849AC">
            <w:pPr>
              <w:pStyle w:val="ProductList-TableBody"/>
            </w:pPr>
            <w:r>
              <w:rPr>
                <w:color w:val="FFFFFF"/>
              </w:rPr>
              <w:t>Nitelikli Lisans(lar)</w:t>
            </w:r>
          </w:p>
        </w:tc>
      </w:tr>
      <w:tr w:rsidR="004B3474">
        <w:tc>
          <w:tcPr>
            <w:tcW w:w="588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Azure Information Protection Premium Plan 1/2 Eklentisi (Kullanıcı SL'si)</w:t>
            </w:r>
          </w:p>
        </w:tc>
        <w:tc>
          <w:tcPr>
            <w:tcW w:w="62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Kurumsal CAL Paketi</w:t>
            </w:r>
          </w:p>
        </w:tc>
      </w:tr>
    </w:tbl>
    <w:p w:rsidR="004B3474" w:rsidRDefault="004B3474">
      <w:pPr>
        <w:pStyle w:val="ProductList-Body"/>
      </w:pPr>
    </w:p>
    <w:p w:rsidR="004B3474" w:rsidRDefault="001849AC">
      <w:pPr>
        <w:pStyle w:val="ProductList-Offering2HeadingNoBorder"/>
        <w:outlineLvl w:val="2"/>
      </w:pPr>
      <w:r>
        <w:t>Microsoft 365</w:t>
      </w:r>
      <w:r>
        <w:fldChar w:fldCharType="begin"/>
      </w:r>
      <w:r>
        <w:instrText xml:space="preserve"> TC "</w:instrText>
      </w:r>
      <w:bookmarkStart w:id="362" w:name="_Toc502074380"/>
      <w:r>
        <w:instrText>Microsoft 365</w:instrText>
      </w:r>
      <w:bookmarkEnd w:id="362"/>
      <w:r>
        <w:instrText>" \l 3</w:instrText>
      </w:r>
      <w:r>
        <w:fldChar w:fldCharType="end"/>
      </w:r>
    </w:p>
    <w:p w:rsidR="004B3474" w:rsidRDefault="004B3474">
      <w:pPr>
        <w:pStyle w:val="ProductList-Body"/>
      </w:pPr>
    </w:p>
    <w:tbl>
      <w:tblPr>
        <w:tblStyle w:val="PURTable"/>
        <w:tblW w:w="0" w:type="dxa"/>
        <w:tblLook w:val="04A0" w:firstRow="1" w:lastRow="0" w:firstColumn="1" w:lastColumn="0" w:noHBand="0" w:noVBand="1"/>
      </w:tblPr>
      <w:tblGrid>
        <w:gridCol w:w="5255"/>
        <w:gridCol w:w="5661"/>
      </w:tblGrid>
      <w:tr w:rsidR="004B347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B3474" w:rsidRDefault="001849AC">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rsidR="004B3474" w:rsidRDefault="001849AC">
            <w:pPr>
              <w:pStyle w:val="ProductList-TableBody"/>
            </w:pPr>
            <w:r>
              <w:rPr>
                <w:color w:val="FFFFFF"/>
              </w:rPr>
              <w:t>Nitelikli Lisans(lar)</w:t>
            </w:r>
          </w:p>
        </w:tc>
      </w:tr>
      <w:tr w:rsidR="004B3474">
        <w:tc>
          <w:tcPr>
            <w:tcW w:w="588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Microsoft 365 E3/E5 Eklentisi (Kullanıcı SL'si)</w:t>
            </w:r>
          </w:p>
        </w:tc>
        <w:tc>
          <w:tcPr>
            <w:tcW w:w="62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Cihaz Başına Windows 10 Enterprise/Education E3 ve</w:t>
            </w:r>
          </w:p>
          <w:p w:rsidR="004B3474" w:rsidRDefault="001849AC">
            <w:pPr>
              <w:pStyle w:val="ProductList-TableBody"/>
            </w:pPr>
            <w:r>
              <w:t>Core/Kurumsal CAL Paketi ve</w:t>
            </w:r>
          </w:p>
          <w:p w:rsidR="004B3474" w:rsidRDefault="001849AC">
            <w:pPr>
              <w:pStyle w:val="ProductList-TableBody"/>
            </w:pPr>
            <w:r>
              <w:t>Office Professional Plus</w:t>
            </w:r>
          </w:p>
        </w:tc>
      </w:tr>
      <w:tr w:rsidR="004B3474">
        <w:tc>
          <w:tcPr>
            <w:tcW w:w="588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Microsoft 365 E3 (Kullanıcı SL'si) için Skype Kurumsal Plus CAL Eklentisi</w:t>
            </w:r>
          </w:p>
        </w:tc>
        <w:tc>
          <w:tcPr>
            <w:tcW w:w="62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Office 365 E1/E3</w:t>
            </w:r>
          </w:p>
        </w:tc>
      </w:tr>
    </w:tbl>
    <w:p w:rsidR="004B3474" w:rsidRDefault="004B3474">
      <w:pPr>
        <w:pStyle w:val="ProductList-Body"/>
      </w:pPr>
    </w:p>
    <w:p w:rsidR="004B3474" w:rsidRDefault="001849AC">
      <w:pPr>
        <w:pStyle w:val="ProductList-Offering2HeadingNoBorder"/>
        <w:outlineLvl w:val="2"/>
      </w:pPr>
      <w:r>
        <w:t>Enterprise Mobility + Security</w:t>
      </w:r>
      <w:r>
        <w:fldChar w:fldCharType="begin"/>
      </w:r>
      <w:r>
        <w:instrText xml:space="preserve"> TC "</w:instrText>
      </w:r>
      <w:bookmarkStart w:id="363" w:name="_Toc502074381"/>
      <w:r>
        <w:instrText>Enterprise Mobility + Security</w:instrText>
      </w:r>
      <w:bookmarkEnd w:id="363"/>
      <w:r>
        <w:instrText>" \l 3</w:instrText>
      </w:r>
      <w:r>
        <w:fldChar w:fldCharType="end"/>
      </w:r>
    </w:p>
    <w:p w:rsidR="004B3474" w:rsidRDefault="004B3474">
      <w:pPr>
        <w:pStyle w:val="ProductList-Body"/>
      </w:pPr>
    </w:p>
    <w:tbl>
      <w:tblPr>
        <w:tblStyle w:val="PURTable"/>
        <w:tblW w:w="0" w:type="dxa"/>
        <w:tblLook w:val="04A0" w:firstRow="1" w:lastRow="0" w:firstColumn="1" w:lastColumn="0" w:noHBand="0" w:noVBand="1"/>
      </w:tblPr>
      <w:tblGrid>
        <w:gridCol w:w="5406"/>
        <w:gridCol w:w="5510"/>
      </w:tblGrid>
      <w:tr w:rsidR="004B347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4B3474" w:rsidRDefault="001849AC">
            <w:pPr>
              <w:pStyle w:val="ProductList-TableBody"/>
            </w:pPr>
            <w:r>
              <w:rPr>
                <w:color w:val="FFFFFF"/>
              </w:rPr>
              <w:t>Eklenti Kullanıcı SL'si</w:t>
            </w:r>
          </w:p>
        </w:tc>
        <w:tc>
          <w:tcPr>
            <w:tcW w:w="6120" w:type="dxa"/>
            <w:tcBorders>
              <w:top w:val="single" w:sz="4" w:space="0" w:color="0070C0"/>
              <w:bottom w:val="single" w:sz="4" w:space="0" w:color="6E6E6E"/>
              <w:right w:val="single" w:sz="4" w:space="0" w:color="0070C0"/>
            </w:tcBorders>
            <w:shd w:val="clear" w:color="auto" w:fill="0070C0"/>
          </w:tcPr>
          <w:p w:rsidR="004B3474" w:rsidRDefault="001849AC">
            <w:pPr>
              <w:pStyle w:val="ProductList-TableBody"/>
            </w:pPr>
            <w:r>
              <w:rPr>
                <w:color w:val="FFFFFF"/>
              </w:rPr>
              <w:t>Nitelikli Lisans(lar)</w:t>
            </w:r>
          </w:p>
        </w:tc>
      </w:tr>
      <w:tr w:rsidR="004B3474">
        <w:tc>
          <w:tcPr>
            <w:tcW w:w="6000" w:type="dxa"/>
            <w:tcBorders>
              <w:top w:val="single" w:sz="4" w:space="0" w:color="6E6E6E"/>
              <w:left w:val="single" w:sz="4" w:space="0" w:color="6E6E6E"/>
              <w:bottom w:val="none" w:sz="4" w:space="0" w:color="6E6E6E"/>
              <w:right w:val="single" w:sz="4" w:space="0" w:color="6E6E6E"/>
            </w:tcBorders>
          </w:tcPr>
          <w:p w:rsidR="004B3474" w:rsidRDefault="001849AC">
            <w:pPr>
              <w:pStyle w:val="ProductList-TableBody"/>
            </w:pPr>
            <w:r>
              <w:t xml:space="preserve">Enterprise Mobility + Security Eklentisi </w:t>
            </w:r>
          </w:p>
        </w:tc>
        <w:tc>
          <w:tcPr>
            <w:tcW w:w="612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Core CAL Paketi</w:t>
            </w:r>
          </w:p>
        </w:tc>
      </w:tr>
      <w:tr w:rsidR="004B3474">
        <w:tc>
          <w:tcPr>
            <w:tcW w:w="6000" w:type="dxa"/>
            <w:tcBorders>
              <w:top w:val="none" w:sz="4" w:space="0" w:color="6E6E6E"/>
              <w:left w:val="single" w:sz="4" w:space="0" w:color="6E6E6E"/>
              <w:bottom w:val="none" w:sz="4" w:space="0" w:color="6E6E6E"/>
              <w:right w:val="single" w:sz="4" w:space="0" w:color="6E6E6E"/>
            </w:tcBorders>
          </w:tcPr>
          <w:p w:rsidR="004B3474" w:rsidRDefault="004B34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Kurumsal CAL Paketi</w:t>
            </w:r>
          </w:p>
        </w:tc>
      </w:tr>
      <w:tr w:rsidR="004B3474">
        <w:tc>
          <w:tcPr>
            <w:tcW w:w="6000" w:type="dxa"/>
            <w:tcBorders>
              <w:top w:val="none" w:sz="4" w:space="0" w:color="6E6E6E"/>
              <w:left w:val="single" w:sz="4" w:space="0" w:color="6E6E6E"/>
              <w:bottom w:val="none" w:sz="4" w:space="0" w:color="6E6E6E"/>
              <w:right w:val="single" w:sz="4" w:space="0" w:color="6E6E6E"/>
            </w:tcBorders>
          </w:tcPr>
          <w:p w:rsidR="004B3474" w:rsidRDefault="004B34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Office 365 için Core CAL Paketi Köprüsü</w:t>
            </w:r>
          </w:p>
        </w:tc>
      </w:tr>
      <w:tr w:rsidR="004B3474">
        <w:tc>
          <w:tcPr>
            <w:tcW w:w="6000" w:type="dxa"/>
            <w:tcBorders>
              <w:top w:val="none" w:sz="4" w:space="0" w:color="6E6E6E"/>
              <w:left w:val="single" w:sz="4" w:space="0" w:color="6E6E6E"/>
              <w:bottom w:val="none" w:sz="4" w:space="0" w:color="6E6E6E"/>
              <w:right w:val="single" w:sz="4" w:space="0" w:color="6E6E6E"/>
            </w:tcBorders>
          </w:tcPr>
          <w:p w:rsidR="004B3474" w:rsidRDefault="004B34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Office 365 ve Microsoft Intune için Core CAL Paketi Köprüsü</w:t>
            </w:r>
          </w:p>
        </w:tc>
      </w:tr>
      <w:tr w:rsidR="004B3474">
        <w:tc>
          <w:tcPr>
            <w:tcW w:w="6000" w:type="dxa"/>
            <w:tcBorders>
              <w:top w:val="none" w:sz="4" w:space="0" w:color="6E6E6E"/>
              <w:left w:val="single" w:sz="4" w:space="0" w:color="6E6E6E"/>
              <w:bottom w:val="none" w:sz="4" w:space="0" w:color="6E6E6E"/>
              <w:right w:val="single" w:sz="4" w:space="0" w:color="6E6E6E"/>
            </w:tcBorders>
          </w:tcPr>
          <w:p w:rsidR="004B3474" w:rsidRDefault="004B34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Office 365 için Kurumsal CAL Paketi Köprüsü</w:t>
            </w:r>
          </w:p>
        </w:tc>
      </w:tr>
      <w:tr w:rsidR="004B3474">
        <w:tc>
          <w:tcPr>
            <w:tcW w:w="6000" w:type="dxa"/>
            <w:tcBorders>
              <w:top w:val="none" w:sz="4" w:space="0" w:color="6E6E6E"/>
              <w:left w:val="single" w:sz="4" w:space="0" w:color="6E6E6E"/>
              <w:bottom w:val="single" w:sz="4" w:space="0" w:color="6E6E6E"/>
              <w:right w:val="single" w:sz="4" w:space="0" w:color="6E6E6E"/>
            </w:tcBorders>
          </w:tcPr>
          <w:p w:rsidR="004B3474" w:rsidRDefault="004B34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Office 365 ve Microsoft Intune için Kurumsal CAL Paketi Köprüsü</w:t>
            </w:r>
          </w:p>
        </w:tc>
      </w:tr>
    </w:tbl>
    <w:p w:rsidR="004B3474" w:rsidRDefault="004B3474">
      <w:pPr>
        <w:pStyle w:val="ProductList-Body"/>
      </w:pPr>
    </w:p>
    <w:p w:rsidR="004B3474" w:rsidRDefault="001849AC">
      <w:pPr>
        <w:pStyle w:val="ProductList-Offering2HeadingNoBorder"/>
        <w:outlineLvl w:val="2"/>
      </w:pPr>
      <w:r>
        <w:t>Microsoft Dynamics 365 Services</w:t>
      </w:r>
      <w:r>
        <w:fldChar w:fldCharType="begin"/>
      </w:r>
      <w:r>
        <w:instrText xml:space="preserve"> TC "</w:instrText>
      </w:r>
      <w:bookmarkStart w:id="364" w:name="_Toc502074382"/>
      <w:r>
        <w:instrText>Microsoft Dynamics 365 Services</w:instrText>
      </w:r>
      <w:bookmarkEnd w:id="364"/>
      <w:r>
        <w:instrText>" \l 3</w:instrText>
      </w:r>
      <w:r>
        <w:fldChar w:fldCharType="end"/>
      </w:r>
    </w:p>
    <w:p w:rsidR="004B3474" w:rsidRDefault="004B3474">
      <w:pPr>
        <w:pStyle w:val="ProductList-Body"/>
      </w:pPr>
    </w:p>
    <w:tbl>
      <w:tblPr>
        <w:tblStyle w:val="PURTable"/>
        <w:tblW w:w="0" w:type="dxa"/>
        <w:tblLook w:val="04A0" w:firstRow="1" w:lastRow="0" w:firstColumn="1" w:lastColumn="0" w:noHBand="0" w:noVBand="1"/>
      </w:tblPr>
      <w:tblGrid>
        <w:gridCol w:w="5484"/>
        <w:gridCol w:w="5432"/>
      </w:tblGrid>
      <w:tr w:rsidR="004B347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B3474" w:rsidRDefault="001849AC">
            <w:pPr>
              <w:pStyle w:val="ProductList-TableBody"/>
            </w:pPr>
            <w:r>
              <w:rPr>
                <w:color w:val="FFFFFF"/>
              </w:rPr>
              <w:t>Eklenti Kullanıcı SL'si</w:t>
            </w:r>
          </w:p>
        </w:tc>
        <w:tc>
          <w:tcPr>
            <w:tcW w:w="6000" w:type="dxa"/>
            <w:tcBorders>
              <w:top w:val="single" w:sz="4" w:space="0" w:color="0070C0"/>
              <w:bottom w:val="single" w:sz="4" w:space="0" w:color="6E6E6E"/>
              <w:right w:val="single" w:sz="4" w:space="0" w:color="0070C0"/>
            </w:tcBorders>
            <w:shd w:val="clear" w:color="auto" w:fill="0070C0"/>
          </w:tcPr>
          <w:p w:rsidR="004B3474" w:rsidRDefault="001849AC">
            <w:pPr>
              <w:pStyle w:val="ProductList-TableBody"/>
            </w:pPr>
            <w:r>
              <w:rPr>
                <w:color w:val="FFFFFF"/>
              </w:rPr>
              <w:t>Nitelikli Lisans(lar)</w:t>
            </w:r>
          </w:p>
        </w:tc>
      </w:tr>
      <w:tr w:rsidR="004B3474">
        <w:tc>
          <w:tcPr>
            <w:tcW w:w="6120" w:type="dxa"/>
            <w:tcBorders>
              <w:top w:val="single" w:sz="4" w:space="0" w:color="6E6E6E"/>
              <w:left w:val="single" w:sz="4" w:space="0" w:color="6E6E6E"/>
              <w:bottom w:val="none" w:sz="4" w:space="0" w:color="6E6E6E"/>
              <w:right w:val="single" w:sz="4" w:space="0" w:color="6E6E6E"/>
            </w:tcBorders>
          </w:tcPr>
          <w:p w:rsidR="004B3474" w:rsidRDefault="001849AC">
            <w:pPr>
              <w:pStyle w:val="ProductList-TableBody"/>
            </w:pPr>
            <w:r>
              <w:t>Ekip Üyeleri için Microsoft Dynamics 365, Enterprise edition Eklenti</w:t>
            </w:r>
          </w:p>
        </w:tc>
        <w:tc>
          <w:tcPr>
            <w:tcW w:w="600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Microsoft Dynamics AX Task CAL</w:t>
            </w:r>
          </w:p>
        </w:tc>
      </w:tr>
      <w:tr w:rsidR="004B3474">
        <w:tc>
          <w:tcPr>
            <w:tcW w:w="6120" w:type="dxa"/>
            <w:tcBorders>
              <w:top w:val="none" w:sz="4" w:space="0" w:color="6E6E6E"/>
              <w:left w:val="single" w:sz="4" w:space="0" w:color="6E6E6E"/>
              <w:bottom w:val="none" w:sz="4" w:space="0" w:color="6E6E6E"/>
              <w:right w:val="single" w:sz="4" w:space="0" w:color="6E6E6E"/>
            </w:tcBorders>
          </w:tcPr>
          <w:p w:rsidR="004B3474" w:rsidRDefault="004B347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Microsoft Dynamics AX Self Serve CAL</w:t>
            </w:r>
          </w:p>
        </w:tc>
      </w:tr>
      <w:tr w:rsidR="004B3474">
        <w:tc>
          <w:tcPr>
            <w:tcW w:w="6120" w:type="dxa"/>
            <w:tcBorders>
              <w:top w:val="none" w:sz="4" w:space="0" w:color="6E6E6E"/>
              <w:left w:val="single" w:sz="4" w:space="0" w:color="6E6E6E"/>
              <w:bottom w:val="none" w:sz="4" w:space="0" w:color="6E6E6E"/>
              <w:right w:val="single" w:sz="4" w:space="0" w:color="6E6E6E"/>
            </w:tcBorders>
          </w:tcPr>
          <w:p w:rsidR="004B3474" w:rsidRDefault="004B347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Microsoft Dynamics CRM Essentials CAL</w:t>
            </w:r>
          </w:p>
        </w:tc>
      </w:tr>
      <w:tr w:rsidR="004B3474">
        <w:tc>
          <w:tcPr>
            <w:tcW w:w="6120" w:type="dxa"/>
            <w:tcBorders>
              <w:top w:val="none" w:sz="4" w:space="0" w:color="6E6E6E"/>
              <w:left w:val="single" w:sz="4" w:space="0" w:color="6E6E6E"/>
              <w:bottom w:val="single" w:sz="4" w:space="0" w:color="6E6E6E"/>
              <w:right w:val="single" w:sz="4" w:space="0" w:color="6E6E6E"/>
            </w:tcBorders>
          </w:tcPr>
          <w:p w:rsidR="004B3474" w:rsidRDefault="004B347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Ekip Üyeleri için Microsoft Dynamics 365 Şirket İçi CAL</w:t>
            </w:r>
          </w:p>
        </w:tc>
      </w:tr>
      <w:tr w:rsidR="004B3474">
        <w:tc>
          <w:tcPr>
            <w:tcW w:w="6120" w:type="dxa"/>
            <w:tcBorders>
              <w:top w:val="single" w:sz="4" w:space="0" w:color="6E6E6E"/>
              <w:left w:val="single" w:sz="4" w:space="0" w:color="6E6E6E"/>
              <w:bottom w:val="none" w:sz="4" w:space="0" w:color="6E6E6E"/>
              <w:right w:val="single" w:sz="4" w:space="0" w:color="6E6E6E"/>
            </w:tcBorders>
          </w:tcPr>
          <w:p w:rsidR="004B3474" w:rsidRDefault="001849AC">
            <w:pPr>
              <w:pStyle w:val="ProductList-TableBody"/>
            </w:pPr>
            <w:r>
              <w:t>Operations Device için Microsoft Dynamics 365, Enterprise edition Eklentisi</w:t>
            </w:r>
          </w:p>
        </w:tc>
        <w:tc>
          <w:tcPr>
            <w:tcW w:w="600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Microsoft Dynamics AX Görev CAL'si (Cihaz)</w:t>
            </w:r>
          </w:p>
        </w:tc>
      </w:tr>
      <w:tr w:rsidR="004B3474">
        <w:tc>
          <w:tcPr>
            <w:tcW w:w="6120" w:type="dxa"/>
            <w:tcBorders>
              <w:top w:val="none" w:sz="4" w:space="0" w:color="6E6E6E"/>
              <w:left w:val="single" w:sz="4" w:space="0" w:color="6E6E6E"/>
              <w:bottom w:val="single" w:sz="4" w:space="0" w:color="6E6E6E"/>
              <w:right w:val="single" w:sz="4" w:space="0" w:color="6E6E6E"/>
            </w:tcBorders>
          </w:tcPr>
          <w:p w:rsidR="004B3474" w:rsidRDefault="004B347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Operations Device için Microsoft Dynamics 365 CAL</w:t>
            </w:r>
          </w:p>
        </w:tc>
      </w:tr>
      <w:tr w:rsidR="004B3474">
        <w:tc>
          <w:tcPr>
            <w:tcW w:w="612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Operations Activity için Microsoft Dynamics 365, Enterprise edition Eklenti</w:t>
            </w:r>
          </w:p>
        </w:tc>
        <w:tc>
          <w:tcPr>
            <w:tcW w:w="600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Operations Activity için Microsoft Dynamics 365 CAL</w:t>
            </w:r>
          </w:p>
        </w:tc>
      </w:tr>
      <w:tr w:rsidR="004B3474">
        <w:tc>
          <w:tcPr>
            <w:tcW w:w="6120" w:type="dxa"/>
            <w:tcBorders>
              <w:top w:val="single" w:sz="4" w:space="0" w:color="6E6E6E"/>
              <w:left w:val="single" w:sz="4" w:space="0" w:color="6E6E6E"/>
              <w:bottom w:val="none" w:sz="4" w:space="0" w:color="6E6E6E"/>
              <w:right w:val="single" w:sz="4" w:space="0" w:color="6E6E6E"/>
            </w:tcBorders>
          </w:tcPr>
          <w:p w:rsidR="004B3474" w:rsidRDefault="001849AC">
            <w:pPr>
              <w:pStyle w:val="ProductList-TableBody"/>
            </w:pPr>
            <w:r>
              <w:t>Microsoft Dynamics 365 Plan Enterprise edition Eklentisi</w:t>
            </w:r>
          </w:p>
        </w:tc>
        <w:tc>
          <w:tcPr>
            <w:tcW w:w="600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Microsoft Dynamics AX Functional/Kurumsal CAL</w:t>
            </w:r>
          </w:p>
        </w:tc>
      </w:tr>
      <w:tr w:rsidR="004B3474">
        <w:tc>
          <w:tcPr>
            <w:tcW w:w="6120" w:type="dxa"/>
            <w:tcBorders>
              <w:top w:val="none" w:sz="4" w:space="0" w:color="6E6E6E"/>
              <w:left w:val="single" w:sz="4" w:space="0" w:color="6E6E6E"/>
              <w:bottom w:val="single" w:sz="4" w:space="0" w:color="6E6E6E"/>
              <w:right w:val="single" w:sz="4" w:space="0" w:color="6E6E6E"/>
            </w:tcBorders>
          </w:tcPr>
          <w:p w:rsidR="004B3474" w:rsidRDefault="004B347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Operations için Microsoft Dynamics 365 CAL</w:t>
            </w:r>
          </w:p>
        </w:tc>
      </w:tr>
      <w:tr w:rsidR="004B3474">
        <w:tc>
          <w:tcPr>
            <w:tcW w:w="6120" w:type="dxa"/>
            <w:tcBorders>
              <w:top w:val="single" w:sz="4" w:space="0" w:color="6E6E6E"/>
              <w:left w:val="single" w:sz="4" w:space="0" w:color="6E6E6E"/>
              <w:bottom w:val="none" w:sz="4" w:space="0" w:color="6E6E6E"/>
              <w:right w:val="single" w:sz="4" w:space="0" w:color="6E6E6E"/>
            </w:tcBorders>
          </w:tcPr>
          <w:p w:rsidR="004B3474" w:rsidRDefault="001849AC">
            <w:pPr>
              <w:pStyle w:val="ProductList-TableBody"/>
            </w:pPr>
            <w:r>
              <w:t>Perakende için Microsoft Dynamics 365, Enterprise edition Eklentisi</w:t>
            </w:r>
          </w:p>
        </w:tc>
        <w:tc>
          <w:tcPr>
            <w:tcW w:w="600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Microsoft Dynamics AX Functional/Kurumsal CAL</w:t>
            </w:r>
          </w:p>
        </w:tc>
      </w:tr>
      <w:tr w:rsidR="004B3474">
        <w:tc>
          <w:tcPr>
            <w:tcW w:w="6120" w:type="dxa"/>
            <w:tcBorders>
              <w:top w:val="none" w:sz="4" w:space="0" w:color="6E6E6E"/>
              <w:left w:val="single" w:sz="4" w:space="0" w:color="6E6E6E"/>
              <w:bottom w:val="single" w:sz="4" w:space="0" w:color="6E6E6E"/>
              <w:right w:val="single" w:sz="4" w:space="0" w:color="6E6E6E"/>
            </w:tcBorders>
          </w:tcPr>
          <w:p w:rsidR="004B3474" w:rsidRDefault="004B347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Operations için Microsoft Dynamics 365 CAL</w:t>
            </w:r>
          </w:p>
        </w:tc>
      </w:tr>
      <w:tr w:rsidR="004B3474">
        <w:tc>
          <w:tcPr>
            <w:tcW w:w="612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Yetenek için Microsoft Dynamics 365, Enterprise Edition Eklentisi</w:t>
            </w:r>
          </w:p>
        </w:tc>
        <w:tc>
          <w:tcPr>
            <w:tcW w:w="600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Microsoft Dynamics AX Kurumsal CAL</w:t>
            </w:r>
          </w:p>
        </w:tc>
      </w:tr>
      <w:tr w:rsidR="004B3474">
        <w:tc>
          <w:tcPr>
            <w:tcW w:w="6120" w:type="dxa"/>
            <w:tcBorders>
              <w:top w:val="single" w:sz="4" w:space="0" w:color="6E6E6E"/>
              <w:left w:val="single" w:sz="4" w:space="0" w:color="6E6E6E"/>
              <w:bottom w:val="none" w:sz="4" w:space="0" w:color="6E6E6E"/>
              <w:right w:val="single" w:sz="4" w:space="0" w:color="6E6E6E"/>
            </w:tcBorders>
          </w:tcPr>
          <w:p w:rsidR="004B3474" w:rsidRDefault="001849AC">
            <w:pPr>
              <w:pStyle w:val="ProductList-TableBody"/>
            </w:pPr>
            <w:r>
              <w:t>Satış için Microsoft Dynamics 365, Enterprise basımı Eklentisi</w:t>
            </w:r>
          </w:p>
        </w:tc>
        <w:tc>
          <w:tcPr>
            <w:tcW w:w="600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Microsoft Dynamics CRM Basic CAL</w:t>
            </w:r>
          </w:p>
        </w:tc>
      </w:tr>
      <w:tr w:rsidR="004B3474">
        <w:tc>
          <w:tcPr>
            <w:tcW w:w="6120" w:type="dxa"/>
            <w:tcBorders>
              <w:top w:val="none" w:sz="4" w:space="0" w:color="6E6E6E"/>
              <w:left w:val="single" w:sz="4" w:space="0" w:color="6E6E6E"/>
              <w:bottom w:val="single" w:sz="4" w:space="0" w:color="6E6E6E"/>
              <w:right w:val="single" w:sz="4" w:space="0" w:color="6E6E6E"/>
            </w:tcBorders>
          </w:tcPr>
          <w:p w:rsidR="004B3474" w:rsidRDefault="004B347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Satış için Microsoft Dynamics 365 Şirket İçi CAL</w:t>
            </w:r>
          </w:p>
        </w:tc>
      </w:tr>
      <w:tr w:rsidR="004B3474">
        <w:tc>
          <w:tcPr>
            <w:tcW w:w="6120" w:type="dxa"/>
            <w:tcBorders>
              <w:top w:val="single" w:sz="4" w:space="0" w:color="6E6E6E"/>
              <w:left w:val="single" w:sz="4" w:space="0" w:color="6E6E6E"/>
              <w:bottom w:val="none" w:sz="4" w:space="0" w:color="6E6E6E"/>
              <w:right w:val="single" w:sz="4" w:space="0" w:color="6E6E6E"/>
            </w:tcBorders>
          </w:tcPr>
          <w:p w:rsidR="004B3474" w:rsidRDefault="001849AC">
            <w:pPr>
              <w:pStyle w:val="ProductList-TableBody"/>
            </w:pPr>
            <w:r>
              <w:t>Microsoft Dynamics 365 Customer Engagement Plan, Enterprise edition Eklentisi</w:t>
            </w:r>
          </w:p>
        </w:tc>
        <w:tc>
          <w:tcPr>
            <w:tcW w:w="600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Microsoft Dynamics CRM Basic CAL</w:t>
            </w:r>
          </w:p>
        </w:tc>
      </w:tr>
      <w:tr w:rsidR="004B3474">
        <w:tc>
          <w:tcPr>
            <w:tcW w:w="6120" w:type="dxa"/>
            <w:tcBorders>
              <w:top w:val="none" w:sz="4" w:space="0" w:color="6E6E6E"/>
              <w:left w:val="single" w:sz="4" w:space="0" w:color="6E6E6E"/>
              <w:bottom w:val="single" w:sz="4" w:space="0" w:color="6E6E6E"/>
              <w:right w:val="single" w:sz="4" w:space="0" w:color="6E6E6E"/>
            </w:tcBorders>
          </w:tcPr>
          <w:p w:rsidR="004B3474" w:rsidRDefault="004B347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Satış için Microsoft Dynamics 365 Şirket İçi CAL</w:t>
            </w:r>
          </w:p>
        </w:tc>
      </w:tr>
      <w:tr w:rsidR="004B3474">
        <w:tc>
          <w:tcPr>
            <w:tcW w:w="6120" w:type="dxa"/>
            <w:tcBorders>
              <w:top w:val="single" w:sz="4" w:space="0" w:color="6E6E6E"/>
              <w:left w:val="single" w:sz="4" w:space="0" w:color="6E6E6E"/>
              <w:bottom w:val="none" w:sz="4" w:space="0" w:color="6E6E6E"/>
              <w:right w:val="single" w:sz="4" w:space="0" w:color="6E6E6E"/>
            </w:tcBorders>
          </w:tcPr>
          <w:p w:rsidR="004B3474" w:rsidRDefault="001849AC">
            <w:pPr>
              <w:pStyle w:val="ProductList-TableBody"/>
            </w:pPr>
            <w:r>
              <w:t>Müşteri Hizmetleri için Microsoft Dynamics 365, Enterprise basımı Eklentisi</w:t>
            </w:r>
          </w:p>
        </w:tc>
        <w:tc>
          <w:tcPr>
            <w:tcW w:w="600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Microsoft Dynamics CRM Basic CAL</w:t>
            </w:r>
          </w:p>
        </w:tc>
      </w:tr>
      <w:tr w:rsidR="004B3474">
        <w:tc>
          <w:tcPr>
            <w:tcW w:w="6120" w:type="dxa"/>
            <w:tcBorders>
              <w:top w:val="none" w:sz="4" w:space="0" w:color="6E6E6E"/>
              <w:left w:val="single" w:sz="4" w:space="0" w:color="6E6E6E"/>
              <w:bottom w:val="single" w:sz="4" w:space="0" w:color="6E6E6E"/>
              <w:right w:val="single" w:sz="4" w:space="0" w:color="6E6E6E"/>
            </w:tcBorders>
          </w:tcPr>
          <w:p w:rsidR="004B3474" w:rsidRDefault="004B347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Müşteri Hizmetleri için Microsoft Dynamics 365 Şirket İçi CAL</w:t>
            </w:r>
          </w:p>
        </w:tc>
      </w:tr>
      <w:tr w:rsidR="004B3474">
        <w:tc>
          <w:tcPr>
            <w:tcW w:w="6120" w:type="dxa"/>
            <w:tcBorders>
              <w:top w:val="single" w:sz="4" w:space="0" w:color="6E6E6E"/>
              <w:left w:val="single" w:sz="4" w:space="0" w:color="6E6E6E"/>
              <w:bottom w:val="none" w:sz="4" w:space="0" w:color="6E6E6E"/>
              <w:right w:val="single" w:sz="4" w:space="0" w:color="6E6E6E"/>
            </w:tcBorders>
          </w:tcPr>
          <w:p w:rsidR="004B3474" w:rsidRDefault="001849AC">
            <w:pPr>
              <w:pStyle w:val="ProductList-TableBody"/>
            </w:pPr>
            <w:r>
              <w:t>Microsoft Dynamics 365, Enterprise basımı Plan 1 Eklentisi</w:t>
            </w:r>
          </w:p>
        </w:tc>
        <w:tc>
          <w:tcPr>
            <w:tcW w:w="600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Microsoft Dynamics CRM Basic CAL</w:t>
            </w:r>
          </w:p>
        </w:tc>
      </w:tr>
      <w:tr w:rsidR="004B3474">
        <w:tc>
          <w:tcPr>
            <w:tcW w:w="6120" w:type="dxa"/>
            <w:tcBorders>
              <w:top w:val="none" w:sz="4" w:space="0" w:color="6E6E6E"/>
              <w:left w:val="single" w:sz="4" w:space="0" w:color="6E6E6E"/>
              <w:bottom w:val="single" w:sz="4" w:space="0" w:color="6E6E6E"/>
              <w:right w:val="single" w:sz="4" w:space="0" w:color="6E6E6E"/>
            </w:tcBorders>
          </w:tcPr>
          <w:p w:rsidR="004B3474" w:rsidRDefault="004B347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Müşteri Hizmetleri için Microsoft Dynamics 365 Şirket İçi CAL</w:t>
            </w:r>
          </w:p>
        </w:tc>
      </w:tr>
      <w:tr w:rsidR="004B3474">
        <w:tc>
          <w:tcPr>
            <w:tcW w:w="612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Microsoft Dynamics 365 for Case Management, Enterprise basımı Eklentisi</w:t>
            </w:r>
          </w:p>
        </w:tc>
        <w:tc>
          <w:tcPr>
            <w:tcW w:w="600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Satış için Microsoft Dynamics 365 Şirket İçi CAL</w:t>
            </w:r>
          </w:p>
        </w:tc>
      </w:tr>
      <w:tr w:rsidR="004B3474">
        <w:tc>
          <w:tcPr>
            <w:tcW w:w="612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Microsoft Dynamics 365 Customer Engagement Plan, Enterprise edition Eklentisi</w:t>
            </w:r>
          </w:p>
        </w:tc>
        <w:tc>
          <w:tcPr>
            <w:tcW w:w="600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Microsoft Dynamics CRM Professional CAL</w:t>
            </w:r>
          </w:p>
        </w:tc>
      </w:tr>
    </w:tbl>
    <w:p w:rsidR="004B3474" w:rsidRDefault="004B3474">
      <w:pPr>
        <w:pStyle w:val="ProductList-Body"/>
      </w:pPr>
    </w:p>
    <w:p w:rsidR="004B3474" w:rsidRDefault="001849AC">
      <w:pPr>
        <w:pStyle w:val="ProductList-Offering2HeadingNoBorder"/>
        <w:outlineLvl w:val="2"/>
      </w:pPr>
      <w:r>
        <w:t>Office 365 Uygulamaları</w:t>
      </w:r>
      <w:r>
        <w:fldChar w:fldCharType="begin"/>
      </w:r>
      <w:r>
        <w:instrText xml:space="preserve"> TC "</w:instrText>
      </w:r>
      <w:bookmarkStart w:id="365" w:name="_Toc502074383"/>
      <w:r>
        <w:instrText>Office 365 Uygulamaları</w:instrText>
      </w:r>
      <w:bookmarkEnd w:id="365"/>
      <w:r>
        <w:instrText>" \l 3</w:instrText>
      </w:r>
      <w:r>
        <w:fldChar w:fldCharType="end"/>
      </w:r>
    </w:p>
    <w:tbl>
      <w:tblPr>
        <w:tblStyle w:val="PURTable"/>
        <w:tblW w:w="0" w:type="dxa"/>
        <w:tblLook w:val="04A0" w:firstRow="1" w:lastRow="0" w:firstColumn="1" w:lastColumn="0" w:noHBand="0" w:noVBand="1"/>
      </w:tblPr>
      <w:tblGrid>
        <w:gridCol w:w="5623"/>
        <w:gridCol w:w="5293"/>
      </w:tblGrid>
      <w:tr w:rsidR="004B347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B3474" w:rsidRDefault="001849AC">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rsidR="004B3474" w:rsidRDefault="001849AC">
            <w:pPr>
              <w:pStyle w:val="ProductList-TableBody"/>
            </w:pPr>
            <w:r>
              <w:rPr>
                <w:color w:val="FFFFFF"/>
              </w:rPr>
              <w:t>Nitelikli Lisans(lar)</w:t>
            </w:r>
          </w:p>
        </w:tc>
      </w:tr>
      <w:tr w:rsidR="004B3474">
        <w:tc>
          <w:tcPr>
            <w:tcW w:w="624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Visio Professional'a Visio Online Plan 2 Eklentisi</w:t>
            </w:r>
          </w:p>
        </w:tc>
        <w:tc>
          <w:tcPr>
            <w:tcW w:w="588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Visio Professional</w:t>
            </w:r>
          </w:p>
        </w:tc>
      </w:tr>
      <w:tr w:rsidR="004B3474">
        <w:tc>
          <w:tcPr>
            <w:tcW w:w="624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Visio Standard'a Visio Online Plan 2 Eklentisi</w:t>
            </w:r>
          </w:p>
        </w:tc>
        <w:tc>
          <w:tcPr>
            <w:tcW w:w="588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Visio Standard</w:t>
            </w:r>
          </w:p>
        </w:tc>
      </w:tr>
    </w:tbl>
    <w:p w:rsidR="004B3474" w:rsidRDefault="004B3474">
      <w:pPr>
        <w:pStyle w:val="ProductList-Body"/>
      </w:pPr>
    </w:p>
    <w:p w:rsidR="004B3474" w:rsidRDefault="001849AC">
      <w:pPr>
        <w:pStyle w:val="ProductList-Offering2HeadingNoBorder"/>
        <w:outlineLvl w:val="2"/>
      </w:pPr>
      <w:r>
        <w:t>Office 365 Paketleri</w:t>
      </w:r>
      <w:r>
        <w:fldChar w:fldCharType="begin"/>
      </w:r>
      <w:r>
        <w:instrText xml:space="preserve"> TC "</w:instrText>
      </w:r>
      <w:bookmarkStart w:id="366" w:name="_Toc502074384"/>
      <w:r>
        <w:instrText>Office 365 Paketleri</w:instrText>
      </w:r>
      <w:bookmarkEnd w:id="366"/>
      <w:r>
        <w:instrText>" \l 3</w:instrText>
      </w:r>
      <w:r>
        <w:fldChar w:fldCharType="end"/>
      </w:r>
    </w:p>
    <w:p w:rsidR="004B3474" w:rsidRDefault="001849AC">
      <w:pPr>
        <w:pStyle w:val="ProductList-Body"/>
      </w:pPr>
      <w:r>
        <w:t xml:space="preserve">Eklenti Kullanıcı SL'leri, Lisanslı Kullanıcılara, herhangi bir cihazdan Nitelikli Lisansa eşdeğer sunucu yazılımı erişim haklarını sağlar. </w:t>
      </w:r>
    </w:p>
    <w:p w:rsidR="004B3474" w:rsidRDefault="004B3474">
      <w:pPr>
        <w:pStyle w:val="ProductList-Body"/>
      </w:pPr>
    </w:p>
    <w:tbl>
      <w:tblPr>
        <w:tblStyle w:val="PURTable"/>
        <w:tblW w:w="0" w:type="dxa"/>
        <w:tblLook w:val="04A0" w:firstRow="1" w:lastRow="0" w:firstColumn="1" w:lastColumn="0" w:noHBand="0" w:noVBand="1"/>
      </w:tblPr>
      <w:tblGrid>
        <w:gridCol w:w="5631"/>
        <w:gridCol w:w="5285"/>
      </w:tblGrid>
      <w:tr w:rsidR="004B347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B3474" w:rsidRDefault="001849AC">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rsidR="004B3474" w:rsidRDefault="001849AC">
            <w:pPr>
              <w:pStyle w:val="ProductList-TableBody"/>
            </w:pPr>
            <w:r>
              <w:rPr>
                <w:color w:val="FFFFFF"/>
              </w:rPr>
              <w:t>Nitelikli Lisans(lar)</w:t>
            </w:r>
          </w:p>
        </w:tc>
      </w:tr>
      <w:tr w:rsidR="004B3474">
        <w:tc>
          <w:tcPr>
            <w:tcW w:w="624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Office 365 Kurumsal/Kamu E1 Eklentisi</w:t>
            </w:r>
          </w:p>
        </w:tc>
        <w:tc>
          <w:tcPr>
            <w:tcW w:w="5880" w:type="dxa"/>
            <w:tcBorders>
              <w:top w:val="single" w:sz="4" w:space="0" w:color="6E6E6E"/>
              <w:left w:val="single" w:sz="4" w:space="0" w:color="6E6E6E"/>
              <w:bottom w:val="none" w:sz="4" w:space="0" w:color="6E6E6E"/>
              <w:right w:val="single" w:sz="4" w:space="0" w:color="6E6E6E"/>
            </w:tcBorders>
          </w:tcPr>
          <w:p w:rsidR="004B3474" w:rsidRDefault="001849AC">
            <w:pPr>
              <w:pStyle w:val="ProductList-TableBody"/>
            </w:pPr>
            <w:r>
              <w:t>Core CAL Paketi</w:t>
            </w:r>
          </w:p>
        </w:tc>
      </w:tr>
      <w:tr w:rsidR="004B3474">
        <w:tc>
          <w:tcPr>
            <w:tcW w:w="624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Office 365 Kurumsal/Kamu E3, ProPlus Eklentileri olmadan</w:t>
            </w:r>
          </w:p>
        </w:tc>
        <w:tc>
          <w:tcPr>
            <w:tcW w:w="5880" w:type="dxa"/>
            <w:tcBorders>
              <w:top w:val="none" w:sz="4" w:space="0" w:color="6E6E6E"/>
              <w:left w:val="single" w:sz="4" w:space="0" w:color="6E6E6E"/>
              <w:bottom w:val="none" w:sz="4" w:space="0" w:color="6E6E6E"/>
              <w:right w:val="single" w:sz="4" w:space="0" w:color="6E6E6E"/>
            </w:tcBorders>
          </w:tcPr>
          <w:p w:rsidR="004B3474" w:rsidRDefault="004B3474">
            <w:pPr>
              <w:pStyle w:val="ProductList-TableBody"/>
            </w:pPr>
          </w:p>
        </w:tc>
      </w:tr>
      <w:tr w:rsidR="004B3474">
        <w:tc>
          <w:tcPr>
            <w:tcW w:w="624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Office 365 Kurumsal/Kamu E4, ProPlus Eklentileri olmadan</w:t>
            </w:r>
          </w:p>
        </w:tc>
        <w:tc>
          <w:tcPr>
            <w:tcW w:w="5880" w:type="dxa"/>
            <w:tcBorders>
              <w:top w:val="none" w:sz="4" w:space="0" w:color="6E6E6E"/>
              <w:left w:val="single" w:sz="4" w:space="0" w:color="6E6E6E"/>
              <w:bottom w:val="none" w:sz="4" w:space="0" w:color="6E6E6E"/>
              <w:right w:val="single" w:sz="4" w:space="0" w:color="6E6E6E"/>
            </w:tcBorders>
          </w:tcPr>
          <w:p w:rsidR="004B3474" w:rsidRDefault="004B3474">
            <w:pPr>
              <w:pStyle w:val="ProductList-TableBody"/>
            </w:pPr>
          </w:p>
        </w:tc>
      </w:tr>
      <w:tr w:rsidR="004B3474">
        <w:tc>
          <w:tcPr>
            <w:tcW w:w="624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 xml:space="preserve">Office 365 A5 Eklentisi </w:t>
            </w:r>
          </w:p>
        </w:tc>
        <w:tc>
          <w:tcPr>
            <w:tcW w:w="5880" w:type="dxa"/>
            <w:tcBorders>
              <w:top w:val="none" w:sz="4" w:space="0" w:color="6E6E6E"/>
              <w:left w:val="single" w:sz="4" w:space="0" w:color="6E6E6E"/>
              <w:bottom w:val="none" w:sz="4" w:space="0" w:color="6E6E6E"/>
              <w:right w:val="single" w:sz="4" w:space="0" w:color="6E6E6E"/>
            </w:tcBorders>
          </w:tcPr>
          <w:p w:rsidR="004B3474" w:rsidRDefault="004B3474">
            <w:pPr>
              <w:pStyle w:val="ProductList-TableBody"/>
            </w:pPr>
          </w:p>
        </w:tc>
      </w:tr>
      <w:tr w:rsidR="004B3474">
        <w:tc>
          <w:tcPr>
            <w:tcW w:w="624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Exchange Online Plan 1 Eklentisi</w:t>
            </w:r>
          </w:p>
        </w:tc>
        <w:tc>
          <w:tcPr>
            <w:tcW w:w="5880" w:type="dxa"/>
            <w:tcBorders>
              <w:top w:val="none" w:sz="4" w:space="0" w:color="6E6E6E"/>
              <w:left w:val="single" w:sz="4" w:space="0" w:color="6E6E6E"/>
              <w:bottom w:val="none" w:sz="4" w:space="0" w:color="6E6E6E"/>
              <w:right w:val="single" w:sz="4" w:space="0" w:color="6E6E6E"/>
            </w:tcBorders>
          </w:tcPr>
          <w:p w:rsidR="004B3474" w:rsidRDefault="004B3474">
            <w:pPr>
              <w:pStyle w:val="ProductList-TableBody"/>
            </w:pPr>
          </w:p>
        </w:tc>
      </w:tr>
      <w:tr w:rsidR="004B3474">
        <w:tc>
          <w:tcPr>
            <w:tcW w:w="624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Skype Kurumsal Çevrimiçi Sürüm Plan 1 Eklentisi</w:t>
            </w:r>
          </w:p>
        </w:tc>
        <w:tc>
          <w:tcPr>
            <w:tcW w:w="5880" w:type="dxa"/>
            <w:tcBorders>
              <w:top w:val="none" w:sz="4" w:space="0" w:color="6E6E6E"/>
              <w:left w:val="single" w:sz="4" w:space="0" w:color="6E6E6E"/>
              <w:bottom w:val="none" w:sz="4" w:space="0" w:color="6E6E6E"/>
              <w:right w:val="single" w:sz="4" w:space="0" w:color="6E6E6E"/>
            </w:tcBorders>
          </w:tcPr>
          <w:p w:rsidR="004B3474" w:rsidRDefault="004B3474">
            <w:pPr>
              <w:pStyle w:val="ProductList-TableBody"/>
            </w:pPr>
          </w:p>
        </w:tc>
      </w:tr>
      <w:tr w:rsidR="004B3474">
        <w:tc>
          <w:tcPr>
            <w:tcW w:w="624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SharePoint Online Plan 1 Eklentisi</w:t>
            </w:r>
          </w:p>
        </w:tc>
        <w:tc>
          <w:tcPr>
            <w:tcW w:w="5880" w:type="dxa"/>
            <w:tcBorders>
              <w:top w:val="none" w:sz="4" w:space="0" w:color="6E6E6E"/>
              <w:left w:val="single" w:sz="4" w:space="0" w:color="6E6E6E"/>
              <w:bottom w:val="single" w:sz="4" w:space="0" w:color="6E6E6E"/>
              <w:right w:val="single" w:sz="4" w:space="0" w:color="6E6E6E"/>
            </w:tcBorders>
          </w:tcPr>
          <w:p w:rsidR="004B3474" w:rsidRDefault="004B3474">
            <w:pPr>
              <w:pStyle w:val="ProductList-TableBody"/>
            </w:pPr>
          </w:p>
        </w:tc>
      </w:tr>
      <w:tr w:rsidR="004B3474">
        <w:tc>
          <w:tcPr>
            <w:tcW w:w="624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Office 365 Kurumsal/Kamu E3 Eklentisi</w:t>
            </w:r>
          </w:p>
        </w:tc>
        <w:tc>
          <w:tcPr>
            <w:tcW w:w="5880" w:type="dxa"/>
            <w:tcBorders>
              <w:top w:val="single" w:sz="4" w:space="0" w:color="6E6E6E"/>
              <w:left w:val="single" w:sz="4" w:space="0" w:color="6E6E6E"/>
              <w:bottom w:val="none" w:sz="4" w:space="0" w:color="6E6E6E"/>
              <w:right w:val="single" w:sz="4" w:space="0" w:color="6E6E6E"/>
            </w:tcBorders>
          </w:tcPr>
          <w:p w:rsidR="004B3474" w:rsidRDefault="001849AC">
            <w:pPr>
              <w:pStyle w:val="ProductList-TableBody"/>
            </w:pPr>
            <w:r>
              <w:t>Core CAL Paketi ve</w:t>
            </w:r>
          </w:p>
        </w:tc>
      </w:tr>
      <w:tr w:rsidR="004B3474">
        <w:tc>
          <w:tcPr>
            <w:tcW w:w="624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Office 365 Kurumsal/Kamu E4 Eklentisi</w:t>
            </w:r>
          </w:p>
        </w:tc>
        <w:tc>
          <w:tcPr>
            <w:tcW w:w="5880" w:type="dxa"/>
            <w:tcBorders>
              <w:top w:val="none" w:sz="4" w:space="0" w:color="6E6E6E"/>
              <w:left w:val="single" w:sz="4" w:space="0" w:color="6E6E6E"/>
              <w:bottom w:val="none" w:sz="4" w:space="0" w:color="6E6E6E"/>
              <w:right w:val="single" w:sz="4" w:space="0" w:color="6E6E6E"/>
            </w:tcBorders>
          </w:tcPr>
          <w:p w:rsidR="004B3474" w:rsidRDefault="001849AC">
            <w:pPr>
              <w:pStyle w:val="ProductList-TableBody"/>
            </w:pPr>
            <w:r>
              <w:t>Office Professional Plus</w:t>
            </w:r>
          </w:p>
        </w:tc>
      </w:tr>
      <w:tr w:rsidR="004B3474">
        <w:tc>
          <w:tcPr>
            <w:tcW w:w="624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Office 365 Kurumsal/Kamu E5 Eklentisi</w:t>
            </w:r>
          </w:p>
        </w:tc>
        <w:tc>
          <w:tcPr>
            <w:tcW w:w="5880" w:type="dxa"/>
            <w:tcBorders>
              <w:top w:val="none" w:sz="4" w:space="0" w:color="6E6E6E"/>
              <w:left w:val="single" w:sz="4" w:space="0" w:color="6E6E6E"/>
              <w:bottom w:val="none" w:sz="4" w:space="0" w:color="6E6E6E"/>
              <w:right w:val="single" w:sz="4" w:space="0" w:color="6E6E6E"/>
            </w:tcBorders>
          </w:tcPr>
          <w:p w:rsidR="004B3474" w:rsidRDefault="004B3474">
            <w:pPr>
              <w:pStyle w:val="ProductList-TableBody"/>
            </w:pPr>
          </w:p>
        </w:tc>
      </w:tr>
      <w:tr w:rsidR="004B3474">
        <w:tc>
          <w:tcPr>
            <w:tcW w:w="624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Office 365 A5 Eklentisi</w:t>
            </w:r>
          </w:p>
        </w:tc>
        <w:tc>
          <w:tcPr>
            <w:tcW w:w="5880" w:type="dxa"/>
            <w:tcBorders>
              <w:top w:val="none" w:sz="4" w:space="0" w:color="6E6E6E"/>
              <w:left w:val="single" w:sz="4" w:space="0" w:color="6E6E6E"/>
              <w:bottom w:val="single" w:sz="4" w:space="0" w:color="6E6E6E"/>
              <w:right w:val="single" w:sz="4" w:space="0" w:color="6E6E6E"/>
            </w:tcBorders>
          </w:tcPr>
          <w:p w:rsidR="004B3474" w:rsidRDefault="004B3474">
            <w:pPr>
              <w:pStyle w:val="ProductList-TableBody"/>
            </w:pPr>
          </w:p>
        </w:tc>
      </w:tr>
      <w:tr w:rsidR="004B3474">
        <w:tc>
          <w:tcPr>
            <w:tcW w:w="624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Office 365 Kurumsal/Kamu E3, ProPlus Eklentisi olmadan</w:t>
            </w:r>
          </w:p>
        </w:tc>
        <w:tc>
          <w:tcPr>
            <w:tcW w:w="5880" w:type="dxa"/>
            <w:tcBorders>
              <w:top w:val="single" w:sz="4" w:space="0" w:color="6E6E6E"/>
              <w:left w:val="single" w:sz="4" w:space="0" w:color="6E6E6E"/>
              <w:bottom w:val="none" w:sz="4" w:space="0" w:color="6E6E6E"/>
              <w:right w:val="single" w:sz="4" w:space="0" w:color="6E6E6E"/>
            </w:tcBorders>
          </w:tcPr>
          <w:p w:rsidR="004B3474" w:rsidRDefault="001849AC">
            <w:pPr>
              <w:pStyle w:val="ProductList-TableBody"/>
            </w:pPr>
            <w:r>
              <w:t>Kurumsal CAL Paketi</w:t>
            </w:r>
          </w:p>
        </w:tc>
      </w:tr>
      <w:tr w:rsidR="004B3474">
        <w:tc>
          <w:tcPr>
            <w:tcW w:w="624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Office 365 Kurumsal/Kamu E4, ProPlus Eklentisi olmadan</w:t>
            </w:r>
          </w:p>
        </w:tc>
        <w:tc>
          <w:tcPr>
            <w:tcW w:w="5880" w:type="dxa"/>
            <w:tcBorders>
              <w:top w:val="none" w:sz="4" w:space="0" w:color="6E6E6E"/>
              <w:left w:val="single" w:sz="4" w:space="0" w:color="6E6E6E"/>
              <w:bottom w:val="none" w:sz="4" w:space="0" w:color="6E6E6E"/>
              <w:right w:val="single" w:sz="4" w:space="0" w:color="6E6E6E"/>
            </w:tcBorders>
          </w:tcPr>
          <w:p w:rsidR="004B3474" w:rsidRDefault="004B3474">
            <w:pPr>
              <w:pStyle w:val="ProductList-TableBody"/>
            </w:pPr>
          </w:p>
        </w:tc>
      </w:tr>
      <w:tr w:rsidR="004B3474">
        <w:tc>
          <w:tcPr>
            <w:tcW w:w="624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Office 365 A5 Eklentisi</w:t>
            </w:r>
          </w:p>
        </w:tc>
        <w:tc>
          <w:tcPr>
            <w:tcW w:w="5880" w:type="dxa"/>
            <w:tcBorders>
              <w:top w:val="none" w:sz="4" w:space="0" w:color="6E6E6E"/>
              <w:left w:val="single" w:sz="4" w:space="0" w:color="6E6E6E"/>
              <w:bottom w:val="single" w:sz="4" w:space="0" w:color="000000"/>
              <w:right w:val="single" w:sz="4" w:space="0" w:color="6E6E6E"/>
            </w:tcBorders>
          </w:tcPr>
          <w:p w:rsidR="004B3474" w:rsidRDefault="004B3474">
            <w:pPr>
              <w:pStyle w:val="ProductList-TableBody"/>
            </w:pPr>
          </w:p>
        </w:tc>
      </w:tr>
      <w:tr w:rsidR="004B3474">
        <w:tc>
          <w:tcPr>
            <w:tcW w:w="624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Office 365 Kurumsal/Kamu E3 Eklentisi</w:t>
            </w:r>
          </w:p>
        </w:tc>
        <w:tc>
          <w:tcPr>
            <w:tcW w:w="5880" w:type="dxa"/>
            <w:tcBorders>
              <w:top w:val="single" w:sz="4" w:space="0" w:color="000000"/>
              <w:left w:val="single" w:sz="4" w:space="0" w:color="6E6E6E"/>
              <w:bottom w:val="none" w:sz="4" w:space="0" w:color="6E6E6E"/>
              <w:right w:val="single" w:sz="4" w:space="0" w:color="6E6E6E"/>
            </w:tcBorders>
          </w:tcPr>
          <w:p w:rsidR="004B3474" w:rsidRDefault="001849AC">
            <w:pPr>
              <w:pStyle w:val="ProductList-TableBody"/>
            </w:pPr>
            <w:r>
              <w:t>Kurumsal CAL Paketi ve</w:t>
            </w:r>
          </w:p>
        </w:tc>
      </w:tr>
      <w:tr w:rsidR="004B3474">
        <w:tc>
          <w:tcPr>
            <w:tcW w:w="624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Office 365 Kurumsal/Kamu E4 Eklentisi</w:t>
            </w:r>
          </w:p>
        </w:tc>
        <w:tc>
          <w:tcPr>
            <w:tcW w:w="5880" w:type="dxa"/>
            <w:tcBorders>
              <w:top w:val="none" w:sz="4" w:space="0" w:color="6E6E6E"/>
              <w:left w:val="single" w:sz="4" w:space="0" w:color="6E6E6E"/>
              <w:bottom w:val="none" w:sz="4" w:space="0" w:color="6E6E6E"/>
              <w:right w:val="single" w:sz="4" w:space="0" w:color="6E6E6E"/>
            </w:tcBorders>
          </w:tcPr>
          <w:p w:rsidR="004B3474" w:rsidRDefault="001849AC">
            <w:pPr>
              <w:pStyle w:val="ProductList-TableBody"/>
            </w:pPr>
            <w:r>
              <w:t>Office Professional Plus</w:t>
            </w:r>
          </w:p>
        </w:tc>
      </w:tr>
      <w:tr w:rsidR="004B3474">
        <w:tc>
          <w:tcPr>
            <w:tcW w:w="624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Office 365 Kurumsal/Kamu E5 Eklentisi</w:t>
            </w:r>
          </w:p>
        </w:tc>
        <w:tc>
          <w:tcPr>
            <w:tcW w:w="5880" w:type="dxa"/>
            <w:tcBorders>
              <w:top w:val="none" w:sz="4" w:space="0" w:color="6E6E6E"/>
              <w:left w:val="single" w:sz="4" w:space="0" w:color="6E6E6E"/>
              <w:bottom w:val="none" w:sz="4" w:space="0" w:color="6E6E6E"/>
              <w:right w:val="single" w:sz="4" w:space="0" w:color="6E6E6E"/>
            </w:tcBorders>
          </w:tcPr>
          <w:p w:rsidR="004B3474" w:rsidRDefault="004B3474">
            <w:pPr>
              <w:pStyle w:val="ProductList-TableBody"/>
            </w:pPr>
          </w:p>
        </w:tc>
      </w:tr>
      <w:tr w:rsidR="004B3474">
        <w:tc>
          <w:tcPr>
            <w:tcW w:w="624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Office 365 A5 Eklentisi</w:t>
            </w:r>
          </w:p>
        </w:tc>
        <w:tc>
          <w:tcPr>
            <w:tcW w:w="5880" w:type="dxa"/>
            <w:tcBorders>
              <w:top w:val="none" w:sz="4" w:space="0" w:color="6E6E6E"/>
              <w:left w:val="single" w:sz="4" w:space="0" w:color="6E6E6E"/>
              <w:bottom w:val="single" w:sz="4" w:space="0" w:color="6E6E6E"/>
              <w:right w:val="single" w:sz="4" w:space="0" w:color="6E6E6E"/>
            </w:tcBorders>
          </w:tcPr>
          <w:p w:rsidR="004B3474" w:rsidRDefault="004B3474">
            <w:pPr>
              <w:pStyle w:val="ProductList-TableBody"/>
            </w:pPr>
          </w:p>
        </w:tc>
      </w:tr>
      <w:tr w:rsidR="004B3474">
        <w:tc>
          <w:tcPr>
            <w:tcW w:w="624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Office 365 Kurumsal E3 Eklentisi (Yalnızca Open Value Kuruluş Geneli ve Open Value Üyeliği kapsamında mevcut)</w:t>
            </w:r>
          </w:p>
        </w:tc>
        <w:tc>
          <w:tcPr>
            <w:tcW w:w="588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Office Professional Plus</w:t>
            </w:r>
          </w:p>
        </w:tc>
      </w:tr>
    </w:tbl>
    <w:p w:rsidR="004B3474" w:rsidRDefault="004B3474">
      <w:pPr>
        <w:pStyle w:val="ProductList-Body"/>
      </w:pPr>
    </w:p>
    <w:p w:rsidR="004B3474" w:rsidRDefault="001849AC">
      <w:pPr>
        <w:pStyle w:val="ProductList-Offering2HeadingNoBorder"/>
        <w:outlineLvl w:val="2"/>
      </w:pPr>
      <w:r>
        <w:t>Exchange Online</w:t>
      </w:r>
      <w:r>
        <w:fldChar w:fldCharType="begin"/>
      </w:r>
      <w:r>
        <w:instrText xml:space="preserve"> TC "</w:instrText>
      </w:r>
      <w:bookmarkStart w:id="367" w:name="_Toc502074385"/>
      <w:r>
        <w:instrText>Exchange Online</w:instrText>
      </w:r>
      <w:bookmarkEnd w:id="367"/>
      <w:r>
        <w:instrText>" \l 3</w:instrText>
      </w:r>
      <w:r>
        <w:fldChar w:fldCharType="end"/>
      </w:r>
    </w:p>
    <w:p w:rsidR="004B3474" w:rsidRDefault="004B3474">
      <w:pPr>
        <w:pStyle w:val="ProductList-Body"/>
      </w:pPr>
    </w:p>
    <w:tbl>
      <w:tblPr>
        <w:tblStyle w:val="PURTable"/>
        <w:tblW w:w="0" w:type="dxa"/>
        <w:tblLook w:val="04A0" w:firstRow="1" w:lastRow="0" w:firstColumn="1" w:lastColumn="0" w:noHBand="0" w:noVBand="1"/>
      </w:tblPr>
      <w:tblGrid>
        <w:gridCol w:w="5722"/>
        <w:gridCol w:w="5194"/>
      </w:tblGrid>
      <w:tr w:rsidR="004B347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B3474" w:rsidRDefault="001849AC">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rsidR="004B3474" w:rsidRDefault="001849AC">
            <w:pPr>
              <w:pStyle w:val="ProductList-TableBody"/>
            </w:pPr>
            <w:r>
              <w:rPr>
                <w:color w:val="FFFFFF"/>
              </w:rPr>
              <w:t>Nitelikli Lisans(lar)</w:t>
            </w:r>
          </w:p>
        </w:tc>
      </w:tr>
      <w:tr w:rsidR="004B3474">
        <w:tc>
          <w:tcPr>
            <w:tcW w:w="6360" w:type="dxa"/>
            <w:tcBorders>
              <w:top w:val="single" w:sz="4" w:space="0" w:color="6E6E6E"/>
              <w:left w:val="single" w:sz="4" w:space="0" w:color="6E6E6E"/>
              <w:bottom w:val="none" w:sz="4" w:space="0" w:color="6E6E6E"/>
              <w:right w:val="single" w:sz="4" w:space="0" w:color="6E6E6E"/>
            </w:tcBorders>
          </w:tcPr>
          <w:p w:rsidR="004B3474" w:rsidRDefault="001849AC">
            <w:pPr>
              <w:pStyle w:val="ProductList-TableBody"/>
            </w:pPr>
            <w:r>
              <w:t>Exchange Online Plan 1 Eklentisi (Kullanıcı SL'si)</w:t>
            </w:r>
          </w:p>
        </w:tc>
        <w:tc>
          <w:tcPr>
            <w:tcW w:w="576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Exchange Standard CAL</w:t>
            </w:r>
          </w:p>
        </w:tc>
      </w:tr>
      <w:tr w:rsidR="004B3474">
        <w:tc>
          <w:tcPr>
            <w:tcW w:w="6360" w:type="dxa"/>
            <w:tcBorders>
              <w:top w:val="none" w:sz="4" w:space="0" w:color="6E6E6E"/>
              <w:left w:val="single" w:sz="4" w:space="0" w:color="6E6E6E"/>
              <w:bottom w:val="single" w:sz="4" w:space="0" w:color="6E6E6E"/>
              <w:right w:val="single" w:sz="4" w:space="0" w:color="6E6E6E"/>
            </w:tcBorders>
          </w:tcPr>
          <w:p w:rsidR="004B3474" w:rsidRDefault="004B347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Core CAL Paketi</w:t>
            </w:r>
          </w:p>
        </w:tc>
      </w:tr>
    </w:tbl>
    <w:p w:rsidR="004B3474" w:rsidRDefault="004B3474">
      <w:pPr>
        <w:pStyle w:val="ProductList-Body"/>
      </w:pPr>
    </w:p>
    <w:p w:rsidR="004B3474" w:rsidRDefault="001849AC">
      <w:pPr>
        <w:pStyle w:val="ProductList-Offering2HeadingNoBorder"/>
        <w:outlineLvl w:val="2"/>
      </w:pPr>
      <w:r>
        <w:t>Project Online</w:t>
      </w:r>
      <w:r>
        <w:fldChar w:fldCharType="begin"/>
      </w:r>
      <w:r>
        <w:instrText xml:space="preserve"> TC "</w:instrText>
      </w:r>
      <w:bookmarkStart w:id="368" w:name="_Toc502074386"/>
      <w:r>
        <w:instrText>Project Online</w:instrText>
      </w:r>
      <w:bookmarkEnd w:id="368"/>
      <w:r>
        <w:instrText>" \l 3</w:instrText>
      </w:r>
      <w:r>
        <w:fldChar w:fldCharType="end"/>
      </w:r>
    </w:p>
    <w:p w:rsidR="004B3474" w:rsidRDefault="004B3474">
      <w:pPr>
        <w:pStyle w:val="ProductList-Body"/>
      </w:pPr>
    </w:p>
    <w:tbl>
      <w:tblPr>
        <w:tblStyle w:val="PURTable"/>
        <w:tblW w:w="0" w:type="dxa"/>
        <w:tblLook w:val="04A0" w:firstRow="1" w:lastRow="0" w:firstColumn="1" w:lastColumn="0" w:noHBand="0" w:noVBand="1"/>
      </w:tblPr>
      <w:tblGrid>
        <w:gridCol w:w="5723"/>
        <w:gridCol w:w="5193"/>
      </w:tblGrid>
      <w:tr w:rsidR="004B347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B3474" w:rsidRDefault="001849AC">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rsidR="004B3474" w:rsidRDefault="001849AC">
            <w:pPr>
              <w:pStyle w:val="ProductList-TableBody"/>
            </w:pPr>
            <w:r>
              <w:rPr>
                <w:color w:val="FFFFFF"/>
              </w:rPr>
              <w:t>Nitelikli Lisans(lar)</w:t>
            </w:r>
          </w:p>
        </w:tc>
      </w:tr>
      <w:tr w:rsidR="004B3474">
        <w:tc>
          <w:tcPr>
            <w:tcW w:w="636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Project Online Professional Eklentisi</w:t>
            </w:r>
          </w:p>
        </w:tc>
        <w:tc>
          <w:tcPr>
            <w:tcW w:w="5760" w:type="dxa"/>
            <w:tcBorders>
              <w:top w:val="single" w:sz="4" w:space="0" w:color="6E6E6E"/>
              <w:left w:val="single" w:sz="4" w:space="0" w:color="6E6E6E"/>
              <w:bottom w:val="none" w:sz="4" w:space="0" w:color="6E6E6E"/>
              <w:right w:val="single" w:sz="4" w:space="0" w:color="6E6E6E"/>
            </w:tcBorders>
          </w:tcPr>
          <w:p w:rsidR="004B3474" w:rsidRDefault="001849AC">
            <w:pPr>
              <w:pStyle w:val="ProductList-TableBody"/>
            </w:pPr>
            <w:r>
              <w:t>Project Professional</w:t>
            </w:r>
          </w:p>
        </w:tc>
      </w:tr>
      <w:tr w:rsidR="004B3474">
        <w:tc>
          <w:tcPr>
            <w:tcW w:w="636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Project Online Premium Eklentisi</w:t>
            </w:r>
          </w:p>
        </w:tc>
        <w:tc>
          <w:tcPr>
            <w:tcW w:w="5760" w:type="dxa"/>
            <w:tcBorders>
              <w:top w:val="none" w:sz="4" w:space="0" w:color="6E6E6E"/>
              <w:left w:val="single" w:sz="4" w:space="0" w:color="6E6E6E"/>
              <w:bottom w:val="single" w:sz="4" w:space="0" w:color="6E6E6E"/>
              <w:right w:val="single" w:sz="4" w:space="0" w:color="6E6E6E"/>
            </w:tcBorders>
          </w:tcPr>
          <w:p w:rsidR="004B3474" w:rsidRDefault="004B3474">
            <w:pPr>
              <w:pStyle w:val="ProductList-TableBody"/>
            </w:pPr>
          </w:p>
        </w:tc>
      </w:tr>
      <w:tr w:rsidR="004B3474">
        <w:tc>
          <w:tcPr>
            <w:tcW w:w="636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Project Online Professional Eklentisi</w:t>
            </w:r>
          </w:p>
        </w:tc>
        <w:tc>
          <w:tcPr>
            <w:tcW w:w="5760" w:type="dxa"/>
            <w:tcBorders>
              <w:top w:val="single" w:sz="4" w:space="0" w:color="6E6E6E"/>
              <w:left w:val="single" w:sz="4" w:space="0" w:color="6E6E6E"/>
              <w:bottom w:val="none" w:sz="4" w:space="0" w:color="6E6E6E"/>
              <w:right w:val="single" w:sz="4" w:space="0" w:color="6E6E6E"/>
            </w:tcBorders>
          </w:tcPr>
          <w:p w:rsidR="004B3474" w:rsidRDefault="001849AC">
            <w:pPr>
              <w:pStyle w:val="ProductList-TableBody"/>
            </w:pPr>
            <w:r>
              <w:t>Project Standard</w:t>
            </w:r>
          </w:p>
        </w:tc>
      </w:tr>
      <w:tr w:rsidR="004B3474">
        <w:tc>
          <w:tcPr>
            <w:tcW w:w="636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Project Online Premium Eklentisi</w:t>
            </w:r>
          </w:p>
        </w:tc>
        <w:tc>
          <w:tcPr>
            <w:tcW w:w="5760" w:type="dxa"/>
            <w:tcBorders>
              <w:top w:val="none" w:sz="4" w:space="0" w:color="6E6E6E"/>
              <w:left w:val="single" w:sz="4" w:space="0" w:color="6E6E6E"/>
              <w:bottom w:val="single" w:sz="4" w:space="0" w:color="6E6E6E"/>
              <w:right w:val="single" w:sz="4" w:space="0" w:color="6E6E6E"/>
            </w:tcBorders>
          </w:tcPr>
          <w:p w:rsidR="004B3474" w:rsidRDefault="004B3474">
            <w:pPr>
              <w:pStyle w:val="ProductList-TableBody"/>
            </w:pPr>
          </w:p>
        </w:tc>
      </w:tr>
      <w:tr w:rsidR="004B3474">
        <w:tc>
          <w:tcPr>
            <w:tcW w:w="636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Project Online Essentials Eklentisi</w:t>
            </w:r>
          </w:p>
        </w:tc>
        <w:tc>
          <w:tcPr>
            <w:tcW w:w="5760" w:type="dxa"/>
            <w:tcBorders>
              <w:top w:val="single" w:sz="4" w:space="0" w:color="6E6E6E"/>
              <w:left w:val="single" w:sz="4" w:space="0" w:color="6E6E6E"/>
              <w:bottom w:val="none" w:sz="4" w:space="0" w:color="6E6E6E"/>
              <w:right w:val="single" w:sz="4" w:space="0" w:color="6E6E6E"/>
            </w:tcBorders>
          </w:tcPr>
          <w:p w:rsidR="004B3474" w:rsidRDefault="001849AC">
            <w:pPr>
              <w:pStyle w:val="ProductList-TableBody"/>
            </w:pPr>
            <w:r>
              <w:t>Project Server CAL</w:t>
            </w:r>
          </w:p>
        </w:tc>
      </w:tr>
      <w:tr w:rsidR="004B3474">
        <w:tc>
          <w:tcPr>
            <w:tcW w:w="636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Project Online Professional Eklentisi</w:t>
            </w:r>
          </w:p>
        </w:tc>
        <w:tc>
          <w:tcPr>
            <w:tcW w:w="5760" w:type="dxa"/>
            <w:tcBorders>
              <w:top w:val="none" w:sz="4" w:space="0" w:color="6E6E6E"/>
              <w:left w:val="single" w:sz="4" w:space="0" w:color="6E6E6E"/>
              <w:bottom w:val="none" w:sz="4" w:space="0" w:color="6E6E6E"/>
              <w:right w:val="single" w:sz="4" w:space="0" w:color="6E6E6E"/>
            </w:tcBorders>
          </w:tcPr>
          <w:p w:rsidR="004B3474" w:rsidRDefault="004B3474">
            <w:pPr>
              <w:pStyle w:val="ProductList-TableBody"/>
            </w:pPr>
          </w:p>
        </w:tc>
      </w:tr>
      <w:tr w:rsidR="004B3474">
        <w:tc>
          <w:tcPr>
            <w:tcW w:w="636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Project Online Premium Eklentisi</w:t>
            </w:r>
          </w:p>
        </w:tc>
        <w:tc>
          <w:tcPr>
            <w:tcW w:w="5760" w:type="dxa"/>
            <w:tcBorders>
              <w:top w:val="none" w:sz="4" w:space="0" w:color="6E6E6E"/>
              <w:left w:val="single" w:sz="4" w:space="0" w:color="6E6E6E"/>
              <w:bottom w:val="single" w:sz="4" w:space="0" w:color="6E6E6E"/>
              <w:right w:val="single" w:sz="4" w:space="0" w:color="6E6E6E"/>
            </w:tcBorders>
          </w:tcPr>
          <w:p w:rsidR="004B3474" w:rsidRDefault="004B3474">
            <w:pPr>
              <w:pStyle w:val="ProductList-TableBody"/>
            </w:pPr>
          </w:p>
        </w:tc>
      </w:tr>
    </w:tbl>
    <w:p w:rsidR="004B3474" w:rsidRDefault="004B3474">
      <w:pPr>
        <w:pStyle w:val="ProductList-Body"/>
      </w:pPr>
    </w:p>
    <w:p w:rsidR="004B3474" w:rsidRDefault="001849AC">
      <w:pPr>
        <w:pStyle w:val="ProductList-Offering2HeadingNoBorder"/>
        <w:outlineLvl w:val="2"/>
      </w:pPr>
      <w:r>
        <w:t>SharePoint Online</w:t>
      </w:r>
      <w:r>
        <w:fldChar w:fldCharType="begin"/>
      </w:r>
      <w:r>
        <w:instrText xml:space="preserve"> TC "</w:instrText>
      </w:r>
      <w:bookmarkStart w:id="369" w:name="_Toc502074387"/>
      <w:r>
        <w:instrText>SharePoint Online</w:instrText>
      </w:r>
      <w:bookmarkEnd w:id="369"/>
      <w:r>
        <w:instrText>" \l 3</w:instrText>
      </w:r>
      <w:r>
        <w:fldChar w:fldCharType="end"/>
      </w:r>
    </w:p>
    <w:p w:rsidR="004B3474" w:rsidRDefault="004B3474">
      <w:pPr>
        <w:pStyle w:val="ProductList-Body"/>
      </w:pPr>
    </w:p>
    <w:tbl>
      <w:tblPr>
        <w:tblStyle w:val="PURTable"/>
        <w:tblW w:w="0" w:type="dxa"/>
        <w:tblLook w:val="04A0" w:firstRow="1" w:lastRow="0" w:firstColumn="1" w:lastColumn="0" w:noHBand="0" w:noVBand="1"/>
      </w:tblPr>
      <w:tblGrid>
        <w:gridCol w:w="5724"/>
        <w:gridCol w:w="5192"/>
      </w:tblGrid>
      <w:tr w:rsidR="004B347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B3474" w:rsidRDefault="001849AC">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rsidR="004B3474" w:rsidRDefault="001849AC">
            <w:pPr>
              <w:pStyle w:val="ProductList-TableBody"/>
            </w:pPr>
            <w:r>
              <w:rPr>
                <w:color w:val="FFFFFF"/>
              </w:rPr>
              <w:t>Nitelikli Lisans(lar)</w:t>
            </w:r>
          </w:p>
        </w:tc>
      </w:tr>
      <w:tr w:rsidR="004B3474">
        <w:tc>
          <w:tcPr>
            <w:tcW w:w="6360" w:type="dxa"/>
            <w:tcBorders>
              <w:top w:val="single" w:sz="4" w:space="0" w:color="6E6E6E"/>
              <w:left w:val="single" w:sz="4" w:space="0" w:color="6E6E6E"/>
              <w:bottom w:val="none" w:sz="4" w:space="0" w:color="6E6E6E"/>
              <w:right w:val="single" w:sz="4" w:space="0" w:color="6E6E6E"/>
            </w:tcBorders>
          </w:tcPr>
          <w:p w:rsidR="004B3474" w:rsidRDefault="001849AC">
            <w:pPr>
              <w:pStyle w:val="ProductList-TableBody"/>
            </w:pPr>
            <w:r>
              <w:t>SharePoint Online Plan 1 Eklentisi</w:t>
            </w:r>
          </w:p>
        </w:tc>
        <w:tc>
          <w:tcPr>
            <w:tcW w:w="576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SharePoint Standard CAL</w:t>
            </w:r>
          </w:p>
        </w:tc>
      </w:tr>
      <w:tr w:rsidR="004B3474">
        <w:tc>
          <w:tcPr>
            <w:tcW w:w="6360" w:type="dxa"/>
            <w:tcBorders>
              <w:top w:val="none" w:sz="4" w:space="0" w:color="6E6E6E"/>
              <w:left w:val="single" w:sz="4" w:space="0" w:color="6E6E6E"/>
              <w:bottom w:val="single" w:sz="4" w:space="0" w:color="6E6E6E"/>
              <w:right w:val="single" w:sz="4" w:space="0" w:color="6E6E6E"/>
            </w:tcBorders>
          </w:tcPr>
          <w:p w:rsidR="004B3474" w:rsidRDefault="004B347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Core CAL Paketi</w:t>
            </w:r>
          </w:p>
        </w:tc>
      </w:tr>
    </w:tbl>
    <w:p w:rsidR="004B3474" w:rsidRDefault="004B3474">
      <w:pPr>
        <w:pStyle w:val="ProductList-Body"/>
      </w:pPr>
    </w:p>
    <w:p w:rsidR="004B3474" w:rsidRDefault="001849AC">
      <w:pPr>
        <w:pStyle w:val="ProductList-Offering2HeadingNoBorder"/>
        <w:outlineLvl w:val="2"/>
      </w:pPr>
      <w:r>
        <w:t>Skype Kurumsal Çevrimiçi Sürüm</w:t>
      </w:r>
      <w:r>
        <w:fldChar w:fldCharType="begin"/>
      </w:r>
      <w:r>
        <w:instrText xml:space="preserve"> TC "</w:instrText>
      </w:r>
      <w:bookmarkStart w:id="370" w:name="_Toc502074388"/>
      <w:r>
        <w:instrText>Skype Kurumsal Çevrimiçi Sürüm</w:instrText>
      </w:r>
      <w:bookmarkEnd w:id="370"/>
      <w:r>
        <w:instrText>" \l 3</w:instrText>
      </w:r>
      <w:r>
        <w:fldChar w:fldCharType="end"/>
      </w:r>
    </w:p>
    <w:p w:rsidR="004B3474" w:rsidRDefault="004B3474">
      <w:pPr>
        <w:pStyle w:val="ProductList-Body"/>
      </w:pPr>
    </w:p>
    <w:tbl>
      <w:tblPr>
        <w:tblStyle w:val="PURTable"/>
        <w:tblW w:w="0" w:type="dxa"/>
        <w:tblLook w:val="04A0" w:firstRow="1" w:lastRow="0" w:firstColumn="1" w:lastColumn="0" w:noHBand="0" w:noVBand="1"/>
      </w:tblPr>
      <w:tblGrid>
        <w:gridCol w:w="5828"/>
        <w:gridCol w:w="5088"/>
      </w:tblGrid>
      <w:tr w:rsidR="004B3474">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4B3474" w:rsidRDefault="001849AC">
            <w:pPr>
              <w:pStyle w:val="ProductList-TableBody"/>
            </w:pPr>
            <w:r>
              <w:rPr>
                <w:color w:val="FFFFFF"/>
              </w:rPr>
              <w:t>Eklenti Kullanıcı SL'si</w:t>
            </w:r>
          </w:p>
        </w:tc>
        <w:tc>
          <w:tcPr>
            <w:tcW w:w="5640" w:type="dxa"/>
            <w:tcBorders>
              <w:top w:val="single" w:sz="4" w:space="0" w:color="0070C0"/>
              <w:bottom w:val="single" w:sz="4" w:space="0" w:color="6E6E6E"/>
              <w:right w:val="single" w:sz="4" w:space="0" w:color="0070C0"/>
            </w:tcBorders>
            <w:shd w:val="clear" w:color="auto" w:fill="0070C0"/>
          </w:tcPr>
          <w:p w:rsidR="004B3474" w:rsidRDefault="001849AC">
            <w:pPr>
              <w:pStyle w:val="ProductList-TableBody"/>
            </w:pPr>
            <w:r>
              <w:rPr>
                <w:color w:val="FFFFFF"/>
              </w:rPr>
              <w:t>Nitelikli Lisans(lar)</w:t>
            </w:r>
          </w:p>
        </w:tc>
      </w:tr>
      <w:tr w:rsidR="004B3474">
        <w:tc>
          <w:tcPr>
            <w:tcW w:w="6480" w:type="dxa"/>
            <w:tcBorders>
              <w:top w:val="single" w:sz="4" w:space="0" w:color="6E6E6E"/>
              <w:left w:val="single" w:sz="4" w:space="0" w:color="6E6E6E"/>
              <w:bottom w:val="none" w:sz="4" w:space="0" w:color="6E6E6E"/>
              <w:right w:val="single" w:sz="4" w:space="0" w:color="6E6E6E"/>
            </w:tcBorders>
          </w:tcPr>
          <w:p w:rsidR="004B3474" w:rsidRDefault="001849AC">
            <w:pPr>
              <w:pStyle w:val="ProductList-TableBody"/>
            </w:pPr>
            <w:r>
              <w:t>Skype Kurumsal Çevrimiçi Sürüm Plan 1 Eklentisi</w:t>
            </w:r>
          </w:p>
        </w:tc>
        <w:tc>
          <w:tcPr>
            <w:tcW w:w="564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Skype Kurumsal Standard CAL</w:t>
            </w:r>
          </w:p>
        </w:tc>
      </w:tr>
      <w:tr w:rsidR="004B3474">
        <w:tc>
          <w:tcPr>
            <w:tcW w:w="6480" w:type="dxa"/>
            <w:tcBorders>
              <w:top w:val="none" w:sz="4" w:space="0" w:color="6E6E6E"/>
              <w:left w:val="single" w:sz="4" w:space="0" w:color="6E6E6E"/>
              <w:bottom w:val="single" w:sz="4" w:space="0" w:color="6E6E6E"/>
              <w:right w:val="single" w:sz="4" w:space="0" w:color="6E6E6E"/>
            </w:tcBorders>
          </w:tcPr>
          <w:p w:rsidR="004B3474" w:rsidRDefault="004B3474">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Core CAL Paketi</w:t>
            </w:r>
          </w:p>
        </w:tc>
      </w:tr>
    </w:tbl>
    <w:p w:rsidR="004B3474" w:rsidRDefault="004B3474">
      <w:pPr>
        <w:pStyle w:val="ProductList-Body"/>
      </w:pPr>
    </w:p>
    <w:p w:rsidR="004B3474" w:rsidRDefault="001849AC">
      <w:pPr>
        <w:pStyle w:val="ProductList-Offering2HeadingNoBorder"/>
        <w:outlineLvl w:val="2"/>
      </w:pPr>
      <w:r>
        <w:t>Microsoft Intune</w:t>
      </w:r>
      <w:r>
        <w:fldChar w:fldCharType="begin"/>
      </w:r>
      <w:r>
        <w:instrText xml:space="preserve"> TC "</w:instrText>
      </w:r>
      <w:bookmarkStart w:id="371" w:name="_Toc502074389"/>
      <w:r>
        <w:instrText>Microsoft Intune</w:instrText>
      </w:r>
      <w:bookmarkEnd w:id="371"/>
      <w:r>
        <w:instrText>" \l 3</w:instrText>
      </w:r>
      <w:r>
        <w:fldChar w:fldCharType="end"/>
      </w:r>
    </w:p>
    <w:p w:rsidR="004B3474" w:rsidRDefault="004B3474">
      <w:pPr>
        <w:pStyle w:val="ProductList-Body"/>
      </w:pPr>
    </w:p>
    <w:tbl>
      <w:tblPr>
        <w:tblStyle w:val="PURTable"/>
        <w:tblW w:w="0" w:type="dxa"/>
        <w:tblLook w:val="04A0" w:firstRow="1" w:lastRow="0" w:firstColumn="1" w:lastColumn="0" w:noHBand="0" w:noVBand="1"/>
      </w:tblPr>
      <w:tblGrid>
        <w:gridCol w:w="5723"/>
        <w:gridCol w:w="5193"/>
      </w:tblGrid>
      <w:tr w:rsidR="004B347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B3474" w:rsidRDefault="001849AC">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rsidR="004B3474" w:rsidRDefault="001849AC">
            <w:pPr>
              <w:pStyle w:val="ProductList-TableBody"/>
            </w:pPr>
            <w:r>
              <w:rPr>
                <w:color w:val="FFFFFF"/>
              </w:rPr>
              <w:t>Nitelikli Lisans(lar)</w:t>
            </w:r>
          </w:p>
        </w:tc>
      </w:tr>
      <w:tr w:rsidR="004B3474">
        <w:tc>
          <w:tcPr>
            <w:tcW w:w="6360" w:type="dxa"/>
            <w:tcBorders>
              <w:top w:val="single" w:sz="4" w:space="0" w:color="6E6E6E"/>
              <w:left w:val="single" w:sz="4" w:space="0" w:color="6E6E6E"/>
              <w:bottom w:val="none" w:sz="4" w:space="0" w:color="6E6E6E"/>
              <w:right w:val="single" w:sz="4" w:space="0" w:color="6E6E6E"/>
            </w:tcBorders>
          </w:tcPr>
          <w:p w:rsidR="004B3474" w:rsidRDefault="001849AC">
            <w:pPr>
              <w:pStyle w:val="ProductList-TableBody"/>
            </w:pPr>
            <w:r>
              <w:t>Microsoft Intune Eklentisi (Kullanıcı SL’si)</w:t>
            </w:r>
          </w:p>
        </w:tc>
        <w:tc>
          <w:tcPr>
            <w:tcW w:w="576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Core CAL Paketi</w:t>
            </w:r>
          </w:p>
        </w:tc>
      </w:tr>
      <w:tr w:rsidR="004B3474">
        <w:tc>
          <w:tcPr>
            <w:tcW w:w="6360" w:type="dxa"/>
            <w:tcBorders>
              <w:top w:val="none" w:sz="4" w:space="0" w:color="6E6E6E"/>
              <w:left w:val="single" w:sz="4" w:space="0" w:color="6E6E6E"/>
              <w:bottom w:val="single" w:sz="4" w:space="0" w:color="6E6E6E"/>
              <w:right w:val="single" w:sz="4" w:space="0" w:color="6E6E6E"/>
            </w:tcBorders>
          </w:tcPr>
          <w:p w:rsidR="004B3474" w:rsidRDefault="004B347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Kurumsal CAL Paketi</w:t>
            </w:r>
          </w:p>
        </w:tc>
      </w:tr>
      <w:tr w:rsidR="004B3474">
        <w:tc>
          <w:tcPr>
            <w:tcW w:w="6360" w:type="dxa"/>
            <w:tcBorders>
              <w:top w:val="single" w:sz="4" w:space="0" w:color="6E6E6E"/>
              <w:left w:val="single" w:sz="4" w:space="0" w:color="6E6E6E"/>
              <w:bottom w:val="none" w:sz="4" w:space="0" w:color="6E6E6E"/>
              <w:right w:val="single" w:sz="4" w:space="0" w:color="6E6E6E"/>
            </w:tcBorders>
          </w:tcPr>
          <w:p w:rsidR="004B3474" w:rsidRDefault="001849AC">
            <w:pPr>
              <w:pStyle w:val="ProductList-TableBody"/>
            </w:pPr>
            <w:r>
              <w:t>EDU Eklentisi için Microsoft Intune (Kullanıcı SL'si)</w:t>
            </w:r>
          </w:p>
        </w:tc>
        <w:tc>
          <w:tcPr>
            <w:tcW w:w="576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Core CAL Paketi</w:t>
            </w:r>
          </w:p>
        </w:tc>
      </w:tr>
      <w:tr w:rsidR="004B3474">
        <w:tc>
          <w:tcPr>
            <w:tcW w:w="6360" w:type="dxa"/>
            <w:tcBorders>
              <w:top w:val="none" w:sz="4" w:space="0" w:color="6E6E6E"/>
              <w:left w:val="single" w:sz="4" w:space="0" w:color="6E6E6E"/>
              <w:bottom w:val="single" w:sz="4" w:space="0" w:color="6E6E6E"/>
              <w:right w:val="single" w:sz="4" w:space="0" w:color="6E6E6E"/>
            </w:tcBorders>
          </w:tcPr>
          <w:p w:rsidR="004B3474" w:rsidRDefault="004B347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Kurumsal CAL Paketi</w:t>
            </w:r>
          </w:p>
        </w:tc>
      </w:tr>
    </w:tbl>
    <w:p w:rsidR="004B3474" w:rsidRDefault="004B3474">
      <w:pPr>
        <w:pStyle w:val="ProductList-Body"/>
      </w:pPr>
    </w:p>
    <w:p w:rsidR="004B3474" w:rsidRDefault="004B3474">
      <w:pPr>
        <w:pStyle w:val="PURBreadcrumb"/>
      </w:pPr>
    </w:p>
    <w:tbl>
      <w:tblPr>
        <w:tblStyle w:val="PURTable"/>
        <w:tblW w:w="0" w:type="dxa"/>
        <w:tblLook w:val="04A0" w:firstRow="1" w:lastRow="0" w:firstColumn="1" w:lastColumn="0" w:noHBand="0" w:noVBand="1"/>
      </w:tblPr>
      <w:tblGrid>
        <w:gridCol w:w="10916"/>
      </w:tblGrid>
      <w:tr w:rsidR="004B34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474" w:rsidRDefault="001B2C77">
            <w:pPr>
              <w:pStyle w:val="ProductList-TableBody"/>
              <w:jc w:val="right"/>
            </w:pPr>
            <w:hyperlink w:anchor="_Sec842">
              <w:r w:rsidR="001849AC">
                <w:rPr>
                  <w:color w:val="00467F"/>
                  <w:sz w:val="14"/>
                  <w:u w:val="single"/>
                </w:rPr>
                <w:t>İçindekiler</w:t>
              </w:r>
            </w:hyperlink>
            <w:r w:rsidR="001849AC">
              <w:rPr>
                <w:sz w:val="14"/>
              </w:rPr>
              <w:t xml:space="preserve"> / </w:t>
            </w:r>
            <w:hyperlink w:anchor="_Sec549">
              <w:r w:rsidR="001849AC">
                <w:rPr>
                  <w:color w:val="00467F"/>
                  <w:sz w:val="14"/>
                  <w:u w:val="single"/>
                </w:rPr>
                <w:t>Sözlük</w:t>
              </w:r>
            </w:hyperlink>
            <w:r w:rsidR="001849AC">
              <w:rPr>
                <w:sz w:val="14"/>
              </w:rPr>
              <w:t xml:space="preserve"> / </w:t>
            </w:r>
            <w:hyperlink w:anchor="_Sec844">
              <w:r w:rsidR="001849AC">
                <w:rPr>
                  <w:color w:val="00467F"/>
                  <w:sz w:val="14"/>
                  <w:u w:val="single"/>
                </w:rPr>
                <w:t>Dizin</w:t>
              </w:r>
            </w:hyperlink>
          </w:p>
        </w:tc>
      </w:tr>
    </w:tbl>
    <w:p w:rsidR="004B3474" w:rsidRDefault="004B3474">
      <w:pPr>
        <w:pStyle w:val="ProductList-Body"/>
      </w:pPr>
    </w:p>
    <w:p w:rsidR="004B3474" w:rsidRDefault="001849AC">
      <w:pPr>
        <w:pStyle w:val="ProductList-OfferingGroupHeading"/>
        <w:outlineLvl w:val="1"/>
      </w:pPr>
      <w:bookmarkStart w:id="372" w:name="_Sec1240"/>
      <w:r>
        <w:t>YG'den Geçiş</w:t>
      </w:r>
      <w:bookmarkEnd w:id="372"/>
      <w:r>
        <w:fldChar w:fldCharType="begin"/>
      </w:r>
      <w:r>
        <w:instrText xml:space="preserve"> TC "</w:instrText>
      </w:r>
      <w:bookmarkStart w:id="373" w:name="_Toc502074390"/>
      <w:r>
        <w:instrText>YG'den Geçiş</w:instrText>
      </w:r>
      <w:bookmarkEnd w:id="373"/>
      <w:r>
        <w:instrText>" \l 2</w:instrText>
      </w:r>
      <w:r>
        <w:fldChar w:fldCharType="end"/>
      </w:r>
    </w:p>
    <w:p w:rsidR="004B3474" w:rsidRDefault="001849AC">
      <w:pPr>
        <w:pStyle w:val="ProductList-Body"/>
      </w:pPr>
      <w:r>
        <w:t>Müşteri, aşağıdaki şartlara tabi olarak tam olarak ödenmiş kalıcı Lisanslar için, YG yerine YG SL'sinden Geçişler alabilir:</w:t>
      </w:r>
    </w:p>
    <w:p w:rsidR="004B3474" w:rsidRDefault="001849AC" w:rsidP="001849AC">
      <w:pPr>
        <w:pStyle w:val="ProductList-Bullet"/>
        <w:numPr>
          <w:ilvl w:val="0"/>
          <w:numId w:val="62"/>
        </w:numPr>
      </w:pPr>
      <w:r>
        <w:t xml:space="preserve">Müşteri, ilgili Nitelikli Lisanslar için etkin YG'ye sahiptir veya güvence yeniliyordur </w:t>
      </w:r>
    </w:p>
    <w:p w:rsidR="004B3474" w:rsidRDefault="001849AC" w:rsidP="001849AC">
      <w:pPr>
        <w:pStyle w:val="ProductList-Bullet"/>
        <w:numPr>
          <w:ilvl w:val="0"/>
          <w:numId w:val="62"/>
        </w:numPr>
      </w:pPr>
      <w:r>
        <w:t xml:space="preserve">Müşteri, bu Ekte aksi belirtilmedikçe, her bir Nitelikli Lisans için birden fazla YG SL'sinden Geçiş alamaz </w:t>
      </w:r>
    </w:p>
    <w:p w:rsidR="004B3474" w:rsidRDefault="001849AC" w:rsidP="001849AC">
      <w:pPr>
        <w:pStyle w:val="ProductList-Bullet"/>
        <w:numPr>
          <w:ilvl w:val="0"/>
          <w:numId w:val="62"/>
        </w:numPr>
      </w:pPr>
      <w:r>
        <w:t>Müşteri, Kayıt Anlaşması yıl dönümünde veya yenilemesinde YG SL'sinden Geçişler alır</w:t>
      </w:r>
    </w:p>
    <w:p w:rsidR="004B3474" w:rsidRDefault="004B3474">
      <w:pPr>
        <w:pStyle w:val="ProductList-Body"/>
      </w:pPr>
    </w:p>
    <w:p w:rsidR="004B3474" w:rsidRDefault="001849AC">
      <w:pPr>
        <w:pStyle w:val="ProductList-Body"/>
      </w:pPr>
      <w:r>
        <w:t>En az üç yıl boyunca sürekli üyelik kapsamına sahip Kurumsal Anlaşma Üyelik müşterileri, YG SL'sinden Geçişler satın alabilir.</w:t>
      </w:r>
    </w:p>
    <w:p w:rsidR="004B3474" w:rsidRDefault="004B3474">
      <w:pPr>
        <w:pStyle w:val="ProductList-Body"/>
      </w:pPr>
    </w:p>
    <w:p w:rsidR="004B3474" w:rsidRDefault="001849AC">
      <w:pPr>
        <w:pStyle w:val="ProductList-Body"/>
      </w:pPr>
      <w:r>
        <w:t xml:space="preserve">Tek seferlik bir özel durum olarak, müşteri, (1) Nitelikli Cihazlarının tüm kullanıcıları için YG Kullanıcı SL'lerinden Geçiş satın alması durumunda ve (2) Windows Masaüstü Bilgisayar İşletim Sistemi lisansları durumunda, Windows Masaüstü Bilgisayar İşletim Sistemi bölüm 4.4'de yer alan Birincil kullanım gereksinimlerine uymak için gerekli cihazları eklemesi durumunda, Müşteri daha fazla YG Kullanıcı SL'lerinden Geçiş satın alabilir. </w:t>
      </w:r>
    </w:p>
    <w:p w:rsidR="004B3474" w:rsidRDefault="004B3474">
      <w:pPr>
        <w:pStyle w:val="ProductList-Body"/>
      </w:pPr>
    </w:p>
    <w:p w:rsidR="004B3474" w:rsidRDefault="001849AC">
      <w:pPr>
        <w:pStyle w:val="ProductList-Offering2HeadingNoBorder"/>
        <w:outlineLvl w:val="2"/>
      </w:pPr>
      <w:r>
        <w:t>CAL Paketleri</w:t>
      </w:r>
      <w:r>
        <w:fldChar w:fldCharType="begin"/>
      </w:r>
      <w:r>
        <w:instrText xml:space="preserve"> TC "</w:instrText>
      </w:r>
      <w:bookmarkStart w:id="374" w:name="_Toc502074391"/>
      <w:r>
        <w:instrText>CAL Paketleri</w:instrText>
      </w:r>
      <w:bookmarkEnd w:id="374"/>
      <w:r>
        <w:instrText>" \l 3</w:instrText>
      </w:r>
      <w:r>
        <w:fldChar w:fldCharType="end"/>
      </w:r>
    </w:p>
    <w:p w:rsidR="004B3474" w:rsidRDefault="004B3474">
      <w:pPr>
        <w:pStyle w:val="ProductList-Body"/>
      </w:pPr>
    </w:p>
    <w:tbl>
      <w:tblPr>
        <w:tblStyle w:val="PURTable"/>
        <w:tblW w:w="0" w:type="dxa"/>
        <w:tblLook w:val="04A0" w:firstRow="1" w:lastRow="0" w:firstColumn="1" w:lastColumn="0" w:noHBand="0" w:noVBand="1"/>
      </w:tblPr>
      <w:tblGrid>
        <w:gridCol w:w="5530"/>
        <w:gridCol w:w="5386"/>
      </w:tblGrid>
      <w:tr w:rsidR="004B347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B3474" w:rsidRDefault="001849AC">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rsidR="004B3474" w:rsidRDefault="001849AC">
            <w:pPr>
              <w:pStyle w:val="ProductList-TableBody"/>
            </w:pPr>
            <w:r>
              <w:rPr>
                <w:color w:val="FFFFFF"/>
              </w:rPr>
              <w:t>Nitelikli Lisans(lar)</w:t>
            </w:r>
          </w:p>
        </w:tc>
      </w:tr>
      <w:tr w:rsidR="004B3474">
        <w:tc>
          <w:tcPr>
            <w:tcW w:w="612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Office 365 için Core/Kurumsal CAL Paketi Köprüsü YG'den Geçiş (Kullanıcı SL'si)</w:t>
            </w:r>
          </w:p>
        </w:tc>
        <w:tc>
          <w:tcPr>
            <w:tcW w:w="600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Üst CAL Paketi için YG</w:t>
            </w:r>
          </w:p>
        </w:tc>
      </w:tr>
      <w:tr w:rsidR="004B3474">
        <w:tc>
          <w:tcPr>
            <w:tcW w:w="612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Enterprise Mobility + Security için Core/Kurumsal CAL Köprüsü YG'den Geçiş (Kullanıcı SL'si)</w:t>
            </w:r>
          </w:p>
        </w:tc>
        <w:tc>
          <w:tcPr>
            <w:tcW w:w="600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Üst CAL Paketi için YG</w:t>
            </w:r>
          </w:p>
        </w:tc>
      </w:tr>
    </w:tbl>
    <w:p w:rsidR="004B3474" w:rsidRDefault="004B3474">
      <w:pPr>
        <w:pStyle w:val="ProductList-Body"/>
      </w:pPr>
    </w:p>
    <w:p w:rsidR="004B3474" w:rsidRDefault="001849AC">
      <w:pPr>
        <w:pStyle w:val="ProductList-Offering2HeadingNoBorder"/>
        <w:outlineLvl w:val="2"/>
      </w:pPr>
      <w:r>
        <w:t>Windows Masaüstü Bilgisayar İşletim Sistemi</w:t>
      </w:r>
      <w:r>
        <w:fldChar w:fldCharType="begin"/>
      </w:r>
      <w:r>
        <w:instrText xml:space="preserve"> TC "</w:instrText>
      </w:r>
      <w:bookmarkStart w:id="375" w:name="_Toc502074392"/>
      <w:r>
        <w:instrText>Windows Masaüstü Bilgisayar İşletim Sistemi</w:instrText>
      </w:r>
      <w:bookmarkEnd w:id="375"/>
      <w:r>
        <w:instrText>" \l 3</w:instrText>
      </w:r>
      <w:r>
        <w:fldChar w:fldCharType="end"/>
      </w:r>
    </w:p>
    <w:p w:rsidR="004B3474" w:rsidRDefault="004B3474">
      <w:pPr>
        <w:pStyle w:val="ProductList-Body"/>
      </w:pPr>
    </w:p>
    <w:tbl>
      <w:tblPr>
        <w:tblStyle w:val="PURTable"/>
        <w:tblW w:w="0" w:type="dxa"/>
        <w:tblLook w:val="04A0" w:firstRow="1" w:lastRow="0" w:firstColumn="1" w:lastColumn="0" w:noHBand="0" w:noVBand="1"/>
      </w:tblPr>
      <w:tblGrid>
        <w:gridCol w:w="5512"/>
        <w:gridCol w:w="5404"/>
      </w:tblGrid>
      <w:tr w:rsidR="004B347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B3474" w:rsidRDefault="001849AC">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rsidR="004B3474" w:rsidRDefault="001849AC">
            <w:pPr>
              <w:pStyle w:val="ProductList-TableBody"/>
            </w:pPr>
            <w:r>
              <w:rPr>
                <w:color w:val="FFFFFF"/>
              </w:rPr>
              <w:t>Nitelikli Lisans(lar)</w:t>
            </w:r>
          </w:p>
        </w:tc>
      </w:tr>
      <w:tr w:rsidR="004B3474">
        <w:tc>
          <w:tcPr>
            <w:tcW w:w="612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Kullanıcı Başına Windows 10 Enterprise E3/E5 YG'den Geçiş (SL)</w:t>
            </w:r>
          </w:p>
        </w:tc>
        <w:tc>
          <w:tcPr>
            <w:tcW w:w="600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Windows Masaüstü Bilgisayar İşletim Sistemi için YG</w:t>
            </w:r>
          </w:p>
        </w:tc>
      </w:tr>
    </w:tbl>
    <w:p w:rsidR="004B3474" w:rsidRDefault="004B3474">
      <w:pPr>
        <w:pStyle w:val="ProductList-Body"/>
      </w:pPr>
    </w:p>
    <w:p w:rsidR="004B3474" w:rsidRDefault="004B3474">
      <w:pPr>
        <w:pStyle w:val="ProductList-Body"/>
      </w:pPr>
    </w:p>
    <w:p w:rsidR="004B3474" w:rsidRDefault="001849AC">
      <w:pPr>
        <w:pStyle w:val="ProductList-Offering2HeadingNoBorder"/>
        <w:outlineLvl w:val="2"/>
      </w:pPr>
      <w:r>
        <w:t>Microsoft Operations Management and Security</w:t>
      </w:r>
      <w:r>
        <w:fldChar w:fldCharType="begin"/>
      </w:r>
      <w:r>
        <w:instrText xml:space="preserve"> TC "</w:instrText>
      </w:r>
      <w:bookmarkStart w:id="376" w:name="_Toc502074393"/>
      <w:r>
        <w:instrText>Microsoft Operations Management and Security</w:instrText>
      </w:r>
      <w:bookmarkEnd w:id="376"/>
      <w:r>
        <w:instrText>" \l 3</w:instrText>
      </w:r>
      <w:r>
        <w:fldChar w:fldCharType="end"/>
      </w:r>
    </w:p>
    <w:p w:rsidR="004B3474" w:rsidRDefault="004B3474">
      <w:pPr>
        <w:pStyle w:val="ProductList-Body"/>
      </w:pPr>
    </w:p>
    <w:p w:rsidR="004B3474" w:rsidRDefault="001849AC">
      <w:pPr>
        <w:pStyle w:val="ProductList-Body"/>
      </w:pPr>
      <w:r>
        <w:t>Müşteri, Uygun Miktara kadar her bir Nitelikli Lisans için bir E1 ve E2 YG SL'sinden Geçiş kombinasyonu satın alabilir.</w:t>
      </w:r>
    </w:p>
    <w:p w:rsidR="004B3474" w:rsidRDefault="004B3474">
      <w:pPr>
        <w:pStyle w:val="ProductList-Body"/>
      </w:pPr>
    </w:p>
    <w:tbl>
      <w:tblPr>
        <w:tblStyle w:val="PURTable"/>
        <w:tblW w:w="0" w:type="dxa"/>
        <w:tblLook w:val="04A0" w:firstRow="1" w:lastRow="0" w:firstColumn="1" w:lastColumn="0" w:noHBand="0" w:noVBand="1"/>
      </w:tblPr>
      <w:tblGrid>
        <w:gridCol w:w="3469"/>
        <w:gridCol w:w="3790"/>
        <w:gridCol w:w="3657"/>
      </w:tblGrid>
      <w:tr w:rsidR="004B3474">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4B3474" w:rsidRDefault="001849AC">
            <w:pPr>
              <w:pStyle w:val="ProductList-TableBody"/>
            </w:pPr>
            <w:r>
              <w:rPr>
                <w:color w:val="FFFFFF"/>
              </w:rPr>
              <w:t>YG Kullanıcı SL'sinden Geçiş</w:t>
            </w:r>
          </w:p>
        </w:tc>
        <w:tc>
          <w:tcPr>
            <w:tcW w:w="4160" w:type="dxa"/>
            <w:tcBorders>
              <w:top w:val="single" w:sz="4" w:space="0" w:color="0070C0"/>
            </w:tcBorders>
            <w:shd w:val="clear" w:color="auto" w:fill="0070C0"/>
          </w:tcPr>
          <w:p w:rsidR="004B3474" w:rsidRDefault="001849AC">
            <w:pPr>
              <w:pStyle w:val="ProductList-TableBody"/>
            </w:pPr>
            <w:r>
              <w:rPr>
                <w:color w:val="FFFFFF"/>
              </w:rPr>
              <w:t>Nitelikli Lisans(lar)</w:t>
            </w:r>
          </w:p>
        </w:tc>
        <w:tc>
          <w:tcPr>
            <w:tcW w:w="4040" w:type="dxa"/>
            <w:tcBorders>
              <w:top w:val="single" w:sz="4" w:space="0" w:color="0070C0"/>
              <w:bottom w:val="single" w:sz="4" w:space="0" w:color="6E6E6E"/>
              <w:right w:val="single" w:sz="4" w:space="0" w:color="0070C0"/>
            </w:tcBorders>
            <w:shd w:val="clear" w:color="auto" w:fill="0070C0"/>
          </w:tcPr>
          <w:p w:rsidR="004B3474" w:rsidRDefault="001849AC">
            <w:pPr>
              <w:pStyle w:val="ProductList-TableBody"/>
            </w:pPr>
            <w:r>
              <w:rPr>
                <w:color w:val="FFFFFF"/>
              </w:rPr>
              <w:t>Uygun Miktar</w:t>
            </w:r>
          </w:p>
        </w:tc>
      </w:tr>
      <w:tr w:rsidR="004B3474">
        <w:tc>
          <w:tcPr>
            <w:tcW w:w="3800" w:type="dxa"/>
            <w:tcBorders>
              <w:top w:val="single" w:sz="4" w:space="0" w:color="6E6E6E"/>
              <w:left w:val="single" w:sz="4" w:space="0" w:color="6E6E6E"/>
              <w:bottom w:val="none" w:sz="4" w:space="0" w:color="6E6E6E"/>
            </w:tcBorders>
          </w:tcPr>
          <w:p w:rsidR="004B3474" w:rsidRDefault="001849AC">
            <w:pPr>
              <w:pStyle w:val="ProductList-TableBody"/>
            </w:pPr>
            <w:r>
              <w:t>Operations Management and Security E1/E2 YG'den Geçiş</w:t>
            </w:r>
          </w:p>
        </w:tc>
        <w:tc>
          <w:tcPr>
            <w:tcW w:w="4160" w:type="dxa"/>
          </w:tcPr>
          <w:p w:rsidR="004B3474" w:rsidRDefault="001849AC">
            <w:pPr>
              <w:pStyle w:val="ProductList-TableBody"/>
            </w:pPr>
            <w:r>
              <w:t>Core Infrastructure Server Suite Standard (2 paket Çekirdek Lisansı)</w:t>
            </w:r>
          </w:p>
        </w:tc>
        <w:tc>
          <w:tcPr>
            <w:tcW w:w="4040" w:type="dxa"/>
            <w:tcBorders>
              <w:top w:val="single" w:sz="4" w:space="0" w:color="6E6E6E"/>
              <w:bottom w:val="none" w:sz="4" w:space="0" w:color="6E6E6E"/>
              <w:right w:val="single" w:sz="4" w:space="0" w:color="6E6E6E"/>
            </w:tcBorders>
          </w:tcPr>
          <w:p w:rsidR="004B3474" w:rsidRDefault="001849AC">
            <w:pPr>
              <w:pStyle w:val="ProductList-TableBody"/>
            </w:pPr>
            <w:r>
              <w:t>1/4 (minimum dört adet nitelikli lisans gerektirir)</w:t>
            </w:r>
          </w:p>
        </w:tc>
      </w:tr>
      <w:tr w:rsidR="004B3474">
        <w:tc>
          <w:tcPr>
            <w:tcW w:w="3800" w:type="dxa"/>
            <w:tcBorders>
              <w:top w:val="none" w:sz="4" w:space="0" w:color="6E6E6E"/>
              <w:left w:val="single" w:sz="4" w:space="0" w:color="6E6E6E"/>
              <w:bottom w:val="single" w:sz="4" w:space="0" w:color="6E6E6E"/>
            </w:tcBorders>
          </w:tcPr>
          <w:p w:rsidR="004B3474" w:rsidRDefault="004B3474">
            <w:pPr>
              <w:pStyle w:val="ProductList-TableBody"/>
            </w:pPr>
          </w:p>
        </w:tc>
        <w:tc>
          <w:tcPr>
            <w:tcW w:w="4160" w:type="dxa"/>
          </w:tcPr>
          <w:p w:rsidR="004B3474" w:rsidRDefault="001849AC">
            <w:pPr>
              <w:pStyle w:val="ProductList-TableBody"/>
            </w:pPr>
            <w:r>
              <w:t>System Center Standard (2 paket Çekirdek Lisansı)</w:t>
            </w:r>
          </w:p>
        </w:tc>
        <w:tc>
          <w:tcPr>
            <w:tcW w:w="4040" w:type="dxa"/>
            <w:tcBorders>
              <w:top w:val="none" w:sz="4" w:space="0" w:color="6E6E6E"/>
              <w:bottom w:val="single" w:sz="4" w:space="0" w:color="6E6E6E"/>
              <w:right w:val="single" w:sz="4" w:space="0" w:color="6E6E6E"/>
            </w:tcBorders>
          </w:tcPr>
          <w:p w:rsidR="004B3474" w:rsidRDefault="004B3474">
            <w:pPr>
              <w:pStyle w:val="ProductList-TableBody"/>
            </w:pPr>
          </w:p>
        </w:tc>
      </w:tr>
      <w:tr w:rsidR="004B3474">
        <w:tc>
          <w:tcPr>
            <w:tcW w:w="3800" w:type="dxa"/>
            <w:tcBorders>
              <w:top w:val="single" w:sz="4" w:space="0" w:color="6E6E6E"/>
              <w:left w:val="single" w:sz="4" w:space="0" w:color="6E6E6E"/>
              <w:bottom w:val="none" w:sz="4" w:space="0" w:color="6E6E6E"/>
            </w:tcBorders>
          </w:tcPr>
          <w:p w:rsidR="004B3474" w:rsidRDefault="001849AC">
            <w:pPr>
              <w:pStyle w:val="ProductList-TableBody"/>
            </w:pPr>
            <w:r>
              <w:t>Operations Management and Security E1/E2 YG'den Geçiş</w:t>
            </w:r>
          </w:p>
        </w:tc>
        <w:tc>
          <w:tcPr>
            <w:tcW w:w="4160" w:type="dxa"/>
          </w:tcPr>
          <w:p w:rsidR="004B3474" w:rsidRDefault="001849AC">
            <w:pPr>
              <w:pStyle w:val="ProductList-TableBody"/>
            </w:pPr>
            <w:r>
              <w:t>Core Infrastructure Server Suite Datacenter (2 paket Çekirdek Lisansı)</w:t>
            </w:r>
          </w:p>
        </w:tc>
        <w:tc>
          <w:tcPr>
            <w:tcW w:w="4040" w:type="dxa"/>
            <w:tcBorders>
              <w:top w:val="single" w:sz="4" w:space="0" w:color="6E6E6E"/>
              <w:bottom w:val="none" w:sz="4" w:space="0" w:color="6E6E6E"/>
              <w:right w:val="single" w:sz="4" w:space="0" w:color="6E6E6E"/>
            </w:tcBorders>
          </w:tcPr>
          <w:p w:rsidR="004B3474" w:rsidRDefault="001849AC">
            <w:pPr>
              <w:pStyle w:val="ProductList-TableBody"/>
            </w:pPr>
            <w:r>
              <w:t>1</w:t>
            </w:r>
          </w:p>
        </w:tc>
      </w:tr>
      <w:tr w:rsidR="004B3474">
        <w:tc>
          <w:tcPr>
            <w:tcW w:w="3800" w:type="dxa"/>
            <w:tcBorders>
              <w:top w:val="none" w:sz="4" w:space="0" w:color="6E6E6E"/>
              <w:left w:val="single" w:sz="4" w:space="0" w:color="6E6E6E"/>
              <w:bottom w:val="single" w:sz="4" w:space="0" w:color="6E6E6E"/>
            </w:tcBorders>
          </w:tcPr>
          <w:p w:rsidR="004B3474" w:rsidRDefault="004B3474">
            <w:pPr>
              <w:pStyle w:val="ProductList-TableBody"/>
            </w:pPr>
          </w:p>
        </w:tc>
        <w:tc>
          <w:tcPr>
            <w:tcW w:w="4160" w:type="dxa"/>
          </w:tcPr>
          <w:p w:rsidR="004B3474" w:rsidRDefault="001849AC">
            <w:pPr>
              <w:pStyle w:val="ProductList-TableBody"/>
            </w:pPr>
            <w:r>
              <w:t>System Center Datacenter (2 paket Çekirdek Lisansı)</w:t>
            </w:r>
          </w:p>
        </w:tc>
        <w:tc>
          <w:tcPr>
            <w:tcW w:w="4040" w:type="dxa"/>
            <w:tcBorders>
              <w:top w:val="none" w:sz="4" w:space="0" w:color="6E6E6E"/>
              <w:bottom w:val="single" w:sz="4" w:space="0" w:color="6E6E6E"/>
              <w:right w:val="single" w:sz="4" w:space="0" w:color="6E6E6E"/>
            </w:tcBorders>
          </w:tcPr>
          <w:p w:rsidR="004B3474" w:rsidRDefault="004B3474">
            <w:pPr>
              <w:pStyle w:val="ProductList-TableBody"/>
            </w:pPr>
          </w:p>
        </w:tc>
      </w:tr>
      <w:tr w:rsidR="004B3474">
        <w:tc>
          <w:tcPr>
            <w:tcW w:w="3800" w:type="dxa"/>
            <w:tcBorders>
              <w:top w:val="single" w:sz="4" w:space="0" w:color="6E6E6E"/>
              <w:left w:val="single" w:sz="4" w:space="0" w:color="6E6E6E"/>
              <w:bottom w:val="none" w:sz="4" w:space="0" w:color="6E6E6E"/>
            </w:tcBorders>
          </w:tcPr>
          <w:p w:rsidR="004B3474" w:rsidRDefault="001849AC">
            <w:pPr>
              <w:pStyle w:val="ProductList-TableBody"/>
            </w:pPr>
            <w:r>
              <w:t>Operations Management and Security E1/E2 YG'den Geçiş</w:t>
            </w:r>
          </w:p>
        </w:tc>
        <w:tc>
          <w:tcPr>
            <w:tcW w:w="4160" w:type="dxa"/>
          </w:tcPr>
          <w:p w:rsidR="004B3474" w:rsidRDefault="001849AC">
            <w:pPr>
              <w:pStyle w:val="ProductList-TableBody"/>
            </w:pPr>
            <w:r>
              <w:t>Core Infrastructure Server Suite Standard (2 işlemci)</w:t>
            </w:r>
          </w:p>
        </w:tc>
        <w:tc>
          <w:tcPr>
            <w:tcW w:w="4040" w:type="dxa"/>
            <w:tcBorders>
              <w:top w:val="single" w:sz="4" w:space="0" w:color="6E6E6E"/>
              <w:bottom w:val="none" w:sz="4" w:space="0" w:color="6E6E6E"/>
              <w:right w:val="single" w:sz="4" w:space="0" w:color="6E6E6E"/>
            </w:tcBorders>
          </w:tcPr>
          <w:p w:rsidR="004B3474" w:rsidRDefault="001849AC">
            <w:pPr>
              <w:pStyle w:val="ProductList-TableBody"/>
            </w:pPr>
            <w:r>
              <w:t>2</w:t>
            </w:r>
          </w:p>
        </w:tc>
      </w:tr>
      <w:tr w:rsidR="004B3474">
        <w:tc>
          <w:tcPr>
            <w:tcW w:w="3800" w:type="dxa"/>
            <w:tcBorders>
              <w:top w:val="none" w:sz="4" w:space="0" w:color="6E6E6E"/>
              <w:left w:val="single" w:sz="4" w:space="0" w:color="6E6E6E"/>
              <w:bottom w:val="single" w:sz="4" w:space="0" w:color="6E6E6E"/>
            </w:tcBorders>
          </w:tcPr>
          <w:p w:rsidR="004B3474" w:rsidRDefault="004B3474">
            <w:pPr>
              <w:pStyle w:val="ProductList-TableBody"/>
            </w:pPr>
          </w:p>
        </w:tc>
        <w:tc>
          <w:tcPr>
            <w:tcW w:w="4160" w:type="dxa"/>
          </w:tcPr>
          <w:p w:rsidR="004B3474" w:rsidRDefault="001849AC">
            <w:pPr>
              <w:pStyle w:val="ProductList-TableBody"/>
            </w:pPr>
            <w:r>
              <w:t>Core Infrastructure Server Suite Standard (2 işlemci)</w:t>
            </w:r>
          </w:p>
        </w:tc>
        <w:tc>
          <w:tcPr>
            <w:tcW w:w="4040" w:type="dxa"/>
            <w:tcBorders>
              <w:top w:val="none" w:sz="4" w:space="0" w:color="6E6E6E"/>
              <w:bottom w:val="single" w:sz="4" w:space="0" w:color="6E6E6E"/>
              <w:right w:val="single" w:sz="4" w:space="0" w:color="6E6E6E"/>
            </w:tcBorders>
          </w:tcPr>
          <w:p w:rsidR="004B3474" w:rsidRDefault="004B3474">
            <w:pPr>
              <w:pStyle w:val="ProductList-TableBody"/>
            </w:pPr>
          </w:p>
        </w:tc>
      </w:tr>
      <w:tr w:rsidR="004B3474">
        <w:tc>
          <w:tcPr>
            <w:tcW w:w="3800" w:type="dxa"/>
            <w:tcBorders>
              <w:top w:val="single" w:sz="4" w:space="0" w:color="6E6E6E"/>
              <w:left w:val="single" w:sz="4" w:space="0" w:color="6E6E6E"/>
              <w:bottom w:val="none" w:sz="4" w:space="0" w:color="6E6E6E"/>
              <w:right w:val="single" w:sz="4" w:space="0" w:color="6E6E6E"/>
            </w:tcBorders>
          </w:tcPr>
          <w:p w:rsidR="004B3474" w:rsidRDefault="001849AC">
            <w:pPr>
              <w:pStyle w:val="ProductList-TableBody"/>
            </w:pPr>
            <w:r>
              <w:t>Operations Management and Security E1/E2 YG'den Geçiş</w:t>
            </w:r>
          </w:p>
        </w:tc>
        <w:tc>
          <w:tcPr>
            <w:tcW w:w="4160" w:type="dxa"/>
            <w:tcBorders>
              <w:left w:val="single" w:sz="4" w:space="0" w:color="6E6E6E"/>
              <w:right w:val="single" w:sz="4" w:space="0" w:color="6E6E6E"/>
            </w:tcBorders>
          </w:tcPr>
          <w:p w:rsidR="004B3474" w:rsidRDefault="001849AC">
            <w:pPr>
              <w:pStyle w:val="ProductList-TableBody"/>
            </w:pPr>
            <w:r>
              <w:t>Core Infrastructure Server Suite Datacenter (2 işlemci)</w:t>
            </w:r>
          </w:p>
        </w:tc>
        <w:tc>
          <w:tcPr>
            <w:tcW w:w="4040" w:type="dxa"/>
            <w:tcBorders>
              <w:top w:val="single" w:sz="4" w:space="0" w:color="6E6E6E"/>
              <w:left w:val="single" w:sz="4" w:space="0" w:color="6E6E6E"/>
              <w:bottom w:val="none" w:sz="4" w:space="0" w:color="6E6E6E"/>
              <w:right w:val="single" w:sz="4" w:space="0" w:color="6E6E6E"/>
            </w:tcBorders>
          </w:tcPr>
          <w:p w:rsidR="004B3474" w:rsidRDefault="001849AC">
            <w:pPr>
              <w:pStyle w:val="ProductList-TableBody"/>
            </w:pPr>
            <w:r>
              <w:t>8</w:t>
            </w:r>
          </w:p>
        </w:tc>
      </w:tr>
      <w:tr w:rsidR="004B3474">
        <w:tc>
          <w:tcPr>
            <w:tcW w:w="3800" w:type="dxa"/>
            <w:tcBorders>
              <w:top w:val="none" w:sz="4" w:space="0" w:color="6E6E6E"/>
              <w:left w:val="single" w:sz="4" w:space="0" w:color="6E6E6E"/>
              <w:bottom w:val="single" w:sz="4" w:space="0" w:color="6E6E6E"/>
              <w:right w:val="single" w:sz="4" w:space="0" w:color="6E6E6E"/>
            </w:tcBorders>
          </w:tcPr>
          <w:p w:rsidR="004B3474" w:rsidRDefault="004B3474">
            <w:pPr>
              <w:pStyle w:val="ProductList-TableBody"/>
            </w:pPr>
          </w:p>
        </w:tc>
        <w:tc>
          <w:tcPr>
            <w:tcW w:w="4160" w:type="dxa"/>
            <w:tcBorders>
              <w:left w:val="single" w:sz="4" w:space="0" w:color="6E6E6E"/>
              <w:bottom w:val="single" w:sz="4" w:space="0" w:color="6E6E6E"/>
              <w:right w:val="single" w:sz="4" w:space="0" w:color="6E6E6E"/>
            </w:tcBorders>
          </w:tcPr>
          <w:p w:rsidR="004B3474" w:rsidRDefault="001849AC">
            <w:pPr>
              <w:pStyle w:val="ProductList-TableBody"/>
            </w:pPr>
            <w:r>
              <w:t>System Center Datacenter (2 işlemci)</w:t>
            </w:r>
          </w:p>
        </w:tc>
        <w:tc>
          <w:tcPr>
            <w:tcW w:w="4040" w:type="dxa"/>
            <w:tcBorders>
              <w:top w:val="none" w:sz="4" w:space="0" w:color="6E6E6E"/>
              <w:left w:val="single" w:sz="4" w:space="0" w:color="6E6E6E"/>
              <w:bottom w:val="single" w:sz="4" w:space="0" w:color="6E6E6E"/>
              <w:right w:val="single" w:sz="4" w:space="0" w:color="6E6E6E"/>
            </w:tcBorders>
          </w:tcPr>
          <w:p w:rsidR="004B3474" w:rsidRDefault="004B3474">
            <w:pPr>
              <w:pStyle w:val="ProductList-TableBody"/>
            </w:pPr>
          </w:p>
        </w:tc>
      </w:tr>
    </w:tbl>
    <w:p w:rsidR="004B3474" w:rsidRDefault="004B3474">
      <w:pPr>
        <w:pStyle w:val="ProductList-Body"/>
      </w:pPr>
    </w:p>
    <w:p w:rsidR="004B3474" w:rsidRDefault="001849AC">
      <w:pPr>
        <w:pStyle w:val="ProductList-Offering2HeadingNoBorder"/>
        <w:outlineLvl w:val="2"/>
      </w:pPr>
      <w:r>
        <w:t>Microsoft 365</w:t>
      </w:r>
      <w:r>
        <w:fldChar w:fldCharType="begin"/>
      </w:r>
      <w:r>
        <w:instrText xml:space="preserve"> TC "</w:instrText>
      </w:r>
      <w:bookmarkStart w:id="377" w:name="_Toc502074394"/>
      <w:r>
        <w:instrText>Microsoft 365</w:instrText>
      </w:r>
      <w:bookmarkEnd w:id="377"/>
      <w:r>
        <w:instrText xml:space="preserve"> " \l 3</w:instrText>
      </w:r>
      <w:r>
        <w:fldChar w:fldCharType="end"/>
      </w:r>
    </w:p>
    <w:p w:rsidR="004B3474" w:rsidRDefault="004B3474">
      <w:pPr>
        <w:pStyle w:val="ProductList-Body"/>
      </w:pPr>
    </w:p>
    <w:p w:rsidR="004B3474" w:rsidRDefault="001849AC">
      <w:pPr>
        <w:pStyle w:val="ProductList-Body"/>
      </w:pPr>
      <w:r>
        <w:t xml:space="preserve">Bir Microsoft 365 YG'den Geçiş Kullanıcı SL'si almak için, müşterinin Microsoft 365'in her bileşeninin uygunluğunu ve Lisans atama gereksinimlerini karşılaması gerekir. Microsoft 365 YG'den Geçiş Kullanıcı SL'leri, Microsoft 365 YG'den Geçiş Kullanıcı SL'sinin YG'den Geçiş bileşenleriyle aynı YG Avantajlarını sağlar. Microsoft 365 E3/E5 bileşenleri şunlardır: Office 365 Kurumsal E3/E5, Enterprise Mobility + Security E3/E5 ve Kullanıcı Başına Windows 10 Enterprise E3/E5. </w:t>
      </w:r>
    </w:p>
    <w:p w:rsidR="004B3474" w:rsidRDefault="004B3474">
      <w:pPr>
        <w:pStyle w:val="ProductList-Body"/>
      </w:pPr>
    </w:p>
    <w:tbl>
      <w:tblPr>
        <w:tblStyle w:val="PURTable"/>
        <w:tblW w:w="0" w:type="dxa"/>
        <w:tblLook w:val="04A0" w:firstRow="1" w:lastRow="0" w:firstColumn="1" w:lastColumn="0" w:noHBand="0" w:noVBand="1"/>
      </w:tblPr>
      <w:tblGrid>
        <w:gridCol w:w="5597"/>
        <w:gridCol w:w="5319"/>
      </w:tblGrid>
      <w:tr w:rsidR="004B347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B3474" w:rsidRDefault="001849AC">
            <w:pPr>
              <w:pStyle w:val="ProductList-TableBody"/>
            </w:pPr>
            <w:r>
              <w:rPr>
                <w:color w:val="FFFFFF"/>
              </w:rPr>
              <w:t>YG Kullanıcı SL'sinden Geçiş</w:t>
            </w:r>
          </w:p>
        </w:tc>
        <w:tc>
          <w:tcPr>
            <w:tcW w:w="5880" w:type="dxa"/>
            <w:tcBorders>
              <w:top w:val="single" w:sz="4" w:space="0" w:color="0070C0"/>
              <w:bottom w:val="single" w:sz="4" w:space="0" w:color="6E6E6E"/>
              <w:right w:val="single" w:sz="4" w:space="0" w:color="0070C0"/>
            </w:tcBorders>
            <w:shd w:val="clear" w:color="auto" w:fill="0070C0"/>
          </w:tcPr>
          <w:p w:rsidR="004B3474" w:rsidRDefault="001849AC">
            <w:pPr>
              <w:pStyle w:val="ProductList-TableBody"/>
            </w:pPr>
            <w:r>
              <w:rPr>
                <w:color w:val="FFFFFF"/>
              </w:rPr>
              <w:t>Nitelikli Lisans(lar)</w:t>
            </w:r>
          </w:p>
        </w:tc>
      </w:tr>
      <w:tr w:rsidR="004B3474">
        <w:tc>
          <w:tcPr>
            <w:tcW w:w="624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Microsoft 365 E3/E5 YG'den Geçiş (Kullanıcı SL'si)</w:t>
            </w:r>
          </w:p>
        </w:tc>
        <w:tc>
          <w:tcPr>
            <w:tcW w:w="588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Windows Masaüstü Bilgisayar İşletim Sistemi için YG ve</w:t>
            </w:r>
          </w:p>
          <w:p w:rsidR="004B3474" w:rsidRDefault="001849AC">
            <w:pPr>
              <w:pStyle w:val="ProductList-TableBody"/>
            </w:pPr>
            <w:r>
              <w:t>Core/Kurumsal CAL Paketi ve</w:t>
            </w:r>
          </w:p>
          <w:p w:rsidR="004B3474" w:rsidRDefault="001849AC">
            <w:pPr>
              <w:pStyle w:val="ProductList-TableBody"/>
            </w:pPr>
            <w:r>
              <w:t>Office Professional Plus</w:t>
            </w:r>
          </w:p>
        </w:tc>
      </w:tr>
    </w:tbl>
    <w:p w:rsidR="004B3474" w:rsidRDefault="004B3474">
      <w:pPr>
        <w:pStyle w:val="ProductList-Body"/>
      </w:pPr>
    </w:p>
    <w:p w:rsidR="004B3474" w:rsidRDefault="001849AC">
      <w:pPr>
        <w:pStyle w:val="ProductList-Offering2HeadingNoBorder"/>
        <w:outlineLvl w:val="2"/>
      </w:pPr>
      <w:r>
        <w:t>Enterprise Mobility + Security</w:t>
      </w:r>
      <w:r>
        <w:fldChar w:fldCharType="begin"/>
      </w:r>
      <w:r>
        <w:instrText xml:space="preserve"> TC "</w:instrText>
      </w:r>
      <w:bookmarkStart w:id="378" w:name="_Toc502074395"/>
      <w:r>
        <w:instrText>Enterprise Mobility + Security</w:instrText>
      </w:r>
      <w:bookmarkEnd w:id="378"/>
      <w:r>
        <w:instrText xml:space="preserve"> " \l 3</w:instrText>
      </w:r>
      <w:r>
        <w:fldChar w:fldCharType="end"/>
      </w:r>
    </w:p>
    <w:p w:rsidR="004B3474" w:rsidRDefault="004B3474">
      <w:pPr>
        <w:pStyle w:val="ProductList-Body"/>
      </w:pPr>
    </w:p>
    <w:p w:rsidR="004B3474" w:rsidRDefault="001849AC">
      <w:pPr>
        <w:pStyle w:val="ProductList-Body"/>
      </w:pPr>
      <w:r>
        <w:t>Enterprise Mobility + Security YG'den Geçiş Kullanıcı SL'leri, Müşteriye; Nitelikli Lisanslar temelinde YG Avantajları hakkı kazandırır.</w:t>
      </w:r>
    </w:p>
    <w:p w:rsidR="004B3474" w:rsidRDefault="004B3474">
      <w:pPr>
        <w:pStyle w:val="ProductList-Body"/>
      </w:pPr>
    </w:p>
    <w:p w:rsidR="004B3474" w:rsidRDefault="001849AC">
      <w:pPr>
        <w:pStyle w:val="ProductList-Body"/>
      </w:pPr>
      <w:r>
        <w:t>YG Kullanıcı SL'lerinden Geçiş, aşağıda listelenen ilgili CAL Paketi Köprülerini veya USL'leri gerektirir:</w:t>
      </w:r>
    </w:p>
    <w:p w:rsidR="004B3474" w:rsidRDefault="004B3474">
      <w:pPr>
        <w:pStyle w:val="ProductList-Body"/>
      </w:pPr>
    </w:p>
    <w:tbl>
      <w:tblPr>
        <w:tblStyle w:val="PURTable"/>
        <w:tblW w:w="0" w:type="dxa"/>
        <w:tblLook w:val="04A0" w:firstRow="1" w:lastRow="0" w:firstColumn="1" w:lastColumn="0" w:noHBand="0" w:noVBand="1"/>
      </w:tblPr>
      <w:tblGrid>
        <w:gridCol w:w="3766"/>
        <w:gridCol w:w="3765"/>
        <w:gridCol w:w="3385"/>
      </w:tblGrid>
      <w:tr w:rsidR="004B34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4B3474" w:rsidRDefault="001849AC">
            <w:pPr>
              <w:pStyle w:val="ProductList-TableBody"/>
            </w:pPr>
            <w:r>
              <w:rPr>
                <w:color w:val="FFFFFF"/>
              </w:rPr>
              <w:t>YG Kullanıcı SL'sinden Geçiş</w:t>
            </w:r>
          </w:p>
        </w:tc>
        <w:tc>
          <w:tcPr>
            <w:tcW w:w="4160" w:type="dxa"/>
            <w:tcBorders>
              <w:top w:val="single" w:sz="4" w:space="0" w:color="0070C0"/>
              <w:bottom w:val="single" w:sz="4" w:space="0" w:color="6E6E6E"/>
            </w:tcBorders>
            <w:shd w:val="clear" w:color="auto" w:fill="0070C0"/>
          </w:tcPr>
          <w:p w:rsidR="004B3474" w:rsidRDefault="001849AC">
            <w:pPr>
              <w:pStyle w:val="ProductList-TableBody"/>
            </w:pPr>
            <w:r>
              <w:rPr>
                <w:color w:val="FFFFFF"/>
              </w:rPr>
              <w:t>Nitelikli Lisans(lar)</w:t>
            </w:r>
          </w:p>
        </w:tc>
        <w:tc>
          <w:tcPr>
            <w:tcW w:w="3680" w:type="dxa"/>
            <w:tcBorders>
              <w:top w:val="single" w:sz="4" w:space="0" w:color="0070C0"/>
              <w:bottom w:val="single" w:sz="4" w:space="0" w:color="6E6E6E"/>
              <w:right w:val="single" w:sz="4" w:space="0" w:color="0070C0"/>
            </w:tcBorders>
            <w:shd w:val="clear" w:color="auto" w:fill="0070C0"/>
          </w:tcPr>
          <w:p w:rsidR="004B3474" w:rsidRDefault="001849AC">
            <w:pPr>
              <w:pStyle w:val="ProductList-TableBody"/>
            </w:pPr>
            <w:r>
              <w:rPr>
                <w:color w:val="FFFFFF"/>
              </w:rPr>
              <w:t>Gerekli CAL Paketi Köprüsü veya USL</w:t>
            </w:r>
          </w:p>
        </w:tc>
      </w:tr>
      <w:tr w:rsidR="004B3474">
        <w:tc>
          <w:tcPr>
            <w:tcW w:w="4160" w:type="dxa"/>
            <w:tcBorders>
              <w:top w:val="single" w:sz="4" w:space="0" w:color="6E6E6E"/>
              <w:left w:val="single" w:sz="4" w:space="0" w:color="6E6E6E"/>
              <w:bottom w:val="none" w:sz="4" w:space="0" w:color="6E6E6E"/>
              <w:right w:val="single" w:sz="4" w:space="0" w:color="6E6E6E"/>
            </w:tcBorders>
          </w:tcPr>
          <w:p w:rsidR="004B3474" w:rsidRDefault="001849AC">
            <w:pPr>
              <w:pStyle w:val="ProductList-TableBody"/>
            </w:pPr>
            <w:r>
              <w:t>Enterprise Mobility + Security YG'den Geçiş</w:t>
            </w:r>
          </w:p>
        </w:tc>
        <w:tc>
          <w:tcPr>
            <w:tcW w:w="416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Core CAL Paketi</w:t>
            </w:r>
          </w:p>
        </w:tc>
        <w:tc>
          <w:tcPr>
            <w:tcW w:w="368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Enterprise Mobility + Security için Core CAL Köprüsü veya Office 365 Kurumsal/Kamu E1, E3, E5</w:t>
            </w:r>
          </w:p>
        </w:tc>
      </w:tr>
      <w:tr w:rsidR="004B3474">
        <w:tc>
          <w:tcPr>
            <w:tcW w:w="4160" w:type="dxa"/>
            <w:tcBorders>
              <w:top w:val="none" w:sz="4" w:space="0" w:color="6E6E6E"/>
              <w:left w:val="single" w:sz="4" w:space="0" w:color="6E6E6E"/>
              <w:bottom w:val="single" w:sz="4" w:space="0" w:color="6E6E6E"/>
              <w:right w:val="single" w:sz="4" w:space="0" w:color="6E6E6E"/>
            </w:tcBorders>
          </w:tcPr>
          <w:p w:rsidR="004B3474" w:rsidRDefault="004B347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Kurumsal CAL Paketi</w:t>
            </w:r>
          </w:p>
        </w:tc>
        <w:tc>
          <w:tcPr>
            <w:tcW w:w="368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Enterprise Mobility + Security için Kurumsal CAL Köprüsü veya Office 365 Kurumsal/Kamu E3, E5</w:t>
            </w:r>
          </w:p>
        </w:tc>
      </w:tr>
    </w:tbl>
    <w:p w:rsidR="004B3474" w:rsidRDefault="004B3474">
      <w:pPr>
        <w:pStyle w:val="ProductList-Body"/>
      </w:pPr>
    </w:p>
    <w:p w:rsidR="004B3474" w:rsidRDefault="001849AC">
      <w:pPr>
        <w:pStyle w:val="ProductList-Offering2HeadingNoBorder"/>
        <w:outlineLvl w:val="2"/>
      </w:pPr>
      <w:r>
        <w:t>Microsoft Dynamics 365 Services</w:t>
      </w:r>
      <w:r>
        <w:fldChar w:fldCharType="begin"/>
      </w:r>
      <w:r>
        <w:instrText xml:space="preserve"> TC "</w:instrText>
      </w:r>
      <w:bookmarkStart w:id="379" w:name="_Toc502074396"/>
      <w:r>
        <w:instrText>Microsoft Dynamics 365 Services</w:instrText>
      </w:r>
      <w:bookmarkEnd w:id="379"/>
      <w:r>
        <w:instrText>" \l 3</w:instrText>
      </w:r>
      <w:r>
        <w:fldChar w:fldCharType="end"/>
      </w:r>
    </w:p>
    <w:p w:rsidR="004B3474" w:rsidRDefault="004B3474">
      <w:pPr>
        <w:pStyle w:val="ProductList-Body"/>
      </w:pPr>
    </w:p>
    <w:tbl>
      <w:tblPr>
        <w:tblStyle w:val="PURTable"/>
        <w:tblW w:w="0" w:type="dxa"/>
        <w:tblLook w:val="04A0" w:firstRow="1" w:lastRow="0" w:firstColumn="1" w:lastColumn="0" w:noHBand="0" w:noVBand="1"/>
      </w:tblPr>
      <w:tblGrid>
        <w:gridCol w:w="5589"/>
        <w:gridCol w:w="5327"/>
      </w:tblGrid>
      <w:tr w:rsidR="004B347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B3474" w:rsidRDefault="001849AC">
            <w:pPr>
              <w:pStyle w:val="ProductList-TableBody"/>
            </w:pPr>
            <w:r>
              <w:rPr>
                <w:color w:val="FFFFFF"/>
              </w:rPr>
              <w:t>YG Kullanıcı SL'sinden Geçiş</w:t>
            </w:r>
          </w:p>
        </w:tc>
        <w:tc>
          <w:tcPr>
            <w:tcW w:w="5880" w:type="dxa"/>
            <w:tcBorders>
              <w:top w:val="single" w:sz="4" w:space="0" w:color="0070C0"/>
              <w:bottom w:val="single" w:sz="4" w:space="0" w:color="6E6E6E"/>
              <w:right w:val="single" w:sz="4" w:space="0" w:color="0070C0"/>
            </w:tcBorders>
            <w:shd w:val="clear" w:color="auto" w:fill="0070C0"/>
          </w:tcPr>
          <w:p w:rsidR="004B3474" w:rsidRDefault="001849AC">
            <w:pPr>
              <w:pStyle w:val="ProductList-TableBody"/>
            </w:pPr>
            <w:r>
              <w:rPr>
                <w:color w:val="FFFFFF"/>
              </w:rPr>
              <w:t>Nitelikli Lisans(lar)</w:t>
            </w:r>
          </w:p>
        </w:tc>
      </w:tr>
      <w:tr w:rsidR="004B3474">
        <w:tc>
          <w:tcPr>
            <w:tcW w:w="6240" w:type="dxa"/>
            <w:tcBorders>
              <w:top w:val="single" w:sz="4" w:space="0" w:color="6E6E6E"/>
              <w:left w:val="single" w:sz="4" w:space="0" w:color="6E6E6E"/>
              <w:bottom w:val="none" w:sz="4" w:space="0" w:color="6E6E6E"/>
              <w:right w:val="single" w:sz="4" w:space="0" w:color="6E6E6E"/>
            </w:tcBorders>
          </w:tcPr>
          <w:p w:rsidR="004B3474" w:rsidRDefault="001849AC">
            <w:pPr>
              <w:pStyle w:val="ProductList-TableBody"/>
            </w:pPr>
            <w:r>
              <w:t>Ekip Üyeleri için Microsoft Dynamics 365, Enterprise edition YG'den Geçiş</w:t>
            </w:r>
          </w:p>
        </w:tc>
        <w:tc>
          <w:tcPr>
            <w:tcW w:w="588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Microsoft Dynamics AX Task CAL</w:t>
            </w:r>
          </w:p>
        </w:tc>
      </w:tr>
      <w:tr w:rsidR="004B3474">
        <w:tc>
          <w:tcPr>
            <w:tcW w:w="6240" w:type="dxa"/>
            <w:tcBorders>
              <w:top w:val="none" w:sz="4" w:space="0" w:color="6E6E6E"/>
              <w:left w:val="single" w:sz="4" w:space="0" w:color="6E6E6E"/>
              <w:bottom w:val="none" w:sz="4" w:space="0" w:color="6E6E6E"/>
              <w:right w:val="single" w:sz="4" w:space="0" w:color="6E6E6E"/>
            </w:tcBorders>
          </w:tcPr>
          <w:p w:rsidR="004B3474" w:rsidRDefault="004B347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Microsoft Dynamics AX Self Serve CAL</w:t>
            </w:r>
          </w:p>
        </w:tc>
      </w:tr>
      <w:tr w:rsidR="004B3474">
        <w:tc>
          <w:tcPr>
            <w:tcW w:w="6240" w:type="dxa"/>
            <w:tcBorders>
              <w:top w:val="none" w:sz="4" w:space="0" w:color="6E6E6E"/>
              <w:left w:val="single" w:sz="4" w:space="0" w:color="6E6E6E"/>
              <w:bottom w:val="none" w:sz="4" w:space="0" w:color="6E6E6E"/>
              <w:right w:val="single" w:sz="4" w:space="0" w:color="6E6E6E"/>
            </w:tcBorders>
          </w:tcPr>
          <w:p w:rsidR="004B3474" w:rsidRDefault="004B347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Microsoft Dynamics CRM Essentials CAL</w:t>
            </w:r>
          </w:p>
        </w:tc>
      </w:tr>
      <w:tr w:rsidR="004B3474">
        <w:tc>
          <w:tcPr>
            <w:tcW w:w="6240" w:type="dxa"/>
            <w:tcBorders>
              <w:top w:val="none" w:sz="4" w:space="0" w:color="6E6E6E"/>
              <w:left w:val="single" w:sz="4" w:space="0" w:color="6E6E6E"/>
              <w:bottom w:val="single" w:sz="4" w:space="0" w:color="6E6E6E"/>
              <w:right w:val="single" w:sz="4" w:space="0" w:color="6E6E6E"/>
            </w:tcBorders>
          </w:tcPr>
          <w:p w:rsidR="004B3474" w:rsidRDefault="004B347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Ekip Üyeleri için Microsoft Dynamics 365 Şirket İçi CAL</w:t>
            </w:r>
          </w:p>
        </w:tc>
      </w:tr>
      <w:tr w:rsidR="004B3474">
        <w:tc>
          <w:tcPr>
            <w:tcW w:w="6240" w:type="dxa"/>
            <w:tcBorders>
              <w:top w:val="single" w:sz="4" w:space="0" w:color="6E6E6E"/>
              <w:left w:val="single" w:sz="4" w:space="0" w:color="6E6E6E"/>
              <w:bottom w:val="none" w:sz="4" w:space="0" w:color="6E6E6E"/>
              <w:right w:val="single" w:sz="4" w:space="0" w:color="6E6E6E"/>
            </w:tcBorders>
          </w:tcPr>
          <w:p w:rsidR="004B3474" w:rsidRDefault="001849AC">
            <w:pPr>
              <w:pStyle w:val="ProductList-TableBody"/>
            </w:pPr>
            <w:r>
              <w:t>Operations Device için Microsoft Dynamics 365, Enterprise edition YG'den Geçiş</w:t>
            </w:r>
          </w:p>
        </w:tc>
        <w:tc>
          <w:tcPr>
            <w:tcW w:w="588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Microsoft Dynamics AX Görev CAL'si (Cihaz)</w:t>
            </w:r>
          </w:p>
        </w:tc>
      </w:tr>
      <w:tr w:rsidR="004B3474">
        <w:tc>
          <w:tcPr>
            <w:tcW w:w="6240" w:type="dxa"/>
            <w:tcBorders>
              <w:top w:val="none" w:sz="4" w:space="0" w:color="6E6E6E"/>
              <w:left w:val="single" w:sz="4" w:space="0" w:color="6E6E6E"/>
              <w:bottom w:val="single" w:sz="4" w:space="0" w:color="6E6E6E"/>
              <w:right w:val="single" w:sz="4" w:space="0" w:color="6E6E6E"/>
            </w:tcBorders>
          </w:tcPr>
          <w:p w:rsidR="004B3474" w:rsidRDefault="004B347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Operations Device için Microsoft Dynamics 365 CAL</w:t>
            </w:r>
          </w:p>
        </w:tc>
      </w:tr>
      <w:tr w:rsidR="004B3474">
        <w:tc>
          <w:tcPr>
            <w:tcW w:w="624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Operations Activity için Microsoft Dynamics 365, Enterprise edition YG'den Geçiş</w:t>
            </w:r>
          </w:p>
        </w:tc>
        <w:tc>
          <w:tcPr>
            <w:tcW w:w="588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Operations Activity için Microsoft Dynamics 365 CAL</w:t>
            </w:r>
          </w:p>
        </w:tc>
      </w:tr>
      <w:tr w:rsidR="004B3474">
        <w:tc>
          <w:tcPr>
            <w:tcW w:w="6240" w:type="dxa"/>
            <w:tcBorders>
              <w:top w:val="single" w:sz="4" w:space="0" w:color="6E6E6E"/>
              <w:left w:val="single" w:sz="4" w:space="0" w:color="6E6E6E"/>
              <w:bottom w:val="none" w:sz="4" w:space="0" w:color="6E6E6E"/>
              <w:right w:val="single" w:sz="4" w:space="0" w:color="6E6E6E"/>
            </w:tcBorders>
          </w:tcPr>
          <w:p w:rsidR="004B3474" w:rsidRDefault="001849AC">
            <w:pPr>
              <w:pStyle w:val="ProductList-TableBody"/>
            </w:pPr>
            <w:r>
              <w:t>Microsoft Dynamics 365 Plan, Enterprise edition YG'den Geçiş</w:t>
            </w:r>
          </w:p>
        </w:tc>
        <w:tc>
          <w:tcPr>
            <w:tcW w:w="588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Microsoft Dynamics AX Functional/Kurumsal CAL</w:t>
            </w:r>
          </w:p>
        </w:tc>
      </w:tr>
      <w:tr w:rsidR="004B3474">
        <w:tc>
          <w:tcPr>
            <w:tcW w:w="6240" w:type="dxa"/>
            <w:tcBorders>
              <w:top w:val="none" w:sz="4" w:space="0" w:color="6E6E6E"/>
              <w:left w:val="single" w:sz="4" w:space="0" w:color="6E6E6E"/>
              <w:bottom w:val="single" w:sz="4" w:space="0" w:color="6E6E6E"/>
              <w:right w:val="single" w:sz="4" w:space="0" w:color="6E6E6E"/>
            </w:tcBorders>
          </w:tcPr>
          <w:p w:rsidR="004B3474" w:rsidRDefault="004B347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Operations için Microsoft Dynamics 365 CAL</w:t>
            </w:r>
          </w:p>
        </w:tc>
      </w:tr>
      <w:tr w:rsidR="004B3474">
        <w:tc>
          <w:tcPr>
            <w:tcW w:w="6240" w:type="dxa"/>
            <w:tcBorders>
              <w:top w:val="single" w:sz="4" w:space="0" w:color="6E6E6E"/>
              <w:left w:val="single" w:sz="4" w:space="0" w:color="6E6E6E"/>
              <w:bottom w:val="none" w:sz="4" w:space="0" w:color="6E6E6E"/>
              <w:right w:val="single" w:sz="4" w:space="0" w:color="6E6E6E"/>
            </w:tcBorders>
          </w:tcPr>
          <w:p w:rsidR="004B3474" w:rsidRDefault="001849AC">
            <w:pPr>
              <w:pStyle w:val="ProductList-TableBody"/>
            </w:pPr>
            <w:r>
              <w:t>Perakende için Microsoft Dynamics 365, Enterprise edition YG'den Geçiş</w:t>
            </w:r>
          </w:p>
        </w:tc>
        <w:tc>
          <w:tcPr>
            <w:tcW w:w="588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Microsoft Dynamics AX Functional/Kurumsal CAL</w:t>
            </w:r>
          </w:p>
        </w:tc>
      </w:tr>
      <w:tr w:rsidR="004B3474">
        <w:tc>
          <w:tcPr>
            <w:tcW w:w="6240" w:type="dxa"/>
            <w:tcBorders>
              <w:top w:val="none" w:sz="4" w:space="0" w:color="6E6E6E"/>
              <w:left w:val="single" w:sz="4" w:space="0" w:color="6E6E6E"/>
              <w:bottom w:val="single" w:sz="4" w:space="0" w:color="6E6E6E"/>
              <w:right w:val="single" w:sz="4" w:space="0" w:color="6E6E6E"/>
            </w:tcBorders>
          </w:tcPr>
          <w:p w:rsidR="004B3474" w:rsidRDefault="004B347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Operations için Microsoft Dynamics 365 CAL</w:t>
            </w:r>
          </w:p>
        </w:tc>
      </w:tr>
      <w:tr w:rsidR="004B3474">
        <w:tc>
          <w:tcPr>
            <w:tcW w:w="624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Yetenek için Microsoft Dynamics 365, Enterprise edition YG'den Geçiş</w:t>
            </w:r>
          </w:p>
        </w:tc>
        <w:tc>
          <w:tcPr>
            <w:tcW w:w="588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Microsoft Dynamics AX Kurumsal CAL</w:t>
            </w:r>
          </w:p>
        </w:tc>
      </w:tr>
      <w:tr w:rsidR="004B3474">
        <w:tc>
          <w:tcPr>
            <w:tcW w:w="6240" w:type="dxa"/>
            <w:tcBorders>
              <w:top w:val="single" w:sz="4" w:space="0" w:color="6E6E6E"/>
              <w:left w:val="single" w:sz="4" w:space="0" w:color="6E6E6E"/>
              <w:bottom w:val="none" w:sz="4" w:space="0" w:color="6E6E6E"/>
              <w:right w:val="single" w:sz="4" w:space="0" w:color="6E6E6E"/>
            </w:tcBorders>
          </w:tcPr>
          <w:p w:rsidR="004B3474" w:rsidRDefault="001849AC">
            <w:pPr>
              <w:pStyle w:val="ProductList-TableBody"/>
            </w:pPr>
            <w:r>
              <w:t>Satış için Microsoft Dynamics 365, Enterprise basımı YG'den Geçiş</w:t>
            </w:r>
          </w:p>
        </w:tc>
        <w:tc>
          <w:tcPr>
            <w:tcW w:w="588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Microsoft Dynamics CRM Basic CAL</w:t>
            </w:r>
          </w:p>
        </w:tc>
      </w:tr>
      <w:tr w:rsidR="004B3474">
        <w:tc>
          <w:tcPr>
            <w:tcW w:w="6240" w:type="dxa"/>
            <w:tcBorders>
              <w:top w:val="none" w:sz="4" w:space="0" w:color="6E6E6E"/>
              <w:left w:val="single" w:sz="4" w:space="0" w:color="6E6E6E"/>
              <w:bottom w:val="single" w:sz="4" w:space="0" w:color="6E6E6E"/>
              <w:right w:val="single" w:sz="4" w:space="0" w:color="6E6E6E"/>
            </w:tcBorders>
          </w:tcPr>
          <w:p w:rsidR="004B3474" w:rsidRDefault="004B347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Satış için Microsoft Dynamics 365 Şirket İçi CAL</w:t>
            </w:r>
          </w:p>
        </w:tc>
      </w:tr>
      <w:tr w:rsidR="004B3474">
        <w:tc>
          <w:tcPr>
            <w:tcW w:w="6240" w:type="dxa"/>
            <w:tcBorders>
              <w:top w:val="single" w:sz="4" w:space="0" w:color="6E6E6E"/>
              <w:left w:val="single" w:sz="4" w:space="0" w:color="6E6E6E"/>
              <w:bottom w:val="none" w:sz="4" w:space="0" w:color="6E6E6E"/>
              <w:right w:val="single" w:sz="4" w:space="0" w:color="6E6E6E"/>
            </w:tcBorders>
          </w:tcPr>
          <w:p w:rsidR="004B3474" w:rsidRDefault="001849AC">
            <w:pPr>
              <w:pStyle w:val="ProductList-TableBody"/>
            </w:pPr>
            <w:r>
              <w:t>Microsoft Dynamics 365 Customer Engagement Plan, Enterprise edition YG'den Geçiş</w:t>
            </w:r>
          </w:p>
        </w:tc>
        <w:tc>
          <w:tcPr>
            <w:tcW w:w="588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Microsoft Dynamics CRM Basic CAL</w:t>
            </w:r>
          </w:p>
        </w:tc>
      </w:tr>
      <w:tr w:rsidR="004B3474">
        <w:tc>
          <w:tcPr>
            <w:tcW w:w="6240" w:type="dxa"/>
            <w:tcBorders>
              <w:top w:val="none" w:sz="4" w:space="0" w:color="6E6E6E"/>
              <w:left w:val="single" w:sz="4" w:space="0" w:color="6E6E6E"/>
              <w:bottom w:val="single" w:sz="4" w:space="0" w:color="6E6E6E"/>
              <w:right w:val="single" w:sz="4" w:space="0" w:color="6E6E6E"/>
            </w:tcBorders>
          </w:tcPr>
          <w:p w:rsidR="004B3474" w:rsidRDefault="004B347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Satış için Microsoft Dynamics 365 Şirket İçi CAL</w:t>
            </w:r>
          </w:p>
        </w:tc>
      </w:tr>
      <w:tr w:rsidR="004B3474">
        <w:tc>
          <w:tcPr>
            <w:tcW w:w="6240" w:type="dxa"/>
            <w:tcBorders>
              <w:top w:val="single" w:sz="4" w:space="0" w:color="6E6E6E"/>
              <w:left w:val="single" w:sz="4" w:space="0" w:color="6E6E6E"/>
              <w:bottom w:val="none" w:sz="4" w:space="0" w:color="6E6E6E"/>
              <w:right w:val="single" w:sz="4" w:space="0" w:color="6E6E6E"/>
            </w:tcBorders>
          </w:tcPr>
          <w:p w:rsidR="004B3474" w:rsidRDefault="001849AC">
            <w:pPr>
              <w:pStyle w:val="ProductList-TableBody"/>
            </w:pPr>
            <w:r>
              <w:t>Müşteri Hizmetleri için Microsoft Dynamics 365, Enterprise basımı YG'den Geçiş</w:t>
            </w:r>
          </w:p>
        </w:tc>
        <w:tc>
          <w:tcPr>
            <w:tcW w:w="588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Microsoft Dynamics CRM Basic CAL</w:t>
            </w:r>
          </w:p>
        </w:tc>
      </w:tr>
      <w:tr w:rsidR="004B3474">
        <w:tc>
          <w:tcPr>
            <w:tcW w:w="6240" w:type="dxa"/>
            <w:tcBorders>
              <w:top w:val="none" w:sz="4" w:space="0" w:color="6E6E6E"/>
              <w:left w:val="single" w:sz="4" w:space="0" w:color="6E6E6E"/>
              <w:bottom w:val="single" w:sz="4" w:space="0" w:color="6E6E6E"/>
              <w:right w:val="single" w:sz="4" w:space="0" w:color="6E6E6E"/>
            </w:tcBorders>
          </w:tcPr>
          <w:p w:rsidR="004B3474" w:rsidRDefault="004B347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Müşteri Hizmetleri için Microsoft Dynamics 365 Şirket İçi CAL</w:t>
            </w:r>
          </w:p>
        </w:tc>
      </w:tr>
      <w:tr w:rsidR="004B3474">
        <w:tc>
          <w:tcPr>
            <w:tcW w:w="6240" w:type="dxa"/>
            <w:tcBorders>
              <w:top w:val="single" w:sz="4" w:space="0" w:color="6E6E6E"/>
              <w:left w:val="single" w:sz="4" w:space="0" w:color="6E6E6E"/>
              <w:bottom w:val="none" w:sz="4" w:space="0" w:color="6E6E6E"/>
              <w:right w:val="single" w:sz="4" w:space="0" w:color="6E6E6E"/>
            </w:tcBorders>
          </w:tcPr>
          <w:p w:rsidR="004B3474" w:rsidRDefault="001849AC">
            <w:pPr>
              <w:pStyle w:val="ProductList-TableBody"/>
            </w:pPr>
            <w:r>
              <w:t>Microsoft Dynamics 365, Enterprise edition Plan 1 YG'den Geçiş</w:t>
            </w:r>
          </w:p>
        </w:tc>
        <w:tc>
          <w:tcPr>
            <w:tcW w:w="588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Microsoft Dynamics CRM Basic CAL</w:t>
            </w:r>
          </w:p>
        </w:tc>
      </w:tr>
      <w:tr w:rsidR="004B3474">
        <w:tc>
          <w:tcPr>
            <w:tcW w:w="6240" w:type="dxa"/>
            <w:tcBorders>
              <w:top w:val="none" w:sz="4" w:space="0" w:color="6E6E6E"/>
              <w:left w:val="single" w:sz="4" w:space="0" w:color="6E6E6E"/>
              <w:bottom w:val="single" w:sz="4" w:space="0" w:color="6E6E6E"/>
              <w:right w:val="single" w:sz="4" w:space="0" w:color="6E6E6E"/>
            </w:tcBorders>
          </w:tcPr>
          <w:p w:rsidR="004B3474" w:rsidRDefault="004B347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Müşteri Hizmetleri için Microsoft Dynamics 365 Şirket İçi CAL</w:t>
            </w:r>
          </w:p>
        </w:tc>
      </w:tr>
      <w:tr w:rsidR="004B3474">
        <w:tc>
          <w:tcPr>
            <w:tcW w:w="624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Microsoft Dynamics 365 for Case Management, Enterprise basımı YG'den Geçiş</w:t>
            </w:r>
          </w:p>
        </w:tc>
        <w:tc>
          <w:tcPr>
            <w:tcW w:w="588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Satış için Microsoft Dynamics Şirket İçi CAL</w:t>
            </w:r>
          </w:p>
        </w:tc>
      </w:tr>
      <w:tr w:rsidR="004B3474">
        <w:tc>
          <w:tcPr>
            <w:tcW w:w="624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Microsoft Dynamics 365 Customer Engagement Plan, Enterprise edition YG'den Geçiş</w:t>
            </w:r>
          </w:p>
        </w:tc>
        <w:tc>
          <w:tcPr>
            <w:tcW w:w="588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Microsoft Dynamics CRM Professional CAL</w:t>
            </w:r>
          </w:p>
        </w:tc>
      </w:tr>
    </w:tbl>
    <w:p w:rsidR="004B3474" w:rsidRDefault="004B3474">
      <w:pPr>
        <w:pStyle w:val="ProductList-Body"/>
      </w:pPr>
    </w:p>
    <w:p w:rsidR="004B3474" w:rsidRDefault="001849AC">
      <w:pPr>
        <w:pStyle w:val="ProductList-Offering2HeadingNoBorder"/>
        <w:outlineLvl w:val="2"/>
      </w:pPr>
      <w:r>
        <w:t>Office 365 Uygulamaları</w:t>
      </w:r>
      <w:r>
        <w:fldChar w:fldCharType="begin"/>
      </w:r>
      <w:r>
        <w:instrText xml:space="preserve"> TC "</w:instrText>
      </w:r>
      <w:bookmarkStart w:id="380" w:name="_Toc502074397"/>
      <w:r>
        <w:instrText>Office 365 Uygulamaları</w:instrText>
      </w:r>
      <w:bookmarkEnd w:id="380"/>
      <w:r>
        <w:instrText>" \l 3</w:instrText>
      </w:r>
      <w:r>
        <w:fldChar w:fldCharType="end"/>
      </w:r>
    </w:p>
    <w:p w:rsidR="004B3474" w:rsidRDefault="004B3474">
      <w:pPr>
        <w:pStyle w:val="ProductList-Body"/>
      </w:pPr>
    </w:p>
    <w:tbl>
      <w:tblPr>
        <w:tblStyle w:val="PURTable"/>
        <w:tblW w:w="0" w:type="dxa"/>
        <w:tblLook w:val="04A0" w:firstRow="1" w:lastRow="0" w:firstColumn="1" w:lastColumn="0" w:noHBand="0" w:noVBand="1"/>
      </w:tblPr>
      <w:tblGrid>
        <w:gridCol w:w="5607"/>
        <w:gridCol w:w="5309"/>
      </w:tblGrid>
      <w:tr w:rsidR="004B347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B3474" w:rsidRDefault="001849AC">
            <w:pPr>
              <w:pStyle w:val="ProductList-TableBody"/>
            </w:pPr>
            <w:r>
              <w:rPr>
                <w:color w:val="FFFFFF"/>
              </w:rPr>
              <w:t>YG Kullanıcı SL'sinden Geçiş</w:t>
            </w:r>
          </w:p>
        </w:tc>
        <w:tc>
          <w:tcPr>
            <w:tcW w:w="5880" w:type="dxa"/>
            <w:tcBorders>
              <w:top w:val="single" w:sz="4" w:space="0" w:color="0070C0"/>
              <w:bottom w:val="single" w:sz="4" w:space="0" w:color="6E6E6E"/>
              <w:right w:val="single" w:sz="4" w:space="0" w:color="0070C0"/>
            </w:tcBorders>
            <w:shd w:val="clear" w:color="auto" w:fill="0070C0"/>
          </w:tcPr>
          <w:p w:rsidR="004B3474" w:rsidRDefault="001849AC">
            <w:pPr>
              <w:pStyle w:val="ProductList-TableBody"/>
            </w:pPr>
            <w:r>
              <w:rPr>
                <w:color w:val="FFFFFF"/>
              </w:rPr>
              <w:t>Nitelikli Lisans(lar)</w:t>
            </w:r>
          </w:p>
        </w:tc>
      </w:tr>
      <w:tr w:rsidR="004B3474">
        <w:tc>
          <w:tcPr>
            <w:tcW w:w="624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Office 365 ProPlus YG'den Geçiş</w:t>
            </w:r>
          </w:p>
        </w:tc>
        <w:tc>
          <w:tcPr>
            <w:tcW w:w="588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Office Professional Plus</w:t>
            </w:r>
          </w:p>
        </w:tc>
      </w:tr>
      <w:tr w:rsidR="004B3474">
        <w:tc>
          <w:tcPr>
            <w:tcW w:w="624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Visio Online Plan 1 ve 2 YG'den Geçiş</w:t>
            </w:r>
          </w:p>
        </w:tc>
        <w:tc>
          <w:tcPr>
            <w:tcW w:w="588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Visio Professional</w:t>
            </w:r>
          </w:p>
        </w:tc>
      </w:tr>
      <w:tr w:rsidR="004B3474">
        <w:tc>
          <w:tcPr>
            <w:tcW w:w="624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Visio Online Plan 1 YG'den Geçiş</w:t>
            </w:r>
          </w:p>
        </w:tc>
        <w:tc>
          <w:tcPr>
            <w:tcW w:w="588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Visio Standard</w:t>
            </w:r>
          </w:p>
        </w:tc>
      </w:tr>
    </w:tbl>
    <w:p w:rsidR="004B3474" w:rsidRDefault="004B3474">
      <w:pPr>
        <w:pStyle w:val="ProductList-Body"/>
      </w:pPr>
    </w:p>
    <w:p w:rsidR="004B3474" w:rsidRDefault="001849AC">
      <w:pPr>
        <w:pStyle w:val="ProductList-Offering2HeadingNoBorder"/>
        <w:outlineLvl w:val="2"/>
      </w:pPr>
      <w:r>
        <w:t>Office 365 Paketleri</w:t>
      </w:r>
      <w:r>
        <w:fldChar w:fldCharType="begin"/>
      </w:r>
      <w:r>
        <w:instrText xml:space="preserve"> TC "</w:instrText>
      </w:r>
      <w:bookmarkStart w:id="381" w:name="_Toc502074398"/>
      <w:r>
        <w:instrText>Office 365 Paketleri</w:instrText>
      </w:r>
      <w:bookmarkEnd w:id="381"/>
      <w:r>
        <w:instrText>" \l 3</w:instrText>
      </w:r>
      <w:r>
        <w:fldChar w:fldCharType="end"/>
      </w:r>
    </w:p>
    <w:p w:rsidR="004B3474" w:rsidRDefault="004B3474">
      <w:pPr>
        <w:pStyle w:val="ProductList-Body"/>
      </w:pPr>
    </w:p>
    <w:p w:rsidR="004B3474" w:rsidRDefault="001849AC">
      <w:pPr>
        <w:pStyle w:val="ProductList-Body"/>
      </w:pPr>
      <w:r>
        <w:t>Office 365 (Kurumsal E1, E3, E5 ve Kamu E1, E3, E4) YG Kullanıcı SL'lerinden Geçiş, Nitelikli Lisanslar ile aynı YG Avantajlarını sağlar.</w:t>
      </w:r>
    </w:p>
    <w:p w:rsidR="004B3474" w:rsidRDefault="004B3474">
      <w:pPr>
        <w:pStyle w:val="ProductList-Body"/>
      </w:pPr>
    </w:p>
    <w:p w:rsidR="004B3474" w:rsidRDefault="001849AC">
      <w:pPr>
        <w:pStyle w:val="ProductList-Body"/>
      </w:pPr>
      <w:r>
        <w:t>YG Kullanıcı SL'lerinden Geçiş, aşağıda listelenen ilgili CAL Paketi Köprülerini veya USL'leri gerektirir:</w:t>
      </w:r>
    </w:p>
    <w:p w:rsidR="004B3474" w:rsidRDefault="004B3474">
      <w:pPr>
        <w:pStyle w:val="ProductList-Body"/>
      </w:pPr>
    </w:p>
    <w:tbl>
      <w:tblPr>
        <w:tblStyle w:val="PURTable"/>
        <w:tblW w:w="0" w:type="dxa"/>
        <w:tblLook w:val="04A0" w:firstRow="1" w:lastRow="0" w:firstColumn="1" w:lastColumn="0" w:noHBand="0" w:noVBand="1"/>
      </w:tblPr>
      <w:tblGrid>
        <w:gridCol w:w="3770"/>
        <w:gridCol w:w="3424"/>
        <w:gridCol w:w="3722"/>
      </w:tblGrid>
      <w:tr w:rsidR="004B34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4B3474" w:rsidRDefault="001849AC">
            <w:pPr>
              <w:pStyle w:val="ProductList-TableBody"/>
            </w:pPr>
            <w:r>
              <w:rPr>
                <w:color w:val="FFFFFF"/>
              </w:rPr>
              <w:t>YG Kullanıcı SL'sinden Geçiş</w:t>
            </w:r>
          </w:p>
        </w:tc>
        <w:tc>
          <w:tcPr>
            <w:tcW w:w="3800" w:type="dxa"/>
            <w:tcBorders>
              <w:top w:val="single" w:sz="4" w:space="0" w:color="0070C0"/>
            </w:tcBorders>
            <w:shd w:val="clear" w:color="auto" w:fill="0070C0"/>
          </w:tcPr>
          <w:p w:rsidR="004B3474" w:rsidRDefault="001849AC">
            <w:pPr>
              <w:pStyle w:val="ProductList-TableBody"/>
            </w:pPr>
            <w:r>
              <w:rPr>
                <w:color w:val="FFFFFF"/>
              </w:rPr>
              <w:t>Nitelikli Lisans(lar)</w:t>
            </w:r>
          </w:p>
        </w:tc>
        <w:tc>
          <w:tcPr>
            <w:tcW w:w="4160" w:type="dxa"/>
            <w:tcBorders>
              <w:top w:val="single" w:sz="4" w:space="0" w:color="0070C0"/>
              <w:bottom w:val="single" w:sz="4" w:space="0" w:color="6E6E6E"/>
              <w:right w:val="single" w:sz="4" w:space="0" w:color="0070C0"/>
            </w:tcBorders>
            <w:shd w:val="clear" w:color="auto" w:fill="0070C0"/>
          </w:tcPr>
          <w:p w:rsidR="004B3474" w:rsidRDefault="001849AC">
            <w:pPr>
              <w:pStyle w:val="ProductList-TableBody"/>
            </w:pPr>
            <w:r>
              <w:rPr>
                <w:color w:val="FFFFFF"/>
              </w:rPr>
              <w:t>Gerekli CAL Paketi Köprüsü veya USL</w:t>
            </w:r>
          </w:p>
        </w:tc>
      </w:tr>
      <w:tr w:rsidR="004B3474">
        <w:tc>
          <w:tcPr>
            <w:tcW w:w="4160" w:type="dxa"/>
            <w:tcBorders>
              <w:top w:val="single" w:sz="4" w:space="0" w:color="6E6E6E"/>
              <w:left w:val="single" w:sz="4" w:space="0" w:color="6E6E6E"/>
              <w:bottom w:val="single" w:sz="4" w:space="0" w:color="6E6E6E"/>
            </w:tcBorders>
          </w:tcPr>
          <w:p w:rsidR="004B3474" w:rsidRDefault="001849AC">
            <w:pPr>
              <w:pStyle w:val="ProductList-TableBody"/>
            </w:pPr>
            <w:r>
              <w:t>Office 365 Kurumsal/Kamu E1 YG'den Geçiş</w:t>
            </w:r>
          </w:p>
        </w:tc>
        <w:tc>
          <w:tcPr>
            <w:tcW w:w="3800" w:type="dxa"/>
          </w:tcPr>
          <w:p w:rsidR="004B3474" w:rsidRDefault="001849AC">
            <w:pPr>
              <w:pStyle w:val="ProductList-TableBody"/>
            </w:pPr>
            <w:r>
              <w:t>Core CAL Paketi</w:t>
            </w:r>
          </w:p>
        </w:tc>
        <w:tc>
          <w:tcPr>
            <w:tcW w:w="4160" w:type="dxa"/>
            <w:tcBorders>
              <w:top w:val="single" w:sz="4" w:space="0" w:color="6E6E6E"/>
              <w:bottom w:val="none" w:sz="4" w:space="0" w:color="6E6E6E"/>
              <w:right w:val="single" w:sz="4" w:space="0" w:color="6E6E6E"/>
            </w:tcBorders>
          </w:tcPr>
          <w:p w:rsidR="004B3474" w:rsidRDefault="001849AC">
            <w:pPr>
              <w:pStyle w:val="ProductList-TableBody"/>
            </w:pPr>
            <w:r>
              <w:t>Office 365 için Core CAL Köprüsü veya</w:t>
            </w:r>
          </w:p>
          <w:p w:rsidR="004B3474" w:rsidRDefault="001849AC">
            <w:pPr>
              <w:pStyle w:val="ProductList-TableBody"/>
            </w:pPr>
            <w:r>
              <w:t>Enterprise Mobility + Security</w:t>
            </w:r>
          </w:p>
        </w:tc>
      </w:tr>
      <w:tr w:rsidR="004B3474">
        <w:tc>
          <w:tcPr>
            <w:tcW w:w="4160" w:type="dxa"/>
            <w:tcBorders>
              <w:top w:val="single" w:sz="4" w:space="0" w:color="6E6E6E"/>
              <w:left w:val="single" w:sz="4" w:space="0" w:color="6E6E6E"/>
              <w:bottom w:val="single" w:sz="4" w:space="0" w:color="6E6E6E"/>
            </w:tcBorders>
          </w:tcPr>
          <w:p w:rsidR="004B3474" w:rsidRDefault="001849AC">
            <w:pPr>
              <w:pStyle w:val="ProductList-TableBody"/>
            </w:pPr>
            <w:r>
              <w:t>Office 365 (Kurumsal E3, E5 ve Kamu E3, E4) YG'den Geçiş</w:t>
            </w:r>
          </w:p>
        </w:tc>
        <w:tc>
          <w:tcPr>
            <w:tcW w:w="3800" w:type="dxa"/>
          </w:tcPr>
          <w:p w:rsidR="004B3474" w:rsidRDefault="001849AC">
            <w:pPr>
              <w:pStyle w:val="ProductList-TableBody"/>
            </w:pPr>
            <w:r>
              <w:t>Office Professional Plus ve Core CAL Paketi</w:t>
            </w:r>
          </w:p>
        </w:tc>
        <w:tc>
          <w:tcPr>
            <w:tcW w:w="4160" w:type="dxa"/>
            <w:tcBorders>
              <w:top w:val="none" w:sz="4" w:space="0" w:color="6E6E6E"/>
              <w:bottom w:val="single" w:sz="4" w:space="0" w:color="6E6E6E"/>
              <w:right w:val="single" w:sz="4" w:space="0" w:color="6E6E6E"/>
            </w:tcBorders>
          </w:tcPr>
          <w:p w:rsidR="004B3474" w:rsidRDefault="004B3474">
            <w:pPr>
              <w:pStyle w:val="ProductList-TableBody"/>
            </w:pPr>
          </w:p>
        </w:tc>
      </w:tr>
      <w:tr w:rsidR="004B3474">
        <w:tc>
          <w:tcPr>
            <w:tcW w:w="4160" w:type="dxa"/>
            <w:tcBorders>
              <w:top w:val="single" w:sz="4" w:space="0" w:color="6E6E6E"/>
              <w:left w:val="single" w:sz="4" w:space="0" w:color="6E6E6E"/>
              <w:bottom w:val="single" w:sz="4" w:space="0" w:color="6E6E6E"/>
            </w:tcBorders>
          </w:tcPr>
          <w:p w:rsidR="004B3474" w:rsidRDefault="001849AC">
            <w:pPr>
              <w:pStyle w:val="ProductList-TableBody"/>
            </w:pPr>
            <w:r>
              <w:t>Office 365 (Kurumsal E3, E5 ve Kamu E3, E4) YG'den Geçiş</w:t>
            </w:r>
          </w:p>
        </w:tc>
        <w:tc>
          <w:tcPr>
            <w:tcW w:w="3800" w:type="dxa"/>
          </w:tcPr>
          <w:p w:rsidR="004B3474" w:rsidRDefault="001849AC">
            <w:pPr>
              <w:pStyle w:val="ProductList-TableBody"/>
            </w:pPr>
            <w:r>
              <w:t>Office Professional Plus ve Kurumsal CAL Paketi</w:t>
            </w:r>
          </w:p>
        </w:tc>
        <w:tc>
          <w:tcPr>
            <w:tcW w:w="4160" w:type="dxa"/>
            <w:tcBorders>
              <w:top w:val="single" w:sz="4" w:space="0" w:color="6E6E6E"/>
              <w:bottom w:val="single" w:sz="4" w:space="0" w:color="6E6E6E"/>
              <w:right w:val="single" w:sz="4" w:space="0" w:color="6E6E6E"/>
            </w:tcBorders>
          </w:tcPr>
          <w:p w:rsidR="004B3474" w:rsidRDefault="001849AC">
            <w:pPr>
              <w:pStyle w:val="ProductList-TableBody"/>
            </w:pPr>
            <w:r>
              <w:t>Office 365 için Kurumsal CAL Köprüsü veya</w:t>
            </w:r>
          </w:p>
          <w:p w:rsidR="004B3474" w:rsidRDefault="001849AC">
            <w:pPr>
              <w:pStyle w:val="ProductList-TableBody"/>
            </w:pPr>
            <w:r>
              <w:t>Enterprise Mobility + Security</w:t>
            </w:r>
          </w:p>
        </w:tc>
      </w:tr>
    </w:tbl>
    <w:p w:rsidR="004B3474" w:rsidRDefault="004B3474">
      <w:pPr>
        <w:pStyle w:val="ProductList-Body"/>
      </w:pPr>
    </w:p>
    <w:p w:rsidR="004B3474" w:rsidRDefault="001849AC">
      <w:pPr>
        <w:pStyle w:val="ProductList-Offering2HeadingNoBorder"/>
        <w:outlineLvl w:val="2"/>
      </w:pPr>
      <w:r>
        <w:t>Project Online</w:t>
      </w:r>
      <w:r>
        <w:fldChar w:fldCharType="begin"/>
      </w:r>
      <w:r>
        <w:instrText xml:space="preserve"> TC "</w:instrText>
      </w:r>
      <w:bookmarkStart w:id="382" w:name="_Toc502074399"/>
      <w:r>
        <w:instrText>Project Online</w:instrText>
      </w:r>
      <w:bookmarkEnd w:id="382"/>
      <w:r>
        <w:instrText>" \l 3</w:instrText>
      </w:r>
      <w:r>
        <w:fldChar w:fldCharType="end"/>
      </w:r>
    </w:p>
    <w:p w:rsidR="004B3474" w:rsidRDefault="004B3474">
      <w:pPr>
        <w:pStyle w:val="ProductList-Body"/>
      </w:pPr>
    </w:p>
    <w:tbl>
      <w:tblPr>
        <w:tblStyle w:val="PURTable"/>
        <w:tblW w:w="0" w:type="dxa"/>
        <w:tblLook w:val="04A0" w:firstRow="1" w:lastRow="0" w:firstColumn="1" w:lastColumn="0" w:noHBand="0" w:noVBand="1"/>
      </w:tblPr>
      <w:tblGrid>
        <w:gridCol w:w="5511"/>
        <w:gridCol w:w="5405"/>
      </w:tblGrid>
      <w:tr w:rsidR="004B347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B3474" w:rsidRDefault="001849AC">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rsidR="004B3474" w:rsidRDefault="001849AC">
            <w:pPr>
              <w:pStyle w:val="ProductList-TableBody"/>
            </w:pPr>
            <w:r>
              <w:rPr>
                <w:color w:val="FFFFFF"/>
              </w:rPr>
              <w:t>Nitelikli Lisans(lar)</w:t>
            </w:r>
          </w:p>
        </w:tc>
      </w:tr>
      <w:tr w:rsidR="004B3474">
        <w:tc>
          <w:tcPr>
            <w:tcW w:w="6120" w:type="dxa"/>
            <w:tcBorders>
              <w:top w:val="single" w:sz="4" w:space="0" w:color="6E6E6E"/>
              <w:left w:val="single" w:sz="4" w:space="0" w:color="6E6E6E"/>
              <w:bottom w:val="none" w:sz="4" w:space="0" w:color="6E6E6E"/>
              <w:right w:val="single" w:sz="4" w:space="0" w:color="6E6E6E"/>
            </w:tcBorders>
          </w:tcPr>
          <w:p w:rsidR="004B3474" w:rsidRDefault="001849AC">
            <w:pPr>
              <w:pStyle w:val="ProductList-TableBody"/>
            </w:pPr>
            <w:r>
              <w:t>Project Online Professional YG'den Geçiş</w:t>
            </w:r>
          </w:p>
        </w:tc>
        <w:tc>
          <w:tcPr>
            <w:tcW w:w="600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Project Professional</w:t>
            </w:r>
          </w:p>
        </w:tc>
      </w:tr>
      <w:tr w:rsidR="004B3474">
        <w:tc>
          <w:tcPr>
            <w:tcW w:w="6120" w:type="dxa"/>
            <w:tcBorders>
              <w:top w:val="none" w:sz="4" w:space="0" w:color="6E6E6E"/>
              <w:left w:val="single" w:sz="4" w:space="0" w:color="6E6E6E"/>
              <w:bottom w:val="single" w:sz="4" w:space="0" w:color="6E6E6E"/>
              <w:right w:val="single" w:sz="4" w:space="0" w:color="6E6E6E"/>
            </w:tcBorders>
          </w:tcPr>
          <w:p w:rsidR="004B3474" w:rsidRDefault="004B347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Project Server CAL</w:t>
            </w:r>
          </w:p>
        </w:tc>
      </w:tr>
      <w:tr w:rsidR="004B3474">
        <w:tc>
          <w:tcPr>
            <w:tcW w:w="6120" w:type="dxa"/>
            <w:tcBorders>
              <w:top w:val="single" w:sz="4" w:space="0" w:color="6E6E6E"/>
              <w:left w:val="single" w:sz="4" w:space="0" w:color="6E6E6E"/>
              <w:bottom w:val="none" w:sz="4" w:space="0" w:color="6E6E6E"/>
              <w:right w:val="single" w:sz="4" w:space="0" w:color="6E6E6E"/>
            </w:tcBorders>
          </w:tcPr>
          <w:p w:rsidR="004B3474" w:rsidRDefault="001849AC">
            <w:pPr>
              <w:pStyle w:val="ProductList-TableBody"/>
            </w:pPr>
            <w:r>
              <w:t>Project Online Premium YG'den Geçiş</w:t>
            </w:r>
          </w:p>
        </w:tc>
        <w:tc>
          <w:tcPr>
            <w:tcW w:w="600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Project Professional</w:t>
            </w:r>
          </w:p>
        </w:tc>
      </w:tr>
      <w:tr w:rsidR="004B3474">
        <w:tc>
          <w:tcPr>
            <w:tcW w:w="6120" w:type="dxa"/>
            <w:tcBorders>
              <w:top w:val="none" w:sz="4" w:space="0" w:color="6E6E6E"/>
              <w:left w:val="single" w:sz="4" w:space="0" w:color="6E6E6E"/>
              <w:bottom w:val="single" w:sz="4" w:space="0" w:color="6E6E6E"/>
              <w:right w:val="single" w:sz="4" w:space="0" w:color="6E6E6E"/>
            </w:tcBorders>
          </w:tcPr>
          <w:p w:rsidR="004B3474" w:rsidRDefault="004B347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Project Server CAL</w:t>
            </w:r>
          </w:p>
        </w:tc>
      </w:tr>
    </w:tbl>
    <w:p w:rsidR="004B3474" w:rsidRDefault="001849AC">
      <w:pPr>
        <w:pStyle w:val="ProductList-SectionHeading"/>
        <w:pageBreakBefore/>
        <w:outlineLvl w:val="0"/>
      </w:pPr>
      <w:bookmarkStart w:id="383" w:name="_Sec562"/>
      <w:bookmarkEnd w:id="355"/>
      <w:r>
        <w:t>Ek D – Profesyonel Hizmetler</w:t>
      </w:r>
      <w:r>
        <w:fldChar w:fldCharType="begin"/>
      </w:r>
      <w:r>
        <w:instrText xml:space="preserve"> TC "</w:instrText>
      </w:r>
      <w:bookmarkStart w:id="384" w:name="_Toc502074400"/>
      <w:r>
        <w:instrText>Ek D – Profesyonel Hizmetler</w:instrText>
      </w:r>
      <w:bookmarkEnd w:id="384"/>
      <w:r>
        <w:instrText>" \l 1</w:instrText>
      </w:r>
      <w:r>
        <w:fldChar w:fldCharType="end"/>
      </w:r>
    </w:p>
    <w:p w:rsidR="004B3474" w:rsidRDefault="001849AC">
      <w:pPr>
        <w:pStyle w:val="ProductList-Body"/>
      </w:pPr>
      <w:r>
        <w:t>Microsoft Toplu Lisanslama aracılığıyla sağlanan Profesyonel Hizmetler aşağıda açıklanmaktadır.</w:t>
      </w:r>
    </w:p>
    <w:p w:rsidR="004B3474" w:rsidRDefault="001849AC">
      <w:pPr>
        <w:pStyle w:val="ProductList-Offering1Heading"/>
        <w:outlineLvl w:val="1"/>
      </w:pPr>
      <w:bookmarkStart w:id="385" w:name="_Sec565"/>
      <w:r>
        <w:t>Microsoft Premier Desteği Teklifleri</w:t>
      </w:r>
      <w:bookmarkEnd w:id="385"/>
      <w:r>
        <w:fldChar w:fldCharType="begin"/>
      </w:r>
      <w:r>
        <w:instrText xml:space="preserve"> TC "</w:instrText>
      </w:r>
      <w:bookmarkStart w:id="386" w:name="_Toc502074401"/>
      <w:r>
        <w:instrText>Microsoft Premier Desteği Teklifleri</w:instrText>
      </w:r>
      <w:bookmarkEnd w:id="386"/>
      <w:r>
        <w:instrText>" \l 2</w:instrText>
      </w:r>
      <w:r>
        <w:fldChar w:fldCharType="end"/>
      </w:r>
    </w:p>
    <w:tbl>
      <w:tblPr>
        <w:tblStyle w:val="PURTable"/>
        <w:tblW w:w="0" w:type="dxa"/>
        <w:tblLook w:val="04A0" w:firstRow="1" w:lastRow="0" w:firstColumn="1" w:lastColumn="0" w:noHBand="0" w:noVBand="1"/>
      </w:tblPr>
      <w:tblGrid>
        <w:gridCol w:w="3662"/>
        <w:gridCol w:w="1805"/>
        <w:gridCol w:w="1831"/>
        <w:gridCol w:w="1813"/>
        <w:gridCol w:w="1805"/>
      </w:tblGrid>
      <w:tr w:rsidR="004B34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3474" w:rsidRDefault="001849AC">
            <w:pPr>
              <w:pStyle w:val="ProductList-TableBody"/>
            </w:pPr>
            <w:r>
              <w:rPr>
                <w:color w:val="FFFFFF"/>
              </w:rPr>
              <w:t>Alan</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3474" w:rsidRDefault="001849A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3474" w:rsidRDefault="001849A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3474" w:rsidRDefault="001849A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3474" w:rsidRDefault="001849AC">
            <w:pPr>
              <w:pStyle w:val="ProductList-TableBody"/>
              <w:jc w:val="center"/>
            </w:pPr>
            <w:r>
              <w:rPr>
                <w:color w:val="FFFFFF"/>
              </w:rPr>
              <w:t>Premier Plus</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Destek Hesabı Yönetimi</w:t>
            </w:r>
          </w:p>
        </w:tc>
        <w:tc>
          <w:tcPr>
            <w:tcW w:w="19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Hesap Profili Oluşturma ve Raporlama</w:t>
            </w:r>
          </w:p>
        </w:tc>
        <w:tc>
          <w:tcPr>
            <w:tcW w:w="19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Aylık</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Destek Yardımı (Yıllık olarak ayrılan saatler)</w:t>
            </w:r>
          </w:p>
        </w:tc>
        <w:tc>
          <w:tcPr>
            <w:tcW w:w="19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10 saate kadar</w:t>
            </w:r>
          </w:p>
        </w:tc>
        <w:tc>
          <w:tcPr>
            <w:tcW w:w="19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10 saate kadar</w:t>
            </w:r>
          </w:p>
          <w:p w:rsidR="004B3474" w:rsidRDefault="001849AC">
            <w:pPr>
              <w:pStyle w:val="ProductList-TableBody"/>
            </w:pPr>
            <w:r>
              <w:t>+1 Durum Kontrolü</w:t>
            </w:r>
          </w:p>
          <w:p w:rsidR="004B3474" w:rsidRDefault="001849AC">
            <w:pPr>
              <w:pStyle w:val="ProductList-TableBody"/>
            </w:pPr>
            <w:r>
              <w:t>+1 Atölye</w:t>
            </w:r>
          </w:p>
        </w:tc>
        <w:tc>
          <w:tcPr>
            <w:tcW w:w="19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 xml:space="preserve">120 saate kadar </w:t>
            </w:r>
          </w:p>
        </w:tc>
        <w:tc>
          <w:tcPr>
            <w:tcW w:w="19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160 saate kadar</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Sorun Çözüm Desteği (PRS) (yıllık olarak ayrılan)</w:t>
            </w:r>
          </w:p>
        </w:tc>
        <w:tc>
          <w:tcPr>
            <w:tcW w:w="19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40 saate kadar</w:t>
            </w:r>
          </w:p>
        </w:tc>
        <w:tc>
          <w:tcPr>
            <w:tcW w:w="19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30 saate kadar</w:t>
            </w:r>
          </w:p>
        </w:tc>
        <w:tc>
          <w:tcPr>
            <w:tcW w:w="19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 xml:space="preserve">80 saate kadar </w:t>
            </w:r>
          </w:p>
        </w:tc>
        <w:tc>
          <w:tcPr>
            <w:tcW w:w="19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140 saate kadar</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24 saat 7 gün temelinde Kritik Durum İlerletme Yönetimi (Önem Derecesi 1)</w:t>
            </w:r>
          </w:p>
        </w:tc>
        <w:tc>
          <w:tcPr>
            <w:tcW w:w="19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Hızlı Yerinde Destek</w:t>
            </w:r>
          </w:p>
        </w:tc>
        <w:tc>
          <w:tcPr>
            <w:tcW w:w="19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Proaktif Bilgi Hizmetleri</w:t>
            </w:r>
          </w:p>
        </w:tc>
        <w:tc>
          <w:tcPr>
            <w:tcW w:w="19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r>
      <w:tr w:rsidR="004B3474">
        <w:tc>
          <w:tcPr>
            <w:tcW w:w="404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Eklenti Saatleri</w:t>
            </w:r>
          </w:p>
        </w:tc>
        <w:tc>
          <w:tcPr>
            <w:tcW w:w="19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20 Paket</w:t>
            </w:r>
          </w:p>
        </w:tc>
      </w:tr>
    </w:tbl>
    <w:p w:rsidR="004B3474" w:rsidRDefault="001849AC">
      <w:pPr>
        <w:pStyle w:val="ProductList-Body"/>
      </w:pPr>
      <w:r>
        <w:rPr>
          <w:vertAlign w:val="superscript"/>
        </w:rPr>
        <w:t xml:space="preserve">1 </w:t>
      </w:r>
      <w:r>
        <w:rPr>
          <w:i/>
        </w:rPr>
        <w:t>İş Saatleri yerel olarak tanımlanmıştır.</w:t>
      </w:r>
    </w:p>
    <w:p w:rsidR="004B3474" w:rsidRDefault="004B3474">
      <w:pPr>
        <w:pStyle w:val="ProductList-Body"/>
      </w:pPr>
    </w:p>
    <w:tbl>
      <w:tblPr>
        <w:tblStyle w:val="PURTable"/>
        <w:tblW w:w="0" w:type="dxa"/>
        <w:tblLook w:val="04A0" w:firstRow="1" w:lastRow="0" w:firstColumn="1" w:lastColumn="0" w:noHBand="0" w:noVBand="1"/>
      </w:tblPr>
      <w:tblGrid>
        <w:gridCol w:w="2711"/>
        <w:gridCol w:w="2738"/>
        <w:gridCol w:w="2734"/>
        <w:gridCol w:w="2733"/>
      </w:tblGrid>
      <w:tr w:rsidR="004B347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3474" w:rsidRDefault="001849AC">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3474" w:rsidRDefault="001849AC">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3474" w:rsidRDefault="001849AC">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3474" w:rsidRDefault="001849AC">
            <w:pPr>
              <w:pStyle w:val="ProductList-TableBody"/>
            </w:pPr>
            <w:r>
              <w:rPr>
                <w:color w:val="FFFFFF"/>
              </w:rPr>
              <w:t>Müşterinin Beklenen Yanıtı</w:t>
            </w:r>
          </w:p>
        </w:tc>
      </w:tr>
      <w:tr w:rsidR="004B3474">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1. Yalnızca telefonla bildirim</w:t>
            </w:r>
          </w:p>
        </w:tc>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 xml:space="preserve">İş üzerinde yıkıcı etki: </w:t>
            </w:r>
          </w:p>
          <w:p w:rsidR="004B3474" w:rsidRDefault="001849AC">
            <w:pPr>
              <w:pStyle w:val="ProductList-TableBody"/>
            </w:pPr>
            <w:r>
              <w:t>Çekirdek (görev açısından kritik) iş sürecini tamamen kaybetmiştir ve iş makul olarak devam edemez durumdadır</w:t>
            </w:r>
          </w:p>
          <w:p w:rsidR="004B3474" w:rsidRDefault="001849AC">
            <w:pPr>
              <w:pStyle w:val="ProductList-TableBody"/>
            </w:pPr>
            <w:r>
              <w:t>Anında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İlk aramaya yanıt, 1 saat içinde ya da daha kısa sürede</w:t>
            </w:r>
          </w:p>
          <w:p w:rsidR="004B3474" w:rsidRDefault="001849AC">
            <w:pPr>
              <w:pStyle w:val="ProductList-TableBody"/>
            </w:pPr>
            <w:r>
              <w:t>Microsoft'un Kaynaklarıyla olabildiğince çabuk müşteri tesisinde.</w:t>
            </w:r>
          </w:p>
          <w:p w:rsidR="004B3474" w:rsidRDefault="001849AC">
            <w:pPr>
              <w:pStyle w:val="ProductList-TableBody"/>
            </w:pPr>
            <w:r>
              <w:t>7 gün 24 saat temelinde kesintisiz çalışma</w:t>
            </w:r>
          </w:p>
          <w:p w:rsidR="004B3474" w:rsidRDefault="001849AC">
            <w:pPr>
              <w:pStyle w:val="ProductList-TableBody"/>
            </w:pPr>
            <w:r>
              <w:t>Microsoft içinde Ürün ekiplerine hızlı İlerletme</w:t>
            </w:r>
          </w:p>
          <w:p w:rsidR="004B3474" w:rsidRDefault="001849AC">
            <w:pPr>
              <w:pStyle w:val="ProductList-TableBody"/>
            </w:pPr>
            <w:r>
              <w:t xml:space="preserve">Microsoft'un Üst Düzey Yöneticilerine bildirimde bulunulması </w:t>
            </w:r>
          </w:p>
        </w:tc>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 xml:space="preserve">Müşteri Üst Düzey yöneticilerine bildirimde bulunulması </w:t>
            </w:r>
          </w:p>
          <w:p w:rsidR="004B3474" w:rsidRDefault="001849AC">
            <w:pPr>
              <w:pStyle w:val="ProductList-TableBody"/>
            </w:pPr>
            <w:r>
              <w:t>7 gün 24 saat temelinde kesintisiz çalışma yapmayı sürdürmek için uygun kaynakların tahsis edilmesi</w:t>
            </w:r>
            <w:r>
              <w:rPr>
                <w:vertAlign w:val="superscript"/>
              </w:rPr>
              <w:t>2</w:t>
            </w:r>
          </w:p>
          <w:p w:rsidR="004B3474" w:rsidRDefault="001849AC">
            <w:pPr>
              <w:pStyle w:val="ProductList-TableBody"/>
            </w:pPr>
            <w:r>
              <w:t>Değişiklik kontrolü yetkilisine hızlı erişim ve kendisinden de hızlı yanıt gelmesi</w:t>
            </w:r>
          </w:p>
        </w:tc>
      </w:tr>
      <w:tr w:rsidR="004B3474">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A. Yalnızca telefonla bildirim</w:t>
            </w:r>
          </w:p>
        </w:tc>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 xml:space="preserve">İş üzerinde kritik etki: </w:t>
            </w:r>
          </w:p>
          <w:p w:rsidR="004B3474" w:rsidRDefault="001849AC">
            <w:pPr>
              <w:pStyle w:val="ProductList-TableBody"/>
            </w:pPr>
            <w:r>
              <w:t>Hizmetlerin önemli ölçüde kaybı veya bozulması</w:t>
            </w:r>
          </w:p>
          <w:p w:rsidR="004B3474" w:rsidRDefault="001849AC">
            <w:pPr>
              <w:pStyle w:val="ProductList-TableBody"/>
            </w:pPr>
            <w:r>
              <w:t>1 saat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İlk aramaya yanıt, 1 saat içinde ya da daha kısa sürede</w:t>
            </w:r>
          </w:p>
          <w:p w:rsidR="004B3474" w:rsidRDefault="001849AC">
            <w:pPr>
              <w:pStyle w:val="ProductList-TableBody"/>
            </w:pPr>
            <w:r>
              <w:t>Microsoft'un Kaynaklarıyla gerektiği gibi Müşteri tesisinde.</w:t>
            </w:r>
          </w:p>
          <w:p w:rsidR="004B3474" w:rsidRDefault="001849AC">
            <w:pPr>
              <w:pStyle w:val="ProductList-TableBody"/>
            </w:pPr>
            <w:r>
              <w:t>7 gün 24 saat temelinde kesintisiz çalışma</w:t>
            </w:r>
          </w:p>
          <w:p w:rsidR="004B3474" w:rsidRDefault="001849AC">
            <w:pPr>
              <w:pStyle w:val="ProductList-TableBody"/>
            </w:pPr>
            <w:r>
              <w:t>Microsoft'un Üst Düzey Yöneticilerine bildirimde bulunulması</w:t>
            </w:r>
          </w:p>
        </w:tc>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7 gün 24 saat temelinde kesintisiz çalışma yapmayı sürdürmek için uygun kaynakların tahsis edilmesi</w:t>
            </w:r>
            <w:r>
              <w:rPr>
                <w:vertAlign w:val="superscript"/>
              </w:rPr>
              <w:t>2</w:t>
            </w:r>
          </w:p>
          <w:p w:rsidR="004B3474" w:rsidRDefault="001849AC">
            <w:pPr>
              <w:pStyle w:val="ProductList-TableBody"/>
            </w:pPr>
            <w:r>
              <w:t>Değişiklik kontrolü yetkilisine hızlı erişim ve kendisinden de hızlı yanıt gelmesi</w:t>
            </w:r>
          </w:p>
          <w:p w:rsidR="004B3474" w:rsidRDefault="001849AC">
            <w:pPr>
              <w:pStyle w:val="ProductList-TableBody"/>
            </w:pPr>
            <w:r>
              <w:t>Yönetime bildirim</w:t>
            </w:r>
          </w:p>
        </w:tc>
      </w:tr>
      <w:tr w:rsidR="004B3474">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B. Telefonla veya internetten bildirim</w:t>
            </w:r>
          </w:p>
        </w:tc>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 xml:space="preserve">İş üzerinde orta derecede etki: </w:t>
            </w:r>
          </w:p>
          <w:p w:rsidR="004B3474" w:rsidRDefault="001849AC">
            <w:pPr>
              <w:pStyle w:val="ProductList-TableBody"/>
            </w:pPr>
            <w:r>
              <w:t>Orta derecede hizmet kaybı veya bozulması, ancak bozulmuş bir şekilde makul olarak çalışma sürdürülebilir.</w:t>
            </w:r>
          </w:p>
          <w:p w:rsidR="004B3474" w:rsidRDefault="001849AC">
            <w:pPr>
              <w:pStyle w:val="ProductList-TableBody"/>
            </w:pPr>
            <w:r>
              <w:t>2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İlk aramaya yanıt, 2 saat içinde ya da daha kısa sürede</w:t>
            </w:r>
          </w:p>
          <w:p w:rsidR="004B3474" w:rsidRDefault="001849AC">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İş Saatlerinde</w:t>
            </w:r>
            <w:r>
              <w:rPr>
                <w:vertAlign w:val="superscript"/>
              </w:rPr>
              <w:t>1</w:t>
            </w:r>
            <w:r>
              <w:t xml:space="preserve"> kesintisiz çaba göstermeyi sürdürmek için uygun kaynakların tahsis edilmesi</w:t>
            </w:r>
          </w:p>
          <w:p w:rsidR="004B3474" w:rsidRDefault="001849AC">
            <w:pPr>
              <w:pStyle w:val="ProductList-TableBody"/>
            </w:pPr>
            <w:r>
              <w:t>Değişiklik kontrolü yetkilisinden 4 İş Saati</w:t>
            </w:r>
            <w:r>
              <w:rPr>
                <w:vertAlign w:val="superscript"/>
              </w:rPr>
              <w:t>1</w:t>
            </w:r>
            <w:r>
              <w:t xml:space="preserve"> içinde erişim ve yanıt</w:t>
            </w:r>
          </w:p>
        </w:tc>
      </w:tr>
      <w:tr w:rsidR="004B3474">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 xml:space="preserve">İş üzerinde asgari etki: </w:t>
            </w:r>
          </w:p>
          <w:p w:rsidR="004B3474" w:rsidRDefault="001849AC">
            <w:pPr>
              <w:pStyle w:val="ProductList-TableBody"/>
            </w:pPr>
            <w:r>
              <w:t>Hizmetler çok az bozularak ya da hiç bozulmayarak önemli derecede sürüyor.</w:t>
            </w:r>
          </w:p>
          <w:p w:rsidR="004B3474" w:rsidRDefault="001849AC">
            <w:pPr>
              <w:pStyle w:val="ProductList-TableBody"/>
            </w:pPr>
            <w:r>
              <w:t>4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İlk aramaya yanıt, 4 saat içinde ya da daha kısa sürede</w:t>
            </w:r>
          </w:p>
          <w:p w:rsidR="004B3474" w:rsidRDefault="001849AC">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Servis talebi sahibi hakkında doğru iletişim bilgisi</w:t>
            </w:r>
          </w:p>
          <w:p w:rsidR="004B3474" w:rsidRDefault="001849AC">
            <w:pPr>
              <w:pStyle w:val="ProductList-TableBody"/>
            </w:pPr>
            <w:r>
              <w:t>24 saat içinde yanıt</w:t>
            </w:r>
          </w:p>
        </w:tc>
      </w:tr>
    </w:tbl>
    <w:p w:rsidR="004B3474" w:rsidRDefault="001849AC">
      <w:pPr>
        <w:pStyle w:val="ProductList-Body"/>
      </w:pPr>
      <w:r>
        <w:rPr>
          <w:vertAlign w:val="superscript"/>
        </w:rPr>
        <w:t>1</w:t>
      </w:r>
      <w:r>
        <w:rPr>
          <w:i/>
        </w:rPr>
        <w:t>İş Saatleri yerel olarak tanımlanmıştır.</w:t>
      </w:r>
    </w:p>
    <w:p w:rsidR="004B3474" w:rsidRDefault="001849AC">
      <w:pPr>
        <w:pStyle w:val="ProductList-Body"/>
      </w:pPr>
      <w:r>
        <w:rPr>
          <w:vertAlign w:val="superscript"/>
        </w:rPr>
        <w:t>2</w:t>
      </w:r>
      <w:r>
        <w:rPr>
          <w:i/>
        </w:rPr>
        <w:t>Müşterinin, Microsoft'un Sorun çözme çalışmalarını sürdürmesine yetecek kaynak veya yanıt sağlayamaması durumunda, Microsoft'un önem derecesini düşürmesi gerekebilir.</w:t>
      </w:r>
    </w:p>
    <w:p w:rsidR="004B3474" w:rsidRDefault="004B3474">
      <w:pPr>
        <w:pStyle w:val="ProductList-Body"/>
      </w:pPr>
    </w:p>
    <w:p w:rsidR="004B3474" w:rsidRDefault="001849AC">
      <w:pPr>
        <w:pStyle w:val="ProductList-ClauseHeading"/>
        <w:outlineLvl w:val="2"/>
      </w:pPr>
      <w:r>
        <w:t>İlişkili İş Kuralları</w:t>
      </w:r>
    </w:p>
    <w:p w:rsidR="004B3474" w:rsidRDefault="001849AC">
      <w:pPr>
        <w:pStyle w:val="ProductList-Body"/>
      </w:pPr>
      <w:r>
        <w:t>Tüm Profesyonel Hizmetler, ticari olarak piyasaya sürülmüş, genel olarak kullanıma sunulan Microsoft Ürünleri için (Microsoft Premier Çevrimiçi Web sitesinde veya Microsoft Destek Yaşam Döngüsü Web sitesinde özellikle hariç bırakılmadıkça) destek sağlar. Profesyonel Hizmetler genel olarak saatlik bazda ücretlendirilecek, uzaktan sağlanacak ve (başka bir dil mevcut olmadıkça)İngilizce olacaktır. Profesyonel Hizmetler VL anlaşmasının imzalandığı ülkede sağlanacaktır. Tesis ziyaretlerinin ücretleri önceden ödenmez ve kaynakların kullanılabilirliğine bağlıdır. Yıllık bazda kullanılmayan tüm Profesyonel Hizmetler kaybedilecektir. Müşteri isteği üzerine, Microsoft sorunları analiz etmek için, Müşterinin sistemine uzaktan aramayla erişebilir.</w:t>
      </w:r>
    </w:p>
    <w:p w:rsidR="004B3474" w:rsidRDefault="001849AC">
      <w:pPr>
        <w:pStyle w:val="ProductList-Offering1Heading"/>
        <w:outlineLvl w:val="1"/>
      </w:pPr>
      <w:bookmarkStart w:id="387" w:name="_Sec566"/>
      <w:r>
        <w:t>Microsoft Dijital Danışmanlık Hizmetleri Teklifleri</w:t>
      </w:r>
      <w:bookmarkEnd w:id="387"/>
      <w:r>
        <w:fldChar w:fldCharType="begin"/>
      </w:r>
      <w:r>
        <w:instrText xml:space="preserve"> TC "</w:instrText>
      </w:r>
      <w:bookmarkStart w:id="388" w:name="_Toc502074402"/>
      <w:r>
        <w:instrText>Microsoft Dijital Danışmanlık Hizmetleri Teklifleri</w:instrText>
      </w:r>
      <w:bookmarkEnd w:id="388"/>
      <w:r>
        <w:instrText>" \l 2</w:instrText>
      </w:r>
      <w:r>
        <w:fldChar w:fldCharType="end"/>
      </w:r>
    </w:p>
    <w:p w:rsidR="004B3474" w:rsidRDefault="001849AC">
      <w:pPr>
        <w:pStyle w:val="ProductList-Body"/>
      </w:pPr>
      <w:r>
        <w:t>Dijital Danışmanlık Hizmetleri teklifleri, Müşterinin Kurumsal Anlaşmasının her yılı için sağlanacak aşağıdaki bileşenleri içerir:</w:t>
      </w:r>
    </w:p>
    <w:tbl>
      <w:tblPr>
        <w:tblStyle w:val="PURTable"/>
        <w:tblW w:w="0" w:type="dxa"/>
        <w:tblLook w:val="04A0" w:firstRow="1" w:lastRow="0" w:firstColumn="1" w:lastColumn="0" w:noHBand="0" w:noVBand="1"/>
      </w:tblPr>
      <w:tblGrid>
        <w:gridCol w:w="2738"/>
        <w:gridCol w:w="2723"/>
        <w:gridCol w:w="2732"/>
        <w:gridCol w:w="2723"/>
      </w:tblGrid>
      <w:tr w:rsidR="004B347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3474" w:rsidRDefault="001849AC">
            <w:pPr>
              <w:pStyle w:val="ProductList-TableBody"/>
            </w:pPr>
            <w:r>
              <w:rPr>
                <w:color w:val="FFFFFF"/>
              </w:rPr>
              <w:t>Alan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3474" w:rsidRDefault="001849AC">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3474" w:rsidRDefault="001849AC">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3474" w:rsidRDefault="001849AC">
            <w:pPr>
              <w:pStyle w:val="ProductList-TableBody"/>
            </w:pPr>
            <w:r>
              <w:rPr>
                <w:color w:val="FFFFFF"/>
              </w:rPr>
              <w:t>Enterprise Strategy Portfolio</w:t>
            </w:r>
          </w:p>
        </w:tc>
      </w:tr>
      <w:tr w:rsidR="004B3474">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SKU Ürün Ailesi</w:t>
            </w:r>
          </w:p>
        </w:tc>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9RO-xxxx</w:t>
            </w:r>
          </w:p>
        </w:tc>
      </w:tr>
      <w:tr w:rsidR="004B3474">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Hizmet Sağlama</w:t>
            </w:r>
          </w:p>
        </w:tc>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Microsoft Dijital Danışmanı ve Kurumsal Hizmet Sağlama Ekibi tarafından birlikte sağlanan toplam 400 saate kadar hizmet</w:t>
            </w:r>
          </w:p>
        </w:tc>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 xml:space="preserve">Microsoft Dijital Danışmanı ve Kurumsal Hizmet Sağlama Ekibi tarafından birlikte sağlanan toplam 800 saate kadar hizmet </w:t>
            </w:r>
          </w:p>
        </w:tc>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Microsoft Dijital Danışmanı ve Kurumsal Hizmet Sağlama Ekibi tarafından birlikte sağlanan toplam 1600 saate kadar hizmet</w:t>
            </w:r>
          </w:p>
        </w:tc>
      </w:tr>
      <w:tr w:rsidR="004B3474">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Hizmet Sağlama Planı (SDP)</w:t>
            </w:r>
          </w:p>
        </w:tc>
        <w:tc>
          <w:tcPr>
            <w:tcW w:w="306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pPr>
          </w:p>
        </w:tc>
      </w:tr>
      <w:tr w:rsidR="004B3474">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Dijital Danışmanlık Ağı</w:t>
            </w:r>
          </w:p>
        </w:tc>
        <w:tc>
          <w:tcPr>
            <w:tcW w:w="306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pPr>
          </w:p>
        </w:tc>
      </w:tr>
      <w:tr w:rsidR="004B3474">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Dijital Danışmanlık Hizmeti Kitaplığı</w:t>
            </w:r>
          </w:p>
        </w:tc>
        <w:tc>
          <w:tcPr>
            <w:tcW w:w="306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pPr>
          </w:p>
        </w:tc>
      </w:tr>
      <w:tr w:rsidR="004B3474">
        <w:tc>
          <w:tcPr>
            <w:tcW w:w="30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Dijital Danışmanlık Kapasitesi (SKU Ürün Ailesi: 9RS-xxxx)</w:t>
            </w:r>
          </w:p>
        </w:tc>
        <w:tc>
          <w:tcPr>
            <w:tcW w:w="3060" w:type="dxa"/>
            <w:gridSpan w:val="2"/>
            <w:tcBorders>
              <w:top w:val="single" w:sz="4" w:space="0" w:color="000000"/>
              <w:left w:val="single" w:sz="4" w:space="0" w:color="000000"/>
              <w:bottom w:val="single" w:sz="4" w:space="0" w:color="000000"/>
              <w:right w:val="none" w:sz="4" w:space="0" w:color="000000"/>
            </w:tcBorders>
          </w:tcPr>
          <w:p w:rsidR="004B3474" w:rsidRDefault="001849AC">
            <w:pPr>
              <w:pStyle w:val="ProductList-TableBody"/>
            </w:pPr>
            <w:r>
              <w:t>200 saatlik Dijital Danışmanlık (herhangi bir çalışmaya eklenebilir)</w:t>
            </w:r>
          </w:p>
        </w:tc>
        <w:tc>
          <w:tcPr>
            <w:tcW w:w="3060" w:type="dxa"/>
            <w:tcBorders>
              <w:top w:val="single" w:sz="4" w:space="0" w:color="000000"/>
              <w:left w:val="none" w:sz="4" w:space="0" w:color="000000"/>
              <w:bottom w:val="single" w:sz="4" w:space="0" w:color="000000"/>
              <w:right w:val="single" w:sz="4" w:space="0" w:color="000000"/>
            </w:tcBorders>
          </w:tcPr>
          <w:p w:rsidR="004B3474" w:rsidRDefault="004B3474">
            <w:pPr>
              <w:pStyle w:val="ProductList-TableBody"/>
            </w:pPr>
          </w:p>
        </w:tc>
      </w:tr>
    </w:tbl>
    <w:p w:rsidR="004B3474" w:rsidRDefault="004B3474">
      <w:pPr>
        <w:pStyle w:val="ProductList-Body"/>
      </w:pPr>
    </w:p>
    <w:p w:rsidR="004B3474" w:rsidRDefault="001849AC">
      <w:pPr>
        <w:pStyle w:val="ProductList-ClauseHeading"/>
        <w:outlineLvl w:val="2"/>
      </w:pPr>
      <w:r>
        <w:t>Dijital Danışmanlık Hizmeti Modülleri</w:t>
      </w:r>
    </w:p>
    <w:p w:rsidR="004B3474" w:rsidRDefault="001849AC">
      <w:pPr>
        <w:pStyle w:val="ProductList-Body"/>
      </w:pPr>
      <w:r>
        <w:t>Dijital Danışmanlık çalışması, Hizmet Sağlama Planında belgelenen şekilde, Dijital Danışmanlık hizmet modüllerinden birini veya daha fazlasını içerir.</w:t>
      </w:r>
    </w:p>
    <w:p w:rsidR="004B3474" w:rsidRDefault="004B3474">
      <w:pPr>
        <w:pStyle w:val="ProductList-Body"/>
      </w:pPr>
    </w:p>
    <w:p w:rsidR="004B3474" w:rsidRDefault="001849AC">
      <w:pPr>
        <w:pStyle w:val="ProductList-ClauseHeading"/>
        <w:outlineLvl w:val="2"/>
      </w:pPr>
      <w:r>
        <w:t>Kapsam Haricindeki Hizmetler</w:t>
      </w:r>
    </w:p>
    <w:p w:rsidR="004B3474" w:rsidRDefault="001849AC">
      <w:pPr>
        <w:pStyle w:val="ProductList-Body"/>
      </w:pPr>
      <w:r>
        <w:t>Dijital Danışmanlık çalışmasındaki Profesyonel Hizmetler, sorun çözümü veya arıza düzeltme desteğini, Microsoft'a ait olmayan kaynak kodunun incelenmesini veya bir Hizmet Sağlama Planında açıklanan teslim edilebilir öğelerin dışındaki teknik ya da mimari danışmanlık konularını içermez. Microsoft'a ait olmayan herhangi bir kod için Microsoft'un Profesyonel Hizmetleri, süreç dökümü veya ağ monitörünün izlenmesi gibi yalnızca ikili verilerin analiziyle sınırlı olacaktır.</w:t>
      </w:r>
    </w:p>
    <w:p w:rsidR="004B3474" w:rsidRDefault="004B3474">
      <w:pPr>
        <w:pStyle w:val="ProductList-Body"/>
      </w:pPr>
    </w:p>
    <w:p w:rsidR="004B3474" w:rsidRDefault="001849AC">
      <w:pPr>
        <w:pStyle w:val="ProductList-ClauseHeading"/>
        <w:outlineLvl w:val="2"/>
      </w:pPr>
      <w:r>
        <w:t>Müşterinin Sorumlulukları</w:t>
      </w:r>
    </w:p>
    <w:p w:rsidR="004B3474" w:rsidRDefault="001849AC">
      <w:pPr>
        <w:pStyle w:val="ProductList-Body"/>
      </w:pPr>
      <w:r>
        <w:t>Müşteri, Dijital Danışmanlık çalışmasının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dahildir ancak tamamı bunlarla sınırlı değildir. Microsoft Danışmanlarının yerinde ziyaretleri konusunda hemfikir kalındığı ve bunların ön ödemelerinin yapılmadığı durumlarda, makul seyahat ve yaşam harcamalarından Müşteri sorumlu olur.</w:t>
      </w:r>
    </w:p>
    <w:p w:rsidR="004B3474" w:rsidRDefault="001849AC">
      <w:pPr>
        <w:pStyle w:val="ProductList-Offering1Heading"/>
        <w:outlineLvl w:val="1"/>
      </w:pPr>
      <w:bookmarkStart w:id="389" w:name="_Sec567"/>
      <w:r>
        <w:t>Sales Productivity Accelerator Teklifleri</w:t>
      </w:r>
      <w:bookmarkEnd w:id="389"/>
      <w:r>
        <w:fldChar w:fldCharType="begin"/>
      </w:r>
      <w:r>
        <w:instrText xml:space="preserve"> TC "</w:instrText>
      </w:r>
      <w:bookmarkStart w:id="390" w:name="_Toc502074403"/>
      <w:r>
        <w:instrText>Sales Productivity Accelerator Teklifleri</w:instrText>
      </w:r>
      <w:bookmarkEnd w:id="390"/>
      <w:r>
        <w:instrText>" \l 2</w:instrText>
      </w:r>
      <w:r>
        <w:fldChar w:fldCharType="end"/>
      </w:r>
    </w:p>
    <w:p w:rsidR="004B3474" w:rsidRDefault="001849AC">
      <w:pPr>
        <w:pStyle w:val="ProductList-ClauseHeading"/>
        <w:outlineLvl w:val="2"/>
      </w:pPr>
      <w:r>
        <w:t>Sales Productivity Accelerator Genel Bakış</w:t>
      </w:r>
    </w:p>
    <w:p w:rsidR="004B3474" w:rsidRDefault="001849AC">
      <w:pPr>
        <w:pStyle w:val="ProductList-Body"/>
      </w:pPr>
      <w:r>
        <w:t>Sales Productivity Accelerator, Microsoft Dynamics 365'in sabit kapsamlı bir uygulamasını sağlamak içim dört (4) haftalık bir süre boyunca Microsoft Hizmetleri tarafından sağlanan bir hizmettir.</w:t>
      </w:r>
    </w:p>
    <w:p w:rsidR="004B3474" w:rsidRDefault="004B3474">
      <w:pPr>
        <w:pStyle w:val="ProductList-Body"/>
      </w:pPr>
    </w:p>
    <w:p w:rsidR="004B3474" w:rsidRDefault="001849AC">
      <w:pPr>
        <w:pStyle w:val="ProductList-Body"/>
      </w:pPr>
      <w:r>
        <w:t>Sales Productivity Accelerator aşağıdaki teslim edilebilir öğeleri içerir:</w:t>
      </w:r>
    </w:p>
    <w:p w:rsidR="004B3474" w:rsidRDefault="001849AC" w:rsidP="001849AC">
      <w:pPr>
        <w:pStyle w:val="ProductList-Bullet"/>
        <w:numPr>
          <w:ilvl w:val="0"/>
          <w:numId w:val="63"/>
        </w:numPr>
      </w:pPr>
      <w:r>
        <w:rPr>
          <w:b/>
          <w:color w:val="00188F"/>
        </w:rPr>
        <w:t>Hizmet Sağlama Planı</w:t>
      </w:r>
      <w:r>
        <w:t>: Müşterinin iş hedeflerini ve amaçlarını karşılamak için Microsoft Danışmanı tarafından oluşturulmuştur.</w:t>
      </w:r>
    </w:p>
    <w:p w:rsidR="004B3474" w:rsidRDefault="001849AC" w:rsidP="001849AC">
      <w:pPr>
        <w:pStyle w:val="ProductList-Bullet"/>
        <w:numPr>
          <w:ilvl w:val="0"/>
          <w:numId w:val="63"/>
        </w:numPr>
      </w:pPr>
      <w:r>
        <w:rPr>
          <w:b/>
          <w:color w:val="00188F"/>
        </w:rPr>
        <w:t>Atölyeler</w:t>
      </w:r>
      <w:r>
        <w:t>: Atölyeler için toplam on altı (16) saate kadar süre ayrılacaktır:</w:t>
      </w:r>
    </w:p>
    <w:p w:rsidR="004B3474" w:rsidRDefault="001849AC" w:rsidP="001849AC">
      <w:pPr>
        <w:pStyle w:val="ProductList-Bullet"/>
        <w:numPr>
          <w:ilvl w:val="1"/>
          <w:numId w:val="63"/>
        </w:numPr>
      </w:pPr>
      <w:r>
        <w:t>Yapılandırma ayarları için, Müşteri tarafından sağlanan şekilde, kullanım örneklerini ve iş gereksinimlerini araştırıp bulmak için en fazla iki (2) saat keşif atölyeleri;</w:t>
      </w:r>
    </w:p>
    <w:p w:rsidR="004B3474" w:rsidRDefault="001849AC" w:rsidP="001849AC">
      <w:pPr>
        <w:pStyle w:val="ProductList-Bullet"/>
        <w:numPr>
          <w:ilvl w:val="1"/>
          <w:numId w:val="63"/>
        </w:numPr>
      </w:pPr>
      <w:r>
        <w:t>Yapı aşamasında en fazla dört (4) tasarım inceleme atölyesi.</w:t>
      </w:r>
    </w:p>
    <w:p w:rsidR="004B3474" w:rsidRDefault="001849AC" w:rsidP="001849AC">
      <w:pPr>
        <w:pStyle w:val="ProductList-Bullet"/>
        <w:numPr>
          <w:ilvl w:val="0"/>
          <w:numId w:val="63"/>
        </w:numPr>
      </w:pPr>
      <w:r>
        <w:rPr>
          <w:b/>
          <w:color w:val="00188F"/>
        </w:rPr>
        <w:t>Raporlama</w:t>
      </w:r>
      <w:r>
        <w:t>: En fazla dört (4) yerel bileşen içeren bir (1) yerel Microsoft Dynamics 365 panosu ve en fazla iki (2) adet için yapılandırılmış, Power BI Pro5 kullanarak hazırlanan iki (2) Excel Power View Raporu. Raporlar, Microsoft Dynamics 365 kaynağından alınan verilerle varlık başına en fazla iki (2) etkileşimli grafik gösterir.</w:t>
      </w:r>
    </w:p>
    <w:p w:rsidR="004B3474" w:rsidRDefault="001849AC" w:rsidP="001849AC">
      <w:pPr>
        <w:pStyle w:val="ProductList-Bullet"/>
        <w:numPr>
          <w:ilvl w:val="0"/>
          <w:numId w:val="63"/>
        </w:numPr>
      </w:pPr>
      <w:r>
        <w:rPr>
          <w:b/>
          <w:color w:val="00188F"/>
        </w:rPr>
        <w:t>Yapılandırma</w:t>
      </w:r>
      <w:r>
        <w:t>: Microsoft Dynamics 365 toplamda en fazla on (10) kullanıcıyı destekleyecek şekilde yapılandırılacaktır. Bu süre içinde Microsoft, fırsat yönetimi süreçlerini yapılandırmak üzere en fazla altmış dört (64) saat, 3 güvenlik rolü, 3 kişinin yararlanacağı hazır güvenlik rolleri, Microsoft Dynamics 365 ile SharePoint ve Yammer tümleştirmesi ayıracaktır.</w:t>
      </w:r>
    </w:p>
    <w:p w:rsidR="004B3474" w:rsidRDefault="001849AC" w:rsidP="001849AC">
      <w:pPr>
        <w:pStyle w:val="ProductList-Bullet"/>
        <w:numPr>
          <w:ilvl w:val="0"/>
          <w:numId w:val="63"/>
        </w:numPr>
      </w:pPr>
      <w:r>
        <w:rPr>
          <w:b/>
          <w:color w:val="00188F"/>
        </w:rPr>
        <w:t>Test</w:t>
      </w:r>
      <w:r>
        <w:t>: En fazla iki (2) test için (örn. Sistem Testi ve Kullanıcı Onay Testi) en fazla yirmi altı (26) saat ayrılacaktır.</w:t>
      </w:r>
    </w:p>
    <w:p w:rsidR="004B3474" w:rsidRDefault="001849AC" w:rsidP="001849AC">
      <w:pPr>
        <w:pStyle w:val="ProductList-Bullet"/>
        <w:numPr>
          <w:ilvl w:val="0"/>
          <w:numId w:val="63"/>
        </w:numPr>
      </w:pPr>
      <w:r>
        <w:rPr>
          <w:b/>
          <w:color w:val="00188F"/>
        </w:rPr>
        <w:t>Eğitim ve Bilgi Aktarımı</w:t>
      </w:r>
      <w:r>
        <w:t>: Müşterinin kullanıcıları için toplamda en fazla dört (4) saatlik bir (1) ürün odaklı eğitim sağlanacaktır.</w:t>
      </w:r>
    </w:p>
    <w:p w:rsidR="004B3474" w:rsidRDefault="001849AC" w:rsidP="001849AC">
      <w:pPr>
        <w:pStyle w:val="ProductList-Bullet"/>
        <w:numPr>
          <w:ilvl w:val="0"/>
          <w:numId w:val="63"/>
        </w:numPr>
      </w:pPr>
      <w:r>
        <w:rPr>
          <w:b/>
          <w:color w:val="00188F"/>
        </w:rPr>
        <w:t>Dağıtım Desteği</w:t>
      </w:r>
      <w:r>
        <w:t>: Önceden belirlenmiş proje kapsamına ve gereksinimlere tabi şekilde en fazla kırk (40) saatlik dağıtım ve canlıya geçiş desteği (4 hafta) sağlanacaktır.</w:t>
      </w:r>
    </w:p>
    <w:p w:rsidR="004B3474" w:rsidRDefault="004B3474">
      <w:pPr>
        <w:pStyle w:val="ProductList-Body"/>
      </w:pPr>
    </w:p>
    <w:p w:rsidR="004B3474" w:rsidRDefault="001849AC">
      <w:pPr>
        <w:pStyle w:val="ProductList-ClauseHeading"/>
        <w:outlineLvl w:val="2"/>
      </w:pPr>
      <w:r>
        <w:t>Müşterinin Sorumlulukları</w:t>
      </w:r>
    </w:p>
    <w:p w:rsidR="004B3474" w:rsidRDefault="001849AC">
      <w:pPr>
        <w:pStyle w:val="ProductList-Body"/>
      </w:pPr>
      <w:r>
        <w:t>Müşteri, Sales Productivity Accelerator hizmetinin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dahildir ancak tamamı bunlarla sınırlı değildir. Microsoft Danışmanlarının yerinde ziyaretleri konusunda hemfikir kalındığı ve bunların ön ödemelerinin yapılmadığı durumlarda, makul seyahat ve yaşam harcamalarından Müşteri sorumlu olur.</w:t>
      </w:r>
    </w:p>
    <w:p w:rsidR="004B3474" w:rsidRDefault="004B3474">
      <w:pPr>
        <w:pStyle w:val="ProductList-Body"/>
        <w:jc w:val="right"/>
      </w:pPr>
    </w:p>
    <w:tbl>
      <w:tblPr>
        <w:tblStyle w:val="PURTable"/>
        <w:tblW w:w="0" w:type="dxa"/>
        <w:tblLook w:val="04A0" w:firstRow="1" w:lastRow="0" w:firstColumn="1" w:lastColumn="0" w:noHBand="0" w:noVBand="1"/>
      </w:tblPr>
      <w:tblGrid>
        <w:gridCol w:w="10916"/>
      </w:tblGrid>
      <w:tr w:rsidR="004B34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474" w:rsidRDefault="001B2C77">
            <w:pPr>
              <w:pStyle w:val="ProductList-TableBody"/>
              <w:jc w:val="right"/>
            </w:pPr>
            <w:hyperlink w:anchor="_Sec842">
              <w:r w:rsidR="001849AC">
                <w:rPr>
                  <w:color w:val="00467F"/>
                  <w:sz w:val="14"/>
                  <w:u w:val="single"/>
                </w:rPr>
                <w:t>İçindekiler</w:t>
              </w:r>
            </w:hyperlink>
            <w:r w:rsidR="001849AC">
              <w:rPr>
                <w:sz w:val="14"/>
              </w:rPr>
              <w:t xml:space="preserve"> / </w:t>
            </w:r>
            <w:hyperlink w:anchor="_Sec549">
              <w:r w:rsidR="001849AC">
                <w:rPr>
                  <w:color w:val="00467F"/>
                  <w:sz w:val="14"/>
                  <w:u w:val="single"/>
                </w:rPr>
                <w:t>Sözlük</w:t>
              </w:r>
            </w:hyperlink>
            <w:r w:rsidR="001849AC">
              <w:rPr>
                <w:sz w:val="14"/>
              </w:rPr>
              <w:t xml:space="preserve"> / </w:t>
            </w:r>
            <w:hyperlink w:anchor="_Sec844">
              <w:r w:rsidR="001849AC">
                <w:rPr>
                  <w:color w:val="00467F"/>
                  <w:sz w:val="14"/>
                  <w:u w:val="single"/>
                </w:rPr>
                <w:t>Dizin</w:t>
              </w:r>
            </w:hyperlink>
          </w:p>
        </w:tc>
      </w:tr>
    </w:tbl>
    <w:p w:rsidR="004B3474" w:rsidRDefault="004B3474">
      <w:pPr>
        <w:pStyle w:val="ProductList-Body"/>
      </w:pPr>
    </w:p>
    <w:p w:rsidR="004B3474" w:rsidRDefault="001849AC">
      <w:pPr>
        <w:pStyle w:val="ProductList-SectionHeading"/>
        <w:pageBreakBefore/>
        <w:outlineLvl w:val="0"/>
      </w:pPr>
      <w:bookmarkStart w:id="391" w:name="_Sec563"/>
      <w:bookmarkEnd w:id="383"/>
      <w:r>
        <w:t>Ek E – Program Anlaşması Ek Hükümleri</w:t>
      </w:r>
      <w:r>
        <w:fldChar w:fldCharType="begin"/>
      </w:r>
      <w:r>
        <w:instrText xml:space="preserve"> TC "</w:instrText>
      </w:r>
      <w:bookmarkStart w:id="392" w:name="_Toc502074404"/>
      <w:r>
        <w:instrText>Ek E – Program Anlaşması Ek Hükümleri</w:instrText>
      </w:r>
      <w:bookmarkEnd w:id="392"/>
      <w:r>
        <w:instrText>" \l 1</w:instrText>
      </w:r>
      <w:r>
        <w:fldChar w:fldCharType="end"/>
      </w:r>
    </w:p>
    <w:p w:rsidR="004B3474" w:rsidRDefault="001849AC">
      <w:pPr>
        <w:pStyle w:val="ProductList-Body"/>
      </w:pPr>
      <w:r>
        <w:t>Aşağıdaki şartlar ve koşullar, belirtilen şekilde Müşterinin toplu lisanslama anlaşması için geçerlidir.</w:t>
      </w:r>
    </w:p>
    <w:p w:rsidR="004B3474" w:rsidRDefault="001849AC">
      <w:pPr>
        <w:pStyle w:val="ProductList-Offering1Heading"/>
        <w:outlineLvl w:val="1"/>
      </w:pPr>
      <w:bookmarkStart w:id="393" w:name="_Sec568"/>
      <w:r>
        <w:t>Seçim Plus Programı için Ek Hükümler</w:t>
      </w:r>
      <w:bookmarkEnd w:id="393"/>
      <w:r>
        <w:fldChar w:fldCharType="begin"/>
      </w:r>
      <w:r>
        <w:instrText xml:space="preserve"> TC "</w:instrText>
      </w:r>
      <w:bookmarkStart w:id="394" w:name="_Toc502074405"/>
      <w:r>
        <w:instrText>Seçim Plus Programı için Ek Hükümler</w:instrText>
      </w:r>
      <w:bookmarkEnd w:id="394"/>
      <w:r>
        <w:instrText>" \l 2</w:instrText>
      </w:r>
      <w:r>
        <w:fldChar w:fldCharType="end"/>
      </w:r>
    </w:p>
    <w:p w:rsidR="004B3474" w:rsidRDefault="001849AC">
      <w:pPr>
        <w:pStyle w:val="ProductList-Body"/>
      </w:pPr>
      <w:r>
        <w:t>Seçim Plus için ilk yıl boyunca havuz başına en az 500 puanlık sipariş tutarı gerekir. Nitelikli Sözleşmenin sağlanması durumunda bu sipariş tutarı gereksiniminden feragat edilir.</w:t>
      </w:r>
    </w:p>
    <w:p w:rsidR="004B3474" w:rsidRDefault="004B3474">
      <w:pPr>
        <w:pStyle w:val="ProductList-Body"/>
      </w:pPr>
    </w:p>
    <w:p w:rsidR="004B3474" w:rsidRDefault="001849AC">
      <w:pPr>
        <w:pStyle w:val="ProductList-ClauseHeading"/>
        <w:outlineLvl w:val="2"/>
      </w:pPr>
      <w:r>
        <w:t>Seçim Plus'ta Fiyat Seviyeleri</w:t>
      </w:r>
    </w:p>
    <w:p w:rsidR="004B3474" w:rsidRDefault="001849AC">
      <w:pPr>
        <w:pStyle w:val="ProductList-Body"/>
      </w:pPr>
      <w:r>
        <w:t>Müşteri fiyatları, Müşteri ile Müşterinin kurumsal bayisi arasındaki bir anlaşmayı esas alır. Ancak, Microsoft, kurumsal bayiye, kendisine müşteri fiyatlandırmasında rehberlik etmede yardımcı olacak puan kriterleri ve aşağıdaki fiyatı sağlar:</w:t>
      </w:r>
    </w:p>
    <w:tbl>
      <w:tblPr>
        <w:tblStyle w:val="PURTable"/>
        <w:tblW w:w="0" w:type="dxa"/>
        <w:tblLook w:val="04A0" w:firstRow="1" w:lastRow="0" w:firstColumn="1" w:lastColumn="0" w:noHBand="0" w:noVBand="1"/>
      </w:tblPr>
      <w:tblGrid>
        <w:gridCol w:w="5464"/>
        <w:gridCol w:w="5452"/>
      </w:tblGrid>
      <w:tr w:rsidR="004B347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3474" w:rsidRDefault="001849AC">
            <w:pPr>
              <w:pStyle w:val="ProductList-TableBody"/>
            </w:pPr>
            <w:r>
              <w:rPr>
                <w:color w:val="FFFFFF"/>
              </w:rPr>
              <w:t>Seçim Plus Fiyat Seviyesi-Ticari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3474" w:rsidRDefault="001849AC">
            <w:pPr>
              <w:pStyle w:val="ProductList-TableBody"/>
            </w:pPr>
            <w:r>
              <w:rPr>
                <w:color w:val="FFFFFF"/>
              </w:rPr>
              <w:t>Havuz Başına Yıllık Asgari Puan</w:t>
            </w:r>
          </w:p>
        </w:tc>
      </w:tr>
      <w:tr w:rsidR="004B3474">
        <w:tc>
          <w:tcPr>
            <w:tcW w:w="612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500</w:t>
            </w:r>
          </w:p>
        </w:tc>
      </w:tr>
      <w:tr w:rsidR="004B3474">
        <w:tc>
          <w:tcPr>
            <w:tcW w:w="612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4,000</w:t>
            </w:r>
          </w:p>
        </w:tc>
      </w:tr>
      <w:tr w:rsidR="004B3474">
        <w:tc>
          <w:tcPr>
            <w:tcW w:w="612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10,000</w:t>
            </w:r>
          </w:p>
        </w:tc>
      </w:tr>
      <w:tr w:rsidR="004B3474">
        <w:tc>
          <w:tcPr>
            <w:tcW w:w="612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pPr>
            <w:r>
              <w:t>25,000</w:t>
            </w:r>
          </w:p>
        </w:tc>
      </w:tr>
    </w:tbl>
    <w:p w:rsidR="004B3474" w:rsidRDefault="001849AC">
      <w:pPr>
        <w:pStyle w:val="ProductList-Offering1Heading"/>
        <w:outlineLvl w:val="1"/>
      </w:pPr>
      <w:bookmarkStart w:id="395" w:name="_Sec569"/>
      <w:r>
        <w:t>Nitelikli Cihazların Yönetimine İlişkin Tanım</w:t>
      </w:r>
      <w:bookmarkEnd w:id="395"/>
      <w:r>
        <w:fldChar w:fldCharType="begin"/>
      </w:r>
      <w:r>
        <w:instrText xml:space="preserve"> TC "</w:instrText>
      </w:r>
      <w:bookmarkStart w:id="396" w:name="_Toc502074406"/>
      <w:r>
        <w:instrText>Nitelikli Cihazların Yönetimine İlişkin Tanım</w:instrText>
      </w:r>
      <w:bookmarkEnd w:id="396"/>
      <w:r>
        <w:instrText>" \l 2</w:instrText>
      </w:r>
      <w:r>
        <w:fldChar w:fldCharType="end"/>
      </w:r>
    </w:p>
    <w:p w:rsidR="004B3474" w:rsidRDefault="001849AC">
      <w:pPr>
        <w:pStyle w:val="ProductList-Body"/>
      </w:pPr>
      <w:r>
        <w:t xml:space="preserve">Müşterinin toplu lisanslama anlaşması yönetilen Nitelikli Cihazların tanımlanması için Ürün Şartlarına, Ürün Listesine veya Ürün Kullanım Haklarına (PUR) atıfta bulunuyorsa, aşağıdaki şartlar geçerlidir. Müşteri, bir veya daha fazla işletim sistemi ortamını doğrudan veya dolaylı olarak kontrol eden herhangi bir cihazı “yönetir”. Örneğin, Müşteri, şu özellikleri taşıyan herhangi bir cihazı yönetir: </w:t>
      </w:r>
    </w:p>
    <w:p w:rsidR="004B3474" w:rsidRDefault="001849AC" w:rsidP="001849AC">
      <w:pPr>
        <w:pStyle w:val="ProductList-Bullet"/>
        <w:numPr>
          <w:ilvl w:val="0"/>
          <w:numId w:val="64"/>
        </w:numPr>
      </w:pPr>
      <w:r>
        <w:t>Etki alanına katılmasına olanak tanır veya</w:t>
      </w:r>
    </w:p>
    <w:p w:rsidR="004B3474" w:rsidRDefault="001849AC" w:rsidP="001849AC">
      <w:pPr>
        <w:pStyle w:val="ProductList-Bullet"/>
        <w:numPr>
          <w:ilvl w:val="0"/>
          <w:numId w:val="64"/>
        </w:numPr>
      </w:pPr>
      <w:r>
        <w:t>Gereksinim olarak, tesislerindeyken uygulamaları kullanma yetkisi verir veya</w:t>
      </w:r>
    </w:p>
    <w:p w:rsidR="004B3474" w:rsidRDefault="001849AC" w:rsidP="001849AC">
      <w:pPr>
        <w:pStyle w:val="ProductList-Bullet"/>
        <w:numPr>
          <w:ilvl w:val="0"/>
          <w:numId w:val="64"/>
        </w:numPr>
      </w:pPr>
      <w:r>
        <w:t>Aracılar kurar (örn. virüsten koruma, kötü amaçlı yazılımdan koruma veya Müşteri ilkesi tarafından şart şartan diğer aracılar) veya</w:t>
      </w:r>
    </w:p>
    <w:p w:rsidR="004B3474" w:rsidRDefault="001849AC" w:rsidP="001849AC">
      <w:pPr>
        <w:pStyle w:val="ProductList-Bullet"/>
        <w:numPr>
          <w:ilvl w:val="0"/>
          <w:numId w:val="64"/>
        </w:numPr>
      </w:pPr>
      <w:r>
        <w:t>Doğrudan veya dolaylı olarak grup ilkeleri uygulayan ve uygulatan veya</w:t>
      </w:r>
    </w:p>
    <w:p w:rsidR="004B3474" w:rsidRDefault="001849AC" w:rsidP="001849AC">
      <w:pPr>
        <w:pStyle w:val="ProductList-Bullet"/>
        <w:numPr>
          <w:ilvl w:val="0"/>
          <w:numId w:val="64"/>
        </w:numPr>
      </w:pPr>
      <w:r>
        <w:t>İşletim sistemi ortamıyla doğrudan veya dolaylı olarak ilişkili donanım ya da yazılım hakkında veri isteyen veya alan, yapılandıran veya talimatlar veren veya</w:t>
      </w:r>
    </w:p>
    <w:p w:rsidR="004B3474" w:rsidRDefault="001849AC" w:rsidP="001849AC">
      <w:pPr>
        <w:pStyle w:val="ProductList-Bullet"/>
        <w:numPr>
          <w:ilvl w:val="0"/>
          <w:numId w:val="64"/>
        </w:numPr>
      </w:pPr>
      <w:r>
        <w:t>Windows YG, Microsoft Intune (Cihaz) veya Windows Sanal Masaüstü Erişimi Dolaşım Hakları dışında bir sanal masaüstü bilgisayar altyapısına erişim sağlayan.</w:t>
      </w:r>
    </w:p>
    <w:p w:rsidR="004B3474" w:rsidRDefault="004B3474">
      <w:pPr>
        <w:pStyle w:val="ProductList-Body"/>
      </w:pPr>
    </w:p>
    <w:p w:rsidR="004B3474" w:rsidRDefault="001849AC">
      <w:pPr>
        <w:pStyle w:val="ProductList-Body"/>
      </w:pPr>
      <w:r>
        <w:t>Yalnızca Dolaşım Hakları kapsamındaki bir VDI'ya erişen veya yalnızca Müşterinin tesislerinde bir Nitelikli Üçüncü Kişi Cihazı üzerinde Windows To Go kullanan ve burada açıklananlar dışındaki amaçlarla yönetilmeyen bir cihaz, bu tanımın amaçları açısından “yönetilen” kabul edilmez.</w:t>
      </w:r>
    </w:p>
    <w:p w:rsidR="004B3474" w:rsidRDefault="001849AC">
      <w:pPr>
        <w:pStyle w:val="ProductList-Offering1Heading"/>
        <w:outlineLvl w:val="1"/>
      </w:pPr>
      <w:bookmarkStart w:id="397" w:name="_Sec570"/>
      <w:r>
        <w:t>Open Programlardaki Çevrimiçi Hizmetler</w:t>
      </w:r>
      <w:bookmarkEnd w:id="397"/>
      <w:r>
        <w:fldChar w:fldCharType="begin"/>
      </w:r>
      <w:r>
        <w:instrText xml:space="preserve"> TC "</w:instrText>
      </w:r>
      <w:bookmarkStart w:id="398" w:name="_Toc502074407"/>
      <w:r>
        <w:instrText>Open Programlardaki Çevrimiçi Hizmetler</w:instrText>
      </w:r>
      <w:bookmarkEnd w:id="398"/>
      <w:r>
        <w:instrText>" \l 2</w:instrText>
      </w:r>
      <w:r>
        <w:fldChar w:fldCharType="end"/>
      </w:r>
    </w:p>
    <w:p w:rsidR="004B3474" w:rsidRDefault="001849AC">
      <w:pPr>
        <w:pStyle w:val="ProductList-Body"/>
      </w:pPr>
      <w:r>
        <w:t>Open Lisansı, Open Value ve Open Value Üyeliği kapsamında Çevrimiçi Hizmetler için üyelik süresi sipariş verilmesiyle değil, ürün anahtar etkinleştirmesiyle başlar. Ürün anahtarı etkinleştirildikten sonra, Microsoft, iş ortakları tarafından gönderilen iade isteklerini kabul etmeyecektir.</w:t>
      </w:r>
    </w:p>
    <w:p w:rsidR="004B3474" w:rsidRDefault="004B3474">
      <w:pPr>
        <w:pStyle w:val="ProductList-Body"/>
      </w:pPr>
    </w:p>
    <w:p w:rsidR="004B3474" w:rsidRDefault="001849AC">
      <w:pPr>
        <w:pStyle w:val="ProductList-Body"/>
      </w:pPr>
      <w:r>
        <w:t>Müşteri, en az 5 lisansın satın alınabileceği Open Value programına hak kazanır. Çevrimiçi Hizmetler Kullanıcı Üyelik Lisansları (Kullanıcı SL'leri) en az 5 lisans için sayılabilir. Ancak, 5 Kullanıcı SL'si tek başına Open Value Şirket Çapında ve Open Value Üyeliğine ilişkin asgari gereksinimi karşılamaz. OV Şirket Çapında ve OV Üyeliği için ilk sipariş, Kullanıcı SL'lerine ek olarak en az 5 Masaüstü Bilgisayar Platformu veya Masaüstü Bilgisayar Bileşeni Lisansları içermelidir.</w:t>
      </w:r>
    </w:p>
    <w:p w:rsidR="004B3474" w:rsidRDefault="001849AC">
      <w:pPr>
        <w:pStyle w:val="ProductList-Offering1Heading"/>
        <w:outlineLvl w:val="1"/>
      </w:pPr>
      <w:bookmarkStart w:id="399" w:name="_Sec571"/>
      <w:r>
        <w:t>Profesyonel Hizmetler için Ek Hükümler - Eski Anlaşmalar</w:t>
      </w:r>
      <w:bookmarkEnd w:id="399"/>
      <w:r>
        <w:fldChar w:fldCharType="begin"/>
      </w:r>
      <w:r>
        <w:instrText xml:space="preserve"> TC "</w:instrText>
      </w:r>
      <w:bookmarkStart w:id="400" w:name="_Toc502074408"/>
      <w:r>
        <w:instrText>Profesyonel Hizmetler için Ek Hükümler - Eski Anlaşmalar</w:instrText>
      </w:r>
      <w:bookmarkEnd w:id="400"/>
      <w:r>
        <w:instrText>" \l 2</w:instrText>
      </w:r>
      <w:r>
        <w:fldChar w:fldCharType="end"/>
      </w:r>
    </w:p>
    <w:p w:rsidR="004B3474" w:rsidRDefault="001849AC">
      <w:pPr>
        <w:pStyle w:val="ProductList-Body"/>
      </w:pPr>
      <w:r>
        <w:t>Müşterinin, bu Ürün Şartlarından satın alınan ve Microsoft'un gerçekleştirdiği danışmanlık ve destek hizmetlerini (“Profesyonel Hizmetler”) kullanma hakkı, (1) müşterinin toplu lisanslama anlaşmasına ve (2) müşterinin satın alma sırasında yapmış olabileceği ana seviye Microsoft Hizmetler anlaşmasına tabidir. Çakışma durumunda, en güncel Profesyonel Hizmetler anlaşması geçerlidir. Müşterinin toplu lisanslama için ana anlaşması Eylül 2007'den önceki bir tarihli Microsoft İş Anlaşması sürümüyse veya başka şekilde Profesyonel Hizmetler hükümleri içermiyorsa ve Müşteri başka bir ana seviye Microsoft Hizmetler anlaşması imzalamamışsa, aşağıdaki ek hükümler satın alınan ve Müşteri tarafından kullanılan Profesyonel Hizmetler için geçerli olur.</w:t>
      </w:r>
    </w:p>
    <w:p w:rsidR="004B3474" w:rsidRDefault="004B3474">
      <w:pPr>
        <w:pStyle w:val="ProductList-Body"/>
      </w:pPr>
    </w:p>
    <w:p w:rsidR="004B3474" w:rsidRDefault="001849AC">
      <w:pPr>
        <w:pStyle w:val="ProductList-ClauseHeading"/>
        <w:outlineLvl w:val="2"/>
      </w:pPr>
      <w:r>
        <w:t>Kullanım, Mülkiyet ve Lisans Hakları</w:t>
      </w:r>
    </w:p>
    <w:p w:rsidR="004B3474" w:rsidRDefault="001849AC">
      <w:pPr>
        <w:pStyle w:val="ProductList-SubClauseHeading"/>
        <w:outlineLvl w:val="3"/>
      </w:pPr>
      <w:r>
        <w:t>Düzelticiler</w:t>
      </w:r>
    </w:p>
    <w:p w:rsidR="004B3474" w:rsidRDefault="001849AC">
      <w:pPr>
        <w:pStyle w:val="ProductList-BodyIndented"/>
      </w:pPr>
      <w:r>
        <w:t>Microsoft genel olarak piyasaya sürülen (Ürün hizmet paketleri) veya Müşteri için belirli bir sorunun ele alınmasına yönelik Ürün Düzelticileri, değişiklikler veya iyileştirmeler ya da bunların türevlerini (toplu olarak, “Düzelticiler”) sağlarsa, bu tür Düzelticiler, Ürün için geçerli olan aynı şartlar kapsamında lisanslanır. Düzelticiler belirli bir Ürün için sağlanmıyorsa, Microsoft'un Düzeltici ile birlikte sağladığı tüm kullanım şartları geçerli olacaktır</w:t>
      </w:r>
    </w:p>
    <w:p w:rsidR="004B3474" w:rsidRDefault="004B3474">
      <w:pPr>
        <w:pStyle w:val="ProductList-BodyIndented"/>
      </w:pPr>
    </w:p>
    <w:p w:rsidR="004B3474" w:rsidRDefault="001849AC">
      <w:pPr>
        <w:pStyle w:val="ProductList-SubClauseHeading"/>
        <w:outlineLvl w:val="3"/>
      </w:pPr>
      <w:r>
        <w:t>Önceden Var Olan Eser</w:t>
      </w:r>
    </w:p>
    <w:p w:rsidR="004B3474" w:rsidRDefault="001849AC">
      <w:pPr>
        <w:pStyle w:val="ProductList-BodyIndented"/>
      </w:pPr>
      <w:r>
        <w:t>Müşteriye sağlanan Profesyonel Hizmetlerden bağımsız olarak geliştirilmiş veya başka bir şekilde elde edilmiş olan tüm bilgisayar kodları veya kod temelli olmayan yazılı malzemeler (“Önceden Var Olan Eser”) üzerindeki tüm haklar, yalnızca Önceden Var Olan Eseri sağlayan tarafın mülkiyetinde kalmaya devam edecektir. Taraflardan her biri, diğer tarafın Önceden Var Olan Eserini yalnızca Profesyonel Hizmetlerle ilgili yükümlülükleri yerine getirmek için gerektiğinde kullanabilir, çoğaltabilir ve değiştirebilir.</w:t>
      </w:r>
    </w:p>
    <w:p w:rsidR="004B3474" w:rsidRDefault="001849AC">
      <w:pPr>
        <w:pStyle w:val="ProductList-BodyIndented"/>
      </w:pPr>
      <w:r>
        <w:t>Taraflar aksini yazılı olarak ve açıkça kararlaştırmadığı sürece ve ücretinin tamamının ödenmesi halinde Microsoft, Hizmete Bağlı Teslim Edilebilir Öğenin bir parçası olarak temin edilmiş olan ve Microsoft'a ait Önceden Var Olan Eseri, kendisine temin edilen şekliyle ve sadece şirket içi işlerinde kullanması, çoğaltması ve (geçerliyse) üzerinde değişiklik yapması için Müşteriye münhasır olmayan, kalıcı ve bedeli tamamen ödenmiş bir lisans vermektedir. Microsoft'un Önceden Var Olan Eserine ilişkin lisans, Müşterinin Müşteri toplu lisanslama anlaşması hükümlerine uygun hareket etmesi şartıyla verilmektedir.</w:t>
      </w:r>
    </w:p>
    <w:p w:rsidR="004B3474" w:rsidRDefault="004B3474">
      <w:pPr>
        <w:pStyle w:val="ProductList-BodyIndented"/>
      </w:pPr>
    </w:p>
    <w:p w:rsidR="004B3474" w:rsidRDefault="001849AC">
      <w:pPr>
        <w:pStyle w:val="ProductList-SubClauseHeading"/>
        <w:outlineLvl w:val="3"/>
      </w:pPr>
      <w:r>
        <w:t>Hizmete Bağlı Teslim Edilebilir Öğeler</w:t>
      </w:r>
    </w:p>
    <w:p w:rsidR="004B3474" w:rsidRDefault="001849AC">
      <w:pPr>
        <w:pStyle w:val="ProductList-BodyIndented"/>
      </w:pPr>
      <w:r>
        <w:t xml:space="preserve">Microsoft Profesyonel Hizmetlerin ifasını tamamladığında Müşteriye bıraktığı Ürünler veya Düzelticiler dışında tüm bilgisayar kodları veya malzemeleri Hizmetlere Bağlı Teslim Edilebilir Öğeler olarak kabul edilir. Profesyonel Hizmetlere ait ücretin tamamının ödenmesi üzerine Microsoft, Müşteriye, Profesyonel Hizmetleri ve Müşterinin toplu lisanslama anlaşmasını düzenleyen şartlar ve koşullara tabi şekilde Hizmete Bağlı Teslim Edilebilir Öğeleri yalnızca Müşterinin şirket içi işle ilgili amaçlarla çoğaltması, kullanması ve değiştirmesi için münhasır olmayan, devredilemez ve kalıcı bir lisans vermektedir. </w:t>
      </w:r>
    </w:p>
    <w:p w:rsidR="004B3474" w:rsidRDefault="004B3474">
      <w:pPr>
        <w:pStyle w:val="ProductList-BodyIndented"/>
      </w:pPr>
    </w:p>
    <w:p w:rsidR="004B3474" w:rsidRDefault="001849AC">
      <w:pPr>
        <w:pStyle w:val="ProductList-SubClauseHeading"/>
        <w:outlineLvl w:val="3"/>
      </w:pPr>
      <w:r>
        <w:t>Profesyonel Hizmetlerden edinilmiş teknik bilgilerin kullanımı</w:t>
      </w:r>
    </w:p>
    <w:p w:rsidR="004B3474" w:rsidRDefault="001849AC">
      <w:pPr>
        <w:pStyle w:val="ProductList-BodyIndented"/>
      </w:pPr>
      <w:r>
        <w:t xml:space="preserve">Microsoft, Profesyonel Hizmetler sunarken edindiği herhangi bir teknik bilgiyi, sorun çözümü, sorun giderme, ürün işlevlerinin geliştirilmesi, Düzelticiler ve kendi bilgi tabanı için kullanabilir. Microsoft, bu tür kullanımın bir parçası olarak, Müşterinin şahsen tanınmasına neden olmayacak ya da Müşterinin Gizli Bilgilerini ifşa etmeyecektir. </w:t>
      </w:r>
    </w:p>
    <w:p w:rsidR="004B3474" w:rsidRDefault="004B3474">
      <w:pPr>
        <w:pStyle w:val="ProductList-BodyIndented"/>
      </w:pPr>
    </w:p>
    <w:p w:rsidR="004B3474" w:rsidRDefault="001849AC">
      <w:pPr>
        <w:pStyle w:val="ProductList-SubClauseHeading"/>
        <w:outlineLvl w:val="3"/>
      </w:pPr>
      <w:r>
        <w:t>Açık Kaynak Lisanslanmasına İlişkin Kısıtlamalar</w:t>
      </w:r>
    </w:p>
    <w:p w:rsidR="004B3474" w:rsidRDefault="001849AC">
      <w:pPr>
        <w:pStyle w:val="ProductList-BodyIndented"/>
      </w:pPr>
      <w:r>
        <w:t>Müşteri, Microsoft'a ait olmayan yazılımları veya teknolojileri Microsoft'un fikri mülkiyetini veya yükümlülüklerini bu Profesyonel Hizmet şartlarına veya Müşterinin toplu lisanslama anlaşmasına dahil edilen yükümlülüklerden daha fazlasına tabi tutacak şekilde yükleyemez veya kullanamaz.</w:t>
      </w:r>
    </w:p>
    <w:p w:rsidR="004B3474" w:rsidRDefault="004B3474">
      <w:pPr>
        <w:pStyle w:val="ProductList-BodyIndented"/>
      </w:pPr>
    </w:p>
    <w:p w:rsidR="004B3474" w:rsidRDefault="001849AC">
      <w:pPr>
        <w:pStyle w:val="ProductList-SubClauseHeading"/>
        <w:outlineLvl w:val="3"/>
      </w:pPr>
      <w:r>
        <w:t>Bağlı Kuruluşların Hakları</w:t>
      </w:r>
    </w:p>
    <w:p w:rsidR="004B3474" w:rsidRDefault="001849AC">
      <w:pPr>
        <w:pStyle w:val="ProductList-BodyIndented"/>
      </w:pPr>
      <w:r>
        <w:t>Müşteri, Hizmetle İlgili Teslim Edilebilir Öğeleri kullanım haklarının alt lisanslarını Bağlı Kuruluşlarına verebilir, ancak Müşterinin Bağlı Kuruluşları bu hakların alt lisanslarını veremez. Müşteri, Bağlı Kuruluşların bu Profesyonel Hizmet şartlarına ve Müşterinin toplu lisanslama anlaşmasına uymasını sağlamaktan sorumludur.</w:t>
      </w:r>
    </w:p>
    <w:p w:rsidR="004B3474" w:rsidRDefault="004B3474">
      <w:pPr>
        <w:pStyle w:val="ProductList-BodyIndented"/>
      </w:pPr>
    </w:p>
    <w:p w:rsidR="004B3474" w:rsidRDefault="001849AC">
      <w:pPr>
        <w:pStyle w:val="ProductList-ClauseHeading"/>
        <w:outlineLvl w:val="2"/>
      </w:pPr>
      <w:r>
        <w:t>Garantiler ve Sorumluluğun Sınırlandırılması</w:t>
      </w:r>
    </w:p>
    <w:p w:rsidR="004B3474" w:rsidRDefault="001849AC">
      <w:pPr>
        <w:pStyle w:val="ProductList-SubClauseHeading"/>
        <w:outlineLvl w:val="3"/>
      </w:pPr>
      <w:r>
        <w:t>Profesyonel Hizmetler İçin Garanti</w:t>
      </w:r>
    </w:p>
    <w:p w:rsidR="004B3474" w:rsidRDefault="001849AC">
      <w:pPr>
        <w:pStyle w:val="ProductList-BodyIndented"/>
      </w:pPr>
      <w:r>
        <w:t xml:space="preserve">Microsoft, Profesyonel Hizmetleri profesyonel özen ve beceriyle ifa edeceğini garanti eder. Microsoft garantiyi yerine getirmezse ve Müşteri Profesyonel Hizmetlerin ifa tarihinden sonra 90 gün içinde Microsoft'a bildirimde bulunursa, bu durumda Microsoft, garantinin ihlal edilmesinin hukuki başvuru yolu olarak, ya Profesyonel Hizmetleri yeniden ifa edecek ya da bunlar için Müşterinin ödediği ücreti geri verecektir. </w:t>
      </w:r>
      <w:r>
        <w:rPr>
          <w:b/>
        </w:rPr>
        <w:t>Yukarıdaki sınırlı garanti dışında, Microsoft, başka hiçbir garanti veya şart sağlamamakta ve kalite, mülkiyet, ihlale karşı, ticari olarak satılabilme, belirli bir amaca uygunluk gibi garantiler dahil olmak üzere başka hiçbir açık, zımni veya yasal garanti vermemektedir.</w:t>
      </w:r>
    </w:p>
    <w:p w:rsidR="004B3474" w:rsidRDefault="004B3474">
      <w:pPr>
        <w:pStyle w:val="ProductList-BodyIndented"/>
      </w:pPr>
    </w:p>
    <w:p w:rsidR="004B3474" w:rsidRDefault="001849AC">
      <w:pPr>
        <w:pStyle w:val="ProductList-SubClauseHeading"/>
        <w:outlineLvl w:val="3"/>
      </w:pPr>
      <w:r>
        <w:t>Sorumluluğun Sınırlandırılması</w:t>
      </w:r>
    </w:p>
    <w:p w:rsidR="004B3474" w:rsidRDefault="001849AC">
      <w:pPr>
        <w:pStyle w:val="ProductList-BodyIndented"/>
      </w:pPr>
      <w:r>
        <w:t xml:space="preserve">Microsoft'un doğrudan zararlara ilişkin sorumluluğu, Müşterinin Profesyonel Hizmetler için ödemek zorunda olduğu tutarlarla sınırlı olacaktır. Müşterinin Microsoft'a ayrı bir ödeme yapmadan üçüncü kişilere yeniden dağıtmaya yetkili olduğu, ücretsiz verilen hizmetlerin ya da kodun söz konusu olması halinde, Microsoft'un sorumluluğu en fazla 5.000 ABD Doları doğrudan zararla sınırlıdır. </w:t>
      </w:r>
      <w:r>
        <w:rPr>
          <w:b/>
        </w:rPr>
        <w:t>Hiçbir durumda taraflardan biri, Profesyonel Hizmetlerle ilgili olarak nasıl meydana gelmiş olursa olsun veya sorumluluk teorisi esasında, kullanım kaybı, kâr kaybı veya iş kesintisi dahil olmak üzere, dolaylı, arızi, özel, cezai veya neticede oluşan zararlardan sorumlu olmayacaktır. Taraflardan birinin (1) gizlilik yükümlülüklerinden veya (2) diğer tarafın fikri mülkiyet haklarını ihlalinden kaynaklanan sorumluluklar için hiçbir sınırlama veya istisna geçerli olmayacaktır.</w:t>
      </w:r>
    </w:p>
    <w:p w:rsidR="004B3474" w:rsidRDefault="004B3474">
      <w:pPr>
        <w:pStyle w:val="ProductList-BodyIndented"/>
        <w:jc w:val="right"/>
      </w:pPr>
    </w:p>
    <w:tbl>
      <w:tblPr>
        <w:tblStyle w:val="PURTable0"/>
        <w:tblW w:w="0" w:type="dxa"/>
        <w:tblLook w:val="04A0" w:firstRow="1" w:lastRow="0" w:firstColumn="1" w:lastColumn="0" w:noHBand="0" w:noVBand="1"/>
      </w:tblPr>
      <w:tblGrid>
        <w:gridCol w:w="10556"/>
      </w:tblGrid>
      <w:tr w:rsidR="004B34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474" w:rsidRDefault="001B2C77">
            <w:pPr>
              <w:pStyle w:val="ProductList-TableBody"/>
              <w:jc w:val="right"/>
            </w:pPr>
            <w:hyperlink w:anchor="_Sec842">
              <w:r w:rsidR="001849AC">
                <w:rPr>
                  <w:color w:val="00467F"/>
                  <w:sz w:val="14"/>
                  <w:u w:val="single"/>
                </w:rPr>
                <w:t>İçindekiler</w:t>
              </w:r>
            </w:hyperlink>
            <w:r w:rsidR="001849AC">
              <w:rPr>
                <w:sz w:val="14"/>
              </w:rPr>
              <w:t xml:space="preserve"> / </w:t>
            </w:r>
            <w:hyperlink w:anchor="_Sec549">
              <w:r w:rsidR="001849AC">
                <w:rPr>
                  <w:color w:val="00467F"/>
                  <w:sz w:val="14"/>
                  <w:u w:val="single"/>
                </w:rPr>
                <w:t>Sözlük</w:t>
              </w:r>
            </w:hyperlink>
            <w:r w:rsidR="001849AC">
              <w:rPr>
                <w:sz w:val="14"/>
              </w:rPr>
              <w:t xml:space="preserve"> / </w:t>
            </w:r>
            <w:hyperlink w:anchor="_Sec844">
              <w:r w:rsidR="001849AC">
                <w:rPr>
                  <w:color w:val="00467F"/>
                  <w:sz w:val="14"/>
                  <w:u w:val="single"/>
                </w:rPr>
                <w:t>Dizin</w:t>
              </w:r>
            </w:hyperlink>
          </w:p>
        </w:tc>
      </w:tr>
    </w:tbl>
    <w:p w:rsidR="004B3474" w:rsidRDefault="004B3474">
      <w:pPr>
        <w:pStyle w:val="ProductList-BodyIndented"/>
      </w:pPr>
    </w:p>
    <w:p w:rsidR="004B3474" w:rsidRDefault="001849AC">
      <w:pPr>
        <w:pStyle w:val="ProductList-SectionHeading"/>
        <w:pageBreakBefore/>
        <w:outlineLvl w:val="0"/>
      </w:pPr>
      <w:bookmarkStart w:id="401" w:name="_Sec572"/>
      <w:bookmarkEnd w:id="391"/>
      <w:r>
        <w:t>Ek F – Promosyonlar</w:t>
      </w:r>
      <w:r>
        <w:fldChar w:fldCharType="begin"/>
      </w:r>
      <w:r>
        <w:instrText xml:space="preserve"> TC "</w:instrText>
      </w:r>
      <w:bookmarkStart w:id="402" w:name="_Toc502074409"/>
      <w:r>
        <w:instrText>Ek F – Promosyonlar</w:instrText>
      </w:r>
      <w:bookmarkEnd w:id="402"/>
      <w:r>
        <w:instrText>" \l 1</w:instrText>
      </w:r>
      <w:r>
        <w:fldChar w:fldCharType="end"/>
      </w:r>
    </w:p>
    <w:p w:rsidR="004B3474" w:rsidRDefault="001849AC">
      <w:pPr>
        <w:pStyle w:val="ProductList-OfferingGroupHeading"/>
        <w:outlineLvl w:val="1"/>
      </w:pPr>
      <w:bookmarkStart w:id="403" w:name="_Sec1196"/>
      <w:r>
        <w:t>Azure İşlem Kapasitesi Promosyonu</w:t>
      </w:r>
      <w:bookmarkEnd w:id="403"/>
      <w:r>
        <w:fldChar w:fldCharType="begin"/>
      </w:r>
      <w:r>
        <w:instrText xml:space="preserve"> TC "</w:instrText>
      </w:r>
      <w:bookmarkStart w:id="404" w:name="_Toc502074410"/>
      <w:r>
        <w:instrText>Azure İşlem Kapasitesi Promosyonu</w:instrText>
      </w:r>
      <w:bookmarkEnd w:id="404"/>
      <w:r>
        <w:instrText>" \l 2</w:instrText>
      </w:r>
      <w:r>
        <w:fldChar w:fldCharType="end"/>
      </w:r>
    </w:p>
    <w:p w:rsidR="004B3474" w:rsidRDefault="001849AC">
      <w:pPr>
        <w:pStyle w:val="ProductList-Body"/>
      </w:pPr>
      <w:r>
        <w:t>1 Kasım 2015 ile 31 Aralık 2017 tarihleri arasında, Azure İşlem Kapasitesi promosyonu, eş süreli olmayan 12 aylık üyelikler şeklinde A, A_v2, D, D_v2, F, M, G, H ve L Serisi İşlem örnekleri için indirim sağlamaktadır.</w:t>
      </w:r>
    </w:p>
    <w:p w:rsidR="004B3474" w:rsidRDefault="001849AC">
      <w:pPr>
        <w:pStyle w:val="ProductList-OfferingGroupHeading"/>
        <w:outlineLvl w:val="1"/>
      </w:pPr>
      <w:bookmarkStart w:id="405" w:name="_Sec1224"/>
      <w:r>
        <w:t>Linux Promosyonu için SQL Server 2017</w:t>
      </w:r>
      <w:bookmarkEnd w:id="405"/>
      <w:r>
        <w:fldChar w:fldCharType="begin"/>
      </w:r>
      <w:r>
        <w:instrText xml:space="preserve"> TC "</w:instrText>
      </w:r>
      <w:bookmarkStart w:id="406" w:name="_Toc502074411"/>
      <w:r>
        <w:instrText>Linux Promosyonu için SQL Server 2017</w:instrText>
      </w:r>
      <w:bookmarkEnd w:id="406"/>
      <w:r>
        <w:instrText>" \l 2</w:instrText>
      </w:r>
      <w:r>
        <w:fldChar w:fldCharType="end"/>
      </w:r>
    </w:p>
    <w:p w:rsidR="004B3474" w:rsidRDefault="001849AC">
      <w:pPr>
        <w:pStyle w:val="ProductList-Body"/>
      </w:pPr>
      <w:r>
        <w:t>1 Ekim 2017'den 30 Eylül 2018'e kadar Microsoft, SQL Server 2017 için Linux'a özel bir üyelik lisansı sunacaktır. SQL Server 2017 lisansları kapsamında başka şekilde sağlanan, platformdan bağımsız haklar dikkate alınmaksızın, Linux için SQL Server promosyonu kapsamında satılan lisanslar, SQL Server'ın yalnızca Linux platformunda kullanılmasına olanak tanır.</w:t>
      </w:r>
    </w:p>
    <w:p w:rsidR="004B3474" w:rsidRDefault="001849AC">
      <w:pPr>
        <w:pStyle w:val="ProductList-OfferingGroupHeading"/>
        <w:outlineLvl w:val="1"/>
      </w:pPr>
      <w:bookmarkStart w:id="407" w:name="_Sec1154"/>
      <w:r>
        <w:t>Windows 10 S'den Windows 10'a Geçme Promosyonu</w:t>
      </w:r>
      <w:bookmarkEnd w:id="407"/>
      <w:r>
        <w:fldChar w:fldCharType="begin"/>
      </w:r>
      <w:r>
        <w:instrText xml:space="preserve"> TC "</w:instrText>
      </w:r>
      <w:bookmarkStart w:id="408" w:name="_Toc502074412"/>
      <w:r>
        <w:instrText>Windows 10 S'den Windows 10'a Geçme Promosyonu</w:instrText>
      </w:r>
      <w:bookmarkEnd w:id="408"/>
      <w:r>
        <w:instrText>" \l 2</w:instrText>
      </w:r>
      <w:r>
        <w:fldChar w:fldCharType="end"/>
      </w:r>
    </w:p>
    <w:p w:rsidR="004B3474" w:rsidRDefault="001849AC">
      <w:pPr>
        <w:pStyle w:val="ProductList-Body"/>
      </w:pPr>
      <w:r>
        <w:t>31 Mart 2018 tarihine kadar Intel Core veya AMD A8 veya daha üst bir işlemciye sahip S Modunda (Windows 10 S) Windows 10 Pro lisanslı cihazlar satın alan MPSA ve Seçim Plus Müşterileri, bu cihazları ek bir ücret ödemeden Windows 10 Pro'ya geçirmek için bir lisans alabilirler.</w:t>
      </w:r>
    </w:p>
    <w:p w:rsidR="004B3474" w:rsidRDefault="004B3474">
      <w:pPr>
        <w:pStyle w:val="ProductList-Body"/>
        <w:jc w:val="right"/>
      </w:pPr>
    </w:p>
    <w:tbl>
      <w:tblPr>
        <w:tblStyle w:val="PURTable"/>
        <w:tblW w:w="0" w:type="dxa"/>
        <w:tblLook w:val="04A0" w:firstRow="1" w:lastRow="0" w:firstColumn="1" w:lastColumn="0" w:noHBand="0" w:noVBand="1"/>
      </w:tblPr>
      <w:tblGrid>
        <w:gridCol w:w="10916"/>
      </w:tblGrid>
      <w:tr w:rsidR="004B34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474" w:rsidRDefault="001B2C77">
            <w:pPr>
              <w:pStyle w:val="ProductList-TableBody"/>
              <w:jc w:val="right"/>
            </w:pPr>
            <w:hyperlink w:anchor="_Sec842">
              <w:r w:rsidR="001849AC">
                <w:rPr>
                  <w:color w:val="00467F"/>
                  <w:sz w:val="14"/>
                  <w:u w:val="single"/>
                </w:rPr>
                <w:t>İçindekiler</w:t>
              </w:r>
            </w:hyperlink>
            <w:r w:rsidR="001849AC">
              <w:rPr>
                <w:sz w:val="14"/>
              </w:rPr>
              <w:t xml:space="preserve"> / </w:t>
            </w:r>
            <w:hyperlink w:anchor="_Sec549">
              <w:r w:rsidR="001849AC">
                <w:rPr>
                  <w:color w:val="00467F"/>
                  <w:sz w:val="14"/>
                  <w:u w:val="single"/>
                </w:rPr>
                <w:t>Sözlük</w:t>
              </w:r>
            </w:hyperlink>
            <w:r w:rsidR="001849AC">
              <w:rPr>
                <w:sz w:val="14"/>
              </w:rPr>
              <w:t xml:space="preserve"> / </w:t>
            </w:r>
            <w:hyperlink w:anchor="_Sec844">
              <w:r w:rsidR="001849AC">
                <w:rPr>
                  <w:color w:val="00467F"/>
                  <w:sz w:val="14"/>
                  <w:u w:val="single"/>
                </w:rPr>
                <w:t>Dizin</w:t>
              </w:r>
            </w:hyperlink>
          </w:p>
        </w:tc>
      </w:tr>
    </w:tbl>
    <w:p w:rsidR="004B3474" w:rsidRDefault="004B3474">
      <w:pPr>
        <w:pStyle w:val="ProductList-Body"/>
      </w:pPr>
    </w:p>
    <w:p w:rsidR="004B3474" w:rsidRDefault="001849AC">
      <w:pPr>
        <w:pStyle w:val="ProductList-SectionHeading"/>
        <w:pageBreakBefore/>
        <w:outlineLvl w:val="0"/>
      </w:pPr>
      <w:bookmarkStart w:id="409" w:name="_Sec899"/>
      <w:bookmarkEnd w:id="401"/>
      <w:r>
        <w:t>Ek G - Depolama Dizisi Şartları</w:t>
      </w:r>
      <w:r>
        <w:fldChar w:fldCharType="begin"/>
      </w:r>
      <w:r>
        <w:instrText xml:space="preserve"> TC "</w:instrText>
      </w:r>
      <w:bookmarkStart w:id="410" w:name="_Toc502074413"/>
      <w:r>
        <w:instrText>Ek G - Depolama Dizisi Şartları</w:instrText>
      </w:r>
      <w:bookmarkEnd w:id="410"/>
      <w:r>
        <w:instrText>" \l 1</w:instrText>
      </w:r>
      <w:r>
        <w:fldChar w:fldCharType="end"/>
      </w:r>
    </w:p>
    <w:p w:rsidR="004B3474" w:rsidRDefault="001849AC">
      <w:pPr>
        <w:pStyle w:val="ProductList-Offering1Heading"/>
        <w:outlineLvl w:val="1"/>
      </w:pPr>
      <w:bookmarkStart w:id="411" w:name="_Sec900"/>
      <w:r>
        <w:t>Uygunluk</w:t>
      </w:r>
      <w:bookmarkEnd w:id="411"/>
      <w:r>
        <w:fldChar w:fldCharType="begin"/>
      </w:r>
      <w:r>
        <w:instrText xml:space="preserve"> TC "</w:instrText>
      </w:r>
      <w:bookmarkStart w:id="412" w:name="_Toc502074414"/>
      <w:r>
        <w:instrText>Uygunluk</w:instrText>
      </w:r>
      <w:bookmarkEnd w:id="412"/>
      <w:r>
        <w:instrText>" \l 2</w:instrText>
      </w:r>
      <w:r>
        <w:fldChar w:fldCharType="end"/>
      </w:r>
    </w:p>
    <w:p w:rsidR="004B3474" w:rsidRDefault="001849AC">
      <w:pPr>
        <w:pStyle w:val="ProductList-Body"/>
      </w:pPr>
      <w:r>
        <w:t>Depolama Dizisi, yalnızca aşağıdaki coğrafi bölgelerde teslim için uygundur: Arjantin, Avustralya, Avusturya, Bahreyn, Belarus, Belçika, Brezilya, Bulgaristan, Kanada, Şili, Kolombiya, Kosta Rika, Hırvatistan, Çek Cumhuriyeti, Danimarka, Mısır, Finlandiya, Fransa, Almanya, Yunanistan, Hong Kong, Macaristan, İzlanda, Hindistan, Endonezya, İrlanda, İsrail, İtalya, Japonya, Kazakistan, Kenya, Kuveyt, Lübnan, Lihtenştayn, Makau, Malezya, Meksika, Fas, Hollanda, Yeni Zelanda, Nijerya, Norveç, Pakistan, Peru, Filipinler, Polonya, Portekiz, Porto Riko, Katar, Romanya, Rusya, Suudi Arabistan, Sırbistan, Singapur, Slovakya, Slovenya, Güney Afrika, İspanya, Güney Kore, Sri Lanka, İsveç, İsviçre, Tayvan, Tayland, Türkiye, Birleşik Arap Emirlikleri, Ukrayna, Birleşik Krallık, Amerika Birleşik Devletleri, Vietnam.</w:t>
      </w:r>
    </w:p>
    <w:p w:rsidR="004B3474" w:rsidRDefault="001849AC">
      <w:pPr>
        <w:pStyle w:val="ProductList-Offering1Heading"/>
        <w:outlineLvl w:val="1"/>
      </w:pPr>
      <w:bookmarkStart w:id="413" w:name="_Sec901"/>
      <w:r>
        <w:t>Gönderi ve Mülkiyet</w:t>
      </w:r>
      <w:bookmarkEnd w:id="413"/>
      <w:r>
        <w:fldChar w:fldCharType="begin"/>
      </w:r>
      <w:r>
        <w:instrText xml:space="preserve"> TC "</w:instrText>
      </w:r>
      <w:bookmarkStart w:id="414" w:name="_Toc502074415"/>
      <w:r>
        <w:instrText>Gönderi ve Mülkiyet</w:instrText>
      </w:r>
      <w:bookmarkEnd w:id="414"/>
      <w:r>
        <w:instrText>" \l 2</w:instrText>
      </w:r>
      <w:r>
        <w:fldChar w:fldCharType="end"/>
      </w:r>
    </w:p>
    <w:p w:rsidR="004B3474" w:rsidRDefault="001849AC">
      <w:pPr>
        <w:pStyle w:val="ProductList-Body"/>
      </w:pPr>
      <w:r>
        <w:t>Verilen siparişlere ilişkin gönderi şartları: (i) FCA (Incoterms 2010) Tedarikçi Gönderi limanı; (ii) Microsoft ön ödemeyi gerçekleştirir ve taşıma masrafını Müşteriye faturalar ve (ii) Amerika Birleşik Devletleri dışındaki gönderiler için, ithalata konu malların gümrükten çekilmesinden ve harçlar, vergiler ve diğer gümrükten çekme giderleri dahil tüm ithalat masraflarının ödenmesinden Müşteri sorumludur. Microsoft, Depolama Dizisini Müşteriye Bedelsiz olarak tedarik edecektir ve Depolama Dizisinin taşıyıcıya teslim edilmesi ve çıkış noktasında formalitelerin tamamlanması ile birlikte, Depolama Dizisinin mülkiyeti ve zarar riski Müşteriye geçecektir. Planlanan tüm gönderi tarihleri, yalnızca tahmini tarihlerdir. Depolama Dizisi, StorSimple çevrimiçi formu (ayrı olarak sağlanan) kullanılarak Müşteri tarafından bildirilen adrese gönderilecektir. ABD'ye yönelik işlemler için, Microsoft, Depolama Dizilerinin teslimi için Müşteri tarafından sağlanan teslim adresi temelinde Depolama Dizilerinin değeri üzerinden satış vergisi ödemektedir. ABD ve Kanada'ya yönelik işlemler için, Depolama Dizilerinin gönderimi için kullanılan adres, yalnızca cihazın Müşteriye gönderimi amacıyla kullanılır ve Müşterinin ilgili toplu lisanslama anlaşması kapsamında gerçekleşen satın alımlara ilişkin satış vergilerini Müşteriye yansıtma amacıyla kullanılan toplu lisanslama anlaşmasında sağlanan başka bir teslim adresini etkilemez.</w:t>
      </w:r>
    </w:p>
    <w:p w:rsidR="004B3474" w:rsidRDefault="001849AC">
      <w:pPr>
        <w:pStyle w:val="ProductList-Offering1Heading"/>
        <w:outlineLvl w:val="1"/>
      </w:pPr>
      <w:bookmarkStart w:id="415" w:name="_Sec902"/>
      <w:r>
        <w:t>Depolama Dizisi Yazılımı</w:t>
      </w:r>
      <w:bookmarkEnd w:id="415"/>
      <w:r>
        <w:fldChar w:fldCharType="begin"/>
      </w:r>
      <w:r>
        <w:instrText xml:space="preserve"> TC "</w:instrText>
      </w:r>
      <w:bookmarkStart w:id="416" w:name="_Toc502074416"/>
      <w:r>
        <w:instrText>Depolama Dizisi Yazılımı</w:instrText>
      </w:r>
      <w:bookmarkEnd w:id="416"/>
      <w:r>
        <w:instrText>" \l 2</w:instrText>
      </w:r>
      <w:r>
        <w:fldChar w:fldCharType="end"/>
      </w:r>
    </w:p>
    <w:p w:rsidR="004B3474" w:rsidRDefault="001849AC">
      <w:pPr>
        <w:pStyle w:val="ProductList-Body"/>
      </w:pPr>
      <w:r>
        <w:t>Microsoft, Müşteriye özel olmayan, devredilemeyen, yalnızca Müşterinin Depolama Dizisi kullanımıyla bağlantılı olarak Depolama Dizininde çalışan Yazılımı (“Depolama Dizisi Yazılımı”) kullanma konusunda sınırlı bir lisans vermektedir. Müşterinin Depolama Dizisi Yazılımını kullanması, Müşterinin Yazılım ile ilgili toplu lisans anlaşmasının hükümlerine tabi olup Microsoft diğer tüm hakları saklı tutar.</w:t>
      </w:r>
    </w:p>
    <w:p w:rsidR="004B3474" w:rsidRDefault="004B3474">
      <w:pPr>
        <w:pStyle w:val="ProductList-Body"/>
      </w:pPr>
    </w:p>
    <w:p w:rsidR="004B3474" w:rsidRDefault="001849AC">
      <w:pPr>
        <w:pStyle w:val="ProductList-ClauseHeading"/>
        <w:outlineLvl w:val="2"/>
      </w:pPr>
      <w:r>
        <w:t>Kısıtlamalar</w:t>
      </w:r>
    </w:p>
    <w:p w:rsidR="004B3474" w:rsidRDefault="001849AC">
      <w:pPr>
        <w:pStyle w:val="ProductList-Body"/>
      </w:pPr>
      <w:r>
        <w:t>Müşteri, Depolama Dizisi Yazılımını kendi kuruluş içi amaçları dışında, karşılaştırmalar veya “kıyaslama” (“benchmarking”) amacıyla kullanamaz veya bunlarla ilgili sonuçları yayınlayamaz veya açıklayamaz.</w:t>
      </w:r>
    </w:p>
    <w:p w:rsidR="004B3474" w:rsidRDefault="004B3474">
      <w:pPr>
        <w:pStyle w:val="ProductList-Body"/>
      </w:pPr>
    </w:p>
    <w:p w:rsidR="004B3474" w:rsidRDefault="001849AC">
      <w:pPr>
        <w:pStyle w:val="ProductList-ClauseHeading"/>
        <w:outlineLvl w:val="2"/>
      </w:pPr>
      <w:r>
        <w:t>Belirli Üçüncü Kişi Açık Kaynak Yazılımları</w:t>
      </w:r>
    </w:p>
    <w:p w:rsidR="004B3474" w:rsidRDefault="001849AC">
      <w:pPr>
        <w:pStyle w:val="ProductList-Body"/>
      </w:pPr>
      <w:r>
        <w:t xml:space="preserve">Depolama Dizisi Yazılımı, GNU Genel Halka Açık Lisans (“GPL”), GNU Kitaplığı/Daha Az Genel Halka Açık Lisans (“LGPL”), Apache Lisansı Sürüm 2.0 (“Apache Lisansı”) ve/veya diğer açık kaynaklı lisanslar (“Açık Kaynaklı Kod”) kapsamında lisanslanmış belirli bağımsız kodlar (ör. üretici yazılımı) ile dağıtılabilir. Bu Açık Kaynaklı Kodlar: </w:t>
      </w:r>
      <w:hyperlink r:id="rId147">
        <w:r>
          <w:rPr>
            <w:color w:val="00467F"/>
            <w:u w:val="single"/>
          </w:rPr>
          <w:t>http://go.microsoft.com/fwlink/?LinkId=627000</w:t>
        </w:r>
      </w:hyperlink>
      <w:r>
        <w:t xml:space="preserve"> adresinde bulunan Üçüncü Kişi Yazılım Bildirimlerinde belirtilmiştir ve ilgili açık kaynaklı lisanslara uygun olarak Müşteriye lisanslanmıştır.</w:t>
      </w:r>
    </w:p>
    <w:p w:rsidR="004B3474" w:rsidRDefault="004B3474">
      <w:pPr>
        <w:pStyle w:val="ProductList-Body"/>
      </w:pPr>
    </w:p>
    <w:p w:rsidR="004B3474" w:rsidRDefault="001849AC">
      <w:pPr>
        <w:pStyle w:val="ProductList-ClauseHeading"/>
        <w:outlineLvl w:val="2"/>
      </w:pPr>
      <w:r>
        <w:t>İnternet Tabanlı Hizmetler için Etkinleştirme/Onay</w:t>
      </w:r>
    </w:p>
    <w:p w:rsidR="004B3474" w:rsidRDefault="001849AC">
      <w:pPr>
        <w:pStyle w:val="ProductList-Body"/>
      </w:pPr>
      <w:r>
        <w:t>Etkinleştirme, Depolama Dizisi Yazılımının kullanımını belirli bir cihazla ilişkilendirir. Depolama Dizisi Yazılımı, etkinleştirme ve cihazın takip eden kullanımı sırasında Depolama Dizisi Yazılımı ve cihaz hakkındaki bilgileri Microsoft'a gönderebilir. Bu bilgiler, Depolama Dizisi Yazılımının sürümü, dili ve ürün anahtarı, Müşterinin İnternet protokolü adresi, işletim sistemi, tarayıcısı ve adı; Müşterinin kullandığı Depolama Dizisi Yazılımının sürümü ve Depolama Dizisi Yazılımını çalıştıran Depolama Dizisinin dil kodunu içerir. Microsoft bu bilgileri yalnızca İnternet tabanlı hizmetleri Müşterinin kullanımına sunmak amacıyla kullanır. Müşteri, Depolama Dizisini ve Depolama Dizisi Yazılımını kullanmakla, bu bilgilerin Microsoft'a iletilmesine onay vermiş olur.</w:t>
      </w:r>
    </w:p>
    <w:p w:rsidR="004B3474" w:rsidRDefault="004B3474">
      <w:pPr>
        <w:pStyle w:val="ProductList-Body"/>
      </w:pPr>
    </w:p>
    <w:p w:rsidR="004B3474" w:rsidRDefault="001849AC">
      <w:pPr>
        <w:pStyle w:val="ProductList-ClauseHeading"/>
        <w:outlineLvl w:val="2"/>
      </w:pPr>
      <w:r>
        <w:t>Depolama Dizisi Yazılımı Güncelleştirmeleri</w:t>
      </w:r>
    </w:p>
    <w:p w:rsidR="004B3474" w:rsidRDefault="001849AC">
      <w:pPr>
        <w:pStyle w:val="ProductList-Body"/>
      </w:pPr>
      <w:r>
        <w:t>Depolama Dizisi Yazılımına ilişkin güncelleştirme hizmeti, Müşterinin mevcut güncelleştirmeleri el ile indirmesine veya otomatik olarak almayı kabul etmesine olanak tanıyacaktır. Microsoft tarafından kullanıma sunulan güncelleştirmeler, Microsoft tarafından lisanslanmış ve üçüncü kişi güncelleştirmeleri, ilgili üçüncü kişi tarafından lisanslanmış olacaktır.</w:t>
      </w:r>
    </w:p>
    <w:p w:rsidR="004B3474" w:rsidRDefault="001849AC">
      <w:pPr>
        <w:pStyle w:val="ProductList-Offering1Heading"/>
        <w:outlineLvl w:val="1"/>
      </w:pPr>
      <w:bookmarkStart w:id="417" w:name="_Sec903"/>
      <w:r>
        <w:t>Sınırlı Donanım Garantisi</w:t>
      </w:r>
      <w:bookmarkEnd w:id="417"/>
      <w:r>
        <w:fldChar w:fldCharType="begin"/>
      </w:r>
      <w:r>
        <w:instrText xml:space="preserve"> TC "</w:instrText>
      </w:r>
      <w:bookmarkStart w:id="418" w:name="_Toc502074417"/>
      <w:r>
        <w:instrText>Sınırlı Donanım Garantisi</w:instrText>
      </w:r>
      <w:bookmarkEnd w:id="418"/>
      <w:r>
        <w:instrText>" \l 2</w:instrText>
      </w:r>
      <w:r>
        <w:fldChar w:fldCharType="end"/>
      </w:r>
    </w:p>
    <w:p w:rsidR="004B3474" w:rsidRDefault="001849AC">
      <w:pPr>
        <w:pStyle w:val="ProductList-Body"/>
      </w:pPr>
      <w:r>
        <w:t xml:space="preserve">Microsoft, ilgili ürün belgelerinde açıklanan olağan ticari kullanım şartları kapsamında kullanıldığında, Depolama Dizisi donanımının, Müşteriye teslim tarihinden itibaren doksan (90) gün boyunca malzeme veya işçilik kusurlarına bağlı olarak arızalanmayacağını garanti eder. Aksinin gerçekleşmesi ve Müşterinin garanti süresi içerisinde Microsoft'a bildirimde bulunması durumunda, Microsoft, donanımı bedelsiz olarak onaracak veya yenisiyle değiştirecektir (takdiri Microsoft'a ait olarak). Bu, Microsoft'un Depolama Dizisi için verdiği tek garanti olup Müşteri, garanti süresi içerisinde ileri sürülmeyen tüm garanti ihlali taleplerinden feragat eder. Bu garanti, kaza, amacı dışında kullanım veya Müşterinin toplu lisans anlaşmasında veya ürün belgelerinde açıklananlara aykırı biçimde kullanmasından kaynaklanan sorunları kapsamamaktadır ve Depolama Dizisinin açılmış veya değiştirilmiş, Microsoft'a Ait Olmayan Ürünlerin kullanılmasıyla zarar görmüş veya Microsoft ya da Microsoft yetkili satıcısı dışında bir kimse tarafından gerçekleştirilen bakım veya onarımlardan zarar görmüş olması durumunda hükümsüz olacaktır. </w:t>
      </w:r>
      <w:r>
        <w:rPr>
          <w:b/>
        </w:rPr>
        <w:t>Microsoft, kalite, mülkiyet, ihlal etmeme, ticari olarak satılabilme ve belirli bir amaca uygunluğa ilişkin garantiler dahil ve bunlarla sınırlı olmaksızın, başka hiçbir garanti veya şart sağlamamakta ve başka hiçbir açık, zımni veya yasal garanti vermemektedir</w:t>
      </w:r>
      <w:r>
        <w:t>.</w:t>
      </w:r>
    </w:p>
    <w:p w:rsidR="004B3474" w:rsidRDefault="001849AC">
      <w:pPr>
        <w:pStyle w:val="ProductList-Offering1Heading"/>
        <w:outlineLvl w:val="1"/>
      </w:pPr>
      <w:bookmarkStart w:id="419" w:name="_Sec904"/>
      <w:r>
        <w:t>Tazmin. Üçüncü kişi taleplerine karşı savunma</w:t>
      </w:r>
      <w:bookmarkEnd w:id="419"/>
      <w:r>
        <w:fldChar w:fldCharType="begin"/>
      </w:r>
      <w:r>
        <w:instrText xml:space="preserve"> TC "</w:instrText>
      </w:r>
      <w:bookmarkStart w:id="420" w:name="_Toc502074418"/>
      <w:r>
        <w:instrText>Tazmin. Üçüncü kişi taleplerine karşı savunma</w:instrText>
      </w:r>
      <w:bookmarkEnd w:id="420"/>
      <w:r>
        <w:instrText>" \l 2</w:instrText>
      </w:r>
      <w:r>
        <w:fldChar w:fldCharType="end"/>
      </w:r>
    </w:p>
    <w:p w:rsidR="004B3474" w:rsidRDefault="001849AC">
      <w:pPr>
        <w:pStyle w:val="ProductList-Body"/>
      </w:pPr>
      <w:r>
        <w:t>Microsoft, bir Depolama Dizisinin; bağlantılı olmayan üçüncü kişinin bir patentini, telif hakkını veya markasını ihlal ettiğine ya da bağlantılı olmayan üçüncü kişinin Ticari Sırlarını yasaya aykırı kullandığına dair bağlantılı olmayan üçüncü kişi tarafından ileri sürülen tüm iddialara karşı, Müşteriyi, Müşterinin toplu lisans anlaşmasının üçüncü kişi iddialarına karşı savunmaya ilişkin hükümlerine tabi olarak koruyacaktır.</w:t>
      </w:r>
    </w:p>
    <w:p w:rsidR="004B3474" w:rsidRDefault="001849AC">
      <w:pPr>
        <w:pStyle w:val="ProductList-Offering1Heading"/>
        <w:outlineLvl w:val="1"/>
      </w:pPr>
      <w:bookmarkStart w:id="421" w:name="_Sec905"/>
      <w:r>
        <w:t>Sorumluluğun Sınırlandırılması</w:t>
      </w:r>
      <w:bookmarkEnd w:id="421"/>
      <w:r>
        <w:fldChar w:fldCharType="begin"/>
      </w:r>
      <w:r>
        <w:instrText xml:space="preserve"> TC "</w:instrText>
      </w:r>
      <w:bookmarkStart w:id="422" w:name="_Toc502074419"/>
      <w:r>
        <w:instrText>Sorumluluğun Sınırlandırılması</w:instrText>
      </w:r>
      <w:bookmarkEnd w:id="422"/>
      <w:r>
        <w:instrText>" \l 2</w:instrText>
      </w:r>
      <w:r>
        <w:fldChar w:fldCharType="end"/>
      </w:r>
    </w:p>
    <w:p w:rsidR="004B3474" w:rsidRDefault="001849AC">
      <w:pPr>
        <w:pStyle w:val="ProductList-Body"/>
      </w:pPr>
      <w:r>
        <w:t xml:space="preserve">Depolama Dizisine ilişkin her türlü iddiada taraflardan her birinin diğerine karşı en fazla toplam sorumluluğu, Müşterinin ilgili Depolama Dizisi için ödemek zorunda olduğu tutarları aşmayacak şekilde nihai olarak maruz kalınan doğrudan zararlarla sınırlıdır. </w:t>
      </w:r>
      <w:r>
        <w:rPr>
          <w:b/>
        </w:rPr>
        <w:t>Hiçbir durumda taraflardan hiçbiri, nasıl meydana gelmiş olursa olsun veya hangi sorumluluk savına dayanırsa dayansın kullanmaktan mahrum kalma, kâr kaybı veya işin kesintiye uğraması dahil olmak üzere, dolaylı zararlardan, müsbet zararlarla bağlantılı zararlardan ve özel, cezai veya neticede oluşan zararlardan sorumlu olmayacaktır. Taraflardan birinin (1) gizlilik yükümlülüklerinden veya (2) savunma yükümlülüklerinden veya (3) diğer tarafın fikri mülkiyet haklarını ihlalinden kaynaklanan sorumluluklar için hiçbir sınırlama veya istisna geçerli olmayacaktır.</w:t>
      </w:r>
    </w:p>
    <w:p w:rsidR="004B3474" w:rsidRDefault="001849AC">
      <w:pPr>
        <w:pStyle w:val="ProductList-Offering1Heading"/>
        <w:outlineLvl w:val="1"/>
      </w:pPr>
      <w:bookmarkStart w:id="423" w:name="_Sec906"/>
      <w:r>
        <w:t>ABD İhracat Denetim Yasaları</w:t>
      </w:r>
      <w:bookmarkEnd w:id="423"/>
      <w:r>
        <w:fldChar w:fldCharType="begin"/>
      </w:r>
      <w:r>
        <w:instrText xml:space="preserve"> TC "</w:instrText>
      </w:r>
      <w:bookmarkStart w:id="424" w:name="_Toc502074420"/>
      <w:r>
        <w:instrText>ABD İhracat Denetim Yasaları</w:instrText>
      </w:r>
      <w:bookmarkEnd w:id="424"/>
      <w:r>
        <w:instrText>" \l 2</w:instrText>
      </w:r>
      <w:r>
        <w:fldChar w:fldCharType="end"/>
      </w:r>
    </w:p>
    <w:p w:rsidR="004B3474" w:rsidRDefault="001849AC">
      <w:pPr>
        <w:pStyle w:val="ProductList-Body"/>
      </w:pPr>
      <w:r>
        <w:t>Depolama Dizileri, Müşterinin toplu lisans anlaşmasında belirtilen ABD ihracat mevzuatına ilişkin hükümlere tabidir.</w:t>
      </w:r>
    </w:p>
    <w:p w:rsidR="004B3474" w:rsidRDefault="001849AC">
      <w:pPr>
        <w:pStyle w:val="ProductList-Offering1Heading"/>
        <w:outlineLvl w:val="1"/>
      </w:pPr>
      <w:bookmarkStart w:id="425" w:name="_Sec907"/>
      <w:r>
        <w:t>Tanılama Bilgilerinin Toplanması</w:t>
      </w:r>
      <w:bookmarkEnd w:id="425"/>
      <w:r>
        <w:fldChar w:fldCharType="begin"/>
      </w:r>
      <w:r>
        <w:instrText xml:space="preserve"> TC "</w:instrText>
      </w:r>
      <w:bookmarkStart w:id="426" w:name="_Toc502074421"/>
      <w:r>
        <w:instrText>Tanılama Bilgilerinin Toplanması</w:instrText>
      </w:r>
      <w:bookmarkEnd w:id="426"/>
      <w:r>
        <w:instrText>" \l 2</w:instrText>
      </w:r>
      <w:r>
        <w:fldChar w:fldCharType="end"/>
      </w:r>
    </w:p>
    <w:p w:rsidR="004B3474" w:rsidRDefault="001849AC">
      <w:pPr>
        <w:pStyle w:val="ProductList-Body"/>
      </w:pPr>
      <w:r>
        <w:t xml:space="preserve">Microsoft, Microsoft'un Depolama Dizisine ilişkin sorunları tanılamasına ve olası çözümler sağlamasına yardımcı olmaya yönelik bilgiler toplayabilir. Microsoft'un olası bir sorun belirtisi alması durumunda, Microsoft, Azure StorSimple Yönetim Hizmeti aracılığıyla Depolama Dizisinden bilgi toplayabilir. Toplanan bilgilerin türleri, işletimsel günlükler gibi; sorunu, sorunun donanımda veya yazılımda olduğunu, sorunun türünü ve önem derecesini ve cihaz durumunu açıklamaya veya belirlemeye yardımcı dosyaları içerebilir. Microsoft, Müşterinin bir Depolama Dizisinde depoladığı bellek dökümlerini, anahtarlar veya parolaları toplamayacaktır. Microsoft bu bilgileri Depolama Dizisini ve ilgili hizmetleri iyileştirmek için kullanır ve Depolama Dizisinin bir bölümü olarak dahil edilen üçüncü kişi donanımı ve ürün bilgisini iyileştirmek amacıyla da kullanabilir. Microsoft'un özel bilgileri kendi donanım satıcısına sağlaması bakımından, Microsoft Müşterinin açık onayını almadıkça, Microsoft bilgileri yalnızca anonimleştirilmiş veri biçiminde sağlayacaktır. Microsoft bu bilgileri, donanımla ilgili belirlenmiş bir sorunu çözme amacıyla sağlayacaktır. Depolama Dizisinin gizliliği hakkında daha fazla bilgi edinmek için, </w:t>
      </w:r>
      <w:hyperlink r:id="rId148">
        <w:r>
          <w:rPr>
            <w:color w:val="00467F"/>
            <w:u w:val="single"/>
          </w:rPr>
          <w:t>https://www.microsoft.com/en-us/privacystatement</w:t>
        </w:r>
      </w:hyperlink>
      <w:r>
        <w:t xml:space="preserve"> adresine başvurun.</w:t>
      </w:r>
    </w:p>
    <w:p w:rsidR="004B3474" w:rsidRDefault="001849AC">
      <w:pPr>
        <w:pStyle w:val="ProductList-Offering1Heading"/>
        <w:outlineLvl w:val="1"/>
      </w:pPr>
      <w:bookmarkStart w:id="427" w:name="_Sec908"/>
      <w:r>
        <w:t>Kamu Kullanımı</w:t>
      </w:r>
      <w:bookmarkEnd w:id="427"/>
      <w:r>
        <w:fldChar w:fldCharType="begin"/>
      </w:r>
      <w:r>
        <w:instrText xml:space="preserve"> TC "</w:instrText>
      </w:r>
      <w:bookmarkStart w:id="428" w:name="_Toc502074422"/>
      <w:r>
        <w:instrText>Kamu Kullanımı</w:instrText>
      </w:r>
      <w:bookmarkEnd w:id="428"/>
      <w:r>
        <w:instrText>" \l 2</w:instrText>
      </w:r>
      <w:r>
        <w:fldChar w:fldCharType="end"/>
      </w:r>
    </w:p>
    <w:p w:rsidR="004B3474" w:rsidRDefault="001849AC">
      <w:pPr>
        <w:pStyle w:val="ProductList-Body"/>
      </w:pPr>
      <w:r>
        <w:t>Müşteri, bir veya daha fazla StorSimple Parasal Taahhüt Teklifi satın alması karşılığında, Microsoft'un Depolama Dizisini ve StorSimple Desteğini Müşteriye bedelsiz olarak sağlayacağını anlamaktadır. Microsoft, bu Depolama Dizisi veya StorSimple Standart Destek için Müşteriden talep edebileceği tazminata ilişkin tüm haklarından feragat eder. Microsoft, Depolama Dizisini ve StorSimple Standart Destek ilgili hediye kuralları, etik kuralları ve karşılıksız verilen ürün ve hizmetlere ilişkin diğer yasalar ve yönetmelikler ile tam uyum içerisinde bedelsiz olarak Müşteriye sağlanmasını amaçlamaktadır. Microsoft, Depolama Dizilerinin ve StorSimple Standart Desteğin; herhangi bir kamu sektörü çalışanının kişisel kullanımına veya yararına değil, yalnızca Müşterinin yararına ve kullanımına yönelik olarak sağlanmasını amaçlamaktadır.</w:t>
      </w:r>
    </w:p>
    <w:p w:rsidR="004B3474" w:rsidRDefault="004B3474">
      <w:pPr>
        <w:pStyle w:val="ProductList-Body"/>
        <w:jc w:val="right"/>
      </w:pPr>
    </w:p>
    <w:tbl>
      <w:tblPr>
        <w:tblStyle w:val="PURTable"/>
        <w:tblW w:w="0" w:type="dxa"/>
        <w:tblLook w:val="04A0" w:firstRow="1" w:lastRow="0" w:firstColumn="1" w:lastColumn="0" w:noHBand="0" w:noVBand="1"/>
      </w:tblPr>
      <w:tblGrid>
        <w:gridCol w:w="10916"/>
      </w:tblGrid>
      <w:tr w:rsidR="004B34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474" w:rsidRDefault="001B2C77">
            <w:pPr>
              <w:pStyle w:val="ProductList-TableBody"/>
              <w:jc w:val="right"/>
            </w:pPr>
            <w:hyperlink w:anchor="_Sec842">
              <w:r w:rsidR="001849AC">
                <w:rPr>
                  <w:color w:val="00467F"/>
                  <w:sz w:val="14"/>
                  <w:u w:val="single"/>
                </w:rPr>
                <w:t>İçindekiler</w:t>
              </w:r>
            </w:hyperlink>
            <w:r w:rsidR="001849AC">
              <w:rPr>
                <w:sz w:val="14"/>
              </w:rPr>
              <w:t xml:space="preserve"> / </w:t>
            </w:r>
            <w:hyperlink w:anchor="_Sec549">
              <w:r w:rsidR="001849AC">
                <w:rPr>
                  <w:color w:val="00467F"/>
                  <w:sz w:val="14"/>
                  <w:u w:val="single"/>
                </w:rPr>
                <w:t>Sözlük</w:t>
              </w:r>
            </w:hyperlink>
            <w:r w:rsidR="001849AC">
              <w:rPr>
                <w:sz w:val="14"/>
              </w:rPr>
              <w:t xml:space="preserve"> / </w:t>
            </w:r>
            <w:hyperlink w:anchor="_Sec844">
              <w:r w:rsidR="001849AC">
                <w:rPr>
                  <w:color w:val="00467F"/>
                  <w:sz w:val="14"/>
                  <w:u w:val="single"/>
                </w:rPr>
                <w:t>Dizin</w:t>
              </w:r>
            </w:hyperlink>
          </w:p>
        </w:tc>
      </w:tr>
    </w:tbl>
    <w:p w:rsidR="004B3474" w:rsidRDefault="004B3474">
      <w:pPr>
        <w:pStyle w:val="ProductList-Body"/>
      </w:pPr>
    </w:p>
    <w:p w:rsidR="004B3474" w:rsidRDefault="001849AC">
      <w:pPr>
        <w:pStyle w:val="ProductList-SectionHeading"/>
        <w:pageBreakBefore/>
        <w:outlineLvl w:val="0"/>
      </w:pPr>
      <w:bookmarkStart w:id="429" w:name="_Sec1205"/>
      <w:bookmarkEnd w:id="409"/>
      <w:r>
        <w:t>Ek H - Premium Assurance</w:t>
      </w:r>
      <w:r>
        <w:fldChar w:fldCharType="begin"/>
      </w:r>
      <w:r>
        <w:instrText xml:space="preserve"> TC "</w:instrText>
      </w:r>
      <w:bookmarkStart w:id="430" w:name="_Toc502074423"/>
      <w:r>
        <w:instrText>Ek H - Premium Assurance</w:instrText>
      </w:r>
      <w:bookmarkEnd w:id="430"/>
      <w:r>
        <w:instrText>" \l 1</w:instrText>
      </w:r>
      <w:r>
        <w:fldChar w:fldCharType="end"/>
      </w:r>
    </w:p>
    <w:p w:rsidR="004B3474" w:rsidRDefault="001849AC">
      <w:pPr>
        <w:pStyle w:val="ProductList-Body"/>
      </w:pPr>
      <w:r>
        <w:t>Müşteri, Premium Assurance Eklenti Lisanslarını şu şartlara ve koşullara tabi olarak alabilir:</w:t>
      </w:r>
    </w:p>
    <w:p w:rsidR="004B3474" w:rsidRDefault="001849AC" w:rsidP="001849AC">
      <w:pPr>
        <w:pStyle w:val="ProductList-Bullet"/>
        <w:numPr>
          <w:ilvl w:val="0"/>
          <w:numId w:val="65"/>
        </w:numPr>
      </w:pPr>
      <w:r>
        <w:t>Premium Assurance Eklenti Lisansları, yalnızca aynı kayıt anlaşması kapsamında etkin YG'ye sahip Ürün Lisansları (“Nitelikli Lisanslar”) için alınabilir.</w:t>
      </w:r>
    </w:p>
    <w:p w:rsidR="004B3474" w:rsidRDefault="001849AC" w:rsidP="001849AC">
      <w:pPr>
        <w:pStyle w:val="ProductList-Bullet"/>
        <w:numPr>
          <w:ilvl w:val="0"/>
          <w:numId w:val="65"/>
        </w:numPr>
      </w:pPr>
      <w:r>
        <w:t>Müşteri, bir Ürün Ailesi içerisindeki tüm Ürün basımlarına ilişkin tüm Nitelikli Lisanslar için Premium Assurance Eklenti Lisansları almalıdır.</w:t>
      </w:r>
    </w:p>
    <w:p w:rsidR="004B3474" w:rsidRDefault="001849AC" w:rsidP="001849AC">
      <w:pPr>
        <w:pStyle w:val="ProductList-Bullet"/>
        <w:numPr>
          <w:ilvl w:val="0"/>
          <w:numId w:val="65"/>
        </w:numPr>
      </w:pPr>
      <w:r>
        <w:t>Müşteri, kendi kayıt anlaşmasının süresinde sonradan almış olduğu Nitelikli Lisanslar için Premium Assurance Eklenti Lisansları almalıdır.</w:t>
      </w:r>
    </w:p>
    <w:p w:rsidR="004B3474" w:rsidRDefault="001849AC" w:rsidP="001849AC">
      <w:pPr>
        <w:pStyle w:val="ProductList-Bullet"/>
        <w:numPr>
          <w:ilvl w:val="0"/>
          <w:numId w:val="65"/>
        </w:numPr>
      </w:pPr>
      <w:r>
        <w:t>Müşterinin, CAL'ler veya Harici Bağlayıcı Lisansları için Premium Assurance alması gerekli değildir. Ancak, Müşterinin; kullanıcıların ve cihazların etkin Premium Assurance kapsamına sahip Lisanslı Sunuculara erişmesine olanak tanıyan CAL'lere veya Harici Bağlayıcı Lisanslarına ilişkin YG kapsamına sahip olması gerekmektedir.</w:t>
      </w:r>
    </w:p>
    <w:p w:rsidR="004B3474" w:rsidRDefault="004B3474">
      <w:pPr>
        <w:pStyle w:val="ProductList-Body"/>
      </w:pPr>
    </w:p>
    <w:p w:rsidR="004B3474" w:rsidRDefault="001849AC">
      <w:pPr>
        <w:pStyle w:val="ProductList-Body"/>
      </w:pPr>
      <w:r>
        <w:t>Premium Assurance Eklenti Lisansları, alındığı kayıt anlaşmasının süresinin bitiminde sona erer. Müşteri, Premium Assurance kapsamını devam ettirmek için yenileme sırasında Eklenti Lisanslarını yeniden almalıdır.</w:t>
      </w:r>
    </w:p>
    <w:p w:rsidR="004B3474" w:rsidRDefault="004B3474">
      <w:pPr>
        <w:pStyle w:val="ProductList-Body"/>
      </w:pPr>
    </w:p>
    <w:p w:rsidR="004B3474" w:rsidRDefault="001849AC">
      <w:pPr>
        <w:pStyle w:val="ProductList-Body"/>
      </w:pPr>
      <w:r>
        <w:t>Sunucu ve Bulut Kayıt Anlaşması müşterileri için, “Ürün Ailesi”, kendi kayıt anlaşmalarında verilen anlama sahiptir. Kurumsal ve Kurumsal Üyelik Kayıt Anlaşması müşterileri ve Eğitim Çözümleri Kayıt Anlaşması (“EES”) müşterileri için, aşağıdaki tabloda Ürün Ailesi olarak tanımlanmış Ürünler grubunu içerir.</w:t>
      </w:r>
    </w:p>
    <w:tbl>
      <w:tblPr>
        <w:tblStyle w:val="PURTable"/>
        <w:tblW w:w="0" w:type="dxa"/>
        <w:tblLook w:val="04A0" w:firstRow="1" w:lastRow="0" w:firstColumn="1" w:lastColumn="0" w:noHBand="0" w:noVBand="1"/>
      </w:tblPr>
      <w:tblGrid>
        <w:gridCol w:w="5410"/>
        <w:gridCol w:w="5506"/>
      </w:tblGrid>
      <w:tr w:rsidR="004B3474">
        <w:trPr>
          <w:cnfStyle w:val="100000000000" w:firstRow="1" w:lastRow="0" w:firstColumn="0" w:lastColumn="0" w:oddVBand="0" w:evenVBand="0" w:oddHBand="0" w:evenHBand="0" w:firstRowFirstColumn="0" w:firstRowLastColumn="0" w:lastRowFirstColumn="0" w:lastRowLastColumn="0"/>
        </w:trPr>
        <w:tc>
          <w:tcPr>
            <w:tcW w:w="6000" w:type="dxa"/>
            <w:gridSpan w:val="2"/>
            <w:tcBorders>
              <w:top w:val="single" w:sz="4" w:space="0" w:color="0070C0"/>
              <w:left w:val="single" w:sz="4" w:space="0" w:color="0070C0"/>
              <w:bottom w:val="single" w:sz="4" w:space="0" w:color="6E6E6E"/>
              <w:right w:val="single" w:sz="4" w:space="0" w:color="0070C0"/>
            </w:tcBorders>
            <w:shd w:val="clear" w:color="auto" w:fill="0070C0"/>
          </w:tcPr>
          <w:p w:rsidR="004B3474" w:rsidRDefault="001849AC">
            <w:pPr>
              <w:pStyle w:val="ProductList-TableBody"/>
            </w:pPr>
            <w:r>
              <w:rPr>
                <w:color w:val="FFFFFF"/>
              </w:rPr>
              <w:t>Kurumsal ve Kurumsal Üyelik Kayıt Anlaşması ile EES Ürün Aileleri</w:t>
            </w:r>
          </w:p>
        </w:tc>
      </w:tr>
      <w:tr w:rsidR="004B3474">
        <w:tc>
          <w:tcPr>
            <w:tcW w:w="600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 xml:space="preserve">Ürün Ailesi </w:t>
            </w:r>
          </w:p>
        </w:tc>
        <w:tc>
          <w:tcPr>
            <w:tcW w:w="612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Sunucu ve Araç Ürünü</w:t>
            </w:r>
          </w:p>
        </w:tc>
      </w:tr>
      <w:tr w:rsidR="004B3474">
        <w:tc>
          <w:tcPr>
            <w:tcW w:w="6000" w:type="dxa"/>
            <w:tcBorders>
              <w:top w:val="single" w:sz="4" w:space="0" w:color="6E6E6E"/>
              <w:left w:val="single" w:sz="4" w:space="0" w:color="6E6E6E"/>
              <w:bottom w:val="none" w:sz="4" w:space="0" w:color="6E6E6E"/>
              <w:right w:val="single" w:sz="4" w:space="0" w:color="6E6E6E"/>
            </w:tcBorders>
          </w:tcPr>
          <w:p w:rsidR="004B3474" w:rsidRDefault="001849AC">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Çekirdek Başına SQL Server Enterprise</w:t>
            </w:r>
          </w:p>
        </w:tc>
      </w:tr>
      <w:tr w:rsidR="004B3474">
        <w:tc>
          <w:tcPr>
            <w:tcW w:w="6000" w:type="dxa"/>
            <w:tcBorders>
              <w:top w:val="none" w:sz="4" w:space="0" w:color="6E6E6E"/>
              <w:left w:val="single" w:sz="4" w:space="0" w:color="6E6E6E"/>
              <w:bottom w:val="none" w:sz="4" w:space="0" w:color="6E6E6E"/>
              <w:right w:val="single" w:sz="4" w:space="0" w:color="6E6E6E"/>
            </w:tcBorders>
          </w:tcPr>
          <w:p w:rsidR="004B3474" w:rsidRDefault="004B34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Çekirdek Başına SQL Server Standard</w:t>
            </w:r>
          </w:p>
        </w:tc>
      </w:tr>
      <w:tr w:rsidR="004B3474">
        <w:tc>
          <w:tcPr>
            <w:tcW w:w="6000" w:type="dxa"/>
            <w:tcBorders>
              <w:top w:val="none" w:sz="4" w:space="0" w:color="6E6E6E"/>
              <w:left w:val="single" w:sz="4" w:space="0" w:color="6E6E6E"/>
              <w:bottom w:val="none" w:sz="4" w:space="0" w:color="6E6E6E"/>
              <w:right w:val="single" w:sz="4" w:space="0" w:color="6E6E6E"/>
            </w:tcBorders>
          </w:tcPr>
          <w:p w:rsidR="004B3474" w:rsidRDefault="004B34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SQL Server Enterprise (Server/CAL)</w:t>
            </w:r>
          </w:p>
        </w:tc>
      </w:tr>
      <w:tr w:rsidR="004B3474">
        <w:tc>
          <w:tcPr>
            <w:tcW w:w="6000" w:type="dxa"/>
            <w:tcBorders>
              <w:top w:val="none" w:sz="4" w:space="0" w:color="6E6E6E"/>
              <w:left w:val="single" w:sz="4" w:space="0" w:color="6E6E6E"/>
              <w:bottom w:val="none" w:sz="4" w:space="0" w:color="6E6E6E"/>
              <w:right w:val="single" w:sz="4" w:space="0" w:color="6E6E6E"/>
            </w:tcBorders>
          </w:tcPr>
          <w:p w:rsidR="004B3474" w:rsidRDefault="004B34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SQL Server Standard</w:t>
            </w:r>
          </w:p>
        </w:tc>
      </w:tr>
      <w:tr w:rsidR="004B3474">
        <w:tc>
          <w:tcPr>
            <w:tcW w:w="6000" w:type="dxa"/>
            <w:tcBorders>
              <w:top w:val="none" w:sz="4" w:space="0" w:color="6E6E6E"/>
              <w:left w:val="single" w:sz="4" w:space="0" w:color="6E6E6E"/>
              <w:bottom w:val="single" w:sz="4" w:space="0" w:color="6E6E6E"/>
              <w:right w:val="single" w:sz="4" w:space="0" w:color="6E6E6E"/>
            </w:tcBorders>
          </w:tcPr>
          <w:p w:rsidR="004B3474" w:rsidRDefault="004B34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SQL Server CAL</w:t>
            </w:r>
          </w:p>
        </w:tc>
      </w:tr>
      <w:tr w:rsidR="004B3474">
        <w:tc>
          <w:tcPr>
            <w:tcW w:w="6000" w:type="dxa"/>
            <w:tcBorders>
              <w:top w:val="single" w:sz="4" w:space="0" w:color="6E6E6E"/>
              <w:left w:val="single" w:sz="4" w:space="0" w:color="6E6E6E"/>
              <w:bottom w:val="none" w:sz="4" w:space="0" w:color="6E6E6E"/>
              <w:right w:val="single" w:sz="4" w:space="0" w:color="6E6E6E"/>
            </w:tcBorders>
          </w:tcPr>
          <w:p w:rsidR="004B3474" w:rsidRDefault="001849AC">
            <w:pPr>
              <w:pStyle w:val="ProductList-TableBody"/>
            </w:pPr>
            <w:r>
              <w:t>Core Infrastructure Suite (“CIS”)</w:t>
            </w:r>
          </w:p>
        </w:tc>
        <w:tc>
          <w:tcPr>
            <w:tcW w:w="612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CIS Datacenter</w:t>
            </w:r>
          </w:p>
        </w:tc>
      </w:tr>
      <w:tr w:rsidR="004B3474">
        <w:tc>
          <w:tcPr>
            <w:tcW w:w="6000" w:type="dxa"/>
            <w:tcBorders>
              <w:top w:val="none" w:sz="4" w:space="0" w:color="6E6E6E"/>
              <w:left w:val="single" w:sz="4" w:space="0" w:color="6E6E6E"/>
              <w:bottom w:val="none" w:sz="4" w:space="0" w:color="6E6E6E"/>
              <w:right w:val="single" w:sz="4" w:space="0" w:color="6E6E6E"/>
            </w:tcBorders>
          </w:tcPr>
          <w:p w:rsidR="004B3474" w:rsidRDefault="004B34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CIS Standard</w:t>
            </w:r>
          </w:p>
        </w:tc>
      </w:tr>
      <w:tr w:rsidR="004B3474">
        <w:tc>
          <w:tcPr>
            <w:tcW w:w="6000" w:type="dxa"/>
            <w:tcBorders>
              <w:top w:val="none" w:sz="4" w:space="0" w:color="6E6E6E"/>
              <w:left w:val="single" w:sz="4" w:space="0" w:color="6E6E6E"/>
              <w:bottom w:val="none" w:sz="4" w:space="0" w:color="6E6E6E"/>
              <w:right w:val="single" w:sz="4" w:space="0" w:color="6E6E6E"/>
            </w:tcBorders>
          </w:tcPr>
          <w:p w:rsidR="004B3474" w:rsidRDefault="004B34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Windows Server Datacenter</w:t>
            </w:r>
          </w:p>
        </w:tc>
      </w:tr>
      <w:tr w:rsidR="004B3474">
        <w:tc>
          <w:tcPr>
            <w:tcW w:w="6000" w:type="dxa"/>
            <w:tcBorders>
              <w:top w:val="none" w:sz="4" w:space="0" w:color="6E6E6E"/>
              <w:left w:val="single" w:sz="4" w:space="0" w:color="6E6E6E"/>
              <w:bottom w:val="single" w:sz="4" w:space="0" w:color="6E6E6E"/>
              <w:right w:val="single" w:sz="4" w:space="0" w:color="6E6E6E"/>
            </w:tcBorders>
          </w:tcPr>
          <w:p w:rsidR="004B3474" w:rsidRDefault="004B34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3474" w:rsidRDefault="001849AC">
            <w:pPr>
              <w:pStyle w:val="ProductList-TableBody"/>
            </w:pPr>
            <w:r>
              <w:t>Windows Server Standard</w:t>
            </w:r>
          </w:p>
        </w:tc>
      </w:tr>
    </w:tbl>
    <w:p w:rsidR="004B3474" w:rsidRDefault="004B3474">
      <w:pPr>
        <w:pStyle w:val="ProductList-Body"/>
      </w:pPr>
    </w:p>
    <w:p w:rsidR="004B3474" w:rsidRDefault="001849AC">
      <w:pPr>
        <w:pStyle w:val="ProductList-ClauseHeading"/>
        <w:outlineLvl w:val="2"/>
      </w:pPr>
      <w:r>
        <w:t>Premium Assurance Fiyatlandırması</w:t>
      </w:r>
    </w:p>
    <w:p w:rsidR="004B3474" w:rsidRDefault="001849AC">
      <w:pPr>
        <w:pStyle w:val="ProductList-Body"/>
      </w:pPr>
      <w:r>
        <w:t xml:space="preserve">Microsoft, dört seri halinde Premium Assurance Eklenti Lisansları sunar. Müşteri, bir Ürün Ailesi için Eklenti Lisanslarını ilk satın aldığında yürürlükte olan en son seriler içerisindeki Eklenti Lisanslarını almaya hak kazanır. Müşteri, söz konusu Ürün Ailesi için; geçerli kayıt anlaşmasının süresinde olmak üzere ve kendi Nitelikli Lisanslarına ilişkin Premium Assurance kapsamında hiçbir ara zaman aşımı olmaması şartıyla, herhangi bir yenileme anlaşmasının süresinde, aynı seri içerisinde ilave Eklenti Lisansları almaya hak kazanır. Her bir serinin fiyatları, program ve fiyat düzeyine göre sabitlenmiştir ve ABD Doları dışındaki fiyatlara ilişkin kur dalgalanmalarını telafi etmek için gerekli olması haricinde, yenileme anlaşması süreleri arasında değişiklik göstermeyecektir.  </w:t>
      </w:r>
    </w:p>
    <w:p w:rsidR="004B3474" w:rsidRDefault="004B3474">
      <w:pPr>
        <w:pStyle w:val="ProductList-Body"/>
      </w:pPr>
    </w:p>
    <w:p w:rsidR="004B3474" w:rsidRDefault="001849AC">
      <w:pPr>
        <w:pStyle w:val="ProductList-ClauseHeading"/>
        <w:outlineLvl w:val="2"/>
      </w:pPr>
      <w:r>
        <w:t>Premium Assurance Avantajlarına Hak Kazanma</w:t>
      </w:r>
    </w:p>
    <w:p w:rsidR="004B3474" w:rsidRDefault="001849AC">
      <w:pPr>
        <w:pStyle w:val="ProductList-Body"/>
      </w:pPr>
      <w:r>
        <w:t>Premium Assurance avantajları, Windows Server 2008 ve SQL Server 2008 ile başlayan ve artık, Genişletilmiş Destek kapsamında yer almayan Ürün sürümleri için kullanıma sunulacaktır. Premium Assurance avantajları, Genişletilmiş Desteğin sona ermesini izleyen altı yıl süreyle kullanıma sunulacaktır. Müşteri, bir Ürünün Genişletilmiş Desteğinin sona ermesi öncesinde ilk olarak almış olduğu Premium Assurance Eklenti Lisansları kapsamındaki Ürün basımı için Premium Assurance avantajlarına hak kazanır. Müşteri, aşağıdaki zamanlardan herhangi birinde almış olduğu Eklenti Lisansları kapsamındaki aynı Ürün basımı için Premium Assurance avantajlarına da hak kazanır:</w:t>
      </w:r>
    </w:p>
    <w:p w:rsidR="004B3474" w:rsidRDefault="001849AC" w:rsidP="001849AC">
      <w:pPr>
        <w:pStyle w:val="ProductList-Bullet"/>
        <w:numPr>
          <w:ilvl w:val="0"/>
          <w:numId w:val="66"/>
        </w:numPr>
      </w:pPr>
      <w:r>
        <w:t>Aynı kayıt anlaşması kapsamında sonradan ve</w:t>
      </w:r>
    </w:p>
    <w:p w:rsidR="004B3474" w:rsidRDefault="001849AC" w:rsidP="001849AC">
      <w:pPr>
        <w:pStyle w:val="ProductList-Bullet"/>
        <w:numPr>
          <w:ilvl w:val="0"/>
          <w:numId w:val="66"/>
        </w:numPr>
      </w:pPr>
      <w:r>
        <w:t xml:space="preserve">herhangi bir yenileme anlaşmasının süresinde (kapsamda hiçbir zaman aşımı olmaması şartıyla).  </w:t>
      </w:r>
    </w:p>
    <w:p w:rsidR="004B3474" w:rsidRDefault="004B3474">
      <w:pPr>
        <w:pStyle w:val="ProductList-Body"/>
      </w:pPr>
    </w:p>
    <w:p w:rsidR="004B3474" w:rsidRDefault="001849AC">
      <w:pPr>
        <w:pStyle w:val="ProductList-Body"/>
      </w:pPr>
      <w:r>
        <w:t>Microsoft, halen Ana Akım Destekte yer alan Ürün basımları ve sürümleri dışında, Premium Assurance avantajlarının kullanılabilirliğine gelecekte son verme hakkını saklı tutar.</w:t>
      </w:r>
    </w:p>
    <w:p w:rsidR="004B3474" w:rsidRDefault="004B3474">
      <w:pPr>
        <w:pStyle w:val="ProductList-Body"/>
      </w:pPr>
    </w:p>
    <w:p w:rsidR="004B3474" w:rsidRDefault="001849AC">
      <w:pPr>
        <w:pStyle w:val="ProductList-ClauseHeading"/>
        <w:outlineLvl w:val="2"/>
      </w:pPr>
      <w:r>
        <w:t>Dağıtım ve Kullanım</w:t>
      </w:r>
    </w:p>
    <w:p w:rsidR="004B3474" w:rsidRDefault="001849AC">
      <w:pPr>
        <w:pStyle w:val="ProductList-Body"/>
      </w:pPr>
      <w:r>
        <w:t>Müşteri, Premium Assurance avantajları olarak sağlanan güvenlik güncelleştirmelerini, yalnızca Premium Assurance kapsamına sahip Lisanslı Sunuculara yükleyebilir. Kapsamda zaman aşımı olması durumunda, Müşterinin güncelleştirmeleri kaldırması gerekli değildir.</w:t>
      </w:r>
    </w:p>
    <w:p w:rsidR="004B3474" w:rsidRDefault="004B3474">
      <w:pPr>
        <w:pStyle w:val="ProductList-Body"/>
      </w:pPr>
    </w:p>
    <w:p w:rsidR="004B3474" w:rsidRDefault="001849AC">
      <w:pPr>
        <w:pStyle w:val="ProductList-ClauseHeading"/>
        <w:outlineLvl w:val="2"/>
      </w:pPr>
      <w:r>
        <w:t>7 gün 24 saat Sorun Çözüm Desteği</w:t>
      </w:r>
    </w:p>
    <w:p w:rsidR="004B3474" w:rsidRDefault="001849AC">
      <w:pPr>
        <w:pStyle w:val="ProductList-Body"/>
      </w:pPr>
      <w:r>
        <w:t>Müşterinin aşağıdaki gereksinimleri karşılaması durumunda, Müşteri, 2008 ile başlayan daha eski yazılım sürümlerinin kullanımı için geçerli 7/24 Sorun Çözme Desteği olaylarına başvurmaya hak kazanır:</w:t>
      </w:r>
    </w:p>
    <w:p w:rsidR="004B3474" w:rsidRDefault="001849AC" w:rsidP="001849AC">
      <w:pPr>
        <w:pStyle w:val="ProductList-Bullet"/>
        <w:numPr>
          <w:ilvl w:val="0"/>
          <w:numId w:val="67"/>
        </w:numPr>
      </w:pPr>
      <w:r>
        <w:t>Müşteri, EK B - Yazılım Güvencesi, 7/24 Sorun Çözme bölümünde açıklanan şekilde 7/24 Sorun Çözme Desteğine hak kazanır.</w:t>
      </w:r>
    </w:p>
    <w:p w:rsidR="004B3474" w:rsidRDefault="001849AC" w:rsidP="001849AC">
      <w:pPr>
        <w:pStyle w:val="ProductList-Bullet"/>
        <w:numPr>
          <w:ilvl w:val="0"/>
          <w:numId w:val="67"/>
        </w:numPr>
      </w:pPr>
      <w:r>
        <w:t xml:space="preserve">Müşterinin kullanmakta olduğu ürün sürümü, Genişletilmiş Destekten daha eskidir, ancak altı yıldan daha eski değildir. </w:t>
      </w:r>
    </w:p>
    <w:p w:rsidR="004B3474" w:rsidRDefault="001849AC" w:rsidP="001849AC">
      <w:pPr>
        <w:pStyle w:val="ProductList-Bullet"/>
        <w:numPr>
          <w:ilvl w:val="0"/>
          <w:numId w:val="67"/>
        </w:numPr>
      </w:pPr>
      <w:r>
        <w:t>Müşteri, yazılımı, etkin Premium Assurance Eklenti Lisansları ile bir Lisanslı Sunucuda kullanmaktadır.</w:t>
      </w:r>
    </w:p>
    <w:p w:rsidR="004B3474" w:rsidRDefault="001849AC" w:rsidP="001849AC">
      <w:pPr>
        <w:pStyle w:val="ProductList-Bullet"/>
        <w:numPr>
          <w:ilvl w:val="0"/>
          <w:numId w:val="67"/>
        </w:numPr>
      </w:pPr>
      <w:r>
        <w:t>Müşteri, Premium Assurance kapsamını ilk olarak, kullanımdaki sürüme ilişkin Genişletilmiş Desteğin sona ermesinden önce almış ve kesintisiz devam ettirmiştir.</w:t>
      </w:r>
    </w:p>
    <w:p w:rsidR="004B3474" w:rsidRDefault="004B3474">
      <w:pPr>
        <w:pStyle w:val="ProductList-Body"/>
        <w:jc w:val="right"/>
      </w:pPr>
    </w:p>
    <w:tbl>
      <w:tblPr>
        <w:tblStyle w:val="PURTable"/>
        <w:tblW w:w="0" w:type="dxa"/>
        <w:tblLook w:val="04A0" w:firstRow="1" w:lastRow="0" w:firstColumn="1" w:lastColumn="0" w:noHBand="0" w:noVBand="1"/>
      </w:tblPr>
      <w:tblGrid>
        <w:gridCol w:w="10916"/>
      </w:tblGrid>
      <w:tr w:rsidR="004B34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474" w:rsidRDefault="001B2C77">
            <w:pPr>
              <w:pStyle w:val="ProductList-TableBody"/>
              <w:jc w:val="right"/>
            </w:pPr>
            <w:hyperlink w:anchor="_Sec842">
              <w:r w:rsidR="001849AC">
                <w:rPr>
                  <w:color w:val="00467F"/>
                  <w:sz w:val="14"/>
                  <w:u w:val="single"/>
                </w:rPr>
                <w:t>İçindekiler</w:t>
              </w:r>
            </w:hyperlink>
            <w:r w:rsidR="001849AC">
              <w:rPr>
                <w:sz w:val="14"/>
              </w:rPr>
              <w:t xml:space="preserve"> / </w:t>
            </w:r>
            <w:hyperlink w:anchor="_Sec549">
              <w:r w:rsidR="001849AC">
                <w:rPr>
                  <w:color w:val="00467F"/>
                  <w:sz w:val="14"/>
                  <w:u w:val="single"/>
                </w:rPr>
                <w:t>Sözlük</w:t>
              </w:r>
            </w:hyperlink>
            <w:r w:rsidR="001849AC">
              <w:rPr>
                <w:sz w:val="14"/>
              </w:rPr>
              <w:t xml:space="preserve"> / </w:t>
            </w:r>
            <w:hyperlink w:anchor="_Sec844">
              <w:r w:rsidR="001849AC">
                <w:rPr>
                  <w:color w:val="00467F"/>
                  <w:sz w:val="14"/>
                  <w:u w:val="single"/>
                </w:rPr>
                <w:t>Dizin</w:t>
              </w:r>
            </w:hyperlink>
          </w:p>
        </w:tc>
      </w:tr>
    </w:tbl>
    <w:p w:rsidR="004B3474" w:rsidRDefault="004B3474">
      <w:pPr>
        <w:pStyle w:val="ProductList-Body"/>
      </w:pPr>
    </w:p>
    <w:p w:rsidR="004B3474" w:rsidRDefault="001849AC">
      <w:pPr>
        <w:pStyle w:val="ProductList-SectionHeading"/>
        <w:pageBreakBefore/>
        <w:outlineLvl w:val="0"/>
      </w:pPr>
      <w:bookmarkStart w:id="431" w:name="_Sec1230"/>
      <w:bookmarkEnd w:id="429"/>
      <w:r>
        <w:t>Ek I - Öğrenci Kullanım Avantajları</w:t>
      </w:r>
      <w:r>
        <w:fldChar w:fldCharType="begin"/>
      </w:r>
      <w:r>
        <w:instrText xml:space="preserve"> TC "</w:instrText>
      </w:r>
      <w:bookmarkStart w:id="432" w:name="_Toc502074424"/>
      <w:r>
        <w:instrText>Ek I - Öğrenci Kullanım Avantajları</w:instrText>
      </w:r>
      <w:bookmarkEnd w:id="432"/>
      <w:r>
        <w:instrText>" \l 1</w:instrText>
      </w:r>
      <w:r>
        <w:fldChar w:fldCharType="end"/>
      </w:r>
    </w:p>
    <w:p w:rsidR="004B3474" w:rsidRDefault="001849AC">
      <w:pPr>
        <w:pStyle w:val="ProductList-Body"/>
      </w:pPr>
      <w:r>
        <w:t>Aşağıdaki Nitelikli Ürünler, Öğrenci Kullanım Avantajı sütununda belirtilen ürünler için bir Öğrenci Kullanım Avantajı sağlar.</w:t>
      </w:r>
    </w:p>
    <w:p w:rsidR="004B3474" w:rsidRDefault="004B3474">
      <w:pPr>
        <w:pStyle w:val="ProductList-Body"/>
      </w:pPr>
    </w:p>
    <w:tbl>
      <w:tblPr>
        <w:tblStyle w:val="PURTable"/>
        <w:tblW w:w="0" w:type="dxa"/>
        <w:tblLook w:val="04A0" w:firstRow="1" w:lastRow="0" w:firstColumn="1" w:lastColumn="0" w:noHBand="0" w:noVBand="1"/>
      </w:tblPr>
      <w:tblGrid>
        <w:gridCol w:w="2696"/>
        <w:gridCol w:w="1382"/>
        <w:gridCol w:w="1382"/>
        <w:gridCol w:w="1378"/>
        <w:gridCol w:w="1378"/>
        <w:gridCol w:w="1350"/>
        <w:gridCol w:w="1350"/>
      </w:tblGrid>
      <w:tr w:rsidR="004B3474">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rsidR="004B3474" w:rsidRDefault="001849AC">
            <w:pPr>
              <w:pStyle w:val="ProductList-TableBody"/>
              <w:jc w:val="center"/>
            </w:pPr>
            <w:r>
              <w:rPr>
                <w:b/>
              </w:rPr>
              <w:t>Nitelikli Ürünler</w:t>
            </w:r>
          </w:p>
        </w:tc>
      </w:tr>
      <w:tr w:rsidR="004B3474">
        <w:tc>
          <w:tcPr>
            <w:tcW w:w="2940" w:type="dxa"/>
            <w:tcBorders>
              <w:top w:val="single" w:sz="4" w:space="0" w:color="FFFFFF"/>
              <w:left w:val="single" w:sz="4" w:space="0" w:color="FFFFFF"/>
              <w:bottom w:val="single" w:sz="4" w:space="0" w:color="FFFFFF"/>
              <w:right w:val="single" w:sz="4" w:space="0" w:color="0072C6"/>
            </w:tcBorders>
          </w:tcPr>
          <w:p w:rsidR="004B3474" w:rsidRDefault="004B3474">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rsidR="004B3474" w:rsidRDefault="001849AC">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4B3474" w:rsidRDefault="001849AC">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4B3474" w:rsidRDefault="001849AC">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4B3474" w:rsidRDefault="001849AC">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4B3474" w:rsidRDefault="001849AC">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rsidR="004B3474" w:rsidRDefault="001849AC">
            <w:pPr>
              <w:pStyle w:val="ProductList-TableBody"/>
              <w:jc w:val="center"/>
            </w:pPr>
            <w:r>
              <w:rPr>
                <w:color w:val="FFFFFF"/>
              </w:rPr>
              <w:t>Office 365 A5</w:t>
            </w:r>
          </w:p>
        </w:tc>
      </w:tr>
      <w:tr w:rsidR="004B3474">
        <w:tc>
          <w:tcPr>
            <w:tcW w:w="2940" w:type="dxa"/>
            <w:tcBorders>
              <w:top w:val="single" w:sz="4" w:space="0" w:color="FFFFFF"/>
              <w:left w:val="single" w:sz="4" w:space="0" w:color="FFFFFF"/>
              <w:bottom w:val="single" w:sz="4" w:space="0" w:color="FFFFFF"/>
              <w:right w:val="single" w:sz="4" w:space="0" w:color="0072C6"/>
            </w:tcBorders>
          </w:tcPr>
          <w:p w:rsidR="004B3474" w:rsidRDefault="001849AC">
            <w:pPr>
              <w:pStyle w:val="ProductList-TableBody"/>
            </w:pPr>
            <w:r>
              <w:rPr>
                <w:b/>
              </w:rPr>
              <w:t>Öğrenci Kullanım Avantajı</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rsidR="004B3474" w:rsidRDefault="001849AC">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4B3474" w:rsidRDefault="001849AC">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4B3474" w:rsidRDefault="001849AC">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4B3474" w:rsidRDefault="001849AC">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4B3474" w:rsidRDefault="001849AC">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rsidR="004B3474" w:rsidRDefault="001849AC">
            <w:pPr>
              <w:pStyle w:val="ProductList-TableBody"/>
              <w:jc w:val="center"/>
            </w:pPr>
            <w:r>
              <w:rPr>
                <w:color w:val="FFFFFF"/>
              </w:rPr>
              <w:t>1:40</w:t>
            </w:r>
            <w:r>
              <w:rPr>
                <w:vertAlign w:val="superscript"/>
              </w:rPr>
              <w:t>1</w:t>
            </w:r>
          </w:p>
        </w:tc>
      </w:tr>
      <w:tr w:rsidR="004B3474">
        <w:tc>
          <w:tcPr>
            <w:tcW w:w="2940" w:type="dxa"/>
            <w:tcBorders>
              <w:top w:val="single" w:sz="4" w:space="0" w:color="FFFFFF"/>
              <w:left w:val="dashed" w:sz="4" w:space="0" w:color="FFFFFF"/>
              <w:bottom w:val="dashed" w:sz="4" w:space="0" w:color="808080"/>
              <w:right w:val="single" w:sz="4" w:space="0" w:color="000000"/>
            </w:tcBorders>
          </w:tcPr>
          <w:p w:rsidR="004B3474" w:rsidRDefault="001849AC">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r>
      <w:tr w:rsidR="004B3474">
        <w:tc>
          <w:tcPr>
            <w:tcW w:w="2940" w:type="dxa"/>
            <w:tcBorders>
              <w:top w:val="dashed" w:sz="4" w:space="0" w:color="808080"/>
              <w:left w:val="dashed" w:sz="4" w:space="0" w:color="FFFFFF"/>
              <w:bottom w:val="dashed" w:sz="4" w:space="0" w:color="808080"/>
              <w:right w:val="single" w:sz="4" w:space="0" w:color="000000"/>
            </w:tcBorders>
          </w:tcPr>
          <w:p w:rsidR="004B3474" w:rsidRDefault="001849AC">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r>
      <w:tr w:rsidR="004B3474">
        <w:tc>
          <w:tcPr>
            <w:tcW w:w="2940" w:type="dxa"/>
            <w:tcBorders>
              <w:top w:val="dashed" w:sz="4" w:space="0" w:color="808080"/>
              <w:left w:val="dashed" w:sz="4" w:space="0" w:color="FFFFFF"/>
              <w:bottom w:val="dashed" w:sz="4" w:space="0" w:color="808080"/>
              <w:right w:val="single" w:sz="4" w:space="0" w:color="000000"/>
            </w:tcBorders>
          </w:tcPr>
          <w:p w:rsidR="004B3474" w:rsidRDefault="001849AC">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r>
      <w:tr w:rsidR="004B3474">
        <w:tc>
          <w:tcPr>
            <w:tcW w:w="2940" w:type="dxa"/>
            <w:tcBorders>
              <w:top w:val="dashed" w:sz="4" w:space="0" w:color="808080"/>
              <w:left w:val="dashed" w:sz="4" w:space="0" w:color="FFFFFF"/>
              <w:bottom w:val="dashed" w:sz="4" w:space="0" w:color="808080"/>
              <w:right w:val="single" w:sz="4" w:space="0" w:color="000000"/>
            </w:tcBorders>
          </w:tcPr>
          <w:p w:rsidR="004B3474" w:rsidRDefault="001849AC">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r>
      <w:tr w:rsidR="004B3474">
        <w:tc>
          <w:tcPr>
            <w:tcW w:w="2940" w:type="dxa"/>
            <w:tcBorders>
              <w:top w:val="dashed" w:sz="4" w:space="0" w:color="808080"/>
              <w:left w:val="dashed" w:sz="4" w:space="0" w:color="FFFFFF"/>
              <w:bottom w:val="dashed" w:sz="4" w:space="0" w:color="808080"/>
              <w:right w:val="single" w:sz="4" w:space="0" w:color="000000"/>
            </w:tcBorders>
          </w:tcPr>
          <w:p w:rsidR="004B3474" w:rsidRDefault="001849AC">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r>
      <w:tr w:rsidR="004B3474">
        <w:tc>
          <w:tcPr>
            <w:tcW w:w="2940" w:type="dxa"/>
            <w:tcBorders>
              <w:top w:val="dashed" w:sz="4" w:space="0" w:color="808080"/>
              <w:left w:val="dashed" w:sz="4" w:space="0" w:color="FFFFFF"/>
              <w:bottom w:val="dashed" w:sz="4" w:space="0" w:color="808080"/>
              <w:right w:val="single" w:sz="4" w:space="0" w:color="000000"/>
            </w:tcBorders>
          </w:tcPr>
          <w:p w:rsidR="004B3474" w:rsidRDefault="001849AC">
            <w:pPr>
              <w:pStyle w:val="ProductList-TableBody"/>
            </w:pPr>
            <w:r>
              <w:t>EDU için Intune</w:t>
            </w:r>
          </w:p>
        </w:tc>
        <w:tc>
          <w:tcPr>
            <w:tcW w:w="14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r>
      <w:tr w:rsidR="004B3474">
        <w:tc>
          <w:tcPr>
            <w:tcW w:w="2940" w:type="dxa"/>
            <w:tcBorders>
              <w:top w:val="dashed" w:sz="4" w:space="0" w:color="808080"/>
              <w:left w:val="dashed" w:sz="4" w:space="0" w:color="FFFFFF"/>
              <w:bottom w:val="dashed" w:sz="4" w:space="0" w:color="808080"/>
              <w:right w:val="single" w:sz="4" w:space="0" w:color="000000"/>
            </w:tcBorders>
          </w:tcPr>
          <w:p w:rsidR="004B3474" w:rsidRDefault="001849AC">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r>
      <w:tr w:rsidR="004B3474">
        <w:tc>
          <w:tcPr>
            <w:tcW w:w="2940" w:type="dxa"/>
            <w:tcBorders>
              <w:top w:val="dashed" w:sz="4" w:space="0" w:color="808080"/>
              <w:left w:val="dashed" w:sz="4" w:space="0" w:color="FFFFFF"/>
              <w:bottom w:val="dashed" w:sz="4" w:space="0" w:color="808080"/>
              <w:right w:val="single" w:sz="4" w:space="0" w:color="000000"/>
            </w:tcBorders>
          </w:tcPr>
          <w:p w:rsidR="004B3474" w:rsidRDefault="001849AC">
            <w:pPr>
              <w:pStyle w:val="ProductList-TableBody"/>
            </w:pPr>
            <w:r>
              <w:t xml:space="preserve">Office 365 Gelişmiş Güvenlik Yönetimi </w:t>
            </w:r>
          </w:p>
        </w:tc>
        <w:tc>
          <w:tcPr>
            <w:tcW w:w="146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r>
      <w:tr w:rsidR="004B3474">
        <w:tc>
          <w:tcPr>
            <w:tcW w:w="2940" w:type="dxa"/>
            <w:tcBorders>
              <w:top w:val="dashed" w:sz="4" w:space="0" w:color="808080"/>
              <w:left w:val="dashed" w:sz="4" w:space="0" w:color="FFFFFF"/>
              <w:bottom w:val="single" w:sz="4" w:space="0" w:color="FFFFFF"/>
              <w:right w:val="single" w:sz="4" w:space="0" w:color="000000"/>
            </w:tcBorders>
          </w:tcPr>
          <w:p w:rsidR="004B3474" w:rsidRDefault="001849AC">
            <w:pPr>
              <w:pStyle w:val="ProductList-TableBody"/>
            </w:pPr>
            <w:r>
              <w:t xml:space="preserve">Office 365 Gelişmiş Tehdit Koruması </w:t>
            </w:r>
          </w:p>
        </w:tc>
        <w:tc>
          <w:tcPr>
            <w:tcW w:w="146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4B3474" w:rsidRDefault="004B347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4B3474" w:rsidRDefault="001849AC">
            <w:pPr>
              <w:pStyle w:val="ProductList-TableBody"/>
              <w:jc w:val="center"/>
            </w:pPr>
            <w:r>
              <w:t>X</w:t>
            </w:r>
          </w:p>
        </w:tc>
      </w:tr>
    </w:tbl>
    <w:p w:rsidR="004B3474" w:rsidRDefault="001849AC">
      <w:pPr>
        <w:pStyle w:val="ProductList-Body"/>
      </w:pPr>
      <w:r>
        <w:rPr>
          <w:i/>
          <w:vertAlign w:val="superscript"/>
        </w:rPr>
        <w:t>1</w:t>
      </w:r>
      <w:r>
        <w:rPr>
          <w:i/>
        </w:rPr>
        <w:t>Organizasyon Çapında Lisanslı kullanıcı başına etkinleştirilmiş Öğrenci örneklerinin sayısı.</w:t>
      </w:r>
    </w:p>
    <w:p w:rsidR="004B3474" w:rsidRDefault="001849AC">
      <w:pPr>
        <w:pStyle w:val="ProductList-Body"/>
      </w:pPr>
      <w:r>
        <w:rPr>
          <w:i/>
          <w:vertAlign w:val="superscript"/>
        </w:rPr>
        <w:t>2</w:t>
      </w:r>
      <w:r>
        <w:rPr>
          <w:i/>
        </w:rPr>
        <w:t>Kurumun sahip olduğu cihazlar, Windows Education'ı veya Enterprise'ı seçebilir</w:t>
      </w:r>
    </w:p>
    <w:p w:rsidR="004B3474" w:rsidRDefault="001849AC">
      <w:pPr>
        <w:pStyle w:val="ProductList-Body"/>
      </w:pPr>
      <w:r>
        <w:rPr>
          <w:i/>
          <w:vertAlign w:val="superscript"/>
        </w:rPr>
        <w:t>3</w:t>
      </w:r>
      <w:r>
        <w:rPr>
          <w:i/>
        </w:rPr>
        <w:t>Core CAL'li Microsoft 365 A3 içerir.</w:t>
      </w:r>
    </w:p>
    <w:p w:rsidR="004B3474" w:rsidRDefault="004B3474">
      <w:pPr>
        <w:pStyle w:val="ProductList-Body"/>
      </w:pPr>
    </w:p>
    <w:p w:rsidR="004B3474" w:rsidRDefault="004B3474">
      <w:pPr>
        <w:pStyle w:val="PURBreadcrumb"/>
      </w:pPr>
    </w:p>
    <w:tbl>
      <w:tblPr>
        <w:tblStyle w:val="PURTable"/>
        <w:tblW w:w="0" w:type="dxa"/>
        <w:tblLook w:val="04A0" w:firstRow="1" w:lastRow="0" w:firstColumn="1" w:lastColumn="0" w:noHBand="0" w:noVBand="1"/>
      </w:tblPr>
      <w:tblGrid>
        <w:gridCol w:w="10916"/>
      </w:tblGrid>
      <w:tr w:rsidR="004B34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474" w:rsidRDefault="001B2C77">
            <w:pPr>
              <w:pStyle w:val="ProductList-TableBody"/>
              <w:jc w:val="right"/>
            </w:pPr>
            <w:hyperlink w:anchor="_Sec842">
              <w:r w:rsidR="001849AC">
                <w:rPr>
                  <w:color w:val="00467F"/>
                  <w:sz w:val="14"/>
                  <w:u w:val="single"/>
                </w:rPr>
                <w:t>İçindekiler</w:t>
              </w:r>
            </w:hyperlink>
            <w:r w:rsidR="001849AC">
              <w:rPr>
                <w:sz w:val="14"/>
              </w:rPr>
              <w:t xml:space="preserve"> / </w:t>
            </w:r>
            <w:hyperlink w:anchor="_Sec549">
              <w:r w:rsidR="001849AC">
                <w:rPr>
                  <w:color w:val="00467F"/>
                  <w:sz w:val="14"/>
                  <w:u w:val="single"/>
                </w:rPr>
                <w:t>Sözlük</w:t>
              </w:r>
            </w:hyperlink>
            <w:r w:rsidR="001849AC">
              <w:rPr>
                <w:sz w:val="14"/>
              </w:rPr>
              <w:t xml:space="preserve"> / </w:t>
            </w:r>
            <w:hyperlink w:anchor="_Sec844">
              <w:r w:rsidR="001849AC">
                <w:rPr>
                  <w:color w:val="00467F"/>
                  <w:sz w:val="14"/>
                  <w:u w:val="single"/>
                </w:rPr>
                <w:t>Dizin</w:t>
              </w:r>
            </w:hyperlink>
          </w:p>
        </w:tc>
      </w:tr>
    </w:tbl>
    <w:p w:rsidR="004B3474" w:rsidRDefault="004B3474">
      <w:pPr>
        <w:pStyle w:val="ProductList-Body"/>
      </w:pPr>
    </w:p>
    <w:p w:rsidR="004B3474" w:rsidRDefault="004B3474">
      <w:pPr>
        <w:sectPr w:rsidR="004B3474">
          <w:headerReference w:type="default" r:id="rId149"/>
          <w:footerReference w:type="default" r:id="rId150"/>
          <w:type w:val="continuous"/>
          <w:pgSz w:w="12240" w:h="15840" w:code="1"/>
          <w:pgMar w:top="1170" w:right="720" w:bottom="720" w:left="720" w:header="432" w:footer="288" w:gutter="0"/>
          <w:cols w:space="360"/>
        </w:sectPr>
      </w:pPr>
    </w:p>
    <w:bookmarkEnd w:id="431"/>
    <w:p w:rsidR="004B3474" w:rsidRDefault="001849AC">
      <w:pPr>
        <w:pStyle w:val="ProductList-SectionHeading"/>
        <w:pageBreakBefore/>
        <w:outlineLvl w:val="0"/>
      </w:pPr>
      <w:r>
        <w:t>Dizin</w:t>
      </w:r>
      <w:r>
        <w:fldChar w:fldCharType="begin"/>
      </w:r>
      <w:r>
        <w:instrText xml:space="preserve"> TC "</w:instrText>
      </w:r>
      <w:bookmarkStart w:id="433" w:name="_Toc502074425"/>
      <w:r>
        <w:instrText>Dizin</w:instrText>
      </w:r>
      <w:bookmarkEnd w:id="433"/>
      <w:r>
        <w:instrText>" \l 1</w:instrText>
      </w:r>
      <w:r>
        <w:fldChar w:fldCharType="end"/>
      </w:r>
    </w:p>
    <w:p w:rsidR="004B3474" w:rsidRDefault="004B3474">
      <w:pPr>
        <w:pStyle w:val="ProductList-Body"/>
      </w:pPr>
    </w:p>
    <w:p w:rsidR="004B3474" w:rsidRDefault="004B3474">
      <w:pPr>
        <w:sectPr w:rsidR="004B3474">
          <w:headerReference w:type="default" r:id="rId151"/>
          <w:footerReference w:type="default" r:id="rId152"/>
          <w:type w:val="continuous"/>
          <w:pgSz w:w="12240" w:h="15840" w:code="1"/>
          <w:pgMar w:top="1170" w:right="720" w:bottom="720" w:left="720" w:header="432" w:footer="288" w:gutter="0"/>
          <w:cols w:space="360"/>
        </w:sectPr>
      </w:pPr>
    </w:p>
    <w:p w:rsidR="00A25E0B" w:rsidRDefault="001849AC">
      <w:pPr>
        <w:pStyle w:val="ProductList-Body"/>
        <w:rPr>
          <w:noProof/>
        </w:rPr>
        <w:sectPr w:rsidR="00A25E0B" w:rsidSect="00A25E0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A25E0B" w:rsidRDefault="00A25E0B">
      <w:pPr>
        <w:pStyle w:val="Index1"/>
        <w:tabs>
          <w:tab w:val="right" w:pos="5030"/>
        </w:tabs>
        <w:rPr>
          <w:noProof/>
        </w:rPr>
      </w:pPr>
      <w:r>
        <w:rPr>
          <w:noProof/>
        </w:rPr>
        <w:t>Access 2016, 20</w:t>
      </w:r>
    </w:p>
    <w:p w:rsidR="00A25E0B" w:rsidRDefault="00A25E0B">
      <w:pPr>
        <w:pStyle w:val="Index1"/>
        <w:tabs>
          <w:tab w:val="right" w:pos="5030"/>
        </w:tabs>
        <w:rPr>
          <w:noProof/>
        </w:rPr>
      </w:pPr>
      <w:r>
        <w:rPr>
          <w:noProof/>
        </w:rPr>
        <w:t>Apple Macintosh, 39</w:t>
      </w:r>
    </w:p>
    <w:p w:rsidR="00A25E0B" w:rsidRDefault="00A25E0B">
      <w:pPr>
        <w:pStyle w:val="Index1"/>
        <w:tabs>
          <w:tab w:val="right" w:pos="5030"/>
        </w:tabs>
        <w:rPr>
          <w:noProof/>
        </w:rPr>
      </w:pPr>
      <w:r>
        <w:rPr>
          <w:noProof/>
        </w:rPr>
        <w:t>Arama Planı, 63</w:t>
      </w:r>
    </w:p>
    <w:p w:rsidR="00A25E0B" w:rsidRDefault="00A25E0B">
      <w:pPr>
        <w:pStyle w:val="Index1"/>
        <w:tabs>
          <w:tab w:val="right" w:pos="5030"/>
        </w:tabs>
        <w:rPr>
          <w:noProof/>
        </w:rPr>
      </w:pPr>
      <w:r>
        <w:rPr>
          <w:noProof/>
        </w:rPr>
        <w:t>Azure Active Directory Basic, 52</w:t>
      </w:r>
    </w:p>
    <w:p w:rsidR="00A25E0B" w:rsidRDefault="00A25E0B">
      <w:pPr>
        <w:pStyle w:val="Index1"/>
        <w:tabs>
          <w:tab w:val="right" w:pos="5030"/>
        </w:tabs>
        <w:rPr>
          <w:noProof/>
        </w:rPr>
      </w:pPr>
      <w:r>
        <w:rPr>
          <w:noProof/>
        </w:rPr>
        <w:t>Azure Active Directory Premium Plan 1, 52</w:t>
      </w:r>
    </w:p>
    <w:p w:rsidR="00A25E0B" w:rsidRDefault="00A25E0B">
      <w:pPr>
        <w:pStyle w:val="Index1"/>
        <w:tabs>
          <w:tab w:val="right" w:pos="5030"/>
        </w:tabs>
        <w:rPr>
          <w:noProof/>
        </w:rPr>
      </w:pPr>
      <w:r>
        <w:rPr>
          <w:noProof/>
        </w:rPr>
        <w:t>Azure Active Directory Premium Plan 2, 52</w:t>
      </w:r>
    </w:p>
    <w:p w:rsidR="00A25E0B" w:rsidRDefault="00A25E0B">
      <w:pPr>
        <w:pStyle w:val="Index1"/>
        <w:tabs>
          <w:tab w:val="right" w:pos="5030"/>
        </w:tabs>
        <w:rPr>
          <w:noProof/>
        </w:rPr>
      </w:pPr>
      <w:r>
        <w:rPr>
          <w:noProof/>
        </w:rPr>
        <w:t>Azure Active Professional Doğrudan Destek, 52</w:t>
      </w:r>
    </w:p>
    <w:p w:rsidR="00A25E0B" w:rsidRDefault="00A25E0B">
      <w:pPr>
        <w:pStyle w:val="Index1"/>
        <w:tabs>
          <w:tab w:val="right" w:pos="5030"/>
        </w:tabs>
        <w:rPr>
          <w:noProof/>
        </w:rPr>
      </w:pPr>
      <w:r>
        <w:rPr>
          <w:noProof/>
        </w:rPr>
        <w:t>Azure Active Standart Destek, 52</w:t>
      </w:r>
    </w:p>
    <w:p w:rsidR="00A25E0B" w:rsidRDefault="00A25E0B">
      <w:pPr>
        <w:pStyle w:val="Index1"/>
        <w:tabs>
          <w:tab w:val="right" w:pos="5030"/>
        </w:tabs>
        <w:rPr>
          <w:noProof/>
        </w:rPr>
      </w:pPr>
      <w:r>
        <w:rPr>
          <w:noProof/>
        </w:rPr>
        <w:t>Azure Information Protection Premium Plan 1, 52</w:t>
      </w:r>
    </w:p>
    <w:p w:rsidR="00A25E0B" w:rsidRDefault="00A25E0B">
      <w:pPr>
        <w:pStyle w:val="Index1"/>
        <w:tabs>
          <w:tab w:val="right" w:pos="5030"/>
        </w:tabs>
        <w:rPr>
          <w:noProof/>
        </w:rPr>
      </w:pPr>
      <w:r>
        <w:rPr>
          <w:noProof/>
        </w:rPr>
        <w:t>Azure Information Protection Premium Plan 1 Eklentisi, 53</w:t>
      </w:r>
    </w:p>
    <w:p w:rsidR="00A25E0B" w:rsidRDefault="00A25E0B">
      <w:pPr>
        <w:pStyle w:val="Index1"/>
        <w:tabs>
          <w:tab w:val="right" w:pos="5030"/>
        </w:tabs>
        <w:rPr>
          <w:noProof/>
        </w:rPr>
      </w:pPr>
      <w:r>
        <w:rPr>
          <w:noProof/>
        </w:rPr>
        <w:t>Azure Information Protection Premium Plan 2, 53</w:t>
      </w:r>
    </w:p>
    <w:p w:rsidR="00A25E0B" w:rsidRDefault="00A25E0B">
      <w:pPr>
        <w:pStyle w:val="Index1"/>
        <w:tabs>
          <w:tab w:val="right" w:pos="5030"/>
        </w:tabs>
        <w:rPr>
          <w:noProof/>
        </w:rPr>
      </w:pPr>
      <w:r>
        <w:rPr>
          <w:noProof/>
        </w:rPr>
        <w:t>Azure Information Protection Premium Plan 2 Eklentisi, 53</w:t>
      </w:r>
    </w:p>
    <w:p w:rsidR="00A25E0B" w:rsidRDefault="00A25E0B">
      <w:pPr>
        <w:pStyle w:val="Index1"/>
        <w:tabs>
          <w:tab w:val="right" w:pos="5030"/>
        </w:tabs>
        <w:rPr>
          <w:noProof/>
        </w:rPr>
      </w:pPr>
      <w:r>
        <w:rPr>
          <w:noProof/>
        </w:rPr>
        <w:t>Azure Site Kurtarma, 84</w:t>
      </w:r>
    </w:p>
    <w:p w:rsidR="00A25E0B" w:rsidRDefault="00A25E0B">
      <w:pPr>
        <w:pStyle w:val="Index1"/>
        <w:tabs>
          <w:tab w:val="right" w:pos="5030"/>
        </w:tabs>
        <w:rPr>
          <w:noProof/>
        </w:rPr>
      </w:pPr>
      <w:r>
        <w:rPr>
          <w:noProof/>
        </w:rPr>
        <w:t>Azure Site Recovery (Müşterinin Sahip Olduğu Siteye), 51</w:t>
      </w:r>
    </w:p>
    <w:p w:rsidR="00A25E0B" w:rsidRDefault="00A25E0B">
      <w:pPr>
        <w:pStyle w:val="Index1"/>
        <w:tabs>
          <w:tab w:val="right" w:pos="5030"/>
        </w:tabs>
        <w:rPr>
          <w:noProof/>
        </w:rPr>
      </w:pPr>
      <w:r>
        <w:rPr>
          <w:noProof/>
        </w:rPr>
        <w:t>Azure Uygulama Hizmeti Planı, 51</w:t>
      </w:r>
    </w:p>
    <w:p w:rsidR="00A25E0B" w:rsidRDefault="00A25E0B">
      <w:pPr>
        <w:pStyle w:val="Index1"/>
        <w:tabs>
          <w:tab w:val="right" w:pos="5030"/>
        </w:tabs>
        <w:rPr>
          <w:noProof/>
        </w:rPr>
      </w:pPr>
      <w:r>
        <w:rPr>
          <w:noProof/>
        </w:rPr>
        <w:t>Bing Haritalar 5000 Bilinen Kullanıcı Aylık Üyelik, 64</w:t>
      </w:r>
    </w:p>
    <w:p w:rsidR="00A25E0B" w:rsidRDefault="00A25E0B">
      <w:pPr>
        <w:pStyle w:val="Index1"/>
        <w:tabs>
          <w:tab w:val="right" w:pos="5030"/>
        </w:tabs>
        <w:rPr>
          <w:noProof/>
        </w:rPr>
      </w:pPr>
      <w:r>
        <w:rPr>
          <w:noProof/>
        </w:rPr>
        <w:t>Bing Haritalar Az Bilinen 500 Kullanıcı Başına Aylık Üyelik, 64</w:t>
      </w:r>
    </w:p>
    <w:p w:rsidR="00A25E0B" w:rsidRDefault="00A25E0B">
      <w:pPr>
        <w:pStyle w:val="Index1"/>
        <w:tabs>
          <w:tab w:val="right" w:pos="5030"/>
        </w:tabs>
        <w:rPr>
          <w:noProof/>
        </w:rPr>
      </w:pPr>
      <w:r>
        <w:rPr>
          <w:noProof/>
        </w:rPr>
        <w:t>Bing Haritalar Az Bilinen 5000 Kullanıcı Başına Aylık Üyelik, 64</w:t>
      </w:r>
    </w:p>
    <w:p w:rsidR="00A25E0B" w:rsidRDefault="00A25E0B">
      <w:pPr>
        <w:pStyle w:val="Index1"/>
        <w:tabs>
          <w:tab w:val="right" w:pos="5030"/>
        </w:tabs>
        <w:rPr>
          <w:noProof/>
        </w:rPr>
      </w:pPr>
      <w:r>
        <w:rPr>
          <w:noProof/>
        </w:rPr>
        <w:t>Bing Haritalar Bilinen Kullanıcı Başına Aylık Üyelik, 64</w:t>
      </w:r>
    </w:p>
    <w:p w:rsidR="00A25E0B" w:rsidRDefault="00A25E0B">
      <w:pPr>
        <w:pStyle w:val="Index1"/>
        <w:tabs>
          <w:tab w:val="right" w:pos="5030"/>
        </w:tabs>
        <w:rPr>
          <w:noProof/>
        </w:rPr>
      </w:pPr>
      <w:r>
        <w:rPr>
          <w:noProof/>
        </w:rPr>
        <w:t>Bing Haritalar dahili Web Sitesi Kullanımı 100.000 İşlemlik Aylık Üyelik, 64</w:t>
      </w:r>
    </w:p>
    <w:p w:rsidR="00A25E0B" w:rsidRDefault="00A25E0B">
      <w:pPr>
        <w:pStyle w:val="Index1"/>
        <w:tabs>
          <w:tab w:val="right" w:pos="5030"/>
        </w:tabs>
        <w:rPr>
          <w:noProof/>
        </w:rPr>
      </w:pPr>
      <w:r>
        <w:rPr>
          <w:noProof/>
        </w:rPr>
        <w:t>Bing Haritalar dahili Web Sitesi Kullanımı 500.000 İşlemlik (veya üstü) Aylık Üyelik, 64</w:t>
      </w:r>
    </w:p>
    <w:p w:rsidR="00A25E0B" w:rsidRDefault="00A25E0B">
      <w:pPr>
        <w:pStyle w:val="Index1"/>
        <w:tabs>
          <w:tab w:val="right" w:pos="5030"/>
        </w:tabs>
        <w:rPr>
          <w:noProof/>
        </w:rPr>
      </w:pPr>
      <w:r>
        <w:rPr>
          <w:noProof/>
        </w:rPr>
        <w:t>Bing Haritalar Enterprise Ücreti Aylık Üyelik, 64</w:t>
      </w:r>
    </w:p>
    <w:p w:rsidR="00A25E0B" w:rsidRDefault="00A25E0B">
      <w:pPr>
        <w:pStyle w:val="Index1"/>
        <w:tabs>
          <w:tab w:val="right" w:pos="5030"/>
        </w:tabs>
        <w:rPr>
          <w:noProof/>
        </w:rPr>
      </w:pPr>
      <w:r>
        <w:rPr>
          <w:noProof/>
        </w:rPr>
        <w:t>Bing Haritalar Genel Web Sitesi Kullanımı 100.000 İşlemlik Aylık Üyelik, 64</w:t>
      </w:r>
    </w:p>
    <w:p w:rsidR="00A25E0B" w:rsidRDefault="00A25E0B">
      <w:pPr>
        <w:pStyle w:val="Index1"/>
        <w:tabs>
          <w:tab w:val="right" w:pos="5030"/>
        </w:tabs>
        <w:rPr>
          <w:noProof/>
        </w:rPr>
      </w:pPr>
      <w:r>
        <w:rPr>
          <w:noProof/>
        </w:rPr>
        <w:t>Bing Haritalar Genel Web Sitesi Kullanımı 500.000 İşlemlik (veya üstü) Aylık Üyelik, 64</w:t>
      </w:r>
    </w:p>
    <w:p w:rsidR="00A25E0B" w:rsidRDefault="00A25E0B">
      <w:pPr>
        <w:pStyle w:val="Index1"/>
        <w:tabs>
          <w:tab w:val="right" w:pos="5030"/>
        </w:tabs>
        <w:rPr>
          <w:noProof/>
        </w:rPr>
      </w:pPr>
      <w:r>
        <w:rPr>
          <w:noProof/>
        </w:rPr>
        <w:t>BizTalk Server, 82</w:t>
      </w:r>
    </w:p>
    <w:p w:rsidR="00A25E0B" w:rsidRDefault="00A25E0B">
      <w:pPr>
        <w:pStyle w:val="Index1"/>
        <w:tabs>
          <w:tab w:val="right" w:pos="5030"/>
        </w:tabs>
        <w:rPr>
          <w:noProof/>
        </w:rPr>
      </w:pPr>
      <w:r>
        <w:rPr>
          <w:noProof/>
        </w:rPr>
        <w:t>BizTalk Server 2013 R2, 13</w:t>
      </w:r>
    </w:p>
    <w:p w:rsidR="00A25E0B" w:rsidRDefault="00A25E0B">
      <w:pPr>
        <w:pStyle w:val="Index1"/>
        <w:tabs>
          <w:tab w:val="right" w:pos="5030"/>
        </w:tabs>
        <w:rPr>
          <w:noProof/>
        </w:rPr>
      </w:pPr>
      <w:r>
        <w:rPr>
          <w:noProof/>
        </w:rPr>
        <w:t>BizTalk Server 2016 Branch Edition, 13</w:t>
      </w:r>
    </w:p>
    <w:p w:rsidR="00A25E0B" w:rsidRDefault="00A25E0B">
      <w:pPr>
        <w:pStyle w:val="Index1"/>
        <w:tabs>
          <w:tab w:val="right" w:pos="5030"/>
        </w:tabs>
        <w:rPr>
          <w:noProof/>
        </w:rPr>
      </w:pPr>
      <w:r>
        <w:rPr>
          <w:noProof/>
        </w:rPr>
        <w:t>BizTalk Server 2016 Branch IDC, 13</w:t>
      </w:r>
    </w:p>
    <w:p w:rsidR="00A25E0B" w:rsidRDefault="00A25E0B">
      <w:pPr>
        <w:pStyle w:val="Index1"/>
        <w:tabs>
          <w:tab w:val="right" w:pos="5030"/>
        </w:tabs>
        <w:rPr>
          <w:noProof/>
        </w:rPr>
      </w:pPr>
      <w:r>
        <w:rPr>
          <w:noProof/>
        </w:rPr>
        <w:t>BizTalk Server 2016 Enterprise Edition, 13</w:t>
      </w:r>
    </w:p>
    <w:p w:rsidR="00A25E0B" w:rsidRDefault="00A25E0B">
      <w:pPr>
        <w:pStyle w:val="Index1"/>
        <w:tabs>
          <w:tab w:val="right" w:pos="5030"/>
        </w:tabs>
        <w:rPr>
          <w:noProof/>
        </w:rPr>
      </w:pPr>
      <w:r>
        <w:rPr>
          <w:noProof/>
        </w:rPr>
        <w:t>BizTalk Server 2016 Standard Edition, 13</w:t>
      </w:r>
    </w:p>
    <w:p w:rsidR="00A25E0B" w:rsidRDefault="00A25E0B">
      <w:pPr>
        <w:pStyle w:val="Index1"/>
        <w:tabs>
          <w:tab w:val="right" w:pos="5030"/>
        </w:tabs>
        <w:rPr>
          <w:noProof/>
        </w:rPr>
      </w:pPr>
      <w:r>
        <w:rPr>
          <w:noProof/>
        </w:rPr>
        <w:t>BizTalk Server 2016 Standard Edition IDC, 13</w:t>
      </w:r>
    </w:p>
    <w:p w:rsidR="00A25E0B" w:rsidRDefault="00A25E0B">
      <w:pPr>
        <w:pStyle w:val="Index1"/>
        <w:tabs>
          <w:tab w:val="right" w:pos="5030"/>
        </w:tabs>
        <w:rPr>
          <w:noProof/>
        </w:rPr>
      </w:pPr>
      <w:r>
        <w:rPr>
          <w:noProof/>
        </w:rPr>
        <w:t>BizTalk Server Branch, 83</w:t>
      </w:r>
    </w:p>
    <w:p w:rsidR="00A25E0B" w:rsidRDefault="00A25E0B">
      <w:pPr>
        <w:pStyle w:val="Index1"/>
        <w:tabs>
          <w:tab w:val="right" w:pos="5030"/>
        </w:tabs>
        <w:rPr>
          <w:noProof/>
        </w:rPr>
      </w:pPr>
      <w:r>
        <w:rPr>
          <w:noProof/>
        </w:rPr>
        <w:t>BizTalk Server Enterprise, 83</w:t>
      </w:r>
    </w:p>
    <w:p w:rsidR="00A25E0B" w:rsidRDefault="00A25E0B">
      <w:pPr>
        <w:pStyle w:val="Index1"/>
        <w:tabs>
          <w:tab w:val="right" w:pos="5030"/>
        </w:tabs>
        <w:rPr>
          <w:noProof/>
        </w:rPr>
      </w:pPr>
      <w:r>
        <w:rPr>
          <w:noProof/>
        </w:rPr>
        <w:t>BizTalk Server Standard, 83</w:t>
      </w:r>
    </w:p>
    <w:p w:rsidR="00A25E0B" w:rsidRDefault="00A25E0B">
      <w:pPr>
        <w:pStyle w:val="Index1"/>
        <w:tabs>
          <w:tab w:val="right" w:pos="5030"/>
        </w:tabs>
        <w:rPr>
          <w:noProof/>
        </w:rPr>
      </w:pPr>
      <w:r>
        <w:rPr>
          <w:noProof/>
        </w:rPr>
        <w:t>Business Productivity Online Deskless Suite, 59</w:t>
      </w:r>
    </w:p>
    <w:p w:rsidR="00A25E0B" w:rsidRDefault="00A25E0B">
      <w:pPr>
        <w:pStyle w:val="Index1"/>
        <w:tabs>
          <w:tab w:val="right" w:pos="5030"/>
        </w:tabs>
        <w:rPr>
          <w:noProof/>
        </w:rPr>
      </w:pPr>
      <w:r>
        <w:rPr>
          <w:noProof/>
        </w:rPr>
        <w:t>Cihaz Başına Windows 10 Education E5 Eklentisi (cihaz başına E3'e), 38</w:t>
      </w:r>
    </w:p>
    <w:p w:rsidR="00A25E0B" w:rsidRDefault="00A25E0B">
      <w:pPr>
        <w:pStyle w:val="Index1"/>
        <w:tabs>
          <w:tab w:val="right" w:pos="5030"/>
        </w:tabs>
        <w:rPr>
          <w:noProof/>
        </w:rPr>
      </w:pPr>
      <w:r>
        <w:rPr>
          <w:noProof/>
        </w:rPr>
        <w:t>Cihaz Başına Windows 10 Enterprise Sanal Masaüstü Erişimi E3, 38</w:t>
      </w:r>
    </w:p>
    <w:p w:rsidR="00A25E0B" w:rsidRDefault="00A25E0B">
      <w:pPr>
        <w:pStyle w:val="Index1"/>
        <w:tabs>
          <w:tab w:val="right" w:pos="5030"/>
        </w:tabs>
        <w:rPr>
          <w:noProof/>
        </w:rPr>
      </w:pPr>
      <w:r>
        <w:rPr>
          <w:noProof/>
        </w:rPr>
        <w:t>Cihaz Başına Windows 10 Enterprise Sanal Masaüstü Erişimi E5, 38</w:t>
      </w:r>
    </w:p>
    <w:p w:rsidR="00A25E0B" w:rsidRDefault="00A25E0B">
      <w:pPr>
        <w:pStyle w:val="Index1"/>
        <w:tabs>
          <w:tab w:val="right" w:pos="5030"/>
        </w:tabs>
        <w:rPr>
          <w:noProof/>
        </w:rPr>
      </w:pPr>
      <w:r>
        <w:rPr>
          <w:noProof/>
        </w:rPr>
        <w:t>Cihaz veya Kullanıcı Başına Windows 10 Enterprise E5 Eklentisi (cihaz başına E3'e) (SL), 38</w:t>
      </w:r>
    </w:p>
    <w:p w:rsidR="00A25E0B" w:rsidRDefault="00A25E0B">
      <w:pPr>
        <w:pStyle w:val="Index1"/>
        <w:tabs>
          <w:tab w:val="right" w:pos="5030"/>
        </w:tabs>
        <w:rPr>
          <w:noProof/>
        </w:rPr>
      </w:pPr>
      <w:r>
        <w:rPr>
          <w:noProof/>
        </w:rPr>
        <w:t>Cihazlı Microsoft Azure StorSimple Plan (8100 cihazı), 51</w:t>
      </w:r>
    </w:p>
    <w:p w:rsidR="00A25E0B" w:rsidRDefault="00A25E0B">
      <w:pPr>
        <w:pStyle w:val="Index1"/>
        <w:tabs>
          <w:tab w:val="right" w:pos="5030"/>
        </w:tabs>
        <w:rPr>
          <w:noProof/>
        </w:rPr>
      </w:pPr>
      <w:r>
        <w:rPr>
          <w:noProof/>
        </w:rPr>
        <w:t>Cihazlı Microsoft Azure StorSimple Plan (8600 cihazı), 51</w:t>
      </w:r>
    </w:p>
    <w:p w:rsidR="00A25E0B" w:rsidRDefault="00A25E0B">
      <w:pPr>
        <w:pStyle w:val="Index1"/>
        <w:tabs>
          <w:tab w:val="right" w:pos="5030"/>
        </w:tabs>
        <w:rPr>
          <w:noProof/>
        </w:rPr>
      </w:pPr>
      <w:r>
        <w:rPr>
          <w:noProof/>
        </w:rPr>
        <w:t>CIS Suite Datacenter, 82</w:t>
      </w:r>
    </w:p>
    <w:p w:rsidR="00A25E0B" w:rsidRDefault="00A25E0B">
      <w:pPr>
        <w:pStyle w:val="Index1"/>
        <w:tabs>
          <w:tab w:val="right" w:pos="5030"/>
        </w:tabs>
        <w:rPr>
          <w:noProof/>
        </w:rPr>
      </w:pPr>
      <w:r>
        <w:rPr>
          <w:noProof/>
        </w:rPr>
        <w:t>CIS Suite Standard, 82</w:t>
      </w:r>
    </w:p>
    <w:p w:rsidR="00A25E0B" w:rsidRDefault="00A25E0B">
      <w:pPr>
        <w:pStyle w:val="Index1"/>
        <w:tabs>
          <w:tab w:val="right" w:pos="5030"/>
        </w:tabs>
        <w:rPr>
          <w:noProof/>
        </w:rPr>
      </w:pPr>
      <w:r>
        <w:rPr>
          <w:noProof/>
        </w:rPr>
        <w:t>Communicator for Mac 2011, 22</w:t>
      </w:r>
    </w:p>
    <w:p w:rsidR="00A25E0B" w:rsidRDefault="00A25E0B">
      <w:pPr>
        <w:pStyle w:val="Index1"/>
        <w:tabs>
          <w:tab w:val="right" w:pos="5030"/>
        </w:tabs>
        <w:rPr>
          <w:noProof/>
        </w:rPr>
      </w:pPr>
      <w:r>
        <w:rPr>
          <w:noProof/>
        </w:rPr>
        <w:t>Core CAL, 30, 78, 83</w:t>
      </w:r>
    </w:p>
    <w:p w:rsidR="00A25E0B" w:rsidRDefault="00A25E0B">
      <w:pPr>
        <w:pStyle w:val="Index1"/>
        <w:tabs>
          <w:tab w:val="right" w:pos="5030"/>
        </w:tabs>
        <w:rPr>
          <w:noProof/>
        </w:rPr>
      </w:pPr>
      <w:r>
        <w:rPr>
          <w:noProof/>
        </w:rPr>
        <w:t>Core CAL Paketi, 14</w:t>
      </w:r>
    </w:p>
    <w:p w:rsidR="00A25E0B" w:rsidRDefault="00A25E0B">
      <w:pPr>
        <w:pStyle w:val="Index1"/>
        <w:tabs>
          <w:tab w:val="right" w:pos="5030"/>
        </w:tabs>
        <w:rPr>
          <w:noProof/>
        </w:rPr>
      </w:pPr>
      <w:r>
        <w:rPr>
          <w:noProof/>
        </w:rPr>
        <w:t>Core CAL'li Microsoft 365 Eğitim A3, 53</w:t>
      </w:r>
    </w:p>
    <w:p w:rsidR="00A25E0B" w:rsidRDefault="00A25E0B">
      <w:pPr>
        <w:pStyle w:val="Index1"/>
        <w:tabs>
          <w:tab w:val="right" w:pos="5030"/>
        </w:tabs>
        <w:rPr>
          <w:noProof/>
        </w:rPr>
      </w:pPr>
      <w:r>
        <w:rPr>
          <w:noProof/>
        </w:rPr>
        <w:t>Core Infrastructure Server Suite Datacenter, 83</w:t>
      </w:r>
    </w:p>
    <w:p w:rsidR="00A25E0B" w:rsidRDefault="00A25E0B">
      <w:pPr>
        <w:pStyle w:val="Index1"/>
        <w:tabs>
          <w:tab w:val="right" w:pos="5030"/>
        </w:tabs>
        <w:rPr>
          <w:noProof/>
        </w:rPr>
      </w:pPr>
      <w:r>
        <w:rPr>
          <w:noProof/>
        </w:rPr>
        <w:t>Core Infrastructure Server Suite Datacenter (16 paket Çekirdek Lisansı), 15</w:t>
      </w:r>
    </w:p>
    <w:p w:rsidR="00A25E0B" w:rsidRDefault="00A25E0B">
      <w:pPr>
        <w:pStyle w:val="Index1"/>
        <w:tabs>
          <w:tab w:val="right" w:pos="5030"/>
        </w:tabs>
        <w:rPr>
          <w:noProof/>
        </w:rPr>
      </w:pPr>
      <w:r>
        <w:rPr>
          <w:noProof/>
        </w:rPr>
        <w:t>Core Infrastructure Server Suite Datacenter (2 paket Çekirdek Lisansı), 15</w:t>
      </w:r>
    </w:p>
    <w:p w:rsidR="00A25E0B" w:rsidRDefault="00A25E0B">
      <w:pPr>
        <w:pStyle w:val="Index1"/>
        <w:tabs>
          <w:tab w:val="right" w:pos="5030"/>
        </w:tabs>
        <w:rPr>
          <w:noProof/>
        </w:rPr>
      </w:pPr>
      <w:r>
        <w:rPr>
          <w:noProof/>
        </w:rPr>
        <w:t>Core Infrastructure Server Suite Standard, 83</w:t>
      </w:r>
    </w:p>
    <w:p w:rsidR="00A25E0B" w:rsidRDefault="00A25E0B">
      <w:pPr>
        <w:pStyle w:val="Index1"/>
        <w:tabs>
          <w:tab w:val="right" w:pos="5030"/>
        </w:tabs>
        <w:rPr>
          <w:noProof/>
        </w:rPr>
      </w:pPr>
      <w:r>
        <w:rPr>
          <w:noProof/>
        </w:rPr>
        <w:t>Core Infrastructure Server Suite Standard (16 paket Çekirdek Lisansı), 15</w:t>
      </w:r>
    </w:p>
    <w:p w:rsidR="00A25E0B" w:rsidRDefault="00A25E0B">
      <w:pPr>
        <w:pStyle w:val="Index1"/>
        <w:tabs>
          <w:tab w:val="right" w:pos="5030"/>
        </w:tabs>
        <w:rPr>
          <w:noProof/>
        </w:rPr>
      </w:pPr>
      <w:r>
        <w:rPr>
          <w:noProof/>
        </w:rPr>
        <w:t>Core Infrastructure Server Suite Standard (2 paket Çekirdek Lisansı), 15</w:t>
      </w:r>
    </w:p>
    <w:p w:rsidR="00A25E0B" w:rsidRDefault="00A25E0B">
      <w:pPr>
        <w:pStyle w:val="Index1"/>
        <w:tabs>
          <w:tab w:val="right" w:pos="5030"/>
        </w:tabs>
        <w:rPr>
          <w:noProof/>
        </w:rPr>
      </w:pPr>
      <w:r>
        <w:rPr>
          <w:noProof/>
        </w:rPr>
        <w:t>EDU Eklentisi için Microsoft Intune, 66</w:t>
      </w:r>
    </w:p>
    <w:p w:rsidR="00A25E0B" w:rsidRDefault="00A25E0B">
      <w:pPr>
        <w:pStyle w:val="Index1"/>
        <w:tabs>
          <w:tab w:val="right" w:pos="5030"/>
        </w:tabs>
        <w:rPr>
          <w:noProof/>
        </w:rPr>
      </w:pPr>
      <w:r>
        <w:rPr>
          <w:noProof/>
        </w:rPr>
        <w:t>EDU için Microsoft Intune, 66</w:t>
      </w:r>
    </w:p>
    <w:p w:rsidR="00A25E0B" w:rsidRDefault="00A25E0B">
      <w:pPr>
        <w:pStyle w:val="Index1"/>
        <w:tabs>
          <w:tab w:val="right" w:pos="5030"/>
        </w:tabs>
        <w:rPr>
          <w:noProof/>
        </w:rPr>
      </w:pPr>
      <w:r>
        <w:rPr>
          <w:noProof/>
        </w:rPr>
        <w:t>Ekip Üyeleri için Microsoft Dynamics 365 Şirket İçi CAL, 18, 83</w:t>
      </w:r>
    </w:p>
    <w:p w:rsidR="00A25E0B" w:rsidRDefault="00A25E0B">
      <w:pPr>
        <w:pStyle w:val="Index1"/>
        <w:tabs>
          <w:tab w:val="right" w:pos="5030"/>
        </w:tabs>
        <w:rPr>
          <w:noProof/>
        </w:rPr>
      </w:pPr>
      <w:r>
        <w:rPr>
          <w:noProof/>
        </w:rPr>
        <w:t>Ekip Üyeleri için Microsoft Dynamics 365, Enterprise basımı, 18</w:t>
      </w:r>
    </w:p>
    <w:p w:rsidR="00A25E0B" w:rsidRDefault="00A25E0B">
      <w:pPr>
        <w:pStyle w:val="Index1"/>
        <w:tabs>
          <w:tab w:val="right" w:pos="5030"/>
        </w:tabs>
        <w:rPr>
          <w:noProof/>
        </w:rPr>
      </w:pPr>
      <w:r>
        <w:rPr>
          <w:noProof/>
        </w:rPr>
        <w:t>Ekip Üyeleri için Microsoft Dynamics 365, Enterprise basımı (Kullanıcı SL'si), 56</w:t>
      </w:r>
    </w:p>
    <w:p w:rsidR="00A25E0B" w:rsidRDefault="00A25E0B">
      <w:pPr>
        <w:pStyle w:val="Index1"/>
        <w:tabs>
          <w:tab w:val="right" w:pos="5030"/>
        </w:tabs>
        <w:rPr>
          <w:noProof/>
        </w:rPr>
      </w:pPr>
      <w:r>
        <w:rPr>
          <w:noProof/>
        </w:rPr>
        <w:t>Ekip Üyeleri için Microsoft Dynamics 365, Enterprise edition Eklenti (Kullanıcı SL'si), 56</w:t>
      </w:r>
    </w:p>
    <w:p w:rsidR="00A25E0B" w:rsidRDefault="00A25E0B">
      <w:pPr>
        <w:pStyle w:val="Index1"/>
        <w:tabs>
          <w:tab w:val="right" w:pos="5030"/>
        </w:tabs>
        <w:rPr>
          <w:noProof/>
        </w:rPr>
      </w:pPr>
      <w:r>
        <w:rPr>
          <w:noProof/>
        </w:rPr>
        <w:t>Ekip Üyeleri için Microsoft Dynamics 365, Enterprise edition YG'den Geçiş (Kullanıcı SL'si), 56</w:t>
      </w:r>
    </w:p>
    <w:p w:rsidR="00A25E0B" w:rsidRDefault="00A25E0B">
      <w:pPr>
        <w:pStyle w:val="Index1"/>
        <w:tabs>
          <w:tab w:val="right" w:pos="5030"/>
        </w:tabs>
        <w:rPr>
          <w:noProof/>
        </w:rPr>
      </w:pPr>
      <w:r>
        <w:rPr>
          <w:noProof/>
        </w:rPr>
        <w:t>Enterprise Mobility + Security E3, 15, 54</w:t>
      </w:r>
    </w:p>
    <w:p w:rsidR="00A25E0B" w:rsidRDefault="00A25E0B">
      <w:pPr>
        <w:pStyle w:val="Index1"/>
        <w:tabs>
          <w:tab w:val="right" w:pos="5030"/>
        </w:tabs>
        <w:rPr>
          <w:noProof/>
        </w:rPr>
      </w:pPr>
      <w:r>
        <w:rPr>
          <w:noProof/>
        </w:rPr>
        <w:t>Enterprise Mobility + Security E3 Eklentisi, 55</w:t>
      </w:r>
    </w:p>
    <w:p w:rsidR="00A25E0B" w:rsidRDefault="00A25E0B">
      <w:pPr>
        <w:pStyle w:val="Index1"/>
        <w:tabs>
          <w:tab w:val="right" w:pos="5030"/>
        </w:tabs>
        <w:rPr>
          <w:noProof/>
        </w:rPr>
      </w:pPr>
      <w:r>
        <w:rPr>
          <w:noProof/>
        </w:rPr>
        <w:t>Enterprise Mobility + Security E3 YG'den Geçiş, 55</w:t>
      </w:r>
    </w:p>
    <w:p w:rsidR="00A25E0B" w:rsidRDefault="00A25E0B">
      <w:pPr>
        <w:pStyle w:val="Index1"/>
        <w:tabs>
          <w:tab w:val="right" w:pos="5030"/>
        </w:tabs>
        <w:rPr>
          <w:noProof/>
        </w:rPr>
      </w:pPr>
      <w:r>
        <w:rPr>
          <w:noProof/>
        </w:rPr>
        <w:t>Enterprise Mobility + Security E5, 15</w:t>
      </w:r>
    </w:p>
    <w:p w:rsidR="00A25E0B" w:rsidRDefault="00A25E0B">
      <w:pPr>
        <w:pStyle w:val="Index1"/>
        <w:tabs>
          <w:tab w:val="right" w:pos="5030"/>
        </w:tabs>
        <w:rPr>
          <w:noProof/>
        </w:rPr>
      </w:pPr>
      <w:r>
        <w:rPr>
          <w:noProof/>
        </w:rPr>
        <w:t>Enterprise Mobility + Security E5, 55</w:t>
      </w:r>
    </w:p>
    <w:p w:rsidR="00A25E0B" w:rsidRDefault="00A25E0B">
      <w:pPr>
        <w:pStyle w:val="Index1"/>
        <w:tabs>
          <w:tab w:val="right" w:pos="5030"/>
        </w:tabs>
        <w:rPr>
          <w:noProof/>
        </w:rPr>
      </w:pPr>
      <w:r>
        <w:rPr>
          <w:noProof/>
        </w:rPr>
        <w:t>Enterprise Mobility + Security E5 Eklentisi, 55</w:t>
      </w:r>
    </w:p>
    <w:p w:rsidR="00A25E0B" w:rsidRDefault="00A25E0B">
      <w:pPr>
        <w:pStyle w:val="Index1"/>
        <w:tabs>
          <w:tab w:val="right" w:pos="5030"/>
        </w:tabs>
        <w:rPr>
          <w:noProof/>
        </w:rPr>
      </w:pPr>
      <w:r>
        <w:rPr>
          <w:noProof/>
        </w:rPr>
        <w:t>Enterprise Mobility + Security E5 YG'den Geçiş, 55</w:t>
      </w:r>
    </w:p>
    <w:p w:rsidR="00A25E0B" w:rsidRDefault="00A25E0B">
      <w:pPr>
        <w:pStyle w:val="Index1"/>
        <w:tabs>
          <w:tab w:val="right" w:pos="5030"/>
        </w:tabs>
        <w:rPr>
          <w:noProof/>
        </w:rPr>
      </w:pPr>
      <w:r>
        <w:rPr>
          <w:noProof/>
        </w:rPr>
        <w:t>Enterprise Mobility + Security için Kurumsal CAL Köprüsü, 14</w:t>
      </w:r>
    </w:p>
    <w:p w:rsidR="00A25E0B" w:rsidRDefault="00A25E0B">
      <w:pPr>
        <w:pStyle w:val="Index1"/>
        <w:tabs>
          <w:tab w:val="right" w:pos="5030"/>
        </w:tabs>
        <w:rPr>
          <w:noProof/>
        </w:rPr>
      </w:pPr>
      <w:r>
        <w:rPr>
          <w:noProof/>
        </w:rPr>
        <w:t>Enterprise Mobility + Security için Kurumsal CAL Köprüsü YG'den Geçiş, 14</w:t>
      </w:r>
    </w:p>
    <w:p w:rsidR="00A25E0B" w:rsidRDefault="00A25E0B">
      <w:pPr>
        <w:pStyle w:val="Index1"/>
        <w:tabs>
          <w:tab w:val="right" w:pos="5030"/>
        </w:tabs>
        <w:rPr>
          <w:noProof/>
        </w:rPr>
      </w:pPr>
      <w:r>
        <w:rPr>
          <w:noProof/>
        </w:rPr>
        <w:t>Enterprise Mobility+ Security için Çekirdek CAL Paketi Köprüsü, 14</w:t>
      </w:r>
    </w:p>
    <w:p w:rsidR="00A25E0B" w:rsidRDefault="00A25E0B">
      <w:pPr>
        <w:pStyle w:val="Index1"/>
        <w:tabs>
          <w:tab w:val="right" w:pos="5030"/>
        </w:tabs>
        <w:rPr>
          <w:noProof/>
        </w:rPr>
      </w:pPr>
      <w:r>
        <w:rPr>
          <w:noProof/>
        </w:rPr>
        <w:t>Excel 2016, 20</w:t>
      </w:r>
    </w:p>
    <w:p w:rsidR="00A25E0B" w:rsidRDefault="00A25E0B">
      <w:pPr>
        <w:pStyle w:val="Index1"/>
        <w:tabs>
          <w:tab w:val="right" w:pos="5030"/>
        </w:tabs>
        <w:rPr>
          <w:noProof/>
        </w:rPr>
      </w:pPr>
      <w:r>
        <w:rPr>
          <w:noProof/>
        </w:rPr>
        <w:t>Exchange Hosted Archive, 61</w:t>
      </w:r>
    </w:p>
    <w:p w:rsidR="00A25E0B" w:rsidRDefault="00A25E0B">
      <w:pPr>
        <w:pStyle w:val="Index1"/>
        <w:tabs>
          <w:tab w:val="right" w:pos="5030"/>
        </w:tabs>
        <w:rPr>
          <w:noProof/>
        </w:rPr>
      </w:pPr>
      <w:r>
        <w:rPr>
          <w:noProof/>
        </w:rPr>
        <w:t>Exchange Online Archiving for Exchange Server, 14</w:t>
      </w:r>
    </w:p>
    <w:p w:rsidR="00A25E0B" w:rsidRDefault="00A25E0B">
      <w:pPr>
        <w:pStyle w:val="Index1"/>
        <w:tabs>
          <w:tab w:val="right" w:pos="5030"/>
        </w:tabs>
        <w:rPr>
          <w:noProof/>
        </w:rPr>
      </w:pPr>
      <w:r>
        <w:rPr>
          <w:noProof/>
        </w:rPr>
        <w:t>Exchange Online için Exchange Online Arşivleme, 61</w:t>
      </w:r>
    </w:p>
    <w:p w:rsidR="00A25E0B" w:rsidRDefault="00A25E0B">
      <w:pPr>
        <w:pStyle w:val="Index1"/>
        <w:tabs>
          <w:tab w:val="right" w:pos="5030"/>
        </w:tabs>
        <w:rPr>
          <w:noProof/>
        </w:rPr>
      </w:pPr>
      <w:r>
        <w:rPr>
          <w:noProof/>
        </w:rPr>
        <w:t>Exchange Online Kiosk, 61</w:t>
      </w:r>
    </w:p>
    <w:p w:rsidR="00A25E0B" w:rsidRDefault="00A25E0B">
      <w:pPr>
        <w:pStyle w:val="Index1"/>
        <w:tabs>
          <w:tab w:val="right" w:pos="5030"/>
        </w:tabs>
        <w:rPr>
          <w:noProof/>
        </w:rPr>
      </w:pPr>
      <w:r>
        <w:rPr>
          <w:noProof/>
        </w:rPr>
        <w:t>Exchange Online Plan 1, 23, 61</w:t>
      </w:r>
    </w:p>
    <w:p w:rsidR="00A25E0B" w:rsidRDefault="00A25E0B">
      <w:pPr>
        <w:pStyle w:val="Index1"/>
        <w:tabs>
          <w:tab w:val="right" w:pos="5030"/>
        </w:tabs>
        <w:rPr>
          <w:noProof/>
        </w:rPr>
      </w:pPr>
      <w:r>
        <w:rPr>
          <w:noProof/>
        </w:rPr>
        <w:t>Exchange Online Plan 1 Eklentisi, 61</w:t>
      </w:r>
    </w:p>
    <w:p w:rsidR="00A25E0B" w:rsidRDefault="00A25E0B">
      <w:pPr>
        <w:pStyle w:val="Index1"/>
        <w:tabs>
          <w:tab w:val="right" w:pos="5030"/>
        </w:tabs>
        <w:rPr>
          <w:noProof/>
        </w:rPr>
      </w:pPr>
      <w:r>
        <w:rPr>
          <w:noProof/>
        </w:rPr>
        <w:t>Exchange Online Plan 2, 23, 61</w:t>
      </w:r>
    </w:p>
    <w:p w:rsidR="00A25E0B" w:rsidRDefault="00A25E0B">
      <w:pPr>
        <w:pStyle w:val="Index1"/>
        <w:tabs>
          <w:tab w:val="right" w:pos="5030"/>
        </w:tabs>
        <w:rPr>
          <w:noProof/>
        </w:rPr>
      </w:pPr>
      <w:r>
        <w:rPr>
          <w:noProof/>
        </w:rPr>
        <w:t>Exchange Online Protection, 14, 61</w:t>
      </w:r>
    </w:p>
    <w:p w:rsidR="00A25E0B" w:rsidRDefault="00A25E0B">
      <w:pPr>
        <w:pStyle w:val="Index1"/>
        <w:tabs>
          <w:tab w:val="right" w:pos="5030"/>
        </w:tabs>
        <w:rPr>
          <w:noProof/>
        </w:rPr>
      </w:pPr>
      <w:r>
        <w:rPr>
          <w:noProof/>
        </w:rPr>
        <w:t>Exchange Server, 53</w:t>
      </w:r>
    </w:p>
    <w:p w:rsidR="00A25E0B" w:rsidRDefault="00A25E0B">
      <w:pPr>
        <w:pStyle w:val="Index1"/>
        <w:tabs>
          <w:tab w:val="right" w:pos="5030"/>
        </w:tabs>
        <w:rPr>
          <w:noProof/>
        </w:rPr>
      </w:pPr>
      <w:r>
        <w:rPr>
          <w:noProof/>
        </w:rPr>
        <w:t>Exchange Server 2013, 23</w:t>
      </w:r>
    </w:p>
    <w:p w:rsidR="00A25E0B" w:rsidRDefault="00A25E0B">
      <w:pPr>
        <w:pStyle w:val="Index1"/>
        <w:tabs>
          <w:tab w:val="right" w:pos="5030"/>
        </w:tabs>
        <w:rPr>
          <w:noProof/>
        </w:rPr>
      </w:pPr>
      <w:r>
        <w:rPr>
          <w:noProof/>
        </w:rPr>
        <w:t>Exchange Server Enterprise, 83</w:t>
      </w:r>
    </w:p>
    <w:p w:rsidR="00A25E0B" w:rsidRDefault="00A25E0B">
      <w:pPr>
        <w:pStyle w:val="Index1"/>
        <w:tabs>
          <w:tab w:val="right" w:pos="5030"/>
        </w:tabs>
        <w:rPr>
          <w:noProof/>
        </w:rPr>
      </w:pPr>
      <w:r>
        <w:rPr>
          <w:noProof/>
        </w:rPr>
        <w:t>Exchange Server Enterprise 2016, 23</w:t>
      </w:r>
    </w:p>
    <w:p w:rsidR="00A25E0B" w:rsidRDefault="00A25E0B">
      <w:pPr>
        <w:pStyle w:val="Index1"/>
        <w:tabs>
          <w:tab w:val="right" w:pos="5030"/>
        </w:tabs>
        <w:rPr>
          <w:noProof/>
        </w:rPr>
      </w:pPr>
      <w:r>
        <w:rPr>
          <w:noProof/>
        </w:rPr>
        <w:t>Exchange Server Enterprise 2016 CAL, 23</w:t>
      </w:r>
    </w:p>
    <w:p w:rsidR="00A25E0B" w:rsidRDefault="00A25E0B">
      <w:pPr>
        <w:pStyle w:val="Index1"/>
        <w:tabs>
          <w:tab w:val="right" w:pos="5030"/>
        </w:tabs>
        <w:rPr>
          <w:noProof/>
        </w:rPr>
      </w:pPr>
      <w:r>
        <w:rPr>
          <w:noProof/>
        </w:rPr>
        <w:t>Exchange Server için Exchange Online Arşivleme, 61</w:t>
      </w:r>
    </w:p>
    <w:p w:rsidR="00A25E0B" w:rsidRDefault="00A25E0B">
      <w:pPr>
        <w:pStyle w:val="Index1"/>
        <w:tabs>
          <w:tab w:val="right" w:pos="5030"/>
        </w:tabs>
        <w:rPr>
          <w:noProof/>
        </w:rPr>
      </w:pPr>
      <w:r>
        <w:rPr>
          <w:noProof/>
        </w:rPr>
        <w:t>Exchange Server Standard, 83</w:t>
      </w:r>
    </w:p>
    <w:p w:rsidR="00A25E0B" w:rsidRDefault="00A25E0B">
      <w:pPr>
        <w:pStyle w:val="Index1"/>
        <w:tabs>
          <w:tab w:val="right" w:pos="5030"/>
        </w:tabs>
        <w:rPr>
          <w:noProof/>
        </w:rPr>
      </w:pPr>
      <w:r>
        <w:rPr>
          <w:noProof/>
        </w:rPr>
        <w:t>Exchange Server Standard 2016, 23</w:t>
      </w:r>
    </w:p>
    <w:p w:rsidR="00A25E0B" w:rsidRDefault="00A25E0B">
      <w:pPr>
        <w:pStyle w:val="Index1"/>
        <w:tabs>
          <w:tab w:val="right" w:pos="5030"/>
        </w:tabs>
        <w:rPr>
          <w:noProof/>
        </w:rPr>
      </w:pPr>
      <w:r>
        <w:rPr>
          <w:noProof/>
        </w:rPr>
        <w:t>Exchange Server Standard 2016 CAL, 23</w:t>
      </w:r>
    </w:p>
    <w:p w:rsidR="00A25E0B" w:rsidRDefault="00A25E0B">
      <w:pPr>
        <w:pStyle w:val="Index1"/>
        <w:tabs>
          <w:tab w:val="right" w:pos="5030"/>
        </w:tabs>
        <w:rPr>
          <w:noProof/>
        </w:rPr>
      </w:pPr>
      <w:r>
        <w:rPr>
          <w:noProof/>
        </w:rPr>
        <w:t>Forefront Identity Manager 2010 - Windows Live Edition, 17</w:t>
      </w:r>
    </w:p>
    <w:p w:rsidR="00A25E0B" w:rsidRDefault="00A25E0B">
      <w:pPr>
        <w:pStyle w:val="Index1"/>
        <w:tabs>
          <w:tab w:val="right" w:pos="5030"/>
        </w:tabs>
        <w:rPr>
          <w:noProof/>
        </w:rPr>
      </w:pPr>
      <w:r>
        <w:rPr>
          <w:noProof/>
        </w:rPr>
        <w:t>Forefront Identity Manager 2010 R2, 20</w:t>
      </w:r>
    </w:p>
    <w:p w:rsidR="00A25E0B" w:rsidRDefault="00A25E0B">
      <w:pPr>
        <w:pStyle w:val="Index1"/>
        <w:tabs>
          <w:tab w:val="right" w:pos="5030"/>
        </w:tabs>
        <w:rPr>
          <w:noProof/>
        </w:rPr>
      </w:pPr>
      <w:r>
        <w:rPr>
          <w:noProof/>
        </w:rPr>
        <w:t>Forefront Identity Manager 2010 R2 - Windows Live Edition, 17</w:t>
      </w:r>
    </w:p>
    <w:p w:rsidR="00A25E0B" w:rsidRDefault="00A25E0B">
      <w:pPr>
        <w:pStyle w:val="Index1"/>
        <w:tabs>
          <w:tab w:val="right" w:pos="5030"/>
        </w:tabs>
        <w:rPr>
          <w:noProof/>
        </w:rPr>
      </w:pPr>
      <w:r>
        <w:rPr>
          <w:noProof/>
        </w:rPr>
        <w:t>Forefront TMG Enterprise, 83</w:t>
      </w:r>
    </w:p>
    <w:p w:rsidR="00A25E0B" w:rsidRDefault="00A25E0B">
      <w:pPr>
        <w:pStyle w:val="Index1"/>
        <w:tabs>
          <w:tab w:val="right" w:pos="5030"/>
        </w:tabs>
        <w:rPr>
          <w:noProof/>
        </w:rPr>
      </w:pPr>
      <w:r>
        <w:rPr>
          <w:noProof/>
        </w:rPr>
        <w:t>Forefront TMG Standard, 83</w:t>
      </w:r>
    </w:p>
    <w:p w:rsidR="00A25E0B" w:rsidRDefault="00A25E0B">
      <w:pPr>
        <w:pStyle w:val="Index1"/>
        <w:tabs>
          <w:tab w:val="right" w:pos="5030"/>
        </w:tabs>
        <w:rPr>
          <w:noProof/>
        </w:rPr>
      </w:pPr>
      <w:r>
        <w:rPr>
          <w:noProof/>
        </w:rPr>
        <w:t>Forefront United Access Gateway 2010, 15</w:t>
      </w:r>
    </w:p>
    <w:p w:rsidR="00A25E0B" w:rsidRDefault="00A25E0B">
      <w:pPr>
        <w:pStyle w:val="Index1"/>
        <w:tabs>
          <w:tab w:val="right" w:pos="5030"/>
        </w:tabs>
        <w:rPr>
          <w:noProof/>
        </w:rPr>
      </w:pPr>
      <w:r>
        <w:rPr>
          <w:noProof/>
        </w:rPr>
        <w:t>Gömülü Sistemler için Windows 2000 Professional, 39</w:t>
      </w:r>
    </w:p>
    <w:p w:rsidR="00A25E0B" w:rsidRDefault="00A25E0B">
      <w:pPr>
        <w:pStyle w:val="Index1"/>
        <w:tabs>
          <w:tab w:val="right" w:pos="5030"/>
        </w:tabs>
        <w:rPr>
          <w:noProof/>
        </w:rPr>
      </w:pPr>
      <w:r>
        <w:rPr>
          <w:noProof/>
        </w:rPr>
        <w:t>Gömülü Sistemler için Windows 7 Professional, Gömülü Sistemler için Ultimate, 39</w:t>
      </w:r>
    </w:p>
    <w:p w:rsidR="00A25E0B" w:rsidRDefault="00A25E0B">
      <w:pPr>
        <w:pStyle w:val="Index1"/>
        <w:tabs>
          <w:tab w:val="right" w:pos="5030"/>
        </w:tabs>
        <w:rPr>
          <w:noProof/>
        </w:rPr>
      </w:pPr>
      <w:r>
        <w:rPr>
          <w:noProof/>
        </w:rPr>
        <w:t>Gömülü Sistemler için Windows Vista Business, Gömülü Sistemler için Ultimate, 39</w:t>
      </w:r>
    </w:p>
    <w:p w:rsidR="00A25E0B" w:rsidRDefault="00A25E0B">
      <w:pPr>
        <w:pStyle w:val="Index1"/>
        <w:tabs>
          <w:tab w:val="right" w:pos="5030"/>
        </w:tabs>
        <w:rPr>
          <w:noProof/>
        </w:rPr>
      </w:pPr>
      <w:r>
        <w:rPr>
          <w:noProof/>
        </w:rPr>
        <w:t>Gömülü Sistemler için Windows XP Professional, 39</w:t>
      </w:r>
    </w:p>
    <w:p w:rsidR="00A25E0B" w:rsidRDefault="00A25E0B">
      <w:pPr>
        <w:pStyle w:val="Index1"/>
        <w:tabs>
          <w:tab w:val="right" w:pos="5030"/>
        </w:tabs>
        <w:rPr>
          <w:noProof/>
        </w:rPr>
      </w:pPr>
      <w:r>
        <w:rPr>
          <w:noProof/>
        </w:rPr>
        <w:t>HPC Pack, 47</w:t>
      </w:r>
    </w:p>
    <w:p w:rsidR="00A25E0B" w:rsidRDefault="00A25E0B">
      <w:pPr>
        <w:pStyle w:val="Index1"/>
        <w:tabs>
          <w:tab w:val="right" w:pos="5030"/>
        </w:tabs>
        <w:rPr>
          <w:noProof/>
        </w:rPr>
      </w:pPr>
      <w:r>
        <w:rPr>
          <w:noProof/>
        </w:rPr>
        <w:t>Hyper-V Kapsayıcı, 72</w:t>
      </w:r>
    </w:p>
    <w:p w:rsidR="00A25E0B" w:rsidRDefault="00A25E0B">
      <w:pPr>
        <w:pStyle w:val="Index1"/>
        <w:tabs>
          <w:tab w:val="right" w:pos="5030"/>
        </w:tabs>
        <w:rPr>
          <w:noProof/>
        </w:rPr>
      </w:pPr>
      <w:r>
        <w:rPr>
          <w:noProof/>
        </w:rPr>
        <w:t>Import Service for Office 365, 61</w:t>
      </w:r>
    </w:p>
    <w:p w:rsidR="00A25E0B" w:rsidRDefault="00A25E0B">
      <w:pPr>
        <w:pStyle w:val="Index1"/>
        <w:tabs>
          <w:tab w:val="right" w:pos="5030"/>
        </w:tabs>
        <w:rPr>
          <w:noProof/>
        </w:rPr>
      </w:pPr>
      <w:r>
        <w:rPr>
          <w:noProof/>
        </w:rPr>
        <w:t>IoT Suite Tahmine Dayalı Bakım Plan 1, 51</w:t>
      </w:r>
    </w:p>
    <w:p w:rsidR="00A25E0B" w:rsidRDefault="00A25E0B">
      <w:pPr>
        <w:pStyle w:val="Index1"/>
        <w:tabs>
          <w:tab w:val="right" w:pos="5030"/>
        </w:tabs>
        <w:rPr>
          <w:noProof/>
        </w:rPr>
      </w:pPr>
      <w:r>
        <w:rPr>
          <w:noProof/>
        </w:rPr>
        <w:t>IoT Suite Tahmine Dayalı Bakım Plan 2, 51</w:t>
      </w:r>
    </w:p>
    <w:p w:rsidR="00A25E0B" w:rsidRDefault="00A25E0B">
      <w:pPr>
        <w:pStyle w:val="Index1"/>
        <w:tabs>
          <w:tab w:val="right" w:pos="5030"/>
        </w:tabs>
        <w:rPr>
          <w:noProof/>
        </w:rPr>
      </w:pPr>
      <w:r>
        <w:rPr>
          <w:noProof/>
        </w:rPr>
        <w:t>IoT Suite Uzaktan İzleme Plan 1, 51</w:t>
      </w:r>
    </w:p>
    <w:p w:rsidR="00A25E0B" w:rsidRDefault="00A25E0B">
      <w:pPr>
        <w:pStyle w:val="Index1"/>
        <w:tabs>
          <w:tab w:val="right" w:pos="5030"/>
        </w:tabs>
        <w:rPr>
          <w:noProof/>
        </w:rPr>
      </w:pPr>
      <w:r>
        <w:rPr>
          <w:noProof/>
        </w:rPr>
        <w:t>IoT Suite Uzaktan İzleme Plan 2, 51</w:t>
      </w:r>
    </w:p>
    <w:p w:rsidR="00A25E0B" w:rsidRDefault="00A25E0B">
      <w:pPr>
        <w:pStyle w:val="Index1"/>
        <w:tabs>
          <w:tab w:val="right" w:pos="5030"/>
        </w:tabs>
        <w:rPr>
          <w:noProof/>
        </w:rPr>
      </w:pPr>
      <w:r>
        <w:rPr>
          <w:noProof/>
        </w:rPr>
        <w:t>Itanium Tabanlı Sistemler için Windows Server, 47</w:t>
      </w:r>
    </w:p>
    <w:p w:rsidR="00A25E0B" w:rsidRDefault="00A25E0B">
      <w:pPr>
        <w:pStyle w:val="Index1"/>
        <w:tabs>
          <w:tab w:val="right" w:pos="5030"/>
        </w:tabs>
        <w:rPr>
          <w:noProof/>
        </w:rPr>
      </w:pPr>
      <w:r>
        <w:rPr>
          <w:noProof/>
        </w:rPr>
        <w:t>Kullanıcı başına Advanced Threat Analytics 2016 İstemci Yönetim Lisansı, 12</w:t>
      </w:r>
    </w:p>
    <w:p w:rsidR="00A25E0B" w:rsidRDefault="00A25E0B">
      <w:pPr>
        <w:pStyle w:val="Index1"/>
        <w:tabs>
          <w:tab w:val="right" w:pos="5030"/>
        </w:tabs>
        <w:rPr>
          <w:noProof/>
        </w:rPr>
      </w:pPr>
      <w:r>
        <w:rPr>
          <w:noProof/>
        </w:rPr>
        <w:t>Kullanıcı Başına Windows 10 Enterprise E3 Eklentisi (cihaz başına E3'e), 38</w:t>
      </w:r>
    </w:p>
    <w:p w:rsidR="00A25E0B" w:rsidRDefault="00A25E0B">
      <w:pPr>
        <w:pStyle w:val="Index1"/>
        <w:tabs>
          <w:tab w:val="right" w:pos="5030"/>
        </w:tabs>
        <w:rPr>
          <w:noProof/>
        </w:rPr>
      </w:pPr>
      <w:r>
        <w:rPr>
          <w:noProof/>
        </w:rPr>
        <w:t>Kullanıcı Başına Windows 10 Enterprise E3/E5, 38</w:t>
      </w:r>
    </w:p>
    <w:p w:rsidR="00A25E0B" w:rsidRDefault="00A25E0B">
      <w:pPr>
        <w:pStyle w:val="Index1"/>
        <w:tabs>
          <w:tab w:val="right" w:pos="5030"/>
        </w:tabs>
        <w:rPr>
          <w:noProof/>
        </w:rPr>
      </w:pPr>
      <w:r>
        <w:rPr>
          <w:noProof/>
        </w:rPr>
        <w:t>Kullanıcı Başına Windows 10 Enterprise Sanal Masaüstü Erişimi E3, 38</w:t>
      </w:r>
    </w:p>
    <w:p w:rsidR="00A25E0B" w:rsidRDefault="00A25E0B">
      <w:pPr>
        <w:pStyle w:val="Index1"/>
        <w:tabs>
          <w:tab w:val="right" w:pos="5030"/>
        </w:tabs>
        <w:rPr>
          <w:noProof/>
        </w:rPr>
      </w:pPr>
      <w:r>
        <w:rPr>
          <w:noProof/>
        </w:rPr>
        <w:t>Kullanıcı Başına Windows 10 Enterprise Sanal Masaüstü Erişimi E5, 38</w:t>
      </w:r>
    </w:p>
    <w:p w:rsidR="00A25E0B" w:rsidRDefault="00A25E0B">
      <w:pPr>
        <w:pStyle w:val="Index1"/>
        <w:tabs>
          <w:tab w:val="right" w:pos="5030"/>
        </w:tabs>
        <w:rPr>
          <w:noProof/>
        </w:rPr>
      </w:pPr>
      <w:r>
        <w:rPr>
          <w:noProof/>
        </w:rPr>
        <w:t>Kullanım Kredileri, 63</w:t>
      </w:r>
    </w:p>
    <w:p w:rsidR="00A25E0B" w:rsidRDefault="00A25E0B">
      <w:pPr>
        <w:pStyle w:val="Index1"/>
        <w:tabs>
          <w:tab w:val="right" w:pos="5030"/>
        </w:tabs>
        <w:rPr>
          <w:noProof/>
        </w:rPr>
      </w:pPr>
      <w:r>
        <w:rPr>
          <w:noProof/>
        </w:rPr>
        <w:t>Kurumsal CAL, 30, 61, 78, 83</w:t>
      </w:r>
    </w:p>
    <w:p w:rsidR="00A25E0B" w:rsidRDefault="00A25E0B">
      <w:pPr>
        <w:pStyle w:val="Index1"/>
        <w:tabs>
          <w:tab w:val="right" w:pos="5030"/>
        </w:tabs>
        <w:rPr>
          <w:noProof/>
        </w:rPr>
      </w:pPr>
      <w:r>
        <w:rPr>
          <w:noProof/>
        </w:rPr>
        <w:t>Kurumsal CAL Paketi, 14</w:t>
      </w:r>
    </w:p>
    <w:p w:rsidR="00A25E0B" w:rsidRDefault="00A25E0B">
      <w:pPr>
        <w:pStyle w:val="Index1"/>
        <w:tabs>
          <w:tab w:val="right" w:pos="5030"/>
        </w:tabs>
        <w:rPr>
          <w:noProof/>
        </w:rPr>
      </w:pPr>
      <w:r>
        <w:rPr>
          <w:noProof/>
        </w:rPr>
        <w:t>Live Meeting Professional, 26</w:t>
      </w:r>
    </w:p>
    <w:p w:rsidR="00A25E0B" w:rsidRDefault="00A25E0B">
      <w:pPr>
        <w:pStyle w:val="Index1"/>
        <w:tabs>
          <w:tab w:val="right" w:pos="5030"/>
        </w:tabs>
        <w:rPr>
          <w:noProof/>
        </w:rPr>
      </w:pPr>
      <w:r>
        <w:rPr>
          <w:noProof/>
        </w:rPr>
        <w:t>Live Meeting Standard, 26</w:t>
      </w:r>
    </w:p>
    <w:p w:rsidR="00A25E0B" w:rsidRDefault="00A25E0B">
      <w:pPr>
        <w:pStyle w:val="Index1"/>
        <w:tabs>
          <w:tab w:val="right" w:pos="5030"/>
        </w:tabs>
        <w:rPr>
          <w:noProof/>
        </w:rPr>
      </w:pPr>
      <w:r>
        <w:rPr>
          <w:noProof/>
        </w:rPr>
        <w:t>Lync 2013, 21</w:t>
      </w:r>
    </w:p>
    <w:p w:rsidR="00A25E0B" w:rsidRDefault="00A25E0B">
      <w:pPr>
        <w:pStyle w:val="Index1"/>
        <w:tabs>
          <w:tab w:val="right" w:pos="5030"/>
        </w:tabs>
        <w:rPr>
          <w:noProof/>
        </w:rPr>
      </w:pPr>
      <w:r>
        <w:rPr>
          <w:noProof/>
        </w:rPr>
        <w:t>Lync for Mac 2011, 63</w:t>
      </w:r>
    </w:p>
    <w:p w:rsidR="00A25E0B" w:rsidRDefault="00A25E0B">
      <w:pPr>
        <w:pStyle w:val="Index1"/>
        <w:tabs>
          <w:tab w:val="right" w:pos="5030"/>
        </w:tabs>
        <w:rPr>
          <w:noProof/>
        </w:rPr>
      </w:pPr>
      <w:r>
        <w:rPr>
          <w:noProof/>
        </w:rPr>
        <w:t>Lync Server 2010, 26</w:t>
      </w:r>
    </w:p>
    <w:p w:rsidR="00A25E0B" w:rsidRDefault="00A25E0B">
      <w:pPr>
        <w:pStyle w:val="Index1"/>
        <w:tabs>
          <w:tab w:val="right" w:pos="5030"/>
        </w:tabs>
        <w:rPr>
          <w:noProof/>
        </w:rPr>
      </w:pPr>
      <w:r>
        <w:rPr>
          <w:noProof/>
        </w:rPr>
        <w:t>Lync Server 2013, 26</w:t>
      </w:r>
    </w:p>
    <w:p w:rsidR="00A25E0B" w:rsidRDefault="00A25E0B">
      <w:pPr>
        <w:pStyle w:val="Index1"/>
        <w:tabs>
          <w:tab w:val="right" w:pos="5030"/>
        </w:tabs>
        <w:rPr>
          <w:noProof/>
        </w:rPr>
      </w:pPr>
      <w:r>
        <w:rPr>
          <w:noProof/>
        </w:rPr>
        <w:t>Mac 2011 için Lync, 22</w:t>
      </w:r>
    </w:p>
    <w:p w:rsidR="00A25E0B" w:rsidRDefault="00A25E0B">
      <w:pPr>
        <w:pStyle w:val="Index1"/>
        <w:tabs>
          <w:tab w:val="right" w:pos="5030"/>
        </w:tabs>
        <w:rPr>
          <w:noProof/>
        </w:rPr>
      </w:pPr>
      <w:r>
        <w:rPr>
          <w:noProof/>
        </w:rPr>
        <w:t>Mac 2011 için Office, 22</w:t>
      </w:r>
    </w:p>
    <w:p w:rsidR="00A25E0B" w:rsidRDefault="00A25E0B">
      <w:pPr>
        <w:pStyle w:val="Index1"/>
        <w:tabs>
          <w:tab w:val="right" w:pos="5030"/>
        </w:tabs>
        <w:rPr>
          <w:noProof/>
        </w:rPr>
      </w:pPr>
      <w:r>
        <w:rPr>
          <w:noProof/>
        </w:rPr>
        <w:t>Mac 2016 için Evden Çalışma, 22</w:t>
      </w:r>
    </w:p>
    <w:p w:rsidR="00A25E0B" w:rsidRDefault="00A25E0B">
      <w:pPr>
        <w:pStyle w:val="Index1"/>
        <w:tabs>
          <w:tab w:val="right" w:pos="5030"/>
        </w:tabs>
        <w:rPr>
          <w:noProof/>
        </w:rPr>
      </w:pPr>
      <w:r>
        <w:rPr>
          <w:noProof/>
        </w:rPr>
        <w:t>Mac için Excel 2016, 22</w:t>
      </w:r>
    </w:p>
    <w:p w:rsidR="00A25E0B" w:rsidRDefault="00A25E0B">
      <w:pPr>
        <w:pStyle w:val="Index1"/>
        <w:tabs>
          <w:tab w:val="right" w:pos="5030"/>
        </w:tabs>
        <w:rPr>
          <w:noProof/>
        </w:rPr>
      </w:pPr>
      <w:r>
        <w:rPr>
          <w:noProof/>
        </w:rPr>
        <w:t>Mac için Outlook 2016, 22</w:t>
      </w:r>
    </w:p>
    <w:p w:rsidR="00A25E0B" w:rsidRDefault="00A25E0B">
      <w:pPr>
        <w:pStyle w:val="Index1"/>
        <w:tabs>
          <w:tab w:val="right" w:pos="5030"/>
        </w:tabs>
        <w:rPr>
          <w:noProof/>
        </w:rPr>
      </w:pPr>
      <w:r>
        <w:rPr>
          <w:noProof/>
        </w:rPr>
        <w:t>Mac için PowerPoint 2016, 22</w:t>
      </w:r>
    </w:p>
    <w:p w:rsidR="00A25E0B" w:rsidRDefault="00A25E0B">
      <w:pPr>
        <w:pStyle w:val="Index1"/>
        <w:tabs>
          <w:tab w:val="right" w:pos="5030"/>
        </w:tabs>
        <w:rPr>
          <w:noProof/>
        </w:rPr>
      </w:pPr>
      <w:r>
        <w:rPr>
          <w:noProof/>
        </w:rPr>
        <w:t>Mac için Word 2016, 22</w:t>
      </w:r>
    </w:p>
    <w:p w:rsidR="00A25E0B" w:rsidRDefault="00A25E0B">
      <w:pPr>
        <w:pStyle w:val="Index1"/>
        <w:tabs>
          <w:tab w:val="right" w:pos="5030"/>
        </w:tabs>
        <w:rPr>
          <w:noProof/>
        </w:rPr>
      </w:pPr>
      <w:r>
        <w:rPr>
          <w:noProof/>
        </w:rPr>
        <w:t>Mac Standard için Office, 77</w:t>
      </w:r>
    </w:p>
    <w:p w:rsidR="00A25E0B" w:rsidRDefault="00A25E0B">
      <w:pPr>
        <w:pStyle w:val="Index1"/>
        <w:tabs>
          <w:tab w:val="right" w:pos="5030"/>
        </w:tabs>
        <w:rPr>
          <w:noProof/>
        </w:rPr>
      </w:pPr>
      <w:r>
        <w:rPr>
          <w:noProof/>
        </w:rPr>
        <w:t>Mac Standard için Office 2016, 22</w:t>
      </w:r>
    </w:p>
    <w:p w:rsidR="00A25E0B" w:rsidRDefault="00A25E0B">
      <w:pPr>
        <w:pStyle w:val="Index1"/>
        <w:tabs>
          <w:tab w:val="right" w:pos="5030"/>
        </w:tabs>
        <w:rPr>
          <w:noProof/>
        </w:rPr>
      </w:pPr>
      <w:r>
        <w:rPr>
          <w:noProof/>
        </w:rPr>
        <w:t>Mezunlar için Exchange Online Plan 1A, 61</w:t>
      </w:r>
    </w:p>
    <w:p w:rsidR="00A25E0B" w:rsidRDefault="00A25E0B">
      <w:pPr>
        <w:pStyle w:val="Index1"/>
        <w:tabs>
          <w:tab w:val="right" w:pos="5030"/>
        </w:tabs>
        <w:rPr>
          <w:noProof/>
        </w:rPr>
      </w:pPr>
      <w:r>
        <w:rPr>
          <w:noProof/>
        </w:rPr>
        <w:t>Microsoft 365 E3, 53</w:t>
      </w:r>
    </w:p>
    <w:p w:rsidR="00A25E0B" w:rsidRDefault="00A25E0B">
      <w:pPr>
        <w:pStyle w:val="Index1"/>
        <w:tabs>
          <w:tab w:val="right" w:pos="5030"/>
        </w:tabs>
        <w:rPr>
          <w:noProof/>
        </w:rPr>
      </w:pPr>
      <w:r>
        <w:rPr>
          <w:noProof/>
        </w:rPr>
        <w:t>Microsoft 365 E3 (Kullanıcı SL'si) için Skype Kurumsal Plus CAL Eklentisi, 53</w:t>
      </w:r>
    </w:p>
    <w:p w:rsidR="00A25E0B" w:rsidRDefault="00A25E0B">
      <w:pPr>
        <w:pStyle w:val="Index1"/>
        <w:tabs>
          <w:tab w:val="right" w:pos="5030"/>
        </w:tabs>
        <w:rPr>
          <w:noProof/>
        </w:rPr>
      </w:pPr>
      <w:r>
        <w:rPr>
          <w:noProof/>
        </w:rPr>
        <w:t>Microsoft 365 E3 Eklentisi, 53</w:t>
      </w:r>
    </w:p>
    <w:p w:rsidR="00A25E0B" w:rsidRDefault="00A25E0B">
      <w:pPr>
        <w:pStyle w:val="Index1"/>
        <w:tabs>
          <w:tab w:val="right" w:pos="5030"/>
        </w:tabs>
        <w:rPr>
          <w:noProof/>
        </w:rPr>
      </w:pPr>
      <w:r>
        <w:rPr>
          <w:noProof/>
        </w:rPr>
        <w:t>Microsoft 365 E3 YG'den Geçiş, 53</w:t>
      </w:r>
    </w:p>
    <w:p w:rsidR="00A25E0B" w:rsidRDefault="00A25E0B">
      <w:pPr>
        <w:pStyle w:val="Index1"/>
        <w:tabs>
          <w:tab w:val="right" w:pos="5030"/>
        </w:tabs>
        <w:rPr>
          <w:noProof/>
        </w:rPr>
      </w:pPr>
      <w:r>
        <w:rPr>
          <w:noProof/>
        </w:rPr>
        <w:t>Microsoft 365 E5, 53</w:t>
      </w:r>
    </w:p>
    <w:p w:rsidR="00A25E0B" w:rsidRDefault="00A25E0B">
      <w:pPr>
        <w:pStyle w:val="Index1"/>
        <w:tabs>
          <w:tab w:val="right" w:pos="5030"/>
        </w:tabs>
        <w:rPr>
          <w:noProof/>
        </w:rPr>
      </w:pPr>
      <w:r>
        <w:rPr>
          <w:noProof/>
        </w:rPr>
        <w:t>Microsoft 365 E5 Eklentisi, 53</w:t>
      </w:r>
    </w:p>
    <w:p w:rsidR="00A25E0B" w:rsidRDefault="00A25E0B">
      <w:pPr>
        <w:pStyle w:val="Index1"/>
        <w:tabs>
          <w:tab w:val="right" w:pos="5030"/>
        </w:tabs>
        <w:rPr>
          <w:noProof/>
        </w:rPr>
      </w:pPr>
      <w:r>
        <w:rPr>
          <w:noProof/>
        </w:rPr>
        <w:t>Microsoft 365 E5 YG'den Geçiş, 53</w:t>
      </w:r>
    </w:p>
    <w:p w:rsidR="00A25E0B" w:rsidRDefault="00A25E0B">
      <w:pPr>
        <w:pStyle w:val="Index1"/>
        <w:tabs>
          <w:tab w:val="right" w:pos="5030"/>
        </w:tabs>
        <w:rPr>
          <w:noProof/>
        </w:rPr>
      </w:pPr>
      <w:r>
        <w:rPr>
          <w:noProof/>
        </w:rPr>
        <w:t>Microsoft 365 Education A3, 53</w:t>
      </w:r>
    </w:p>
    <w:p w:rsidR="00A25E0B" w:rsidRDefault="00A25E0B">
      <w:pPr>
        <w:pStyle w:val="Index1"/>
        <w:tabs>
          <w:tab w:val="right" w:pos="5030"/>
        </w:tabs>
        <w:rPr>
          <w:noProof/>
        </w:rPr>
      </w:pPr>
      <w:r>
        <w:rPr>
          <w:noProof/>
        </w:rPr>
        <w:t>Microsoft 365 Education A5, 53</w:t>
      </w:r>
    </w:p>
    <w:p w:rsidR="00A25E0B" w:rsidRDefault="00A25E0B">
      <w:pPr>
        <w:pStyle w:val="Index1"/>
        <w:tabs>
          <w:tab w:val="right" w:pos="5030"/>
        </w:tabs>
        <w:rPr>
          <w:noProof/>
        </w:rPr>
      </w:pPr>
      <w:r>
        <w:rPr>
          <w:noProof/>
        </w:rPr>
        <w:t>Microsoft 365 F1, 53</w:t>
      </w:r>
    </w:p>
    <w:p w:rsidR="00A25E0B" w:rsidRDefault="00A25E0B">
      <w:pPr>
        <w:pStyle w:val="Index1"/>
        <w:tabs>
          <w:tab w:val="right" w:pos="5030"/>
        </w:tabs>
        <w:rPr>
          <w:noProof/>
        </w:rPr>
      </w:pPr>
      <w:r>
        <w:rPr>
          <w:noProof/>
        </w:rPr>
        <w:t>Microsoft 365 İş, 53</w:t>
      </w:r>
    </w:p>
    <w:p w:rsidR="00A25E0B" w:rsidRDefault="00A25E0B">
      <w:pPr>
        <w:pStyle w:val="Index1"/>
        <w:tabs>
          <w:tab w:val="right" w:pos="5030"/>
        </w:tabs>
        <w:rPr>
          <w:noProof/>
        </w:rPr>
      </w:pPr>
      <w:r>
        <w:rPr>
          <w:noProof/>
        </w:rPr>
        <w:t>Microsoft Akış Depolama Eklentisi (500 GB), 64</w:t>
      </w:r>
    </w:p>
    <w:p w:rsidR="00A25E0B" w:rsidRDefault="00A25E0B">
      <w:pPr>
        <w:pStyle w:val="Index1"/>
        <w:tabs>
          <w:tab w:val="right" w:pos="5030"/>
        </w:tabs>
        <w:rPr>
          <w:noProof/>
        </w:rPr>
      </w:pPr>
      <w:r>
        <w:rPr>
          <w:noProof/>
        </w:rPr>
        <w:t>Microsoft Akış Planı 1, 64</w:t>
      </w:r>
    </w:p>
    <w:p w:rsidR="00A25E0B" w:rsidRDefault="00A25E0B">
      <w:pPr>
        <w:pStyle w:val="Index1"/>
        <w:tabs>
          <w:tab w:val="right" w:pos="5030"/>
        </w:tabs>
        <w:rPr>
          <w:noProof/>
        </w:rPr>
      </w:pPr>
      <w:r>
        <w:rPr>
          <w:noProof/>
        </w:rPr>
        <w:t>Microsoft Akış Planı 2, 64</w:t>
      </w:r>
    </w:p>
    <w:p w:rsidR="00A25E0B" w:rsidRDefault="00A25E0B">
      <w:pPr>
        <w:pStyle w:val="Index1"/>
        <w:tabs>
          <w:tab w:val="right" w:pos="5030"/>
        </w:tabs>
        <w:rPr>
          <w:noProof/>
        </w:rPr>
      </w:pPr>
      <w:r>
        <w:rPr>
          <w:noProof/>
        </w:rPr>
        <w:t>Microsoft Akış Planı 2 Eklentisi, 64</w:t>
      </w:r>
    </w:p>
    <w:p w:rsidR="00A25E0B" w:rsidRDefault="00A25E0B">
      <w:pPr>
        <w:pStyle w:val="Index1"/>
        <w:tabs>
          <w:tab w:val="right" w:pos="5030"/>
        </w:tabs>
        <w:rPr>
          <w:noProof/>
        </w:rPr>
      </w:pPr>
      <w:r>
        <w:rPr>
          <w:noProof/>
        </w:rPr>
        <w:t>Microsoft Azure Hizmetleri, 51, 84</w:t>
      </w:r>
    </w:p>
    <w:p w:rsidR="00A25E0B" w:rsidRDefault="00A25E0B">
      <w:pPr>
        <w:pStyle w:val="Index1"/>
        <w:tabs>
          <w:tab w:val="right" w:pos="5030"/>
        </w:tabs>
        <w:rPr>
          <w:noProof/>
        </w:rPr>
      </w:pPr>
      <w:r>
        <w:rPr>
          <w:noProof/>
        </w:rPr>
        <w:t>Microsoft Azure Hizmetlerinde, 84</w:t>
      </w:r>
    </w:p>
    <w:p w:rsidR="00A25E0B" w:rsidRDefault="00A25E0B">
      <w:pPr>
        <w:pStyle w:val="Index1"/>
        <w:tabs>
          <w:tab w:val="right" w:pos="5030"/>
        </w:tabs>
        <w:rPr>
          <w:noProof/>
        </w:rPr>
      </w:pPr>
      <w:r>
        <w:rPr>
          <w:noProof/>
        </w:rPr>
        <w:t>Microsoft Azure Platform Services, 85</w:t>
      </w:r>
    </w:p>
    <w:p w:rsidR="00A25E0B" w:rsidRDefault="00A25E0B">
      <w:pPr>
        <w:pStyle w:val="Index1"/>
        <w:tabs>
          <w:tab w:val="right" w:pos="5030"/>
        </w:tabs>
        <w:rPr>
          <w:noProof/>
        </w:rPr>
      </w:pPr>
      <w:r>
        <w:rPr>
          <w:noProof/>
        </w:rPr>
        <w:t>Microsoft Azure StorSimple Plan 8100 Yenileme, 51</w:t>
      </w:r>
    </w:p>
    <w:p w:rsidR="00A25E0B" w:rsidRDefault="00A25E0B">
      <w:pPr>
        <w:pStyle w:val="Index1"/>
        <w:tabs>
          <w:tab w:val="right" w:pos="5030"/>
        </w:tabs>
        <w:rPr>
          <w:noProof/>
        </w:rPr>
      </w:pPr>
      <w:r>
        <w:rPr>
          <w:noProof/>
        </w:rPr>
        <w:t>Microsoft Azure StorSimple Plan 8600 Yenileme (cihaz yok), 51</w:t>
      </w:r>
    </w:p>
    <w:p w:rsidR="00A25E0B" w:rsidRDefault="00A25E0B">
      <w:pPr>
        <w:pStyle w:val="Index1"/>
        <w:tabs>
          <w:tab w:val="right" w:pos="5030"/>
        </w:tabs>
        <w:rPr>
          <w:noProof/>
        </w:rPr>
      </w:pPr>
      <w:r>
        <w:rPr>
          <w:noProof/>
        </w:rPr>
        <w:t>Microsoft Azure StorSimple Premium Destek, 52</w:t>
      </w:r>
    </w:p>
    <w:p w:rsidR="00A25E0B" w:rsidRDefault="00A25E0B">
      <w:pPr>
        <w:pStyle w:val="Index1"/>
        <w:tabs>
          <w:tab w:val="right" w:pos="5030"/>
        </w:tabs>
        <w:rPr>
          <w:noProof/>
        </w:rPr>
      </w:pPr>
      <w:r>
        <w:rPr>
          <w:noProof/>
        </w:rPr>
        <w:t>Microsoft Azure StorSimple Standart Destek, 52</w:t>
      </w:r>
    </w:p>
    <w:p w:rsidR="00A25E0B" w:rsidRDefault="00A25E0B">
      <w:pPr>
        <w:pStyle w:val="Index1"/>
        <w:tabs>
          <w:tab w:val="right" w:pos="5030"/>
        </w:tabs>
        <w:rPr>
          <w:noProof/>
        </w:rPr>
      </w:pPr>
      <w:r>
        <w:rPr>
          <w:noProof/>
        </w:rPr>
        <w:t>Microsoft Azure StorSimple Standart Destek ve Premium Destek, 52</w:t>
      </w:r>
    </w:p>
    <w:p w:rsidR="00A25E0B" w:rsidRDefault="00A25E0B">
      <w:pPr>
        <w:pStyle w:val="Index1"/>
        <w:tabs>
          <w:tab w:val="right" w:pos="5030"/>
        </w:tabs>
        <w:rPr>
          <w:noProof/>
        </w:rPr>
      </w:pPr>
      <w:r>
        <w:rPr>
          <w:noProof/>
        </w:rPr>
        <w:t>Microsoft Cloud App Security, 65</w:t>
      </w:r>
    </w:p>
    <w:p w:rsidR="00A25E0B" w:rsidRDefault="00A25E0B">
      <w:pPr>
        <w:pStyle w:val="Index1"/>
        <w:tabs>
          <w:tab w:val="right" w:pos="5030"/>
        </w:tabs>
        <w:rPr>
          <w:noProof/>
        </w:rPr>
      </w:pPr>
      <w:r>
        <w:rPr>
          <w:noProof/>
        </w:rPr>
        <w:t>Microsoft Dynamics 365 Customer Engagement Plan, Enterprise edition (Kullanıcı SL'si), 55</w:t>
      </w:r>
    </w:p>
    <w:p w:rsidR="00A25E0B" w:rsidRDefault="00A25E0B">
      <w:pPr>
        <w:pStyle w:val="Index1"/>
        <w:tabs>
          <w:tab w:val="right" w:pos="5030"/>
        </w:tabs>
        <w:rPr>
          <w:noProof/>
        </w:rPr>
      </w:pPr>
      <w:r>
        <w:rPr>
          <w:noProof/>
        </w:rPr>
        <w:t>Microsoft Dynamics 365 Customer Engagement Plan, Enterprise edition Eklentisi, 55</w:t>
      </w:r>
    </w:p>
    <w:p w:rsidR="00A25E0B" w:rsidRDefault="00A25E0B">
      <w:pPr>
        <w:pStyle w:val="Index1"/>
        <w:tabs>
          <w:tab w:val="right" w:pos="5030"/>
        </w:tabs>
        <w:rPr>
          <w:noProof/>
        </w:rPr>
      </w:pPr>
      <w:r>
        <w:rPr>
          <w:noProof/>
        </w:rPr>
        <w:t>Microsoft Dynamics 365 Customer Engagement Plan, Enterprise edition YG'den Geçiş, 55</w:t>
      </w:r>
    </w:p>
    <w:p w:rsidR="00A25E0B" w:rsidRDefault="00A25E0B">
      <w:pPr>
        <w:pStyle w:val="Index1"/>
        <w:tabs>
          <w:tab w:val="right" w:pos="5030"/>
        </w:tabs>
        <w:rPr>
          <w:noProof/>
        </w:rPr>
      </w:pPr>
      <w:r>
        <w:rPr>
          <w:noProof/>
        </w:rPr>
        <w:t>Microsoft Dynamics 365 Enterprise edition - Ek Müşteri İlişkilendirme Portalı, 56</w:t>
      </w:r>
    </w:p>
    <w:p w:rsidR="00A25E0B" w:rsidRDefault="00A25E0B">
      <w:pPr>
        <w:pStyle w:val="Index1"/>
        <w:tabs>
          <w:tab w:val="right" w:pos="5030"/>
        </w:tabs>
        <w:rPr>
          <w:noProof/>
        </w:rPr>
      </w:pPr>
      <w:r>
        <w:rPr>
          <w:noProof/>
        </w:rPr>
        <w:t>Microsoft Dynamics 365 Enterprise edition - Ek Müşteri İlişkilendirme Portalı Sayfa Görüntülemeleri, 56</w:t>
      </w:r>
    </w:p>
    <w:p w:rsidR="00A25E0B" w:rsidRDefault="00A25E0B">
      <w:pPr>
        <w:pStyle w:val="Index1"/>
        <w:tabs>
          <w:tab w:val="right" w:pos="5030"/>
        </w:tabs>
        <w:rPr>
          <w:noProof/>
        </w:rPr>
      </w:pPr>
      <w:r>
        <w:rPr>
          <w:noProof/>
        </w:rPr>
        <w:t>Microsoft Dynamics 365 Enterprise edition - Ek Müşteri İlişkilendirme Sosyal Gönderimleri, 56</w:t>
      </w:r>
    </w:p>
    <w:p w:rsidR="00A25E0B" w:rsidRDefault="00A25E0B">
      <w:pPr>
        <w:pStyle w:val="Index1"/>
        <w:tabs>
          <w:tab w:val="right" w:pos="5030"/>
        </w:tabs>
        <w:rPr>
          <w:noProof/>
        </w:rPr>
      </w:pPr>
      <w:r>
        <w:rPr>
          <w:noProof/>
        </w:rPr>
        <w:t>Microsoft Dynamics 365 Enterprise edition - Ek Müşteri İlişkilendirme Üretim Dışı Örnek, 56</w:t>
      </w:r>
    </w:p>
    <w:p w:rsidR="00A25E0B" w:rsidRDefault="00A25E0B">
      <w:pPr>
        <w:pStyle w:val="Index1"/>
        <w:tabs>
          <w:tab w:val="right" w:pos="5030"/>
        </w:tabs>
        <w:rPr>
          <w:noProof/>
        </w:rPr>
      </w:pPr>
      <w:r>
        <w:rPr>
          <w:noProof/>
        </w:rPr>
        <w:t>Microsoft Dynamics 365 Enterprise edition - Ek Müşteri İlişkilendirme Üretim Örneği, 56</w:t>
      </w:r>
    </w:p>
    <w:p w:rsidR="00A25E0B" w:rsidRDefault="00A25E0B">
      <w:pPr>
        <w:pStyle w:val="Index1"/>
        <w:tabs>
          <w:tab w:val="right" w:pos="5030"/>
        </w:tabs>
        <w:rPr>
          <w:noProof/>
        </w:rPr>
      </w:pPr>
      <w:r>
        <w:rPr>
          <w:noProof/>
        </w:rPr>
        <w:t>Microsoft Dynamics 365 Enterprise edition - Ek Müşteri İlişkilendirme Veritabanı Depolama, 56</w:t>
      </w:r>
    </w:p>
    <w:p w:rsidR="00A25E0B" w:rsidRDefault="00A25E0B">
      <w:pPr>
        <w:pStyle w:val="Index1"/>
        <w:tabs>
          <w:tab w:val="right" w:pos="5030"/>
        </w:tabs>
        <w:rPr>
          <w:noProof/>
        </w:rPr>
      </w:pPr>
      <w:r>
        <w:rPr>
          <w:noProof/>
        </w:rPr>
        <w:t>Microsoft Dynamics 365 Gelişmiş Destek, 56</w:t>
      </w:r>
    </w:p>
    <w:p w:rsidR="00A25E0B" w:rsidRDefault="00A25E0B">
      <w:pPr>
        <w:pStyle w:val="Index1"/>
        <w:tabs>
          <w:tab w:val="right" w:pos="5030"/>
        </w:tabs>
        <w:rPr>
          <w:noProof/>
        </w:rPr>
      </w:pPr>
      <w:r>
        <w:rPr>
          <w:noProof/>
        </w:rPr>
        <w:t>Microsoft Dynamics 365 Plan, Enterprise edition (Kullanıcı SL'si), 55</w:t>
      </w:r>
    </w:p>
    <w:p w:rsidR="00A25E0B" w:rsidRDefault="00A25E0B">
      <w:pPr>
        <w:pStyle w:val="Index1"/>
        <w:tabs>
          <w:tab w:val="right" w:pos="5030"/>
        </w:tabs>
        <w:rPr>
          <w:noProof/>
        </w:rPr>
      </w:pPr>
      <w:r>
        <w:rPr>
          <w:noProof/>
        </w:rPr>
        <w:t>Microsoft Dynamics 365 Plan, Enterprise edition Eklentisi (Kullanıcı SL'si), 55</w:t>
      </w:r>
    </w:p>
    <w:p w:rsidR="00A25E0B" w:rsidRDefault="00A25E0B">
      <w:pPr>
        <w:pStyle w:val="Index1"/>
        <w:tabs>
          <w:tab w:val="right" w:pos="5030"/>
        </w:tabs>
        <w:rPr>
          <w:noProof/>
        </w:rPr>
      </w:pPr>
      <w:r>
        <w:rPr>
          <w:noProof/>
        </w:rPr>
        <w:t>Microsoft Dynamics 365 Plan, Enterprise edition YG'den Geçiş (Kullanıcı SL'si), 55</w:t>
      </w:r>
    </w:p>
    <w:p w:rsidR="00A25E0B" w:rsidRDefault="00A25E0B">
      <w:pPr>
        <w:pStyle w:val="Index1"/>
        <w:tabs>
          <w:tab w:val="right" w:pos="5030"/>
        </w:tabs>
        <w:rPr>
          <w:noProof/>
        </w:rPr>
      </w:pPr>
      <w:r>
        <w:rPr>
          <w:noProof/>
        </w:rPr>
        <w:t>Microsoft Dynamics 365 Pro Doğrudan Destek, 56</w:t>
      </w:r>
    </w:p>
    <w:p w:rsidR="00A25E0B" w:rsidRDefault="00A25E0B">
      <w:pPr>
        <w:pStyle w:val="Index1"/>
        <w:tabs>
          <w:tab w:val="right" w:pos="5030"/>
        </w:tabs>
        <w:rPr>
          <w:noProof/>
        </w:rPr>
      </w:pPr>
      <w:r>
        <w:rPr>
          <w:noProof/>
        </w:rPr>
        <w:t>Microsoft Dynamics 365 Unified Operations Plan, Enterprise edition, 55</w:t>
      </w:r>
    </w:p>
    <w:p w:rsidR="00A25E0B" w:rsidRDefault="00A25E0B">
      <w:pPr>
        <w:pStyle w:val="Index1"/>
        <w:tabs>
          <w:tab w:val="right" w:pos="5030"/>
        </w:tabs>
        <w:rPr>
          <w:noProof/>
        </w:rPr>
      </w:pPr>
      <w:r>
        <w:rPr>
          <w:noProof/>
        </w:rPr>
        <w:t>Microsoft Dynamics 365 Unified Operations Plan, Enterprise edition Eklentisi, 55</w:t>
      </w:r>
    </w:p>
    <w:p w:rsidR="00A25E0B" w:rsidRDefault="00A25E0B">
      <w:pPr>
        <w:pStyle w:val="Index1"/>
        <w:tabs>
          <w:tab w:val="right" w:pos="5030"/>
        </w:tabs>
        <w:rPr>
          <w:noProof/>
        </w:rPr>
      </w:pPr>
      <w:r>
        <w:rPr>
          <w:noProof/>
        </w:rPr>
        <w:t>Microsoft Dynamics 365 Unified Operations Plan, Enterprise edition YG'den Geçiş, 55</w:t>
      </w:r>
    </w:p>
    <w:p w:rsidR="00A25E0B" w:rsidRDefault="00A25E0B">
      <w:pPr>
        <w:pStyle w:val="Index1"/>
        <w:tabs>
          <w:tab w:val="right" w:pos="5030"/>
        </w:tabs>
        <w:rPr>
          <w:noProof/>
        </w:rPr>
      </w:pPr>
      <w:r>
        <w:rPr>
          <w:noProof/>
        </w:rPr>
        <w:t>Microsoft Dynamics AX 2012 R2, 18</w:t>
      </w:r>
    </w:p>
    <w:p w:rsidR="00A25E0B" w:rsidRDefault="00A25E0B">
      <w:pPr>
        <w:pStyle w:val="Index1"/>
        <w:tabs>
          <w:tab w:val="right" w:pos="5030"/>
        </w:tabs>
        <w:rPr>
          <w:noProof/>
        </w:rPr>
      </w:pPr>
      <w:r>
        <w:rPr>
          <w:noProof/>
        </w:rPr>
        <w:t>Microsoft Dynamics AX 2012 R3, 18</w:t>
      </w:r>
    </w:p>
    <w:p w:rsidR="00A25E0B" w:rsidRDefault="00A25E0B">
      <w:pPr>
        <w:pStyle w:val="Index1"/>
        <w:tabs>
          <w:tab w:val="right" w:pos="5030"/>
        </w:tabs>
        <w:rPr>
          <w:noProof/>
        </w:rPr>
      </w:pPr>
      <w:r>
        <w:rPr>
          <w:noProof/>
        </w:rPr>
        <w:t>Microsoft Dynamics AX Functional CAL, 77</w:t>
      </w:r>
    </w:p>
    <w:p w:rsidR="00A25E0B" w:rsidRDefault="00A25E0B">
      <w:pPr>
        <w:pStyle w:val="Index1"/>
        <w:tabs>
          <w:tab w:val="right" w:pos="5030"/>
        </w:tabs>
        <w:rPr>
          <w:noProof/>
        </w:rPr>
      </w:pPr>
      <w:r>
        <w:rPr>
          <w:noProof/>
        </w:rPr>
        <w:t>Microsoft Dynamics AX Kurumsal CAL, 77</w:t>
      </w:r>
    </w:p>
    <w:p w:rsidR="00A25E0B" w:rsidRDefault="00A25E0B">
      <w:pPr>
        <w:pStyle w:val="Index1"/>
        <w:tabs>
          <w:tab w:val="right" w:pos="5030"/>
        </w:tabs>
        <w:rPr>
          <w:noProof/>
        </w:rPr>
      </w:pPr>
      <w:r>
        <w:rPr>
          <w:noProof/>
        </w:rPr>
        <w:t>Microsoft Dynamics AX Standard Commerce Core Server, 78</w:t>
      </w:r>
    </w:p>
    <w:p w:rsidR="00A25E0B" w:rsidRDefault="00A25E0B">
      <w:pPr>
        <w:pStyle w:val="Index1"/>
        <w:tabs>
          <w:tab w:val="right" w:pos="5030"/>
        </w:tabs>
        <w:rPr>
          <w:noProof/>
        </w:rPr>
      </w:pPr>
      <w:r>
        <w:rPr>
          <w:noProof/>
        </w:rPr>
        <w:t>Microsoft Dynamics AX Store Server, 77</w:t>
      </w:r>
    </w:p>
    <w:p w:rsidR="00A25E0B" w:rsidRDefault="00A25E0B">
      <w:pPr>
        <w:pStyle w:val="Index1"/>
        <w:tabs>
          <w:tab w:val="right" w:pos="5030"/>
        </w:tabs>
        <w:rPr>
          <w:noProof/>
        </w:rPr>
      </w:pPr>
      <w:r>
        <w:rPr>
          <w:noProof/>
        </w:rPr>
        <w:t>Microsoft Dynamics AX Task CAL, 77</w:t>
      </w:r>
    </w:p>
    <w:p w:rsidR="00A25E0B" w:rsidRDefault="00A25E0B">
      <w:pPr>
        <w:pStyle w:val="Index1"/>
        <w:tabs>
          <w:tab w:val="right" w:pos="5030"/>
        </w:tabs>
        <w:rPr>
          <w:noProof/>
        </w:rPr>
      </w:pPr>
      <w:r>
        <w:rPr>
          <w:noProof/>
        </w:rPr>
        <w:t>Microsoft Dynamics CRM 2015, 18</w:t>
      </w:r>
    </w:p>
    <w:p w:rsidR="00A25E0B" w:rsidRDefault="00A25E0B">
      <w:pPr>
        <w:pStyle w:val="Index1"/>
        <w:tabs>
          <w:tab w:val="right" w:pos="5030"/>
        </w:tabs>
        <w:rPr>
          <w:noProof/>
        </w:rPr>
      </w:pPr>
      <w:r>
        <w:rPr>
          <w:noProof/>
        </w:rPr>
        <w:t>Microsoft Dynamics CRM 2016, 18</w:t>
      </w:r>
    </w:p>
    <w:p w:rsidR="00A25E0B" w:rsidRDefault="00A25E0B">
      <w:pPr>
        <w:pStyle w:val="Index1"/>
        <w:tabs>
          <w:tab w:val="right" w:pos="5030"/>
        </w:tabs>
        <w:rPr>
          <w:noProof/>
        </w:rPr>
      </w:pPr>
      <w:r>
        <w:rPr>
          <w:noProof/>
        </w:rPr>
        <w:t>Microsoft Dynamics CRM Server 2013, 77</w:t>
      </w:r>
    </w:p>
    <w:p w:rsidR="00A25E0B" w:rsidRDefault="00A25E0B">
      <w:pPr>
        <w:pStyle w:val="Index1"/>
        <w:tabs>
          <w:tab w:val="right" w:pos="5030"/>
        </w:tabs>
        <w:rPr>
          <w:noProof/>
        </w:rPr>
      </w:pPr>
      <w:r>
        <w:rPr>
          <w:noProof/>
        </w:rPr>
        <w:t>Microsoft Dynamics CRM Server 2015, 77</w:t>
      </w:r>
    </w:p>
    <w:p w:rsidR="00A25E0B" w:rsidRDefault="00A25E0B">
      <w:pPr>
        <w:pStyle w:val="Index1"/>
        <w:tabs>
          <w:tab w:val="right" w:pos="5030"/>
        </w:tabs>
        <w:rPr>
          <w:noProof/>
        </w:rPr>
      </w:pPr>
      <w:r>
        <w:rPr>
          <w:noProof/>
        </w:rPr>
        <w:t>Microsoft Flow Plan 1, 64</w:t>
      </w:r>
    </w:p>
    <w:p w:rsidR="00A25E0B" w:rsidRDefault="00A25E0B">
      <w:pPr>
        <w:pStyle w:val="Index1"/>
        <w:tabs>
          <w:tab w:val="right" w:pos="5030"/>
        </w:tabs>
        <w:rPr>
          <w:noProof/>
        </w:rPr>
      </w:pPr>
      <w:r>
        <w:rPr>
          <w:noProof/>
        </w:rPr>
        <w:t>Microsoft Flow Plan 2, 64</w:t>
      </w:r>
    </w:p>
    <w:p w:rsidR="00A25E0B" w:rsidRDefault="00A25E0B">
      <w:pPr>
        <w:pStyle w:val="Index1"/>
        <w:tabs>
          <w:tab w:val="right" w:pos="5030"/>
        </w:tabs>
        <w:rPr>
          <w:noProof/>
        </w:rPr>
      </w:pPr>
      <w:r>
        <w:rPr>
          <w:noProof/>
        </w:rPr>
        <w:t>Microsoft Identity Manager 2016 CAL'ı, 20</w:t>
      </w:r>
    </w:p>
    <w:p w:rsidR="00A25E0B" w:rsidRDefault="00A25E0B">
      <w:pPr>
        <w:pStyle w:val="Index1"/>
        <w:tabs>
          <w:tab w:val="right" w:pos="5030"/>
        </w:tabs>
        <w:rPr>
          <w:noProof/>
        </w:rPr>
      </w:pPr>
      <w:r>
        <w:rPr>
          <w:noProof/>
        </w:rPr>
        <w:t>Microsoft Identity Manager 2016 Harici Bağlayıcı, 20</w:t>
      </w:r>
    </w:p>
    <w:p w:rsidR="00A25E0B" w:rsidRDefault="00A25E0B">
      <w:pPr>
        <w:pStyle w:val="Index1"/>
        <w:tabs>
          <w:tab w:val="right" w:pos="5030"/>
        </w:tabs>
        <w:rPr>
          <w:noProof/>
        </w:rPr>
      </w:pPr>
      <w:r>
        <w:rPr>
          <w:noProof/>
        </w:rPr>
        <w:t>Microsoft Intune, 15, 30, 66</w:t>
      </w:r>
    </w:p>
    <w:p w:rsidR="00A25E0B" w:rsidRDefault="00A25E0B">
      <w:pPr>
        <w:pStyle w:val="Index1"/>
        <w:tabs>
          <w:tab w:val="right" w:pos="5030"/>
        </w:tabs>
        <w:rPr>
          <w:noProof/>
        </w:rPr>
      </w:pPr>
      <w:r>
        <w:rPr>
          <w:noProof/>
        </w:rPr>
        <w:t>Microsoft Intune Eklentisi, 66</w:t>
      </w:r>
    </w:p>
    <w:p w:rsidR="00A25E0B" w:rsidRDefault="00A25E0B">
      <w:pPr>
        <w:pStyle w:val="Index1"/>
        <w:tabs>
          <w:tab w:val="right" w:pos="5030"/>
        </w:tabs>
        <w:rPr>
          <w:noProof/>
        </w:rPr>
      </w:pPr>
      <w:r>
        <w:rPr>
          <w:noProof/>
        </w:rPr>
        <w:t>Microsoft Intune için Core CAL Paketi Köprüsü, 14</w:t>
      </w:r>
    </w:p>
    <w:p w:rsidR="00A25E0B" w:rsidRDefault="00A25E0B">
      <w:pPr>
        <w:pStyle w:val="Index1"/>
        <w:tabs>
          <w:tab w:val="right" w:pos="5030"/>
        </w:tabs>
        <w:rPr>
          <w:noProof/>
        </w:rPr>
      </w:pPr>
      <w:r>
        <w:rPr>
          <w:noProof/>
        </w:rPr>
        <w:t>Microsoft Intune için Kurumsal CAL Paketi Köprüsü, 14</w:t>
      </w:r>
    </w:p>
    <w:p w:rsidR="00A25E0B" w:rsidRDefault="00A25E0B">
      <w:pPr>
        <w:pStyle w:val="Index1"/>
        <w:tabs>
          <w:tab w:val="right" w:pos="5030"/>
        </w:tabs>
        <w:rPr>
          <w:noProof/>
        </w:rPr>
      </w:pPr>
      <w:r>
        <w:rPr>
          <w:noProof/>
        </w:rPr>
        <w:t>Microsoft Intune Kullanıcı SL'si Eklentisi Ek Depolama 1 GB, 66</w:t>
      </w:r>
    </w:p>
    <w:p w:rsidR="00A25E0B" w:rsidRDefault="00A25E0B">
      <w:pPr>
        <w:pStyle w:val="Index1"/>
        <w:tabs>
          <w:tab w:val="right" w:pos="5030"/>
        </w:tabs>
        <w:rPr>
          <w:noProof/>
        </w:rPr>
      </w:pPr>
      <w:r>
        <w:rPr>
          <w:noProof/>
        </w:rPr>
        <w:t>Microsoft Kaizala Pro, 65</w:t>
      </w:r>
    </w:p>
    <w:p w:rsidR="00A25E0B" w:rsidRDefault="00A25E0B">
      <w:pPr>
        <w:pStyle w:val="Index1"/>
        <w:tabs>
          <w:tab w:val="right" w:pos="5030"/>
        </w:tabs>
        <w:rPr>
          <w:noProof/>
        </w:rPr>
      </w:pPr>
      <w:r>
        <w:rPr>
          <w:noProof/>
        </w:rPr>
        <w:t>Microsoft Learning Imagine Academy, 66</w:t>
      </w:r>
    </w:p>
    <w:p w:rsidR="00A25E0B" w:rsidRDefault="00A25E0B">
      <w:pPr>
        <w:pStyle w:val="Index1"/>
        <w:tabs>
          <w:tab w:val="right" w:pos="5030"/>
        </w:tabs>
        <w:rPr>
          <w:noProof/>
        </w:rPr>
      </w:pPr>
      <w:r>
        <w:rPr>
          <w:noProof/>
        </w:rPr>
        <w:t>Microsoft Learning MCP 1 Sınav Kuponları, 66</w:t>
      </w:r>
    </w:p>
    <w:p w:rsidR="00A25E0B" w:rsidRDefault="00A25E0B">
      <w:pPr>
        <w:pStyle w:val="Index1"/>
        <w:tabs>
          <w:tab w:val="right" w:pos="5030"/>
        </w:tabs>
        <w:rPr>
          <w:noProof/>
        </w:rPr>
      </w:pPr>
      <w:r>
        <w:rPr>
          <w:noProof/>
        </w:rPr>
        <w:t>Microsoft Learning MCP 30 Sınav Kuponları, 66</w:t>
      </w:r>
    </w:p>
    <w:p w:rsidR="00A25E0B" w:rsidRDefault="00A25E0B">
      <w:pPr>
        <w:pStyle w:val="Index1"/>
        <w:tabs>
          <w:tab w:val="right" w:pos="5030"/>
        </w:tabs>
        <w:rPr>
          <w:noProof/>
        </w:rPr>
      </w:pPr>
      <w:r>
        <w:rPr>
          <w:noProof/>
        </w:rPr>
        <w:t>Microsoft Learning MOS/MCE Sertifika 125 Sınav Sitesi Lisansı, 66</w:t>
      </w:r>
    </w:p>
    <w:p w:rsidR="00A25E0B" w:rsidRDefault="00A25E0B">
      <w:pPr>
        <w:pStyle w:val="Index1"/>
        <w:tabs>
          <w:tab w:val="right" w:pos="5030"/>
        </w:tabs>
        <w:rPr>
          <w:noProof/>
        </w:rPr>
      </w:pPr>
      <w:r>
        <w:rPr>
          <w:noProof/>
        </w:rPr>
        <w:t>Microsoft Learning MOS/MTA/MCE Sertifika 500 Sınav Sitesi Lisansı, 66</w:t>
      </w:r>
    </w:p>
    <w:p w:rsidR="00A25E0B" w:rsidRDefault="00A25E0B">
      <w:pPr>
        <w:pStyle w:val="Index1"/>
        <w:tabs>
          <w:tab w:val="right" w:pos="5030"/>
        </w:tabs>
        <w:rPr>
          <w:noProof/>
        </w:rPr>
      </w:pPr>
      <w:r>
        <w:rPr>
          <w:noProof/>
        </w:rPr>
        <w:t>Microsoft Learning MTA/MCA Sertifika 125 Sınav Sitesi Lisansı, 66</w:t>
      </w:r>
    </w:p>
    <w:p w:rsidR="00A25E0B" w:rsidRDefault="00A25E0B">
      <w:pPr>
        <w:pStyle w:val="Index1"/>
        <w:tabs>
          <w:tab w:val="right" w:pos="5030"/>
        </w:tabs>
        <w:rPr>
          <w:noProof/>
        </w:rPr>
      </w:pPr>
      <w:r>
        <w:rPr>
          <w:noProof/>
        </w:rPr>
        <w:t>Microsoft MultiFactor Authentication, 53</w:t>
      </w:r>
    </w:p>
    <w:p w:rsidR="00A25E0B" w:rsidRDefault="00A25E0B">
      <w:pPr>
        <w:pStyle w:val="Index1"/>
        <w:tabs>
          <w:tab w:val="right" w:pos="5030"/>
        </w:tabs>
        <w:rPr>
          <w:noProof/>
        </w:rPr>
      </w:pPr>
      <w:r>
        <w:rPr>
          <w:noProof/>
        </w:rPr>
        <w:t>Microsoft MyAnalytics, 60</w:t>
      </w:r>
    </w:p>
    <w:p w:rsidR="00A25E0B" w:rsidRDefault="00A25E0B">
      <w:pPr>
        <w:pStyle w:val="Index1"/>
        <w:tabs>
          <w:tab w:val="right" w:pos="5030"/>
        </w:tabs>
        <w:rPr>
          <w:noProof/>
        </w:rPr>
      </w:pPr>
      <w:r>
        <w:rPr>
          <w:noProof/>
        </w:rPr>
        <w:t>Microsoft Office Denetleme ve Kontrol Yönetimi Sunucusu 2013, 24</w:t>
      </w:r>
    </w:p>
    <w:p w:rsidR="00A25E0B" w:rsidRDefault="00A25E0B">
      <w:pPr>
        <w:pStyle w:val="Index1"/>
        <w:tabs>
          <w:tab w:val="right" w:pos="5030"/>
        </w:tabs>
        <w:rPr>
          <w:noProof/>
        </w:rPr>
      </w:pPr>
      <w:r>
        <w:rPr>
          <w:noProof/>
        </w:rPr>
        <w:t>Microsoft PowerApps Plan 1, 64</w:t>
      </w:r>
    </w:p>
    <w:p w:rsidR="00A25E0B" w:rsidRDefault="00A25E0B">
      <w:pPr>
        <w:pStyle w:val="Index1"/>
        <w:tabs>
          <w:tab w:val="right" w:pos="5030"/>
        </w:tabs>
        <w:rPr>
          <w:noProof/>
        </w:rPr>
      </w:pPr>
      <w:r>
        <w:rPr>
          <w:noProof/>
        </w:rPr>
        <w:t>Microsoft PowerApps Plan 2, 64</w:t>
      </w:r>
    </w:p>
    <w:p w:rsidR="00A25E0B" w:rsidRDefault="00A25E0B">
      <w:pPr>
        <w:pStyle w:val="Index1"/>
        <w:tabs>
          <w:tab w:val="right" w:pos="5030"/>
        </w:tabs>
        <w:rPr>
          <w:noProof/>
        </w:rPr>
      </w:pPr>
      <w:r>
        <w:rPr>
          <w:noProof/>
        </w:rPr>
        <w:t>Microsoft Relationship Sales, 56</w:t>
      </w:r>
    </w:p>
    <w:p w:rsidR="00A25E0B" w:rsidRDefault="00A25E0B">
      <w:pPr>
        <w:pStyle w:val="Index1"/>
        <w:tabs>
          <w:tab w:val="right" w:pos="5030"/>
        </w:tabs>
        <w:rPr>
          <w:noProof/>
        </w:rPr>
      </w:pPr>
      <w:r>
        <w:rPr>
          <w:noProof/>
        </w:rPr>
        <w:t>Microsoft Translator API, 51</w:t>
      </w:r>
    </w:p>
    <w:p w:rsidR="00A25E0B" w:rsidRDefault="00A25E0B">
      <w:pPr>
        <w:pStyle w:val="Index1"/>
        <w:tabs>
          <w:tab w:val="right" w:pos="5030"/>
        </w:tabs>
        <w:rPr>
          <w:noProof/>
        </w:rPr>
      </w:pPr>
      <w:r>
        <w:rPr>
          <w:noProof/>
        </w:rPr>
        <w:t>Minecraft</w:t>
      </w:r>
    </w:p>
    <w:p w:rsidR="00A25E0B" w:rsidRDefault="00A25E0B">
      <w:pPr>
        <w:pStyle w:val="Index2"/>
        <w:tabs>
          <w:tab w:val="right" w:pos="5030"/>
        </w:tabs>
        <w:rPr>
          <w:noProof/>
        </w:rPr>
      </w:pPr>
      <w:r>
        <w:rPr>
          <w:noProof/>
        </w:rPr>
        <w:t>Education Edition, 67</w:t>
      </w:r>
    </w:p>
    <w:p w:rsidR="00A25E0B" w:rsidRDefault="00A25E0B">
      <w:pPr>
        <w:pStyle w:val="Index1"/>
        <w:tabs>
          <w:tab w:val="right" w:pos="5030"/>
        </w:tabs>
        <w:rPr>
          <w:noProof/>
        </w:rPr>
      </w:pPr>
      <w:r>
        <w:rPr>
          <w:noProof/>
        </w:rPr>
        <w:t>Mobil Varlık Yönetimi Platformu Aylık Üyeliği, 64</w:t>
      </w:r>
    </w:p>
    <w:p w:rsidR="00A25E0B" w:rsidRDefault="00A25E0B">
      <w:pPr>
        <w:pStyle w:val="Index1"/>
        <w:tabs>
          <w:tab w:val="right" w:pos="5030"/>
        </w:tabs>
        <w:rPr>
          <w:noProof/>
        </w:rPr>
      </w:pPr>
      <w:r>
        <w:rPr>
          <w:noProof/>
        </w:rPr>
        <w:t>MSDN Platformları, 35</w:t>
      </w:r>
    </w:p>
    <w:p w:rsidR="00A25E0B" w:rsidRDefault="00A25E0B">
      <w:pPr>
        <w:pStyle w:val="Index1"/>
        <w:tabs>
          <w:tab w:val="right" w:pos="5030"/>
        </w:tabs>
        <w:rPr>
          <w:noProof/>
        </w:rPr>
      </w:pPr>
      <w:r>
        <w:rPr>
          <w:noProof/>
        </w:rPr>
        <w:t>Müşteri Hizmetleri için Microsoft Dynamics 365 CAL, 77</w:t>
      </w:r>
    </w:p>
    <w:p w:rsidR="00A25E0B" w:rsidRDefault="00A25E0B">
      <w:pPr>
        <w:pStyle w:val="Index1"/>
        <w:tabs>
          <w:tab w:val="right" w:pos="5030"/>
        </w:tabs>
        <w:rPr>
          <w:noProof/>
        </w:rPr>
      </w:pPr>
      <w:r>
        <w:rPr>
          <w:noProof/>
        </w:rPr>
        <w:t>Müşteri Hizmetleri için Microsoft Dynamics 365 Şirket İçi CAL, 83</w:t>
      </w:r>
    </w:p>
    <w:p w:rsidR="00A25E0B" w:rsidRDefault="00A25E0B">
      <w:pPr>
        <w:pStyle w:val="Index1"/>
        <w:tabs>
          <w:tab w:val="right" w:pos="5030"/>
        </w:tabs>
        <w:rPr>
          <w:noProof/>
        </w:rPr>
      </w:pPr>
      <w:r>
        <w:rPr>
          <w:noProof/>
        </w:rPr>
        <w:t>Müşteri Hizmetleri için Microsoft Dynamics 365 Şirket İçi CAL, 18</w:t>
      </w:r>
    </w:p>
    <w:p w:rsidR="00A25E0B" w:rsidRDefault="00A25E0B">
      <w:pPr>
        <w:pStyle w:val="Index1"/>
        <w:tabs>
          <w:tab w:val="right" w:pos="5030"/>
        </w:tabs>
        <w:rPr>
          <w:noProof/>
        </w:rPr>
      </w:pPr>
      <w:r>
        <w:rPr>
          <w:noProof/>
        </w:rPr>
        <w:t>Müşteri Hizmetleri için Microsoft Dynamics 365, Enterprise basımı, 18</w:t>
      </w:r>
    </w:p>
    <w:p w:rsidR="00A25E0B" w:rsidRDefault="00A25E0B">
      <w:pPr>
        <w:pStyle w:val="Index1"/>
        <w:tabs>
          <w:tab w:val="right" w:pos="5030"/>
        </w:tabs>
        <w:rPr>
          <w:noProof/>
        </w:rPr>
      </w:pPr>
      <w:r>
        <w:rPr>
          <w:noProof/>
        </w:rPr>
        <w:t>Müşteri Hizmetleri için Microsoft Dynamics 365, Enterprise basımı (Kullanıcı SL'si), 55</w:t>
      </w:r>
    </w:p>
    <w:p w:rsidR="00A25E0B" w:rsidRDefault="00A25E0B">
      <w:pPr>
        <w:pStyle w:val="Index1"/>
        <w:tabs>
          <w:tab w:val="right" w:pos="5030"/>
        </w:tabs>
        <w:rPr>
          <w:noProof/>
        </w:rPr>
      </w:pPr>
      <w:r>
        <w:rPr>
          <w:noProof/>
        </w:rPr>
        <w:t>Müşteri Hizmetleri için Microsoft Dynamics 365, Enterprise Edition (Cihaz SL'si), 55</w:t>
      </w:r>
    </w:p>
    <w:p w:rsidR="00A25E0B" w:rsidRDefault="00A25E0B">
      <w:pPr>
        <w:pStyle w:val="Index1"/>
        <w:tabs>
          <w:tab w:val="right" w:pos="5030"/>
        </w:tabs>
        <w:rPr>
          <w:noProof/>
        </w:rPr>
      </w:pPr>
      <w:r>
        <w:rPr>
          <w:noProof/>
        </w:rPr>
        <w:t>Office 2013, 21</w:t>
      </w:r>
    </w:p>
    <w:p w:rsidR="00A25E0B" w:rsidRDefault="00A25E0B">
      <w:pPr>
        <w:pStyle w:val="Index1"/>
        <w:tabs>
          <w:tab w:val="right" w:pos="5030"/>
        </w:tabs>
        <w:rPr>
          <w:noProof/>
        </w:rPr>
      </w:pPr>
      <w:r>
        <w:rPr>
          <w:noProof/>
        </w:rPr>
        <w:t>Office 365 A1, 59</w:t>
      </w:r>
    </w:p>
    <w:p w:rsidR="00A25E0B" w:rsidRDefault="00A25E0B">
      <w:pPr>
        <w:pStyle w:val="Index1"/>
        <w:tabs>
          <w:tab w:val="right" w:pos="5030"/>
        </w:tabs>
        <w:rPr>
          <w:noProof/>
        </w:rPr>
      </w:pPr>
      <w:r>
        <w:rPr>
          <w:noProof/>
        </w:rPr>
        <w:t>Office 365 A3, 59</w:t>
      </w:r>
    </w:p>
    <w:p w:rsidR="00A25E0B" w:rsidRDefault="00A25E0B">
      <w:pPr>
        <w:pStyle w:val="Index1"/>
        <w:tabs>
          <w:tab w:val="right" w:pos="5030"/>
        </w:tabs>
        <w:rPr>
          <w:noProof/>
        </w:rPr>
      </w:pPr>
      <w:r>
        <w:rPr>
          <w:noProof/>
        </w:rPr>
        <w:t>Office 365 A5, 59</w:t>
      </w:r>
    </w:p>
    <w:p w:rsidR="00A25E0B" w:rsidRDefault="00A25E0B">
      <w:pPr>
        <w:pStyle w:val="Index1"/>
        <w:tabs>
          <w:tab w:val="right" w:pos="5030"/>
        </w:tabs>
        <w:rPr>
          <w:noProof/>
        </w:rPr>
      </w:pPr>
      <w:r>
        <w:rPr>
          <w:noProof/>
        </w:rPr>
        <w:t>Office 365 A5 Eklentisi, 59</w:t>
      </w:r>
    </w:p>
    <w:p w:rsidR="00A25E0B" w:rsidRDefault="00A25E0B">
      <w:pPr>
        <w:pStyle w:val="Index1"/>
        <w:tabs>
          <w:tab w:val="right" w:pos="5030"/>
        </w:tabs>
        <w:rPr>
          <w:noProof/>
        </w:rPr>
      </w:pPr>
      <w:r>
        <w:rPr>
          <w:noProof/>
        </w:rPr>
        <w:t>Office 365 Advanced Compliance, 60</w:t>
      </w:r>
    </w:p>
    <w:p w:rsidR="00A25E0B" w:rsidRDefault="00A25E0B">
      <w:pPr>
        <w:pStyle w:val="Index1"/>
        <w:tabs>
          <w:tab w:val="right" w:pos="5030"/>
        </w:tabs>
        <w:rPr>
          <w:noProof/>
        </w:rPr>
      </w:pPr>
      <w:r>
        <w:rPr>
          <w:noProof/>
        </w:rPr>
        <w:t>Office 365 Bulut Uygulamaları Güvenliği (Kullanıcı SL'si), 60</w:t>
      </w:r>
    </w:p>
    <w:p w:rsidR="00A25E0B" w:rsidRDefault="00A25E0B">
      <w:pPr>
        <w:pStyle w:val="Index1"/>
        <w:tabs>
          <w:tab w:val="right" w:pos="5030"/>
        </w:tabs>
        <w:rPr>
          <w:noProof/>
        </w:rPr>
      </w:pPr>
      <w:r>
        <w:rPr>
          <w:noProof/>
        </w:rPr>
        <w:t>Office 365 Enterprise E1, 59</w:t>
      </w:r>
    </w:p>
    <w:p w:rsidR="00A25E0B" w:rsidRDefault="00A25E0B">
      <w:pPr>
        <w:pStyle w:val="Index1"/>
        <w:tabs>
          <w:tab w:val="right" w:pos="5030"/>
        </w:tabs>
        <w:rPr>
          <w:noProof/>
        </w:rPr>
      </w:pPr>
      <w:r>
        <w:rPr>
          <w:noProof/>
        </w:rPr>
        <w:t>Office 365 Enterprise E5 (Kullanıcı SL'si), 59</w:t>
      </w:r>
    </w:p>
    <w:p w:rsidR="00A25E0B" w:rsidRDefault="00A25E0B">
      <w:pPr>
        <w:pStyle w:val="Index1"/>
        <w:tabs>
          <w:tab w:val="right" w:pos="5030"/>
        </w:tabs>
        <w:rPr>
          <w:noProof/>
        </w:rPr>
      </w:pPr>
      <w:r>
        <w:rPr>
          <w:noProof/>
        </w:rPr>
        <w:t>Office 365 Fazladan Dosya Depolama 1 GB, 62</w:t>
      </w:r>
    </w:p>
    <w:p w:rsidR="00A25E0B" w:rsidRDefault="00A25E0B">
      <w:pPr>
        <w:pStyle w:val="Index1"/>
        <w:tabs>
          <w:tab w:val="right" w:pos="5030"/>
        </w:tabs>
        <w:rPr>
          <w:noProof/>
        </w:rPr>
      </w:pPr>
      <w:r>
        <w:rPr>
          <w:noProof/>
        </w:rPr>
        <w:t>Office 365 Gelişmiş Tehdit Koruması, 61</w:t>
      </w:r>
    </w:p>
    <w:p w:rsidR="00A25E0B" w:rsidRDefault="00A25E0B">
      <w:pPr>
        <w:pStyle w:val="Index1"/>
        <w:tabs>
          <w:tab w:val="right" w:pos="5030"/>
        </w:tabs>
        <w:rPr>
          <w:noProof/>
        </w:rPr>
      </w:pPr>
      <w:r>
        <w:rPr>
          <w:noProof/>
        </w:rPr>
        <w:t>Office 365 için Core CAL Paketi Köprüsü, 14</w:t>
      </w:r>
    </w:p>
    <w:p w:rsidR="00A25E0B" w:rsidRDefault="00A25E0B">
      <w:pPr>
        <w:pStyle w:val="Index1"/>
        <w:tabs>
          <w:tab w:val="right" w:pos="5030"/>
        </w:tabs>
        <w:rPr>
          <w:noProof/>
        </w:rPr>
      </w:pPr>
      <w:r>
        <w:rPr>
          <w:noProof/>
        </w:rPr>
        <w:t>Office 365 için Kurumsal CAL Paketi Köprüsü, 14</w:t>
      </w:r>
    </w:p>
    <w:p w:rsidR="00A25E0B" w:rsidRDefault="00A25E0B">
      <w:pPr>
        <w:pStyle w:val="Index1"/>
        <w:tabs>
          <w:tab w:val="right" w:pos="5030"/>
        </w:tabs>
        <w:rPr>
          <w:noProof/>
        </w:rPr>
      </w:pPr>
      <w:r>
        <w:rPr>
          <w:noProof/>
        </w:rPr>
        <w:t>Office 365 için Kurumsal CAL Paketi Köprüsü YG'den Geçiş, 14</w:t>
      </w:r>
    </w:p>
    <w:p w:rsidR="00A25E0B" w:rsidRDefault="00A25E0B">
      <w:pPr>
        <w:pStyle w:val="Index1"/>
        <w:tabs>
          <w:tab w:val="right" w:pos="5030"/>
        </w:tabs>
        <w:rPr>
          <w:noProof/>
        </w:rPr>
      </w:pPr>
      <w:r>
        <w:rPr>
          <w:noProof/>
        </w:rPr>
        <w:t>Office 365 için Office Online, 77</w:t>
      </w:r>
    </w:p>
    <w:p w:rsidR="00A25E0B" w:rsidRDefault="00A25E0B">
      <w:pPr>
        <w:pStyle w:val="Index1"/>
        <w:tabs>
          <w:tab w:val="right" w:pos="5030"/>
        </w:tabs>
        <w:rPr>
          <w:noProof/>
        </w:rPr>
      </w:pPr>
      <w:r>
        <w:rPr>
          <w:noProof/>
        </w:rPr>
        <w:t>Office 365 İşletme, 57</w:t>
      </w:r>
    </w:p>
    <w:p w:rsidR="00A25E0B" w:rsidRDefault="00A25E0B">
      <w:pPr>
        <w:pStyle w:val="Index1"/>
        <w:tabs>
          <w:tab w:val="right" w:pos="5030"/>
        </w:tabs>
        <w:rPr>
          <w:noProof/>
        </w:rPr>
      </w:pPr>
      <w:r>
        <w:rPr>
          <w:noProof/>
        </w:rPr>
        <w:t>Office 365 İşletme Ekstra, 59</w:t>
      </w:r>
    </w:p>
    <w:p w:rsidR="00A25E0B" w:rsidRDefault="00A25E0B">
      <w:pPr>
        <w:pStyle w:val="Index1"/>
        <w:tabs>
          <w:tab w:val="right" w:pos="5030"/>
        </w:tabs>
        <w:rPr>
          <w:noProof/>
        </w:rPr>
      </w:pPr>
      <w:r>
        <w:rPr>
          <w:noProof/>
        </w:rPr>
        <w:t>Office 365 İşletme Temel Parçalar, 59</w:t>
      </w:r>
    </w:p>
    <w:p w:rsidR="00A25E0B" w:rsidRDefault="00A25E0B">
      <w:pPr>
        <w:pStyle w:val="Index1"/>
        <w:tabs>
          <w:tab w:val="right" w:pos="5030"/>
        </w:tabs>
        <w:rPr>
          <w:noProof/>
        </w:rPr>
      </w:pPr>
      <w:r>
        <w:rPr>
          <w:noProof/>
        </w:rPr>
        <w:t>Office 365 Kurumsal E1, 14</w:t>
      </w:r>
    </w:p>
    <w:p w:rsidR="00A25E0B" w:rsidRDefault="00A25E0B">
      <w:pPr>
        <w:pStyle w:val="Index1"/>
        <w:tabs>
          <w:tab w:val="right" w:pos="5030"/>
        </w:tabs>
        <w:rPr>
          <w:noProof/>
        </w:rPr>
      </w:pPr>
      <w:r>
        <w:rPr>
          <w:noProof/>
        </w:rPr>
        <w:t>Office 365 Kurumsal E1 ve Microsoft Intune, 14</w:t>
      </w:r>
    </w:p>
    <w:p w:rsidR="00A25E0B" w:rsidRDefault="00A25E0B">
      <w:pPr>
        <w:pStyle w:val="Index1"/>
        <w:tabs>
          <w:tab w:val="right" w:pos="5030"/>
        </w:tabs>
        <w:rPr>
          <w:noProof/>
        </w:rPr>
      </w:pPr>
      <w:r>
        <w:rPr>
          <w:noProof/>
        </w:rPr>
        <w:t>Office 365 Kurumsal E1 YG'den Geçiş, 59</w:t>
      </w:r>
    </w:p>
    <w:p w:rsidR="00A25E0B" w:rsidRDefault="00A25E0B">
      <w:pPr>
        <w:pStyle w:val="Index1"/>
        <w:tabs>
          <w:tab w:val="right" w:pos="5030"/>
        </w:tabs>
        <w:rPr>
          <w:noProof/>
        </w:rPr>
      </w:pPr>
      <w:r>
        <w:rPr>
          <w:noProof/>
        </w:rPr>
        <w:t>Office 365 Kurumsal E1, E3 Eklentisi, 59</w:t>
      </w:r>
    </w:p>
    <w:p w:rsidR="00A25E0B" w:rsidRDefault="00A25E0B">
      <w:pPr>
        <w:pStyle w:val="Index1"/>
        <w:tabs>
          <w:tab w:val="right" w:pos="5030"/>
        </w:tabs>
        <w:rPr>
          <w:noProof/>
        </w:rPr>
      </w:pPr>
      <w:r>
        <w:rPr>
          <w:noProof/>
        </w:rPr>
        <w:t>Office 365 Kurumsal E3, 14, 15, 59</w:t>
      </w:r>
    </w:p>
    <w:p w:rsidR="00A25E0B" w:rsidRDefault="00A25E0B">
      <w:pPr>
        <w:pStyle w:val="Index1"/>
        <w:tabs>
          <w:tab w:val="right" w:pos="5030"/>
        </w:tabs>
        <w:rPr>
          <w:noProof/>
        </w:rPr>
      </w:pPr>
      <w:r>
        <w:rPr>
          <w:noProof/>
        </w:rPr>
        <w:t>Office 365 Kurumsal E3 ve Microsoft Intune, 14, 15</w:t>
      </w:r>
    </w:p>
    <w:p w:rsidR="00A25E0B" w:rsidRDefault="00A25E0B">
      <w:pPr>
        <w:pStyle w:val="Index1"/>
        <w:tabs>
          <w:tab w:val="right" w:pos="5030"/>
        </w:tabs>
        <w:rPr>
          <w:noProof/>
        </w:rPr>
      </w:pPr>
      <w:r>
        <w:rPr>
          <w:noProof/>
        </w:rPr>
        <w:t>Office 365 Kurumsal E3 YG'den Geçiş, 59</w:t>
      </w:r>
    </w:p>
    <w:p w:rsidR="00A25E0B" w:rsidRDefault="00A25E0B">
      <w:pPr>
        <w:pStyle w:val="Index1"/>
        <w:tabs>
          <w:tab w:val="right" w:pos="5030"/>
        </w:tabs>
        <w:rPr>
          <w:noProof/>
        </w:rPr>
      </w:pPr>
      <w:r>
        <w:rPr>
          <w:noProof/>
        </w:rPr>
        <w:t>Office 365 Kurumsal E3, ProPlus Eklentisi olmadan, 59</w:t>
      </w:r>
    </w:p>
    <w:p w:rsidR="00A25E0B" w:rsidRDefault="00A25E0B">
      <w:pPr>
        <w:pStyle w:val="Index1"/>
        <w:tabs>
          <w:tab w:val="right" w:pos="5030"/>
        </w:tabs>
        <w:rPr>
          <w:noProof/>
        </w:rPr>
      </w:pPr>
      <w:r>
        <w:rPr>
          <w:noProof/>
        </w:rPr>
        <w:t>Office 365 Kurumsal E4, 59</w:t>
      </w:r>
    </w:p>
    <w:p w:rsidR="00A25E0B" w:rsidRDefault="00A25E0B">
      <w:pPr>
        <w:pStyle w:val="Index1"/>
        <w:tabs>
          <w:tab w:val="right" w:pos="5030"/>
        </w:tabs>
        <w:rPr>
          <w:noProof/>
        </w:rPr>
      </w:pPr>
      <w:r>
        <w:rPr>
          <w:noProof/>
        </w:rPr>
        <w:t>Office 365 Kurumsal E4 Eklentisi, 59</w:t>
      </w:r>
    </w:p>
    <w:p w:rsidR="00A25E0B" w:rsidRDefault="00A25E0B">
      <w:pPr>
        <w:pStyle w:val="Index1"/>
        <w:tabs>
          <w:tab w:val="right" w:pos="5030"/>
        </w:tabs>
        <w:rPr>
          <w:noProof/>
        </w:rPr>
      </w:pPr>
      <w:r>
        <w:rPr>
          <w:noProof/>
        </w:rPr>
        <w:t>Office 365 Kurumsal E4 YG'den Geçiş, 59</w:t>
      </w:r>
    </w:p>
    <w:p w:rsidR="00A25E0B" w:rsidRDefault="00A25E0B">
      <w:pPr>
        <w:pStyle w:val="Index1"/>
        <w:tabs>
          <w:tab w:val="right" w:pos="5030"/>
        </w:tabs>
        <w:rPr>
          <w:noProof/>
        </w:rPr>
      </w:pPr>
      <w:r>
        <w:rPr>
          <w:noProof/>
        </w:rPr>
        <w:t>Office 365 Kurumsal E4, ProPlus Eklentisi olmadan, 59</w:t>
      </w:r>
    </w:p>
    <w:p w:rsidR="00A25E0B" w:rsidRDefault="00A25E0B">
      <w:pPr>
        <w:pStyle w:val="Index1"/>
        <w:tabs>
          <w:tab w:val="right" w:pos="5030"/>
        </w:tabs>
        <w:rPr>
          <w:noProof/>
        </w:rPr>
      </w:pPr>
      <w:r>
        <w:rPr>
          <w:noProof/>
        </w:rPr>
        <w:t>Office 365 Kurumsal E5, 14, 15</w:t>
      </w:r>
    </w:p>
    <w:p w:rsidR="00A25E0B" w:rsidRDefault="00A25E0B">
      <w:pPr>
        <w:pStyle w:val="Index1"/>
        <w:tabs>
          <w:tab w:val="right" w:pos="5030"/>
        </w:tabs>
        <w:rPr>
          <w:noProof/>
        </w:rPr>
      </w:pPr>
      <w:r>
        <w:rPr>
          <w:noProof/>
        </w:rPr>
        <w:t>Office 365 Kurumsal E5 Eklentisi, 59</w:t>
      </w:r>
    </w:p>
    <w:p w:rsidR="00A25E0B" w:rsidRDefault="00A25E0B">
      <w:pPr>
        <w:pStyle w:val="Index1"/>
        <w:tabs>
          <w:tab w:val="right" w:pos="5030"/>
        </w:tabs>
        <w:rPr>
          <w:noProof/>
        </w:rPr>
      </w:pPr>
      <w:r>
        <w:rPr>
          <w:noProof/>
        </w:rPr>
        <w:t>Office 365 Kurumsal E5 ve Microsoft Intune, 14, 15</w:t>
      </w:r>
    </w:p>
    <w:p w:rsidR="00A25E0B" w:rsidRDefault="00A25E0B">
      <w:pPr>
        <w:pStyle w:val="Index1"/>
        <w:tabs>
          <w:tab w:val="right" w:pos="5030"/>
        </w:tabs>
        <w:rPr>
          <w:noProof/>
        </w:rPr>
      </w:pPr>
      <w:r>
        <w:rPr>
          <w:noProof/>
        </w:rPr>
        <w:t>Office 365 Kurumsal E5 YG'den Geçiş, 59</w:t>
      </w:r>
    </w:p>
    <w:p w:rsidR="00A25E0B" w:rsidRDefault="00A25E0B">
      <w:pPr>
        <w:pStyle w:val="Index1"/>
        <w:tabs>
          <w:tab w:val="right" w:pos="5030"/>
        </w:tabs>
        <w:rPr>
          <w:noProof/>
        </w:rPr>
      </w:pPr>
      <w:r>
        <w:rPr>
          <w:noProof/>
        </w:rPr>
        <w:t>Office 365 Kurumsal F1, 59</w:t>
      </w:r>
    </w:p>
    <w:p w:rsidR="00A25E0B" w:rsidRDefault="00A25E0B">
      <w:pPr>
        <w:pStyle w:val="Index1"/>
        <w:tabs>
          <w:tab w:val="right" w:pos="5030"/>
        </w:tabs>
        <w:rPr>
          <w:noProof/>
        </w:rPr>
      </w:pPr>
      <w:r>
        <w:rPr>
          <w:noProof/>
        </w:rPr>
        <w:t>Office 365 Orta Ölçekli İşletme, 60</w:t>
      </w:r>
    </w:p>
    <w:p w:rsidR="00A25E0B" w:rsidRDefault="00A25E0B">
      <w:pPr>
        <w:pStyle w:val="Index1"/>
        <w:tabs>
          <w:tab w:val="right" w:pos="5030"/>
        </w:tabs>
        <w:rPr>
          <w:noProof/>
        </w:rPr>
      </w:pPr>
      <w:r>
        <w:rPr>
          <w:noProof/>
        </w:rPr>
        <w:t>Office 365 ProPlus, 57</w:t>
      </w:r>
    </w:p>
    <w:p w:rsidR="00A25E0B" w:rsidRDefault="00A25E0B">
      <w:pPr>
        <w:pStyle w:val="Index1"/>
        <w:tabs>
          <w:tab w:val="right" w:pos="5030"/>
        </w:tabs>
        <w:rPr>
          <w:noProof/>
        </w:rPr>
      </w:pPr>
      <w:r>
        <w:rPr>
          <w:noProof/>
        </w:rPr>
        <w:t>Office 365 ProPlus YG'den Geçiş, 57</w:t>
      </w:r>
    </w:p>
    <w:p w:rsidR="00A25E0B" w:rsidRDefault="00A25E0B">
      <w:pPr>
        <w:pStyle w:val="Index1"/>
        <w:tabs>
          <w:tab w:val="right" w:pos="5030"/>
        </w:tabs>
        <w:rPr>
          <w:noProof/>
        </w:rPr>
      </w:pPr>
      <w:r>
        <w:rPr>
          <w:noProof/>
        </w:rPr>
        <w:t>Office 365 Tehdit Yönetim Bilgileri, 61</w:t>
      </w:r>
    </w:p>
    <w:p w:rsidR="00A25E0B" w:rsidRDefault="00A25E0B">
      <w:pPr>
        <w:pStyle w:val="Index1"/>
        <w:tabs>
          <w:tab w:val="right" w:pos="5030"/>
        </w:tabs>
        <w:rPr>
          <w:noProof/>
        </w:rPr>
      </w:pPr>
      <w:r>
        <w:rPr>
          <w:noProof/>
        </w:rPr>
        <w:t>Office 365 ve Microsoft Intune için Core CAL Paketi Köprüsü, 14</w:t>
      </w:r>
    </w:p>
    <w:p w:rsidR="00A25E0B" w:rsidRDefault="00A25E0B">
      <w:pPr>
        <w:pStyle w:val="Index1"/>
        <w:tabs>
          <w:tab w:val="right" w:pos="5030"/>
        </w:tabs>
        <w:rPr>
          <w:noProof/>
        </w:rPr>
      </w:pPr>
      <w:r>
        <w:rPr>
          <w:noProof/>
        </w:rPr>
        <w:t>Office 365 ve Microsoft Intune için Kurumsal CAL Paketi Köprüsü, 14</w:t>
      </w:r>
    </w:p>
    <w:p w:rsidR="00A25E0B" w:rsidRDefault="00A25E0B">
      <w:pPr>
        <w:pStyle w:val="Index1"/>
        <w:tabs>
          <w:tab w:val="right" w:pos="5030"/>
        </w:tabs>
        <w:rPr>
          <w:noProof/>
        </w:rPr>
      </w:pPr>
      <w:r>
        <w:rPr>
          <w:noProof/>
        </w:rPr>
        <w:t>Office Çoklu Dil Paketinin, 58, 59</w:t>
      </w:r>
    </w:p>
    <w:p w:rsidR="00A25E0B" w:rsidRDefault="00A25E0B">
      <w:pPr>
        <w:pStyle w:val="Index1"/>
        <w:tabs>
          <w:tab w:val="right" w:pos="5030"/>
        </w:tabs>
        <w:rPr>
          <w:noProof/>
        </w:rPr>
      </w:pPr>
      <w:r>
        <w:rPr>
          <w:noProof/>
        </w:rPr>
        <w:t>Office Home ve Student 2013 RT Ticari Kullanım, 20</w:t>
      </w:r>
    </w:p>
    <w:p w:rsidR="00A25E0B" w:rsidRDefault="00A25E0B">
      <w:pPr>
        <w:pStyle w:val="Index1"/>
        <w:tabs>
          <w:tab w:val="right" w:pos="5030"/>
        </w:tabs>
        <w:rPr>
          <w:noProof/>
        </w:rPr>
      </w:pPr>
      <w:r>
        <w:rPr>
          <w:noProof/>
        </w:rPr>
        <w:t>Office Multi Language Pack 2013, 20</w:t>
      </w:r>
    </w:p>
    <w:p w:rsidR="00A25E0B" w:rsidRDefault="00A25E0B">
      <w:pPr>
        <w:pStyle w:val="Index1"/>
        <w:tabs>
          <w:tab w:val="right" w:pos="5030"/>
        </w:tabs>
        <w:rPr>
          <w:noProof/>
        </w:rPr>
      </w:pPr>
      <w:r>
        <w:rPr>
          <w:noProof/>
        </w:rPr>
        <w:t>Office Online, 58</w:t>
      </w:r>
    </w:p>
    <w:p w:rsidR="00A25E0B" w:rsidRDefault="00A25E0B">
      <w:pPr>
        <w:pStyle w:val="Index1"/>
        <w:tabs>
          <w:tab w:val="right" w:pos="5030"/>
        </w:tabs>
        <w:rPr>
          <w:noProof/>
        </w:rPr>
      </w:pPr>
      <w:r>
        <w:rPr>
          <w:noProof/>
        </w:rPr>
        <w:t>Office Professional Plus, 58, 77, 83</w:t>
      </w:r>
    </w:p>
    <w:p w:rsidR="00A25E0B" w:rsidRDefault="00A25E0B">
      <w:pPr>
        <w:pStyle w:val="Index1"/>
        <w:tabs>
          <w:tab w:val="right" w:pos="5030"/>
        </w:tabs>
        <w:rPr>
          <w:noProof/>
        </w:rPr>
      </w:pPr>
      <w:r>
        <w:rPr>
          <w:noProof/>
        </w:rPr>
        <w:t>Office Professional Plus 2013, 58</w:t>
      </w:r>
    </w:p>
    <w:p w:rsidR="00A25E0B" w:rsidRDefault="00A25E0B">
      <w:pPr>
        <w:pStyle w:val="Index1"/>
        <w:tabs>
          <w:tab w:val="right" w:pos="5030"/>
        </w:tabs>
        <w:rPr>
          <w:noProof/>
        </w:rPr>
      </w:pPr>
      <w:r>
        <w:rPr>
          <w:noProof/>
        </w:rPr>
        <w:t>Office Professional Plus 2016, 20, 36, 59</w:t>
      </w:r>
    </w:p>
    <w:p w:rsidR="00A25E0B" w:rsidRDefault="00A25E0B">
      <w:pPr>
        <w:pStyle w:val="Index1"/>
        <w:tabs>
          <w:tab w:val="right" w:pos="5030"/>
        </w:tabs>
        <w:rPr>
          <w:noProof/>
        </w:rPr>
      </w:pPr>
      <w:r>
        <w:rPr>
          <w:noProof/>
        </w:rPr>
        <w:t>Office Professional Plus 2016 için Evden Çalışma, 21</w:t>
      </w:r>
    </w:p>
    <w:p w:rsidR="00A25E0B" w:rsidRDefault="00A25E0B">
      <w:pPr>
        <w:pStyle w:val="Index1"/>
        <w:tabs>
          <w:tab w:val="right" w:pos="5030"/>
        </w:tabs>
        <w:rPr>
          <w:noProof/>
        </w:rPr>
      </w:pPr>
      <w:r>
        <w:rPr>
          <w:noProof/>
        </w:rPr>
        <w:t>Office Standard, 58, 77, 83</w:t>
      </w:r>
    </w:p>
    <w:p w:rsidR="00A25E0B" w:rsidRDefault="00A25E0B">
      <w:pPr>
        <w:pStyle w:val="Index1"/>
        <w:tabs>
          <w:tab w:val="right" w:pos="5030"/>
        </w:tabs>
        <w:rPr>
          <w:noProof/>
        </w:rPr>
      </w:pPr>
      <w:r>
        <w:rPr>
          <w:noProof/>
        </w:rPr>
        <w:t>Office Standard 2016, 20</w:t>
      </w:r>
    </w:p>
    <w:p w:rsidR="00A25E0B" w:rsidRDefault="00A25E0B">
      <w:pPr>
        <w:pStyle w:val="Index1"/>
        <w:tabs>
          <w:tab w:val="right" w:pos="5030"/>
        </w:tabs>
        <w:rPr>
          <w:noProof/>
        </w:rPr>
      </w:pPr>
      <w:r>
        <w:rPr>
          <w:noProof/>
        </w:rPr>
        <w:t>Office Standard 2016 için Evden Çalışma, 21</w:t>
      </w:r>
    </w:p>
    <w:p w:rsidR="00A25E0B" w:rsidRDefault="00A25E0B">
      <w:pPr>
        <w:pStyle w:val="Index1"/>
        <w:tabs>
          <w:tab w:val="right" w:pos="5030"/>
        </w:tabs>
        <w:rPr>
          <w:noProof/>
        </w:rPr>
      </w:pPr>
      <w:r>
        <w:rPr>
          <w:noProof/>
        </w:rPr>
        <w:t>OneDrive İş Plan 1, 61</w:t>
      </w:r>
    </w:p>
    <w:p w:rsidR="00A25E0B" w:rsidRDefault="00A25E0B">
      <w:pPr>
        <w:pStyle w:val="Index1"/>
        <w:tabs>
          <w:tab w:val="right" w:pos="5030"/>
        </w:tabs>
        <w:rPr>
          <w:noProof/>
        </w:rPr>
      </w:pPr>
      <w:r>
        <w:rPr>
          <w:noProof/>
        </w:rPr>
        <w:t>OneDrive İş Plan 2, 61</w:t>
      </w:r>
    </w:p>
    <w:p w:rsidR="00A25E0B" w:rsidRDefault="00A25E0B">
      <w:pPr>
        <w:pStyle w:val="Index1"/>
        <w:tabs>
          <w:tab w:val="right" w:pos="5030"/>
        </w:tabs>
        <w:rPr>
          <w:noProof/>
        </w:rPr>
      </w:pPr>
      <w:r>
        <w:rPr>
          <w:noProof/>
        </w:rPr>
        <w:t>Operasyonlar için Microsoft Dynamics 365, Enterprise edition - Ek Dosya Depolama, 56</w:t>
      </w:r>
    </w:p>
    <w:p w:rsidR="00A25E0B" w:rsidRDefault="00A25E0B">
      <w:pPr>
        <w:pStyle w:val="Index1"/>
        <w:tabs>
          <w:tab w:val="right" w:pos="5030"/>
        </w:tabs>
        <w:rPr>
          <w:noProof/>
        </w:rPr>
      </w:pPr>
      <w:r>
        <w:rPr>
          <w:noProof/>
        </w:rPr>
        <w:t>Operasyonlar için Microsoft Dynamics 365, Enterprise edition - Ek Veritabanı Depolama, 56</w:t>
      </w:r>
    </w:p>
    <w:p w:rsidR="00A25E0B" w:rsidRDefault="00A25E0B">
      <w:pPr>
        <w:pStyle w:val="Index1"/>
        <w:tabs>
          <w:tab w:val="right" w:pos="5030"/>
        </w:tabs>
        <w:rPr>
          <w:noProof/>
        </w:rPr>
      </w:pPr>
      <w:r>
        <w:rPr>
          <w:noProof/>
        </w:rPr>
        <w:t>Operasyonlar için Microsoft Dynamics 365, Enterprise edition - Sandbox Grup 1</w:t>
      </w:r>
    </w:p>
    <w:p w:rsidR="00A25E0B" w:rsidRDefault="00A25E0B">
      <w:pPr>
        <w:pStyle w:val="Index2"/>
        <w:tabs>
          <w:tab w:val="right" w:pos="5030"/>
        </w:tabs>
        <w:rPr>
          <w:noProof/>
        </w:rPr>
      </w:pPr>
      <w:r>
        <w:rPr>
          <w:noProof/>
        </w:rPr>
        <w:t>Geliştirici ve Test Örneği, 56</w:t>
      </w:r>
    </w:p>
    <w:p w:rsidR="00A25E0B" w:rsidRDefault="00A25E0B">
      <w:pPr>
        <w:pStyle w:val="Index1"/>
        <w:tabs>
          <w:tab w:val="right" w:pos="5030"/>
        </w:tabs>
        <w:rPr>
          <w:noProof/>
        </w:rPr>
      </w:pPr>
      <w:r>
        <w:rPr>
          <w:noProof/>
        </w:rPr>
        <w:t>Operasyonlar için Microsoft Dynamics 365, Enterprise edition - Sandbox Grup 2</w:t>
      </w:r>
    </w:p>
    <w:p w:rsidR="00A25E0B" w:rsidRDefault="00A25E0B">
      <w:pPr>
        <w:pStyle w:val="Index2"/>
        <w:tabs>
          <w:tab w:val="right" w:pos="5030"/>
        </w:tabs>
        <w:rPr>
          <w:noProof/>
        </w:rPr>
      </w:pPr>
      <w:r>
        <w:rPr>
          <w:noProof/>
        </w:rPr>
        <w:t>Standart Onay testi, 56</w:t>
      </w:r>
    </w:p>
    <w:p w:rsidR="00A25E0B" w:rsidRDefault="00A25E0B">
      <w:pPr>
        <w:pStyle w:val="Index1"/>
        <w:tabs>
          <w:tab w:val="right" w:pos="5030"/>
        </w:tabs>
        <w:rPr>
          <w:noProof/>
        </w:rPr>
      </w:pPr>
      <w:r>
        <w:rPr>
          <w:noProof/>
        </w:rPr>
        <w:t>Operasyonlar için Microsoft Dynamics 365, Enterprise edition - Sandbox Grup 3</w:t>
      </w:r>
    </w:p>
    <w:p w:rsidR="00A25E0B" w:rsidRDefault="00A25E0B">
      <w:pPr>
        <w:pStyle w:val="Index2"/>
        <w:tabs>
          <w:tab w:val="right" w:pos="5030"/>
        </w:tabs>
        <w:rPr>
          <w:noProof/>
        </w:rPr>
      </w:pPr>
      <w:r>
        <w:rPr>
          <w:noProof/>
        </w:rPr>
        <w:t>Premier Onay testi, 56</w:t>
      </w:r>
    </w:p>
    <w:p w:rsidR="00A25E0B" w:rsidRDefault="00A25E0B">
      <w:pPr>
        <w:pStyle w:val="Index1"/>
        <w:tabs>
          <w:tab w:val="right" w:pos="5030"/>
        </w:tabs>
        <w:rPr>
          <w:noProof/>
        </w:rPr>
      </w:pPr>
      <w:r>
        <w:rPr>
          <w:noProof/>
        </w:rPr>
        <w:t>Operasyonlar için Microsoft Dynamics 365, Enterprise edition - Sandbox Grup 4</w:t>
      </w:r>
    </w:p>
    <w:p w:rsidR="00A25E0B" w:rsidRDefault="00A25E0B">
      <w:pPr>
        <w:pStyle w:val="Index2"/>
        <w:tabs>
          <w:tab w:val="right" w:pos="5030"/>
        </w:tabs>
        <w:rPr>
          <w:noProof/>
        </w:rPr>
      </w:pPr>
      <w:r>
        <w:rPr>
          <w:noProof/>
        </w:rPr>
        <w:t>Standart Performans testi, 56</w:t>
      </w:r>
    </w:p>
    <w:p w:rsidR="00A25E0B" w:rsidRDefault="00A25E0B">
      <w:pPr>
        <w:pStyle w:val="Index1"/>
        <w:tabs>
          <w:tab w:val="right" w:pos="5030"/>
        </w:tabs>
        <w:rPr>
          <w:noProof/>
        </w:rPr>
      </w:pPr>
      <w:r>
        <w:rPr>
          <w:noProof/>
        </w:rPr>
        <w:t>Operasyonlar için Microsoft Dynamics 365, Enterprise edition - Sandbox Grup 5</w:t>
      </w:r>
    </w:p>
    <w:p w:rsidR="00A25E0B" w:rsidRDefault="00A25E0B">
      <w:pPr>
        <w:pStyle w:val="Index2"/>
        <w:tabs>
          <w:tab w:val="right" w:pos="5030"/>
        </w:tabs>
        <w:rPr>
          <w:noProof/>
        </w:rPr>
      </w:pPr>
      <w:r>
        <w:rPr>
          <w:noProof/>
        </w:rPr>
        <w:t>Premier Performans testi, 56</w:t>
      </w:r>
    </w:p>
    <w:p w:rsidR="00A25E0B" w:rsidRDefault="00A25E0B">
      <w:pPr>
        <w:pStyle w:val="Index1"/>
        <w:tabs>
          <w:tab w:val="right" w:pos="5030"/>
        </w:tabs>
        <w:rPr>
          <w:noProof/>
        </w:rPr>
      </w:pPr>
      <w:r>
        <w:rPr>
          <w:noProof/>
        </w:rPr>
        <w:t>Operations Activity için Microsoft Dynamics 365 CAL, 77</w:t>
      </w:r>
    </w:p>
    <w:p w:rsidR="00A25E0B" w:rsidRDefault="00A25E0B">
      <w:pPr>
        <w:pStyle w:val="Index1"/>
        <w:tabs>
          <w:tab w:val="right" w:pos="5030"/>
        </w:tabs>
        <w:rPr>
          <w:noProof/>
        </w:rPr>
      </w:pPr>
      <w:r>
        <w:rPr>
          <w:noProof/>
        </w:rPr>
        <w:t>Operations Activity için Microsoft Dynamics 365 Şirket İçi CAL, 18, 83</w:t>
      </w:r>
    </w:p>
    <w:p w:rsidR="00A25E0B" w:rsidRDefault="00A25E0B">
      <w:pPr>
        <w:pStyle w:val="Index1"/>
        <w:tabs>
          <w:tab w:val="right" w:pos="5030"/>
        </w:tabs>
        <w:rPr>
          <w:noProof/>
        </w:rPr>
      </w:pPr>
      <w:r>
        <w:rPr>
          <w:noProof/>
        </w:rPr>
        <w:t>Operations Activity için Microsoft Dynamics 365, Kurumsal basım, 19</w:t>
      </w:r>
    </w:p>
    <w:p w:rsidR="00A25E0B" w:rsidRDefault="00A25E0B">
      <w:pPr>
        <w:pStyle w:val="Index1"/>
        <w:tabs>
          <w:tab w:val="right" w:pos="5030"/>
        </w:tabs>
        <w:rPr>
          <w:noProof/>
        </w:rPr>
      </w:pPr>
      <w:r>
        <w:rPr>
          <w:noProof/>
        </w:rPr>
        <w:t>Operations Device için Microsoft Dynamics 365 Şirket İçi CAL, 18</w:t>
      </w:r>
    </w:p>
    <w:p w:rsidR="00A25E0B" w:rsidRDefault="00A25E0B">
      <w:pPr>
        <w:pStyle w:val="Index1"/>
        <w:tabs>
          <w:tab w:val="right" w:pos="5030"/>
        </w:tabs>
        <w:rPr>
          <w:noProof/>
        </w:rPr>
      </w:pPr>
      <w:r>
        <w:rPr>
          <w:noProof/>
        </w:rPr>
        <w:t>Operations Device için Microsoft Dynamics 365, Enterprise edition, 55</w:t>
      </w:r>
    </w:p>
    <w:p w:rsidR="00A25E0B" w:rsidRDefault="00A25E0B">
      <w:pPr>
        <w:pStyle w:val="Index1"/>
        <w:tabs>
          <w:tab w:val="right" w:pos="5030"/>
        </w:tabs>
        <w:rPr>
          <w:noProof/>
        </w:rPr>
      </w:pPr>
      <w:r>
        <w:rPr>
          <w:noProof/>
        </w:rPr>
        <w:t>Operations Device için Microsoft Dynamics 365, Enterprise edition Eklentisi (Cihaz SL'si), 55</w:t>
      </w:r>
    </w:p>
    <w:p w:rsidR="00A25E0B" w:rsidRDefault="00A25E0B">
      <w:pPr>
        <w:pStyle w:val="Index1"/>
        <w:tabs>
          <w:tab w:val="right" w:pos="5030"/>
        </w:tabs>
        <w:rPr>
          <w:noProof/>
        </w:rPr>
      </w:pPr>
      <w:r>
        <w:rPr>
          <w:noProof/>
        </w:rPr>
        <w:t>Operations Device için Microsoft Dynamics 365, Kurumsal basım, 19</w:t>
      </w:r>
    </w:p>
    <w:p w:rsidR="00A25E0B" w:rsidRDefault="00A25E0B">
      <w:pPr>
        <w:pStyle w:val="Index1"/>
        <w:tabs>
          <w:tab w:val="right" w:pos="5030"/>
        </w:tabs>
        <w:rPr>
          <w:noProof/>
        </w:rPr>
      </w:pPr>
      <w:r>
        <w:rPr>
          <w:noProof/>
        </w:rPr>
        <w:t>Operations Device, için Microsoft Dynamics 365, Enterprise edition YG'den Geçiş (Cihaz SL'si), 55</w:t>
      </w:r>
    </w:p>
    <w:p w:rsidR="00A25E0B" w:rsidRDefault="00A25E0B">
      <w:pPr>
        <w:pStyle w:val="Index1"/>
        <w:tabs>
          <w:tab w:val="right" w:pos="5030"/>
        </w:tabs>
        <w:rPr>
          <w:noProof/>
        </w:rPr>
      </w:pPr>
      <w:r>
        <w:rPr>
          <w:noProof/>
        </w:rPr>
        <w:t>Operations için Microsoft Dynamics 365 CAL, 77</w:t>
      </w:r>
    </w:p>
    <w:p w:rsidR="00A25E0B" w:rsidRDefault="00A25E0B">
      <w:pPr>
        <w:pStyle w:val="Index1"/>
        <w:tabs>
          <w:tab w:val="right" w:pos="5030"/>
        </w:tabs>
        <w:rPr>
          <w:noProof/>
        </w:rPr>
      </w:pPr>
      <w:r>
        <w:rPr>
          <w:noProof/>
        </w:rPr>
        <w:t>Operations için Microsoft Dynamics 365 Şirket İçi CAL, 18, 83</w:t>
      </w:r>
    </w:p>
    <w:p w:rsidR="00A25E0B" w:rsidRDefault="00A25E0B">
      <w:pPr>
        <w:pStyle w:val="Index1"/>
        <w:tabs>
          <w:tab w:val="right" w:pos="5030"/>
        </w:tabs>
        <w:rPr>
          <w:noProof/>
        </w:rPr>
      </w:pPr>
      <w:r>
        <w:rPr>
          <w:noProof/>
        </w:rPr>
        <w:t>Operations Management and Security</w:t>
      </w:r>
    </w:p>
    <w:p w:rsidR="00A25E0B" w:rsidRDefault="00A25E0B">
      <w:pPr>
        <w:pStyle w:val="Index2"/>
        <w:tabs>
          <w:tab w:val="right" w:pos="5030"/>
        </w:tabs>
        <w:rPr>
          <w:noProof/>
        </w:rPr>
      </w:pPr>
      <w:r>
        <w:rPr>
          <w:noProof/>
        </w:rPr>
        <w:t>Güvenlik ve Uyum, 51</w:t>
      </w:r>
    </w:p>
    <w:p w:rsidR="00A25E0B" w:rsidRDefault="00A25E0B">
      <w:pPr>
        <w:pStyle w:val="Index2"/>
        <w:tabs>
          <w:tab w:val="right" w:pos="5030"/>
        </w:tabs>
        <w:rPr>
          <w:noProof/>
        </w:rPr>
      </w:pPr>
      <w:r>
        <w:rPr>
          <w:noProof/>
        </w:rPr>
        <w:t>Öngörüler ve Analizler, 51</w:t>
      </w:r>
    </w:p>
    <w:p w:rsidR="00A25E0B" w:rsidRDefault="00A25E0B">
      <w:pPr>
        <w:pStyle w:val="Index2"/>
        <w:tabs>
          <w:tab w:val="right" w:pos="5030"/>
        </w:tabs>
        <w:rPr>
          <w:noProof/>
        </w:rPr>
      </w:pPr>
      <w:r>
        <w:rPr>
          <w:noProof/>
        </w:rPr>
        <w:t>Otomasyon ve Kontrol, 51</w:t>
      </w:r>
    </w:p>
    <w:p w:rsidR="00A25E0B" w:rsidRDefault="00A25E0B">
      <w:pPr>
        <w:pStyle w:val="Index2"/>
        <w:tabs>
          <w:tab w:val="right" w:pos="5030"/>
        </w:tabs>
        <w:rPr>
          <w:noProof/>
        </w:rPr>
      </w:pPr>
      <w:r>
        <w:rPr>
          <w:noProof/>
        </w:rPr>
        <w:t>Yedekleme ve Olağanüstü Durum Kurtarma, 51</w:t>
      </w:r>
    </w:p>
    <w:p w:rsidR="00A25E0B" w:rsidRDefault="00A25E0B">
      <w:pPr>
        <w:pStyle w:val="Index1"/>
        <w:tabs>
          <w:tab w:val="right" w:pos="5030"/>
        </w:tabs>
        <w:rPr>
          <w:noProof/>
        </w:rPr>
      </w:pPr>
      <w:r>
        <w:rPr>
          <w:noProof/>
        </w:rPr>
        <w:t>Operations Management and Security E1, 51</w:t>
      </w:r>
    </w:p>
    <w:p w:rsidR="00A25E0B" w:rsidRDefault="00A25E0B">
      <w:pPr>
        <w:pStyle w:val="Index1"/>
        <w:tabs>
          <w:tab w:val="right" w:pos="5030"/>
        </w:tabs>
        <w:rPr>
          <w:noProof/>
        </w:rPr>
      </w:pPr>
      <w:r>
        <w:rPr>
          <w:noProof/>
        </w:rPr>
        <w:t>Operations Management and Security E1 Eklentisi, 51</w:t>
      </w:r>
    </w:p>
    <w:p w:rsidR="00A25E0B" w:rsidRDefault="00A25E0B">
      <w:pPr>
        <w:pStyle w:val="Index1"/>
        <w:tabs>
          <w:tab w:val="right" w:pos="5030"/>
        </w:tabs>
        <w:rPr>
          <w:noProof/>
        </w:rPr>
      </w:pPr>
      <w:r>
        <w:rPr>
          <w:noProof/>
        </w:rPr>
        <w:t>Operations Management and Security E1 YG'den Geçiş, 51</w:t>
      </w:r>
    </w:p>
    <w:p w:rsidR="00A25E0B" w:rsidRDefault="00A25E0B">
      <w:pPr>
        <w:pStyle w:val="Index1"/>
        <w:tabs>
          <w:tab w:val="right" w:pos="5030"/>
        </w:tabs>
        <w:rPr>
          <w:noProof/>
        </w:rPr>
      </w:pPr>
      <w:r>
        <w:rPr>
          <w:noProof/>
        </w:rPr>
        <w:t>Operations Management and Security E2, 51</w:t>
      </w:r>
    </w:p>
    <w:p w:rsidR="00A25E0B" w:rsidRDefault="00A25E0B">
      <w:pPr>
        <w:pStyle w:val="Index1"/>
        <w:tabs>
          <w:tab w:val="right" w:pos="5030"/>
        </w:tabs>
        <w:rPr>
          <w:noProof/>
        </w:rPr>
      </w:pPr>
      <w:r>
        <w:rPr>
          <w:noProof/>
        </w:rPr>
        <w:t>Operations Management and Security E2 Eklentisi, 51</w:t>
      </w:r>
    </w:p>
    <w:p w:rsidR="00A25E0B" w:rsidRDefault="00A25E0B">
      <w:pPr>
        <w:pStyle w:val="Index1"/>
        <w:tabs>
          <w:tab w:val="right" w:pos="5030"/>
        </w:tabs>
        <w:rPr>
          <w:noProof/>
        </w:rPr>
      </w:pPr>
      <w:r>
        <w:rPr>
          <w:noProof/>
        </w:rPr>
        <w:t>Operations Management and Security E2 YG'den Geçiş, 51</w:t>
      </w:r>
    </w:p>
    <w:p w:rsidR="00A25E0B" w:rsidRDefault="00A25E0B">
      <w:pPr>
        <w:pStyle w:val="Index1"/>
        <w:tabs>
          <w:tab w:val="right" w:pos="5030"/>
        </w:tabs>
        <w:rPr>
          <w:noProof/>
        </w:rPr>
      </w:pPr>
      <w:r>
        <w:rPr>
          <w:noProof/>
        </w:rPr>
        <w:t>Operations Server için Dynamics 365, 77</w:t>
      </w:r>
    </w:p>
    <w:p w:rsidR="00A25E0B" w:rsidRDefault="00A25E0B">
      <w:pPr>
        <w:pStyle w:val="Index1"/>
        <w:tabs>
          <w:tab w:val="right" w:pos="5030"/>
        </w:tabs>
        <w:rPr>
          <w:noProof/>
        </w:rPr>
      </w:pPr>
      <w:r>
        <w:rPr>
          <w:noProof/>
        </w:rPr>
        <w:t>Operations Server için Microsoft Dynamics 365, 18</w:t>
      </w:r>
    </w:p>
    <w:p w:rsidR="00A25E0B" w:rsidRDefault="00A25E0B">
      <w:pPr>
        <w:pStyle w:val="Index1"/>
        <w:tabs>
          <w:tab w:val="right" w:pos="5030"/>
        </w:tabs>
        <w:rPr>
          <w:noProof/>
        </w:rPr>
      </w:pPr>
      <w:r>
        <w:rPr>
          <w:noProof/>
        </w:rPr>
        <w:t>OSE başına Advanced Threat Analytics 2016 İstemci Yönetim Lisansı, 12</w:t>
      </w:r>
    </w:p>
    <w:p w:rsidR="00A25E0B" w:rsidRDefault="00A25E0B">
      <w:pPr>
        <w:pStyle w:val="Index1"/>
        <w:tabs>
          <w:tab w:val="right" w:pos="5030"/>
        </w:tabs>
        <w:rPr>
          <w:noProof/>
        </w:rPr>
      </w:pPr>
      <w:r>
        <w:rPr>
          <w:noProof/>
        </w:rPr>
        <w:t>Outlook 2016, 20</w:t>
      </w:r>
    </w:p>
    <w:p w:rsidR="00A25E0B" w:rsidRDefault="00A25E0B">
      <w:pPr>
        <w:pStyle w:val="Index1"/>
        <w:tabs>
          <w:tab w:val="right" w:pos="5030"/>
        </w:tabs>
        <w:rPr>
          <w:noProof/>
        </w:rPr>
      </w:pPr>
      <w:r>
        <w:rPr>
          <w:noProof/>
        </w:rPr>
        <w:t>Perakende için Microsoft Dynamics 365, Enterprise edition, 55</w:t>
      </w:r>
    </w:p>
    <w:p w:rsidR="00A25E0B" w:rsidRDefault="00A25E0B">
      <w:pPr>
        <w:pStyle w:val="Index1"/>
        <w:tabs>
          <w:tab w:val="right" w:pos="5030"/>
        </w:tabs>
        <w:rPr>
          <w:noProof/>
        </w:rPr>
      </w:pPr>
      <w:r>
        <w:rPr>
          <w:noProof/>
        </w:rPr>
        <w:t>Perakende için Microsoft Dynamics 365, Enterprise edition Eklentisi, 55</w:t>
      </w:r>
    </w:p>
    <w:p w:rsidR="00A25E0B" w:rsidRDefault="00A25E0B">
      <w:pPr>
        <w:pStyle w:val="Index1"/>
        <w:tabs>
          <w:tab w:val="right" w:pos="5030"/>
        </w:tabs>
        <w:rPr>
          <w:noProof/>
        </w:rPr>
      </w:pPr>
      <w:r>
        <w:rPr>
          <w:noProof/>
        </w:rPr>
        <w:t>Perakende için Microsoft Dynamics 365, Enterprise edition YG'den Geçiş, 55</w:t>
      </w:r>
    </w:p>
    <w:p w:rsidR="00A25E0B" w:rsidRDefault="00A25E0B">
      <w:pPr>
        <w:pStyle w:val="Index1"/>
        <w:tabs>
          <w:tab w:val="right" w:pos="5030"/>
        </w:tabs>
        <w:rPr>
          <w:noProof/>
        </w:rPr>
      </w:pPr>
      <w:r>
        <w:rPr>
          <w:noProof/>
        </w:rPr>
        <w:t>Perakende veya İnce İstemciler için Windows 10 IoT Enterprise, 39</w:t>
      </w:r>
    </w:p>
    <w:p w:rsidR="00A25E0B" w:rsidRDefault="00A25E0B">
      <w:pPr>
        <w:pStyle w:val="Index1"/>
        <w:tabs>
          <w:tab w:val="right" w:pos="5030"/>
        </w:tabs>
        <w:rPr>
          <w:noProof/>
        </w:rPr>
      </w:pPr>
      <w:r>
        <w:rPr>
          <w:noProof/>
        </w:rPr>
        <w:t>Power BI Premium EM1, 64</w:t>
      </w:r>
    </w:p>
    <w:p w:rsidR="00A25E0B" w:rsidRDefault="00A25E0B">
      <w:pPr>
        <w:pStyle w:val="Index1"/>
        <w:tabs>
          <w:tab w:val="right" w:pos="5030"/>
        </w:tabs>
        <w:rPr>
          <w:noProof/>
        </w:rPr>
      </w:pPr>
      <w:r>
        <w:rPr>
          <w:noProof/>
        </w:rPr>
        <w:t>Power BI Premium EM1 A, 64</w:t>
      </w:r>
    </w:p>
    <w:p w:rsidR="00A25E0B" w:rsidRDefault="00A25E0B">
      <w:pPr>
        <w:pStyle w:val="Index1"/>
        <w:tabs>
          <w:tab w:val="right" w:pos="5030"/>
        </w:tabs>
        <w:rPr>
          <w:noProof/>
        </w:rPr>
      </w:pPr>
      <w:r>
        <w:rPr>
          <w:noProof/>
        </w:rPr>
        <w:t>Power BI Premium EM2, 64</w:t>
      </w:r>
    </w:p>
    <w:p w:rsidR="00A25E0B" w:rsidRDefault="00A25E0B">
      <w:pPr>
        <w:pStyle w:val="Index1"/>
        <w:tabs>
          <w:tab w:val="right" w:pos="5030"/>
        </w:tabs>
        <w:rPr>
          <w:noProof/>
        </w:rPr>
      </w:pPr>
      <w:r>
        <w:rPr>
          <w:noProof/>
        </w:rPr>
        <w:t>Power BI Premium EM2 A, 64</w:t>
      </w:r>
    </w:p>
    <w:p w:rsidR="00A25E0B" w:rsidRDefault="00A25E0B">
      <w:pPr>
        <w:pStyle w:val="Index1"/>
        <w:tabs>
          <w:tab w:val="right" w:pos="5030"/>
        </w:tabs>
        <w:rPr>
          <w:noProof/>
        </w:rPr>
      </w:pPr>
      <w:r>
        <w:rPr>
          <w:noProof/>
        </w:rPr>
        <w:t>Power BI Premium EM3, 64</w:t>
      </w:r>
    </w:p>
    <w:p w:rsidR="00A25E0B" w:rsidRDefault="00A25E0B">
      <w:pPr>
        <w:pStyle w:val="Index1"/>
        <w:tabs>
          <w:tab w:val="right" w:pos="5030"/>
        </w:tabs>
        <w:rPr>
          <w:noProof/>
        </w:rPr>
      </w:pPr>
      <w:r>
        <w:rPr>
          <w:noProof/>
        </w:rPr>
        <w:t>Power BI Premium EM3 A, 64</w:t>
      </w:r>
    </w:p>
    <w:p w:rsidR="00A25E0B" w:rsidRDefault="00A25E0B">
      <w:pPr>
        <w:pStyle w:val="Index1"/>
        <w:tabs>
          <w:tab w:val="right" w:pos="5030"/>
        </w:tabs>
        <w:rPr>
          <w:noProof/>
        </w:rPr>
      </w:pPr>
      <w:r>
        <w:rPr>
          <w:noProof/>
        </w:rPr>
        <w:t>Power BI Premium Promo, 64</w:t>
      </w:r>
    </w:p>
    <w:p w:rsidR="00A25E0B" w:rsidRDefault="00A25E0B">
      <w:pPr>
        <w:pStyle w:val="Index1"/>
        <w:tabs>
          <w:tab w:val="right" w:pos="5030"/>
        </w:tabs>
        <w:rPr>
          <w:noProof/>
        </w:rPr>
      </w:pPr>
      <w:r>
        <w:rPr>
          <w:noProof/>
        </w:rPr>
        <w:t>Power BI Pro, 64</w:t>
      </w:r>
    </w:p>
    <w:p w:rsidR="00A25E0B" w:rsidRDefault="00A25E0B">
      <w:pPr>
        <w:pStyle w:val="Index1"/>
        <w:tabs>
          <w:tab w:val="right" w:pos="5030"/>
        </w:tabs>
        <w:rPr>
          <w:noProof/>
        </w:rPr>
      </w:pPr>
      <w:r>
        <w:rPr>
          <w:noProof/>
        </w:rPr>
        <w:t>Power BI Pro A, 64</w:t>
      </w:r>
    </w:p>
    <w:p w:rsidR="00A25E0B" w:rsidRDefault="00A25E0B">
      <w:pPr>
        <w:pStyle w:val="Index1"/>
        <w:tabs>
          <w:tab w:val="right" w:pos="5030"/>
        </w:tabs>
        <w:rPr>
          <w:noProof/>
        </w:rPr>
      </w:pPr>
      <w:r>
        <w:rPr>
          <w:noProof/>
        </w:rPr>
        <w:t>Power BI Report Server, 28</w:t>
      </w:r>
    </w:p>
    <w:p w:rsidR="00A25E0B" w:rsidRDefault="00A25E0B">
      <w:pPr>
        <w:pStyle w:val="Index1"/>
        <w:tabs>
          <w:tab w:val="right" w:pos="5030"/>
        </w:tabs>
        <w:rPr>
          <w:noProof/>
        </w:rPr>
      </w:pPr>
      <w:r>
        <w:rPr>
          <w:noProof/>
        </w:rPr>
        <w:t>PowerPoint 2016, 20</w:t>
      </w:r>
    </w:p>
    <w:p w:rsidR="00A25E0B" w:rsidRDefault="00A25E0B">
      <w:pPr>
        <w:pStyle w:val="Index1"/>
        <w:tabs>
          <w:tab w:val="right" w:pos="5030"/>
        </w:tabs>
        <w:rPr>
          <w:noProof/>
        </w:rPr>
      </w:pPr>
      <w:r>
        <w:rPr>
          <w:noProof/>
        </w:rPr>
        <w:t>Proje Hizmet Otomasyonu için Microsoft Dynamics 365, Enterprise basımı (Kullanıcı SL'si), 55</w:t>
      </w:r>
    </w:p>
    <w:p w:rsidR="00A25E0B" w:rsidRDefault="00A25E0B">
      <w:pPr>
        <w:pStyle w:val="Index1"/>
        <w:tabs>
          <w:tab w:val="right" w:pos="5030"/>
        </w:tabs>
        <w:rPr>
          <w:noProof/>
        </w:rPr>
      </w:pPr>
      <w:r>
        <w:rPr>
          <w:noProof/>
        </w:rPr>
        <w:t>Project 2013, 24</w:t>
      </w:r>
    </w:p>
    <w:p w:rsidR="00A25E0B" w:rsidRDefault="00A25E0B">
      <w:pPr>
        <w:pStyle w:val="Index1"/>
        <w:tabs>
          <w:tab w:val="right" w:pos="5030"/>
        </w:tabs>
        <w:rPr>
          <w:noProof/>
        </w:rPr>
      </w:pPr>
      <w:r>
        <w:rPr>
          <w:noProof/>
        </w:rPr>
        <w:t>Project Online Essentials, 62</w:t>
      </w:r>
    </w:p>
    <w:p w:rsidR="00A25E0B" w:rsidRDefault="00A25E0B">
      <w:pPr>
        <w:pStyle w:val="Index1"/>
        <w:tabs>
          <w:tab w:val="right" w:pos="5030"/>
        </w:tabs>
        <w:rPr>
          <w:noProof/>
        </w:rPr>
      </w:pPr>
      <w:r>
        <w:rPr>
          <w:noProof/>
        </w:rPr>
        <w:t>Project Online Essentials Eklentisi, 62</w:t>
      </w:r>
    </w:p>
    <w:p w:rsidR="00A25E0B" w:rsidRDefault="00A25E0B">
      <w:pPr>
        <w:pStyle w:val="Index1"/>
        <w:tabs>
          <w:tab w:val="right" w:pos="5030"/>
        </w:tabs>
        <w:rPr>
          <w:noProof/>
        </w:rPr>
      </w:pPr>
      <w:r>
        <w:rPr>
          <w:noProof/>
        </w:rPr>
        <w:t>Project Online Premium, 62</w:t>
      </w:r>
    </w:p>
    <w:p w:rsidR="00A25E0B" w:rsidRDefault="00A25E0B">
      <w:pPr>
        <w:pStyle w:val="Index1"/>
        <w:tabs>
          <w:tab w:val="right" w:pos="5030"/>
        </w:tabs>
        <w:rPr>
          <w:noProof/>
        </w:rPr>
      </w:pPr>
      <w:r>
        <w:rPr>
          <w:noProof/>
        </w:rPr>
        <w:t>Project Online Premium Eklentisi, 62</w:t>
      </w:r>
    </w:p>
    <w:p w:rsidR="00A25E0B" w:rsidRDefault="00A25E0B">
      <w:pPr>
        <w:pStyle w:val="Index1"/>
        <w:tabs>
          <w:tab w:val="right" w:pos="5030"/>
        </w:tabs>
        <w:rPr>
          <w:noProof/>
        </w:rPr>
      </w:pPr>
      <w:r>
        <w:rPr>
          <w:noProof/>
        </w:rPr>
        <w:t>Project Online Premium YG'den Geçiş, 62</w:t>
      </w:r>
    </w:p>
    <w:p w:rsidR="00A25E0B" w:rsidRDefault="00A25E0B">
      <w:pPr>
        <w:pStyle w:val="Index1"/>
        <w:tabs>
          <w:tab w:val="right" w:pos="5030"/>
        </w:tabs>
        <w:rPr>
          <w:noProof/>
        </w:rPr>
      </w:pPr>
      <w:r>
        <w:rPr>
          <w:noProof/>
        </w:rPr>
        <w:t>Project Online Professional, 62</w:t>
      </w:r>
    </w:p>
    <w:p w:rsidR="00A25E0B" w:rsidRDefault="00A25E0B">
      <w:pPr>
        <w:pStyle w:val="Index1"/>
        <w:tabs>
          <w:tab w:val="right" w:pos="5030"/>
        </w:tabs>
        <w:rPr>
          <w:noProof/>
        </w:rPr>
      </w:pPr>
      <w:r>
        <w:rPr>
          <w:noProof/>
        </w:rPr>
        <w:t>Project Online Professional Eklentisi, 62</w:t>
      </w:r>
    </w:p>
    <w:p w:rsidR="00A25E0B" w:rsidRDefault="00A25E0B">
      <w:pPr>
        <w:pStyle w:val="Index1"/>
        <w:tabs>
          <w:tab w:val="right" w:pos="5030"/>
        </w:tabs>
        <w:rPr>
          <w:noProof/>
        </w:rPr>
      </w:pPr>
      <w:r>
        <w:rPr>
          <w:noProof/>
        </w:rPr>
        <w:t>Project Online Professional YG'den Geçiş, 62</w:t>
      </w:r>
    </w:p>
    <w:p w:rsidR="00A25E0B" w:rsidRDefault="00A25E0B">
      <w:pPr>
        <w:pStyle w:val="Index1"/>
        <w:tabs>
          <w:tab w:val="right" w:pos="5030"/>
        </w:tabs>
        <w:rPr>
          <w:noProof/>
        </w:rPr>
      </w:pPr>
      <w:r>
        <w:rPr>
          <w:noProof/>
        </w:rPr>
        <w:t>Project Professional, 83</w:t>
      </w:r>
    </w:p>
    <w:p w:rsidR="00A25E0B" w:rsidRDefault="00A25E0B">
      <w:pPr>
        <w:pStyle w:val="Index1"/>
        <w:tabs>
          <w:tab w:val="right" w:pos="5030"/>
        </w:tabs>
        <w:rPr>
          <w:noProof/>
        </w:rPr>
      </w:pPr>
      <w:r>
        <w:rPr>
          <w:noProof/>
        </w:rPr>
        <w:t>Project Professional 2016, 21</w:t>
      </w:r>
    </w:p>
    <w:p w:rsidR="00A25E0B" w:rsidRDefault="00A25E0B">
      <w:pPr>
        <w:pStyle w:val="Index1"/>
        <w:tabs>
          <w:tab w:val="right" w:pos="5030"/>
        </w:tabs>
        <w:rPr>
          <w:noProof/>
        </w:rPr>
      </w:pPr>
      <w:r>
        <w:rPr>
          <w:noProof/>
        </w:rPr>
        <w:t>Project Server 2016, 21, 24</w:t>
      </w:r>
    </w:p>
    <w:p w:rsidR="00A25E0B" w:rsidRDefault="00A25E0B">
      <w:pPr>
        <w:pStyle w:val="Index1"/>
        <w:tabs>
          <w:tab w:val="right" w:pos="5030"/>
        </w:tabs>
        <w:rPr>
          <w:noProof/>
        </w:rPr>
      </w:pPr>
      <w:r>
        <w:rPr>
          <w:noProof/>
        </w:rPr>
        <w:t>Project Server 2016 CAL, 24</w:t>
      </w:r>
    </w:p>
    <w:p w:rsidR="00A25E0B" w:rsidRDefault="00A25E0B">
      <w:pPr>
        <w:pStyle w:val="Index1"/>
        <w:tabs>
          <w:tab w:val="right" w:pos="5030"/>
        </w:tabs>
        <w:rPr>
          <w:noProof/>
        </w:rPr>
      </w:pPr>
      <w:r>
        <w:rPr>
          <w:noProof/>
        </w:rPr>
        <w:t>Project Server 2016 Cihaz CAL, 21</w:t>
      </w:r>
    </w:p>
    <w:p w:rsidR="00A25E0B" w:rsidRDefault="00A25E0B">
      <w:pPr>
        <w:pStyle w:val="Index1"/>
        <w:tabs>
          <w:tab w:val="right" w:pos="5030"/>
        </w:tabs>
        <w:rPr>
          <w:noProof/>
        </w:rPr>
      </w:pPr>
      <w:r>
        <w:rPr>
          <w:noProof/>
        </w:rPr>
        <w:t>Project Standard, 77, 83</w:t>
      </w:r>
    </w:p>
    <w:p w:rsidR="00A25E0B" w:rsidRDefault="00A25E0B">
      <w:pPr>
        <w:pStyle w:val="Index1"/>
        <w:tabs>
          <w:tab w:val="right" w:pos="5030"/>
        </w:tabs>
        <w:rPr>
          <w:noProof/>
        </w:rPr>
      </w:pPr>
      <w:r>
        <w:rPr>
          <w:noProof/>
        </w:rPr>
        <w:t>Project Standard 2016, 20</w:t>
      </w:r>
    </w:p>
    <w:p w:rsidR="00A25E0B" w:rsidRDefault="00A25E0B">
      <w:pPr>
        <w:pStyle w:val="Index1"/>
        <w:tabs>
          <w:tab w:val="right" w:pos="5030"/>
        </w:tabs>
        <w:rPr>
          <w:noProof/>
        </w:rPr>
      </w:pPr>
      <w:r>
        <w:rPr>
          <w:noProof/>
        </w:rPr>
        <w:t>Publisher 2016, 21</w:t>
      </w:r>
    </w:p>
    <w:p w:rsidR="00A25E0B" w:rsidRDefault="00A25E0B">
      <w:pPr>
        <w:pStyle w:val="Index1"/>
        <w:tabs>
          <w:tab w:val="right" w:pos="5030"/>
        </w:tabs>
        <w:rPr>
          <w:noProof/>
        </w:rPr>
      </w:pPr>
      <w:r>
        <w:rPr>
          <w:noProof/>
        </w:rPr>
        <w:t>Saha Hizmetleri için Microsoft Dynamics 365, Enterprise Edition, 55</w:t>
      </w:r>
    </w:p>
    <w:p w:rsidR="00A25E0B" w:rsidRDefault="00A25E0B">
      <w:pPr>
        <w:pStyle w:val="Index1"/>
        <w:tabs>
          <w:tab w:val="right" w:pos="5030"/>
        </w:tabs>
        <w:rPr>
          <w:noProof/>
        </w:rPr>
      </w:pPr>
      <w:r>
        <w:rPr>
          <w:noProof/>
        </w:rPr>
        <w:t>Saha Hizmetleri için Microsoft Dynamics 365, Enterprise edition - Kaynak Planlama Optimizasyonu, 56</w:t>
      </w:r>
    </w:p>
    <w:p w:rsidR="00A25E0B" w:rsidRDefault="00A25E0B">
      <w:pPr>
        <w:pStyle w:val="Index1"/>
        <w:tabs>
          <w:tab w:val="right" w:pos="5030"/>
        </w:tabs>
        <w:rPr>
          <w:noProof/>
        </w:rPr>
      </w:pPr>
      <w:r>
        <w:rPr>
          <w:noProof/>
        </w:rPr>
        <w:t>Saha Hizmetleri için Microsoft Dynamics 365, Enterprise Edition (Cihaz SL'si), 55</w:t>
      </w:r>
    </w:p>
    <w:p w:rsidR="00A25E0B" w:rsidRDefault="00A25E0B">
      <w:pPr>
        <w:pStyle w:val="Index1"/>
        <w:tabs>
          <w:tab w:val="right" w:pos="5030"/>
        </w:tabs>
        <w:rPr>
          <w:noProof/>
        </w:rPr>
      </w:pPr>
      <w:r>
        <w:rPr>
          <w:noProof/>
        </w:rPr>
        <w:t>Satış için Microsoft Dynamics 365 CAL, 77</w:t>
      </w:r>
    </w:p>
    <w:p w:rsidR="00A25E0B" w:rsidRDefault="00A25E0B">
      <w:pPr>
        <w:pStyle w:val="Index1"/>
        <w:tabs>
          <w:tab w:val="right" w:pos="5030"/>
        </w:tabs>
        <w:rPr>
          <w:noProof/>
        </w:rPr>
      </w:pPr>
      <w:r>
        <w:rPr>
          <w:noProof/>
        </w:rPr>
        <w:t>Satış için Microsoft Dynamics 365 Şirket İçi CAL, 18, 83</w:t>
      </w:r>
    </w:p>
    <w:p w:rsidR="00A25E0B" w:rsidRDefault="00A25E0B">
      <w:pPr>
        <w:pStyle w:val="Index1"/>
        <w:tabs>
          <w:tab w:val="right" w:pos="5030"/>
        </w:tabs>
        <w:rPr>
          <w:noProof/>
        </w:rPr>
      </w:pPr>
      <w:r>
        <w:rPr>
          <w:noProof/>
        </w:rPr>
        <w:t>Satış için Microsoft Dynamics 365, Enterprise basımı, 18</w:t>
      </w:r>
    </w:p>
    <w:p w:rsidR="00A25E0B" w:rsidRDefault="00A25E0B">
      <w:pPr>
        <w:pStyle w:val="Index1"/>
        <w:tabs>
          <w:tab w:val="right" w:pos="5030"/>
        </w:tabs>
        <w:rPr>
          <w:noProof/>
        </w:rPr>
      </w:pPr>
      <w:r>
        <w:rPr>
          <w:noProof/>
        </w:rPr>
        <w:t>Satış için Microsoft Dynamics 365, Enterprise basımı (Kullanıcı SL'si), 55</w:t>
      </w:r>
    </w:p>
    <w:p w:rsidR="00A25E0B" w:rsidRDefault="00A25E0B">
      <w:pPr>
        <w:pStyle w:val="Index1"/>
        <w:tabs>
          <w:tab w:val="right" w:pos="5030"/>
        </w:tabs>
        <w:rPr>
          <w:noProof/>
        </w:rPr>
      </w:pPr>
      <w:r>
        <w:rPr>
          <w:noProof/>
        </w:rPr>
        <w:t>Satış için Microsoft Dynamics 365, Enterprise edition, 55</w:t>
      </w:r>
    </w:p>
    <w:p w:rsidR="00A25E0B" w:rsidRDefault="00A25E0B">
      <w:pPr>
        <w:pStyle w:val="Index1"/>
        <w:tabs>
          <w:tab w:val="right" w:pos="5030"/>
        </w:tabs>
        <w:rPr>
          <w:noProof/>
        </w:rPr>
      </w:pPr>
      <w:r>
        <w:rPr>
          <w:noProof/>
        </w:rPr>
        <w:t>Sesli Konferans, 63</w:t>
      </w:r>
    </w:p>
    <w:p w:rsidR="00A25E0B" w:rsidRDefault="00A25E0B">
      <w:pPr>
        <w:pStyle w:val="Index1"/>
        <w:tabs>
          <w:tab w:val="right" w:pos="5030"/>
        </w:tabs>
        <w:rPr>
          <w:noProof/>
        </w:rPr>
      </w:pPr>
      <w:r>
        <w:rPr>
          <w:noProof/>
        </w:rPr>
        <w:t>SharePoint Online, 77</w:t>
      </w:r>
    </w:p>
    <w:p w:rsidR="00A25E0B" w:rsidRDefault="00A25E0B">
      <w:pPr>
        <w:pStyle w:val="Index1"/>
        <w:tabs>
          <w:tab w:val="right" w:pos="5030"/>
        </w:tabs>
        <w:rPr>
          <w:noProof/>
        </w:rPr>
      </w:pPr>
      <w:r>
        <w:rPr>
          <w:noProof/>
        </w:rPr>
        <w:t>SharePoint Online Plan 1, 62</w:t>
      </w:r>
    </w:p>
    <w:p w:rsidR="00A25E0B" w:rsidRDefault="00A25E0B">
      <w:pPr>
        <w:pStyle w:val="Index1"/>
        <w:tabs>
          <w:tab w:val="right" w:pos="5030"/>
        </w:tabs>
        <w:rPr>
          <w:noProof/>
        </w:rPr>
      </w:pPr>
      <w:r>
        <w:rPr>
          <w:noProof/>
        </w:rPr>
        <w:t>SharePoint Online Plan 1 Eklentisi, 62</w:t>
      </w:r>
    </w:p>
    <w:p w:rsidR="00A25E0B" w:rsidRDefault="00A25E0B">
      <w:pPr>
        <w:pStyle w:val="Index1"/>
        <w:tabs>
          <w:tab w:val="right" w:pos="5030"/>
        </w:tabs>
        <w:rPr>
          <w:noProof/>
        </w:rPr>
      </w:pPr>
      <w:r>
        <w:rPr>
          <w:noProof/>
        </w:rPr>
        <w:t>SharePoint Online Plan 1 veya 2, 25</w:t>
      </w:r>
    </w:p>
    <w:p w:rsidR="00A25E0B" w:rsidRDefault="00A25E0B">
      <w:pPr>
        <w:pStyle w:val="Index1"/>
        <w:tabs>
          <w:tab w:val="right" w:pos="5030"/>
        </w:tabs>
        <w:rPr>
          <w:noProof/>
        </w:rPr>
      </w:pPr>
      <w:r>
        <w:rPr>
          <w:noProof/>
        </w:rPr>
        <w:t>SharePoint Online Plan 2, 25, 62</w:t>
      </w:r>
    </w:p>
    <w:p w:rsidR="00A25E0B" w:rsidRDefault="00A25E0B">
      <w:pPr>
        <w:pStyle w:val="Index1"/>
        <w:tabs>
          <w:tab w:val="right" w:pos="5030"/>
        </w:tabs>
        <w:rPr>
          <w:noProof/>
        </w:rPr>
      </w:pPr>
      <w:r>
        <w:rPr>
          <w:noProof/>
        </w:rPr>
        <w:t>SharePoint Server, 53, 82</w:t>
      </w:r>
    </w:p>
    <w:p w:rsidR="00A25E0B" w:rsidRDefault="00A25E0B">
      <w:pPr>
        <w:pStyle w:val="Index1"/>
        <w:tabs>
          <w:tab w:val="right" w:pos="5030"/>
        </w:tabs>
        <w:rPr>
          <w:noProof/>
        </w:rPr>
      </w:pPr>
      <w:r>
        <w:rPr>
          <w:noProof/>
        </w:rPr>
        <w:t>SharePoint Server 2013, 25</w:t>
      </w:r>
    </w:p>
    <w:p w:rsidR="00A25E0B" w:rsidRDefault="00A25E0B">
      <w:pPr>
        <w:pStyle w:val="Index1"/>
        <w:tabs>
          <w:tab w:val="right" w:pos="5030"/>
        </w:tabs>
        <w:rPr>
          <w:noProof/>
        </w:rPr>
      </w:pPr>
      <w:r>
        <w:rPr>
          <w:noProof/>
        </w:rPr>
        <w:t>SharePoint Server 2016, 24</w:t>
      </w:r>
    </w:p>
    <w:p w:rsidR="00A25E0B" w:rsidRDefault="00A25E0B">
      <w:pPr>
        <w:pStyle w:val="Index1"/>
        <w:tabs>
          <w:tab w:val="right" w:pos="5030"/>
        </w:tabs>
        <w:rPr>
          <w:noProof/>
        </w:rPr>
      </w:pPr>
      <w:r>
        <w:rPr>
          <w:noProof/>
        </w:rPr>
        <w:t>SharePoint Server 2016 Kurumsal CAL, 24</w:t>
      </w:r>
    </w:p>
    <w:p w:rsidR="00A25E0B" w:rsidRDefault="00A25E0B">
      <w:pPr>
        <w:pStyle w:val="Index1"/>
        <w:tabs>
          <w:tab w:val="right" w:pos="5030"/>
        </w:tabs>
        <w:rPr>
          <w:noProof/>
        </w:rPr>
      </w:pPr>
      <w:r>
        <w:rPr>
          <w:noProof/>
        </w:rPr>
        <w:t>SharePoint Server 2016 Standard CAL, 24</w:t>
      </w:r>
    </w:p>
    <w:p w:rsidR="00A25E0B" w:rsidRDefault="00A25E0B">
      <w:pPr>
        <w:pStyle w:val="Index1"/>
        <w:tabs>
          <w:tab w:val="right" w:pos="5030"/>
        </w:tabs>
        <w:rPr>
          <w:noProof/>
        </w:rPr>
      </w:pPr>
      <w:r>
        <w:rPr>
          <w:noProof/>
        </w:rPr>
        <w:t>Skype Kurumsal 2016, 21</w:t>
      </w:r>
    </w:p>
    <w:p w:rsidR="00A25E0B" w:rsidRDefault="00A25E0B">
      <w:pPr>
        <w:pStyle w:val="Index1"/>
        <w:tabs>
          <w:tab w:val="right" w:pos="5030"/>
        </w:tabs>
        <w:rPr>
          <w:noProof/>
        </w:rPr>
      </w:pPr>
      <w:r>
        <w:rPr>
          <w:noProof/>
        </w:rPr>
        <w:t>Skype Kurumsal Çevrimiçi Sürüm Plan 1, 26, 63</w:t>
      </w:r>
    </w:p>
    <w:p w:rsidR="00A25E0B" w:rsidRDefault="00A25E0B">
      <w:pPr>
        <w:pStyle w:val="Index1"/>
        <w:tabs>
          <w:tab w:val="right" w:pos="5030"/>
        </w:tabs>
        <w:rPr>
          <w:noProof/>
        </w:rPr>
      </w:pPr>
      <w:r>
        <w:rPr>
          <w:noProof/>
        </w:rPr>
        <w:t>Skype Kurumsal Çevrimiçi Sürüm Plan 1 Eklentisi, 63</w:t>
      </w:r>
    </w:p>
    <w:p w:rsidR="00A25E0B" w:rsidRDefault="00A25E0B">
      <w:pPr>
        <w:pStyle w:val="Index1"/>
        <w:tabs>
          <w:tab w:val="right" w:pos="5030"/>
        </w:tabs>
        <w:rPr>
          <w:noProof/>
        </w:rPr>
      </w:pPr>
      <w:r>
        <w:rPr>
          <w:noProof/>
        </w:rPr>
        <w:t>Skype Kurumsal Çevrimiçi Sürüm Plan 2, 26, 63</w:t>
      </w:r>
    </w:p>
    <w:p w:rsidR="00A25E0B" w:rsidRDefault="00A25E0B">
      <w:pPr>
        <w:pStyle w:val="Index1"/>
        <w:tabs>
          <w:tab w:val="right" w:pos="5030"/>
        </w:tabs>
        <w:rPr>
          <w:noProof/>
        </w:rPr>
      </w:pPr>
      <w:r>
        <w:rPr>
          <w:noProof/>
        </w:rPr>
        <w:t>Skype Kurumsal Plus CAL, 26</w:t>
      </w:r>
    </w:p>
    <w:p w:rsidR="00A25E0B" w:rsidRDefault="00A25E0B">
      <w:pPr>
        <w:pStyle w:val="Index1"/>
        <w:tabs>
          <w:tab w:val="right" w:pos="5030"/>
        </w:tabs>
        <w:rPr>
          <w:noProof/>
        </w:rPr>
      </w:pPr>
      <w:r>
        <w:rPr>
          <w:noProof/>
        </w:rPr>
        <w:t>Skype Kurumsal Sunucusu, 53</w:t>
      </w:r>
    </w:p>
    <w:p w:rsidR="00A25E0B" w:rsidRDefault="00A25E0B">
      <w:pPr>
        <w:pStyle w:val="Index1"/>
        <w:tabs>
          <w:tab w:val="right" w:pos="5030"/>
        </w:tabs>
        <w:rPr>
          <w:noProof/>
        </w:rPr>
      </w:pPr>
      <w:r>
        <w:rPr>
          <w:noProof/>
        </w:rPr>
        <w:t>Skype Kurumsal Sunucusu 2015, 25</w:t>
      </w:r>
    </w:p>
    <w:p w:rsidR="00A25E0B" w:rsidRDefault="00A25E0B">
      <w:pPr>
        <w:pStyle w:val="Index1"/>
        <w:tabs>
          <w:tab w:val="right" w:pos="5030"/>
        </w:tabs>
        <w:rPr>
          <w:noProof/>
        </w:rPr>
      </w:pPr>
      <w:r>
        <w:rPr>
          <w:noProof/>
        </w:rPr>
        <w:t>Skype Kurumsal Sunucusu 2015 Kurumsal CAL, 25</w:t>
      </w:r>
    </w:p>
    <w:p w:rsidR="00A25E0B" w:rsidRDefault="00A25E0B">
      <w:pPr>
        <w:pStyle w:val="Index1"/>
        <w:tabs>
          <w:tab w:val="right" w:pos="5030"/>
        </w:tabs>
        <w:rPr>
          <w:noProof/>
        </w:rPr>
      </w:pPr>
      <w:r>
        <w:rPr>
          <w:noProof/>
        </w:rPr>
        <w:t>Skype Kurumsal Sunucusu 2015 Plus CAL, 26</w:t>
      </w:r>
    </w:p>
    <w:p w:rsidR="00A25E0B" w:rsidRDefault="00A25E0B">
      <w:pPr>
        <w:pStyle w:val="Index1"/>
        <w:tabs>
          <w:tab w:val="right" w:pos="5030"/>
        </w:tabs>
        <w:rPr>
          <w:noProof/>
        </w:rPr>
      </w:pPr>
      <w:r>
        <w:rPr>
          <w:noProof/>
        </w:rPr>
        <w:t>Skype Kurumsal Sunucusu 2015 Standard CAL, 25</w:t>
      </w:r>
    </w:p>
    <w:p w:rsidR="00A25E0B" w:rsidRDefault="00A25E0B">
      <w:pPr>
        <w:pStyle w:val="Index1"/>
        <w:tabs>
          <w:tab w:val="right" w:pos="5030"/>
        </w:tabs>
        <w:rPr>
          <w:noProof/>
        </w:rPr>
      </w:pPr>
      <w:r>
        <w:rPr>
          <w:noProof/>
        </w:rPr>
        <w:t>SQL Paralel Veri Ambarı, 78, 83</w:t>
      </w:r>
    </w:p>
    <w:p w:rsidR="00A25E0B" w:rsidRDefault="00A25E0B">
      <w:pPr>
        <w:pStyle w:val="Index1"/>
        <w:tabs>
          <w:tab w:val="right" w:pos="5030"/>
        </w:tabs>
        <w:rPr>
          <w:noProof/>
        </w:rPr>
      </w:pPr>
      <w:r>
        <w:rPr>
          <w:noProof/>
        </w:rPr>
        <w:t>SQL Server, 82</w:t>
      </w:r>
    </w:p>
    <w:p w:rsidR="00A25E0B" w:rsidRDefault="00A25E0B">
      <w:pPr>
        <w:pStyle w:val="Index1"/>
        <w:tabs>
          <w:tab w:val="right" w:pos="5030"/>
        </w:tabs>
        <w:rPr>
          <w:noProof/>
        </w:rPr>
      </w:pPr>
      <w:r>
        <w:rPr>
          <w:noProof/>
        </w:rPr>
        <w:t>SQL Server 2016, 27</w:t>
      </w:r>
    </w:p>
    <w:p w:rsidR="00A25E0B" w:rsidRDefault="00A25E0B">
      <w:pPr>
        <w:pStyle w:val="Index1"/>
        <w:tabs>
          <w:tab w:val="right" w:pos="5030"/>
        </w:tabs>
        <w:rPr>
          <w:noProof/>
        </w:rPr>
      </w:pPr>
      <w:r>
        <w:rPr>
          <w:noProof/>
        </w:rPr>
        <w:t>SQL Server 2017 CAL, 27</w:t>
      </w:r>
    </w:p>
    <w:p w:rsidR="00A25E0B" w:rsidRDefault="00A25E0B">
      <w:pPr>
        <w:pStyle w:val="Index1"/>
        <w:tabs>
          <w:tab w:val="right" w:pos="5030"/>
        </w:tabs>
        <w:rPr>
          <w:noProof/>
        </w:rPr>
      </w:pPr>
      <w:r>
        <w:rPr>
          <w:noProof/>
        </w:rPr>
        <w:t>SQL Server 2017 Enterprise, 27</w:t>
      </w:r>
    </w:p>
    <w:p w:rsidR="00A25E0B" w:rsidRDefault="00A25E0B">
      <w:pPr>
        <w:pStyle w:val="Index1"/>
        <w:tabs>
          <w:tab w:val="right" w:pos="5030"/>
        </w:tabs>
        <w:rPr>
          <w:noProof/>
        </w:rPr>
      </w:pPr>
      <w:r>
        <w:rPr>
          <w:noProof/>
        </w:rPr>
        <w:t>SQL Server 2017 Enterprise Core, 27</w:t>
      </w:r>
    </w:p>
    <w:p w:rsidR="00A25E0B" w:rsidRDefault="00A25E0B">
      <w:pPr>
        <w:pStyle w:val="Index1"/>
        <w:tabs>
          <w:tab w:val="right" w:pos="5030"/>
        </w:tabs>
        <w:rPr>
          <w:noProof/>
        </w:rPr>
      </w:pPr>
      <w:r>
        <w:rPr>
          <w:noProof/>
        </w:rPr>
        <w:t>SQL Server 2017 Kurumsal, 27</w:t>
      </w:r>
    </w:p>
    <w:p w:rsidR="00A25E0B" w:rsidRDefault="00A25E0B">
      <w:pPr>
        <w:pStyle w:val="Index1"/>
        <w:tabs>
          <w:tab w:val="right" w:pos="5030"/>
        </w:tabs>
        <w:rPr>
          <w:noProof/>
        </w:rPr>
      </w:pPr>
      <w:r>
        <w:rPr>
          <w:noProof/>
        </w:rPr>
        <w:t>SQL Server 2017 Standard, 27</w:t>
      </w:r>
    </w:p>
    <w:p w:rsidR="00A25E0B" w:rsidRDefault="00A25E0B">
      <w:pPr>
        <w:pStyle w:val="Index1"/>
        <w:tabs>
          <w:tab w:val="right" w:pos="5030"/>
        </w:tabs>
        <w:rPr>
          <w:noProof/>
        </w:rPr>
      </w:pPr>
      <w:r>
        <w:rPr>
          <w:noProof/>
        </w:rPr>
        <w:t>SQL Server 2017 Standard Core, 27</w:t>
      </w:r>
    </w:p>
    <w:p w:rsidR="00A25E0B" w:rsidRDefault="00A25E0B">
      <w:pPr>
        <w:pStyle w:val="Index1"/>
        <w:tabs>
          <w:tab w:val="right" w:pos="5030"/>
        </w:tabs>
        <w:rPr>
          <w:noProof/>
        </w:rPr>
      </w:pPr>
      <w:r>
        <w:rPr>
          <w:noProof/>
        </w:rPr>
        <w:t>SQL Server 2017 Teknolojili Visual Studio Team Foundation Server 2018, 36</w:t>
      </w:r>
    </w:p>
    <w:p w:rsidR="00A25E0B" w:rsidRDefault="00A25E0B">
      <w:pPr>
        <w:pStyle w:val="Index1"/>
        <w:tabs>
          <w:tab w:val="right" w:pos="5030"/>
        </w:tabs>
        <w:rPr>
          <w:noProof/>
        </w:rPr>
      </w:pPr>
      <w:r>
        <w:rPr>
          <w:noProof/>
        </w:rPr>
        <w:t>SQL Server Business Intelligence, 78, 83</w:t>
      </w:r>
    </w:p>
    <w:p w:rsidR="00A25E0B" w:rsidRDefault="00A25E0B">
      <w:pPr>
        <w:pStyle w:val="Index1"/>
        <w:tabs>
          <w:tab w:val="right" w:pos="5030"/>
        </w:tabs>
        <w:rPr>
          <w:noProof/>
        </w:rPr>
      </w:pPr>
      <w:r>
        <w:rPr>
          <w:noProof/>
        </w:rPr>
        <w:t>SQL Server Data Center, 78</w:t>
      </w:r>
    </w:p>
    <w:p w:rsidR="00A25E0B" w:rsidRDefault="00A25E0B">
      <w:pPr>
        <w:pStyle w:val="Index1"/>
        <w:tabs>
          <w:tab w:val="right" w:pos="5030"/>
        </w:tabs>
        <w:rPr>
          <w:noProof/>
        </w:rPr>
      </w:pPr>
      <w:r>
        <w:rPr>
          <w:noProof/>
        </w:rPr>
        <w:t>SQL Server Enterprise, 78</w:t>
      </w:r>
    </w:p>
    <w:p w:rsidR="00A25E0B" w:rsidRDefault="00A25E0B">
      <w:pPr>
        <w:pStyle w:val="Index1"/>
        <w:tabs>
          <w:tab w:val="right" w:pos="5030"/>
        </w:tabs>
        <w:rPr>
          <w:noProof/>
        </w:rPr>
      </w:pPr>
      <w:r>
        <w:rPr>
          <w:noProof/>
        </w:rPr>
        <w:t>SQL Server Enterprise Premium Assurance Eklentisi, 27</w:t>
      </w:r>
    </w:p>
    <w:p w:rsidR="00A25E0B" w:rsidRDefault="00A25E0B">
      <w:pPr>
        <w:pStyle w:val="Index1"/>
        <w:tabs>
          <w:tab w:val="right" w:pos="5030"/>
        </w:tabs>
        <w:rPr>
          <w:noProof/>
        </w:rPr>
      </w:pPr>
      <w:r>
        <w:rPr>
          <w:noProof/>
        </w:rPr>
        <w:t>SQL Server Standard, 77, 83</w:t>
      </w:r>
    </w:p>
    <w:p w:rsidR="00A25E0B" w:rsidRDefault="00A25E0B">
      <w:pPr>
        <w:pStyle w:val="Index1"/>
        <w:tabs>
          <w:tab w:val="right" w:pos="5030"/>
        </w:tabs>
        <w:rPr>
          <w:noProof/>
        </w:rPr>
      </w:pPr>
      <w:r>
        <w:rPr>
          <w:noProof/>
        </w:rPr>
        <w:t>SQL Server Standard Premium Assurance Eklentisi, 27</w:t>
      </w:r>
    </w:p>
    <w:p w:rsidR="00A25E0B" w:rsidRDefault="00A25E0B">
      <w:pPr>
        <w:pStyle w:val="Index1"/>
        <w:tabs>
          <w:tab w:val="right" w:pos="5030"/>
        </w:tabs>
        <w:rPr>
          <w:noProof/>
        </w:rPr>
      </w:pPr>
      <w:r>
        <w:rPr>
          <w:noProof/>
        </w:rPr>
        <w:t>System Center 2012 Client Management Suite bileşeni System Center Data Protection Manager, 31</w:t>
      </w:r>
    </w:p>
    <w:p w:rsidR="00A25E0B" w:rsidRDefault="00A25E0B">
      <w:pPr>
        <w:pStyle w:val="Index1"/>
        <w:tabs>
          <w:tab w:val="right" w:pos="5030"/>
        </w:tabs>
        <w:rPr>
          <w:noProof/>
        </w:rPr>
      </w:pPr>
      <w:r>
        <w:rPr>
          <w:noProof/>
        </w:rPr>
        <w:t>System Center 2012 Client Management Suite bileşeni System Center Operations Manager, 32</w:t>
      </w:r>
    </w:p>
    <w:p w:rsidR="00A25E0B" w:rsidRDefault="00A25E0B">
      <w:pPr>
        <w:pStyle w:val="Index1"/>
        <w:tabs>
          <w:tab w:val="right" w:pos="5030"/>
        </w:tabs>
        <w:rPr>
          <w:noProof/>
        </w:rPr>
      </w:pPr>
      <w:r>
        <w:rPr>
          <w:noProof/>
        </w:rPr>
        <w:t>System Center 2012 Client Management Suite bileşeni System Center Orchestrator, 33</w:t>
      </w:r>
    </w:p>
    <w:p w:rsidR="00A25E0B" w:rsidRDefault="00A25E0B">
      <w:pPr>
        <w:pStyle w:val="Index1"/>
        <w:tabs>
          <w:tab w:val="right" w:pos="5030"/>
        </w:tabs>
        <w:rPr>
          <w:noProof/>
        </w:rPr>
      </w:pPr>
      <w:r>
        <w:rPr>
          <w:noProof/>
        </w:rPr>
        <w:t>System Center 2012 Client Management Suite bileşeni System Center Service Manager, 34</w:t>
      </w:r>
    </w:p>
    <w:p w:rsidR="00A25E0B" w:rsidRDefault="00A25E0B">
      <w:pPr>
        <w:pStyle w:val="Index1"/>
        <w:tabs>
          <w:tab w:val="right" w:pos="5030"/>
        </w:tabs>
        <w:rPr>
          <w:noProof/>
        </w:rPr>
      </w:pPr>
      <w:r>
        <w:rPr>
          <w:noProof/>
        </w:rPr>
        <w:t>System Center 2012 Datacenter Sunucu Yönetim Lisansı, 78</w:t>
      </w:r>
    </w:p>
    <w:p w:rsidR="00A25E0B" w:rsidRDefault="00A25E0B">
      <w:pPr>
        <w:pStyle w:val="Index1"/>
        <w:tabs>
          <w:tab w:val="right" w:pos="5030"/>
        </w:tabs>
        <w:rPr>
          <w:noProof/>
        </w:rPr>
      </w:pPr>
      <w:r>
        <w:rPr>
          <w:noProof/>
        </w:rPr>
        <w:t>System Center 2012 R2, 29</w:t>
      </w:r>
    </w:p>
    <w:p w:rsidR="00A25E0B" w:rsidRDefault="00A25E0B">
      <w:pPr>
        <w:pStyle w:val="Index1"/>
        <w:tabs>
          <w:tab w:val="right" w:pos="5030"/>
        </w:tabs>
        <w:rPr>
          <w:noProof/>
        </w:rPr>
      </w:pPr>
      <w:r>
        <w:rPr>
          <w:noProof/>
        </w:rPr>
        <w:t>System Center 2012 R2 Configuration Manager, 30</w:t>
      </w:r>
    </w:p>
    <w:p w:rsidR="00A25E0B" w:rsidRDefault="00A25E0B">
      <w:pPr>
        <w:pStyle w:val="Index1"/>
        <w:tabs>
          <w:tab w:val="right" w:pos="5030"/>
        </w:tabs>
        <w:rPr>
          <w:noProof/>
        </w:rPr>
      </w:pPr>
      <w:r>
        <w:rPr>
          <w:noProof/>
        </w:rPr>
        <w:t>System Center 2012 R2 Endpoint Protection, 31</w:t>
      </w:r>
    </w:p>
    <w:p w:rsidR="00A25E0B" w:rsidRDefault="00A25E0B">
      <w:pPr>
        <w:pStyle w:val="Index1"/>
        <w:tabs>
          <w:tab w:val="right" w:pos="5030"/>
        </w:tabs>
        <w:rPr>
          <w:noProof/>
        </w:rPr>
      </w:pPr>
      <w:r>
        <w:rPr>
          <w:noProof/>
        </w:rPr>
        <w:t>System Center 2012 Standard Sunucu Yönetim Lisansı, 77</w:t>
      </w:r>
    </w:p>
    <w:p w:rsidR="00A25E0B" w:rsidRDefault="00A25E0B">
      <w:pPr>
        <w:pStyle w:val="Index1"/>
        <w:tabs>
          <w:tab w:val="right" w:pos="5030"/>
        </w:tabs>
        <w:rPr>
          <w:noProof/>
        </w:rPr>
      </w:pPr>
      <w:r>
        <w:rPr>
          <w:noProof/>
        </w:rPr>
        <w:t>System Center 2016 Data Protection Manager, 31</w:t>
      </w:r>
    </w:p>
    <w:p w:rsidR="00A25E0B" w:rsidRDefault="00A25E0B">
      <w:pPr>
        <w:pStyle w:val="Index1"/>
        <w:tabs>
          <w:tab w:val="right" w:pos="5030"/>
        </w:tabs>
        <w:rPr>
          <w:noProof/>
        </w:rPr>
      </w:pPr>
      <w:r>
        <w:rPr>
          <w:noProof/>
        </w:rPr>
        <w:t>System Center 2016 Datacenter Sunucu Yönetimi Lisansı (16 paket Çekirdek Lisansı), 29</w:t>
      </w:r>
    </w:p>
    <w:p w:rsidR="00A25E0B" w:rsidRDefault="00A25E0B">
      <w:pPr>
        <w:pStyle w:val="Index1"/>
        <w:tabs>
          <w:tab w:val="right" w:pos="5030"/>
        </w:tabs>
        <w:rPr>
          <w:noProof/>
        </w:rPr>
      </w:pPr>
      <w:r>
        <w:rPr>
          <w:noProof/>
        </w:rPr>
        <w:t>System Center 2016 Datacenter Sunucu Yönetimi Lisansı (2 paket Çekirdek Lisansı), 29</w:t>
      </w:r>
    </w:p>
    <w:p w:rsidR="00A25E0B" w:rsidRDefault="00A25E0B">
      <w:pPr>
        <w:pStyle w:val="Index1"/>
        <w:tabs>
          <w:tab w:val="right" w:pos="5030"/>
        </w:tabs>
        <w:rPr>
          <w:noProof/>
        </w:rPr>
      </w:pPr>
      <w:r>
        <w:rPr>
          <w:noProof/>
        </w:rPr>
        <w:t>System Center 2016 Operations Manager, 32</w:t>
      </w:r>
    </w:p>
    <w:p w:rsidR="00A25E0B" w:rsidRDefault="00A25E0B">
      <w:pPr>
        <w:pStyle w:val="Index1"/>
        <w:tabs>
          <w:tab w:val="right" w:pos="5030"/>
        </w:tabs>
        <w:rPr>
          <w:noProof/>
        </w:rPr>
      </w:pPr>
      <w:r>
        <w:rPr>
          <w:noProof/>
        </w:rPr>
        <w:t>System Center 2016 Orchestrator, 33</w:t>
      </w:r>
    </w:p>
    <w:p w:rsidR="00A25E0B" w:rsidRDefault="00A25E0B">
      <w:pPr>
        <w:pStyle w:val="Index1"/>
        <w:tabs>
          <w:tab w:val="right" w:pos="5030"/>
        </w:tabs>
        <w:rPr>
          <w:noProof/>
        </w:rPr>
      </w:pPr>
      <w:r>
        <w:rPr>
          <w:noProof/>
        </w:rPr>
        <w:t>System Center 2016 Service Manager, 34</w:t>
      </w:r>
    </w:p>
    <w:p w:rsidR="00A25E0B" w:rsidRDefault="00A25E0B">
      <w:pPr>
        <w:pStyle w:val="Index1"/>
        <w:tabs>
          <w:tab w:val="right" w:pos="5030"/>
        </w:tabs>
        <w:rPr>
          <w:noProof/>
        </w:rPr>
      </w:pPr>
      <w:r>
        <w:rPr>
          <w:noProof/>
        </w:rPr>
        <w:t>System Center 2016 Standard Sunucu Yönetimi Lisansı (16 paket Çekirdek Lisansı), 29</w:t>
      </w:r>
    </w:p>
    <w:p w:rsidR="00A25E0B" w:rsidRDefault="00A25E0B">
      <w:pPr>
        <w:pStyle w:val="Index1"/>
        <w:tabs>
          <w:tab w:val="right" w:pos="5030"/>
        </w:tabs>
        <w:rPr>
          <w:noProof/>
        </w:rPr>
      </w:pPr>
      <w:r>
        <w:rPr>
          <w:noProof/>
        </w:rPr>
        <w:t>System Center 2016 Standard Sunucu Yönetimi Lisansı (2 paket Çekirdek Lisansı), 29</w:t>
      </w:r>
    </w:p>
    <w:p w:rsidR="00A25E0B" w:rsidRDefault="00A25E0B">
      <w:pPr>
        <w:pStyle w:val="Index1"/>
        <w:tabs>
          <w:tab w:val="right" w:pos="5030"/>
        </w:tabs>
        <w:rPr>
          <w:noProof/>
        </w:rPr>
      </w:pPr>
      <w:r>
        <w:rPr>
          <w:noProof/>
        </w:rPr>
        <w:t>System Center Configuration Manager 1606, 30</w:t>
      </w:r>
    </w:p>
    <w:p w:rsidR="00A25E0B" w:rsidRDefault="00A25E0B">
      <w:pPr>
        <w:pStyle w:val="Index1"/>
        <w:tabs>
          <w:tab w:val="right" w:pos="5030"/>
        </w:tabs>
        <w:rPr>
          <w:noProof/>
        </w:rPr>
      </w:pPr>
      <w:r>
        <w:rPr>
          <w:noProof/>
        </w:rPr>
        <w:t>System Center Configuration Manager 1606 İstemci Yönetimi Lisansı, 30</w:t>
      </w:r>
    </w:p>
    <w:p w:rsidR="00A25E0B" w:rsidRDefault="00A25E0B">
      <w:pPr>
        <w:pStyle w:val="Index1"/>
        <w:tabs>
          <w:tab w:val="right" w:pos="5030"/>
        </w:tabs>
        <w:rPr>
          <w:noProof/>
        </w:rPr>
      </w:pPr>
      <w:r>
        <w:rPr>
          <w:noProof/>
        </w:rPr>
        <w:t>System Center Configuration Manager 1606 Kullanıcı başına İstemci, 30</w:t>
      </w:r>
    </w:p>
    <w:p w:rsidR="00A25E0B" w:rsidRDefault="00A25E0B">
      <w:pPr>
        <w:pStyle w:val="Index1"/>
        <w:tabs>
          <w:tab w:val="right" w:pos="5030"/>
        </w:tabs>
        <w:rPr>
          <w:noProof/>
        </w:rPr>
      </w:pPr>
      <w:r>
        <w:rPr>
          <w:noProof/>
        </w:rPr>
        <w:t>System Center Datacenter, 82, 84</w:t>
      </w:r>
    </w:p>
    <w:p w:rsidR="00A25E0B" w:rsidRDefault="00A25E0B">
      <w:pPr>
        <w:pStyle w:val="Index1"/>
        <w:tabs>
          <w:tab w:val="right" w:pos="5030"/>
        </w:tabs>
        <w:rPr>
          <w:noProof/>
        </w:rPr>
      </w:pPr>
      <w:r>
        <w:rPr>
          <w:noProof/>
        </w:rPr>
        <w:t>System Center Datacenter (2 paket Çekirdek Lisansı), 17</w:t>
      </w:r>
    </w:p>
    <w:p w:rsidR="00A25E0B" w:rsidRDefault="00A25E0B">
      <w:pPr>
        <w:pStyle w:val="Index1"/>
        <w:tabs>
          <w:tab w:val="right" w:pos="5030"/>
        </w:tabs>
        <w:rPr>
          <w:noProof/>
        </w:rPr>
      </w:pPr>
      <w:r>
        <w:rPr>
          <w:noProof/>
        </w:rPr>
        <w:t>System Center Endpoint Protection 1606, 31</w:t>
      </w:r>
    </w:p>
    <w:p w:rsidR="00A25E0B" w:rsidRDefault="00A25E0B">
      <w:pPr>
        <w:pStyle w:val="Index1"/>
        <w:tabs>
          <w:tab w:val="right" w:pos="5030"/>
        </w:tabs>
        <w:rPr>
          <w:noProof/>
        </w:rPr>
      </w:pPr>
      <w:r>
        <w:rPr>
          <w:noProof/>
        </w:rPr>
        <w:t>System Center Global Service Monitor, 29</w:t>
      </w:r>
    </w:p>
    <w:p w:rsidR="00A25E0B" w:rsidRDefault="00A25E0B">
      <w:pPr>
        <w:pStyle w:val="Index1"/>
        <w:tabs>
          <w:tab w:val="right" w:pos="5030"/>
        </w:tabs>
        <w:rPr>
          <w:noProof/>
        </w:rPr>
      </w:pPr>
      <w:r>
        <w:rPr>
          <w:noProof/>
        </w:rPr>
        <w:t>System Center Standard, 82, 84</w:t>
      </w:r>
    </w:p>
    <w:p w:rsidR="00A25E0B" w:rsidRDefault="00A25E0B">
      <w:pPr>
        <w:pStyle w:val="Index1"/>
        <w:tabs>
          <w:tab w:val="right" w:pos="5030"/>
        </w:tabs>
        <w:rPr>
          <w:noProof/>
        </w:rPr>
      </w:pPr>
      <w:r>
        <w:rPr>
          <w:noProof/>
        </w:rPr>
        <w:t>System Center Standard (2 paket Çekirdek Lisansı), 17</w:t>
      </w:r>
    </w:p>
    <w:p w:rsidR="00A25E0B" w:rsidRDefault="00A25E0B">
      <w:pPr>
        <w:pStyle w:val="Index1"/>
        <w:tabs>
          <w:tab w:val="right" w:pos="5030"/>
        </w:tabs>
        <w:rPr>
          <w:noProof/>
        </w:rPr>
      </w:pPr>
      <w:r>
        <w:rPr>
          <w:noProof/>
        </w:rPr>
        <w:t>Telefon Sistemi, 63</w:t>
      </w:r>
    </w:p>
    <w:p w:rsidR="00A25E0B" w:rsidRDefault="00A25E0B">
      <w:pPr>
        <w:pStyle w:val="Index1"/>
        <w:tabs>
          <w:tab w:val="right" w:pos="5030"/>
        </w:tabs>
        <w:rPr>
          <w:noProof/>
        </w:rPr>
      </w:pPr>
      <w:r>
        <w:rPr>
          <w:noProof/>
        </w:rPr>
        <w:t>Varlık Başına Mobil Varlık Yönetimi Platformu Aylık Üyelikleri, 64</w:t>
      </w:r>
    </w:p>
    <w:p w:rsidR="00A25E0B" w:rsidRDefault="00A25E0B">
      <w:pPr>
        <w:pStyle w:val="Index1"/>
        <w:tabs>
          <w:tab w:val="right" w:pos="5030"/>
        </w:tabs>
        <w:rPr>
          <w:noProof/>
        </w:rPr>
      </w:pPr>
      <w:r>
        <w:rPr>
          <w:noProof/>
        </w:rPr>
        <w:t>VDI, 34</w:t>
      </w:r>
    </w:p>
    <w:p w:rsidR="00A25E0B" w:rsidRDefault="00A25E0B">
      <w:pPr>
        <w:pStyle w:val="Index1"/>
        <w:tabs>
          <w:tab w:val="right" w:pos="5030"/>
        </w:tabs>
        <w:rPr>
          <w:noProof/>
        </w:rPr>
      </w:pPr>
      <w:r>
        <w:rPr>
          <w:noProof/>
        </w:rPr>
        <w:t>Visio 2016 Professional, 21</w:t>
      </w:r>
    </w:p>
    <w:p w:rsidR="00A25E0B" w:rsidRDefault="00A25E0B">
      <w:pPr>
        <w:pStyle w:val="Index1"/>
        <w:tabs>
          <w:tab w:val="right" w:pos="5030"/>
        </w:tabs>
        <w:rPr>
          <w:noProof/>
        </w:rPr>
      </w:pPr>
      <w:r>
        <w:rPr>
          <w:noProof/>
        </w:rPr>
        <w:t>Visio 2016 Standard, 21</w:t>
      </w:r>
    </w:p>
    <w:p w:rsidR="00A25E0B" w:rsidRDefault="00A25E0B">
      <w:pPr>
        <w:pStyle w:val="Index1"/>
        <w:tabs>
          <w:tab w:val="right" w:pos="5030"/>
        </w:tabs>
        <w:rPr>
          <w:noProof/>
        </w:rPr>
      </w:pPr>
      <w:r>
        <w:rPr>
          <w:noProof/>
        </w:rPr>
        <w:t>Visio Online Plan 1, 57</w:t>
      </w:r>
    </w:p>
    <w:p w:rsidR="00A25E0B" w:rsidRDefault="00A25E0B">
      <w:pPr>
        <w:pStyle w:val="Index1"/>
        <w:tabs>
          <w:tab w:val="right" w:pos="5030"/>
        </w:tabs>
        <w:rPr>
          <w:noProof/>
        </w:rPr>
      </w:pPr>
      <w:r>
        <w:rPr>
          <w:noProof/>
        </w:rPr>
        <w:t>Visio Online Plan 1 ve 2 YG'den Geçiş, 57</w:t>
      </w:r>
    </w:p>
    <w:p w:rsidR="00A25E0B" w:rsidRDefault="00A25E0B">
      <w:pPr>
        <w:pStyle w:val="Index1"/>
        <w:tabs>
          <w:tab w:val="right" w:pos="5030"/>
        </w:tabs>
        <w:rPr>
          <w:noProof/>
        </w:rPr>
      </w:pPr>
      <w:r>
        <w:rPr>
          <w:noProof/>
        </w:rPr>
        <w:t>Visio Online Plan 2, 57</w:t>
      </w:r>
    </w:p>
    <w:p w:rsidR="00A25E0B" w:rsidRDefault="00A25E0B">
      <w:pPr>
        <w:pStyle w:val="Index1"/>
        <w:tabs>
          <w:tab w:val="right" w:pos="5030"/>
        </w:tabs>
        <w:rPr>
          <w:noProof/>
        </w:rPr>
      </w:pPr>
      <w:r>
        <w:rPr>
          <w:noProof/>
        </w:rPr>
        <w:t>Visio Online Plan 2 Eklentisi, 57</w:t>
      </w:r>
    </w:p>
    <w:p w:rsidR="00A25E0B" w:rsidRDefault="00A25E0B">
      <w:pPr>
        <w:pStyle w:val="Index1"/>
        <w:tabs>
          <w:tab w:val="right" w:pos="5030"/>
        </w:tabs>
        <w:rPr>
          <w:noProof/>
        </w:rPr>
      </w:pPr>
      <w:r>
        <w:rPr>
          <w:noProof/>
        </w:rPr>
        <w:t>Visio Professional, 84</w:t>
      </w:r>
    </w:p>
    <w:p w:rsidR="00A25E0B" w:rsidRDefault="00A25E0B">
      <w:pPr>
        <w:pStyle w:val="Index1"/>
        <w:tabs>
          <w:tab w:val="right" w:pos="5030"/>
        </w:tabs>
        <w:rPr>
          <w:noProof/>
        </w:rPr>
      </w:pPr>
      <w:r>
        <w:rPr>
          <w:noProof/>
        </w:rPr>
        <w:t>Visio Standard, 77, 84</w:t>
      </w:r>
    </w:p>
    <w:p w:rsidR="00A25E0B" w:rsidRDefault="00A25E0B">
      <w:pPr>
        <w:pStyle w:val="Index1"/>
        <w:tabs>
          <w:tab w:val="right" w:pos="5030"/>
        </w:tabs>
        <w:rPr>
          <w:noProof/>
        </w:rPr>
      </w:pPr>
      <w:r>
        <w:rPr>
          <w:noProof/>
        </w:rPr>
        <w:t>Visual Studio 2015, 35</w:t>
      </w:r>
    </w:p>
    <w:p w:rsidR="00A25E0B" w:rsidRDefault="00A25E0B">
      <w:pPr>
        <w:pStyle w:val="Index1"/>
        <w:tabs>
          <w:tab w:val="right" w:pos="5030"/>
        </w:tabs>
        <w:rPr>
          <w:noProof/>
        </w:rPr>
      </w:pPr>
      <w:r>
        <w:rPr>
          <w:noProof/>
        </w:rPr>
        <w:t>Visual Studio Enterprise 2017 Üyeliği, 35</w:t>
      </w:r>
    </w:p>
    <w:p w:rsidR="00A25E0B" w:rsidRDefault="00A25E0B">
      <w:pPr>
        <w:pStyle w:val="Index1"/>
        <w:tabs>
          <w:tab w:val="right" w:pos="5030"/>
        </w:tabs>
        <w:rPr>
          <w:noProof/>
        </w:rPr>
      </w:pPr>
      <w:r>
        <w:rPr>
          <w:noProof/>
        </w:rPr>
        <w:t>Visual Studio Enterprise Üyeliği, 78, 84</w:t>
      </w:r>
    </w:p>
    <w:p w:rsidR="00A25E0B" w:rsidRDefault="00A25E0B">
      <w:pPr>
        <w:pStyle w:val="Index1"/>
        <w:tabs>
          <w:tab w:val="right" w:pos="5030"/>
        </w:tabs>
        <w:rPr>
          <w:noProof/>
        </w:rPr>
      </w:pPr>
      <w:r>
        <w:rPr>
          <w:noProof/>
        </w:rPr>
        <w:t>Visual Studio Professional 2017, 35</w:t>
      </w:r>
    </w:p>
    <w:p w:rsidR="00A25E0B" w:rsidRDefault="00A25E0B">
      <w:pPr>
        <w:pStyle w:val="Index1"/>
        <w:tabs>
          <w:tab w:val="right" w:pos="5030"/>
        </w:tabs>
        <w:rPr>
          <w:noProof/>
        </w:rPr>
      </w:pPr>
      <w:r>
        <w:rPr>
          <w:noProof/>
        </w:rPr>
        <w:t>Visual Studio Professional 2017 Üyeliği, 35</w:t>
      </w:r>
    </w:p>
    <w:p w:rsidR="00A25E0B" w:rsidRDefault="00A25E0B">
      <w:pPr>
        <w:pStyle w:val="Index1"/>
        <w:tabs>
          <w:tab w:val="right" w:pos="5030"/>
        </w:tabs>
        <w:rPr>
          <w:noProof/>
        </w:rPr>
      </w:pPr>
      <w:r>
        <w:rPr>
          <w:noProof/>
        </w:rPr>
        <w:t>Visual Studio Professional Üyeliği, 77, 84</w:t>
      </w:r>
    </w:p>
    <w:p w:rsidR="00A25E0B" w:rsidRDefault="00A25E0B">
      <w:pPr>
        <w:pStyle w:val="Index1"/>
        <w:tabs>
          <w:tab w:val="right" w:pos="5030"/>
        </w:tabs>
        <w:rPr>
          <w:noProof/>
        </w:rPr>
      </w:pPr>
      <w:r>
        <w:rPr>
          <w:noProof/>
        </w:rPr>
        <w:t>Visual Studio Team Foundation Server 2018 CAL, 36</w:t>
      </w:r>
    </w:p>
    <w:p w:rsidR="00A25E0B" w:rsidRDefault="00A25E0B">
      <w:pPr>
        <w:pStyle w:val="Index1"/>
        <w:tabs>
          <w:tab w:val="right" w:pos="5030"/>
        </w:tabs>
        <w:rPr>
          <w:noProof/>
        </w:rPr>
      </w:pPr>
      <w:r>
        <w:rPr>
          <w:noProof/>
        </w:rPr>
        <w:t>Visual Studio Test Professional 2017 Üyeliği, 35</w:t>
      </w:r>
    </w:p>
    <w:p w:rsidR="00A25E0B" w:rsidRDefault="00A25E0B">
      <w:pPr>
        <w:pStyle w:val="Index1"/>
        <w:tabs>
          <w:tab w:val="right" w:pos="5030"/>
        </w:tabs>
        <w:rPr>
          <w:noProof/>
        </w:rPr>
      </w:pPr>
      <w:r>
        <w:rPr>
          <w:noProof/>
        </w:rPr>
        <w:t>Visual Studio Test Professional Üyeliği, 77, 84</w:t>
      </w:r>
    </w:p>
    <w:p w:rsidR="00A25E0B" w:rsidRDefault="00A25E0B">
      <w:pPr>
        <w:pStyle w:val="Index1"/>
        <w:tabs>
          <w:tab w:val="right" w:pos="5030"/>
        </w:tabs>
        <w:rPr>
          <w:noProof/>
        </w:rPr>
      </w:pPr>
      <w:r>
        <w:rPr>
          <w:noProof/>
        </w:rPr>
        <w:t>Windows 10 Education A3, 38</w:t>
      </w:r>
    </w:p>
    <w:p w:rsidR="00A25E0B" w:rsidRDefault="00A25E0B">
      <w:pPr>
        <w:pStyle w:val="Index1"/>
        <w:tabs>
          <w:tab w:val="right" w:pos="5030"/>
        </w:tabs>
        <w:rPr>
          <w:noProof/>
        </w:rPr>
      </w:pPr>
      <w:r>
        <w:rPr>
          <w:noProof/>
        </w:rPr>
        <w:t>Windows 10 Education A5, 38</w:t>
      </w:r>
    </w:p>
    <w:p w:rsidR="00A25E0B" w:rsidRDefault="00A25E0B">
      <w:pPr>
        <w:pStyle w:val="Index1"/>
        <w:tabs>
          <w:tab w:val="right" w:pos="5030"/>
        </w:tabs>
        <w:rPr>
          <w:noProof/>
        </w:rPr>
      </w:pPr>
      <w:r>
        <w:rPr>
          <w:noProof/>
        </w:rPr>
        <w:t>Windows 10 Education E5 (Cihaz Başına), 38</w:t>
      </w:r>
    </w:p>
    <w:p w:rsidR="00A25E0B" w:rsidRDefault="00A25E0B">
      <w:pPr>
        <w:pStyle w:val="Index1"/>
        <w:tabs>
          <w:tab w:val="right" w:pos="5030"/>
        </w:tabs>
        <w:rPr>
          <w:noProof/>
        </w:rPr>
      </w:pPr>
      <w:r>
        <w:rPr>
          <w:noProof/>
        </w:rPr>
        <w:t>Windows 10 Education Yükseltmesi, 38</w:t>
      </w:r>
    </w:p>
    <w:p w:rsidR="00A25E0B" w:rsidRDefault="00A25E0B">
      <w:pPr>
        <w:pStyle w:val="Index1"/>
        <w:tabs>
          <w:tab w:val="right" w:pos="5030"/>
        </w:tabs>
        <w:rPr>
          <w:noProof/>
        </w:rPr>
      </w:pPr>
      <w:r>
        <w:rPr>
          <w:noProof/>
        </w:rPr>
        <w:t>Windows 10 Enterprise E3 Kullanıcı Başına (Sadece Yerel), 38</w:t>
      </w:r>
    </w:p>
    <w:p w:rsidR="00A25E0B" w:rsidRDefault="00A25E0B">
      <w:pPr>
        <w:pStyle w:val="Index1"/>
        <w:tabs>
          <w:tab w:val="right" w:pos="5030"/>
        </w:tabs>
        <w:rPr>
          <w:noProof/>
        </w:rPr>
      </w:pPr>
      <w:r>
        <w:rPr>
          <w:noProof/>
        </w:rPr>
        <w:t>Windows 10 Enterprise LTSB 2015, 38</w:t>
      </w:r>
    </w:p>
    <w:p w:rsidR="00A25E0B" w:rsidRDefault="00A25E0B">
      <w:pPr>
        <w:pStyle w:val="Index1"/>
        <w:tabs>
          <w:tab w:val="right" w:pos="5030"/>
        </w:tabs>
        <w:rPr>
          <w:noProof/>
        </w:rPr>
      </w:pPr>
      <w:r>
        <w:rPr>
          <w:noProof/>
        </w:rPr>
        <w:t>Windows 10 Enterprise LTSB 2016 Yükseltmesi (Cihaz Başına), 37</w:t>
      </w:r>
    </w:p>
    <w:p w:rsidR="00A25E0B" w:rsidRDefault="00A25E0B">
      <w:pPr>
        <w:pStyle w:val="Index1"/>
        <w:tabs>
          <w:tab w:val="right" w:pos="5030"/>
        </w:tabs>
        <w:rPr>
          <w:noProof/>
        </w:rPr>
      </w:pPr>
      <w:r>
        <w:rPr>
          <w:noProof/>
        </w:rPr>
        <w:t>Windows 10 Home to Pro Right Lisanslama, 38</w:t>
      </w:r>
    </w:p>
    <w:p w:rsidR="00A25E0B" w:rsidRDefault="00A25E0B">
      <w:pPr>
        <w:pStyle w:val="Index1"/>
        <w:tabs>
          <w:tab w:val="right" w:pos="5030"/>
        </w:tabs>
        <w:rPr>
          <w:noProof/>
        </w:rPr>
      </w:pPr>
      <w:r>
        <w:rPr>
          <w:noProof/>
        </w:rPr>
        <w:t>Windows 10 IoT Enterprise, 39</w:t>
      </w:r>
    </w:p>
    <w:p w:rsidR="00A25E0B" w:rsidRDefault="00A25E0B">
      <w:pPr>
        <w:pStyle w:val="Index1"/>
        <w:tabs>
          <w:tab w:val="right" w:pos="5030"/>
        </w:tabs>
        <w:rPr>
          <w:noProof/>
        </w:rPr>
      </w:pPr>
      <w:r>
        <w:rPr>
          <w:noProof/>
        </w:rPr>
        <w:t>Windows 10 Pro Yükseltmesi, 37</w:t>
      </w:r>
    </w:p>
    <w:p w:rsidR="00A25E0B" w:rsidRDefault="00A25E0B">
      <w:pPr>
        <w:pStyle w:val="Index1"/>
        <w:tabs>
          <w:tab w:val="right" w:pos="5030"/>
        </w:tabs>
        <w:rPr>
          <w:noProof/>
        </w:rPr>
      </w:pPr>
      <w:r>
        <w:rPr>
          <w:noProof/>
        </w:rPr>
        <w:t>Windows 10 S'den Windows 10 Pro'ya Geçiş, 38</w:t>
      </w:r>
    </w:p>
    <w:p w:rsidR="00A25E0B" w:rsidRDefault="00A25E0B">
      <w:pPr>
        <w:pStyle w:val="Index1"/>
        <w:tabs>
          <w:tab w:val="right" w:pos="5030"/>
        </w:tabs>
        <w:rPr>
          <w:noProof/>
        </w:rPr>
      </w:pPr>
      <w:r>
        <w:rPr>
          <w:noProof/>
        </w:rPr>
        <w:t>Windows 7, 39</w:t>
      </w:r>
    </w:p>
    <w:p w:rsidR="00A25E0B" w:rsidRDefault="00A25E0B">
      <w:pPr>
        <w:pStyle w:val="Index1"/>
        <w:tabs>
          <w:tab w:val="right" w:pos="5030"/>
        </w:tabs>
        <w:rPr>
          <w:noProof/>
        </w:rPr>
      </w:pPr>
      <w:r>
        <w:rPr>
          <w:noProof/>
        </w:rPr>
        <w:t>Windows 8.1 Enterprise Dışarıdan Yükleme, 38</w:t>
      </w:r>
    </w:p>
    <w:p w:rsidR="00A25E0B" w:rsidRDefault="00A25E0B">
      <w:pPr>
        <w:pStyle w:val="Index1"/>
        <w:tabs>
          <w:tab w:val="right" w:pos="5030"/>
        </w:tabs>
        <w:rPr>
          <w:noProof/>
        </w:rPr>
      </w:pPr>
      <w:r>
        <w:rPr>
          <w:noProof/>
        </w:rPr>
        <w:t>Windows Companion Üyeliği, 42</w:t>
      </w:r>
    </w:p>
    <w:p w:rsidR="00A25E0B" w:rsidRDefault="00A25E0B">
      <w:pPr>
        <w:pStyle w:val="Index1"/>
        <w:tabs>
          <w:tab w:val="right" w:pos="5030"/>
        </w:tabs>
        <w:rPr>
          <w:noProof/>
        </w:rPr>
      </w:pPr>
      <w:r>
        <w:rPr>
          <w:noProof/>
        </w:rPr>
        <w:t>Windows Embedded 2009, 39</w:t>
      </w:r>
    </w:p>
    <w:p w:rsidR="00A25E0B" w:rsidRDefault="00A25E0B">
      <w:pPr>
        <w:pStyle w:val="Index1"/>
        <w:tabs>
          <w:tab w:val="right" w:pos="5030"/>
        </w:tabs>
        <w:rPr>
          <w:noProof/>
        </w:rPr>
      </w:pPr>
      <w:r>
        <w:rPr>
          <w:noProof/>
        </w:rPr>
        <w:t>Windows Embedded 8 Standard, 39</w:t>
      </w:r>
    </w:p>
    <w:p w:rsidR="00A25E0B" w:rsidRDefault="00A25E0B">
      <w:pPr>
        <w:pStyle w:val="Index1"/>
        <w:tabs>
          <w:tab w:val="right" w:pos="5030"/>
        </w:tabs>
        <w:rPr>
          <w:noProof/>
        </w:rPr>
      </w:pPr>
      <w:r>
        <w:rPr>
          <w:noProof/>
        </w:rPr>
        <w:t>Windows Embedded 8 Standard Enterprise Seti (100 Paket), 38</w:t>
      </w:r>
    </w:p>
    <w:p w:rsidR="00A25E0B" w:rsidRDefault="00A25E0B">
      <w:pPr>
        <w:pStyle w:val="Index1"/>
        <w:tabs>
          <w:tab w:val="right" w:pos="5030"/>
        </w:tabs>
        <w:rPr>
          <w:noProof/>
        </w:rPr>
      </w:pPr>
      <w:r>
        <w:rPr>
          <w:noProof/>
        </w:rPr>
        <w:t>Windows Embedded 8 ve 8.1 Industry Retail, 39</w:t>
      </w:r>
    </w:p>
    <w:p w:rsidR="00A25E0B" w:rsidRDefault="00A25E0B">
      <w:pPr>
        <w:pStyle w:val="Index1"/>
        <w:tabs>
          <w:tab w:val="right" w:pos="5030"/>
        </w:tabs>
        <w:rPr>
          <w:noProof/>
        </w:rPr>
      </w:pPr>
      <w:r>
        <w:rPr>
          <w:noProof/>
        </w:rPr>
        <w:t>Windows Embedded 8.1 Industry, 38</w:t>
      </w:r>
    </w:p>
    <w:p w:rsidR="00A25E0B" w:rsidRDefault="00A25E0B">
      <w:pPr>
        <w:pStyle w:val="Index1"/>
        <w:tabs>
          <w:tab w:val="right" w:pos="5030"/>
        </w:tabs>
        <w:rPr>
          <w:noProof/>
        </w:rPr>
      </w:pPr>
      <w:r>
        <w:rPr>
          <w:noProof/>
        </w:rPr>
        <w:t>Windows Embedded 8/8.1 Pro, Industry Pro, 39</w:t>
      </w:r>
    </w:p>
    <w:p w:rsidR="00A25E0B" w:rsidRDefault="00A25E0B">
      <w:pPr>
        <w:pStyle w:val="Index1"/>
        <w:tabs>
          <w:tab w:val="right" w:pos="5030"/>
        </w:tabs>
        <w:rPr>
          <w:noProof/>
        </w:rPr>
      </w:pPr>
      <w:r>
        <w:rPr>
          <w:noProof/>
        </w:rPr>
        <w:t>Windows Embedded for Point of Service, 39</w:t>
      </w:r>
    </w:p>
    <w:p w:rsidR="00A25E0B" w:rsidRDefault="00A25E0B">
      <w:pPr>
        <w:pStyle w:val="Index1"/>
        <w:tabs>
          <w:tab w:val="right" w:pos="5030"/>
        </w:tabs>
        <w:rPr>
          <w:noProof/>
        </w:rPr>
      </w:pPr>
      <w:r>
        <w:rPr>
          <w:noProof/>
        </w:rPr>
        <w:t>Windows Embedded POSReady 2009, 39</w:t>
      </w:r>
    </w:p>
    <w:p w:rsidR="00A25E0B" w:rsidRDefault="00A25E0B">
      <w:pPr>
        <w:pStyle w:val="Index1"/>
        <w:tabs>
          <w:tab w:val="right" w:pos="5030"/>
        </w:tabs>
        <w:rPr>
          <w:noProof/>
        </w:rPr>
      </w:pPr>
      <w:r>
        <w:rPr>
          <w:noProof/>
        </w:rPr>
        <w:t>Windows Embedded POSReady 7, 39</w:t>
      </w:r>
    </w:p>
    <w:p w:rsidR="00A25E0B" w:rsidRDefault="00A25E0B">
      <w:pPr>
        <w:pStyle w:val="Index1"/>
        <w:tabs>
          <w:tab w:val="right" w:pos="5030"/>
        </w:tabs>
        <w:rPr>
          <w:noProof/>
        </w:rPr>
      </w:pPr>
      <w:r>
        <w:rPr>
          <w:noProof/>
        </w:rPr>
        <w:t>Windows Embedded POSReady 7 Pro, 39</w:t>
      </w:r>
    </w:p>
    <w:p w:rsidR="00A25E0B" w:rsidRDefault="00A25E0B">
      <w:pPr>
        <w:pStyle w:val="Index1"/>
        <w:tabs>
          <w:tab w:val="right" w:pos="5030"/>
        </w:tabs>
        <w:rPr>
          <w:noProof/>
        </w:rPr>
      </w:pPr>
      <w:r>
        <w:rPr>
          <w:noProof/>
        </w:rPr>
        <w:t>Windows Embedded Standard 7, 39</w:t>
      </w:r>
    </w:p>
    <w:p w:rsidR="00A25E0B" w:rsidRDefault="00A25E0B">
      <w:pPr>
        <w:pStyle w:val="Index1"/>
        <w:tabs>
          <w:tab w:val="right" w:pos="5030"/>
        </w:tabs>
        <w:rPr>
          <w:noProof/>
        </w:rPr>
      </w:pPr>
      <w:r>
        <w:rPr>
          <w:noProof/>
        </w:rPr>
        <w:t>Windows HPC Server, 47</w:t>
      </w:r>
    </w:p>
    <w:p w:rsidR="00A25E0B" w:rsidRDefault="00A25E0B">
      <w:pPr>
        <w:pStyle w:val="Index1"/>
        <w:tabs>
          <w:tab w:val="right" w:pos="5030"/>
        </w:tabs>
        <w:rPr>
          <w:noProof/>
        </w:rPr>
      </w:pPr>
      <w:r>
        <w:rPr>
          <w:noProof/>
        </w:rPr>
        <w:t>Windows MultiPoint Server 2012, 44</w:t>
      </w:r>
    </w:p>
    <w:p w:rsidR="00A25E0B" w:rsidRDefault="00A25E0B">
      <w:pPr>
        <w:pStyle w:val="Index1"/>
        <w:tabs>
          <w:tab w:val="right" w:pos="5030"/>
        </w:tabs>
        <w:rPr>
          <w:noProof/>
        </w:rPr>
      </w:pPr>
      <w:r>
        <w:rPr>
          <w:noProof/>
        </w:rPr>
        <w:t>Windows Multipoint Server 2016 Premium, 44</w:t>
      </w:r>
    </w:p>
    <w:p w:rsidR="00A25E0B" w:rsidRDefault="00A25E0B">
      <w:pPr>
        <w:pStyle w:val="Index1"/>
        <w:tabs>
          <w:tab w:val="right" w:pos="5030"/>
        </w:tabs>
        <w:rPr>
          <w:noProof/>
        </w:rPr>
      </w:pPr>
      <w:r>
        <w:rPr>
          <w:noProof/>
        </w:rPr>
        <w:t>Windows Server, 84</w:t>
      </w:r>
    </w:p>
    <w:p w:rsidR="00A25E0B" w:rsidRDefault="00A25E0B">
      <w:pPr>
        <w:pStyle w:val="Index1"/>
        <w:tabs>
          <w:tab w:val="right" w:pos="5030"/>
        </w:tabs>
        <w:rPr>
          <w:noProof/>
        </w:rPr>
      </w:pPr>
      <w:r>
        <w:rPr>
          <w:noProof/>
        </w:rPr>
        <w:t>Windows Server 2012, 46</w:t>
      </w:r>
    </w:p>
    <w:p w:rsidR="00A25E0B" w:rsidRDefault="00A25E0B">
      <w:pPr>
        <w:pStyle w:val="Index1"/>
        <w:tabs>
          <w:tab w:val="right" w:pos="5030"/>
        </w:tabs>
        <w:rPr>
          <w:noProof/>
        </w:rPr>
      </w:pPr>
      <w:r>
        <w:rPr>
          <w:noProof/>
        </w:rPr>
        <w:t>Windows Server 2012 R2, 46</w:t>
      </w:r>
    </w:p>
    <w:p w:rsidR="00A25E0B" w:rsidRDefault="00A25E0B">
      <w:pPr>
        <w:pStyle w:val="Index1"/>
        <w:tabs>
          <w:tab w:val="right" w:pos="5030"/>
        </w:tabs>
        <w:rPr>
          <w:noProof/>
        </w:rPr>
      </w:pPr>
      <w:r>
        <w:rPr>
          <w:noProof/>
        </w:rPr>
        <w:t>Windows Server 2016 Active Directory Haklar Yönetim Hizmetleri CAL'si, 45</w:t>
      </w:r>
    </w:p>
    <w:p w:rsidR="00A25E0B" w:rsidRDefault="00A25E0B">
      <w:pPr>
        <w:pStyle w:val="Index1"/>
        <w:tabs>
          <w:tab w:val="right" w:pos="5030"/>
        </w:tabs>
        <w:rPr>
          <w:noProof/>
        </w:rPr>
      </w:pPr>
      <w:r>
        <w:rPr>
          <w:noProof/>
        </w:rPr>
        <w:t>Windows Server 2016 Active Directory Haklar Yönetim Hizmetleri Harici Bağlayıcısı, 46</w:t>
      </w:r>
    </w:p>
    <w:p w:rsidR="00A25E0B" w:rsidRDefault="00A25E0B">
      <w:pPr>
        <w:pStyle w:val="Index1"/>
        <w:tabs>
          <w:tab w:val="right" w:pos="5030"/>
        </w:tabs>
        <w:rPr>
          <w:noProof/>
        </w:rPr>
      </w:pPr>
      <w:r>
        <w:rPr>
          <w:noProof/>
        </w:rPr>
        <w:t>Windows Server 2016 CAL, 45</w:t>
      </w:r>
    </w:p>
    <w:p w:rsidR="00A25E0B" w:rsidRDefault="00A25E0B">
      <w:pPr>
        <w:pStyle w:val="Index1"/>
        <w:tabs>
          <w:tab w:val="right" w:pos="5030"/>
        </w:tabs>
        <w:rPr>
          <w:noProof/>
        </w:rPr>
      </w:pPr>
      <w:r>
        <w:rPr>
          <w:noProof/>
        </w:rPr>
        <w:t>Windows Server 2016 CAL'ı, 45</w:t>
      </w:r>
    </w:p>
    <w:p w:rsidR="00A25E0B" w:rsidRDefault="00A25E0B">
      <w:pPr>
        <w:pStyle w:val="Index1"/>
        <w:tabs>
          <w:tab w:val="right" w:pos="5030"/>
        </w:tabs>
        <w:rPr>
          <w:noProof/>
        </w:rPr>
      </w:pPr>
      <w:r>
        <w:rPr>
          <w:noProof/>
        </w:rPr>
        <w:t>Windows Server 2016 Datacenter (16 paket Çekirdek Lisansı), 45</w:t>
      </w:r>
    </w:p>
    <w:p w:rsidR="00A25E0B" w:rsidRDefault="00A25E0B">
      <w:pPr>
        <w:pStyle w:val="Index1"/>
        <w:tabs>
          <w:tab w:val="right" w:pos="5030"/>
        </w:tabs>
        <w:rPr>
          <w:noProof/>
        </w:rPr>
      </w:pPr>
      <w:r>
        <w:rPr>
          <w:noProof/>
        </w:rPr>
        <w:t>Windows Server 2016 Datacenter (2 paket Çekirdek Lisansı), 45</w:t>
      </w:r>
    </w:p>
    <w:p w:rsidR="00A25E0B" w:rsidRDefault="00A25E0B">
      <w:pPr>
        <w:pStyle w:val="Index1"/>
        <w:tabs>
          <w:tab w:val="right" w:pos="5030"/>
        </w:tabs>
        <w:rPr>
          <w:noProof/>
        </w:rPr>
      </w:pPr>
      <w:r>
        <w:rPr>
          <w:noProof/>
        </w:rPr>
        <w:t>Windows Server 2016 Essentials, 46</w:t>
      </w:r>
    </w:p>
    <w:p w:rsidR="00A25E0B" w:rsidRDefault="00A25E0B">
      <w:pPr>
        <w:pStyle w:val="Index1"/>
        <w:tabs>
          <w:tab w:val="right" w:pos="5030"/>
        </w:tabs>
        <w:rPr>
          <w:noProof/>
        </w:rPr>
      </w:pPr>
      <w:r>
        <w:rPr>
          <w:noProof/>
        </w:rPr>
        <w:t>Windows Server 2016 Harici Bağlayıcı, 46</w:t>
      </w:r>
    </w:p>
    <w:p w:rsidR="00A25E0B" w:rsidRDefault="00A25E0B">
      <w:pPr>
        <w:pStyle w:val="Index1"/>
        <w:tabs>
          <w:tab w:val="right" w:pos="5030"/>
        </w:tabs>
        <w:rPr>
          <w:noProof/>
        </w:rPr>
      </w:pPr>
      <w:r>
        <w:rPr>
          <w:noProof/>
        </w:rPr>
        <w:t>Windows Server 2016 Standard (16 paket Çekirdek Lisansı), 46</w:t>
      </w:r>
    </w:p>
    <w:p w:rsidR="00A25E0B" w:rsidRDefault="00A25E0B">
      <w:pPr>
        <w:pStyle w:val="Index1"/>
        <w:tabs>
          <w:tab w:val="right" w:pos="5030"/>
        </w:tabs>
        <w:rPr>
          <w:noProof/>
        </w:rPr>
      </w:pPr>
      <w:r>
        <w:rPr>
          <w:noProof/>
        </w:rPr>
        <w:t>Windows Server 2016 Standard (2 paket Çekirdek Lisansı), 46</w:t>
      </w:r>
    </w:p>
    <w:p w:rsidR="00A25E0B" w:rsidRDefault="00A25E0B">
      <w:pPr>
        <w:pStyle w:val="Index1"/>
        <w:tabs>
          <w:tab w:val="right" w:pos="5030"/>
        </w:tabs>
        <w:rPr>
          <w:noProof/>
        </w:rPr>
      </w:pPr>
      <w:r>
        <w:rPr>
          <w:noProof/>
        </w:rPr>
        <w:t>Windows Server 2016 Uzak Masaüstü Hizmetleri CAL, 45</w:t>
      </w:r>
    </w:p>
    <w:p w:rsidR="00A25E0B" w:rsidRDefault="00A25E0B">
      <w:pPr>
        <w:pStyle w:val="Index1"/>
        <w:tabs>
          <w:tab w:val="right" w:pos="5030"/>
        </w:tabs>
        <w:rPr>
          <w:noProof/>
        </w:rPr>
      </w:pPr>
      <w:r>
        <w:rPr>
          <w:noProof/>
        </w:rPr>
        <w:t>Windows Server 2016 Uzak Masaüstü Hizmetleri Harici Bağlayıcı, 45</w:t>
      </w:r>
    </w:p>
    <w:p w:rsidR="00A25E0B" w:rsidRDefault="00A25E0B">
      <w:pPr>
        <w:pStyle w:val="Index1"/>
        <w:tabs>
          <w:tab w:val="right" w:pos="5030"/>
        </w:tabs>
        <w:rPr>
          <w:noProof/>
        </w:rPr>
      </w:pPr>
      <w:r>
        <w:rPr>
          <w:noProof/>
        </w:rPr>
        <w:t>Windows Server Datacenter, 78, 82, 84</w:t>
      </w:r>
    </w:p>
    <w:p w:rsidR="00A25E0B" w:rsidRDefault="00A25E0B">
      <w:pPr>
        <w:pStyle w:val="Index1"/>
        <w:tabs>
          <w:tab w:val="right" w:pos="5030"/>
        </w:tabs>
        <w:rPr>
          <w:noProof/>
        </w:rPr>
      </w:pPr>
      <w:r>
        <w:rPr>
          <w:noProof/>
        </w:rPr>
        <w:t>Windows Server Datacenter (2 paket Çekirdek Lisansı), 17</w:t>
      </w:r>
    </w:p>
    <w:p w:rsidR="00A25E0B" w:rsidRDefault="00A25E0B">
      <w:pPr>
        <w:pStyle w:val="Index1"/>
        <w:tabs>
          <w:tab w:val="right" w:pos="5030"/>
        </w:tabs>
        <w:rPr>
          <w:noProof/>
        </w:rPr>
      </w:pPr>
      <w:r>
        <w:rPr>
          <w:noProof/>
        </w:rPr>
        <w:t>Windows Server Datacenter Core Premium Assurance Eklentisi (16 paket Çekirdek Lisansı), 46</w:t>
      </w:r>
    </w:p>
    <w:p w:rsidR="00A25E0B" w:rsidRDefault="00A25E0B">
      <w:pPr>
        <w:pStyle w:val="Index1"/>
        <w:tabs>
          <w:tab w:val="right" w:pos="5030"/>
        </w:tabs>
        <w:rPr>
          <w:noProof/>
        </w:rPr>
      </w:pPr>
      <w:r>
        <w:rPr>
          <w:noProof/>
        </w:rPr>
        <w:t>Windows Server Datacenter Core Premium Assurance Eklentisi (2 paket Çekirdek Lisansı), 46</w:t>
      </w:r>
    </w:p>
    <w:p w:rsidR="00A25E0B" w:rsidRDefault="00A25E0B">
      <w:pPr>
        <w:pStyle w:val="Index1"/>
        <w:tabs>
          <w:tab w:val="right" w:pos="5030"/>
        </w:tabs>
        <w:rPr>
          <w:noProof/>
        </w:rPr>
      </w:pPr>
      <w:r>
        <w:rPr>
          <w:noProof/>
        </w:rPr>
        <w:t>Windows Server Datacenter Premium Assurance Eklentisi (2'li paket Çekirdek Lisansı), 15</w:t>
      </w:r>
    </w:p>
    <w:p w:rsidR="00A25E0B" w:rsidRDefault="00A25E0B">
      <w:pPr>
        <w:pStyle w:val="Index1"/>
        <w:tabs>
          <w:tab w:val="right" w:pos="5030"/>
        </w:tabs>
        <w:rPr>
          <w:noProof/>
        </w:rPr>
      </w:pPr>
      <w:r>
        <w:rPr>
          <w:noProof/>
        </w:rPr>
        <w:t>Windows Server Enterprise, 47, 78</w:t>
      </w:r>
    </w:p>
    <w:p w:rsidR="00A25E0B" w:rsidRDefault="00A25E0B">
      <w:pPr>
        <w:pStyle w:val="Index1"/>
        <w:tabs>
          <w:tab w:val="right" w:pos="5030"/>
        </w:tabs>
        <w:rPr>
          <w:noProof/>
        </w:rPr>
      </w:pPr>
      <w:r>
        <w:rPr>
          <w:noProof/>
        </w:rPr>
        <w:t>Windows Server HPC Edition, 47</w:t>
      </w:r>
    </w:p>
    <w:p w:rsidR="00A25E0B" w:rsidRDefault="00A25E0B">
      <w:pPr>
        <w:pStyle w:val="Index1"/>
        <w:tabs>
          <w:tab w:val="right" w:pos="5030"/>
        </w:tabs>
        <w:rPr>
          <w:noProof/>
        </w:rPr>
      </w:pPr>
      <w:r>
        <w:rPr>
          <w:noProof/>
        </w:rPr>
        <w:t>Windows Server Kapsayıcı, 72</w:t>
      </w:r>
    </w:p>
    <w:p w:rsidR="00A25E0B" w:rsidRDefault="00A25E0B">
      <w:pPr>
        <w:pStyle w:val="Index1"/>
        <w:tabs>
          <w:tab w:val="right" w:pos="5030"/>
        </w:tabs>
        <w:rPr>
          <w:noProof/>
        </w:rPr>
      </w:pPr>
      <w:r>
        <w:rPr>
          <w:noProof/>
        </w:rPr>
        <w:t>Windows Server Standard, 77, 82, 84</w:t>
      </w:r>
    </w:p>
    <w:p w:rsidR="00A25E0B" w:rsidRDefault="00A25E0B">
      <w:pPr>
        <w:pStyle w:val="Index1"/>
        <w:tabs>
          <w:tab w:val="right" w:pos="5030"/>
        </w:tabs>
        <w:rPr>
          <w:noProof/>
        </w:rPr>
      </w:pPr>
      <w:r>
        <w:rPr>
          <w:noProof/>
        </w:rPr>
        <w:t>Windows Server Standard (2 paket Çekirdek Lisansı), 17</w:t>
      </w:r>
    </w:p>
    <w:p w:rsidR="00A25E0B" w:rsidRDefault="00A25E0B">
      <w:pPr>
        <w:pStyle w:val="Index1"/>
        <w:tabs>
          <w:tab w:val="right" w:pos="5030"/>
        </w:tabs>
        <w:rPr>
          <w:noProof/>
        </w:rPr>
      </w:pPr>
      <w:r>
        <w:rPr>
          <w:noProof/>
        </w:rPr>
        <w:t>Windows Server Standard Core Premium Assurance Eklentisi (16 paket Çekirdek Lisansı), 46</w:t>
      </w:r>
    </w:p>
    <w:p w:rsidR="00A25E0B" w:rsidRDefault="00A25E0B">
      <w:pPr>
        <w:pStyle w:val="Index1"/>
        <w:tabs>
          <w:tab w:val="right" w:pos="5030"/>
        </w:tabs>
        <w:rPr>
          <w:noProof/>
        </w:rPr>
      </w:pPr>
      <w:r>
        <w:rPr>
          <w:noProof/>
        </w:rPr>
        <w:t>Windows Server Standard Core Premium Assurance Eklentisi (2 paket Çekirdek Lisansı), 46</w:t>
      </w:r>
    </w:p>
    <w:p w:rsidR="00A25E0B" w:rsidRDefault="00A25E0B">
      <w:pPr>
        <w:pStyle w:val="Index1"/>
        <w:tabs>
          <w:tab w:val="right" w:pos="5030"/>
        </w:tabs>
        <w:rPr>
          <w:noProof/>
        </w:rPr>
      </w:pPr>
      <w:r>
        <w:rPr>
          <w:noProof/>
        </w:rPr>
        <w:t>Windows Server Standard Premium Assurance Eklentisi (2'li paket Çekirdek Lisansı), 15</w:t>
      </w:r>
    </w:p>
    <w:p w:rsidR="00A25E0B" w:rsidRDefault="00A25E0B">
      <w:pPr>
        <w:pStyle w:val="Index1"/>
        <w:tabs>
          <w:tab w:val="right" w:pos="5030"/>
        </w:tabs>
        <w:rPr>
          <w:noProof/>
        </w:rPr>
      </w:pPr>
      <w:r>
        <w:rPr>
          <w:noProof/>
        </w:rPr>
        <w:t>Windows Small Business Server, 47</w:t>
      </w:r>
    </w:p>
    <w:p w:rsidR="00A25E0B" w:rsidRDefault="00A25E0B">
      <w:pPr>
        <w:pStyle w:val="Index1"/>
        <w:tabs>
          <w:tab w:val="right" w:pos="5030"/>
        </w:tabs>
        <w:rPr>
          <w:noProof/>
        </w:rPr>
      </w:pPr>
      <w:r>
        <w:rPr>
          <w:noProof/>
        </w:rPr>
        <w:t>Windows Vista, 39</w:t>
      </w:r>
    </w:p>
    <w:p w:rsidR="00A25E0B" w:rsidRDefault="00A25E0B">
      <w:pPr>
        <w:pStyle w:val="Index1"/>
        <w:tabs>
          <w:tab w:val="right" w:pos="5030"/>
        </w:tabs>
        <w:rPr>
          <w:noProof/>
        </w:rPr>
      </w:pPr>
      <w:r>
        <w:rPr>
          <w:noProof/>
        </w:rPr>
        <w:t>Windows XP, 39</w:t>
      </w:r>
    </w:p>
    <w:p w:rsidR="00A25E0B" w:rsidRDefault="00A25E0B">
      <w:pPr>
        <w:pStyle w:val="Index1"/>
        <w:tabs>
          <w:tab w:val="right" w:pos="5030"/>
        </w:tabs>
        <w:rPr>
          <w:noProof/>
        </w:rPr>
      </w:pPr>
      <w:r>
        <w:rPr>
          <w:noProof/>
        </w:rPr>
        <w:t>Windows XP Embedded, 39</w:t>
      </w:r>
    </w:p>
    <w:p w:rsidR="00A25E0B" w:rsidRDefault="00A25E0B">
      <w:pPr>
        <w:pStyle w:val="Index1"/>
        <w:tabs>
          <w:tab w:val="right" w:pos="5030"/>
        </w:tabs>
        <w:rPr>
          <w:noProof/>
        </w:rPr>
      </w:pPr>
      <w:r>
        <w:rPr>
          <w:noProof/>
        </w:rPr>
        <w:t>Word 2016, 21</w:t>
      </w:r>
    </w:p>
    <w:p w:rsidR="00A25E0B" w:rsidRDefault="00A25E0B">
      <w:pPr>
        <w:pStyle w:val="Index1"/>
        <w:tabs>
          <w:tab w:val="right" w:pos="5030"/>
        </w:tabs>
        <w:rPr>
          <w:noProof/>
        </w:rPr>
      </w:pPr>
      <w:r>
        <w:rPr>
          <w:noProof/>
        </w:rPr>
        <w:t>Workplace Analytics, 63</w:t>
      </w:r>
    </w:p>
    <w:p w:rsidR="00A25E0B" w:rsidRDefault="00A25E0B">
      <w:pPr>
        <w:pStyle w:val="Index1"/>
        <w:tabs>
          <w:tab w:val="right" w:pos="5030"/>
        </w:tabs>
        <w:rPr>
          <w:noProof/>
        </w:rPr>
      </w:pPr>
      <w:r>
        <w:rPr>
          <w:noProof/>
        </w:rPr>
        <w:t>Yetenek için Microsoft Dynamics 365, Enterprise edition, 56</w:t>
      </w:r>
    </w:p>
    <w:p w:rsidR="00A25E0B" w:rsidRDefault="00A25E0B">
      <w:pPr>
        <w:pStyle w:val="Index1"/>
        <w:tabs>
          <w:tab w:val="right" w:pos="5030"/>
        </w:tabs>
        <w:rPr>
          <w:noProof/>
        </w:rPr>
      </w:pPr>
      <w:r>
        <w:rPr>
          <w:noProof/>
        </w:rPr>
        <w:t>Yetenek için Microsoft Dynamics 365, Enterprise edition Eklentisi, 56</w:t>
      </w:r>
    </w:p>
    <w:p w:rsidR="00A25E0B" w:rsidRDefault="00A25E0B">
      <w:pPr>
        <w:pStyle w:val="Index1"/>
        <w:tabs>
          <w:tab w:val="right" w:pos="5030"/>
        </w:tabs>
        <w:rPr>
          <w:noProof/>
        </w:rPr>
      </w:pPr>
      <w:r>
        <w:rPr>
          <w:noProof/>
        </w:rPr>
        <w:t>Yetenek için Microsoft Dynamics 365, Enterprise edition YG'den Geçiş, 56</w:t>
      </w:r>
    </w:p>
    <w:p w:rsidR="00A25E0B" w:rsidRDefault="00A25E0B">
      <w:pPr>
        <w:pStyle w:val="Index1"/>
        <w:tabs>
          <w:tab w:val="right" w:pos="5030"/>
        </w:tabs>
        <w:rPr>
          <w:noProof/>
        </w:rPr>
      </w:pPr>
      <w:r>
        <w:rPr>
          <w:noProof/>
        </w:rPr>
        <w:t>YG'li - YG'den Geçiş Kullanıcı Başına Windows 10 Enterprise E3, 38</w:t>
      </w:r>
    </w:p>
    <w:p w:rsidR="00A25E0B" w:rsidRDefault="00A25E0B">
      <w:pPr>
        <w:pStyle w:val="Index1"/>
        <w:tabs>
          <w:tab w:val="right" w:pos="5030"/>
        </w:tabs>
        <w:rPr>
          <w:noProof/>
        </w:rPr>
      </w:pPr>
      <w:r>
        <w:rPr>
          <w:noProof/>
        </w:rPr>
        <w:t>YG'li - YG'den Geçiş Kullanıcı Başına Windows 10 Enterprise E5, 38</w:t>
      </w:r>
    </w:p>
    <w:p w:rsidR="00A25E0B" w:rsidRDefault="00A25E0B">
      <w:pPr>
        <w:pStyle w:val="Index1"/>
        <w:tabs>
          <w:tab w:val="right" w:pos="5030"/>
        </w:tabs>
        <w:rPr>
          <w:noProof/>
        </w:rPr>
      </w:pPr>
      <w:r>
        <w:rPr>
          <w:noProof/>
        </w:rPr>
        <w:t>YG'li Cihaz Başına Windows 10 Enterprise E3, 37</w:t>
      </w:r>
    </w:p>
    <w:p w:rsidR="00A25E0B" w:rsidRDefault="00A25E0B">
      <w:pPr>
        <w:pStyle w:val="Index1"/>
        <w:tabs>
          <w:tab w:val="right" w:pos="5030"/>
        </w:tabs>
        <w:rPr>
          <w:noProof/>
        </w:rPr>
      </w:pPr>
      <w:r>
        <w:rPr>
          <w:noProof/>
        </w:rPr>
        <w:t>YG'li Cihaz veya Kullanıcı Başına Windows 10 Enterprise E5, 38</w:t>
      </w:r>
    </w:p>
    <w:p w:rsidR="00A25E0B" w:rsidRDefault="00A25E0B">
      <w:pPr>
        <w:pStyle w:val="Index1"/>
        <w:tabs>
          <w:tab w:val="right" w:pos="5030"/>
        </w:tabs>
        <w:rPr>
          <w:noProof/>
        </w:rPr>
      </w:pPr>
      <w:r>
        <w:rPr>
          <w:noProof/>
        </w:rPr>
        <w:t>YG'li Kullanıcı Başına Windows 10 Enterprise E3, 38</w:t>
      </w:r>
    </w:p>
    <w:p w:rsidR="00A25E0B" w:rsidRDefault="00A25E0B">
      <w:pPr>
        <w:pStyle w:val="ProductList-Body"/>
        <w:rPr>
          <w:noProof/>
        </w:rPr>
        <w:sectPr w:rsidR="00A25E0B" w:rsidSect="00A25E0B">
          <w:type w:val="continuous"/>
          <w:pgSz w:w="12240" w:h="15840" w:code="1"/>
          <w:pgMar w:top="1170" w:right="720" w:bottom="720" w:left="720" w:header="432" w:footer="288" w:gutter="0"/>
          <w:cols w:num="2" w:space="720"/>
        </w:sectPr>
      </w:pPr>
    </w:p>
    <w:p w:rsidR="004B3474" w:rsidRDefault="001849AC">
      <w:pPr>
        <w:pStyle w:val="ProductList-Body"/>
        <w:sectPr w:rsidR="004B3474" w:rsidSect="00A25E0B">
          <w:type w:val="continuous"/>
          <w:pgSz w:w="12240" w:h="15840" w:code="1"/>
          <w:pgMar w:top="1170" w:right="720" w:bottom="720" w:left="720" w:header="432" w:footer="288" w:gutter="0"/>
          <w:cols w:num="2" w:space="360"/>
        </w:sectPr>
      </w:pPr>
      <w:r>
        <w:fldChar w:fldCharType="end"/>
      </w:r>
    </w:p>
    <w:p w:rsidR="004B3474" w:rsidRDefault="004B3474">
      <w:pPr>
        <w:pStyle w:val="ProductList-Body"/>
      </w:pPr>
    </w:p>
    <w:sectPr w:rsidR="004B3474" w:rsidSect="008E4F0E">
      <w:headerReference w:type="default" r:id="rId153"/>
      <w:footerReference w:type="default" r:id="rId15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849AC" w:rsidRDefault="001849AC" w:rsidP="007C7D4D">
      <w:pPr>
        <w:spacing w:after="0"/>
      </w:pPr>
      <w:r>
        <w:separator/>
      </w:r>
    </w:p>
    <w:p w:rsidR="001849AC" w:rsidRDefault="001849AC"/>
  </w:endnote>
  <w:endnote w:type="continuationSeparator" w:id="0">
    <w:p w:rsidR="001849AC" w:rsidRDefault="001849AC" w:rsidP="007C7D4D">
      <w:pPr>
        <w:spacing w:after="0"/>
      </w:pPr>
      <w:r>
        <w:continuationSeparator/>
      </w:r>
    </w:p>
    <w:p w:rsidR="001849AC" w:rsidRDefault="001849AC"/>
  </w:endnote>
  <w:endnote w:type="continuationNotice" w:id="1">
    <w:p w:rsidR="001849AC" w:rsidRDefault="001849A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8"/>
      <w:gridCol w:w="222"/>
      <w:gridCol w:w="1158"/>
      <w:gridCol w:w="222"/>
      <w:gridCol w:w="1186"/>
      <w:gridCol w:w="222"/>
      <w:gridCol w:w="1185"/>
      <w:gridCol w:w="222"/>
      <w:gridCol w:w="1211"/>
      <w:gridCol w:w="222"/>
      <w:gridCol w:w="1178"/>
      <w:gridCol w:w="222"/>
      <w:gridCol w:w="1163"/>
      <w:gridCol w:w="222"/>
      <w:gridCol w:w="1163"/>
    </w:tblGrid>
    <w:tr w:rsidR="004B347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3474" w:rsidRDefault="001B2C77">
          <w:pPr>
            <w:pStyle w:val="PURFooterText"/>
            <w:jc w:val="center"/>
          </w:pPr>
          <w:hyperlink w:anchor="_Sec842">
            <w:r w:rsidR="001849AC">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474" w:rsidRDefault="004B34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474" w:rsidRDefault="001B2C77">
          <w:pPr>
            <w:pStyle w:val="PURFooterText"/>
            <w:jc w:val="center"/>
          </w:pPr>
          <w:hyperlink w:anchor="_Sec531">
            <w:r w:rsidR="001849AC">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474" w:rsidRDefault="004B34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474" w:rsidRDefault="001B2C77">
          <w:pPr>
            <w:pStyle w:val="PURFooterText"/>
            <w:jc w:val="center"/>
          </w:pPr>
          <w:hyperlink w:anchor="_Sec536">
            <w:r w:rsidR="001849AC">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474" w:rsidRDefault="004B34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474" w:rsidRDefault="001B2C77">
          <w:pPr>
            <w:pStyle w:val="PURFooterText"/>
            <w:jc w:val="center"/>
          </w:pPr>
          <w:hyperlink w:anchor="_Sec547">
            <w:r w:rsidR="001849AC">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474" w:rsidRDefault="004B34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474" w:rsidRDefault="001B2C77">
          <w:pPr>
            <w:pStyle w:val="PURFooterText"/>
            <w:jc w:val="center"/>
          </w:pPr>
          <w:hyperlink w:anchor="_Sec548">
            <w:r w:rsidR="001849AC">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474" w:rsidRDefault="004B34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474" w:rsidRDefault="001B2C77">
          <w:pPr>
            <w:pStyle w:val="PURFooterText"/>
            <w:jc w:val="center"/>
          </w:pPr>
          <w:hyperlink w:anchor="_Sec549">
            <w:r w:rsidR="001849AC">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474" w:rsidRDefault="004B34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474" w:rsidRDefault="001B2C77">
          <w:pPr>
            <w:pStyle w:val="PURFooterText"/>
            <w:jc w:val="center"/>
          </w:pPr>
          <w:hyperlink w:anchor="_Sec591">
            <w:r w:rsidR="001849AC">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474" w:rsidRDefault="004B34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474" w:rsidRDefault="001B2C77">
          <w:pPr>
            <w:pStyle w:val="PURFooterText"/>
            <w:jc w:val="center"/>
          </w:pPr>
          <w:hyperlink w:anchor="_Sec844">
            <w:r w:rsidR="001849AC">
              <w:rPr>
                <w:color w:val="00467F"/>
                <w:u w:val="single"/>
              </w:rPr>
              <w:t>Dizin</w:t>
            </w:r>
          </w:hyperlink>
        </w:p>
      </w:tc>
    </w:tr>
  </w:tbl>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8"/>
      <w:gridCol w:w="222"/>
      <w:gridCol w:w="1158"/>
      <w:gridCol w:w="222"/>
      <w:gridCol w:w="1186"/>
      <w:gridCol w:w="222"/>
      <w:gridCol w:w="1185"/>
      <w:gridCol w:w="222"/>
      <w:gridCol w:w="1211"/>
      <w:gridCol w:w="222"/>
      <w:gridCol w:w="1178"/>
      <w:gridCol w:w="222"/>
      <w:gridCol w:w="1163"/>
      <w:gridCol w:w="222"/>
      <w:gridCol w:w="1163"/>
    </w:tblGrid>
    <w:tr w:rsidR="004B347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3474" w:rsidRDefault="001B2C77">
          <w:pPr>
            <w:pStyle w:val="PURFooterText"/>
            <w:jc w:val="center"/>
          </w:pPr>
          <w:hyperlink w:anchor="_Sec842">
            <w:r w:rsidR="001849AC">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474" w:rsidRDefault="004B34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474" w:rsidRDefault="001B2C77">
          <w:pPr>
            <w:pStyle w:val="PURFooterText"/>
            <w:jc w:val="center"/>
          </w:pPr>
          <w:hyperlink w:anchor="_Sec531">
            <w:r w:rsidR="001849AC">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474" w:rsidRDefault="004B34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474" w:rsidRDefault="001B2C77">
          <w:pPr>
            <w:pStyle w:val="PURFooterText"/>
            <w:jc w:val="center"/>
          </w:pPr>
          <w:hyperlink w:anchor="_Sec536">
            <w:r w:rsidR="001849AC">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474" w:rsidRDefault="004B34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474" w:rsidRDefault="001B2C77">
          <w:pPr>
            <w:pStyle w:val="PURFooterText"/>
            <w:jc w:val="center"/>
          </w:pPr>
          <w:hyperlink w:anchor="_Sec547">
            <w:r w:rsidR="001849AC">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474" w:rsidRDefault="004B34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474" w:rsidRDefault="001B2C77">
          <w:pPr>
            <w:pStyle w:val="PURFooterText"/>
            <w:jc w:val="center"/>
          </w:pPr>
          <w:hyperlink w:anchor="_Sec548">
            <w:r w:rsidR="001849AC">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474" w:rsidRDefault="004B34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474" w:rsidRDefault="001B2C77">
          <w:pPr>
            <w:pStyle w:val="PURFooterText"/>
            <w:jc w:val="center"/>
          </w:pPr>
          <w:hyperlink w:anchor="_Sec549">
            <w:r w:rsidR="001849AC">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474" w:rsidRDefault="004B34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474" w:rsidRDefault="001B2C77">
          <w:pPr>
            <w:pStyle w:val="PURFooterText"/>
            <w:jc w:val="center"/>
          </w:pPr>
          <w:hyperlink w:anchor="_Sec591">
            <w:r w:rsidR="001849AC">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474" w:rsidRDefault="004B34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474" w:rsidRDefault="001B2C77">
          <w:pPr>
            <w:pStyle w:val="PURFooterText"/>
            <w:jc w:val="center"/>
          </w:pPr>
          <w:hyperlink w:anchor="_Sec844">
            <w:r w:rsidR="001849AC">
              <w:rPr>
                <w:color w:val="00467F"/>
                <w:u w:val="single"/>
              </w:rPr>
              <w:t>Dizin</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B347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3474" w:rsidRDefault="001B2C77">
          <w:pPr>
            <w:pStyle w:val="PURFooterText"/>
            <w:jc w:val="center"/>
          </w:pPr>
          <w:hyperlink w:anchor="_Sec842">
            <w:r w:rsidR="001849AC">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474" w:rsidRDefault="004B34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474" w:rsidRDefault="001B2C77">
          <w:pPr>
            <w:pStyle w:val="PURFooterText"/>
            <w:jc w:val="center"/>
          </w:pPr>
          <w:hyperlink w:anchor="_Sec531">
            <w:r w:rsidR="001849AC">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474" w:rsidRDefault="004B34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474" w:rsidRDefault="001B2C77">
          <w:pPr>
            <w:pStyle w:val="PURFooterText"/>
            <w:jc w:val="center"/>
          </w:pPr>
          <w:hyperlink w:anchor="_Sec536">
            <w:r w:rsidR="001849AC">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474" w:rsidRDefault="004B34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474" w:rsidRDefault="001B2C77">
          <w:pPr>
            <w:pStyle w:val="PURFooterText"/>
            <w:jc w:val="center"/>
          </w:pPr>
          <w:hyperlink w:anchor="_Sec547">
            <w:r w:rsidR="001849AC">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474" w:rsidRDefault="004B34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474" w:rsidRDefault="001B2C77">
          <w:pPr>
            <w:pStyle w:val="PURFooterText"/>
            <w:jc w:val="center"/>
          </w:pPr>
          <w:hyperlink w:anchor="_Sec548">
            <w:r w:rsidR="001849AC">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474" w:rsidRDefault="004B34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474" w:rsidRDefault="001B2C77">
          <w:pPr>
            <w:pStyle w:val="PURFooterText"/>
            <w:jc w:val="center"/>
          </w:pPr>
          <w:hyperlink w:anchor="_Sec549">
            <w:r w:rsidR="001849AC">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474" w:rsidRDefault="004B34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474" w:rsidRDefault="001B2C77">
          <w:pPr>
            <w:pStyle w:val="PURFooterText"/>
            <w:jc w:val="center"/>
          </w:pPr>
          <w:hyperlink w:anchor="_Sec591">
            <w:r w:rsidR="001849AC">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474" w:rsidRDefault="004B34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474" w:rsidRDefault="001B2C77">
          <w:pPr>
            <w:pStyle w:val="PURFooterText"/>
            <w:jc w:val="center"/>
          </w:pPr>
          <w:hyperlink w:anchor="_Sec844">
            <w:r w:rsidR="001849AC">
              <w:rPr>
                <w:color w:val="00467F"/>
                <w:u w:val="single"/>
              </w:rPr>
              <w:t>Dizin</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8"/>
      <w:gridCol w:w="222"/>
      <w:gridCol w:w="1158"/>
      <w:gridCol w:w="222"/>
      <w:gridCol w:w="1186"/>
      <w:gridCol w:w="222"/>
      <w:gridCol w:w="1185"/>
      <w:gridCol w:w="222"/>
      <w:gridCol w:w="1211"/>
      <w:gridCol w:w="222"/>
      <w:gridCol w:w="1178"/>
      <w:gridCol w:w="222"/>
      <w:gridCol w:w="1163"/>
      <w:gridCol w:w="222"/>
      <w:gridCol w:w="1163"/>
    </w:tblGrid>
    <w:tr w:rsidR="004B347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474" w:rsidRDefault="001B2C77">
          <w:pPr>
            <w:pStyle w:val="PURFooterText"/>
            <w:jc w:val="center"/>
          </w:pPr>
          <w:hyperlink w:anchor="_Sec842">
            <w:r w:rsidR="001849AC">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474" w:rsidRDefault="004B34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3474" w:rsidRDefault="001B2C77">
          <w:pPr>
            <w:pStyle w:val="PURFooterText"/>
            <w:jc w:val="center"/>
          </w:pPr>
          <w:hyperlink w:anchor="_Sec531">
            <w:r w:rsidR="001849AC">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474" w:rsidRDefault="004B34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474" w:rsidRDefault="001B2C77">
          <w:pPr>
            <w:pStyle w:val="PURFooterText"/>
            <w:jc w:val="center"/>
          </w:pPr>
          <w:hyperlink w:anchor="_Sec536">
            <w:r w:rsidR="001849AC">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474" w:rsidRDefault="004B34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474" w:rsidRDefault="001B2C77">
          <w:pPr>
            <w:pStyle w:val="PURFooterText"/>
            <w:jc w:val="center"/>
          </w:pPr>
          <w:hyperlink w:anchor="_Sec547">
            <w:r w:rsidR="001849AC">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474" w:rsidRDefault="004B34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474" w:rsidRDefault="001B2C77">
          <w:pPr>
            <w:pStyle w:val="PURFooterText"/>
            <w:jc w:val="center"/>
          </w:pPr>
          <w:hyperlink w:anchor="_Sec548">
            <w:r w:rsidR="001849AC">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474" w:rsidRDefault="004B34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474" w:rsidRDefault="001B2C77">
          <w:pPr>
            <w:pStyle w:val="PURFooterText"/>
            <w:jc w:val="center"/>
          </w:pPr>
          <w:hyperlink w:anchor="_Sec549">
            <w:r w:rsidR="001849AC">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474" w:rsidRDefault="004B34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474" w:rsidRDefault="001B2C77">
          <w:pPr>
            <w:pStyle w:val="PURFooterText"/>
            <w:jc w:val="center"/>
          </w:pPr>
          <w:hyperlink w:anchor="_Sec591">
            <w:r w:rsidR="001849AC">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474" w:rsidRDefault="004B34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474" w:rsidRDefault="001B2C77">
          <w:pPr>
            <w:pStyle w:val="PURFooterText"/>
            <w:jc w:val="center"/>
          </w:pPr>
          <w:hyperlink w:anchor="_Sec844">
            <w:r w:rsidR="001849AC">
              <w:rPr>
                <w:color w:val="00467F"/>
                <w:u w:val="single"/>
              </w:rPr>
              <w:t>Dizin</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8"/>
      <w:gridCol w:w="222"/>
      <w:gridCol w:w="1158"/>
      <w:gridCol w:w="222"/>
      <w:gridCol w:w="1186"/>
      <w:gridCol w:w="222"/>
      <w:gridCol w:w="1185"/>
      <w:gridCol w:w="222"/>
      <w:gridCol w:w="1211"/>
      <w:gridCol w:w="222"/>
      <w:gridCol w:w="1178"/>
      <w:gridCol w:w="222"/>
      <w:gridCol w:w="1163"/>
      <w:gridCol w:w="222"/>
      <w:gridCol w:w="1163"/>
    </w:tblGrid>
    <w:tr w:rsidR="004B347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474" w:rsidRDefault="001B2C77">
          <w:pPr>
            <w:pStyle w:val="PURFooterText"/>
            <w:jc w:val="center"/>
          </w:pPr>
          <w:hyperlink w:anchor="_Sec842">
            <w:r w:rsidR="001849AC">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474" w:rsidRDefault="004B34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474" w:rsidRDefault="001B2C77">
          <w:pPr>
            <w:pStyle w:val="PURFooterText"/>
            <w:jc w:val="center"/>
          </w:pPr>
          <w:hyperlink w:anchor="_Sec531">
            <w:r w:rsidR="001849AC">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474" w:rsidRDefault="004B34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3474" w:rsidRDefault="001B2C77">
          <w:pPr>
            <w:pStyle w:val="PURFooterText"/>
            <w:jc w:val="center"/>
          </w:pPr>
          <w:hyperlink w:anchor="_Sec536">
            <w:r w:rsidR="001849AC">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474" w:rsidRDefault="004B34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474" w:rsidRDefault="001B2C77">
          <w:pPr>
            <w:pStyle w:val="PURFooterText"/>
            <w:jc w:val="center"/>
          </w:pPr>
          <w:hyperlink w:anchor="_Sec547">
            <w:r w:rsidR="001849AC">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474" w:rsidRDefault="004B34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474" w:rsidRDefault="001B2C77">
          <w:pPr>
            <w:pStyle w:val="PURFooterText"/>
            <w:jc w:val="center"/>
          </w:pPr>
          <w:hyperlink w:anchor="_Sec548">
            <w:r w:rsidR="001849AC">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474" w:rsidRDefault="004B34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474" w:rsidRDefault="001B2C77">
          <w:pPr>
            <w:pStyle w:val="PURFooterText"/>
            <w:jc w:val="center"/>
          </w:pPr>
          <w:hyperlink w:anchor="_Sec549">
            <w:r w:rsidR="001849AC">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474" w:rsidRDefault="004B34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474" w:rsidRDefault="001B2C77">
          <w:pPr>
            <w:pStyle w:val="PURFooterText"/>
            <w:jc w:val="center"/>
          </w:pPr>
          <w:hyperlink w:anchor="_Sec591">
            <w:r w:rsidR="001849AC">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474" w:rsidRDefault="004B34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474" w:rsidRDefault="001B2C77">
          <w:pPr>
            <w:pStyle w:val="PURFooterText"/>
            <w:jc w:val="center"/>
          </w:pPr>
          <w:hyperlink w:anchor="_Sec844">
            <w:r w:rsidR="001849AC">
              <w:rPr>
                <w:color w:val="00467F"/>
                <w:u w:val="single"/>
              </w:rPr>
              <w:t>Dizin</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8"/>
      <w:gridCol w:w="222"/>
      <w:gridCol w:w="1158"/>
      <w:gridCol w:w="222"/>
      <w:gridCol w:w="1186"/>
      <w:gridCol w:w="222"/>
      <w:gridCol w:w="1185"/>
      <w:gridCol w:w="222"/>
      <w:gridCol w:w="1211"/>
      <w:gridCol w:w="222"/>
      <w:gridCol w:w="1178"/>
      <w:gridCol w:w="222"/>
      <w:gridCol w:w="1163"/>
      <w:gridCol w:w="222"/>
      <w:gridCol w:w="1163"/>
    </w:tblGrid>
    <w:tr w:rsidR="004B347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474" w:rsidRDefault="001B2C77">
          <w:pPr>
            <w:pStyle w:val="PURFooterText"/>
            <w:jc w:val="center"/>
          </w:pPr>
          <w:hyperlink w:anchor="_Sec842">
            <w:r w:rsidR="001849AC">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474" w:rsidRDefault="004B34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474" w:rsidRDefault="001B2C77">
          <w:pPr>
            <w:pStyle w:val="PURFooterText"/>
            <w:jc w:val="center"/>
          </w:pPr>
          <w:hyperlink w:anchor="_Sec531">
            <w:r w:rsidR="001849AC">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474" w:rsidRDefault="004B34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474" w:rsidRDefault="001B2C77">
          <w:pPr>
            <w:pStyle w:val="PURFooterText"/>
            <w:jc w:val="center"/>
          </w:pPr>
          <w:hyperlink w:anchor="_Sec536">
            <w:r w:rsidR="001849AC">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474" w:rsidRDefault="004B34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3474" w:rsidRDefault="001B2C77">
          <w:pPr>
            <w:pStyle w:val="PURFooterText"/>
            <w:jc w:val="center"/>
          </w:pPr>
          <w:hyperlink w:anchor="_Sec547">
            <w:r w:rsidR="001849AC">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474" w:rsidRDefault="004B34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474" w:rsidRDefault="001B2C77">
          <w:pPr>
            <w:pStyle w:val="PURFooterText"/>
            <w:jc w:val="center"/>
          </w:pPr>
          <w:hyperlink w:anchor="_Sec548">
            <w:r w:rsidR="001849AC">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474" w:rsidRDefault="004B34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474" w:rsidRDefault="001B2C77">
          <w:pPr>
            <w:pStyle w:val="PURFooterText"/>
            <w:jc w:val="center"/>
          </w:pPr>
          <w:hyperlink w:anchor="_Sec549">
            <w:r w:rsidR="001849AC">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474" w:rsidRDefault="004B34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474" w:rsidRDefault="001B2C77">
          <w:pPr>
            <w:pStyle w:val="PURFooterText"/>
            <w:jc w:val="center"/>
          </w:pPr>
          <w:hyperlink w:anchor="_Sec591">
            <w:r w:rsidR="001849AC">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474" w:rsidRDefault="004B34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474" w:rsidRDefault="001B2C77">
          <w:pPr>
            <w:pStyle w:val="PURFooterText"/>
            <w:jc w:val="center"/>
          </w:pPr>
          <w:hyperlink w:anchor="_Sec844">
            <w:r w:rsidR="001849AC">
              <w:rPr>
                <w:color w:val="00467F"/>
                <w:u w:val="single"/>
              </w:rPr>
              <w:t>Dizin</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8"/>
      <w:gridCol w:w="222"/>
      <w:gridCol w:w="1158"/>
      <w:gridCol w:w="222"/>
      <w:gridCol w:w="1186"/>
      <w:gridCol w:w="222"/>
      <w:gridCol w:w="1185"/>
      <w:gridCol w:w="222"/>
      <w:gridCol w:w="1211"/>
      <w:gridCol w:w="222"/>
      <w:gridCol w:w="1178"/>
      <w:gridCol w:w="222"/>
      <w:gridCol w:w="1163"/>
      <w:gridCol w:w="222"/>
      <w:gridCol w:w="1163"/>
    </w:tblGrid>
    <w:tr w:rsidR="004B347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474" w:rsidRDefault="001B2C77">
          <w:pPr>
            <w:pStyle w:val="PURFooterText"/>
            <w:jc w:val="center"/>
          </w:pPr>
          <w:hyperlink w:anchor="_Sec842">
            <w:r w:rsidR="001849AC">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474" w:rsidRDefault="004B34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474" w:rsidRDefault="001B2C77">
          <w:pPr>
            <w:pStyle w:val="PURFooterText"/>
            <w:jc w:val="center"/>
          </w:pPr>
          <w:hyperlink w:anchor="_Sec531">
            <w:r w:rsidR="001849AC">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474" w:rsidRDefault="004B34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474" w:rsidRDefault="001B2C77">
          <w:pPr>
            <w:pStyle w:val="PURFooterText"/>
            <w:jc w:val="center"/>
          </w:pPr>
          <w:hyperlink w:anchor="_Sec536">
            <w:r w:rsidR="001849AC">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474" w:rsidRDefault="004B34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474" w:rsidRDefault="001B2C77">
          <w:pPr>
            <w:pStyle w:val="PURFooterText"/>
            <w:jc w:val="center"/>
          </w:pPr>
          <w:hyperlink w:anchor="_Sec547">
            <w:r w:rsidR="001849AC">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474" w:rsidRDefault="004B34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3474" w:rsidRDefault="001B2C77">
          <w:pPr>
            <w:pStyle w:val="PURFooterText"/>
            <w:jc w:val="center"/>
          </w:pPr>
          <w:hyperlink w:anchor="_Sec548">
            <w:r w:rsidR="001849AC">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474" w:rsidRDefault="004B34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474" w:rsidRDefault="001B2C77">
          <w:pPr>
            <w:pStyle w:val="PURFooterText"/>
            <w:jc w:val="center"/>
          </w:pPr>
          <w:hyperlink w:anchor="_Sec549">
            <w:r w:rsidR="001849AC">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474" w:rsidRDefault="004B34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474" w:rsidRDefault="001B2C77">
          <w:pPr>
            <w:pStyle w:val="PURFooterText"/>
            <w:jc w:val="center"/>
          </w:pPr>
          <w:hyperlink w:anchor="_Sec591">
            <w:r w:rsidR="001849AC">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474" w:rsidRDefault="004B34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474" w:rsidRDefault="001B2C77">
          <w:pPr>
            <w:pStyle w:val="PURFooterText"/>
            <w:jc w:val="center"/>
          </w:pPr>
          <w:hyperlink w:anchor="_Sec844">
            <w:r w:rsidR="001849AC">
              <w:rPr>
                <w:color w:val="00467F"/>
                <w:u w:val="single"/>
              </w:rPr>
              <w:t>Dizin</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8"/>
      <w:gridCol w:w="222"/>
      <w:gridCol w:w="1158"/>
      <w:gridCol w:w="222"/>
      <w:gridCol w:w="1186"/>
      <w:gridCol w:w="222"/>
      <w:gridCol w:w="1185"/>
      <w:gridCol w:w="222"/>
      <w:gridCol w:w="1211"/>
      <w:gridCol w:w="222"/>
      <w:gridCol w:w="1178"/>
      <w:gridCol w:w="222"/>
      <w:gridCol w:w="1163"/>
      <w:gridCol w:w="222"/>
      <w:gridCol w:w="1163"/>
    </w:tblGrid>
    <w:tr w:rsidR="004B347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474" w:rsidRDefault="001B2C77">
          <w:pPr>
            <w:pStyle w:val="PURFooterText"/>
            <w:jc w:val="center"/>
          </w:pPr>
          <w:hyperlink w:anchor="_Sec842">
            <w:r w:rsidR="001849AC">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474" w:rsidRDefault="004B34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474" w:rsidRDefault="001B2C77">
          <w:pPr>
            <w:pStyle w:val="PURFooterText"/>
            <w:jc w:val="center"/>
          </w:pPr>
          <w:hyperlink w:anchor="_Sec531">
            <w:r w:rsidR="001849AC">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474" w:rsidRDefault="004B34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474" w:rsidRDefault="001B2C77">
          <w:pPr>
            <w:pStyle w:val="PURFooterText"/>
            <w:jc w:val="center"/>
          </w:pPr>
          <w:hyperlink w:anchor="_Sec536">
            <w:r w:rsidR="001849AC">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474" w:rsidRDefault="004B34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474" w:rsidRDefault="001B2C77">
          <w:pPr>
            <w:pStyle w:val="PURFooterText"/>
            <w:jc w:val="center"/>
          </w:pPr>
          <w:hyperlink w:anchor="_Sec547">
            <w:r w:rsidR="001849AC">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474" w:rsidRDefault="004B34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474" w:rsidRDefault="001B2C77">
          <w:pPr>
            <w:pStyle w:val="PURFooterText"/>
            <w:jc w:val="center"/>
          </w:pPr>
          <w:hyperlink w:anchor="_Sec548">
            <w:r w:rsidR="001849AC">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474" w:rsidRDefault="004B34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3474" w:rsidRDefault="001B2C77">
          <w:pPr>
            <w:pStyle w:val="PURFooterText"/>
            <w:jc w:val="center"/>
          </w:pPr>
          <w:hyperlink w:anchor="_Sec549">
            <w:r w:rsidR="001849AC">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474" w:rsidRDefault="004B34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474" w:rsidRDefault="001B2C77">
          <w:pPr>
            <w:pStyle w:val="PURFooterText"/>
            <w:jc w:val="center"/>
          </w:pPr>
          <w:hyperlink w:anchor="_Sec591">
            <w:r w:rsidR="001849AC">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474" w:rsidRDefault="004B34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474" w:rsidRDefault="001B2C77">
          <w:pPr>
            <w:pStyle w:val="PURFooterText"/>
            <w:jc w:val="center"/>
          </w:pPr>
          <w:hyperlink w:anchor="_Sec844">
            <w:r w:rsidR="001849AC">
              <w:rPr>
                <w:color w:val="00467F"/>
                <w:u w:val="single"/>
              </w:rPr>
              <w:t>Dizin</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8"/>
      <w:gridCol w:w="222"/>
      <w:gridCol w:w="1158"/>
      <w:gridCol w:w="222"/>
      <w:gridCol w:w="1186"/>
      <w:gridCol w:w="222"/>
      <w:gridCol w:w="1185"/>
      <w:gridCol w:w="222"/>
      <w:gridCol w:w="1211"/>
      <w:gridCol w:w="222"/>
      <w:gridCol w:w="1178"/>
      <w:gridCol w:w="222"/>
      <w:gridCol w:w="1163"/>
      <w:gridCol w:w="222"/>
      <w:gridCol w:w="1163"/>
    </w:tblGrid>
    <w:tr w:rsidR="004B347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474" w:rsidRDefault="001B2C77">
          <w:pPr>
            <w:pStyle w:val="PURFooterText"/>
            <w:jc w:val="center"/>
          </w:pPr>
          <w:hyperlink w:anchor="_Sec842">
            <w:r w:rsidR="001849AC">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474" w:rsidRDefault="004B34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474" w:rsidRDefault="001B2C77">
          <w:pPr>
            <w:pStyle w:val="PURFooterText"/>
            <w:jc w:val="center"/>
          </w:pPr>
          <w:hyperlink w:anchor="_Sec531">
            <w:r w:rsidR="001849AC">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474" w:rsidRDefault="004B34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474" w:rsidRDefault="001B2C77">
          <w:pPr>
            <w:pStyle w:val="PURFooterText"/>
            <w:jc w:val="center"/>
          </w:pPr>
          <w:hyperlink w:anchor="_Sec536">
            <w:r w:rsidR="001849AC">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474" w:rsidRDefault="004B34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474" w:rsidRDefault="001B2C77">
          <w:pPr>
            <w:pStyle w:val="PURFooterText"/>
            <w:jc w:val="center"/>
          </w:pPr>
          <w:hyperlink w:anchor="_Sec547">
            <w:r w:rsidR="001849AC">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474" w:rsidRDefault="004B34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474" w:rsidRDefault="001B2C77">
          <w:pPr>
            <w:pStyle w:val="PURFooterText"/>
            <w:jc w:val="center"/>
          </w:pPr>
          <w:hyperlink w:anchor="_Sec548">
            <w:r w:rsidR="001849AC">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474" w:rsidRDefault="004B34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474" w:rsidRDefault="001B2C77">
          <w:pPr>
            <w:pStyle w:val="PURFooterText"/>
            <w:jc w:val="center"/>
          </w:pPr>
          <w:hyperlink w:anchor="_Sec549">
            <w:r w:rsidR="001849AC">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474" w:rsidRDefault="004B34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3474" w:rsidRDefault="001B2C77">
          <w:pPr>
            <w:pStyle w:val="PURFooterText"/>
            <w:jc w:val="center"/>
          </w:pPr>
          <w:hyperlink w:anchor="_Sec591">
            <w:r w:rsidR="001849AC">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474" w:rsidRDefault="004B34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474" w:rsidRDefault="001B2C77">
          <w:pPr>
            <w:pStyle w:val="PURFooterText"/>
            <w:jc w:val="center"/>
          </w:pPr>
          <w:hyperlink w:anchor="_Sec844">
            <w:r w:rsidR="001849AC">
              <w:rPr>
                <w:color w:val="00467F"/>
                <w:u w:val="single"/>
              </w:rPr>
              <w:t>Dizin</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8"/>
      <w:gridCol w:w="222"/>
      <w:gridCol w:w="1158"/>
      <w:gridCol w:w="222"/>
      <w:gridCol w:w="1186"/>
      <w:gridCol w:w="222"/>
      <w:gridCol w:w="1185"/>
      <w:gridCol w:w="222"/>
      <w:gridCol w:w="1211"/>
      <w:gridCol w:w="222"/>
      <w:gridCol w:w="1178"/>
      <w:gridCol w:w="222"/>
      <w:gridCol w:w="1163"/>
      <w:gridCol w:w="222"/>
      <w:gridCol w:w="1163"/>
    </w:tblGrid>
    <w:tr w:rsidR="004B347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474" w:rsidRDefault="001B2C77">
          <w:pPr>
            <w:pStyle w:val="PURFooterText"/>
            <w:jc w:val="center"/>
          </w:pPr>
          <w:hyperlink w:anchor="_Sec842">
            <w:r w:rsidR="001849AC">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474" w:rsidRDefault="004B34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474" w:rsidRDefault="001B2C77">
          <w:pPr>
            <w:pStyle w:val="PURFooterText"/>
            <w:jc w:val="center"/>
          </w:pPr>
          <w:hyperlink w:anchor="_Sec531">
            <w:r w:rsidR="001849AC">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474" w:rsidRDefault="004B34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474" w:rsidRDefault="001B2C77">
          <w:pPr>
            <w:pStyle w:val="PURFooterText"/>
            <w:jc w:val="center"/>
          </w:pPr>
          <w:hyperlink w:anchor="_Sec536">
            <w:r w:rsidR="001849AC">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474" w:rsidRDefault="004B34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474" w:rsidRDefault="001B2C77">
          <w:pPr>
            <w:pStyle w:val="PURFooterText"/>
            <w:jc w:val="center"/>
          </w:pPr>
          <w:hyperlink w:anchor="_Sec547">
            <w:r w:rsidR="001849AC">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474" w:rsidRDefault="004B34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474" w:rsidRDefault="001B2C77">
          <w:pPr>
            <w:pStyle w:val="PURFooterText"/>
            <w:jc w:val="center"/>
          </w:pPr>
          <w:hyperlink w:anchor="_Sec548">
            <w:r w:rsidR="001849AC">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474" w:rsidRDefault="004B34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474" w:rsidRDefault="001B2C77">
          <w:pPr>
            <w:pStyle w:val="PURFooterText"/>
            <w:jc w:val="center"/>
          </w:pPr>
          <w:hyperlink w:anchor="_Sec549">
            <w:r w:rsidR="001849AC">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474" w:rsidRDefault="004B34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474" w:rsidRDefault="001B2C77">
          <w:pPr>
            <w:pStyle w:val="PURFooterText"/>
            <w:jc w:val="center"/>
          </w:pPr>
          <w:hyperlink w:anchor="_Sec591">
            <w:r w:rsidR="001849AC">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474" w:rsidRDefault="004B34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3474" w:rsidRDefault="001B2C77">
          <w:pPr>
            <w:pStyle w:val="PURFooterText"/>
            <w:jc w:val="center"/>
          </w:pPr>
          <w:hyperlink w:anchor="_Sec844">
            <w:r w:rsidR="001849AC">
              <w:rPr>
                <w:color w:val="00467F"/>
                <w:u w:val="single"/>
              </w:rPr>
              <w:t>Dizin</w:t>
            </w:r>
          </w:hyperlink>
        </w:p>
      </w:tc>
    </w:tr>
  </w:tbl>
  <w:p w:rsidR="004B3474" w:rsidRDefault="004B3474"/>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B347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474" w:rsidRDefault="001B2C77">
          <w:pPr>
            <w:pStyle w:val="PURFooterText"/>
            <w:jc w:val="center"/>
          </w:pPr>
          <w:hyperlink w:anchor="_Sec842">
            <w:r w:rsidR="001849AC">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474" w:rsidRDefault="004B34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474" w:rsidRDefault="001B2C77">
          <w:pPr>
            <w:pStyle w:val="PURFooterText"/>
            <w:jc w:val="center"/>
          </w:pPr>
          <w:hyperlink w:anchor="_Sec531">
            <w:r w:rsidR="001849AC">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474" w:rsidRDefault="004B34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474" w:rsidRDefault="001B2C77">
          <w:pPr>
            <w:pStyle w:val="PURFooterText"/>
            <w:jc w:val="center"/>
          </w:pPr>
          <w:hyperlink w:anchor="_Sec536">
            <w:r w:rsidR="001849AC">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474" w:rsidRDefault="004B34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474" w:rsidRDefault="001B2C77">
          <w:pPr>
            <w:pStyle w:val="PURFooterText"/>
            <w:jc w:val="center"/>
          </w:pPr>
          <w:hyperlink w:anchor="_Sec547">
            <w:r w:rsidR="001849AC">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474" w:rsidRDefault="004B34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474" w:rsidRDefault="001B2C77">
          <w:pPr>
            <w:pStyle w:val="PURFooterText"/>
            <w:jc w:val="center"/>
          </w:pPr>
          <w:hyperlink w:anchor="_Sec548">
            <w:r w:rsidR="001849AC">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474" w:rsidRDefault="004B34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474" w:rsidRDefault="001B2C77">
          <w:pPr>
            <w:pStyle w:val="PURFooterText"/>
            <w:jc w:val="center"/>
          </w:pPr>
          <w:hyperlink w:anchor="_Sec549">
            <w:r w:rsidR="001849AC">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474" w:rsidRDefault="004B34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474" w:rsidRDefault="001B2C77">
          <w:pPr>
            <w:pStyle w:val="PURFooterText"/>
            <w:jc w:val="center"/>
          </w:pPr>
          <w:hyperlink w:anchor="_Sec591">
            <w:r w:rsidR="001849AC">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474" w:rsidRDefault="004B34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3474" w:rsidRDefault="001B2C77">
          <w:pPr>
            <w:pStyle w:val="PURFooterText"/>
            <w:jc w:val="center"/>
          </w:pPr>
          <w:hyperlink w:anchor="_Sec844">
            <w:r w:rsidR="001849AC">
              <w:rPr>
                <w:color w:val="00467F"/>
                <w:u w:val="single"/>
              </w:rPr>
              <w:t>Dizin</w:t>
            </w:r>
          </w:hyperlink>
        </w:p>
      </w:tc>
    </w:tr>
  </w:tbl>
  <w:p w:rsidR="004B3474" w:rsidRDefault="004B347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849AC" w:rsidRDefault="001849AC" w:rsidP="007C7D4D">
      <w:pPr>
        <w:spacing w:after="0"/>
      </w:pPr>
      <w:r>
        <w:separator/>
      </w:r>
    </w:p>
    <w:p w:rsidR="001849AC" w:rsidRDefault="001849AC"/>
  </w:footnote>
  <w:footnote w:type="continuationSeparator" w:id="0">
    <w:p w:rsidR="001849AC" w:rsidRDefault="001849AC" w:rsidP="007C7D4D">
      <w:pPr>
        <w:spacing w:after="0"/>
      </w:pPr>
      <w:r>
        <w:continuationSeparator/>
      </w:r>
    </w:p>
    <w:p w:rsidR="001849AC" w:rsidRDefault="001849AC"/>
  </w:footnote>
  <w:footnote w:type="continuationNotice" w:id="1">
    <w:p w:rsidR="001849AC" w:rsidRDefault="001849A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4B3474">
      <w:tc>
        <w:tcPr>
          <w:tcW w:w="8560" w:type="dxa"/>
        </w:tcPr>
        <w:p w:rsidR="004B3474" w:rsidRDefault="001849AC">
          <w:pPr>
            <w:pStyle w:val="PURHeaderText"/>
          </w:pPr>
          <w:r>
            <w:t xml:space="preserve">Microsoft Toplu Lisanslama Ürün Koşulları (Dünya Çapında Türkçe, </w:t>
          </w:r>
          <w:r w:rsidR="00A25E0B" w:rsidRPr="00A25E0B">
            <w:t>Ocak 2018</w:t>
          </w:r>
          <w:r>
            <w:t>)</w:t>
          </w:r>
        </w:p>
      </w:tc>
      <w:tc>
        <w:tcPr>
          <w:tcW w:w="3680" w:type="dxa"/>
        </w:tcPr>
        <w:p w:rsidR="004B3474" w:rsidRDefault="001849AC">
          <w:pPr>
            <w:pStyle w:val="PURHeaderText"/>
            <w:jc w:val="right"/>
          </w:pPr>
          <w:r>
            <w:fldChar w:fldCharType="begin"/>
          </w:r>
          <w:r>
            <w:instrText xml:space="preserve"> PAGE \* MERGEFORMAT </w:instrText>
          </w:r>
          <w:r>
            <w:fldChar w:fldCharType="separate"/>
          </w:r>
          <w:r w:rsidR="001B2C77">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4B3474">
      <w:tc>
        <w:tcPr>
          <w:tcW w:w="8560" w:type="dxa"/>
        </w:tcPr>
        <w:p w:rsidR="004B3474" w:rsidRDefault="001849AC">
          <w:pPr>
            <w:pStyle w:val="PURHeaderText"/>
          </w:pPr>
          <w:r>
            <w:t>Microsoft Toplu Lisanslama Ürün Koşulları (Dünya Çapında Türkçe, Aralık 2017)</w:t>
          </w:r>
        </w:p>
      </w:tc>
      <w:tc>
        <w:tcPr>
          <w:tcW w:w="3680" w:type="dxa"/>
        </w:tcPr>
        <w:p w:rsidR="004B3474" w:rsidRDefault="001849AC">
          <w:pPr>
            <w:pStyle w:val="PURHeaderText"/>
            <w:jc w:val="right"/>
          </w:pPr>
          <w:r>
            <w:fldChar w:fldCharType="begin"/>
          </w:r>
          <w:r>
            <w:instrText xml:space="preserve"> PAGE \* MERGEFORMAT </w:instrText>
          </w:r>
          <w:r>
            <w:fldChar w:fldCharType="separate"/>
          </w:r>
          <w:r w:rsidR="001B2C77">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B3474">
      <w:tc>
        <w:tcPr>
          <w:tcW w:w="8560" w:type="dxa"/>
        </w:tcPr>
        <w:p w:rsidR="004B3474" w:rsidRDefault="001849AC">
          <w:pPr>
            <w:pStyle w:val="PURHeaderText"/>
          </w:pPr>
          <w:r>
            <w:t>Microsoft Toplu Lisanslama Ürün Koşulları (Dünya Çapında Türkçe, Aralık 2017)</w:t>
          </w:r>
        </w:p>
      </w:tc>
      <w:tc>
        <w:tcPr>
          <w:tcW w:w="3680" w:type="dxa"/>
        </w:tcPr>
        <w:p w:rsidR="004B3474" w:rsidRDefault="001849A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4B3474">
      <w:tc>
        <w:tcPr>
          <w:tcW w:w="8560" w:type="dxa"/>
        </w:tcPr>
        <w:p w:rsidR="004B3474" w:rsidRDefault="001849AC">
          <w:pPr>
            <w:pStyle w:val="PURHeaderText"/>
          </w:pPr>
          <w:r>
            <w:t xml:space="preserve">Microsoft Toplu Lisanslama Ürün Koşulları (Dünya Çapında Türkçe, </w:t>
          </w:r>
          <w:r w:rsidR="00A25E0B" w:rsidRPr="00A25E0B">
            <w:t>Ocak 2018</w:t>
          </w:r>
          <w:r>
            <w:t>)</w:t>
          </w:r>
        </w:p>
      </w:tc>
      <w:tc>
        <w:tcPr>
          <w:tcW w:w="3680" w:type="dxa"/>
        </w:tcPr>
        <w:p w:rsidR="004B3474" w:rsidRDefault="001849AC">
          <w:pPr>
            <w:pStyle w:val="PURHeaderText"/>
            <w:jc w:val="right"/>
          </w:pPr>
          <w:r>
            <w:fldChar w:fldCharType="begin"/>
          </w:r>
          <w:r>
            <w:instrText xml:space="preserve"> PAGE \* MERGEFORMAT </w:instrText>
          </w:r>
          <w:r>
            <w:fldChar w:fldCharType="separate"/>
          </w:r>
          <w:r w:rsidR="001B2C77">
            <w:rPr>
              <w:noProof/>
            </w:rPr>
            <w:t>5</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4B3474">
      <w:tc>
        <w:tcPr>
          <w:tcW w:w="8560" w:type="dxa"/>
        </w:tcPr>
        <w:p w:rsidR="004B3474" w:rsidRDefault="001849AC">
          <w:pPr>
            <w:pStyle w:val="PURHeaderText"/>
          </w:pPr>
          <w:r>
            <w:t xml:space="preserve">Microsoft Toplu Lisanslama Ürün Koşulları (Dünya Çapında Türkçe, </w:t>
          </w:r>
          <w:r w:rsidR="00A25E0B" w:rsidRPr="00A25E0B">
            <w:t>Ocak 2018</w:t>
          </w:r>
          <w:r>
            <w:t>)</w:t>
          </w:r>
        </w:p>
      </w:tc>
      <w:tc>
        <w:tcPr>
          <w:tcW w:w="3680" w:type="dxa"/>
        </w:tcPr>
        <w:p w:rsidR="004B3474" w:rsidRDefault="001849AC">
          <w:pPr>
            <w:pStyle w:val="PURHeaderText"/>
            <w:jc w:val="right"/>
          </w:pPr>
          <w:r>
            <w:fldChar w:fldCharType="begin"/>
          </w:r>
          <w:r>
            <w:instrText xml:space="preserve"> PAGE \* MERGEFORMAT </w:instrText>
          </w:r>
          <w:r>
            <w:fldChar w:fldCharType="separate"/>
          </w:r>
          <w:r w:rsidR="001B2C77">
            <w:rPr>
              <w:noProof/>
            </w:rPr>
            <w:t>11</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5"/>
      <w:gridCol w:w="3311"/>
    </w:tblGrid>
    <w:tr w:rsidR="004B3474">
      <w:tc>
        <w:tcPr>
          <w:tcW w:w="8560" w:type="dxa"/>
        </w:tcPr>
        <w:p w:rsidR="004B3474" w:rsidRDefault="001849AC">
          <w:pPr>
            <w:pStyle w:val="PURHeaderText"/>
          </w:pPr>
          <w:r>
            <w:t xml:space="preserve">Microsoft Toplu Lisanslama Ürün Koşulları (Dünya Çapında Türkçe, </w:t>
          </w:r>
          <w:r w:rsidR="00A25E0B" w:rsidRPr="00A25E0B">
            <w:t>Ocak 2018</w:t>
          </w:r>
          <w:r>
            <w:t>)</w:t>
          </w:r>
        </w:p>
      </w:tc>
      <w:tc>
        <w:tcPr>
          <w:tcW w:w="3680" w:type="dxa"/>
        </w:tcPr>
        <w:p w:rsidR="004B3474" w:rsidRDefault="001849AC">
          <w:pPr>
            <w:pStyle w:val="PURHeaderText"/>
            <w:jc w:val="right"/>
          </w:pPr>
          <w:r>
            <w:fldChar w:fldCharType="begin"/>
          </w:r>
          <w:r>
            <w:instrText xml:space="preserve"> PAGE \* MERGEFORMAT </w:instrText>
          </w:r>
          <w:r>
            <w:fldChar w:fldCharType="separate"/>
          </w:r>
          <w:r w:rsidR="001B2C77">
            <w:rPr>
              <w:noProof/>
            </w:rPr>
            <w:t>18</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5"/>
      <w:gridCol w:w="3311"/>
    </w:tblGrid>
    <w:tr w:rsidR="004B3474">
      <w:tc>
        <w:tcPr>
          <w:tcW w:w="8560" w:type="dxa"/>
        </w:tcPr>
        <w:p w:rsidR="004B3474" w:rsidRDefault="001849AC">
          <w:pPr>
            <w:pStyle w:val="PURHeaderText"/>
          </w:pPr>
          <w:r>
            <w:t xml:space="preserve">Microsoft Toplu Lisanslama Ürün Koşulları (Dünya Çapında Türkçe, </w:t>
          </w:r>
          <w:r w:rsidR="00A25E0B" w:rsidRPr="00A25E0B">
            <w:t>Ocak 2018</w:t>
          </w:r>
          <w:r>
            <w:t>)</w:t>
          </w:r>
        </w:p>
      </w:tc>
      <w:tc>
        <w:tcPr>
          <w:tcW w:w="3680" w:type="dxa"/>
        </w:tcPr>
        <w:p w:rsidR="004B3474" w:rsidRDefault="001849AC">
          <w:pPr>
            <w:pStyle w:val="PURHeaderText"/>
            <w:jc w:val="right"/>
          </w:pPr>
          <w:r>
            <w:fldChar w:fldCharType="begin"/>
          </w:r>
          <w:r>
            <w:instrText xml:space="preserve"> PAGE \* MERGEFORMAT </w:instrText>
          </w:r>
          <w:r>
            <w:fldChar w:fldCharType="separate"/>
          </w:r>
          <w:r w:rsidR="00A25E0B">
            <w:rPr>
              <w:noProof/>
            </w:rPr>
            <w:t>67</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5"/>
      <w:gridCol w:w="3311"/>
    </w:tblGrid>
    <w:tr w:rsidR="004B3474">
      <w:tc>
        <w:tcPr>
          <w:tcW w:w="8560" w:type="dxa"/>
        </w:tcPr>
        <w:p w:rsidR="004B3474" w:rsidRDefault="001849AC">
          <w:pPr>
            <w:pStyle w:val="PURHeaderText"/>
          </w:pPr>
          <w:r>
            <w:t xml:space="preserve">Microsoft Toplu Lisanslama Ürün Koşulları (Dünya Çapında Türkçe, </w:t>
          </w:r>
          <w:r w:rsidR="00A25E0B" w:rsidRPr="00A25E0B">
            <w:t>Ocak 2018</w:t>
          </w:r>
          <w:r>
            <w:t>)</w:t>
          </w:r>
        </w:p>
      </w:tc>
      <w:tc>
        <w:tcPr>
          <w:tcW w:w="3680" w:type="dxa"/>
        </w:tcPr>
        <w:p w:rsidR="004B3474" w:rsidRDefault="001849AC">
          <w:pPr>
            <w:pStyle w:val="PURHeaderText"/>
            <w:jc w:val="right"/>
          </w:pPr>
          <w:r>
            <w:fldChar w:fldCharType="begin"/>
          </w:r>
          <w:r>
            <w:instrText xml:space="preserve"> PAGE \* MERGEFORMAT </w:instrText>
          </w:r>
          <w:r>
            <w:fldChar w:fldCharType="separate"/>
          </w:r>
          <w:r w:rsidR="00A25E0B">
            <w:rPr>
              <w:noProof/>
            </w:rPr>
            <w:t>72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5"/>
      <w:gridCol w:w="3311"/>
    </w:tblGrid>
    <w:tr w:rsidR="004B3474">
      <w:tc>
        <w:tcPr>
          <w:tcW w:w="8560" w:type="dxa"/>
        </w:tcPr>
        <w:p w:rsidR="004B3474" w:rsidRDefault="001849AC">
          <w:pPr>
            <w:pStyle w:val="PURHeaderText"/>
          </w:pPr>
          <w:r>
            <w:t xml:space="preserve">Microsoft Toplu Lisanslama Ürün Koşulları (Dünya Çapında Türkçe, </w:t>
          </w:r>
          <w:r w:rsidR="00A25E0B" w:rsidRPr="00A25E0B">
            <w:t>Ocak 2018</w:t>
          </w:r>
          <w:r>
            <w:t>)</w:t>
          </w:r>
        </w:p>
      </w:tc>
      <w:tc>
        <w:tcPr>
          <w:tcW w:w="3680" w:type="dxa"/>
        </w:tcPr>
        <w:p w:rsidR="004B3474" w:rsidRDefault="001849AC">
          <w:pPr>
            <w:pStyle w:val="PURHeaderText"/>
            <w:jc w:val="right"/>
          </w:pPr>
          <w:r>
            <w:fldChar w:fldCharType="begin"/>
          </w:r>
          <w:r>
            <w:instrText xml:space="preserve"> PAGE \* MERGEFORMAT </w:instrText>
          </w:r>
          <w:r>
            <w:fldChar w:fldCharType="separate"/>
          </w:r>
          <w:r w:rsidR="00A25E0B">
            <w:rPr>
              <w:noProof/>
            </w:rPr>
            <w:t>102</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699"/>
      <w:gridCol w:w="3317"/>
    </w:tblGrid>
    <w:tr w:rsidR="004B3474">
      <w:tc>
        <w:tcPr>
          <w:tcW w:w="8560" w:type="dxa"/>
        </w:tcPr>
        <w:p w:rsidR="004B3474" w:rsidRDefault="001849AC">
          <w:pPr>
            <w:pStyle w:val="PURHeaderText"/>
          </w:pPr>
          <w:r>
            <w:t xml:space="preserve">Microsoft Toplu Lisanslama Ürün Koşulları (Dünya Çapında Türkçe, </w:t>
          </w:r>
          <w:r w:rsidR="00A25E0B" w:rsidRPr="00A25E0B">
            <w:t>Ocak 2018</w:t>
          </w:r>
          <w:r>
            <w:t>)</w:t>
          </w:r>
        </w:p>
      </w:tc>
      <w:tc>
        <w:tcPr>
          <w:tcW w:w="3680" w:type="dxa"/>
        </w:tcPr>
        <w:p w:rsidR="004B3474" w:rsidRDefault="001849AC">
          <w:pPr>
            <w:pStyle w:val="PURHeaderText"/>
            <w:jc w:val="right"/>
          </w:pPr>
          <w:r>
            <w:fldChar w:fldCharType="begin"/>
          </w:r>
          <w:r>
            <w:instrText xml:space="preserve"> PAGE \* MERGEFORMAT </w:instrText>
          </w:r>
          <w:r>
            <w:fldChar w:fldCharType="separate"/>
          </w:r>
          <w:r w:rsidR="00A25E0B">
            <w:rPr>
              <w:noProof/>
            </w:rPr>
            <w:t>103</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B3474">
      <w:tc>
        <w:tcPr>
          <w:tcW w:w="8560" w:type="dxa"/>
        </w:tcPr>
        <w:p w:rsidR="004B3474" w:rsidRDefault="001849AC">
          <w:pPr>
            <w:pStyle w:val="PURHeaderText"/>
          </w:pPr>
          <w:r>
            <w:t>Microsoft Toplu Lisanslama Ürün Koşulları (Dünya Çapında Türkçe, Aralık 2017)</w:t>
          </w:r>
        </w:p>
      </w:tc>
      <w:tc>
        <w:tcPr>
          <w:tcW w:w="3680" w:type="dxa"/>
        </w:tcPr>
        <w:p w:rsidR="004B3474" w:rsidRDefault="001849A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6B528F"/>
    <w:multiLevelType w:val="multilevel"/>
    <w:tmpl w:val="FF0E47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0857F2"/>
    <w:multiLevelType w:val="multilevel"/>
    <w:tmpl w:val="5C56A2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C74D13"/>
    <w:multiLevelType w:val="multilevel"/>
    <w:tmpl w:val="094291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876BE8"/>
    <w:multiLevelType w:val="multilevel"/>
    <w:tmpl w:val="041E59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3C14FA"/>
    <w:multiLevelType w:val="multilevel"/>
    <w:tmpl w:val="D87804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37348B"/>
    <w:multiLevelType w:val="multilevel"/>
    <w:tmpl w:val="E71A8D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0129CF"/>
    <w:multiLevelType w:val="multilevel"/>
    <w:tmpl w:val="560ED6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627D27"/>
    <w:multiLevelType w:val="multilevel"/>
    <w:tmpl w:val="31C81A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C00DC4"/>
    <w:multiLevelType w:val="multilevel"/>
    <w:tmpl w:val="932C80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525993"/>
    <w:multiLevelType w:val="multilevel"/>
    <w:tmpl w:val="66E86A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9A22AB"/>
    <w:multiLevelType w:val="multilevel"/>
    <w:tmpl w:val="7C66E9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807A21"/>
    <w:multiLevelType w:val="multilevel"/>
    <w:tmpl w:val="0D002B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F037FF"/>
    <w:multiLevelType w:val="multilevel"/>
    <w:tmpl w:val="03CA96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B6567E"/>
    <w:multiLevelType w:val="multilevel"/>
    <w:tmpl w:val="EBEC64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227AA0"/>
    <w:multiLevelType w:val="multilevel"/>
    <w:tmpl w:val="2C3EA6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8B2E56"/>
    <w:multiLevelType w:val="multilevel"/>
    <w:tmpl w:val="CCB621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F32F37"/>
    <w:multiLevelType w:val="multilevel"/>
    <w:tmpl w:val="1286237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AF30D42"/>
    <w:multiLevelType w:val="multilevel"/>
    <w:tmpl w:val="9C226E2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AFF541D"/>
    <w:multiLevelType w:val="multilevel"/>
    <w:tmpl w:val="284E82F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EB076C7"/>
    <w:multiLevelType w:val="multilevel"/>
    <w:tmpl w:val="E10883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F995D28"/>
    <w:multiLevelType w:val="multilevel"/>
    <w:tmpl w:val="389ABB0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137017A"/>
    <w:multiLevelType w:val="multilevel"/>
    <w:tmpl w:val="8F3C61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1F154C9"/>
    <w:multiLevelType w:val="multilevel"/>
    <w:tmpl w:val="B1C8E7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3065013"/>
    <w:multiLevelType w:val="multilevel"/>
    <w:tmpl w:val="5CE681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613582F"/>
    <w:multiLevelType w:val="multilevel"/>
    <w:tmpl w:val="8330384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7DF5A2E"/>
    <w:multiLevelType w:val="multilevel"/>
    <w:tmpl w:val="B3C8B0E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B587E66"/>
    <w:multiLevelType w:val="multilevel"/>
    <w:tmpl w:val="D33C26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E7042C4"/>
    <w:multiLevelType w:val="multilevel"/>
    <w:tmpl w:val="48A07A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EFC3373"/>
    <w:multiLevelType w:val="multilevel"/>
    <w:tmpl w:val="148477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5FA6AB4"/>
    <w:multiLevelType w:val="multilevel"/>
    <w:tmpl w:val="B5D0949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64655CF"/>
    <w:multiLevelType w:val="multilevel"/>
    <w:tmpl w:val="48D0DE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B207D22"/>
    <w:multiLevelType w:val="multilevel"/>
    <w:tmpl w:val="C49406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0ED77E4"/>
    <w:multiLevelType w:val="multilevel"/>
    <w:tmpl w:val="75A604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1FA51A7"/>
    <w:multiLevelType w:val="multilevel"/>
    <w:tmpl w:val="7EFC21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2AC7068"/>
    <w:multiLevelType w:val="multilevel"/>
    <w:tmpl w:val="19C28E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53371A8"/>
    <w:multiLevelType w:val="multilevel"/>
    <w:tmpl w:val="F9F60BF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73E6490"/>
    <w:multiLevelType w:val="multilevel"/>
    <w:tmpl w:val="4FB2E8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97F5BB0"/>
    <w:multiLevelType w:val="multilevel"/>
    <w:tmpl w:val="4C9A11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9E8206D"/>
    <w:multiLevelType w:val="multilevel"/>
    <w:tmpl w:val="66183B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875EA5"/>
    <w:multiLevelType w:val="multilevel"/>
    <w:tmpl w:val="313E652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4B663CA8"/>
    <w:multiLevelType w:val="multilevel"/>
    <w:tmpl w:val="67E8B7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D5610EC"/>
    <w:multiLevelType w:val="multilevel"/>
    <w:tmpl w:val="D03639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528F71AE"/>
    <w:multiLevelType w:val="multilevel"/>
    <w:tmpl w:val="0054ECE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2AF48F7"/>
    <w:multiLevelType w:val="multilevel"/>
    <w:tmpl w:val="EB12D3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71932A8"/>
    <w:multiLevelType w:val="multilevel"/>
    <w:tmpl w:val="357637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C19010E"/>
    <w:multiLevelType w:val="multilevel"/>
    <w:tmpl w:val="4CBC37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C4228FA"/>
    <w:multiLevelType w:val="multilevel"/>
    <w:tmpl w:val="892260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C934875"/>
    <w:multiLevelType w:val="multilevel"/>
    <w:tmpl w:val="D9704B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1DC7AB3"/>
    <w:multiLevelType w:val="multilevel"/>
    <w:tmpl w:val="0BFE7E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21509E2"/>
    <w:multiLevelType w:val="multilevel"/>
    <w:tmpl w:val="A71A11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59601FF"/>
    <w:multiLevelType w:val="multilevel"/>
    <w:tmpl w:val="865620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6631E66"/>
    <w:multiLevelType w:val="multilevel"/>
    <w:tmpl w:val="C5D293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8153CFE"/>
    <w:multiLevelType w:val="multilevel"/>
    <w:tmpl w:val="5EB263E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88160CA"/>
    <w:multiLevelType w:val="multilevel"/>
    <w:tmpl w:val="FB98BEF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D7D18F5"/>
    <w:multiLevelType w:val="multilevel"/>
    <w:tmpl w:val="4A343B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03164FD"/>
    <w:multiLevelType w:val="multilevel"/>
    <w:tmpl w:val="34B68D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1146E8C"/>
    <w:multiLevelType w:val="multilevel"/>
    <w:tmpl w:val="99CCD3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24C1C89"/>
    <w:multiLevelType w:val="multilevel"/>
    <w:tmpl w:val="CB262C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2EE613C"/>
    <w:multiLevelType w:val="multilevel"/>
    <w:tmpl w:val="04E4D7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5923CA7"/>
    <w:multiLevelType w:val="multilevel"/>
    <w:tmpl w:val="3C3E6C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6211A91"/>
    <w:multiLevelType w:val="multilevel"/>
    <w:tmpl w:val="DF206F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8372EE5"/>
    <w:multiLevelType w:val="multilevel"/>
    <w:tmpl w:val="9BD0EE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A2F3E1F"/>
    <w:multiLevelType w:val="multilevel"/>
    <w:tmpl w:val="DA4C1F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C0E74E1"/>
    <w:multiLevelType w:val="multilevel"/>
    <w:tmpl w:val="6CC4F6C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D9D454F"/>
    <w:multiLevelType w:val="multilevel"/>
    <w:tmpl w:val="56BCC2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3"/>
  </w:num>
  <w:num w:numId="2">
    <w:abstractNumId w:val="40"/>
  </w:num>
  <w:num w:numId="3">
    <w:abstractNumId w:val="44"/>
  </w:num>
  <w:num w:numId="4">
    <w:abstractNumId w:val="10"/>
  </w:num>
  <w:num w:numId="5">
    <w:abstractNumId w:val="8"/>
  </w:num>
  <w:num w:numId="6">
    <w:abstractNumId w:val="56"/>
  </w:num>
  <w:num w:numId="7">
    <w:abstractNumId w:val="11"/>
  </w:num>
  <w:num w:numId="8">
    <w:abstractNumId w:val="42"/>
  </w:num>
  <w:num w:numId="9">
    <w:abstractNumId w:val="18"/>
  </w:num>
  <w:num w:numId="10">
    <w:abstractNumId w:val="53"/>
  </w:num>
  <w:num w:numId="11">
    <w:abstractNumId w:val="63"/>
  </w:num>
  <w:num w:numId="12">
    <w:abstractNumId w:val="0"/>
  </w:num>
  <w:num w:numId="13">
    <w:abstractNumId w:val="45"/>
  </w:num>
  <w:num w:numId="14">
    <w:abstractNumId w:val="17"/>
  </w:num>
  <w:num w:numId="15">
    <w:abstractNumId w:val="23"/>
  </w:num>
  <w:num w:numId="16">
    <w:abstractNumId w:val="6"/>
  </w:num>
  <w:num w:numId="17">
    <w:abstractNumId w:val="34"/>
  </w:num>
  <w:num w:numId="18">
    <w:abstractNumId w:val="29"/>
  </w:num>
  <w:num w:numId="19">
    <w:abstractNumId w:val="57"/>
  </w:num>
  <w:num w:numId="20">
    <w:abstractNumId w:val="41"/>
  </w:num>
  <w:num w:numId="21">
    <w:abstractNumId w:val="33"/>
  </w:num>
  <w:num w:numId="22">
    <w:abstractNumId w:val="9"/>
  </w:num>
  <w:num w:numId="23">
    <w:abstractNumId w:val="27"/>
  </w:num>
  <w:num w:numId="24">
    <w:abstractNumId w:val="4"/>
  </w:num>
  <w:num w:numId="25">
    <w:abstractNumId w:val="50"/>
  </w:num>
  <w:num w:numId="26">
    <w:abstractNumId w:val="12"/>
  </w:num>
  <w:num w:numId="27">
    <w:abstractNumId w:val="19"/>
  </w:num>
  <w:num w:numId="28">
    <w:abstractNumId w:val="66"/>
  </w:num>
  <w:num w:numId="29">
    <w:abstractNumId w:val="39"/>
  </w:num>
  <w:num w:numId="30">
    <w:abstractNumId w:val="61"/>
  </w:num>
  <w:num w:numId="31">
    <w:abstractNumId w:val="32"/>
  </w:num>
  <w:num w:numId="32">
    <w:abstractNumId w:val="64"/>
  </w:num>
  <w:num w:numId="33">
    <w:abstractNumId w:val="3"/>
  </w:num>
  <w:num w:numId="34">
    <w:abstractNumId w:val="16"/>
  </w:num>
  <w:num w:numId="35">
    <w:abstractNumId w:val="15"/>
  </w:num>
  <w:num w:numId="36">
    <w:abstractNumId w:val="54"/>
  </w:num>
  <w:num w:numId="37">
    <w:abstractNumId w:val="65"/>
  </w:num>
  <w:num w:numId="38">
    <w:abstractNumId w:val="47"/>
  </w:num>
  <w:num w:numId="39">
    <w:abstractNumId w:val="30"/>
  </w:num>
  <w:num w:numId="40">
    <w:abstractNumId w:val="21"/>
  </w:num>
  <w:num w:numId="41">
    <w:abstractNumId w:val="46"/>
  </w:num>
  <w:num w:numId="42">
    <w:abstractNumId w:val="7"/>
  </w:num>
  <w:num w:numId="43">
    <w:abstractNumId w:val="1"/>
  </w:num>
  <w:num w:numId="44">
    <w:abstractNumId w:val="31"/>
  </w:num>
  <w:num w:numId="45">
    <w:abstractNumId w:val="2"/>
  </w:num>
  <w:num w:numId="46">
    <w:abstractNumId w:val="48"/>
  </w:num>
  <w:num w:numId="47">
    <w:abstractNumId w:val="58"/>
  </w:num>
  <w:num w:numId="48">
    <w:abstractNumId w:val="37"/>
  </w:num>
  <w:num w:numId="49">
    <w:abstractNumId w:val="51"/>
  </w:num>
  <w:num w:numId="50">
    <w:abstractNumId w:val="62"/>
  </w:num>
  <w:num w:numId="51">
    <w:abstractNumId w:val="22"/>
  </w:num>
  <w:num w:numId="52">
    <w:abstractNumId w:val="28"/>
  </w:num>
  <w:num w:numId="53">
    <w:abstractNumId w:val="5"/>
  </w:num>
  <w:num w:numId="54">
    <w:abstractNumId w:val="59"/>
  </w:num>
  <w:num w:numId="55">
    <w:abstractNumId w:val="55"/>
  </w:num>
  <w:num w:numId="56">
    <w:abstractNumId w:val="52"/>
  </w:num>
  <w:num w:numId="57">
    <w:abstractNumId w:val="26"/>
  </w:num>
  <w:num w:numId="58">
    <w:abstractNumId w:val="14"/>
  </w:num>
  <w:num w:numId="59">
    <w:abstractNumId w:val="13"/>
  </w:num>
  <w:num w:numId="60">
    <w:abstractNumId w:val="25"/>
  </w:num>
  <w:num w:numId="61">
    <w:abstractNumId w:val="20"/>
  </w:num>
  <w:num w:numId="62">
    <w:abstractNumId w:val="35"/>
  </w:num>
  <w:num w:numId="63">
    <w:abstractNumId w:val="24"/>
  </w:num>
  <w:num w:numId="64">
    <w:abstractNumId w:val="38"/>
  </w:num>
  <w:num w:numId="65">
    <w:abstractNumId w:val="36"/>
  </w:num>
  <w:num w:numId="66">
    <w:abstractNumId w:val="49"/>
  </w:num>
  <w:num w:numId="67">
    <w:abstractNumId w:val="60"/>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So6adsNxxPJxbGDCUdUC4YSbBP7TdPi1y9pBquFlvJ8Gc12FtB5tVPX/y77PqIczUGvb/m+WVFQ0/Rd57xSF1A==" w:salt="YIIUUuz3ywcEOmKYY7jwk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49AC"/>
    <w:rsid w:val="00185554"/>
    <w:rsid w:val="00186C60"/>
    <w:rsid w:val="001926C3"/>
    <w:rsid w:val="00195F8F"/>
    <w:rsid w:val="001A16FE"/>
    <w:rsid w:val="001A4C47"/>
    <w:rsid w:val="001A5432"/>
    <w:rsid w:val="001B0162"/>
    <w:rsid w:val="001B2C77"/>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B3474"/>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25E0B"/>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A25E0B"/>
    <w:rPr>
      <w:color w:val="808080"/>
      <w:shd w:val="clear" w:color="auto" w:fill="E6E6E6"/>
    </w:rPr>
  </w:style>
  <w:style w:type="paragraph" w:styleId="Index2">
    <w:name w:val="index 2"/>
    <w:basedOn w:val="Normal"/>
    <w:next w:val="Normal"/>
    <w:autoRedefine/>
    <w:uiPriority w:val="99"/>
    <w:semiHidden/>
    <w:unhideWhenUsed/>
    <w:rsid w:val="00A25E0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248686" TargetMode="External"/><Relationship Id="rId117" Type="http://schemas.openxmlformats.org/officeDocument/2006/relationships/hyperlink" Target="http://go.microsoft.com/?linkid=9840733" TargetMode="External"/><Relationship Id="rId21" Type="http://schemas.openxmlformats.org/officeDocument/2006/relationships/image" Target="media/image4.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0.0.2.25/" TargetMode="External"/><Relationship Id="rId84" Type="http://schemas.openxmlformats.org/officeDocument/2006/relationships/hyperlink" Target="http://go.microsoft.com/fwlink/?LinkId=286955"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oter" Target="footer11.xml"/><Relationship Id="rId16" Type="http://schemas.openxmlformats.org/officeDocument/2006/relationships/hyperlink" Target="http://go.microsoft.com/?linkid=9840733" TargetMode="External"/><Relationship Id="rId107" Type="http://schemas.openxmlformats.org/officeDocument/2006/relationships/hyperlink" Target="http://microsoft.com/licensing/contracts" TargetMode="External"/><Relationship Id="rId11" Type="http://schemas.openxmlformats.org/officeDocument/2006/relationships/footer" Target="footer1.xml"/><Relationship Id="rId32" Type="http://schemas.openxmlformats.org/officeDocument/2006/relationships/hyperlink" Target="http://0.0.2.5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4" Type="http://schemas.openxmlformats.org/officeDocument/2006/relationships/hyperlink" Target="http://support.microsoft.com/gp/saphone" TargetMode="External"/><Relationship Id="rId149" Type="http://schemas.openxmlformats.org/officeDocument/2006/relationships/header" Target="header9.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Qualified_Multitenant_Hoster_Program" TargetMode="External"/><Relationship Id="rId22" Type="http://schemas.openxmlformats.org/officeDocument/2006/relationships/image" Target="media/image5.jpg"/><Relationship Id="rId27" Type="http://schemas.openxmlformats.org/officeDocument/2006/relationships/hyperlink" Target="http://www.mpegla.com"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3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8.xml"/><Relationship Id="rId80" Type="http://schemas.openxmlformats.org/officeDocument/2006/relationships/hyperlink" Target="http://go.microsoft.com/?linkid=9839207"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fontTable" Target="fontTable.xml"/><Relationship Id="rId12" Type="http://schemas.openxmlformats.org/officeDocument/2006/relationships/header" Target="header2.xml"/><Relationship Id="rId17" Type="http://schemas.openxmlformats.org/officeDocument/2006/relationships/hyperlink" Target="http://go.microsoft.com/?linkid=9839207" TargetMode="External"/><Relationship Id="rId25" Type="http://schemas.openxmlformats.org/officeDocument/2006/relationships/hyperlink" Target="http://go.microsoft.com/?linkid=9710837" TargetMode="External"/><Relationship Id="rId33" Type="http://schemas.openxmlformats.org/officeDocument/2006/relationships/hyperlink" Target="http://go.microsoft.com/?linkid=9839207"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0.0.2.52/" TargetMode="External"/><Relationship Id="rId103" Type="http://schemas.openxmlformats.org/officeDocument/2006/relationships/header" Target="header6.xm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7.xml"/><Relationship Id="rId20" Type="http://schemas.openxmlformats.org/officeDocument/2006/relationships/image" Target="media/image3.jpg"/><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0.0.2.32/"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83" Type="http://schemas.openxmlformats.org/officeDocument/2006/relationships/hyperlink" Target="http://go.microsoft.com/fwlink/?LinkId=28695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8.xml"/><Relationship Id="rId145" Type="http://schemas.openxmlformats.org/officeDocument/2006/relationships/hyperlink" Target="http://go.microsoft.com/?linkid=9839207" TargetMode="External"/><Relationship Id="rId153"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eader" Target="header4.xml"/><Relationship Id="rId28" Type="http://schemas.openxmlformats.org/officeDocument/2006/relationships/hyperlink" Target="http://www.microsoftvolumelicensing.com/DocumentSearch.aspx?Mode=3&amp;DocumentTypeId=31"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5.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52/"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6" TargetMode="External"/><Relationship Id="rId86" Type="http://schemas.openxmlformats.org/officeDocument/2006/relationships/hyperlink" Target="http://go.microsoft.com/?linkid=9839207" TargetMode="External"/><Relationship Id="rId94" Type="http://schemas.openxmlformats.org/officeDocument/2006/relationships/hyperlink" Target="https://docs.microsoft.com/en-us/windows/deployment/windows-10-enterprise-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 TargetMode="External"/><Relationship Id="rId148" Type="http://schemas.openxmlformats.org/officeDocument/2006/relationships/hyperlink" Target="https://www.microsoft.com/en-us/privacystatement" TargetMode="External"/><Relationship Id="rId151" Type="http://schemas.openxmlformats.org/officeDocument/2006/relationships/header" Target="header10.xml"/><Relationship Id="rId156"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yperlink" Target="http://www.microsoftvolumelicensing.com" TargetMode="External"/><Relationship Id="rId39" Type="http://schemas.openxmlformats.org/officeDocument/2006/relationships/hyperlink" Target="http://0.0.2.79/"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32/" TargetMode="External"/><Relationship Id="rId97" Type="http://schemas.openxmlformats.org/officeDocument/2006/relationships/hyperlink" Target="http://go.microsoft.com/?linkid=9839207" TargetMode="External"/><Relationship Id="rId104" Type="http://schemas.openxmlformats.org/officeDocument/2006/relationships/footer" Target="foot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software-assurance/planning-services-overview.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xbox.com/legal/livetou" TargetMode="External"/><Relationship Id="rId2" Type="http://schemas.openxmlformats.org/officeDocument/2006/relationships/customXml" Target="../customXml/item2.xml"/><Relationship Id="rId29" Type="http://schemas.openxmlformats.org/officeDocument/2006/relationships/hyperlink" Target="http://go.microsoft.com/fwlink/?linkid=248532" TargetMode="External"/><Relationship Id="rId24" Type="http://schemas.openxmlformats.org/officeDocument/2006/relationships/footer" Target="footer4.xml"/><Relationship Id="rId40" Type="http://schemas.openxmlformats.org/officeDocument/2006/relationships/hyperlink" Target="http://0.0.2.79/" TargetMode="External"/><Relationship Id="rId45" Type="http://schemas.openxmlformats.org/officeDocument/2006/relationships/hyperlink" Target="http://0.0.2.6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7.xml"/><Relationship Id="rId61" Type="http://schemas.openxmlformats.org/officeDocument/2006/relationships/hyperlink" Target="http://0.0.2.25/" TargetMode="External"/><Relationship Id="rId82" Type="http://schemas.openxmlformats.org/officeDocument/2006/relationships/hyperlink" Target="http://go.microsoft.com/?linkid=9839207" TargetMode="External"/><Relationship Id="rId152" Type="http://schemas.openxmlformats.org/officeDocument/2006/relationships/footer" Target="footer10.xml"/><Relationship Id="rId19" Type="http://schemas.openxmlformats.org/officeDocument/2006/relationships/image" Target="media/image2.jpg"/><Relationship Id="rId14" Type="http://schemas.openxmlformats.org/officeDocument/2006/relationships/header" Target="header3.xml"/><Relationship Id="rId30" Type="http://schemas.openxmlformats.org/officeDocument/2006/relationships/header" Target="header5.xm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go.microsoft.com/?linkid=9839207"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directory.partners.extranet.microsoft.com/psbproviders"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B19DFA1B-92C8-44E6-89A4-67DBB94A74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111195</Words>
  <Characters>633816</Characters>
  <Application>Microsoft Office Word</Application>
  <DocSecurity>8</DocSecurity>
  <Lines>5281</Lines>
  <Paragraphs>1487</Paragraphs>
  <ScaleCrop>false</ScaleCrop>
  <Company/>
  <LinksUpToDate>false</LinksUpToDate>
  <CharactersWithSpaces>743524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2017-12-27T02:35:00Z</dcterms:created>
  <dcterms:modified xsi:type="dcterms:W3CDTF">2017-12-27T02:35:00Z</dcterms:modified>
</cp:coreProperties>
</file>