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460F9" w:rsidRDefault="00B460F9">
      <w:pPr>
        <w:pStyle w:val="PURBody"/>
        <w:shd w:val="clear" w:color="auto" w:fill="00188F"/>
        <w:tabs>
          <w:tab w:val="clear" w:pos="360"/>
        </w:tabs>
        <w:ind w:right="7920" w:firstLine="360"/>
        <w:rPr>
          <w:color w:val="FFFFFF"/>
          <w:sz w:val="6"/>
          <w:szCs w:val="6"/>
        </w:rPr>
      </w:pPr>
    </w:p>
    <w:p w:rsidR="00B460F9" w:rsidRDefault="00EC7E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B460F9" w:rsidRDefault="00EC7E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B460F9" w:rsidRDefault="00B460F9">
      <w:pPr>
        <w:pStyle w:val="PURBody"/>
        <w:shd w:val="clear" w:color="auto" w:fill="00188F"/>
        <w:tabs>
          <w:tab w:val="clear" w:pos="360"/>
        </w:tabs>
        <w:spacing w:after="0"/>
        <w:ind w:right="7920" w:firstLine="360"/>
        <w:rPr>
          <w:color w:val="FFFFFF" w:themeColor="background1"/>
          <w:szCs w:val="18"/>
        </w:rPr>
      </w:pPr>
    </w:p>
    <w:p w:rsidR="00B460F9" w:rsidRDefault="00B460F9">
      <w:pPr>
        <w:pStyle w:val="PURBody"/>
        <w:shd w:val="clear" w:color="auto" w:fill="00188F"/>
        <w:tabs>
          <w:tab w:val="clear" w:pos="360"/>
        </w:tabs>
        <w:spacing w:after="0"/>
        <w:ind w:right="7920" w:firstLine="360"/>
        <w:rPr>
          <w:color w:val="FFFFFF" w:themeColor="background1"/>
          <w:szCs w:val="18"/>
        </w:rPr>
      </w:pPr>
    </w:p>
    <w:p w:rsidR="00B460F9" w:rsidRDefault="00B460F9">
      <w:pPr>
        <w:pStyle w:val="PURBody"/>
        <w:shd w:val="clear" w:color="auto" w:fill="00188F"/>
        <w:tabs>
          <w:tab w:val="clear" w:pos="360"/>
        </w:tabs>
        <w:spacing w:after="0"/>
        <w:ind w:right="7920" w:firstLine="360"/>
        <w:rPr>
          <w:color w:val="FFFFFF" w:themeColor="background1"/>
          <w:szCs w:val="18"/>
        </w:rPr>
      </w:pPr>
    </w:p>
    <w:p w:rsidR="00B460F9" w:rsidRDefault="00B460F9">
      <w:pPr>
        <w:pStyle w:val="PURBody"/>
        <w:shd w:val="clear" w:color="auto" w:fill="00188F"/>
        <w:tabs>
          <w:tab w:val="clear" w:pos="360"/>
        </w:tabs>
        <w:spacing w:after="0"/>
        <w:ind w:right="7920" w:firstLine="360"/>
        <w:rPr>
          <w:color w:val="FFFFFF" w:themeColor="background1"/>
          <w:szCs w:val="18"/>
        </w:rPr>
      </w:pPr>
    </w:p>
    <w:p w:rsidR="00B460F9" w:rsidRDefault="00B460F9">
      <w:pPr>
        <w:pStyle w:val="PURBody"/>
        <w:shd w:val="clear" w:color="auto" w:fill="00188F"/>
        <w:tabs>
          <w:tab w:val="clear" w:pos="360"/>
        </w:tabs>
        <w:spacing w:after="0"/>
        <w:ind w:right="7920" w:firstLine="360"/>
        <w:rPr>
          <w:color w:val="FFFFFF" w:themeColor="background1"/>
          <w:szCs w:val="18"/>
        </w:rPr>
      </w:pPr>
    </w:p>
    <w:p w:rsidR="00B460F9" w:rsidRDefault="00B460F9">
      <w:pPr>
        <w:pStyle w:val="PURBody"/>
        <w:shd w:val="clear" w:color="auto" w:fill="0072C6"/>
        <w:tabs>
          <w:tab w:val="clear" w:pos="360"/>
        </w:tabs>
        <w:ind w:right="1800" w:firstLine="360"/>
        <w:rPr>
          <w:sz w:val="72"/>
          <w:szCs w:val="72"/>
        </w:rPr>
      </w:pPr>
    </w:p>
    <w:p w:rsidR="00B460F9" w:rsidRDefault="00B460F9">
      <w:pPr>
        <w:pStyle w:val="PURBody"/>
        <w:shd w:val="clear" w:color="auto" w:fill="0072C6"/>
        <w:tabs>
          <w:tab w:val="clear" w:pos="360"/>
          <w:tab w:val="left" w:pos="180"/>
        </w:tabs>
        <w:ind w:right="1800" w:firstLine="360"/>
        <w:rPr>
          <w:color w:val="FFFFFF" w:themeColor="background1"/>
          <w:sz w:val="72"/>
          <w:szCs w:val="72"/>
        </w:rPr>
      </w:pPr>
    </w:p>
    <w:p w:rsidR="00B460F9" w:rsidRDefault="00EC7E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B460F9" w:rsidRDefault="00EC7E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Haziran 2018</w:t>
      </w:r>
    </w:p>
    <w:p w:rsidR="00B460F9" w:rsidRDefault="00B460F9">
      <w:pPr>
        <w:pStyle w:val="PURBody"/>
        <w:shd w:val="clear" w:color="auto" w:fill="0072C6"/>
        <w:tabs>
          <w:tab w:val="clear" w:pos="360"/>
        </w:tabs>
        <w:spacing w:after="0" w:line="230" w:lineRule="auto"/>
        <w:ind w:right="1800" w:firstLine="360"/>
        <w:rPr>
          <w:color w:val="FFFFFF" w:themeColor="background1"/>
          <w:sz w:val="96"/>
          <w:szCs w:val="96"/>
        </w:rPr>
      </w:pPr>
    </w:p>
    <w:p w:rsidR="00B460F9" w:rsidRDefault="00EC7E0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460F9" w:rsidRDefault="00B460F9">
      <w:pPr>
        <w:sectPr w:rsidR="00B460F9">
          <w:footerReference w:type="default" r:id="rId10"/>
          <w:type w:val="continuous"/>
          <w:pgSz w:w="12240" w:h="15840" w:code="1"/>
          <w:pgMar w:top="1170" w:right="720" w:bottom="720" w:left="720" w:header="432" w:footer="288" w:gutter="0"/>
          <w:cols w:space="360"/>
        </w:sectPr>
      </w:pPr>
    </w:p>
    <w:p w:rsidR="00B460F9" w:rsidRDefault="00EC7E04">
      <w:pPr>
        <w:pStyle w:val="ProductList-SectionHeading"/>
        <w:pageBreakBefore/>
      </w:pPr>
      <w:bookmarkStart w:id="1" w:name="_Sec842"/>
      <w:r>
        <w:lastRenderedPageBreak/>
        <w:t>İçindekiler</w:t>
      </w:r>
    </w:p>
    <w:p w:rsidR="00B460F9" w:rsidRDefault="00B460F9">
      <w:pPr>
        <w:pStyle w:val="ProductList-Body"/>
      </w:pPr>
    </w:p>
    <w:p w:rsidR="00B460F9" w:rsidRDefault="00B460F9">
      <w:pPr>
        <w:sectPr w:rsidR="00B460F9">
          <w:headerReference w:type="default" r:id="rId11"/>
          <w:footerReference w:type="default" r:id="rId12"/>
          <w:type w:val="continuous"/>
          <w:pgSz w:w="12240" w:h="15840" w:code="1"/>
          <w:pgMar w:top="1170" w:right="720" w:bottom="1620" w:left="720" w:header="432" w:footer="288" w:gutter="0"/>
          <w:cols w:space="360"/>
        </w:sectPr>
      </w:pPr>
    </w:p>
    <w:p w:rsidR="00CC05CB" w:rsidRDefault="00EC7E0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6663" w:history="1">
        <w:r w:rsidR="00CC05CB" w:rsidRPr="00E64EE4">
          <w:rPr>
            <w:rStyle w:val="Hyperlink"/>
            <w:noProof/>
          </w:rPr>
          <w:t>Giriş</w:t>
        </w:r>
        <w:r w:rsidR="00CC05CB">
          <w:rPr>
            <w:noProof/>
          </w:rPr>
          <w:tab/>
        </w:r>
        <w:r w:rsidR="00CC05CB">
          <w:rPr>
            <w:noProof/>
          </w:rPr>
          <w:fldChar w:fldCharType="begin"/>
        </w:r>
        <w:r w:rsidR="00CC05CB">
          <w:rPr>
            <w:noProof/>
          </w:rPr>
          <w:instrText xml:space="preserve"> PAGEREF _Toc515576663 \h </w:instrText>
        </w:r>
        <w:r w:rsidR="00CC05CB">
          <w:rPr>
            <w:noProof/>
          </w:rPr>
        </w:r>
        <w:r w:rsidR="00CC05CB">
          <w:rPr>
            <w:noProof/>
          </w:rPr>
          <w:fldChar w:fldCharType="separate"/>
        </w:r>
        <w:r w:rsidR="00CC05CB">
          <w:rPr>
            <w:noProof/>
          </w:rPr>
          <w:t>4</w:t>
        </w:r>
        <w:r w:rsidR="00CC05CB">
          <w:rPr>
            <w:noProof/>
          </w:rPr>
          <w:fldChar w:fldCharType="end"/>
        </w:r>
      </w:hyperlink>
    </w:p>
    <w:p w:rsidR="00CC05CB" w:rsidRDefault="007C3A45">
      <w:pPr>
        <w:pStyle w:val="TOC2"/>
        <w:rPr>
          <w:rFonts w:eastAsiaTheme="minorEastAsia"/>
          <w:smallCaps w:val="0"/>
          <w:sz w:val="22"/>
        </w:rPr>
      </w:pPr>
      <w:hyperlink w:anchor="_Toc515576664" w:history="1">
        <w:r w:rsidR="00CC05CB" w:rsidRPr="00E64EE4">
          <w:rPr>
            <w:rStyle w:val="Hyperlink"/>
          </w:rPr>
          <w:t>Bu Belge Hakkında</w:t>
        </w:r>
        <w:r w:rsidR="00CC05CB">
          <w:tab/>
        </w:r>
        <w:r w:rsidR="00CC05CB">
          <w:fldChar w:fldCharType="begin"/>
        </w:r>
        <w:r w:rsidR="00CC05CB">
          <w:instrText xml:space="preserve"> PAGEREF _Toc515576664 \h </w:instrText>
        </w:r>
        <w:r w:rsidR="00CC05CB">
          <w:fldChar w:fldCharType="separate"/>
        </w:r>
        <w:r w:rsidR="00CC05CB">
          <w:t>4</w:t>
        </w:r>
        <w:r w:rsidR="00CC05CB">
          <w:fldChar w:fldCharType="end"/>
        </w:r>
      </w:hyperlink>
    </w:p>
    <w:p w:rsidR="00CC05CB" w:rsidRDefault="007C3A45">
      <w:pPr>
        <w:pStyle w:val="TOC2"/>
        <w:rPr>
          <w:rFonts w:eastAsiaTheme="minorEastAsia"/>
          <w:smallCaps w:val="0"/>
          <w:sz w:val="22"/>
        </w:rPr>
      </w:pPr>
      <w:hyperlink w:anchor="_Toc515576665" w:history="1">
        <w:r w:rsidR="00CC05CB" w:rsidRPr="00E64EE4">
          <w:rPr>
            <w:rStyle w:val="Hyperlink"/>
          </w:rPr>
          <w:t>Belge İçeriği</w:t>
        </w:r>
        <w:r w:rsidR="00CC05CB">
          <w:tab/>
        </w:r>
        <w:r w:rsidR="00CC05CB">
          <w:fldChar w:fldCharType="begin"/>
        </w:r>
        <w:r w:rsidR="00CC05CB">
          <w:instrText xml:space="preserve"> PAGEREF _Toc515576665 \h </w:instrText>
        </w:r>
        <w:r w:rsidR="00CC05CB">
          <w:fldChar w:fldCharType="separate"/>
        </w:r>
        <w:r w:rsidR="00CC05CB">
          <w:t>4</w:t>
        </w:r>
        <w:r w:rsidR="00CC05CB">
          <w:fldChar w:fldCharType="end"/>
        </w:r>
      </w:hyperlink>
    </w:p>
    <w:p w:rsidR="00CC05CB" w:rsidRDefault="007C3A45">
      <w:pPr>
        <w:pStyle w:val="TOC2"/>
        <w:rPr>
          <w:rFonts w:eastAsiaTheme="minorEastAsia"/>
          <w:smallCaps w:val="0"/>
          <w:sz w:val="22"/>
        </w:rPr>
      </w:pPr>
      <w:hyperlink w:anchor="_Toc515576666" w:history="1">
        <w:r w:rsidR="00CC05CB" w:rsidRPr="00E64EE4">
          <w:rPr>
            <w:rStyle w:val="Hyperlink"/>
          </w:rPr>
          <w:t>Bir Ürün Girişinde Nasıl Gezinilir?</w:t>
        </w:r>
        <w:r w:rsidR="00CC05CB">
          <w:tab/>
        </w:r>
        <w:r w:rsidR="00CC05CB">
          <w:fldChar w:fldCharType="begin"/>
        </w:r>
        <w:r w:rsidR="00CC05CB">
          <w:instrText xml:space="preserve"> PAGEREF _Toc515576666 \h </w:instrText>
        </w:r>
        <w:r w:rsidR="00CC05CB">
          <w:fldChar w:fldCharType="separate"/>
        </w:r>
        <w:r w:rsidR="00CC05CB">
          <w:t>4</w:t>
        </w:r>
        <w:r w:rsidR="00CC05CB">
          <w:fldChar w:fldCharType="end"/>
        </w:r>
      </w:hyperlink>
    </w:p>
    <w:p w:rsidR="00CC05CB" w:rsidRDefault="007C3A45">
      <w:pPr>
        <w:pStyle w:val="TOC2"/>
        <w:rPr>
          <w:rFonts w:eastAsiaTheme="minorEastAsia"/>
          <w:smallCaps w:val="0"/>
          <w:sz w:val="22"/>
        </w:rPr>
      </w:pPr>
      <w:hyperlink w:anchor="_Toc515576667" w:history="1">
        <w:r w:rsidR="00CC05CB" w:rsidRPr="00E64EE4">
          <w:rPr>
            <w:rStyle w:val="Hyperlink"/>
          </w:rPr>
          <w:t>Açıklamalar ve bu Belgedeki Değişikliklerle İlgili Özet</w:t>
        </w:r>
        <w:r w:rsidR="00CC05CB">
          <w:tab/>
        </w:r>
        <w:r w:rsidR="00CC05CB">
          <w:fldChar w:fldCharType="begin"/>
        </w:r>
        <w:r w:rsidR="00CC05CB">
          <w:instrText xml:space="preserve"> PAGEREF _Toc515576667 \h </w:instrText>
        </w:r>
        <w:r w:rsidR="00CC05CB">
          <w:fldChar w:fldCharType="separate"/>
        </w:r>
        <w:r w:rsidR="00CC05CB">
          <w:t>5</w:t>
        </w:r>
        <w:r w:rsidR="00CC05CB">
          <w:fldChar w:fldCharType="end"/>
        </w:r>
      </w:hyperlink>
    </w:p>
    <w:p w:rsidR="00CC05CB" w:rsidRDefault="007C3A45">
      <w:pPr>
        <w:pStyle w:val="TOC1"/>
        <w:rPr>
          <w:rFonts w:eastAsiaTheme="minorEastAsia"/>
          <w:b w:val="0"/>
          <w:caps w:val="0"/>
          <w:noProof/>
          <w:sz w:val="22"/>
          <w:szCs w:val="22"/>
        </w:rPr>
      </w:pPr>
      <w:hyperlink w:anchor="_Toc515576668" w:history="1">
        <w:r w:rsidR="00CC05CB" w:rsidRPr="00E64EE4">
          <w:rPr>
            <w:rStyle w:val="Hyperlink"/>
            <w:noProof/>
          </w:rPr>
          <w:t>Lisans Koşulları</w:t>
        </w:r>
        <w:r w:rsidR="00CC05CB">
          <w:rPr>
            <w:noProof/>
          </w:rPr>
          <w:tab/>
        </w:r>
        <w:r w:rsidR="00CC05CB">
          <w:rPr>
            <w:noProof/>
          </w:rPr>
          <w:fldChar w:fldCharType="begin"/>
        </w:r>
        <w:r w:rsidR="00CC05CB">
          <w:rPr>
            <w:noProof/>
          </w:rPr>
          <w:instrText xml:space="preserve"> PAGEREF _Toc515576668 \h </w:instrText>
        </w:r>
        <w:r w:rsidR="00CC05CB">
          <w:rPr>
            <w:noProof/>
          </w:rPr>
        </w:r>
        <w:r w:rsidR="00CC05CB">
          <w:rPr>
            <w:noProof/>
          </w:rPr>
          <w:fldChar w:fldCharType="separate"/>
        </w:r>
        <w:r w:rsidR="00CC05CB">
          <w:rPr>
            <w:noProof/>
          </w:rPr>
          <w:t>6</w:t>
        </w:r>
        <w:r w:rsidR="00CC05CB">
          <w:rPr>
            <w:noProof/>
          </w:rPr>
          <w:fldChar w:fldCharType="end"/>
        </w:r>
      </w:hyperlink>
    </w:p>
    <w:p w:rsidR="00CC05CB" w:rsidRDefault="007C3A45">
      <w:pPr>
        <w:pStyle w:val="TOC2"/>
        <w:rPr>
          <w:rFonts w:eastAsiaTheme="minorEastAsia"/>
          <w:smallCaps w:val="0"/>
          <w:sz w:val="22"/>
        </w:rPr>
      </w:pPr>
      <w:hyperlink w:anchor="_Toc515576669" w:history="1">
        <w:r w:rsidR="00CC05CB" w:rsidRPr="00E64EE4">
          <w:rPr>
            <w:rStyle w:val="Hyperlink"/>
          </w:rPr>
          <w:t>Evrensel Lisans Koşulları</w:t>
        </w:r>
        <w:r w:rsidR="00CC05CB">
          <w:tab/>
        </w:r>
        <w:r w:rsidR="00CC05CB">
          <w:fldChar w:fldCharType="begin"/>
        </w:r>
        <w:r w:rsidR="00CC05CB">
          <w:instrText xml:space="preserve"> PAGEREF _Toc515576669 \h </w:instrText>
        </w:r>
        <w:r w:rsidR="00CC05CB">
          <w:fldChar w:fldCharType="separate"/>
        </w:r>
        <w:r w:rsidR="00CC05CB">
          <w:t>6</w:t>
        </w:r>
        <w:r w:rsidR="00CC05CB">
          <w:fldChar w:fldCharType="end"/>
        </w:r>
      </w:hyperlink>
    </w:p>
    <w:p w:rsidR="00CC05CB" w:rsidRDefault="007C3A45">
      <w:pPr>
        <w:pStyle w:val="TOC2"/>
        <w:rPr>
          <w:rFonts w:eastAsiaTheme="minorEastAsia"/>
          <w:smallCaps w:val="0"/>
          <w:sz w:val="22"/>
        </w:rPr>
      </w:pPr>
      <w:hyperlink w:anchor="_Toc515576670" w:history="1">
        <w:r w:rsidR="00CC05CB" w:rsidRPr="00E64EE4">
          <w:rPr>
            <w:rStyle w:val="Hyperlink"/>
          </w:rPr>
          <w:t>Lisans Modeli Koşulları</w:t>
        </w:r>
        <w:r w:rsidR="00CC05CB">
          <w:tab/>
        </w:r>
        <w:r w:rsidR="00CC05CB">
          <w:fldChar w:fldCharType="begin"/>
        </w:r>
        <w:r w:rsidR="00CC05CB">
          <w:instrText xml:space="preserve"> PAGEREF _Toc515576670 \h </w:instrText>
        </w:r>
        <w:r w:rsidR="00CC05CB">
          <w:fldChar w:fldCharType="separate"/>
        </w:r>
        <w:r w:rsidR="00CC05CB">
          <w:t>8</w:t>
        </w:r>
        <w:r w:rsidR="00CC05CB">
          <w:fldChar w:fldCharType="end"/>
        </w:r>
      </w:hyperlink>
    </w:p>
    <w:p w:rsidR="00CC05CB" w:rsidRDefault="007C3A45">
      <w:pPr>
        <w:pStyle w:val="TOC3"/>
        <w:rPr>
          <w:rFonts w:eastAsiaTheme="minorEastAsia"/>
          <w:smallCaps w:val="0"/>
          <w:sz w:val="22"/>
        </w:rPr>
      </w:pPr>
      <w:hyperlink w:anchor="_Toc515576671" w:history="1">
        <w:r w:rsidR="00CC05CB" w:rsidRPr="00E64EE4">
          <w:rPr>
            <w:rStyle w:val="Hyperlink"/>
          </w:rPr>
          <w:t>Masaüstü Uygulamaları</w:t>
        </w:r>
        <w:r w:rsidR="00CC05CB">
          <w:tab/>
        </w:r>
        <w:r w:rsidR="00CC05CB">
          <w:fldChar w:fldCharType="begin"/>
        </w:r>
        <w:r w:rsidR="00CC05CB">
          <w:instrText xml:space="preserve"> PAGEREF _Toc515576671 \h </w:instrText>
        </w:r>
        <w:r w:rsidR="00CC05CB">
          <w:fldChar w:fldCharType="separate"/>
        </w:r>
        <w:r w:rsidR="00CC05CB">
          <w:t>9</w:t>
        </w:r>
        <w:r w:rsidR="00CC05CB">
          <w:fldChar w:fldCharType="end"/>
        </w:r>
      </w:hyperlink>
    </w:p>
    <w:p w:rsidR="00CC05CB" w:rsidRDefault="007C3A45">
      <w:pPr>
        <w:pStyle w:val="TOC3"/>
        <w:rPr>
          <w:rFonts w:eastAsiaTheme="minorEastAsia"/>
          <w:smallCaps w:val="0"/>
          <w:sz w:val="22"/>
        </w:rPr>
      </w:pPr>
      <w:hyperlink w:anchor="_Toc515576672" w:history="1">
        <w:r w:rsidR="00CC05CB" w:rsidRPr="00E64EE4">
          <w:rPr>
            <w:rStyle w:val="Hyperlink"/>
          </w:rPr>
          <w:t>Masaüstü Bilgisayar İşletim Sistemleri</w:t>
        </w:r>
        <w:r w:rsidR="00CC05CB">
          <w:tab/>
        </w:r>
        <w:r w:rsidR="00CC05CB">
          <w:fldChar w:fldCharType="begin"/>
        </w:r>
        <w:r w:rsidR="00CC05CB">
          <w:instrText xml:space="preserve"> PAGEREF _Toc515576672 \h </w:instrText>
        </w:r>
        <w:r w:rsidR="00CC05CB">
          <w:fldChar w:fldCharType="separate"/>
        </w:r>
        <w:r w:rsidR="00CC05CB">
          <w:t>9</w:t>
        </w:r>
        <w:r w:rsidR="00CC05CB">
          <w:fldChar w:fldCharType="end"/>
        </w:r>
      </w:hyperlink>
    </w:p>
    <w:p w:rsidR="00CC05CB" w:rsidRDefault="007C3A45">
      <w:pPr>
        <w:pStyle w:val="TOC3"/>
        <w:rPr>
          <w:rFonts w:eastAsiaTheme="minorEastAsia"/>
          <w:smallCaps w:val="0"/>
          <w:sz w:val="22"/>
        </w:rPr>
      </w:pPr>
      <w:hyperlink w:anchor="_Toc515576673" w:history="1">
        <w:r w:rsidR="00CC05CB" w:rsidRPr="00E64EE4">
          <w:rPr>
            <w:rStyle w:val="Hyperlink"/>
          </w:rPr>
          <w:t>Çekirdek Başına/CAL</w:t>
        </w:r>
        <w:r w:rsidR="00CC05CB">
          <w:tab/>
        </w:r>
        <w:r w:rsidR="00CC05CB">
          <w:fldChar w:fldCharType="begin"/>
        </w:r>
        <w:r w:rsidR="00CC05CB">
          <w:instrText xml:space="preserve"> PAGEREF _Toc515576673 \h </w:instrText>
        </w:r>
        <w:r w:rsidR="00CC05CB">
          <w:fldChar w:fldCharType="separate"/>
        </w:r>
        <w:r w:rsidR="00CC05CB">
          <w:t>9</w:t>
        </w:r>
        <w:r w:rsidR="00CC05CB">
          <w:fldChar w:fldCharType="end"/>
        </w:r>
      </w:hyperlink>
    </w:p>
    <w:p w:rsidR="00CC05CB" w:rsidRDefault="007C3A45">
      <w:pPr>
        <w:pStyle w:val="TOC3"/>
        <w:rPr>
          <w:rFonts w:eastAsiaTheme="minorEastAsia"/>
          <w:smallCaps w:val="0"/>
          <w:sz w:val="22"/>
        </w:rPr>
      </w:pPr>
      <w:hyperlink w:anchor="_Toc515576674" w:history="1">
        <w:r w:rsidR="00CC05CB" w:rsidRPr="00E64EE4">
          <w:rPr>
            <w:rStyle w:val="Hyperlink"/>
          </w:rPr>
          <w:t>Sunucu/CAL</w:t>
        </w:r>
        <w:r w:rsidR="00CC05CB">
          <w:tab/>
        </w:r>
        <w:r w:rsidR="00CC05CB">
          <w:fldChar w:fldCharType="begin"/>
        </w:r>
        <w:r w:rsidR="00CC05CB">
          <w:instrText xml:space="preserve"> PAGEREF _Toc515576674 \h </w:instrText>
        </w:r>
        <w:r w:rsidR="00CC05CB">
          <w:fldChar w:fldCharType="separate"/>
        </w:r>
        <w:r w:rsidR="00CC05CB">
          <w:t>10</w:t>
        </w:r>
        <w:r w:rsidR="00CC05CB">
          <w:fldChar w:fldCharType="end"/>
        </w:r>
      </w:hyperlink>
    </w:p>
    <w:p w:rsidR="00CC05CB" w:rsidRDefault="007C3A45">
      <w:pPr>
        <w:pStyle w:val="TOC3"/>
        <w:rPr>
          <w:rFonts w:eastAsiaTheme="minorEastAsia"/>
          <w:smallCaps w:val="0"/>
          <w:sz w:val="22"/>
        </w:rPr>
      </w:pPr>
      <w:hyperlink w:anchor="_Toc515576675" w:history="1">
        <w:r w:rsidR="00CC05CB" w:rsidRPr="00E64EE4">
          <w:rPr>
            <w:rStyle w:val="Hyperlink"/>
          </w:rPr>
          <w:t>Çekirdek Başına</w:t>
        </w:r>
        <w:r w:rsidR="00CC05CB">
          <w:tab/>
        </w:r>
        <w:r w:rsidR="00CC05CB">
          <w:fldChar w:fldCharType="begin"/>
        </w:r>
        <w:r w:rsidR="00CC05CB">
          <w:instrText xml:space="preserve"> PAGEREF _Toc515576675 \h </w:instrText>
        </w:r>
        <w:r w:rsidR="00CC05CB">
          <w:fldChar w:fldCharType="separate"/>
        </w:r>
        <w:r w:rsidR="00CC05CB">
          <w:t>10</w:t>
        </w:r>
        <w:r w:rsidR="00CC05CB">
          <w:fldChar w:fldCharType="end"/>
        </w:r>
      </w:hyperlink>
    </w:p>
    <w:p w:rsidR="00CC05CB" w:rsidRDefault="007C3A45">
      <w:pPr>
        <w:pStyle w:val="TOC3"/>
        <w:rPr>
          <w:rFonts w:eastAsiaTheme="minorEastAsia"/>
          <w:smallCaps w:val="0"/>
          <w:sz w:val="22"/>
        </w:rPr>
      </w:pPr>
      <w:hyperlink w:anchor="_Toc515576676" w:history="1">
        <w:r w:rsidR="00CC05CB" w:rsidRPr="00E64EE4">
          <w:rPr>
            <w:rStyle w:val="Hyperlink"/>
          </w:rPr>
          <w:t>Yönetim Sunucuları</w:t>
        </w:r>
        <w:r w:rsidR="00CC05CB">
          <w:tab/>
        </w:r>
        <w:r w:rsidR="00CC05CB">
          <w:fldChar w:fldCharType="begin"/>
        </w:r>
        <w:r w:rsidR="00CC05CB">
          <w:instrText xml:space="preserve"> PAGEREF _Toc515576676 \h </w:instrText>
        </w:r>
        <w:r w:rsidR="00CC05CB">
          <w:fldChar w:fldCharType="separate"/>
        </w:r>
        <w:r w:rsidR="00CC05CB">
          <w:t>10</w:t>
        </w:r>
        <w:r w:rsidR="00CC05CB">
          <w:fldChar w:fldCharType="end"/>
        </w:r>
      </w:hyperlink>
    </w:p>
    <w:p w:rsidR="00CC05CB" w:rsidRDefault="007C3A45">
      <w:pPr>
        <w:pStyle w:val="TOC3"/>
        <w:rPr>
          <w:rFonts w:eastAsiaTheme="minorEastAsia"/>
          <w:smallCaps w:val="0"/>
          <w:sz w:val="22"/>
        </w:rPr>
      </w:pPr>
      <w:hyperlink w:anchor="_Toc515576677" w:history="1">
        <w:r w:rsidR="00CC05CB" w:rsidRPr="00E64EE4">
          <w:rPr>
            <w:rStyle w:val="Hyperlink"/>
          </w:rPr>
          <w:t>Özel Sunucular</w:t>
        </w:r>
        <w:r w:rsidR="00CC05CB">
          <w:tab/>
        </w:r>
        <w:r w:rsidR="00CC05CB">
          <w:fldChar w:fldCharType="begin"/>
        </w:r>
        <w:r w:rsidR="00CC05CB">
          <w:instrText xml:space="preserve"> PAGEREF _Toc515576677 \h </w:instrText>
        </w:r>
        <w:r w:rsidR="00CC05CB">
          <w:fldChar w:fldCharType="separate"/>
        </w:r>
        <w:r w:rsidR="00CC05CB">
          <w:t>11</w:t>
        </w:r>
        <w:r w:rsidR="00CC05CB">
          <w:fldChar w:fldCharType="end"/>
        </w:r>
      </w:hyperlink>
    </w:p>
    <w:p w:rsidR="00CC05CB" w:rsidRDefault="007C3A45">
      <w:pPr>
        <w:pStyle w:val="TOC3"/>
        <w:rPr>
          <w:rFonts w:eastAsiaTheme="minorEastAsia"/>
          <w:smallCaps w:val="0"/>
          <w:sz w:val="22"/>
        </w:rPr>
      </w:pPr>
      <w:hyperlink w:anchor="_Toc515576678" w:history="1">
        <w:r w:rsidR="00CC05CB" w:rsidRPr="00E64EE4">
          <w:rPr>
            <w:rStyle w:val="Hyperlink"/>
          </w:rPr>
          <w:t>Geliştirici Araçları</w:t>
        </w:r>
        <w:r w:rsidR="00CC05CB">
          <w:tab/>
        </w:r>
        <w:r w:rsidR="00CC05CB">
          <w:fldChar w:fldCharType="begin"/>
        </w:r>
        <w:r w:rsidR="00CC05CB">
          <w:instrText xml:space="preserve"> PAGEREF _Toc515576678 \h </w:instrText>
        </w:r>
        <w:r w:rsidR="00CC05CB">
          <w:fldChar w:fldCharType="separate"/>
        </w:r>
        <w:r w:rsidR="00CC05CB">
          <w:t>11</w:t>
        </w:r>
        <w:r w:rsidR="00CC05CB">
          <w:fldChar w:fldCharType="end"/>
        </w:r>
      </w:hyperlink>
    </w:p>
    <w:p w:rsidR="00CC05CB" w:rsidRDefault="007C3A45">
      <w:pPr>
        <w:pStyle w:val="TOC1"/>
        <w:rPr>
          <w:rFonts w:eastAsiaTheme="minorEastAsia"/>
          <w:b w:val="0"/>
          <w:caps w:val="0"/>
          <w:noProof/>
          <w:sz w:val="22"/>
          <w:szCs w:val="22"/>
        </w:rPr>
      </w:pPr>
      <w:hyperlink w:anchor="_Toc515576679" w:history="1">
        <w:r w:rsidR="00CC05CB" w:rsidRPr="00E64EE4">
          <w:rPr>
            <w:rStyle w:val="Hyperlink"/>
            <w:noProof/>
          </w:rPr>
          <w:t>Yazılım</w:t>
        </w:r>
        <w:r w:rsidR="00CC05CB">
          <w:rPr>
            <w:noProof/>
          </w:rPr>
          <w:tab/>
        </w:r>
        <w:r w:rsidR="00CC05CB">
          <w:rPr>
            <w:noProof/>
          </w:rPr>
          <w:fldChar w:fldCharType="begin"/>
        </w:r>
        <w:r w:rsidR="00CC05CB">
          <w:rPr>
            <w:noProof/>
          </w:rPr>
          <w:instrText xml:space="preserve"> PAGEREF _Toc515576679 \h </w:instrText>
        </w:r>
        <w:r w:rsidR="00CC05CB">
          <w:rPr>
            <w:noProof/>
          </w:rPr>
        </w:r>
        <w:r w:rsidR="00CC05CB">
          <w:rPr>
            <w:noProof/>
          </w:rPr>
          <w:fldChar w:fldCharType="separate"/>
        </w:r>
        <w:r w:rsidR="00CC05CB">
          <w:rPr>
            <w:noProof/>
          </w:rPr>
          <w:t>12</w:t>
        </w:r>
        <w:r w:rsidR="00CC05CB">
          <w:rPr>
            <w:noProof/>
          </w:rPr>
          <w:fldChar w:fldCharType="end"/>
        </w:r>
      </w:hyperlink>
    </w:p>
    <w:p w:rsidR="00CC05CB" w:rsidRDefault="007C3A45">
      <w:pPr>
        <w:pStyle w:val="TOC2"/>
        <w:rPr>
          <w:rFonts w:eastAsiaTheme="minorEastAsia"/>
          <w:smallCaps w:val="0"/>
          <w:sz w:val="22"/>
        </w:rPr>
      </w:pPr>
      <w:hyperlink w:anchor="_Toc515576680" w:history="1">
        <w:r w:rsidR="00CC05CB" w:rsidRPr="00E64EE4">
          <w:rPr>
            <w:rStyle w:val="Hyperlink"/>
          </w:rPr>
          <w:t>Advanced Threat Analytics</w:t>
        </w:r>
        <w:r w:rsidR="00CC05CB">
          <w:tab/>
        </w:r>
        <w:r w:rsidR="00CC05CB">
          <w:fldChar w:fldCharType="begin"/>
        </w:r>
        <w:r w:rsidR="00CC05CB">
          <w:instrText xml:space="preserve"> PAGEREF _Toc515576680 \h </w:instrText>
        </w:r>
        <w:r w:rsidR="00CC05CB">
          <w:fldChar w:fldCharType="separate"/>
        </w:r>
        <w:r w:rsidR="00CC05CB">
          <w:t>12</w:t>
        </w:r>
        <w:r w:rsidR="00CC05CB">
          <w:fldChar w:fldCharType="end"/>
        </w:r>
      </w:hyperlink>
    </w:p>
    <w:p w:rsidR="00CC05CB" w:rsidRDefault="007C3A45">
      <w:pPr>
        <w:pStyle w:val="TOC2"/>
        <w:rPr>
          <w:rFonts w:eastAsiaTheme="minorEastAsia"/>
          <w:smallCaps w:val="0"/>
          <w:sz w:val="22"/>
        </w:rPr>
      </w:pPr>
      <w:hyperlink w:anchor="_Toc515576681" w:history="1">
        <w:r w:rsidR="00CC05CB" w:rsidRPr="00E64EE4">
          <w:rPr>
            <w:rStyle w:val="Hyperlink"/>
          </w:rPr>
          <w:t>BizTalk</w:t>
        </w:r>
        <w:r w:rsidR="00CC05CB">
          <w:tab/>
        </w:r>
        <w:r w:rsidR="00CC05CB">
          <w:fldChar w:fldCharType="begin"/>
        </w:r>
        <w:r w:rsidR="00CC05CB">
          <w:instrText xml:space="preserve"> PAGEREF _Toc515576681 \h </w:instrText>
        </w:r>
        <w:r w:rsidR="00CC05CB">
          <w:fldChar w:fldCharType="separate"/>
        </w:r>
        <w:r w:rsidR="00CC05CB">
          <w:t>12</w:t>
        </w:r>
        <w:r w:rsidR="00CC05CB">
          <w:fldChar w:fldCharType="end"/>
        </w:r>
      </w:hyperlink>
    </w:p>
    <w:p w:rsidR="00CC05CB" w:rsidRDefault="007C3A45">
      <w:pPr>
        <w:pStyle w:val="TOC2"/>
        <w:rPr>
          <w:rFonts w:eastAsiaTheme="minorEastAsia"/>
          <w:smallCaps w:val="0"/>
          <w:sz w:val="22"/>
        </w:rPr>
      </w:pPr>
      <w:hyperlink w:anchor="_Toc515576682" w:history="1">
        <w:r w:rsidR="00CC05CB" w:rsidRPr="00E64EE4">
          <w:rPr>
            <w:rStyle w:val="Hyperlink"/>
          </w:rPr>
          <w:t>CAL Paketleri</w:t>
        </w:r>
        <w:r w:rsidR="00CC05CB">
          <w:tab/>
        </w:r>
        <w:r w:rsidR="00CC05CB">
          <w:fldChar w:fldCharType="begin"/>
        </w:r>
        <w:r w:rsidR="00CC05CB">
          <w:instrText xml:space="preserve"> PAGEREF _Toc515576682 \h </w:instrText>
        </w:r>
        <w:r w:rsidR="00CC05CB">
          <w:fldChar w:fldCharType="separate"/>
        </w:r>
        <w:r w:rsidR="00CC05CB">
          <w:t>14</w:t>
        </w:r>
        <w:r w:rsidR="00CC05CB">
          <w:fldChar w:fldCharType="end"/>
        </w:r>
      </w:hyperlink>
    </w:p>
    <w:p w:rsidR="00CC05CB" w:rsidRDefault="007C3A45">
      <w:pPr>
        <w:pStyle w:val="TOC2"/>
        <w:rPr>
          <w:rFonts w:eastAsiaTheme="minorEastAsia"/>
          <w:smallCaps w:val="0"/>
          <w:sz w:val="22"/>
        </w:rPr>
      </w:pPr>
      <w:hyperlink w:anchor="_Toc515576683" w:history="1">
        <w:r w:rsidR="00CC05CB" w:rsidRPr="00E64EE4">
          <w:rPr>
            <w:rStyle w:val="Hyperlink"/>
          </w:rPr>
          <w:t>Core Infrastructure Server (CIS) Suite</w:t>
        </w:r>
        <w:r w:rsidR="00CC05CB">
          <w:tab/>
        </w:r>
        <w:r w:rsidR="00CC05CB">
          <w:fldChar w:fldCharType="begin"/>
        </w:r>
        <w:r w:rsidR="00CC05CB">
          <w:instrText xml:space="preserve"> PAGEREF _Toc515576683 \h </w:instrText>
        </w:r>
        <w:r w:rsidR="00CC05CB">
          <w:fldChar w:fldCharType="separate"/>
        </w:r>
        <w:r w:rsidR="00CC05CB">
          <w:t>15</w:t>
        </w:r>
        <w:r w:rsidR="00CC05CB">
          <w:fldChar w:fldCharType="end"/>
        </w:r>
      </w:hyperlink>
    </w:p>
    <w:p w:rsidR="00CC05CB" w:rsidRDefault="007C3A45">
      <w:pPr>
        <w:pStyle w:val="TOC2"/>
        <w:rPr>
          <w:rFonts w:eastAsiaTheme="minorEastAsia"/>
          <w:smallCaps w:val="0"/>
          <w:sz w:val="22"/>
        </w:rPr>
      </w:pPr>
      <w:hyperlink w:anchor="_Toc515576684" w:history="1">
        <w:r w:rsidR="00CC05CB" w:rsidRPr="00E64EE4">
          <w:rPr>
            <w:rStyle w:val="Hyperlink"/>
          </w:rPr>
          <w:t>Forefront</w:t>
        </w:r>
        <w:r w:rsidR="00CC05CB">
          <w:tab/>
        </w:r>
        <w:r w:rsidR="00CC05CB">
          <w:fldChar w:fldCharType="begin"/>
        </w:r>
        <w:r w:rsidR="00CC05CB">
          <w:instrText xml:space="preserve"> PAGEREF _Toc515576684 \h </w:instrText>
        </w:r>
        <w:r w:rsidR="00CC05CB">
          <w:fldChar w:fldCharType="separate"/>
        </w:r>
        <w:r w:rsidR="00CC05CB">
          <w:t>17</w:t>
        </w:r>
        <w:r w:rsidR="00CC05CB">
          <w:fldChar w:fldCharType="end"/>
        </w:r>
      </w:hyperlink>
    </w:p>
    <w:p w:rsidR="00CC05CB" w:rsidRDefault="007C3A45">
      <w:pPr>
        <w:pStyle w:val="TOC2"/>
        <w:rPr>
          <w:rFonts w:eastAsiaTheme="minorEastAsia"/>
          <w:smallCaps w:val="0"/>
          <w:sz w:val="22"/>
        </w:rPr>
      </w:pPr>
      <w:hyperlink w:anchor="_Toc515576685" w:history="1">
        <w:r w:rsidR="00CC05CB" w:rsidRPr="00E64EE4">
          <w:rPr>
            <w:rStyle w:val="Hyperlink"/>
          </w:rPr>
          <w:t>Microsoft Dynamics 365 Şirket İçi</w:t>
        </w:r>
        <w:r w:rsidR="00CC05CB">
          <w:tab/>
        </w:r>
        <w:r w:rsidR="00CC05CB">
          <w:fldChar w:fldCharType="begin"/>
        </w:r>
        <w:r w:rsidR="00CC05CB">
          <w:instrText xml:space="preserve"> PAGEREF _Toc515576685 \h </w:instrText>
        </w:r>
        <w:r w:rsidR="00CC05CB">
          <w:fldChar w:fldCharType="separate"/>
        </w:r>
        <w:r w:rsidR="00CC05CB">
          <w:t>18</w:t>
        </w:r>
        <w:r w:rsidR="00CC05CB">
          <w:fldChar w:fldCharType="end"/>
        </w:r>
      </w:hyperlink>
    </w:p>
    <w:p w:rsidR="00CC05CB" w:rsidRDefault="007C3A45">
      <w:pPr>
        <w:pStyle w:val="TOC2"/>
        <w:rPr>
          <w:rFonts w:eastAsiaTheme="minorEastAsia"/>
          <w:smallCaps w:val="0"/>
          <w:sz w:val="22"/>
        </w:rPr>
      </w:pPr>
      <w:hyperlink w:anchor="_Toc515576686" w:history="1">
        <w:r w:rsidR="00CC05CB" w:rsidRPr="00E64EE4">
          <w:rPr>
            <w:rStyle w:val="Hyperlink"/>
          </w:rPr>
          <w:t>Microsoft Identity Manager</w:t>
        </w:r>
        <w:r w:rsidR="00CC05CB">
          <w:tab/>
        </w:r>
        <w:r w:rsidR="00CC05CB">
          <w:fldChar w:fldCharType="begin"/>
        </w:r>
        <w:r w:rsidR="00CC05CB">
          <w:instrText xml:space="preserve"> PAGEREF _Toc515576686 \h </w:instrText>
        </w:r>
        <w:r w:rsidR="00CC05CB">
          <w:fldChar w:fldCharType="separate"/>
        </w:r>
        <w:r w:rsidR="00CC05CB">
          <w:t>20</w:t>
        </w:r>
        <w:r w:rsidR="00CC05CB">
          <w:fldChar w:fldCharType="end"/>
        </w:r>
      </w:hyperlink>
    </w:p>
    <w:p w:rsidR="00CC05CB" w:rsidRDefault="007C3A45">
      <w:pPr>
        <w:pStyle w:val="TOC2"/>
        <w:rPr>
          <w:rFonts w:eastAsiaTheme="minorEastAsia"/>
          <w:smallCaps w:val="0"/>
          <w:sz w:val="22"/>
        </w:rPr>
      </w:pPr>
      <w:hyperlink w:anchor="_Toc515576687" w:history="1">
        <w:r w:rsidR="00CC05CB" w:rsidRPr="00E64EE4">
          <w:rPr>
            <w:rStyle w:val="Hyperlink"/>
          </w:rPr>
          <w:t>Office Uygulamaları</w:t>
        </w:r>
        <w:r w:rsidR="00CC05CB">
          <w:tab/>
        </w:r>
        <w:r w:rsidR="00CC05CB">
          <w:fldChar w:fldCharType="begin"/>
        </w:r>
        <w:r w:rsidR="00CC05CB">
          <w:instrText xml:space="preserve"> PAGEREF _Toc515576687 \h </w:instrText>
        </w:r>
        <w:r w:rsidR="00CC05CB">
          <w:fldChar w:fldCharType="separate"/>
        </w:r>
        <w:r w:rsidR="00CC05CB">
          <w:t>20</w:t>
        </w:r>
        <w:r w:rsidR="00CC05CB">
          <w:fldChar w:fldCharType="end"/>
        </w:r>
      </w:hyperlink>
    </w:p>
    <w:p w:rsidR="00CC05CB" w:rsidRDefault="007C3A45">
      <w:pPr>
        <w:pStyle w:val="TOC3"/>
        <w:rPr>
          <w:rFonts w:eastAsiaTheme="minorEastAsia"/>
          <w:smallCaps w:val="0"/>
          <w:sz w:val="22"/>
        </w:rPr>
      </w:pPr>
      <w:hyperlink w:anchor="_Toc515576688" w:history="1">
        <w:r w:rsidR="00CC05CB" w:rsidRPr="00E64EE4">
          <w:rPr>
            <w:rStyle w:val="Hyperlink"/>
          </w:rPr>
          <w:t>Office Masaüstü Uygulamaları</w:t>
        </w:r>
        <w:r w:rsidR="00CC05CB">
          <w:tab/>
        </w:r>
        <w:r w:rsidR="00CC05CB">
          <w:fldChar w:fldCharType="begin"/>
        </w:r>
        <w:r w:rsidR="00CC05CB">
          <w:instrText xml:space="preserve"> PAGEREF _Toc515576688 \h </w:instrText>
        </w:r>
        <w:r w:rsidR="00CC05CB">
          <w:fldChar w:fldCharType="separate"/>
        </w:r>
        <w:r w:rsidR="00CC05CB">
          <w:t>20</w:t>
        </w:r>
        <w:r w:rsidR="00CC05CB">
          <w:fldChar w:fldCharType="end"/>
        </w:r>
      </w:hyperlink>
    </w:p>
    <w:p w:rsidR="00CC05CB" w:rsidRDefault="007C3A45">
      <w:pPr>
        <w:pStyle w:val="TOC3"/>
        <w:rPr>
          <w:rFonts w:eastAsiaTheme="minorEastAsia"/>
          <w:smallCaps w:val="0"/>
          <w:sz w:val="22"/>
        </w:rPr>
      </w:pPr>
      <w:hyperlink w:anchor="_Toc515576689" w:history="1">
        <w:r w:rsidR="00CC05CB" w:rsidRPr="00E64EE4">
          <w:rPr>
            <w:rStyle w:val="Hyperlink"/>
          </w:rPr>
          <w:t>Mac için Office</w:t>
        </w:r>
        <w:r w:rsidR="00CC05CB">
          <w:tab/>
        </w:r>
        <w:r w:rsidR="00CC05CB">
          <w:fldChar w:fldCharType="begin"/>
        </w:r>
        <w:r w:rsidR="00CC05CB">
          <w:instrText xml:space="preserve"> PAGEREF _Toc515576689 \h </w:instrText>
        </w:r>
        <w:r w:rsidR="00CC05CB">
          <w:fldChar w:fldCharType="separate"/>
        </w:r>
        <w:r w:rsidR="00CC05CB">
          <w:t>22</w:t>
        </w:r>
        <w:r w:rsidR="00CC05CB">
          <w:fldChar w:fldCharType="end"/>
        </w:r>
      </w:hyperlink>
    </w:p>
    <w:p w:rsidR="00CC05CB" w:rsidRDefault="007C3A45">
      <w:pPr>
        <w:pStyle w:val="TOC2"/>
        <w:rPr>
          <w:rFonts w:eastAsiaTheme="minorEastAsia"/>
          <w:smallCaps w:val="0"/>
          <w:sz w:val="22"/>
        </w:rPr>
      </w:pPr>
      <w:hyperlink w:anchor="_Toc515576690" w:history="1">
        <w:r w:rsidR="00CC05CB" w:rsidRPr="00E64EE4">
          <w:rPr>
            <w:rStyle w:val="Hyperlink"/>
          </w:rPr>
          <w:t>Office Sunucuları</w:t>
        </w:r>
        <w:r w:rsidR="00CC05CB">
          <w:tab/>
        </w:r>
        <w:r w:rsidR="00CC05CB">
          <w:fldChar w:fldCharType="begin"/>
        </w:r>
        <w:r w:rsidR="00CC05CB">
          <w:instrText xml:space="preserve"> PAGEREF _Toc515576690 \h </w:instrText>
        </w:r>
        <w:r w:rsidR="00CC05CB">
          <w:fldChar w:fldCharType="separate"/>
        </w:r>
        <w:r w:rsidR="00CC05CB">
          <w:t>23</w:t>
        </w:r>
        <w:r w:rsidR="00CC05CB">
          <w:fldChar w:fldCharType="end"/>
        </w:r>
      </w:hyperlink>
    </w:p>
    <w:p w:rsidR="00CC05CB" w:rsidRDefault="007C3A45">
      <w:pPr>
        <w:pStyle w:val="TOC3"/>
        <w:rPr>
          <w:rFonts w:eastAsiaTheme="minorEastAsia"/>
          <w:smallCaps w:val="0"/>
          <w:sz w:val="22"/>
        </w:rPr>
      </w:pPr>
      <w:hyperlink w:anchor="_Toc515576691" w:history="1">
        <w:r w:rsidR="00CC05CB" w:rsidRPr="00E64EE4">
          <w:rPr>
            <w:rStyle w:val="Hyperlink"/>
          </w:rPr>
          <w:t>Exchange Server</w:t>
        </w:r>
        <w:r w:rsidR="00CC05CB">
          <w:tab/>
        </w:r>
        <w:r w:rsidR="00CC05CB">
          <w:fldChar w:fldCharType="begin"/>
        </w:r>
        <w:r w:rsidR="00CC05CB">
          <w:instrText xml:space="preserve"> PAGEREF _Toc515576691 \h </w:instrText>
        </w:r>
        <w:r w:rsidR="00CC05CB">
          <w:fldChar w:fldCharType="separate"/>
        </w:r>
        <w:r w:rsidR="00CC05CB">
          <w:t>23</w:t>
        </w:r>
        <w:r w:rsidR="00CC05CB">
          <w:fldChar w:fldCharType="end"/>
        </w:r>
      </w:hyperlink>
    </w:p>
    <w:p w:rsidR="00CC05CB" w:rsidRDefault="007C3A45">
      <w:pPr>
        <w:pStyle w:val="TOC3"/>
        <w:rPr>
          <w:rFonts w:eastAsiaTheme="minorEastAsia"/>
          <w:smallCaps w:val="0"/>
          <w:sz w:val="22"/>
        </w:rPr>
      </w:pPr>
      <w:hyperlink w:anchor="_Toc515576692" w:history="1">
        <w:r w:rsidR="00CC05CB" w:rsidRPr="00E64EE4">
          <w:rPr>
            <w:rStyle w:val="Hyperlink"/>
          </w:rPr>
          <w:t>Project Server</w:t>
        </w:r>
        <w:r w:rsidR="00CC05CB">
          <w:tab/>
        </w:r>
        <w:r w:rsidR="00CC05CB">
          <w:fldChar w:fldCharType="begin"/>
        </w:r>
        <w:r w:rsidR="00CC05CB">
          <w:instrText xml:space="preserve"> PAGEREF _Toc515576692 \h </w:instrText>
        </w:r>
        <w:r w:rsidR="00CC05CB">
          <w:fldChar w:fldCharType="separate"/>
        </w:r>
        <w:r w:rsidR="00CC05CB">
          <w:t>24</w:t>
        </w:r>
        <w:r w:rsidR="00CC05CB">
          <w:fldChar w:fldCharType="end"/>
        </w:r>
      </w:hyperlink>
    </w:p>
    <w:p w:rsidR="00CC05CB" w:rsidRDefault="007C3A45">
      <w:pPr>
        <w:pStyle w:val="TOC3"/>
        <w:rPr>
          <w:rFonts w:eastAsiaTheme="minorEastAsia"/>
          <w:smallCaps w:val="0"/>
          <w:sz w:val="22"/>
        </w:rPr>
      </w:pPr>
      <w:hyperlink w:anchor="_Toc515576693" w:history="1">
        <w:r w:rsidR="00CC05CB" w:rsidRPr="00E64EE4">
          <w:rPr>
            <w:rStyle w:val="Hyperlink"/>
          </w:rPr>
          <w:t>SharePoint Server</w:t>
        </w:r>
        <w:r w:rsidR="00CC05CB">
          <w:tab/>
        </w:r>
        <w:r w:rsidR="00CC05CB">
          <w:fldChar w:fldCharType="begin"/>
        </w:r>
        <w:r w:rsidR="00CC05CB">
          <w:instrText xml:space="preserve"> PAGEREF _Toc515576693 \h </w:instrText>
        </w:r>
        <w:r w:rsidR="00CC05CB">
          <w:fldChar w:fldCharType="separate"/>
        </w:r>
        <w:r w:rsidR="00CC05CB">
          <w:t>25</w:t>
        </w:r>
        <w:r w:rsidR="00CC05CB">
          <w:fldChar w:fldCharType="end"/>
        </w:r>
      </w:hyperlink>
    </w:p>
    <w:p w:rsidR="00CC05CB" w:rsidRDefault="007C3A45">
      <w:pPr>
        <w:pStyle w:val="TOC3"/>
        <w:rPr>
          <w:rFonts w:eastAsiaTheme="minorEastAsia"/>
          <w:smallCaps w:val="0"/>
          <w:sz w:val="22"/>
        </w:rPr>
      </w:pPr>
      <w:hyperlink w:anchor="_Toc515576694" w:history="1">
        <w:r w:rsidR="00CC05CB" w:rsidRPr="00E64EE4">
          <w:rPr>
            <w:rStyle w:val="Hyperlink"/>
          </w:rPr>
          <w:t>Skype Kurumsal Sunucusu</w:t>
        </w:r>
        <w:r w:rsidR="00CC05CB">
          <w:tab/>
        </w:r>
        <w:r w:rsidR="00CC05CB">
          <w:fldChar w:fldCharType="begin"/>
        </w:r>
        <w:r w:rsidR="00CC05CB">
          <w:instrText xml:space="preserve"> PAGEREF _Toc515576694 \h </w:instrText>
        </w:r>
        <w:r w:rsidR="00CC05CB">
          <w:fldChar w:fldCharType="separate"/>
        </w:r>
        <w:r w:rsidR="00CC05CB">
          <w:t>26</w:t>
        </w:r>
        <w:r w:rsidR="00CC05CB">
          <w:fldChar w:fldCharType="end"/>
        </w:r>
      </w:hyperlink>
    </w:p>
    <w:p w:rsidR="00CC05CB" w:rsidRDefault="007C3A45">
      <w:pPr>
        <w:pStyle w:val="TOC2"/>
        <w:rPr>
          <w:rFonts w:eastAsiaTheme="minorEastAsia"/>
          <w:smallCaps w:val="0"/>
          <w:sz w:val="22"/>
        </w:rPr>
      </w:pPr>
      <w:hyperlink w:anchor="_Toc515576695" w:history="1">
        <w:r w:rsidR="00CC05CB" w:rsidRPr="00E64EE4">
          <w:rPr>
            <w:rStyle w:val="Hyperlink"/>
          </w:rPr>
          <w:t>SQL Server</w:t>
        </w:r>
        <w:r w:rsidR="00CC05CB">
          <w:tab/>
        </w:r>
        <w:r w:rsidR="00CC05CB">
          <w:fldChar w:fldCharType="begin"/>
        </w:r>
        <w:r w:rsidR="00CC05CB">
          <w:instrText xml:space="preserve"> PAGEREF _Toc515576695 \h </w:instrText>
        </w:r>
        <w:r w:rsidR="00CC05CB">
          <w:fldChar w:fldCharType="separate"/>
        </w:r>
        <w:r w:rsidR="00CC05CB">
          <w:t>27</w:t>
        </w:r>
        <w:r w:rsidR="00CC05CB">
          <w:fldChar w:fldCharType="end"/>
        </w:r>
      </w:hyperlink>
    </w:p>
    <w:p w:rsidR="00CC05CB" w:rsidRDefault="007C3A45">
      <w:pPr>
        <w:pStyle w:val="TOC2"/>
        <w:rPr>
          <w:rFonts w:eastAsiaTheme="minorEastAsia"/>
          <w:smallCaps w:val="0"/>
          <w:sz w:val="22"/>
        </w:rPr>
      </w:pPr>
      <w:hyperlink w:anchor="_Toc515576696" w:history="1">
        <w:r w:rsidR="00CC05CB" w:rsidRPr="00E64EE4">
          <w:rPr>
            <w:rStyle w:val="Hyperlink"/>
          </w:rPr>
          <w:t>System Center</w:t>
        </w:r>
        <w:r w:rsidR="00CC05CB">
          <w:tab/>
        </w:r>
        <w:r w:rsidR="00CC05CB">
          <w:fldChar w:fldCharType="begin"/>
        </w:r>
        <w:r w:rsidR="00CC05CB">
          <w:instrText xml:space="preserve"> PAGEREF _Toc515576696 \h </w:instrText>
        </w:r>
        <w:r w:rsidR="00CC05CB">
          <w:fldChar w:fldCharType="separate"/>
        </w:r>
        <w:r w:rsidR="00CC05CB">
          <w:t>29</w:t>
        </w:r>
        <w:r w:rsidR="00CC05CB">
          <w:fldChar w:fldCharType="end"/>
        </w:r>
      </w:hyperlink>
    </w:p>
    <w:p w:rsidR="00CC05CB" w:rsidRDefault="007C3A45">
      <w:pPr>
        <w:pStyle w:val="TOC3"/>
        <w:rPr>
          <w:rFonts w:eastAsiaTheme="minorEastAsia"/>
          <w:smallCaps w:val="0"/>
          <w:sz w:val="22"/>
        </w:rPr>
      </w:pPr>
      <w:hyperlink w:anchor="_Toc515576697" w:history="1">
        <w:r w:rsidR="00CC05CB" w:rsidRPr="00E64EE4">
          <w:rPr>
            <w:rStyle w:val="Hyperlink"/>
          </w:rPr>
          <w:t>System Center Server</w:t>
        </w:r>
        <w:r w:rsidR="00CC05CB">
          <w:tab/>
        </w:r>
        <w:r w:rsidR="00CC05CB">
          <w:fldChar w:fldCharType="begin"/>
        </w:r>
        <w:r w:rsidR="00CC05CB">
          <w:instrText xml:space="preserve"> PAGEREF _Toc515576697 \h </w:instrText>
        </w:r>
        <w:r w:rsidR="00CC05CB">
          <w:fldChar w:fldCharType="separate"/>
        </w:r>
        <w:r w:rsidR="00CC05CB">
          <w:t>29</w:t>
        </w:r>
        <w:r w:rsidR="00CC05CB">
          <w:fldChar w:fldCharType="end"/>
        </w:r>
      </w:hyperlink>
    </w:p>
    <w:p w:rsidR="00CC05CB" w:rsidRDefault="007C3A45">
      <w:pPr>
        <w:pStyle w:val="TOC3"/>
        <w:rPr>
          <w:rFonts w:eastAsiaTheme="minorEastAsia"/>
          <w:smallCaps w:val="0"/>
          <w:sz w:val="22"/>
        </w:rPr>
      </w:pPr>
      <w:hyperlink w:anchor="_Toc515576698" w:history="1">
        <w:r w:rsidR="00CC05CB" w:rsidRPr="00E64EE4">
          <w:rPr>
            <w:rStyle w:val="Hyperlink"/>
          </w:rPr>
          <w:t>System Center Configuration Manager</w:t>
        </w:r>
        <w:r w:rsidR="00CC05CB">
          <w:tab/>
        </w:r>
        <w:r w:rsidR="00CC05CB">
          <w:fldChar w:fldCharType="begin"/>
        </w:r>
        <w:r w:rsidR="00CC05CB">
          <w:instrText xml:space="preserve"> PAGEREF _Toc515576698 \h </w:instrText>
        </w:r>
        <w:r w:rsidR="00CC05CB">
          <w:fldChar w:fldCharType="separate"/>
        </w:r>
        <w:r w:rsidR="00CC05CB">
          <w:t>30</w:t>
        </w:r>
        <w:r w:rsidR="00CC05CB">
          <w:fldChar w:fldCharType="end"/>
        </w:r>
      </w:hyperlink>
    </w:p>
    <w:p w:rsidR="00CC05CB" w:rsidRDefault="007C3A45">
      <w:pPr>
        <w:pStyle w:val="TOC3"/>
        <w:rPr>
          <w:rFonts w:eastAsiaTheme="minorEastAsia"/>
          <w:smallCaps w:val="0"/>
          <w:sz w:val="22"/>
        </w:rPr>
      </w:pPr>
      <w:hyperlink w:anchor="_Toc515576699" w:history="1">
        <w:r w:rsidR="00CC05CB" w:rsidRPr="00E64EE4">
          <w:rPr>
            <w:rStyle w:val="Hyperlink"/>
          </w:rPr>
          <w:t>System Center Data Protection Manager</w:t>
        </w:r>
        <w:r w:rsidR="00CC05CB">
          <w:tab/>
        </w:r>
        <w:r w:rsidR="00CC05CB">
          <w:fldChar w:fldCharType="begin"/>
        </w:r>
        <w:r w:rsidR="00CC05CB">
          <w:instrText xml:space="preserve"> PAGEREF _Toc515576699 \h </w:instrText>
        </w:r>
        <w:r w:rsidR="00CC05CB">
          <w:fldChar w:fldCharType="separate"/>
        </w:r>
        <w:r w:rsidR="00CC05CB">
          <w:t>31</w:t>
        </w:r>
        <w:r w:rsidR="00CC05CB">
          <w:fldChar w:fldCharType="end"/>
        </w:r>
      </w:hyperlink>
    </w:p>
    <w:p w:rsidR="00CC05CB" w:rsidRDefault="007C3A45">
      <w:pPr>
        <w:pStyle w:val="TOC3"/>
        <w:rPr>
          <w:rFonts w:eastAsiaTheme="minorEastAsia"/>
          <w:smallCaps w:val="0"/>
          <w:sz w:val="22"/>
        </w:rPr>
      </w:pPr>
      <w:hyperlink w:anchor="_Toc515576700" w:history="1">
        <w:r w:rsidR="00CC05CB" w:rsidRPr="00E64EE4">
          <w:rPr>
            <w:rStyle w:val="Hyperlink"/>
          </w:rPr>
          <w:t>System Center Endpoint Protection</w:t>
        </w:r>
        <w:r w:rsidR="00CC05CB">
          <w:tab/>
        </w:r>
        <w:r w:rsidR="00CC05CB">
          <w:fldChar w:fldCharType="begin"/>
        </w:r>
        <w:r w:rsidR="00CC05CB">
          <w:instrText xml:space="preserve"> PAGEREF _Toc515576700 \h </w:instrText>
        </w:r>
        <w:r w:rsidR="00CC05CB">
          <w:fldChar w:fldCharType="separate"/>
        </w:r>
        <w:r w:rsidR="00CC05CB">
          <w:t>32</w:t>
        </w:r>
        <w:r w:rsidR="00CC05CB">
          <w:fldChar w:fldCharType="end"/>
        </w:r>
      </w:hyperlink>
    </w:p>
    <w:p w:rsidR="00CC05CB" w:rsidRDefault="007C3A45">
      <w:pPr>
        <w:pStyle w:val="TOC3"/>
        <w:rPr>
          <w:rFonts w:eastAsiaTheme="minorEastAsia"/>
          <w:smallCaps w:val="0"/>
          <w:sz w:val="22"/>
        </w:rPr>
      </w:pPr>
      <w:hyperlink w:anchor="_Toc515576701" w:history="1">
        <w:r w:rsidR="00CC05CB" w:rsidRPr="00E64EE4">
          <w:rPr>
            <w:rStyle w:val="Hyperlink"/>
          </w:rPr>
          <w:t>System Center Operations Manager</w:t>
        </w:r>
        <w:r w:rsidR="00CC05CB">
          <w:tab/>
        </w:r>
        <w:r w:rsidR="00CC05CB">
          <w:fldChar w:fldCharType="begin"/>
        </w:r>
        <w:r w:rsidR="00CC05CB">
          <w:instrText xml:space="preserve"> PAGEREF _Toc515576701 \h </w:instrText>
        </w:r>
        <w:r w:rsidR="00CC05CB">
          <w:fldChar w:fldCharType="separate"/>
        </w:r>
        <w:r w:rsidR="00CC05CB">
          <w:t>33</w:t>
        </w:r>
        <w:r w:rsidR="00CC05CB">
          <w:fldChar w:fldCharType="end"/>
        </w:r>
      </w:hyperlink>
    </w:p>
    <w:p w:rsidR="00CC05CB" w:rsidRDefault="007C3A45">
      <w:pPr>
        <w:pStyle w:val="TOC3"/>
        <w:rPr>
          <w:rFonts w:eastAsiaTheme="minorEastAsia"/>
          <w:smallCaps w:val="0"/>
          <w:sz w:val="22"/>
        </w:rPr>
      </w:pPr>
      <w:hyperlink w:anchor="_Toc515576702" w:history="1">
        <w:r w:rsidR="00CC05CB" w:rsidRPr="00E64EE4">
          <w:rPr>
            <w:rStyle w:val="Hyperlink"/>
          </w:rPr>
          <w:t>System Center Orchestrator</w:t>
        </w:r>
        <w:r w:rsidR="00CC05CB">
          <w:tab/>
        </w:r>
        <w:r w:rsidR="00CC05CB">
          <w:fldChar w:fldCharType="begin"/>
        </w:r>
        <w:r w:rsidR="00CC05CB">
          <w:instrText xml:space="preserve"> PAGEREF _Toc515576702 \h </w:instrText>
        </w:r>
        <w:r w:rsidR="00CC05CB">
          <w:fldChar w:fldCharType="separate"/>
        </w:r>
        <w:r w:rsidR="00CC05CB">
          <w:t>34</w:t>
        </w:r>
        <w:r w:rsidR="00CC05CB">
          <w:fldChar w:fldCharType="end"/>
        </w:r>
      </w:hyperlink>
    </w:p>
    <w:p w:rsidR="00CC05CB" w:rsidRDefault="007C3A45">
      <w:pPr>
        <w:pStyle w:val="TOC3"/>
        <w:rPr>
          <w:rFonts w:eastAsiaTheme="minorEastAsia"/>
          <w:smallCaps w:val="0"/>
          <w:sz w:val="22"/>
        </w:rPr>
      </w:pPr>
      <w:hyperlink w:anchor="_Toc515576703" w:history="1">
        <w:r w:rsidR="00CC05CB" w:rsidRPr="00E64EE4">
          <w:rPr>
            <w:rStyle w:val="Hyperlink"/>
          </w:rPr>
          <w:t>System Center Service Manager</w:t>
        </w:r>
        <w:r w:rsidR="00CC05CB">
          <w:tab/>
        </w:r>
        <w:r w:rsidR="00CC05CB">
          <w:fldChar w:fldCharType="begin"/>
        </w:r>
        <w:r w:rsidR="00CC05CB">
          <w:instrText xml:space="preserve"> PAGEREF _Toc515576703 \h </w:instrText>
        </w:r>
        <w:r w:rsidR="00CC05CB">
          <w:fldChar w:fldCharType="separate"/>
        </w:r>
        <w:r w:rsidR="00CC05CB">
          <w:t>34</w:t>
        </w:r>
        <w:r w:rsidR="00CC05CB">
          <w:fldChar w:fldCharType="end"/>
        </w:r>
      </w:hyperlink>
    </w:p>
    <w:p w:rsidR="00CC05CB" w:rsidRDefault="007C3A45">
      <w:pPr>
        <w:pStyle w:val="TOC2"/>
        <w:rPr>
          <w:rFonts w:eastAsiaTheme="minorEastAsia"/>
          <w:smallCaps w:val="0"/>
          <w:sz w:val="22"/>
        </w:rPr>
      </w:pPr>
      <w:hyperlink w:anchor="_Toc515576704" w:history="1">
        <w:r w:rsidR="00CC05CB" w:rsidRPr="00E64EE4">
          <w:rPr>
            <w:rStyle w:val="Hyperlink"/>
          </w:rPr>
          <w:t>Virtual Desktop Infrastructure (VDI) Suite</w:t>
        </w:r>
        <w:r w:rsidR="00CC05CB">
          <w:tab/>
        </w:r>
        <w:r w:rsidR="00CC05CB">
          <w:fldChar w:fldCharType="begin"/>
        </w:r>
        <w:r w:rsidR="00CC05CB">
          <w:instrText xml:space="preserve"> PAGEREF _Toc515576704 \h </w:instrText>
        </w:r>
        <w:r w:rsidR="00CC05CB">
          <w:fldChar w:fldCharType="separate"/>
        </w:r>
        <w:r w:rsidR="00CC05CB">
          <w:t>35</w:t>
        </w:r>
        <w:r w:rsidR="00CC05CB">
          <w:fldChar w:fldCharType="end"/>
        </w:r>
      </w:hyperlink>
    </w:p>
    <w:p w:rsidR="00CC05CB" w:rsidRDefault="007C3A45">
      <w:pPr>
        <w:pStyle w:val="TOC2"/>
        <w:rPr>
          <w:rFonts w:eastAsiaTheme="minorEastAsia"/>
          <w:smallCaps w:val="0"/>
          <w:sz w:val="22"/>
        </w:rPr>
      </w:pPr>
      <w:hyperlink w:anchor="_Toc515576705" w:history="1">
        <w:r w:rsidR="00CC05CB" w:rsidRPr="00E64EE4">
          <w:rPr>
            <w:rStyle w:val="Hyperlink"/>
          </w:rPr>
          <w:t>Visual Studio</w:t>
        </w:r>
        <w:r w:rsidR="00CC05CB">
          <w:tab/>
        </w:r>
        <w:r w:rsidR="00CC05CB">
          <w:fldChar w:fldCharType="begin"/>
        </w:r>
        <w:r w:rsidR="00CC05CB">
          <w:instrText xml:space="preserve"> PAGEREF _Toc515576705 \h </w:instrText>
        </w:r>
        <w:r w:rsidR="00CC05CB">
          <w:fldChar w:fldCharType="separate"/>
        </w:r>
        <w:r w:rsidR="00CC05CB">
          <w:t>36</w:t>
        </w:r>
        <w:r w:rsidR="00CC05CB">
          <w:fldChar w:fldCharType="end"/>
        </w:r>
      </w:hyperlink>
    </w:p>
    <w:p w:rsidR="00CC05CB" w:rsidRDefault="007C3A45">
      <w:pPr>
        <w:pStyle w:val="TOC3"/>
        <w:rPr>
          <w:rFonts w:eastAsiaTheme="minorEastAsia"/>
          <w:smallCaps w:val="0"/>
          <w:sz w:val="22"/>
        </w:rPr>
      </w:pPr>
      <w:hyperlink w:anchor="_Toc515576706" w:history="1">
        <w:r w:rsidR="00CC05CB" w:rsidRPr="00E64EE4">
          <w:rPr>
            <w:rStyle w:val="Hyperlink"/>
          </w:rPr>
          <w:t>Visual Studio</w:t>
        </w:r>
        <w:r w:rsidR="00CC05CB">
          <w:tab/>
        </w:r>
        <w:r w:rsidR="00CC05CB">
          <w:fldChar w:fldCharType="begin"/>
        </w:r>
        <w:r w:rsidR="00CC05CB">
          <w:instrText xml:space="preserve"> PAGEREF _Toc515576706 \h </w:instrText>
        </w:r>
        <w:r w:rsidR="00CC05CB">
          <w:fldChar w:fldCharType="separate"/>
        </w:r>
        <w:r w:rsidR="00CC05CB">
          <w:t>36</w:t>
        </w:r>
        <w:r w:rsidR="00CC05CB">
          <w:fldChar w:fldCharType="end"/>
        </w:r>
      </w:hyperlink>
    </w:p>
    <w:p w:rsidR="00CC05CB" w:rsidRDefault="007C3A45">
      <w:pPr>
        <w:pStyle w:val="TOC3"/>
        <w:rPr>
          <w:rFonts w:eastAsiaTheme="minorEastAsia"/>
          <w:smallCaps w:val="0"/>
          <w:sz w:val="22"/>
        </w:rPr>
      </w:pPr>
      <w:hyperlink w:anchor="_Toc515576707" w:history="1">
        <w:r w:rsidR="00CC05CB" w:rsidRPr="00E64EE4">
          <w:rPr>
            <w:rStyle w:val="Hyperlink"/>
          </w:rPr>
          <w:t>Visual Studio Team Foundation Server</w:t>
        </w:r>
        <w:r w:rsidR="00CC05CB">
          <w:tab/>
        </w:r>
        <w:r w:rsidR="00CC05CB">
          <w:fldChar w:fldCharType="begin"/>
        </w:r>
        <w:r w:rsidR="00CC05CB">
          <w:instrText xml:space="preserve"> PAGEREF _Toc515576707 \h </w:instrText>
        </w:r>
        <w:r w:rsidR="00CC05CB">
          <w:fldChar w:fldCharType="separate"/>
        </w:r>
        <w:r w:rsidR="00CC05CB">
          <w:t>37</w:t>
        </w:r>
        <w:r w:rsidR="00CC05CB">
          <w:fldChar w:fldCharType="end"/>
        </w:r>
      </w:hyperlink>
    </w:p>
    <w:p w:rsidR="00CC05CB" w:rsidRDefault="007C3A45">
      <w:pPr>
        <w:pStyle w:val="TOC2"/>
        <w:rPr>
          <w:rFonts w:eastAsiaTheme="minorEastAsia"/>
          <w:smallCaps w:val="0"/>
          <w:sz w:val="22"/>
        </w:rPr>
      </w:pPr>
      <w:hyperlink w:anchor="_Toc515576708" w:history="1">
        <w:r w:rsidR="00CC05CB" w:rsidRPr="00E64EE4">
          <w:rPr>
            <w:rStyle w:val="Hyperlink"/>
          </w:rPr>
          <w:t>Windows</w:t>
        </w:r>
        <w:r w:rsidR="00CC05CB">
          <w:tab/>
        </w:r>
        <w:r w:rsidR="00CC05CB">
          <w:fldChar w:fldCharType="begin"/>
        </w:r>
        <w:r w:rsidR="00CC05CB">
          <w:instrText xml:space="preserve"> PAGEREF _Toc515576708 \h </w:instrText>
        </w:r>
        <w:r w:rsidR="00CC05CB">
          <w:fldChar w:fldCharType="separate"/>
        </w:r>
        <w:r w:rsidR="00CC05CB">
          <w:t>38</w:t>
        </w:r>
        <w:r w:rsidR="00CC05CB">
          <w:fldChar w:fldCharType="end"/>
        </w:r>
      </w:hyperlink>
    </w:p>
    <w:p w:rsidR="00CC05CB" w:rsidRDefault="007C3A45">
      <w:pPr>
        <w:pStyle w:val="TOC3"/>
        <w:rPr>
          <w:rFonts w:eastAsiaTheme="minorEastAsia"/>
          <w:smallCaps w:val="0"/>
          <w:sz w:val="22"/>
        </w:rPr>
      </w:pPr>
      <w:hyperlink w:anchor="_Toc515576709" w:history="1">
        <w:r w:rsidR="00CC05CB" w:rsidRPr="00E64EE4">
          <w:rPr>
            <w:rStyle w:val="Hyperlink"/>
          </w:rPr>
          <w:t>Windows Masaüstü Bilgisayar İşletim Sistemi</w:t>
        </w:r>
        <w:r w:rsidR="00CC05CB">
          <w:tab/>
        </w:r>
        <w:r w:rsidR="00CC05CB">
          <w:fldChar w:fldCharType="begin"/>
        </w:r>
        <w:r w:rsidR="00CC05CB">
          <w:instrText xml:space="preserve"> PAGEREF _Toc515576709 \h </w:instrText>
        </w:r>
        <w:r w:rsidR="00CC05CB">
          <w:fldChar w:fldCharType="separate"/>
        </w:r>
        <w:r w:rsidR="00CC05CB">
          <w:t>38</w:t>
        </w:r>
        <w:r w:rsidR="00CC05CB">
          <w:fldChar w:fldCharType="end"/>
        </w:r>
      </w:hyperlink>
    </w:p>
    <w:p w:rsidR="00CC05CB" w:rsidRDefault="007C3A45">
      <w:pPr>
        <w:pStyle w:val="TOC2"/>
        <w:rPr>
          <w:rFonts w:eastAsiaTheme="minorEastAsia"/>
          <w:smallCaps w:val="0"/>
          <w:sz w:val="22"/>
        </w:rPr>
      </w:pPr>
      <w:hyperlink w:anchor="_Toc515576710" w:history="1">
        <w:r w:rsidR="00CC05CB" w:rsidRPr="00E64EE4">
          <w:rPr>
            <w:rStyle w:val="Hyperlink"/>
          </w:rPr>
          <w:t>Windows Server</w:t>
        </w:r>
        <w:r w:rsidR="00CC05CB">
          <w:tab/>
        </w:r>
        <w:r w:rsidR="00CC05CB">
          <w:fldChar w:fldCharType="begin"/>
        </w:r>
        <w:r w:rsidR="00CC05CB">
          <w:instrText xml:space="preserve"> PAGEREF _Toc515576710 \h </w:instrText>
        </w:r>
        <w:r w:rsidR="00CC05CB">
          <w:fldChar w:fldCharType="separate"/>
        </w:r>
        <w:r w:rsidR="00CC05CB">
          <w:t>44</w:t>
        </w:r>
        <w:r w:rsidR="00CC05CB">
          <w:fldChar w:fldCharType="end"/>
        </w:r>
      </w:hyperlink>
    </w:p>
    <w:p w:rsidR="00CC05CB" w:rsidRDefault="007C3A45">
      <w:pPr>
        <w:pStyle w:val="TOC3"/>
        <w:rPr>
          <w:rFonts w:eastAsiaTheme="minorEastAsia"/>
          <w:smallCaps w:val="0"/>
          <w:sz w:val="22"/>
        </w:rPr>
      </w:pPr>
      <w:hyperlink w:anchor="_Toc515576711" w:history="1">
        <w:r w:rsidR="00CC05CB" w:rsidRPr="00E64EE4">
          <w:rPr>
            <w:rStyle w:val="Hyperlink"/>
          </w:rPr>
          <w:t>Windows MultiPoint Server</w:t>
        </w:r>
        <w:r w:rsidR="00CC05CB">
          <w:tab/>
        </w:r>
        <w:r w:rsidR="00CC05CB">
          <w:fldChar w:fldCharType="begin"/>
        </w:r>
        <w:r w:rsidR="00CC05CB">
          <w:instrText xml:space="preserve"> PAGEREF _Toc515576711 \h </w:instrText>
        </w:r>
        <w:r w:rsidR="00CC05CB">
          <w:fldChar w:fldCharType="separate"/>
        </w:r>
        <w:r w:rsidR="00CC05CB">
          <w:t>44</w:t>
        </w:r>
        <w:r w:rsidR="00CC05CB">
          <w:fldChar w:fldCharType="end"/>
        </w:r>
      </w:hyperlink>
    </w:p>
    <w:p w:rsidR="00CC05CB" w:rsidRDefault="007C3A45">
      <w:pPr>
        <w:pStyle w:val="TOC3"/>
        <w:rPr>
          <w:rFonts w:eastAsiaTheme="minorEastAsia"/>
          <w:smallCaps w:val="0"/>
          <w:sz w:val="22"/>
        </w:rPr>
      </w:pPr>
      <w:hyperlink w:anchor="_Toc515576712" w:history="1">
        <w:r w:rsidR="00CC05CB" w:rsidRPr="00E64EE4">
          <w:rPr>
            <w:rStyle w:val="Hyperlink"/>
          </w:rPr>
          <w:t>Windows Server</w:t>
        </w:r>
        <w:r w:rsidR="00CC05CB">
          <w:tab/>
        </w:r>
        <w:r w:rsidR="00CC05CB">
          <w:fldChar w:fldCharType="begin"/>
        </w:r>
        <w:r w:rsidR="00CC05CB">
          <w:instrText xml:space="preserve"> PAGEREF _Toc515576712 \h </w:instrText>
        </w:r>
        <w:r w:rsidR="00CC05CB">
          <w:fldChar w:fldCharType="separate"/>
        </w:r>
        <w:r w:rsidR="00CC05CB">
          <w:t>45</w:t>
        </w:r>
        <w:r w:rsidR="00CC05CB">
          <w:fldChar w:fldCharType="end"/>
        </w:r>
      </w:hyperlink>
    </w:p>
    <w:p w:rsidR="00CC05CB" w:rsidRDefault="007C3A45">
      <w:pPr>
        <w:pStyle w:val="TOC1"/>
        <w:rPr>
          <w:rFonts w:eastAsiaTheme="minorEastAsia"/>
          <w:b w:val="0"/>
          <w:caps w:val="0"/>
          <w:noProof/>
          <w:sz w:val="22"/>
          <w:szCs w:val="22"/>
        </w:rPr>
      </w:pPr>
      <w:hyperlink w:anchor="_Toc515576713" w:history="1">
        <w:r w:rsidR="00CC05CB" w:rsidRPr="00E64EE4">
          <w:rPr>
            <w:rStyle w:val="Hyperlink"/>
            <w:noProof/>
          </w:rPr>
          <w:t>Çevrimiçi Hizmetler</w:t>
        </w:r>
        <w:r w:rsidR="00CC05CB">
          <w:rPr>
            <w:noProof/>
          </w:rPr>
          <w:tab/>
        </w:r>
        <w:r w:rsidR="00CC05CB">
          <w:rPr>
            <w:noProof/>
          </w:rPr>
          <w:fldChar w:fldCharType="begin"/>
        </w:r>
        <w:r w:rsidR="00CC05CB">
          <w:rPr>
            <w:noProof/>
          </w:rPr>
          <w:instrText xml:space="preserve"> PAGEREF _Toc515576713 \h </w:instrText>
        </w:r>
        <w:r w:rsidR="00CC05CB">
          <w:rPr>
            <w:noProof/>
          </w:rPr>
        </w:r>
        <w:r w:rsidR="00CC05CB">
          <w:rPr>
            <w:noProof/>
          </w:rPr>
          <w:fldChar w:fldCharType="separate"/>
        </w:r>
        <w:r w:rsidR="00CC05CB">
          <w:rPr>
            <w:noProof/>
          </w:rPr>
          <w:t>49</w:t>
        </w:r>
        <w:r w:rsidR="00CC05CB">
          <w:rPr>
            <w:noProof/>
          </w:rPr>
          <w:fldChar w:fldCharType="end"/>
        </w:r>
      </w:hyperlink>
    </w:p>
    <w:p w:rsidR="00CC05CB" w:rsidRDefault="007C3A45">
      <w:pPr>
        <w:pStyle w:val="TOC2"/>
        <w:rPr>
          <w:rFonts w:eastAsiaTheme="minorEastAsia"/>
          <w:smallCaps w:val="0"/>
          <w:sz w:val="22"/>
        </w:rPr>
      </w:pPr>
      <w:hyperlink w:anchor="_Toc515576714" w:history="1">
        <w:r w:rsidR="00CC05CB" w:rsidRPr="00E64EE4">
          <w:rPr>
            <w:rStyle w:val="Hyperlink"/>
          </w:rPr>
          <w:t>Çevrimiçi Hizmetlerin Bölgesel Kullanılabilirliği</w:t>
        </w:r>
        <w:r w:rsidR="00CC05CB">
          <w:tab/>
        </w:r>
        <w:r w:rsidR="00CC05CB">
          <w:fldChar w:fldCharType="begin"/>
        </w:r>
        <w:r w:rsidR="00CC05CB">
          <w:instrText xml:space="preserve"> PAGEREF _Toc515576714 \h </w:instrText>
        </w:r>
        <w:r w:rsidR="00CC05CB">
          <w:fldChar w:fldCharType="separate"/>
        </w:r>
        <w:r w:rsidR="00CC05CB">
          <w:t>49</w:t>
        </w:r>
        <w:r w:rsidR="00CC05CB">
          <w:fldChar w:fldCharType="end"/>
        </w:r>
      </w:hyperlink>
    </w:p>
    <w:p w:rsidR="00CC05CB" w:rsidRDefault="007C3A45">
      <w:pPr>
        <w:pStyle w:val="TOC2"/>
        <w:rPr>
          <w:rFonts w:eastAsiaTheme="minorEastAsia"/>
          <w:smallCaps w:val="0"/>
          <w:sz w:val="22"/>
        </w:rPr>
      </w:pPr>
      <w:hyperlink w:anchor="_Toc515576715" w:history="1">
        <w:r w:rsidR="00CC05CB" w:rsidRPr="00E64EE4">
          <w:rPr>
            <w:rStyle w:val="Hyperlink"/>
          </w:rPr>
          <w:t>Çevrimiçi Hizmetler Satın Alma Kuralları</w:t>
        </w:r>
        <w:r w:rsidR="00CC05CB">
          <w:tab/>
        </w:r>
        <w:r w:rsidR="00CC05CB">
          <w:fldChar w:fldCharType="begin"/>
        </w:r>
        <w:r w:rsidR="00CC05CB">
          <w:instrText xml:space="preserve"> PAGEREF _Toc515576715 \h </w:instrText>
        </w:r>
        <w:r w:rsidR="00CC05CB">
          <w:fldChar w:fldCharType="separate"/>
        </w:r>
        <w:r w:rsidR="00CC05CB">
          <w:t>49</w:t>
        </w:r>
        <w:r w:rsidR="00CC05CB">
          <w:fldChar w:fldCharType="end"/>
        </w:r>
      </w:hyperlink>
    </w:p>
    <w:p w:rsidR="00CC05CB" w:rsidRDefault="007C3A45">
      <w:pPr>
        <w:pStyle w:val="TOC2"/>
        <w:rPr>
          <w:rFonts w:eastAsiaTheme="minorEastAsia"/>
          <w:smallCaps w:val="0"/>
          <w:sz w:val="22"/>
        </w:rPr>
      </w:pPr>
      <w:hyperlink w:anchor="_Toc515576716" w:history="1">
        <w:r w:rsidR="00CC05CB" w:rsidRPr="00E64EE4">
          <w:rPr>
            <w:rStyle w:val="Hyperlink"/>
          </w:rPr>
          <w:t>Çevrimiçi Hizmetlerin Yenilenmesi</w:t>
        </w:r>
        <w:r w:rsidR="00CC05CB">
          <w:tab/>
        </w:r>
        <w:r w:rsidR="00CC05CB">
          <w:fldChar w:fldCharType="begin"/>
        </w:r>
        <w:r w:rsidR="00CC05CB">
          <w:instrText xml:space="preserve"> PAGEREF _Toc515576716 \h </w:instrText>
        </w:r>
        <w:r w:rsidR="00CC05CB">
          <w:fldChar w:fldCharType="separate"/>
        </w:r>
        <w:r w:rsidR="00CC05CB">
          <w:t>49</w:t>
        </w:r>
        <w:r w:rsidR="00CC05CB">
          <w:fldChar w:fldCharType="end"/>
        </w:r>
      </w:hyperlink>
    </w:p>
    <w:p w:rsidR="00CC05CB" w:rsidRDefault="007C3A45">
      <w:pPr>
        <w:pStyle w:val="TOC2"/>
        <w:rPr>
          <w:rFonts w:eastAsiaTheme="minorEastAsia"/>
          <w:smallCaps w:val="0"/>
          <w:sz w:val="22"/>
        </w:rPr>
      </w:pPr>
      <w:hyperlink w:anchor="_Toc515576717" w:history="1">
        <w:r w:rsidR="00CC05CB" w:rsidRPr="00E64EE4">
          <w:rPr>
            <w:rStyle w:val="Hyperlink"/>
          </w:rPr>
          <w:t>Microsoft Azure Hizmetleri</w:t>
        </w:r>
        <w:r w:rsidR="00CC05CB">
          <w:tab/>
        </w:r>
        <w:r w:rsidR="00CC05CB">
          <w:fldChar w:fldCharType="begin"/>
        </w:r>
        <w:r w:rsidR="00CC05CB">
          <w:instrText xml:space="preserve"> PAGEREF _Toc515576717 \h </w:instrText>
        </w:r>
        <w:r w:rsidR="00CC05CB">
          <w:fldChar w:fldCharType="separate"/>
        </w:r>
        <w:r w:rsidR="00CC05CB">
          <w:t>49</w:t>
        </w:r>
        <w:r w:rsidR="00CC05CB">
          <w:fldChar w:fldCharType="end"/>
        </w:r>
      </w:hyperlink>
    </w:p>
    <w:p w:rsidR="00CC05CB" w:rsidRDefault="007C3A45">
      <w:pPr>
        <w:pStyle w:val="TOC3"/>
        <w:rPr>
          <w:rFonts w:eastAsiaTheme="minorEastAsia"/>
          <w:smallCaps w:val="0"/>
          <w:sz w:val="22"/>
        </w:rPr>
      </w:pPr>
      <w:hyperlink w:anchor="_Toc515576718" w:history="1">
        <w:r w:rsidR="00CC05CB" w:rsidRPr="00E64EE4">
          <w:rPr>
            <w:rStyle w:val="Hyperlink"/>
          </w:rPr>
          <w:t>Microsoft Azure Hizmetleri</w:t>
        </w:r>
        <w:r w:rsidR="00CC05CB">
          <w:tab/>
        </w:r>
        <w:r w:rsidR="00CC05CB">
          <w:fldChar w:fldCharType="begin"/>
        </w:r>
        <w:r w:rsidR="00CC05CB">
          <w:instrText xml:space="preserve"> PAGEREF _Toc515576718 \h </w:instrText>
        </w:r>
        <w:r w:rsidR="00CC05CB">
          <w:fldChar w:fldCharType="separate"/>
        </w:r>
        <w:r w:rsidR="00CC05CB">
          <w:t>52</w:t>
        </w:r>
        <w:r w:rsidR="00CC05CB">
          <w:fldChar w:fldCharType="end"/>
        </w:r>
      </w:hyperlink>
    </w:p>
    <w:p w:rsidR="00CC05CB" w:rsidRDefault="007C3A45">
      <w:pPr>
        <w:pStyle w:val="TOC3"/>
        <w:rPr>
          <w:rFonts w:eastAsiaTheme="minorEastAsia"/>
          <w:smallCaps w:val="0"/>
          <w:sz w:val="22"/>
        </w:rPr>
      </w:pPr>
      <w:hyperlink w:anchor="_Toc515576719" w:history="1">
        <w:r w:rsidR="00CC05CB" w:rsidRPr="00E64EE4">
          <w:rPr>
            <w:rStyle w:val="Hyperlink"/>
          </w:rPr>
          <w:t>Microsoft Azure Altyapı Planları</w:t>
        </w:r>
        <w:r w:rsidR="00CC05CB">
          <w:tab/>
        </w:r>
        <w:r w:rsidR="00CC05CB">
          <w:fldChar w:fldCharType="begin"/>
        </w:r>
        <w:r w:rsidR="00CC05CB">
          <w:instrText xml:space="preserve"> PAGEREF _Toc515576719 \h </w:instrText>
        </w:r>
        <w:r w:rsidR="00CC05CB">
          <w:fldChar w:fldCharType="separate"/>
        </w:r>
        <w:r w:rsidR="00CC05CB">
          <w:t>52</w:t>
        </w:r>
        <w:r w:rsidR="00CC05CB">
          <w:fldChar w:fldCharType="end"/>
        </w:r>
      </w:hyperlink>
    </w:p>
    <w:p w:rsidR="00CC05CB" w:rsidRDefault="007C3A45">
      <w:pPr>
        <w:pStyle w:val="TOC3"/>
        <w:rPr>
          <w:rFonts w:eastAsiaTheme="minorEastAsia"/>
          <w:smallCaps w:val="0"/>
          <w:sz w:val="22"/>
        </w:rPr>
      </w:pPr>
      <w:hyperlink w:anchor="_Toc515576720" w:history="1">
        <w:r w:rsidR="00CC05CB" w:rsidRPr="00E64EE4">
          <w:rPr>
            <w:rStyle w:val="Hyperlink"/>
          </w:rPr>
          <w:t>Microsoft Azure Destek Planları</w:t>
        </w:r>
        <w:r w:rsidR="00CC05CB">
          <w:tab/>
        </w:r>
        <w:r w:rsidR="00CC05CB">
          <w:fldChar w:fldCharType="begin"/>
        </w:r>
        <w:r w:rsidR="00CC05CB">
          <w:instrText xml:space="preserve"> PAGEREF _Toc515576720 \h </w:instrText>
        </w:r>
        <w:r w:rsidR="00CC05CB">
          <w:fldChar w:fldCharType="separate"/>
        </w:r>
        <w:r w:rsidR="00CC05CB">
          <w:t>53</w:t>
        </w:r>
        <w:r w:rsidR="00CC05CB">
          <w:fldChar w:fldCharType="end"/>
        </w:r>
      </w:hyperlink>
    </w:p>
    <w:p w:rsidR="00CC05CB" w:rsidRDefault="007C3A45">
      <w:pPr>
        <w:pStyle w:val="TOC3"/>
        <w:rPr>
          <w:rFonts w:eastAsiaTheme="minorEastAsia"/>
          <w:smallCaps w:val="0"/>
          <w:sz w:val="22"/>
        </w:rPr>
      </w:pPr>
      <w:hyperlink w:anchor="_Toc515576721" w:history="1">
        <w:r w:rsidR="00CC05CB" w:rsidRPr="00E64EE4">
          <w:rPr>
            <w:rStyle w:val="Hyperlink"/>
          </w:rPr>
          <w:t>Microsoft Azure Kullanıcı Planları</w:t>
        </w:r>
        <w:r w:rsidR="00CC05CB">
          <w:tab/>
        </w:r>
        <w:r w:rsidR="00CC05CB">
          <w:fldChar w:fldCharType="begin"/>
        </w:r>
        <w:r w:rsidR="00CC05CB">
          <w:instrText xml:space="preserve"> PAGEREF _Toc515576721 \h </w:instrText>
        </w:r>
        <w:r w:rsidR="00CC05CB">
          <w:fldChar w:fldCharType="separate"/>
        </w:r>
        <w:r w:rsidR="00CC05CB">
          <w:t>54</w:t>
        </w:r>
        <w:r w:rsidR="00CC05CB">
          <w:fldChar w:fldCharType="end"/>
        </w:r>
      </w:hyperlink>
    </w:p>
    <w:p w:rsidR="00CC05CB" w:rsidRDefault="007C3A45">
      <w:pPr>
        <w:pStyle w:val="TOC2"/>
        <w:rPr>
          <w:rFonts w:eastAsiaTheme="minorEastAsia"/>
          <w:smallCaps w:val="0"/>
          <w:sz w:val="22"/>
        </w:rPr>
      </w:pPr>
      <w:hyperlink w:anchor="_Toc515576722" w:history="1">
        <w:r w:rsidR="00CC05CB" w:rsidRPr="00E64EE4">
          <w:rPr>
            <w:rStyle w:val="Hyperlink"/>
          </w:rPr>
          <w:t>Microsoft 365</w:t>
        </w:r>
        <w:r w:rsidR="00CC05CB">
          <w:tab/>
        </w:r>
        <w:r w:rsidR="00CC05CB">
          <w:fldChar w:fldCharType="begin"/>
        </w:r>
        <w:r w:rsidR="00CC05CB">
          <w:instrText xml:space="preserve"> PAGEREF _Toc515576722 \h </w:instrText>
        </w:r>
        <w:r w:rsidR="00CC05CB">
          <w:fldChar w:fldCharType="separate"/>
        </w:r>
        <w:r w:rsidR="00CC05CB">
          <w:t>54</w:t>
        </w:r>
        <w:r w:rsidR="00CC05CB">
          <w:fldChar w:fldCharType="end"/>
        </w:r>
      </w:hyperlink>
    </w:p>
    <w:p w:rsidR="00CC05CB" w:rsidRDefault="007C3A45">
      <w:pPr>
        <w:pStyle w:val="TOC2"/>
        <w:rPr>
          <w:rFonts w:eastAsiaTheme="minorEastAsia"/>
          <w:smallCaps w:val="0"/>
          <w:sz w:val="22"/>
        </w:rPr>
      </w:pPr>
      <w:hyperlink w:anchor="_Toc515576723" w:history="1">
        <w:r w:rsidR="00CC05CB" w:rsidRPr="00E64EE4">
          <w:rPr>
            <w:rStyle w:val="Hyperlink"/>
          </w:rPr>
          <w:t>Enterprise Mobility + Security</w:t>
        </w:r>
        <w:r w:rsidR="00CC05CB">
          <w:tab/>
        </w:r>
        <w:r w:rsidR="00CC05CB">
          <w:fldChar w:fldCharType="begin"/>
        </w:r>
        <w:r w:rsidR="00CC05CB">
          <w:instrText xml:space="preserve"> PAGEREF _Toc515576723 \h </w:instrText>
        </w:r>
        <w:r w:rsidR="00CC05CB">
          <w:fldChar w:fldCharType="separate"/>
        </w:r>
        <w:r w:rsidR="00CC05CB">
          <w:t>56</w:t>
        </w:r>
        <w:r w:rsidR="00CC05CB">
          <w:fldChar w:fldCharType="end"/>
        </w:r>
      </w:hyperlink>
    </w:p>
    <w:p w:rsidR="00CC05CB" w:rsidRDefault="007C3A45">
      <w:pPr>
        <w:pStyle w:val="TOC2"/>
        <w:rPr>
          <w:rFonts w:eastAsiaTheme="minorEastAsia"/>
          <w:smallCaps w:val="0"/>
          <w:sz w:val="22"/>
        </w:rPr>
      </w:pPr>
      <w:hyperlink w:anchor="_Toc515576724" w:history="1">
        <w:r w:rsidR="00CC05CB" w:rsidRPr="00E64EE4">
          <w:rPr>
            <w:rStyle w:val="Hyperlink"/>
          </w:rPr>
          <w:t>Azure için Sunucu Üyeliği</w:t>
        </w:r>
        <w:r w:rsidR="00CC05CB">
          <w:tab/>
        </w:r>
        <w:r w:rsidR="00CC05CB">
          <w:fldChar w:fldCharType="begin"/>
        </w:r>
        <w:r w:rsidR="00CC05CB">
          <w:instrText xml:space="preserve"> PAGEREF _Toc515576724 \h </w:instrText>
        </w:r>
        <w:r w:rsidR="00CC05CB">
          <w:fldChar w:fldCharType="separate"/>
        </w:r>
        <w:r w:rsidR="00CC05CB">
          <w:t>57</w:t>
        </w:r>
        <w:r w:rsidR="00CC05CB">
          <w:fldChar w:fldCharType="end"/>
        </w:r>
      </w:hyperlink>
    </w:p>
    <w:p w:rsidR="00CC05CB" w:rsidRDefault="007C3A45">
      <w:pPr>
        <w:pStyle w:val="TOC2"/>
        <w:rPr>
          <w:rFonts w:eastAsiaTheme="minorEastAsia"/>
          <w:smallCaps w:val="0"/>
          <w:sz w:val="22"/>
        </w:rPr>
      </w:pPr>
      <w:hyperlink w:anchor="_Toc515576725" w:history="1">
        <w:r w:rsidR="00CC05CB" w:rsidRPr="00E64EE4">
          <w:rPr>
            <w:rStyle w:val="Hyperlink"/>
          </w:rPr>
          <w:t>Microsoft Dynamics 365 Hizmetleri</w:t>
        </w:r>
        <w:r w:rsidR="00CC05CB">
          <w:tab/>
        </w:r>
        <w:r w:rsidR="00CC05CB">
          <w:fldChar w:fldCharType="begin"/>
        </w:r>
        <w:r w:rsidR="00CC05CB">
          <w:instrText xml:space="preserve"> PAGEREF _Toc515576725 \h </w:instrText>
        </w:r>
        <w:r w:rsidR="00CC05CB">
          <w:fldChar w:fldCharType="separate"/>
        </w:r>
        <w:r w:rsidR="00CC05CB">
          <w:t>58</w:t>
        </w:r>
        <w:r w:rsidR="00CC05CB">
          <w:fldChar w:fldCharType="end"/>
        </w:r>
      </w:hyperlink>
    </w:p>
    <w:p w:rsidR="00CC05CB" w:rsidRDefault="007C3A45">
      <w:pPr>
        <w:pStyle w:val="TOC2"/>
        <w:rPr>
          <w:rFonts w:eastAsiaTheme="minorEastAsia"/>
          <w:smallCaps w:val="0"/>
          <w:sz w:val="22"/>
        </w:rPr>
      </w:pPr>
      <w:hyperlink w:anchor="_Toc515576726" w:history="1">
        <w:r w:rsidR="00CC05CB" w:rsidRPr="00E64EE4">
          <w:rPr>
            <w:rStyle w:val="Hyperlink"/>
          </w:rPr>
          <w:t>Office 365 Hizmetleri</w:t>
        </w:r>
        <w:r w:rsidR="00CC05CB">
          <w:tab/>
        </w:r>
        <w:r w:rsidR="00CC05CB">
          <w:fldChar w:fldCharType="begin"/>
        </w:r>
        <w:r w:rsidR="00CC05CB">
          <w:instrText xml:space="preserve"> PAGEREF _Toc515576726 \h </w:instrText>
        </w:r>
        <w:r w:rsidR="00CC05CB">
          <w:fldChar w:fldCharType="separate"/>
        </w:r>
        <w:r w:rsidR="00CC05CB">
          <w:t>61</w:t>
        </w:r>
        <w:r w:rsidR="00CC05CB">
          <w:fldChar w:fldCharType="end"/>
        </w:r>
      </w:hyperlink>
    </w:p>
    <w:p w:rsidR="00CC05CB" w:rsidRDefault="007C3A45">
      <w:pPr>
        <w:pStyle w:val="TOC3"/>
        <w:rPr>
          <w:rFonts w:eastAsiaTheme="minorEastAsia"/>
          <w:smallCaps w:val="0"/>
          <w:sz w:val="22"/>
        </w:rPr>
      </w:pPr>
      <w:hyperlink w:anchor="_Toc515576727" w:history="1">
        <w:r w:rsidR="00CC05CB" w:rsidRPr="00E64EE4">
          <w:rPr>
            <w:rStyle w:val="Hyperlink"/>
          </w:rPr>
          <w:t>Office 365 Uygulamaları</w:t>
        </w:r>
        <w:r w:rsidR="00CC05CB">
          <w:tab/>
        </w:r>
        <w:r w:rsidR="00CC05CB">
          <w:fldChar w:fldCharType="begin"/>
        </w:r>
        <w:r w:rsidR="00CC05CB">
          <w:instrText xml:space="preserve"> PAGEREF _Toc515576727 \h </w:instrText>
        </w:r>
        <w:r w:rsidR="00CC05CB">
          <w:fldChar w:fldCharType="separate"/>
        </w:r>
        <w:r w:rsidR="00CC05CB">
          <w:t>61</w:t>
        </w:r>
        <w:r w:rsidR="00CC05CB">
          <w:fldChar w:fldCharType="end"/>
        </w:r>
      </w:hyperlink>
    </w:p>
    <w:p w:rsidR="00CC05CB" w:rsidRDefault="007C3A45">
      <w:pPr>
        <w:pStyle w:val="TOC3"/>
        <w:rPr>
          <w:rFonts w:eastAsiaTheme="minorEastAsia"/>
          <w:smallCaps w:val="0"/>
          <w:sz w:val="22"/>
        </w:rPr>
      </w:pPr>
      <w:hyperlink w:anchor="_Toc515576728" w:history="1">
        <w:r w:rsidR="00CC05CB" w:rsidRPr="00E64EE4">
          <w:rPr>
            <w:rStyle w:val="Hyperlink"/>
          </w:rPr>
          <w:t>Office 365 Paketleri</w:t>
        </w:r>
        <w:r w:rsidR="00CC05CB">
          <w:tab/>
        </w:r>
        <w:r w:rsidR="00CC05CB">
          <w:fldChar w:fldCharType="begin"/>
        </w:r>
        <w:r w:rsidR="00CC05CB">
          <w:instrText xml:space="preserve"> PAGEREF _Toc515576728 \h </w:instrText>
        </w:r>
        <w:r w:rsidR="00CC05CB">
          <w:fldChar w:fldCharType="separate"/>
        </w:r>
        <w:r w:rsidR="00CC05CB">
          <w:t>62</w:t>
        </w:r>
        <w:r w:rsidR="00CC05CB">
          <w:fldChar w:fldCharType="end"/>
        </w:r>
      </w:hyperlink>
    </w:p>
    <w:p w:rsidR="00CC05CB" w:rsidRDefault="007C3A45">
      <w:pPr>
        <w:pStyle w:val="TOC3"/>
        <w:rPr>
          <w:rFonts w:eastAsiaTheme="minorEastAsia"/>
          <w:smallCaps w:val="0"/>
          <w:sz w:val="22"/>
        </w:rPr>
      </w:pPr>
      <w:hyperlink w:anchor="_Toc515576729" w:history="1">
        <w:r w:rsidR="00CC05CB" w:rsidRPr="00E64EE4">
          <w:rPr>
            <w:rStyle w:val="Hyperlink"/>
          </w:rPr>
          <w:t>Office 365 Cloud App Security</w:t>
        </w:r>
        <w:r w:rsidR="00CC05CB">
          <w:tab/>
        </w:r>
        <w:r w:rsidR="00CC05CB">
          <w:fldChar w:fldCharType="begin"/>
        </w:r>
        <w:r w:rsidR="00CC05CB">
          <w:instrText xml:space="preserve"> PAGEREF _Toc515576729 \h </w:instrText>
        </w:r>
        <w:r w:rsidR="00CC05CB">
          <w:fldChar w:fldCharType="separate"/>
        </w:r>
        <w:r w:rsidR="00CC05CB">
          <w:t>64</w:t>
        </w:r>
        <w:r w:rsidR="00CC05CB">
          <w:fldChar w:fldCharType="end"/>
        </w:r>
      </w:hyperlink>
    </w:p>
    <w:p w:rsidR="00CC05CB" w:rsidRDefault="007C3A45">
      <w:pPr>
        <w:pStyle w:val="TOC3"/>
        <w:rPr>
          <w:rFonts w:eastAsiaTheme="minorEastAsia"/>
          <w:smallCaps w:val="0"/>
          <w:sz w:val="22"/>
        </w:rPr>
      </w:pPr>
      <w:hyperlink w:anchor="_Toc515576730" w:history="1">
        <w:r w:rsidR="00CC05CB" w:rsidRPr="00E64EE4">
          <w:rPr>
            <w:rStyle w:val="Hyperlink"/>
          </w:rPr>
          <w:t>Microsoft MyAnalytics</w:t>
        </w:r>
        <w:r w:rsidR="00CC05CB">
          <w:tab/>
        </w:r>
        <w:r w:rsidR="00CC05CB">
          <w:fldChar w:fldCharType="begin"/>
        </w:r>
        <w:r w:rsidR="00CC05CB">
          <w:instrText xml:space="preserve"> PAGEREF _Toc515576730 \h </w:instrText>
        </w:r>
        <w:r w:rsidR="00CC05CB">
          <w:fldChar w:fldCharType="separate"/>
        </w:r>
        <w:r w:rsidR="00CC05CB">
          <w:t>64</w:t>
        </w:r>
        <w:r w:rsidR="00CC05CB">
          <w:fldChar w:fldCharType="end"/>
        </w:r>
      </w:hyperlink>
    </w:p>
    <w:p w:rsidR="00CC05CB" w:rsidRDefault="007C3A45">
      <w:pPr>
        <w:pStyle w:val="TOC3"/>
        <w:rPr>
          <w:rFonts w:eastAsiaTheme="minorEastAsia"/>
          <w:smallCaps w:val="0"/>
          <w:sz w:val="22"/>
        </w:rPr>
      </w:pPr>
      <w:hyperlink w:anchor="_Toc515576731" w:history="1">
        <w:r w:rsidR="00CC05CB" w:rsidRPr="00E64EE4">
          <w:rPr>
            <w:rStyle w:val="Hyperlink"/>
          </w:rPr>
          <w:t>Office 365 Gelişmiş Uyumluluk</w:t>
        </w:r>
        <w:r w:rsidR="00CC05CB">
          <w:tab/>
        </w:r>
        <w:r w:rsidR="00CC05CB">
          <w:fldChar w:fldCharType="begin"/>
        </w:r>
        <w:r w:rsidR="00CC05CB">
          <w:instrText xml:space="preserve"> PAGEREF _Toc515576731 \h </w:instrText>
        </w:r>
        <w:r w:rsidR="00CC05CB">
          <w:fldChar w:fldCharType="separate"/>
        </w:r>
        <w:r w:rsidR="00CC05CB">
          <w:t>64</w:t>
        </w:r>
        <w:r w:rsidR="00CC05CB">
          <w:fldChar w:fldCharType="end"/>
        </w:r>
      </w:hyperlink>
    </w:p>
    <w:p w:rsidR="00CC05CB" w:rsidRDefault="007C3A45">
      <w:pPr>
        <w:pStyle w:val="TOC3"/>
        <w:rPr>
          <w:rFonts w:eastAsiaTheme="minorEastAsia"/>
          <w:smallCaps w:val="0"/>
          <w:sz w:val="22"/>
        </w:rPr>
      </w:pPr>
      <w:hyperlink w:anchor="_Toc515576732" w:history="1">
        <w:r w:rsidR="00CC05CB" w:rsidRPr="00E64EE4">
          <w:rPr>
            <w:rStyle w:val="Hyperlink"/>
          </w:rPr>
          <w:t>Exchange Online</w:t>
        </w:r>
        <w:r w:rsidR="00CC05CB">
          <w:tab/>
        </w:r>
        <w:r w:rsidR="00CC05CB">
          <w:fldChar w:fldCharType="begin"/>
        </w:r>
        <w:r w:rsidR="00CC05CB">
          <w:instrText xml:space="preserve"> PAGEREF _Toc515576732 \h </w:instrText>
        </w:r>
        <w:r w:rsidR="00CC05CB">
          <w:fldChar w:fldCharType="separate"/>
        </w:r>
        <w:r w:rsidR="00CC05CB">
          <w:t>65</w:t>
        </w:r>
        <w:r w:rsidR="00CC05CB">
          <w:fldChar w:fldCharType="end"/>
        </w:r>
      </w:hyperlink>
    </w:p>
    <w:p w:rsidR="00CC05CB" w:rsidRDefault="007C3A45">
      <w:pPr>
        <w:pStyle w:val="TOC3"/>
        <w:rPr>
          <w:rFonts w:eastAsiaTheme="minorEastAsia"/>
          <w:smallCaps w:val="0"/>
          <w:sz w:val="22"/>
        </w:rPr>
      </w:pPr>
      <w:hyperlink w:anchor="_Toc515576733" w:history="1">
        <w:r w:rsidR="00CC05CB" w:rsidRPr="00E64EE4">
          <w:rPr>
            <w:rStyle w:val="Hyperlink"/>
          </w:rPr>
          <w:t>OneDrive İş</w:t>
        </w:r>
        <w:r w:rsidR="00CC05CB">
          <w:tab/>
        </w:r>
        <w:r w:rsidR="00CC05CB">
          <w:fldChar w:fldCharType="begin"/>
        </w:r>
        <w:r w:rsidR="00CC05CB">
          <w:instrText xml:space="preserve"> PAGEREF _Toc515576733 \h </w:instrText>
        </w:r>
        <w:r w:rsidR="00CC05CB">
          <w:fldChar w:fldCharType="separate"/>
        </w:r>
        <w:r w:rsidR="00CC05CB">
          <w:t>65</w:t>
        </w:r>
        <w:r w:rsidR="00CC05CB">
          <w:fldChar w:fldCharType="end"/>
        </w:r>
      </w:hyperlink>
    </w:p>
    <w:p w:rsidR="00CC05CB" w:rsidRDefault="007C3A45">
      <w:pPr>
        <w:pStyle w:val="TOC3"/>
        <w:rPr>
          <w:rFonts w:eastAsiaTheme="minorEastAsia"/>
          <w:smallCaps w:val="0"/>
          <w:sz w:val="22"/>
        </w:rPr>
      </w:pPr>
      <w:hyperlink w:anchor="_Toc515576734" w:history="1">
        <w:r w:rsidR="00CC05CB" w:rsidRPr="00E64EE4">
          <w:rPr>
            <w:rStyle w:val="Hyperlink"/>
          </w:rPr>
          <w:t>Project Online</w:t>
        </w:r>
        <w:r w:rsidR="00CC05CB">
          <w:tab/>
        </w:r>
        <w:r w:rsidR="00CC05CB">
          <w:fldChar w:fldCharType="begin"/>
        </w:r>
        <w:r w:rsidR="00CC05CB">
          <w:instrText xml:space="preserve"> PAGEREF _Toc515576734 \h </w:instrText>
        </w:r>
        <w:r w:rsidR="00CC05CB">
          <w:fldChar w:fldCharType="separate"/>
        </w:r>
        <w:r w:rsidR="00CC05CB">
          <w:t>65</w:t>
        </w:r>
        <w:r w:rsidR="00CC05CB">
          <w:fldChar w:fldCharType="end"/>
        </w:r>
      </w:hyperlink>
    </w:p>
    <w:p w:rsidR="00CC05CB" w:rsidRDefault="007C3A45">
      <w:pPr>
        <w:pStyle w:val="TOC3"/>
        <w:rPr>
          <w:rFonts w:eastAsiaTheme="minorEastAsia"/>
          <w:smallCaps w:val="0"/>
          <w:sz w:val="22"/>
        </w:rPr>
      </w:pPr>
      <w:hyperlink w:anchor="_Toc515576735" w:history="1">
        <w:r w:rsidR="00CC05CB" w:rsidRPr="00E64EE4">
          <w:rPr>
            <w:rStyle w:val="Hyperlink"/>
          </w:rPr>
          <w:t>SharePoint Online</w:t>
        </w:r>
        <w:r w:rsidR="00CC05CB">
          <w:tab/>
        </w:r>
        <w:r w:rsidR="00CC05CB">
          <w:fldChar w:fldCharType="begin"/>
        </w:r>
        <w:r w:rsidR="00CC05CB">
          <w:instrText xml:space="preserve"> PAGEREF _Toc515576735 \h </w:instrText>
        </w:r>
        <w:r w:rsidR="00CC05CB">
          <w:fldChar w:fldCharType="separate"/>
        </w:r>
        <w:r w:rsidR="00CC05CB">
          <w:t>66</w:t>
        </w:r>
        <w:r w:rsidR="00CC05CB">
          <w:fldChar w:fldCharType="end"/>
        </w:r>
      </w:hyperlink>
    </w:p>
    <w:p w:rsidR="00CC05CB" w:rsidRDefault="007C3A45">
      <w:pPr>
        <w:pStyle w:val="TOC3"/>
        <w:rPr>
          <w:rFonts w:eastAsiaTheme="minorEastAsia"/>
          <w:smallCaps w:val="0"/>
          <w:sz w:val="22"/>
        </w:rPr>
      </w:pPr>
      <w:hyperlink w:anchor="_Toc515576736" w:history="1">
        <w:r w:rsidR="00CC05CB" w:rsidRPr="00E64EE4">
          <w:rPr>
            <w:rStyle w:val="Hyperlink"/>
          </w:rPr>
          <w:t>Skype Kurumsal Çevrimiçi Sürüm</w:t>
        </w:r>
        <w:r w:rsidR="00CC05CB">
          <w:tab/>
        </w:r>
        <w:r w:rsidR="00CC05CB">
          <w:fldChar w:fldCharType="begin"/>
        </w:r>
        <w:r w:rsidR="00CC05CB">
          <w:instrText xml:space="preserve"> PAGEREF _Toc515576736 \h </w:instrText>
        </w:r>
        <w:r w:rsidR="00CC05CB">
          <w:fldChar w:fldCharType="separate"/>
        </w:r>
        <w:r w:rsidR="00CC05CB">
          <w:t>67</w:t>
        </w:r>
        <w:r w:rsidR="00CC05CB">
          <w:fldChar w:fldCharType="end"/>
        </w:r>
      </w:hyperlink>
    </w:p>
    <w:p w:rsidR="00CC05CB" w:rsidRDefault="007C3A45">
      <w:pPr>
        <w:pStyle w:val="TOC3"/>
        <w:rPr>
          <w:rFonts w:eastAsiaTheme="minorEastAsia"/>
          <w:smallCaps w:val="0"/>
          <w:sz w:val="22"/>
        </w:rPr>
      </w:pPr>
      <w:hyperlink w:anchor="_Toc515576737" w:history="1">
        <w:r w:rsidR="00CC05CB" w:rsidRPr="00E64EE4">
          <w:rPr>
            <w:rStyle w:val="Hyperlink"/>
          </w:rPr>
          <w:t>Workplace Analytics</w:t>
        </w:r>
        <w:r w:rsidR="00CC05CB">
          <w:tab/>
        </w:r>
        <w:r w:rsidR="00CC05CB">
          <w:fldChar w:fldCharType="begin"/>
        </w:r>
        <w:r w:rsidR="00CC05CB">
          <w:instrText xml:space="preserve"> PAGEREF _Toc515576737 \h </w:instrText>
        </w:r>
        <w:r w:rsidR="00CC05CB">
          <w:fldChar w:fldCharType="separate"/>
        </w:r>
        <w:r w:rsidR="00CC05CB">
          <w:t>67</w:t>
        </w:r>
        <w:r w:rsidR="00CC05CB">
          <w:fldChar w:fldCharType="end"/>
        </w:r>
      </w:hyperlink>
    </w:p>
    <w:p w:rsidR="00CC05CB" w:rsidRDefault="007C3A45">
      <w:pPr>
        <w:pStyle w:val="TOC2"/>
        <w:rPr>
          <w:rFonts w:eastAsiaTheme="minorEastAsia"/>
          <w:smallCaps w:val="0"/>
          <w:sz w:val="22"/>
        </w:rPr>
      </w:pPr>
      <w:hyperlink w:anchor="_Toc515576738" w:history="1">
        <w:r w:rsidR="00CC05CB" w:rsidRPr="00E64EE4">
          <w:rPr>
            <w:rStyle w:val="Hyperlink"/>
          </w:rPr>
          <w:t>Diğer Çevrimiçi Hizmetler</w:t>
        </w:r>
        <w:r w:rsidR="00CC05CB">
          <w:tab/>
        </w:r>
        <w:r w:rsidR="00CC05CB">
          <w:fldChar w:fldCharType="begin"/>
        </w:r>
        <w:r w:rsidR="00CC05CB">
          <w:instrText xml:space="preserve"> PAGEREF _Toc515576738 \h </w:instrText>
        </w:r>
        <w:r w:rsidR="00CC05CB">
          <w:fldChar w:fldCharType="separate"/>
        </w:r>
        <w:r w:rsidR="00CC05CB">
          <w:t>68</w:t>
        </w:r>
        <w:r w:rsidR="00CC05CB">
          <w:fldChar w:fldCharType="end"/>
        </w:r>
      </w:hyperlink>
    </w:p>
    <w:p w:rsidR="00CC05CB" w:rsidRDefault="007C3A45">
      <w:pPr>
        <w:pStyle w:val="TOC3"/>
        <w:rPr>
          <w:rFonts w:eastAsiaTheme="minorEastAsia"/>
          <w:smallCaps w:val="0"/>
          <w:sz w:val="22"/>
        </w:rPr>
      </w:pPr>
      <w:hyperlink w:anchor="_Toc515576739" w:history="1">
        <w:r w:rsidR="00CC05CB" w:rsidRPr="00E64EE4">
          <w:rPr>
            <w:rStyle w:val="Hyperlink"/>
          </w:rPr>
          <w:t>Bing Maps</w:t>
        </w:r>
        <w:r w:rsidR="00CC05CB">
          <w:tab/>
        </w:r>
        <w:r w:rsidR="00CC05CB">
          <w:fldChar w:fldCharType="begin"/>
        </w:r>
        <w:r w:rsidR="00CC05CB">
          <w:instrText xml:space="preserve"> PAGEREF _Toc515576739 \h </w:instrText>
        </w:r>
        <w:r w:rsidR="00CC05CB">
          <w:fldChar w:fldCharType="separate"/>
        </w:r>
        <w:r w:rsidR="00CC05CB">
          <w:t>68</w:t>
        </w:r>
        <w:r w:rsidR="00CC05CB">
          <w:fldChar w:fldCharType="end"/>
        </w:r>
      </w:hyperlink>
    </w:p>
    <w:p w:rsidR="00CC05CB" w:rsidRDefault="007C3A45">
      <w:pPr>
        <w:pStyle w:val="TOC3"/>
        <w:rPr>
          <w:rFonts w:eastAsiaTheme="minorEastAsia"/>
          <w:smallCaps w:val="0"/>
          <w:sz w:val="22"/>
        </w:rPr>
      </w:pPr>
      <w:hyperlink w:anchor="_Toc515576740" w:history="1">
        <w:r w:rsidR="00CC05CB" w:rsidRPr="00E64EE4">
          <w:rPr>
            <w:rStyle w:val="Hyperlink"/>
          </w:rPr>
          <w:t>İş Uygulaması Platformu</w:t>
        </w:r>
        <w:r w:rsidR="00CC05CB">
          <w:tab/>
        </w:r>
        <w:r w:rsidR="00CC05CB">
          <w:fldChar w:fldCharType="begin"/>
        </w:r>
        <w:r w:rsidR="00CC05CB">
          <w:instrText xml:space="preserve"> PAGEREF _Toc515576740 \h </w:instrText>
        </w:r>
        <w:r w:rsidR="00CC05CB">
          <w:fldChar w:fldCharType="separate"/>
        </w:r>
        <w:r w:rsidR="00CC05CB">
          <w:t>68</w:t>
        </w:r>
        <w:r w:rsidR="00CC05CB">
          <w:fldChar w:fldCharType="end"/>
        </w:r>
      </w:hyperlink>
    </w:p>
    <w:p w:rsidR="00CC05CB" w:rsidRDefault="007C3A45">
      <w:pPr>
        <w:pStyle w:val="TOC3"/>
        <w:rPr>
          <w:rFonts w:eastAsiaTheme="minorEastAsia"/>
          <w:smallCaps w:val="0"/>
          <w:sz w:val="22"/>
        </w:rPr>
      </w:pPr>
      <w:hyperlink w:anchor="_Toc515576741" w:history="1">
        <w:r w:rsidR="00CC05CB" w:rsidRPr="00E64EE4">
          <w:rPr>
            <w:rStyle w:val="Hyperlink"/>
          </w:rPr>
          <w:t>Microsoft Kaizala Pro</w:t>
        </w:r>
        <w:r w:rsidR="00CC05CB">
          <w:tab/>
        </w:r>
        <w:r w:rsidR="00CC05CB">
          <w:fldChar w:fldCharType="begin"/>
        </w:r>
        <w:r w:rsidR="00CC05CB">
          <w:instrText xml:space="preserve"> PAGEREF _Toc515576741 \h </w:instrText>
        </w:r>
        <w:r w:rsidR="00CC05CB">
          <w:fldChar w:fldCharType="separate"/>
        </w:r>
        <w:r w:rsidR="00CC05CB">
          <w:t>69</w:t>
        </w:r>
        <w:r w:rsidR="00CC05CB">
          <w:fldChar w:fldCharType="end"/>
        </w:r>
      </w:hyperlink>
    </w:p>
    <w:p w:rsidR="00CC05CB" w:rsidRDefault="007C3A45">
      <w:pPr>
        <w:pStyle w:val="TOC3"/>
        <w:rPr>
          <w:rFonts w:eastAsiaTheme="minorEastAsia"/>
          <w:smallCaps w:val="0"/>
          <w:sz w:val="22"/>
        </w:rPr>
      </w:pPr>
      <w:hyperlink w:anchor="_Toc515576742" w:history="1">
        <w:r w:rsidR="00CC05CB" w:rsidRPr="00E64EE4">
          <w:rPr>
            <w:rStyle w:val="Hyperlink"/>
          </w:rPr>
          <w:t>Microsoft Cloud App Security</w:t>
        </w:r>
        <w:r w:rsidR="00CC05CB">
          <w:tab/>
        </w:r>
        <w:r w:rsidR="00CC05CB">
          <w:fldChar w:fldCharType="begin"/>
        </w:r>
        <w:r w:rsidR="00CC05CB">
          <w:instrText xml:space="preserve"> PAGEREF _Toc515576742 \h </w:instrText>
        </w:r>
        <w:r w:rsidR="00CC05CB">
          <w:fldChar w:fldCharType="separate"/>
        </w:r>
        <w:r w:rsidR="00CC05CB">
          <w:t>70</w:t>
        </w:r>
        <w:r w:rsidR="00CC05CB">
          <w:fldChar w:fldCharType="end"/>
        </w:r>
      </w:hyperlink>
    </w:p>
    <w:p w:rsidR="00CC05CB" w:rsidRDefault="007C3A45">
      <w:pPr>
        <w:pStyle w:val="TOC3"/>
        <w:rPr>
          <w:rFonts w:eastAsiaTheme="minorEastAsia"/>
          <w:smallCaps w:val="0"/>
          <w:sz w:val="22"/>
        </w:rPr>
      </w:pPr>
      <w:hyperlink w:anchor="_Toc515576743" w:history="1">
        <w:r w:rsidR="00CC05CB" w:rsidRPr="00E64EE4">
          <w:rPr>
            <w:rStyle w:val="Hyperlink"/>
          </w:rPr>
          <w:t>Microsoft Intune</w:t>
        </w:r>
        <w:r w:rsidR="00CC05CB">
          <w:tab/>
        </w:r>
        <w:r w:rsidR="00CC05CB">
          <w:fldChar w:fldCharType="begin"/>
        </w:r>
        <w:r w:rsidR="00CC05CB">
          <w:instrText xml:space="preserve"> PAGEREF _Toc515576743 \h </w:instrText>
        </w:r>
        <w:r w:rsidR="00CC05CB">
          <w:fldChar w:fldCharType="separate"/>
        </w:r>
        <w:r w:rsidR="00CC05CB">
          <w:t>70</w:t>
        </w:r>
        <w:r w:rsidR="00CC05CB">
          <w:fldChar w:fldCharType="end"/>
        </w:r>
      </w:hyperlink>
    </w:p>
    <w:p w:rsidR="00CC05CB" w:rsidRDefault="007C3A45">
      <w:pPr>
        <w:pStyle w:val="TOC3"/>
        <w:rPr>
          <w:rFonts w:eastAsiaTheme="minorEastAsia"/>
          <w:smallCaps w:val="0"/>
          <w:sz w:val="22"/>
        </w:rPr>
      </w:pPr>
      <w:hyperlink w:anchor="_Toc515576744" w:history="1">
        <w:r w:rsidR="00CC05CB" w:rsidRPr="00E64EE4">
          <w:rPr>
            <w:rStyle w:val="Hyperlink"/>
          </w:rPr>
          <w:t>Microsoft Öğrenme</w:t>
        </w:r>
        <w:r w:rsidR="00CC05CB">
          <w:tab/>
        </w:r>
        <w:r w:rsidR="00CC05CB">
          <w:fldChar w:fldCharType="begin"/>
        </w:r>
        <w:r w:rsidR="00CC05CB">
          <w:instrText xml:space="preserve"> PAGEREF _Toc515576744 \h </w:instrText>
        </w:r>
        <w:r w:rsidR="00CC05CB">
          <w:fldChar w:fldCharType="separate"/>
        </w:r>
        <w:r w:rsidR="00CC05CB">
          <w:t>70</w:t>
        </w:r>
        <w:r w:rsidR="00CC05CB">
          <w:fldChar w:fldCharType="end"/>
        </w:r>
      </w:hyperlink>
    </w:p>
    <w:p w:rsidR="00CC05CB" w:rsidRDefault="007C3A45">
      <w:pPr>
        <w:pStyle w:val="TOC3"/>
        <w:rPr>
          <w:rFonts w:eastAsiaTheme="minorEastAsia"/>
          <w:smallCaps w:val="0"/>
          <w:sz w:val="22"/>
        </w:rPr>
      </w:pPr>
      <w:hyperlink w:anchor="_Toc515576745" w:history="1">
        <w:r w:rsidR="00CC05CB" w:rsidRPr="00E64EE4">
          <w:rPr>
            <w:rStyle w:val="Hyperlink"/>
          </w:rPr>
          <w:t>Minecraft: Education Edition</w:t>
        </w:r>
        <w:r w:rsidR="00CC05CB">
          <w:tab/>
        </w:r>
        <w:r w:rsidR="00CC05CB">
          <w:fldChar w:fldCharType="begin"/>
        </w:r>
        <w:r w:rsidR="00CC05CB">
          <w:instrText xml:space="preserve"> PAGEREF _Toc515576745 \h </w:instrText>
        </w:r>
        <w:r w:rsidR="00CC05CB">
          <w:fldChar w:fldCharType="separate"/>
        </w:r>
        <w:r w:rsidR="00CC05CB">
          <w:t>71</w:t>
        </w:r>
        <w:r w:rsidR="00CC05CB">
          <w:fldChar w:fldCharType="end"/>
        </w:r>
      </w:hyperlink>
    </w:p>
    <w:p w:rsidR="00CC05CB" w:rsidRDefault="007C3A45">
      <w:pPr>
        <w:pStyle w:val="TOC1"/>
        <w:rPr>
          <w:rFonts w:eastAsiaTheme="minorEastAsia"/>
          <w:b w:val="0"/>
          <w:caps w:val="0"/>
          <w:noProof/>
          <w:sz w:val="22"/>
          <w:szCs w:val="22"/>
        </w:rPr>
      </w:pPr>
      <w:hyperlink w:anchor="_Toc515576746" w:history="1">
        <w:r w:rsidR="00CC05CB" w:rsidRPr="00E64EE4">
          <w:rPr>
            <w:rStyle w:val="Hyperlink"/>
            <w:noProof/>
          </w:rPr>
          <w:t>Sözlük</w:t>
        </w:r>
        <w:r w:rsidR="00CC05CB">
          <w:rPr>
            <w:noProof/>
          </w:rPr>
          <w:tab/>
        </w:r>
        <w:r w:rsidR="00CC05CB">
          <w:rPr>
            <w:noProof/>
          </w:rPr>
          <w:fldChar w:fldCharType="begin"/>
        </w:r>
        <w:r w:rsidR="00CC05CB">
          <w:rPr>
            <w:noProof/>
          </w:rPr>
          <w:instrText xml:space="preserve"> PAGEREF _Toc515576746 \h </w:instrText>
        </w:r>
        <w:r w:rsidR="00CC05CB">
          <w:rPr>
            <w:noProof/>
          </w:rPr>
        </w:r>
        <w:r w:rsidR="00CC05CB">
          <w:rPr>
            <w:noProof/>
          </w:rPr>
          <w:fldChar w:fldCharType="separate"/>
        </w:r>
        <w:r w:rsidR="00CC05CB">
          <w:rPr>
            <w:noProof/>
          </w:rPr>
          <w:t>72</w:t>
        </w:r>
        <w:r w:rsidR="00CC05CB">
          <w:rPr>
            <w:noProof/>
          </w:rPr>
          <w:fldChar w:fldCharType="end"/>
        </w:r>
      </w:hyperlink>
    </w:p>
    <w:p w:rsidR="00CC05CB" w:rsidRDefault="007C3A45">
      <w:pPr>
        <w:pStyle w:val="TOC2"/>
        <w:rPr>
          <w:rFonts w:eastAsiaTheme="minorEastAsia"/>
          <w:smallCaps w:val="0"/>
          <w:sz w:val="22"/>
        </w:rPr>
      </w:pPr>
      <w:hyperlink w:anchor="_Toc515576747" w:history="1">
        <w:r w:rsidR="00CC05CB" w:rsidRPr="00E64EE4">
          <w:rPr>
            <w:rStyle w:val="Hyperlink"/>
          </w:rPr>
          <w:t>Öznitelikler</w:t>
        </w:r>
        <w:r w:rsidR="00CC05CB">
          <w:tab/>
        </w:r>
        <w:r w:rsidR="00CC05CB">
          <w:fldChar w:fldCharType="begin"/>
        </w:r>
        <w:r w:rsidR="00CC05CB">
          <w:instrText xml:space="preserve"> PAGEREF _Toc515576747 \h </w:instrText>
        </w:r>
        <w:r w:rsidR="00CC05CB">
          <w:fldChar w:fldCharType="separate"/>
        </w:r>
        <w:r w:rsidR="00CC05CB">
          <w:t>72</w:t>
        </w:r>
        <w:r w:rsidR="00CC05CB">
          <w:fldChar w:fldCharType="end"/>
        </w:r>
      </w:hyperlink>
    </w:p>
    <w:p w:rsidR="00CC05CB" w:rsidRDefault="007C3A45">
      <w:pPr>
        <w:pStyle w:val="TOC2"/>
        <w:rPr>
          <w:rFonts w:eastAsiaTheme="minorEastAsia"/>
          <w:smallCaps w:val="0"/>
          <w:sz w:val="22"/>
        </w:rPr>
      </w:pPr>
      <w:hyperlink w:anchor="_Toc515576748" w:history="1">
        <w:r w:rsidR="00CC05CB" w:rsidRPr="00E64EE4">
          <w:rPr>
            <w:rStyle w:val="Hyperlink"/>
          </w:rPr>
          <w:t>Hücre Değerleri</w:t>
        </w:r>
        <w:r w:rsidR="00CC05CB">
          <w:tab/>
        </w:r>
        <w:r w:rsidR="00CC05CB">
          <w:fldChar w:fldCharType="begin"/>
        </w:r>
        <w:r w:rsidR="00CC05CB">
          <w:instrText xml:space="preserve"> PAGEREF _Toc515576748 \h </w:instrText>
        </w:r>
        <w:r w:rsidR="00CC05CB">
          <w:fldChar w:fldCharType="separate"/>
        </w:r>
        <w:r w:rsidR="00CC05CB">
          <w:t>73</w:t>
        </w:r>
        <w:r w:rsidR="00CC05CB">
          <w:fldChar w:fldCharType="end"/>
        </w:r>
      </w:hyperlink>
    </w:p>
    <w:p w:rsidR="00CC05CB" w:rsidRDefault="007C3A45">
      <w:pPr>
        <w:pStyle w:val="TOC2"/>
        <w:rPr>
          <w:rFonts w:eastAsiaTheme="minorEastAsia"/>
          <w:smallCaps w:val="0"/>
          <w:sz w:val="22"/>
        </w:rPr>
      </w:pPr>
      <w:hyperlink w:anchor="_Toc515576749" w:history="1">
        <w:r w:rsidR="00CC05CB" w:rsidRPr="00E64EE4">
          <w:rPr>
            <w:rStyle w:val="Hyperlink"/>
          </w:rPr>
          <w:t>Sütun Başlıkları</w:t>
        </w:r>
        <w:r w:rsidR="00CC05CB">
          <w:tab/>
        </w:r>
        <w:r w:rsidR="00CC05CB">
          <w:fldChar w:fldCharType="begin"/>
        </w:r>
        <w:r w:rsidR="00CC05CB">
          <w:instrText xml:space="preserve"> PAGEREF _Toc515576749 \h </w:instrText>
        </w:r>
        <w:r w:rsidR="00CC05CB">
          <w:fldChar w:fldCharType="separate"/>
        </w:r>
        <w:r w:rsidR="00CC05CB">
          <w:t>73</w:t>
        </w:r>
        <w:r w:rsidR="00CC05CB">
          <w:fldChar w:fldCharType="end"/>
        </w:r>
      </w:hyperlink>
    </w:p>
    <w:p w:rsidR="00CC05CB" w:rsidRDefault="007C3A45">
      <w:pPr>
        <w:pStyle w:val="TOC2"/>
        <w:rPr>
          <w:rFonts w:eastAsiaTheme="minorEastAsia"/>
          <w:smallCaps w:val="0"/>
          <w:sz w:val="22"/>
        </w:rPr>
      </w:pPr>
      <w:hyperlink w:anchor="_Toc515576750" w:history="1">
        <w:r w:rsidR="00CC05CB" w:rsidRPr="00E64EE4">
          <w:rPr>
            <w:rStyle w:val="Hyperlink"/>
          </w:rPr>
          <w:t>Tanımlar</w:t>
        </w:r>
        <w:r w:rsidR="00CC05CB">
          <w:tab/>
        </w:r>
        <w:r w:rsidR="00CC05CB">
          <w:fldChar w:fldCharType="begin"/>
        </w:r>
        <w:r w:rsidR="00CC05CB">
          <w:instrText xml:space="preserve"> PAGEREF _Toc515576750 \h </w:instrText>
        </w:r>
        <w:r w:rsidR="00CC05CB">
          <w:fldChar w:fldCharType="separate"/>
        </w:r>
        <w:r w:rsidR="00CC05CB">
          <w:t>74</w:t>
        </w:r>
        <w:r w:rsidR="00CC05CB">
          <w:fldChar w:fldCharType="end"/>
        </w:r>
      </w:hyperlink>
    </w:p>
    <w:p w:rsidR="00CC05CB" w:rsidRDefault="007C3A45">
      <w:pPr>
        <w:pStyle w:val="TOC1"/>
        <w:rPr>
          <w:rFonts w:eastAsiaTheme="minorEastAsia"/>
          <w:b w:val="0"/>
          <w:caps w:val="0"/>
          <w:noProof/>
          <w:sz w:val="22"/>
          <w:szCs w:val="22"/>
        </w:rPr>
      </w:pPr>
      <w:hyperlink w:anchor="_Toc515576751" w:history="1">
        <w:r w:rsidR="00CC05CB" w:rsidRPr="00E64EE4">
          <w:rPr>
            <w:rStyle w:val="Hyperlink"/>
            <w:noProof/>
          </w:rPr>
          <w:t>Ek A – CAL/ML Eşdeğer Lisansları</w:t>
        </w:r>
        <w:r w:rsidR="00CC05CB">
          <w:rPr>
            <w:noProof/>
          </w:rPr>
          <w:tab/>
        </w:r>
        <w:r w:rsidR="00CC05CB">
          <w:rPr>
            <w:noProof/>
          </w:rPr>
          <w:fldChar w:fldCharType="begin"/>
        </w:r>
        <w:r w:rsidR="00CC05CB">
          <w:rPr>
            <w:noProof/>
          </w:rPr>
          <w:instrText xml:space="preserve"> PAGEREF _Toc515576751 \h </w:instrText>
        </w:r>
        <w:r w:rsidR="00CC05CB">
          <w:rPr>
            <w:noProof/>
          </w:rPr>
        </w:r>
        <w:r w:rsidR="00CC05CB">
          <w:rPr>
            <w:noProof/>
          </w:rPr>
          <w:fldChar w:fldCharType="separate"/>
        </w:r>
        <w:r w:rsidR="00CC05CB">
          <w:rPr>
            <w:noProof/>
          </w:rPr>
          <w:t>77</w:t>
        </w:r>
        <w:r w:rsidR="00CC05CB">
          <w:rPr>
            <w:noProof/>
          </w:rPr>
          <w:fldChar w:fldCharType="end"/>
        </w:r>
      </w:hyperlink>
    </w:p>
    <w:p w:rsidR="00CC05CB" w:rsidRDefault="007C3A45">
      <w:pPr>
        <w:pStyle w:val="TOC1"/>
        <w:rPr>
          <w:rFonts w:eastAsiaTheme="minorEastAsia"/>
          <w:b w:val="0"/>
          <w:caps w:val="0"/>
          <w:noProof/>
          <w:sz w:val="22"/>
          <w:szCs w:val="22"/>
        </w:rPr>
      </w:pPr>
      <w:hyperlink w:anchor="_Toc515576752" w:history="1">
        <w:r w:rsidR="00CC05CB" w:rsidRPr="00E64EE4">
          <w:rPr>
            <w:rStyle w:val="Hyperlink"/>
            <w:noProof/>
          </w:rPr>
          <w:t>Ek B – Yazılım Güvencesi</w:t>
        </w:r>
        <w:r w:rsidR="00CC05CB">
          <w:rPr>
            <w:noProof/>
          </w:rPr>
          <w:tab/>
        </w:r>
        <w:r w:rsidR="00CC05CB">
          <w:rPr>
            <w:noProof/>
          </w:rPr>
          <w:fldChar w:fldCharType="begin"/>
        </w:r>
        <w:r w:rsidR="00CC05CB">
          <w:rPr>
            <w:noProof/>
          </w:rPr>
          <w:instrText xml:space="preserve"> PAGEREF _Toc515576752 \h </w:instrText>
        </w:r>
        <w:r w:rsidR="00CC05CB">
          <w:rPr>
            <w:noProof/>
          </w:rPr>
        </w:r>
        <w:r w:rsidR="00CC05CB">
          <w:rPr>
            <w:noProof/>
          </w:rPr>
          <w:fldChar w:fldCharType="separate"/>
        </w:r>
        <w:r w:rsidR="00CC05CB">
          <w:rPr>
            <w:noProof/>
          </w:rPr>
          <w:t>79</w:t>
        </w:r>
        <w:r w:rsidR="00CC05CB">
          <w:rPr>
            <w:noProof/>
          </w:rPr>
          <w:fldChar w:fldCharType="end"/>
        </w:r>
      </w:hyperlink>
    </w:p>
    <w:p w:rsidR="00CC05CB" w:rsidRDefault="007C3A45">
      <w:pPr>
        <w:pStyle w:val="TOC2"/>
        <w:rPr>
          <w:rFonts w:eastAsiaTheme="minorEastAsia"/>
          <w:smallCaps w:val="0"/>
          <w:sz w:val="22"/>
        </w:rPr>
      </w:pPr>
      <w:hyperlink w:anchor="_Toc515576753" w:history="1">
        <w:r w:rsidR="00CC05CB" w:rsidRPr="00E64EE4">
          <w:rPr>
            <w:rStyle w:val="Hyperlink"/>
          </w:rPr>
          <w:t>Yazılım Güvencesinin Satın Alınması</w:t>
        </w:r>
        <w:r w:rsidR="00CC05CB">
          <w:tab/>
        </w:r>
        <w:r w:rsidR="00CC05CB">
          <w:fldChar w:fldCharType="begin"/>
        </w:r>
        <w:r w:rsidR="00CC05CB">
          <w:instrText xml:space="preserve"> PAGEREF _Toc515576753 \h </w:instrText>
        </w:r>
        <w:r w:rsidR="00CC05CB">
          <w:fldChar w:fldCharType="separate"/>
        </w:r>
        <w:r w:rsidR="00CC05CB">
          <w:t>79</w:t>
        </w:r>
        <w:r w:rsidR="00CC05CB">
          <w:fldChar w:fldCharType="end"/>
        </w:r>
      </w:hyperlink>
    </w:p>
    <w:p w:rsidR="00CC05CB" w:rsidRDefault="007C3A45">
      <w:pPr>
        <w:pStyle w:val="TOC2"/>
        <w:rPr>
          <w:rFonts w:eastAsiaTheme="minorEastAsia"/>
          <w:smallCaps w:val="0"/>
          <w:sz w:val="22"/>
        </w:rPr>
      </w:pPr>
      <w:hyperlink w:anchor="_Toc515576754" w:history="1">
        <w:r w:rsidR="00CC05CB" w:rsidRPr="00E64EE4">
          <w:rPr>
            <w:rStyle w:val="Hyperlink"/>
          </w:rPr>
          <w:t>Yazılım Güvencesinin Yenilenmesi</w:t>
        </w:r>
        <w:r w:rsidR="00CC05CB">
          <w:tab/>
        </w:r>
        <w:r w:rsidR="00CC05CB">
          <w:fldChar w:fldCharType="begin"/>
        </w:r>
        <w:r w:rsidR="00CC05CB">
          <w:instrText xml:space="preserve"> PAGEREF _Toc515576754 \h </w:instrText>
        </w:r>
        <w:r w:rsidR="00CC05CB">
          <w:fldChar w:fldCharType="separate"/>
        </w:r>
        <w:r w:rsidR="00CC05CB">
          <w:t>79</w:t>
        </w:r>
        <w:r w:rsidR="00CC05CB">
          <w:fldChar w:fldCharType="end"/>
        </w:r>
      </w:hyperlink>
    </w:p>
    <w:p w:rsidR="00CC05CB" w:rsidRDefault="007C3A45">
      <w:pPr>
        <w:pStyle w:val="TOC2"/>
        <w:rPr>
          <w:rFonts w:eastAsiaTheme="minorEastAsia"/>
          <w:smallCaps w:val="0"/>
          <w:sz w:val="22"/>
        </w:rPr>
      </w:pPr>
      <w:hyperlink w:anchor="_Toc515576755" w:history="1">
        <w:r w:rsidR="00CC05CB" w:rsidRPr="00E64EE4">
          <w:rPr>
            <w:rStyle w:val="Hyperlink"/>
          </w:rPr>
          <w:t>Son Verilen veya Kullanım Ömrü Sona Eren Ürünler için Geçiş Lisansı</w:t>
        </w:r>
        <w:r w:rsidR="00CC05CB">
          <w:tab/>
        </w:r>
        <w:r w:rsidR="00CC05CB">
          <w:fldChar w:fldCharType="begin"/>
        </w:r>
        <w:r w:rsidR="00CC05CB">
          <w:instrText xml:space="preserve"> PAGEREF _Toc515576755 \h </w:instrText>
        </w:r>
        <w:r w:rsidR="00CC05CB">
          <w:fldChar w:fldCharType="separate"/>
        </w:r>
        <w:r w:rsidR="00CC05CB">
          <w:t>80</w:t>
        </w:r>
        <w:r w:rsidR="00CC05CB">
          <w:fldChar w:fldCharType="end"/>
        </w:r>
      </w:hyperlink>
    </w:p>
    <w:p w:rsidR="00CC05CB" w:rsidRDefault="007C3A45">
      <w:pPr>
        <w:pStyle w:val="TOC2"/>
        <w:rPr>
          <w:rFonts w:eastAsiaTheme="minorEastAsia"/>
          <w:smallCaps w:val="0"/>
          <w:sz w:val="22"/>
        </w:rPr>
      </w:pPr>
      <w:hyperlink w:anchor="_Toc515576756" w:history="1">
        <w:r w:rsidR="00CC05CB" w:rsidRPr="00E64EE4">
          <w:rPr>
            <w:rStyle w:val="Hyperlink"/>
          </w:rPr>
          <w:t>Yazılım Güvencesi Avantajları</w:t>
        </w:r>
        <w:r w:rsidR="00CC05CB">
          <w:tab/>
        </w:r>
        <w:r w:rsidR="00CC05CB">
          <w:fldChar w:fldCharType="begin"/>
        </w:r>
        <w:r w:rsidR="00CC05CB">
          <w:instrText xml:space="preserve"> PAGEREF _Toc515576756 \h </w:instrText>
        </w:r>
        <w:r w:rsidR="00CC05CB">
          <w:fldChar w:fldCharType="separate"/>
        </w:r>
        <w:r w:rsidR="00CC05CB">
          <w:t>80</w:t>
        </w:r>
        <w:r w:rsidR="00CC05CB">
          <w:fldChar w:fldCharType="end"/>
        </w:r>
      </w:hyperlink>
    </w:p>
    <w:p w:rsidR="00CC05CB" w:rsidRDefault="007C3A45">
      <w:pPr>
        <w:pStyle w:val="TOC1"/>
        <w:rPr>
          <w:rFonts w:eastAsiaTheme="minorEastAsia"/>
          <w:b w:val="0"/>
          <w:caps w:val="0"/>
          <w:noProof/>
          <w:sz w:val="22"/>
          <w:szCs w:val="22"/>
        </w:rPr>
      </w:pPr>
      <w:hyperlink w:anchor="_Toc515576757" w:history="1">
        <w:r w:rsidR="00CC05CB" w:rsidRPr="00E64EE4">
          <w:rPr>
            <w:rStyle w:val="Hyperlink"/>
            <w:noProof/>
          </w:rPr>
          <w:t>Ek C - Eklentiler ve Diğer Geçiş Lisansları</w:t>
        </w:r>
        <w:r w:rsidR="00CC05CB">
          <w:rPr>
            <w:noProof/>
          </w:rPr>
          <w:tab/>
        </w:r>
        <w:r w:rsidR="00CC05CB">
          <w:rPr>
            <w:noProof/>
          </w:rPr>
          <w:fldChar w:fldCharType="begin"/>
        </w:r>
        <w:r w:rsidR="00CC05CB">
          <w:rPr>
            <w:noProof/>
          </w:rPr>
          <w:instrText xml:space="preserve"> PAGEREF _Toc515576757 \h </w:instrText>
        </w:r>
        <w:r w:rsidR="00CC05CB">
          <w:rPr>
            <w:noProof/>
          </w:rPr>
        </w:r>
        <w:r w:rsidR="00CC05CB">
          <w:rPr>
            <w:noProof/>
          </w:rPr>
          <w:fldChar w:fldCharType="separate"/>
        </w:r>
        <w:r w:rsidR="00CC05CB">
          <w:rPr>
            <w:noProof/>
          </w:rPr>
          <w:t>91</w:t>
        </w:r>
        <w:r w:rsidR="00CC05CB">
          <w:rPr>
            <w:noProof/>
          </w:rPr>
          <w:fldChar w:fldCharType="end"/>
        </w:r>
      </w:hyperlink>
    </w:p>
    <w:p w:rsidR="00CC05CB" w:rsidRDefault="007C3A45">
      <w:pPr>
        <w:pStyle w:val="TOC2"/>
        <w:rPr>
          <w:rFonts w:eastAsiaTheme="minorEastAsia"/>
          <w:smallCaps w:val="0"/>
          <w:sz w:val="22"/>
        </w:rPr>
      </w:pPr>
      <w:hyperlink w:anchor="_Toc515576758" w:history="1">
        <w:r w:rsidR="00CC05CB" w:rsidRPr="00E64EE4">
          <w:rPr>
            <w:rStyle w:val="Hyperlink"/>
          </w:rPr>
          <w:t>Eklentiler</w:t>
        </w:r>
        <w:r w:rsidR="00CC05CB">
          <w:tab/>
        </w:r>
        <w:r w:rsidR="00CC05CB">
          <w:fldChar w:fldCharType="begin"/>
        </w:r>
        <w:r w:rsidR="00CC05CB">
          <w:instrText xml:space="preserve"> PAGEREF _Toc515576758 \h </w:instrText>
        </w:r>
        <w:r w:rsidR="00CC05CB">
          <w:fldChar w:fldCharType="separate"/>
        </w:r>
        <w:r w:rsidR="00CC05CB">
          <w:t>91</w:t>
        </w:r>
        <w:r w:rsidR="00CC05CB">
          <w:fldChar w:fldCharType="end"/>
        </w:r>
      </w:hyperlink>
    </w:p>
    <w:p w:rsidR="00CC05CB" w:rsidRDefault="007C3A45">
      <w:pPr>
        <w:pStyle w:val="TOC3"/>
        <w:rPr>
          <w:rFonts w:eastAsiaTheme="minorEastAsia"/>
          <w:smallCaps w:val="0"/>
          <w:sz w:val="22"/>
        </w:rPr>
      </w:pPr>
      <w:hyperlink w:anchor="_Toc515576759" w:history="1">
        <w:r w:rsidR="00CC05CB" w:rsidRPr="00E64EE4">
          <w:rPr>
            <w:rStyle w:val="Hyperlink"/>
          </w:rPr>
          <w:t>Windows Masaüstü Bilgisayar İşletim Sistemi</w:t>
        </w:r>
        <w:r w:rsidR="00CC05CB">
          <w:tab/>
        </w:r>
        <w:r w:rsidR="00CC05CB">
          <w:fldChar w:fldCharType="begin"/>
        </w:r>
        <w:r w:rsidR="00CC05CB">
          <w:instrText xml:space="preserve"> PAGEREF _Toc515576759 \h </w:instrText>
        </w:r>
        <w:r w:rsidR="00CC05CB">
          <w:fldChar w:fldCharType="separate"/>
        </w:r>
        <w:r w:rsidR="00CC05CB">
          <w:t>91</w:t>
        </w:r>
        <w:r w:rsidR="00CC05CB">
          <w:fldChar w:fldCharType="end"/>
        </w:r>
      </w:hyperlink>
    </w:p>
    <w:p w:rsidR="00CC05CB" w:rsidRDefault="007C3A45">
      <w:pPr>
        <w:pStyle w:val="TOC3"/>
        <w:rPr>
          <w:rFonts w:eastAsiaTheme="minorEastAsia"/>
          <w:smallCaps w:val="0"/>
          <w:sz w:val="22"/>
        </w:rPr>
      </w:pPr>
      <w:hyperlink w:anchor="_Toc515576760" w:history="1">
        <w:r w:rsidR="00CC05CB" w:rsidRPr="00E64EE4">
          <w:rPr>
            <w:rStyle w:val="Hyperlink"/>
          </w:rPr>
          <w:t>Microsoft Operations Management and Security</w:t>
        </w:r>
        <w:r w:rsidR="00CC05CB">
          <w:tab/>
        </w:r>
        <w:r w:rsidR="00CC05CB">
          <w:fldChar w:fldCharType="begin"/>
        </w:r>
        <w:r w:rsidR="00CC05CB">
          <w:instrText xml:space="preserve"> PAGEREF _Toc515576760 \h </w:instrText>
        </w:r>
        <w:r w:rsidR="00CC05CB">
          <w:fldChar w:fldCharType="separate"/>
        </w:r>
        <w:r w:rsidR="00CC05CB">
          <w:t>91</w:t>
        </w:r>
        <w:r w:rsidR="00CC05CB">
          <w:fldChar w:fldCharType="end"/>
        </w:r>
      </w:hyperlink>
    </w:p>
    <w:p w:rsidR="00CC05CB" w:rsidRDefault="007C3A45">
      <w:pPr>
        <w:pStyle w:val="TOC3"/>
        <w:rPr>
          <w:rFonts w:eastAsiaTheme="minorEastAsia"/>
          <w:smallCaps w:val="0"/>
          <w:sz w:val="22"/>
        </w:rPr>
      </w:pPr>
      <w:hyperlink w:anchor="_Toc515576761" w:history="1">
        <w:r w:rsidR="00CC05CB" w:rsidRPr="00E64EE4">
          <w:rPr>
            <w:rStyle w:val="Hyperlink"/>
          </w:rPr>
          <w:t>Microsoft Azure Kullanıcı Planları</w:t>
        </w:r>
        <w:r w:rsidR="00CC05CB">
          <w:tab/>
        </w:r>
        <w:r w:rsidR="00CC05CB">
          <w:fldChar w:fldCharType="begin"/>
        </w:r>
        <w:r w:rsidR="00CC05CB">
          <w:instrText xml:space="preserve"> PAGEREF _Toc515576761 \h </w:instrText>
        </w:r>
        <w:r w:rsidR="00CC05CB">
          <w:fldChar w:fldCharType="separate"/>
        </w:r>
        <w:r w:rsidR="00CC05CB">
          <w:t>91</w:t>
        </w:r>
        <w:r w:rsidR="00CC05CB">
          <w:fldChar w:fldCharType="end"/>
        </w:r>
      </w:hyperlink>
    </w:p>
    <w:p w:rsidR="00CC05CB" w:rsidRDefault="007C3A45">
      <w:pPr>
        <w:pStyle w:val="TOC3"/>
        <w:rPr>
          <w:rFonts w:eastAsiaTheme="minorEastAsia"/>
          <w:smallCaps w:val="0"/>
          <w:sz w:val="22"/>
        </w:rPr>
      </w:pPr>
      <w:hyperlink w:anchor="_Toc515576762" w:history="1">
        <w:r w:rsidR="00CC05CB" w:rsidRPr="00E64EE4">
          <w:rPr>
            <w:rStyle w:val="Hyperlink"/>
          </w:rPr>
          <w:t>Microsoft 365</w:t>
        </w:r>
        <w:r w:rsidR="00CC05CB">
          <w:tab/>
        </w:r>
        <w:r w:rsidR="00CC05CB">
          <w:fldChar w:fldCharType="begin"/>
        </w:r>
        <w:r w:rsidR="00CC05CB">
          <w:instrText xml:space="preserve"> PAGEREF _Toc515576762 \h </w:instrText>
        </w:r>
        <w:r w:rsidR="00CC05CB">
          <w:fldChar w:fldCharType="separate"/>
        </w:r>
        <w:r w:rsidR="00CC05CB">
          <w:t>92</w:t>
        </w:r>
        <w:r w:rsidR="00CC05CB">
          <w:fldChar w:fldCharType="end"/>
        </w:r>
      </w:hyperlink>
    </w:p>
    <w:p w:rsidR="00CC05CB" w:rsidRDefault="007C3A45">
      <w:pPr>
        <w:pStyle w:val="TOC3"/>
        <w:rPr>
          <w:rFonts w:eastAsiaTheme="minorEastAsia"/>
          <w:smallCaps w:val="0"/>
          <w:sz w:val="22"/>
        </w:rPr>
      </w:pPr>
      <w:hyperlink w:anchor="_Toc515576763" w:history="1">
        <w:r w:rsidR="00CC05CB" w:rsidRPr="00E64EE4">
          <w:rPr>
            <w:rStyle w:val="Hyperlink"/>
          </w:rPr>
          <w:t>Enterprise Mobility + Security</w:t>
        </w:r>
        <w:r w:rsidR="00CC05CB">
          <w:tab/>
        </w:r>
        <w:r w:rsidR="00CC05CB">
          <w:fldChar w:fldCharType="begin"/>
        </w:r>
        <w:r w:rsidR="00CC05CB">
          <w:instrText xml:space="preserve"> PAGEREF _Toc515576763 \h </w:instrText>
        </w:r>
        <w:r w:rsidR="00CC05CB">
          <w:fldChar w:fldCharType="separate"/>
        </w:r>
        <w:r w:rsidR="00CC05CB">
          <w:t>92</w:t>
        </w:r>
        <w:r w:rsidR="00CC05CB">
          <w:fldChar w:fldCharType="end"/>
        </w:r>
      </w:hyperlink>
    </w:p>
    <w:p w:rsidR="00CC05CB" w:rsidRDefault="007C3A45">
      <w:pPr>
        <w:pStyle w:val="TOC3"/>
        <w:rPr>
          <w:rFonts w:eastAsiaTheme="minorEastAsia"/>
          <w:smallCaps w:val="0"/>
          <w:sz w:val="22"/>
        </w:rPr>
      </w:pPr>
      <w:hyperlink w:anchor="_Toc515576764" w:history="1">
        <w:r w:rsidR="00CC05CB" w:rsidRPr="00E64EE4">
          <w:rPr>
            <w:rStyle w:val="Hyperlink"/>
          </w:rPr>
          <w:t>Microsoft Dynamics 365 Hizmetleri</w:t>
        </w:r>
        <w:r w:rsidR="00CC05CB">
          <w:tab/>
        </w:r>
        <w:r w:rsidR="00CC05CB">
          <w:fldChar w:fldCharType="begin"/>
        </w:r>
        <w:r w:rsidR="00CC05CB">
          <w:instrText xml:space="preserve"> PAGEREF _Toc515576764 \h </w:instrText>
        </w:r>
        <w:r w:rsidR="00CC05CB">
          <w:fldChar w:fldCharType="separate"/>
        </w:r>
        <w:r w:rsidR="00CC05CB">
          <w:t>92</w:t>
        </w:r>
        <w:r w:rsidR="00CC05CB">
          <w:fldChar w:fldCharType="end"/>
        </w:r>
      </w:hyperlink>
    </w:p>
    <w:p w:rsidR="00CC05CB" w:rsidRDefault="007C3A45">
      <w:pPr>
        <w:pStyle w:val="TOC3"/>
        <w:rPr>
          <w:rFonts w:eastAsiaTheme="minorEastAsia"/>
          <w:smallCaps w:val="0"/>
          <w:sz w:val="22"/>
        </w:rPr>
      </w:pPr>
      <w:hyperlink w:anchor="_Toc515576765" w:history="1">
        <w:r w:rsidR="00CC05CB" w:rsidRPr="00E64EE4">
          <w:rPr>
            <w:rStyle w:val="Hyperlink"/>
          </w:rPr>
          <w:t>Office 365 Uygulamaları</w:t>
        </w:r>
        <w:r w:rsidR="00CC05CB">
          <w:tab/>
        </w:r>
        <w:r w:rsidR="00CC05CB">
          <w:fldChar w:fldCharType="begin"/>
        </w:r>
        <w:r w:rsidR="00CC05CB">
          <w:instrText xml:space="preserve"> PAGEREF _Toc515576765 \h </w:instrText>
        </w:r>
        <w:r w:rsidR="00CC05CB">
          <w:fldChar w:fldCharType="separate"/>
        </w:r>
        <w:r w:rsidR="00CC05CB">
          <w:t>92</w:t>
        </w:r>
        <w:r w:rsidR="00CC05CB">
          <w:fldChar w:fldCharType="end"/>
        </w:r>
      </w:hyperlink>
    </w:p>
    <w:p w:rsidR="00CC05CB" w:rsidRDefault="007C3A45">
      <w:pPr>
        <w:pStyle w:val="TOC3"/>
        <w:rPr>
          <w:rFonts w:eastAsiaTheme="minorEastAsia"/>
          <w:smallCaps w:val="0"/>
          <w:sz w:val="22"/>
        </w:rPr>
      </w:pPr>
      <w:hyperlink w:anchor="_Toc515576766" w:history="1">
        <w:r w:rsidR="00CC05CB" w:rsidRPr="00E64EE4">
          <w:rPr>
            <w:rStyle w:val="Hyperlink"/>
          </w:rPr>
          <w:t>Office 365 Paketleri</w:t>
        </w:r>
        <w:r w:rsidR="00CC05CB">
          <w:tab/>
        </w:r>
        <w:r w:rsidR="00CC05CB">
          <w:fldChar w:fldCharType="begin"/>
        </w:r>
        <w:r w:rsidR="00CC05CB">
          <w:instrText xml:space="preserve"> PAGEREF _Toc515576766 \h </w:instrText>
        </w:r>
        <w:r w:rsidR="00CC05CB">
          <w:fldChar w:fldCharType="separate"/>
        </w:r>
        <w:r w:rsidR="00CC05CB">
          <w:t>93</w:t>
        </w:r>
        <w:r w:rsidR="00CC05CB">
          <w:fldChar w:fldCharType="end"/>
        </w:r>
      </w:hyperlink>
    </w:p>
    <w:p w:rsidR="00CC05CB" w:rsidRDefault="007C3A45">
      <w:pPr>
        <w:pStyle w:val="TOC3"/>
        <w:rPr>
          <w:rFonts w:eastAsiaTheme="minorEastAsia"/>
          <w:smallCaps w:val="0"/>
          <w:sz w:val="22"/>
        </w:rPr>
      </w:pPr>
      <w:hyperlink w:anchor="_Toc515576767" w:history="1">
        <w:r w:rsidR="00CC05CB" w:rsidRPr="00E64EE4">
          <w:rPr>
            <w:rStyle w:val="Hyperlink"/>
          </w:rPr>
          <w:t>Multi-Geo Capabilities in Office 365</w:t>
        </w:r>
        <w:r w:rsidR="00CC05CB">
          <w:tab/>
        </w:r>
        <w:r w:rsidR="00CC05CB">
          <w:fldChar w:fldCharType="begin"/>
        </w:r>
        <w:r w:rsidR="00CC05CB">
          <w:instrText xml:space="preserve"> PAGEREF _Toc515576767 \h </w:instrText>
        </w:r>
        <w:r w:rsidR="00CC05CB">
          <w:fldChar w:fldCharType="separate"/>
        </w:r>
        <w:r w:rsidR="00CC05CB">
          <w:t>93</w:t>
        </w:r>
        <w:r w:rsidR="00CC05CB">
          <w:fldChar w:fldCharType="end"/>
        </w:r>
      </w:hyperlink>
    </w:p>
    <w:p w:rsidR="00CC05CB" w:rsidRDefault="007C3A45">
      <w:pPr>
        <w:pStyle w:val="TOC3"/>
        <w:rPr>
          <w:rFonts w:eastAsiaTheme="minorEastAsia"/>
          <w:smallCaps w:val="0"/>
          <w:sz w:val="22"/>
        </w:rPr>
      </w:pPr>
      <w:hyperlink w:anchor="_Toc515576768" w:history="1">
        <w:r w:rsidR="00CC05CB" w:rsidRPr="00E64EE4">
          <w:rPr>
            <w:rStyle w:val="Hyperlink"/>
          </w:rPr>
          <w:t>Exchange Online</w:t>
        </w:r>
        <w:r w:rsidR="00CC05CB">
          <w:tab/>
        </w:r>
        <w:r w:rsidR="00CC05CB">
          <w:fldChar w:fldCharType="begin"/>
        </w:r>
        <w:r w:rsidR="00CC05CB">
          <w:instrText xml:space="preserve"> PAGEREF _Toc515576768 \h </w:instrText>
        </w:r>
        <w:r w:rsidR="00CC05CB">
          <w:fldChar w:fldCharType="separate"/>
        </w:r>
        <w:r w:rsidR="00CC05CB">
          <w:t>93</w:t>
        </w:r>
        <w:r w:rsidR="00CC05CB">
          <w:fldChar w:fldCharType="end"/>
        </w:r>
      </w:hyperlink>
    </w:p>
    <w:p w:rsidR="00CC05CB" w:rsidRDefault="007C3A45">
      <w:pPr>
        <w:pStyle w:val="TOC3"/>
        <w:rPr>
          <w:rFonts w:eastAsiaTheme="minorEastAsia"/>
          <w:smallCaps w:val="0"/>
          <w:sz w:val="22"/>
        </w:rPr>
      </w:pPr>
      <w:hyperlink w:anchor="_Toc515576769" w:history="1">
        <w:r w:rsidR="00CC05CB" w:rsidRPr="00E64EE4">
          <w:rPr>
            <w:rStyle w:val="Hyperlink"/>
          </w:rPr>
          <w:t>Project Online</w:t>
        </w:r>
        <w:r w:rsidR="00CC05CB">
          <w:tab/>
        </w:r>
        <w:r w:rsidR="00CC05CB">
          <w:fldChar w:fldCharType="begin"/>
        </w:r>
        <w:r w:rsidR="00CC05CB">
          <w:instrText xml:space="preserve"> PAGEREF _Toc515576769 \h </w:instrText>
        </w:r>
        <w:r w:rsidR="00CC05CB">
          <w:fldChar w:fldCharType="separate"/>
        </w:r>
        <w:r w:rsidR="00CC05CB">
          <w:t>93</w:t>
        </w:r>
        <w:r w:rsidR="00CC05CB">
          <w:fldChar w:fldCharType="end"/>
        </w:r>
      </w:hyperlink>
    </w:p>
    <w:p w:rsidR="00CC05CB" w:rsidRDefault="007C3A45">
      <w:pPr>
        <w:pStyle w:val="TOC3"/>
        <w:rPr>
          <w:rFonts w:eastAsiaTheme="minorEastAsia"/>
          <w:smallCaps w:val="0"/>
          <w:sz w:val="22"/>
        </w:rPr>
      </w:pPr>
      <w:hyperlink w:anchor="_Toc515576770" w:history="1">
        <w:r w:rsidR="00CC05CB" w:rsidRPr="00E64EE4">
          <w:rPr>
            <w:rStyle w:val="Hyperlink"/>
          </w:rPr>
          <w:t>SharePoint Online</w:t>
        </w:r>
        <w:r w:rsidR="00CC05CB">
          <w:tab/>
        </w:r>
        <w:r w:rsidR="00CC05CB">
          <w:fldChar w:fldCharType="begin"/>
        </w:r>
        <w:r w:rsidR="00CC05CB">
          <w:instrText xml:space="preserve"> PAGEREF _Toc515576770 \h </w:instrText>
        </w:r>
        <w:r w:rsidR="00CC05CB">
          <w:fldChar w:fldCharType="separate"/>
        </w:r>
        <w:r w:rsidR="00CC05CB">
          <w:t>94</w:t>
        </w:r>
        <w:r w:rsidR="00CC05CB">
          <w:fldChar w:fldCharType="end"/>
        </w:r>
      </w:hyperlink>
    </w:p>
    <w:p w:rsidR="00CC05CB" w:rsidRDefault="007C3A45">
      <w:pPr>
        <w:pStyle w:val="TOC3"/>
        <w:rPr>
          <w:rFonts w:eastAsiaTheme="minorEastAsia"/>
          <w:smallCaps w:val="0"/>
          <w:sz w:val="22"/>
        </w:rPr>
      </w:pPr>
      <w:hyperlink w:anchor="_Toc515576771" w:history="1">
        <w:r w:rsidR="00CC05CB" w:rsidRPr="00E64EE4">
          <w:rPr>
            <w:rStyle w:val="Hyperlink"/>
          </w:rPr>
          <w:t>Skype Kurumsal Çevrimiçi Sürüm</w:t>
        </w:r>
        <w:r w:rsidR="00CC05CB">
          <w:tab/>
        </w:r>
        <w:r w:rsidR="00CC05CB">
          <w:fldChar w:fldCharType="begin"/>
        </w:r>
        <w:r w:rsidR="00CC05CB">
          <w:instrText xml:space="preserve"> PAGEREF _Toc515576771 \h </w:instrText>
        </w:r>
        <w:r w:rsidR="00CC05CB">
          <w:fldChar w:fldCharType="separate"/>
        </w:r>
        <w:r w:rsidR="00CC05CB">
          <w:t>94</w:t>
        </w:r>
        <w:r w:rsidR="00CC05CB">
          <w:fldChar w:fldCharType="end"/>
        </w:r>
      </w:hyperlink>
    </w:p>
    <w:p w:rsidR="00CC05CB" w:rsidRDefault="007C3A45">
      <w:pPr>
        <w:pStyle w:val="TOC3"/>
        <w:rPr>
          <w:rFonts w:eastAsiaTheme="minorEastAsia"/>
          <w:smallCaps w:val="0"/>
          <w:sz w:val="22"/>
        </w:rPr>
      </w:pPr>
      <w:hyperlink w:anchor="_Toc515576772" w:history="1">
        <w:r w:rsidR="00CC05CB" w:rsidRPr="00E64EE4">
          <w:rPr>
            <w:rStyle w:val="Hyperlink"/>
          </w:rPr>
          <w:t>Microsoft Intune</w:t>
        </w:r>
        <w:r w:rsidR="00CC05CB">
          <w:tab/>
        </w:r>
        <w:r w:rsidR="00CC05CB">
          <w:fldChar w:fldCharType="begin"/>
        </w:r>
        <w:r w:rsidR="00CC05CB">
          <w:instrText xml:space="preserve"> PAGEREF _Toc515576772 \h </w:instrText>
        </w:r>
        <w:r w:rsidR="00CC05CB">
          <w:fldChar w:fldCharType="separate"/>
        </w:r>
        <w:r w:rsidR="00CC05CB">
          <w:t>94</w:t>
        </w:r>
        <w:r w:rsidR="00CC05CB">
          <w:fldChar w:fldCharType="end"/>
        </w:r>
      </w:hyperlink>
    </w:p>
    <w:p w:rsidR="00CC05CB" w:rsidRDefault="007C3A45">
      <w:pPr>
        <w:pStyle w:val="TOC2"/>
        <w:rPr>
          <w:rFonts w:eastAsiaTheme="minorEastAsia"/>
          <w:smallCaps w:val="0"/>
          <w:sz w:val="22"/>
        </w:rPr>
      </w:pPr>
      <w:hyperlink w:anchor="_Toc515576773" w:history="1">
        <w:r w:rsidR="00CC05CB" w:rsidRPr="00E64EE4">
          <w:rPr>
            <w:rStyle w:val="Hyperlink"/>
          </w:rPr>
          <w:t>YG'den Geçiş</w:t>
        </w:r>
        <w:r w:rsidR="00CC05CB">
          <w:tab/>
        </w:r>
        <w:r w:rsidR="00CC05CB">
          <w:fldChar w:fldCharType="begin"/>
        </w:r>
        <w:r w:rsidR="00CC05CB">
          <w:instrText xml:space="preserve"> PAGEREF _Toc515576773 \h </w:instrText>
        </w:r>
        <w:r w:rsidR="00CC05CB">
          <w:fldChar w:fldCharType="separate"/>
        </w:r>
        <w:r w:rsidR="00CC05CB">
          <w:t>94</w:t>
        </w:r>
        <w:r w:rsidR="00CC05CB">
          <w:fldChar w:fldCharType="end"/>
        </w:r>
      </w:hyperlink>
    </w:p>
    <w:p w:rsidR="00CC05CB" w:rsidRDefault="007C3A45">
      <w:pPr>
        <w:pStyle w:val="TOC3"/>
        <w:rPr>
          <w:rFonts w:eastAsiaTheme="minorEastAsia"/>
          <w:smallCaps w:val="0"/>
          <w:sz w:val="22"/>
        </w:rPr>
      </w:pPr>
      <w:hyperlink w:anchor="_Toc515576774" w:history="1">
        <w:r w:rsidR="00CC05CB" w:rsidRPr="00E64EE4">
          <w:rPr>
            <w:rStyle w:val="Hyperlink"/>
          </w:rPr>
          <w:t>CAL Paketleri</w:t>
        </w:r>
        <w:r w:rsidR="00CC05CB">
          <w:tab/>
        </w:r>
        <w:r w:rsidR="00CC05CB">
          <w:fldChar w:fldCharType="begin"/>
        </w:r>
        <w:r w:rsidR="00CC05CB">
          <w:instrText xml:space="preserve"> PAGEREF _Toc515576774 \h </w:instrText>
        </w:r>
        <w:r w:rsidR="00CC05CB">
          <w:fldChar w:fldCharType="separate"/>
        </w:r>
        <w:r w:rsidR="00CC05CB">
          <w:t>94</w:t>
        </w:r>
        <w:r w:rsidR="00CC05CB">
          <w:fldChar w:fldCharType="end"/>
        </w:r>
      </w:hyperlink>
    </w:p>
    <w:p w:rsidR="00CC05CB" w:rsidRDefault="007C3A45">
      <w:pPr>
        <w:pStyle w:val="TOC3"/>
        <w:rPr>
          <w:rFonts w:eastAsiaTheme="minorEastAsia"/>
          <w:smallCaps w:val="0"/>
          <w:sz w:val="22"/>
        </w:rPr>
      </w:pPr>
      <w:hyperlink w:anchor="_Toc515576775" w:history="1">
        <w:r w:rsidR="00CC05CB" w:rsidRPr="00E64EE4">
          <w:rPr>
            <w:rStyle w:val="Hyperlink"/>
          </w:rPr>
          <w:t>Windows Masaüstü Bilgisayar İşletim Sistemi</w:t>
        </w:r>
        <w:r w:rsidR="00CC05CB">
          <w:tab/>
        </w:r>
        <w:r w:rsidR="00CC05CB">
          <w:fldChar w:fldCharType="begin"/>
        </w:r>
        <w:r w:rsidR="00CC05CB">
          <w:instrText xml:space="preserve"> PAGEREF _Toc515576775 \h </w:instrText>
        </w:r>
        <w:r w:rsidR="00CC05CB">
          <w:fldChar w:fldCharType="separate"/>
        </w:r>
        <w:r w:rsidR="00CC05CB">
          <w:t>94</w:t>
        </w:r>
        <w:r w:rsidR="00CC05CB">
          <w:fldChar w:fldCharType="end"/>
        </w:r>
      </w:hyperlink>
    </w:p>
    <w:p w:rsidR="00CC05CB" w:rsidRDefault="007C3A45">
      <w:pPr>
        <w:pStyle w:val="TOC3"/>
        <w:rPr>
          <w:rFonts w:eastAsiaTheme="minorEastAsia"/>
          <w:smallCaps w:val="0"/>
          <w:sz w:val="22"/>
        </w:rPr>
      </w:pPr>
      <w:hyperlink w:anchor="_Toc515576776" w:history="1">
        <w:r w:rsidR="00CC05CB" w:rsidRPr="00E64EE4">
          <w:rPr>
            <w:rStyle w:val="Hyperlink"/>
          </w:rPr>
          <w:t>Microsoft Operations Management and Security</w:t>
        </w:r>
        <w:r w:rsidR="00CC05CB">
          <w:tab/>
        </w:r>
        <w:r w:rsidR="00CC05CB">
          <w:fldChar w:fldCharType="begin"/>
        </w:r>
        <w:r w:rsidR="00CC05CB">
          <w:instrText xml:space="preserve"> PAGEREF _Toc515576776 \h </w:instrText>
        </w:r>
        <w:r w:rsidR="00CC05CB">
          <w:fldChar w:fldCharType="separate"/>
        </w:r>
        <w:r w:rsidR="00CC05CB">
          <w:t>95</w:t>
        </w:r>
        <w:r w:rsidR="00CC05CB">
          <w:fldChar w:fldCharType="end"/>
        </w:r>
      </w:hyperlink>
    </w:p>
    <w:p w:rsidR="00CC05CB" w:rsidRDefault="007C3A45">
      <w:pPr>
        <w:pStyle w:val="TOC3"/>
        <w:rPr>
          <w:rFonts w:eastAsiaTheme="minorEastAsia"/>
          <w:smallCaps w:val="0"/>
          <w:sz w:val="22"/>
        </w:rPr>
      </w:pPr>
      <w:hyperlink w:anchor="_Toc515576777" w:history="1">
        <w:r w:rsidR="00CC05CB" w:rsidRPr="00E64EE4">
          <w:rPr>
            <w:rStyle w:val="Hyperlink"/>
          </w:rPr>
          <w:t>Microsoft 365</w:t>
        </w:r>
        <w:r w:rsidR="00CC05CB">
          <w:tab/>
        </w:r>
        <w:r w:rsidR="00CC05CB">
          <w:fldChar w:fldCharType="begin"/>
        </w:r>
        <w:r w:rsidR="00CC05CB">
          <w:instrText xml:space="preserve"> PAGEREF _Toc515576777 \h </w:instrText>
        </w:r>
        <w:r w:rsidR="00CC05CB">
          <w:fldChar w:fldCharType="separate"/>
        </w:r>
        <w:r w:rsidR="00CC05CB">
          <w:t>95</w:t>
        </w:r>
        <w:r w:rsidR="00CC05CB">
          <w:fldChar w:fldCharType="end"/>
        </w:r>
      </w:hyperlink>
    </w:p>
    <w:p w:rsidR="00CC05CB" w:rsidRDefault="007C3A45">
      <w:pPr>
        <w:pStyle w:val="TOC3"/>
        <w:rPr>
          <w:rFonts w:eastAsiaTheme="minorEastAsia"/>
          <w:smallCaps w:val="0"/>
          <w:sz w:val="22"/>
        </w:rPr>
      </w:pPr>
      <w:hyperlink w:anchor="_Toc515576778" w:history="1">
        <w:r w:rsidR="00CC05CB" w:rsidRPr="00E64EE4">
          <w:rPr>
            <w:rStyle w:val="Hyperlink"/>
          </w:rPr>
          <w:t>Enterprise Mobility + Security</w:t>
        </w:r>
        <w:r w:rsidR="00CC05CB">
          <w:tab/>
        </w:r>
        <w:r w:rsidR="00CC05CB">
          <w:fldChar w:fldCharType="begin"/>
        </w:r>
        <w:r w:rsidR="00CC05CB">
          <w:instrText xml:space="preserve"> PAGEREF _Toc515576778 \h </w:instrText>
        </w:r>
        <w:r w:rsidR="00CC05CB">
          <w:fldChar w:fldCharType="separate"/>
        </w:r>
        <w:r w:rsidR="00CC05CB">
          <w:t>95</w:t>
        </w:r>
        <w:r w:rsidR="00CC05CB">
          <w:fldChar w:fldCharType="end"/>
        </w:r>
      </w:hyperlink>
    </w:p>
    <w:p w:rsidR="00CC05CB" w:rsidRDefault="007C3A45">
      <w:pPr>
        <w:pStyle w:val="TOC3"/>
        <w:rPr>
          <w:rFonts w:eastAsiaTheme="minorEastAsia"/>
          <w:smallCaps w:val="0"/>
          <w:sz w:val="22"/>
        </w:rPr>
      </w:pPr>
      <w:hyperlink w:anchor="_Toc515576779" w:history="1">
        <w:r w:rsidR="00CC05CB" w:rsidRPr="00E64EE4">
          <w:rPr>
            <w:rStyle w:val="Hyperlink"/>
          </w:rPr>
          <w:t>Microsoft Dynamics 365 Hizmetleri</w:t>
        </w:r>
        <w:r w:rsidR="00CC05CB">
          <w:tab/>
        </w:r>
        <w:r w:rsidR="00CC05CB">
          <w:fldChar w:fldCharType="begin"/>
        </w:r>
        <w:r w:rsidR="00CC05CB">
          <w:instrText xml:space="preserve"> PAGEREF _Toc515576779 \h </w:instrText>
        </w:r>
        <w:r w:rsidR="00CC05CB">
          <w:fldChar w:fldCharType="separate"/>
        </w:r>
        <w:r w:rsidR="00CC05CB">
          <w:t>95</w:t>
        </w:r>
        <w:r w:rsidR="00CC05CB">
          <w:fldChar w:fldCharType="end"/>
        </w:r>
      </w:hyperlink>
    </w:p>
    <w:p w:rsidR="00CC05CB" w:rsidRDefault="007C3A45">
      <w:pPr>
        <w:pStyle w:val="TOC3"/>
        <w:rPr>
          <w:rFonts w:eastAsiaTheme="minorEastAsia"/>
          <w:smallCaps w:val="0"/>
          <w:sz w:val="22"/>
        </w:rPr>
      </w:pPr>
      <w:hyperlink w:anchor="_Toc515576780" w:history="1">
        <w:r w:rsidR="00CC05CB" w:rsidRPr="00E64EE4">
          <w:rPr>
            <w:rStyle w:val="Hyperlink"/>
          </w:rPr>
          <w:t>Office 365 Uygulamaları</w:t>
        </w:r>
        <w:r w:rsidR="00CC05CB">
          <w:tab/>
        </w:r>
        <w:r w:rsidR="00CC05CB">
          <w:fldChar w:fldCharType="begin"/>
        </w:r>
        <w:r w:rsidR="00CC05CB">
          <w:instrText xml:space="preserve"> PAGEREF _Toc515576780 \h </w:instrText>
        </w:r>
        <w:r w:rsidR="00CC05CB">
          <w:fldChar w:fldCharType="separate"/>
        </w:r>
        <w:r w:rsidR="00CC05CB">
          <w:t>96</w:t>
        </w:r>
        <w:r w:rsidR="00CC05CB">
          <w:fldChar w:fldCharType="end"/>
        </w:r>
      </w:hyperlink>
    </w:p>
    <w:p w:rsidR="00CC05CB" w:rsidRDefault="007C3A45">
      <w:pPr>
        <w:pStyle w:val="TOC3"/>
        <w:rPr>
          <w:rFonts w:eastAsiaTheme="minorEastAsia"/>
          <w:smallCaps w:val="0"/>
          <w:sz w:val="22"/>
        </w:rPr>
      </w:pPr>
      <w:hyperlink w:anchor="_Toc515576781" w:history="1">
        <w:r w:rsidR="00CC05CB" w:rsidRPr="00E64EE4">
          <w:rPr>
            <w:rStyle w:val="Hyperlink"/>
          </w:rPr>
          <w:t>Office 365 Paketleri</w:t>
        </w:r>
        <w:r w:rsidR="00CC05CB">
          <w:tab/>
        </w:r>
        <w:r w:rsidR="00CC05CB">
          <w:fldChar w:fldCharType="begin"/>
        </w:r>
        <w:r w:rsidR="00CC05CB">
          <w:instrText xml:space="preserve"> PAGEREF _Toc515576781 \h </w:instrText>
        </w:r>
        <w:r w:rsidR="00CC05CB">
          <w:fldChar w:fldCharType="separate"/>
        </w:r>
        <w:r w:rsidR="00CC05CB">
          <w:t>96</w:t>
        </w:r>
        <w:r w:rsidR="00CC05CB">
          <w:fldChar w:fldCharType="end"/>
        </w:r>
      </w:hyperlink>
    </w:p>
    <w:p w:rsidR="00CC05CB" w:rsidRDefault="007C3A45">
      <w:pPr>
        <w:pStyle w:val="TOC3"/>
        <w:rPr>
          <w:rFonts w:eastAsiaTheme="minorEastAsia"/>
          <w:smallCaps w:val="0"/>
          <w:sz w:val="22"/>
        </w:rPr>
      </w:pPr>
      <w:hyperlink w:anchor="_Toc515576782" w:history="1">
        <w:r w:rsidR="00CC05CB" w:rsidRPr="00E64EE4">
          <w:rPr>
            <w:rStyle w:val="Hyperlink"/>
          </w:rPr>
          <w:t>Project Online</w:t>
        </w:r>
        <w:r w:rsidR="00CC05CB">
          <w:tab/>
        </w:r>
        <w:r w:rsidR="00CC05CB">
          <w:fldChar w:fldCharType="begin"/>
        </w:r>
        <w:r w:rsidR="00CC05CB">
          <w:instrText xml:space="preserve"> PAGEREF _Toc515576782 \h </w:instrText>
        </w:r>
        <w:r w:rsidR="00CC05CB">
          <w:fldChar w:fldCharType="separate"/>
        </w:r>
        <w:r w:rsidR="00CC05CB">
          <w:t>96</w:t>
        </w:r>
        <w:r w:rsidR="00CC05CB">
          <w:fldChar w:fldCharType="end"/>
        </w:r>
      </w:hyperlink>
    </w:p>
    <w:p w:rsidR="00CC05CB" w:rsidRDefault="007C3A45">
      <w:pPr>
        <w:pStyle w:val="TOC1"/>
        <w:rPr>
          <w:rFonts w:eastAsiaTheme="minorEastAsia"/>
          <w:b w:val="0"/>
          <w:caps w:val="0"/>
          <w:noProof/>
          <w:sz w:val="22"/>
          <w:szCs w:val="22"/>
        </w:rPr>
      </w:pPr>
      <w:hyperlink w:anchor="_Toc515576783" w:history="1">
        <w:r w:rsidR="00CC05CB" w:rsidRPr="00E64EE4">
          <w:rPr>
            <w:rStyle w:val="Hyperlink"/>
            <w:noProof/>
          </w:rPr>
          <w:t>Ek D – Profesyonel Hizmetler</w:t>
        </w:r>
        <w:r w:rsidR="00CC05CB">
          <w:rPr>
            <w:noProof/>
          </w:rPr>
          <w:tab/>
        </w:r>
        <w:r w:rsidR="00CC05CB">
          <w:rPr>
            <w:noProof/>
          </w:rPr>
          <w:fldChar w:fldCharType="begin"/>
        </w:r>
        <w:r w:rsidR="00CC05CB">
          <w:rPr>
            <w:noProof/>
          </w:rPr>
          <w:instrText xml:space="preserve"> PAGEREF _Toc515576783 \h </w:instrText>
        </w:r>
        <w:r w:rsidR="00CC05CB">
          <w:rPr>
            <w:noProof/>
          </w:rPr>
        </w:r>
        <w:r w:rsidR="00CC05CB">
          <w:rPr>
            <w:noProof/>
          </w:rPr>
          <w:fldChar w:fldCharType="separate"/>
        </w:r>
        <w:r w:rsidR="00CC05CB">
          <w:rPr>
            <w:noProof/>
          </w:rPr>
          <w:t>97</w:t>
        </w:r>
        <w:r w:rsidR="00CC05CB">
          <w:rPr>
            <w:noProof/>
          </w:rPr>
          <w:fldChar w:fldCharType="end"/>
        </w:r>
      </w:hyperlink>
    </w:p>
    <w:p w:rsidR="00CC05CB" w:rsidRDefault="007C3A45">
      <w:pPr>
        <w:pStyle w:val="TOC2"/>
        <w:rPr>
          <w:rFonts w:eastAsiaTheme="minorEastAsia"/>
          <w:smallCaps w:val="0"/>
          <w:sz w:val="22"/>
        </w:rPr>
      </w:pPr>
      <w:hyperlink w:anchor="_Toc515576784" w:history="1">
        <w:r w:rsidR="00CC05CB" w:rsidRPr="00E64EE4">
          <w:rPr>
            <w:rStyle w:val="Hyperlink"/>
          </w:rPr>
          <w:t>Microsoft Premier Desteği Teklifleri</w:t>
        </w:r>
        <w:r w:rsidR="00CC05CB">
          <w:tab/>
        </w:r>
        <w:r w:rsidR="00CC05CB">
          <w:fldChar w:fldCharType="begin"/>
        </w:r>
        <w:r w:rsidR="00CC05CB">
          <w:instrText xml:space="preserve"> PAGEREF _Toc515576784 \h </w:instrText>
        </w:r>
        <w:r w:rsidR="00CC05CB">
          <w:fldChar w:fldCharType="separate"/>
        </w:r>
        <w:r w:rsidR="00CC05CB">
          <w:t>97</w:t>
        </w:r>
        <w:r w:rsidR="00CC05CB">
          <w:fldChar w:fldCharType="end"/>
        </w:r>
      </w:hyperlink>
    </w:p>
    <w:p w:rsidR="00CC05CB" w:rsidRDefault="007C3A45">
      <w:pPr>
        <w:pStyle w:val="TOC2"/>
        <w:rPr>
          <w:rFonts w:eastAsiaTheme="minorEastAsia"/>
          <w:smallCaps w:val="0"/>
          <w:sz w:val="22"/>
        </w:rPr>
      </w:pPr>
      <w:hyperlink w:anchor="_Toc515576785" w:history="1">
        <w:r w:rsidR="00CC05CB" w:rsidRPr="00E64EE4">
          <w:rPr>
            <w:rStyle w:val="Hyperlink"/>
          </w:rPr>
          <w:t>Microsoft Dijital Danışmanlık Hizmetleri Teklifleri</w:t>
        </w:r>
        <w:r w:rsidR="00CC05CB">
          <w:tab/>
        </w:r>
        <w:r w:rsidR="00CC05CB">
          <w:fldChar w:fldCharType="begin"/>
        </w:r>
        <w:r w:rsidR="00CC05CB">
          <w:instrText xml:space="preserve"> PAGEREF _Toc515576785 \h </w:instrText>
        </w:r>
        <w:r w:rsidR="00CC05CB">
          <w:fldChar w:fldCharType="separate"/>
        </w:r>
        <w:r w:rsidR="00CC05CB">
          <w:t>97</w:t>
        </w:r>
        <w:r w:rsidR="00CC05CB">
          <w:fldChar w:fldCharType="end"/>
        </w:r>
      </w:hyperlink>
    </w:p>
    <w:p w:rsidR="00CC05CB" w:rsidRDefault="007C3A45">
      <w:pPr>
        <w:pStyle w:val="TOC2"/>
        <w:rPr>
          <w:rFonts w:eastAsiaTheme="minorEastAsia"/>
          <w:smallCaps w:val="0"/>
          <w:sz w:val="22"/>
        </w:rPr>
      </w:pPr>
      <w:hyperlink w:anchor="_Toc515576786" w:history="1">
        <w:r w:rsidR="00CC05CB" w:rsidRPr="00E64EE4">
          <w:rPr>
            <w:rStyle w:val="Hyperlink"/>
          </w:rPr>
          <w:t>Sales Productivity Accelerator Teklifleri</w:t>
        </w:r>
        <w:r w:rsidR="00CC05CB">
          <w:tab/>
        </w:r>
        <w:r w:rsidR="00CC05CB">
          <w:fldChar w:fldCharType="begin"/>
        </w:r>
        <w:r w:rsidR="00CC05CB">
          <w:instrText xml:space="preserve"> PAGEREF _Toc515576786 \h </w:instrText>
        </w:r>
        <w:r w:rsidR="00CC05CB">
          <w:fldChar w:fldCharType="separate"/>
        </w:r>
        <w:r w:rsidR="00CC05CB">
          <w:t>98</w:t>
        </w:r>
        <w:r w:rsidR="00CC05CB">
          <w:fldChar w:fldCharType="end"/>
        </w:r>
      </w:hyperlink>
    </w:p>
    <w:p w:rsidR="00CC05CB" w:rsidRDefault="007C3A45">
      <w:pPr>
        <w:pStyle w:val="TOC1"/>
        <w:rPr>
          <w:rFonts w:eastAsiaTheme="minorEastAsia"/>
          <w:b w:val="0"/>
          <w:caps w:val="0"/>
          <w:noProof/>
          <w:sz w:val="22"/>
          <w:szCs w:val="22"/>
        </w:rPr>
      </w:pPr>
      <w:hyperlink w:anchor="_Toc515576787" w:history="1">
        <w:r w:rsidR="00CC05CB" w:rsidRPr="00E64EE4">
          <w:rPr>
            <w:rStyle w:val="Hyperlink"/>
            <w:noProof/>
          </w:rPr>
          <w:t>Ek E – Program Anlaşması Ek Hükümleri</w:t>
        </w:r>
        <w:r w:rsidR="00CC05CB">
          <w:rPr>
            <w:noProof/>
          </w:rPr>
          <w:tab/>
        </w:r>
        <w:r w:rsidR="00CC05CB">
          <w:rPr>
            <w:noProof/>
          </w:rPr>
          <w:fldChar w:fldCharType="begin"/>
        </w:r>
        <w:r w:rsidR="00CC05CB">
          <w:rPr>
            <w:noProof/>
          </w:rPr>
          <w:instrText xml:space="preserve"> PAGEREF _Toc515576787 \h </w:instrText>
        </w:r>
        <w:r w:rsidR="00CC05CB">
          <w:rPr>
            <w:noProof/>
          </w:rPr>
        </w:r>
        <w:r w:rsidR="00CC05CB">
          <w:rPr>
            <w:noProof/>
          </w:rPr>
          <w:fldChar w:fldCharType="separate"/>
        </w:r>
        <w:r w:rsidR="00CC05CB">
          <w:rPr>
            <w:noProof/>
          </w:rPr>
          <w:t>99</w:t>
        </w:r>
        <w:r w:rsidR="00CC05CB">
          <w:rPr>
            <w:noProof/>
          </w:rPr>
          <w:fldChar w:fldCharType="end"/>
        </w:r>
      </w:hyperlink>
    </w:p>
    <w:p w:rsidR="00CC05CB" w:rsidRDefault="007C3A45">
      <w:pPr>
        <w:pStyle w:val="TOC2"/>
        <w:rPr>
          <w:rFonts w:eastAsiaTheme="minorEastAsia"/>
          <w:smallCaps w:val="0"/>
          <w:sz w:val="22"/>
        </w:rPr>
      </w:pPr>
      <w:hyperlink w:anchor="_Toc515576788" w:history="1">
        <w:r w:rsidR="00CC05CB" w:rsidRPr="00E64EE4">
          <w:rPr>
            <w:rStyle w:val="Hyperlink"/>
          </w:rPr>
          <w:t>Seçim Plus Programı için Ek Hükümler</w:t>
        </w:r>
        <w:r w:rsidR="00CC05CB">
          <w:tab/>
        </w:r>
        <w:r w:rsidR="00CC05CB">
          <w:fldChar w:fldCharType="begin"/>
        </w:r>
        <w:r w:rsidR="00CC05CB">
          <w:instrText xml:space="preserve"> PAGEREF _Toc515576788 \h </w:instrText>
        </w:r>
        <w:r w:rsidR="00CC05CB">
          <w:fldChar w:fldCharType="separate"/>
        </w:r>
        <w:r w:rsidR="00CC05CB">
          <w:t>99</w:t>
        </w:r>
        <w:r w:rsidR="00CC05CB">
          <w:fldChar w:fldCharType="end"/>
        </w:r>
      </w:hyperlink>
    </w:p>
    <w:p w:rsidR="00CC05CB" w:rsidRDefault="007C3A45">
      <w:pPr>
        <w:pStyle w:val="TOC2"/>
        <w:rPr>
          <w:rFonts w:eastAsiaTheme="minorEastAsia"/>
          <w:smallCaps w:val="0"/>
          <w:sz w:val="22"/>
        </w:rPr>
      </w:pPr>
      <w:hyperlink w:anchor="_Toc515576789" w:history="1">
        <w:r w:rsidR="00CC05CB" w:rsidRPr="00E64EE4">
          <w:rPr>
            <w:rStyle w:val="Hyperlink"/>
          </w:rPr>
          <w:t>Nitelikli Cihazların Yönetimine İlişkin Tanım</w:t>
        </w:r>
        <w:r w:rsidR="00CC05CB">
          <w:tab/>
        </w:r>
        <w:r w:rsidR="00CC05CB">
          <w:fldChar w:fldCharType="begin"/>
        </w:r>
        <w:r w:rsidR="00CC05CB">
          <w:instrText xml:space="preserve"> PAGEREF _Toc515576789 \h </w:instrText>
        </w:r>
        <w:r w:rsidR="00CC05CB">
          <w:fldChar w:fldCharType="separate"/>
        </w:r>
        <w:r w:rsidR="00CC05CB">
          <w:t>99</w:t>
        </w:r>
        <w:r w:rsidR="00CC05CB">
          <w:fldChar w:fldCharType="end"/>
        </w:r>
      </w:hyperlink>
    </w:p>
    <w:p w:rsidR="00CC05CB" w:rsidRDefault="007C3A45">
      <w:pPr>
        <w:pStyle w:val="TOC2"/>
        <w:rPr>
          <w:rFonts w:eastAsiaTheme="minorEastAsia"/>
          <w:smallCaps w:val="0"/>
          <w:sz w:val="22"/>
        </w:rPr>
      </w:pPr>
      <w:hyperlink w:anchor="_Toc515576790" w:history="1">
        <w:r w:rsidR="00CC05CB" w:rsidRPr="00E64EE4">
          <w:rPr>
            <w:rStyle w:val="Hyperlink"/>
          </w:rPr>
          <w:t>Open Programlardaki Çevrimiçi Hizmetler</w:t>
        </w:r>
        <w:r w:rsidR="00CC05CB">
          <w:tab/>
        </w:r>
        <w:r w:rsidR="00CC05CB">
          <w:fldChar w:fldCharType="begin"/>
        </w:r>
        <w:r w:rsidR="00CC05CB">
          <w:instrText xml:space="preserve"> PAGEREF _Toc515576790 \h </w:instrText>
        </w:r>
        <w:r w:rsidR="00CC05CB">
          <w:fldChar w:fldCharType="separate"/>
        </w:r>
        <w:r w:rsidR="00CC05CB">
          <w:t>99</w:t>
        </w:r>
        <w:r w:rsidR="00CC05CB">
          <w:fldChar w:fldCharType="end"/>
        </w:r>
      </w:hyperlink>
    </w:p>
    <w:p w:rsidR="00CC05CB" w:rsidRDefault="007C3A45">
      <w:pPr>
        <w:pStyle w:val="TOC2"/>
        <w:rPr>
          <w:rFonts w:eastAsiaTheme="minorEastAsia"/>
          <w:smallCaps w:val="0"/>
          <w:sz w:val="22"/>
        </w:rPr>
      </w:pPr>
      <w:hyperlink w:anchor="_Toc515576791" w:history="1">
        <w:r w:rsidR="00CC05CB" w:rsidRPr="00E64EE4">
          <w:rPr>
            <w:rStyle w:val="Hyperlink"/>
          </w:rPr>
          <w:t>Profesyonel Hizmetler için Ek Hükümler - Eski Anlaşmalar</w:t>
        </w:r>
        <w:r w:rsidR="00CC05CB">
          <w:tab/>
        </w:r>
        <w:r w:rsidR="00CC05CB">
          <w:fldChar w:fldCharType="begin"/>
        </w:r>
        <w:r w:rsidR="00CC05CB">
          <w:instrText xml:space="preserve"> PAGEREF _Toc515576791 \h </w:instrText>
        </w:r>
        <w:r w:rsidR="00CC05CB">
          <w:fldChar w:fldCharType="separate"/>
        </w:r>
        <w:r w:rsidR="00CC05CB">
          <w:t>99</w:t>
        </w:r>
        <w:r w:rsidR="00CC05CB">
          <w:fldChar w:fldCharType="end"/>
        </w:r>
      </w:hyperlink>
    </w:p>
    <w:p w:rsidR="00CC05CB" w:rsidRDefault="007C3A45">
      <w:pPr>
        <w:pStyle w:val="TOC1"/>
        <w:rPr>
          <w:rFonts w:eastAsiaTheme="minorEastAsia"/>
          <w:b w:val="0"/>
          <w:caps w:val="0"/>
          <w:noProof/>
          <w:sz w:val="22"/>
          <w:szCs w:val="22"/>
        </w:rPr>
      </w:pPr>
      <w:hyperlink w:anchor="_Toc515576792" w:history="1">
        <w:r w:rsidR="00CC05CB" w:rsidRPr="00E64EE4">
          <w:rPr>
            <w:rStyle w:val="Hyperlink"/>
            <w:noProof/>
          </w:rPr>
          <w:t>Ek F – Promosyonlar</w:t>
        </w:r>
        <w:r w:rsidR="00CC05CB">
          <w:rPr>
            <w:noProof/>
          </w:rPr>
          <w:tab/>
        </w:r>
        <w:r w:rsidR="00CC05CB">
          <w:rPr>
            <w:noProof/>
          </w:rPr>
          <w:fldChar w:fldCharType="begin"/>
        </w:r>
        <w:r w:rsidR="00CC05CB">
          <w:rPr>
            <w:noProof/>
          </w:rPr>
          <w:instrText xml:space="preserve"> PAGEREF _Toc515576792 \h </w:instrText>
        </w:r>
        <w:r w:rsidR="00CC05CB">
          <w:rPr>
            <w:noProof/>
          </w:rPr>
        </w:r>
        <w:r w:rsidR="00CC05CB">
          <w:rPr>
            <w:noProof/>
          </w:rPr>
          <w:fldChar w:fldCharType="separate"/>
        </w:r>
        <w:r w:rsidR="00CC05CB">
          <w:rPr>
            <w:noProof/>
          </w:rPr>
          <w:t>101</w:t>
        </w:r>
        <w:r w:rsidR="00CC05CB">
          <w:rPr>
            <w:noProof/>
          </w:rPr>
          <w:fldChar w:fldCharType="end"/>
        </w:r>
      </w:hyperlink>
    </w:p>
    <w:p w:rsidR="00CC05CB" w:rsidRDefault="007C3A45">
      <w:pPr>
        <w:pStyle w:val="TOC2"/>
        <w:rPr>
          <w:rFonts w:eastAsiaTheme="minorEastAsia"/>
          <w:smallCaps w:val="0"/>
          <w:sz w:val="22"/>
        </w:rPr>
      </w:pPr>
      <w:hyperlink w:anchor="_Toc515576793" w:history="1">
        <w:r w:rsidR="00CC05CB" w:rsidRPr="00E64EE4">
          <w:rPr>
            <w:rStyle w:val="Hyperlink"/>
          </w:rPr>
          <w:t>Azure İşlem Kapasitesi Promosyonu</w:t>
        </w:r>
        <w:r w:rsidR="00CC05CB">
          <w:tab/>
        </w:r>
        <w:r w:rsidR="00CC05CB">
          <w:fldChar w:fldCharType="begin"/>
        </w:r>
        <w:r w:rsidR="00CC05CB">
          <w:instrText xml:space="preserve"> PAGEREF _Toc515576793 \h </w:instrText>
        </w:r>
        <w:r w:rsidR="00CC05CB">
          <w:fldChar w:fldCharType="separate"/>
        </w:r>
        <w:r w:rsidR="00CC05CB">
          <w:t>101</w:t>
        </w:r>
        <w:r w:rsidR="00CC05CB">
          <w:fldChar w:fldCharType="end"/>
        </w:r>
      </w:hyperlink>
    </w:p>
    <w:p w:rsidR="00CC05CB" w:rsidRDefault="007C3A45">
      <w:pPr>
        <w:pStyle w:val="TOC2"/>
        <w:rPr>
          <w:rFonts w:eastAsiaTheme="minorEastAsia"/>
          <w:smallCaps w:val="0"/>
          <w:sz w:val="22"/>
        </w:rPr>
      </w:pPr>
      <w:hyperlink w:anchor="_Toc515576794" w:history="1">
        <w:r w:rsidR="00CC05CB" w:rsidRPr="00E64EE4">
          <w:rPr>
            <w:rStyle w:val="Hyperlink"/>
          </w:rPr>
          <w:t>Linux Promosyonu için SQL Server 2017</w:t>
        </w:r>
        <w:r w:rsidR="00CC05CB">
          <w:tab/>
        </w:r>
        <w:r w:rsidR="00CC05CB">
          <w:fldChar w:fldCharType="begin"/>
        </w:r>
        <w:r w:rsidR="00CC05CB">
          <w:instrText xml:space="preserve"> PAGEREF _Toc515576794 \h </w:instrText>
        </w:r>
        <w:r w:rsidR="00CC05CB">
          <w:fldChar w:fldCharType="separate"/>
        </w:r>
        <w:r w:rsidR="00CC05CB">
          <w:t>101</w:t>
        </w:r>
        <w:r w:rsidR="00CC05CB">
          <w:fldChar w:fldCharType="end"/>
        </w:r>
      </w:hyperlink>
    </w:p>
    <w:p w:rsidR="00CC05CB" w:rsidRDefault="007C3A45">
      <w:pPr>
        <w:pStyle w:val="TOC1"/>
        <w:rPr>
          <w:rFonts w:eastAsiaTheme="minorEastAsia"/>
          <w:b w:val="0"/>
          <w:caps w:val="0"/>
          <w:noProof/>
          <w:sz w:val="22"/>
          <w:szCs w:val="22"/>
        </w:rPr>
      </w:pPr>
      <w:hyperlink w:anchor="_Toc515576795" w:history="1">
        <w:r w:rsidR="00CC05CB" w:rsidRPr="00E64EE4">
          <w:rPr>
            <w:rStyle w:val="Hyperlink"/>
            <w:noProof/>
          </w:rPr>
          <w:t>Ek G - Depolama Dizisi ve Azure Data Box Şartları</w:t>
        </w:r>
        <w:r w:rsidR="00CC05CB">
          <w:rPr>
            <w:noProof/>
          </w:rPr>
          <w:tab/>
        </w:r>
        <w:r w:rsidR="00CC05CB">
          <w:rPr>
            <w:noProof/>
          </w:rPr>
          <w:fldChar w:fldCharType="begin"/>
        </w:r>
        <w:r w:rsidR="00CC05CB">
          <w:rPr>
            <w:noProof/>
          </w:rPr>
          <w:instrText xml:space="preserve"> PAGEREF _Toc515576795 \h </w:instrText>
        </w:r>
        <w:r w:rsidR="00CC05CB">
          <w:rPr>
            <w:noProof/>
          </w:rPr>
        </w:r>
        <w:r w:rsidR="00CC05CB">
          <w:rPr>
            <w:noProof/>
          </w:rPr>
          <w:fldChar w:fldCharType="separate"/>
        </w:r>
        <w:r w:rsidR="00CC05CB">
          <w:rPr>
            <w:noProof/>
          </w:rPr>
          <w:t>102</w:t>
        </w:r>
        <w:r w:rsidR="00CC05CB">
          <w:rPr>
            <w:noProof/>
          </w:rPr>
          <w:fldChar w:fldCharType="end"/>
        </w:r>
      </w:hyperlink>
    </w:p>
    <w:p w:rsidR="00CC05CB" w:rsidRDefault="007C3A45">
      <w:pPr>
        <w:pStyle w:val="TOC2"/>
        <w:rPr>
          <w:rFonts w:eastAsiaTheme="minorEastAsia"/>
          <w:smallCaps w:val="0"/>
          <w:sz w:val="22"/>
        </w:rPr>
      </w:pPr>
      <w:hyperlink w:anchor="_Toc515576796" w:history="1">
        <w:r w:rsidR="00CC05CB" w:rsidRPr="00E64EE4">
          <w:rPr>
            <w:rStyle w:val="Hyperlink"/>
          </w:rPr>
          <w:t>Depolama Dizisi Koşulları</w:t>
        </w:r>
        <w:r w:rsidR="00CC05CB">
          <w:tab/>
        </w:r>
        <w:r w:rsidR="00CC05CB">
          <w:fldChar w:fldCharType="begin"/>
        </w:r>
        <w:r w:rsidR="00CC05CB">
          <w:instrText xml:space="preserve"> PAGEREF _Toc515576796 \h </w:instrText>
        </w:r>
        <w:r w:rsidR="00CC05CB">
          <w:fldChar w:fldCharType="separate"/>
        </w:r>
        <w:r w:rsidR="00CC05CB">
          <w:t>102</w:t>
        </w:r>
        <w:r w:rsidR="00CC05CB">
          <w:fldChar w:fldCharType="end"/>
        </w:r>
      </w:hyperlink>
    </w:p>
    <w:p w:rsidR="00CC05CB" w:rsidRDefault="007C3A45">
      <w:pPr>
        <w:pStyle w:val="TOC2"/>
        <w:rPr>
          <w:rFonts w:eastAsiaTheme="minorEastAsia"/>
          <w:smallCaps w:val="0"/>
          <w:sz w:val="22"/>
        </w:rPr>
      </w:pPr>
      <w:hyperlink w:anchor="_Toc515576797" w:history="1">
        <w:r w:rsidR="00CC05CB" w:rsidRPr="00E64EE4">
          <w:rPr>
            <w:rStyle w:val="Hyperlink"/>
          </w:rPr>
          <w:t>Azure Data Box Koşulları</w:t>
        </w:r>
        <w:r w:rsidR="00CC05CB">
          <w:tab/>
        </w:r>
        <w:r w:rsidR="00CC05CB">
          <w:fldChar w:fldCharType="begin"/>
        </w:r>
        <w:r w:rsidR="00CC05CB">
          <w:instrText xml:space="preserve"> PAGEREF _Toc515576797 \h </w:instrText>
        </w:r>
        <w:r w:rsidR="00CC05CB">
          <w:fldChar w:fldCharType="separate"/>
        </w:r>
        <w:r w:rsidR="00CC05CB">
          <w:t>103</w:t>
        </w:r>
        <w:r w:rsidR="00CC05CB">
          <w:fldChar w:fldCharType="end"/>
        </w:r>
      </w:hyperlink>
    </w:p>
    <w:p w:rsidR="00CC05CB" w:rsidRDefault="007C3A45">
      <w:pPr>
        <w:pStyle w:val="TOC1"/>
        <w:rPr>
          <w:rFonts w:eastAsiaTheme="minorEastAsia"/>
          <w:b w:val="0"/>
          <w:caps w:val="0"/>
          <w:noProof/>
          <w:sz w:val="22"/>
          <w:szCs w:val="22"/>
        </w:rPr>
      </w:pPr>
      <w:hyperlink w:anchor="_Toc515576798" w:history="1">
        <w:r w:rsidR="00CC05CB" w:rsidRPr="00E64EE4">
          <w:rPr>
            <w:rStyle w:val="Hyperlink"/>
            <w:noProof/>
          </w:rPr>
          <w:t>Ek H - Öğrenci Kullanım Avantajları ve Akademik Programlar</w:t>
        </w:r>
        <w:r w:rsidR="00CC05CB">
          <w:rPr>
            <w:noProof/>
          </w:rPr>
          <w:tab/>
        </w:r>
        <w:r w:rsidR="00CC05CB">
          <w:rPr>
            <w:noProof/>
          </w:rPr>
          <w:fldChar w:fldCharType="begin"/>
        </w:r>
        <w:r w:rsidR="00CC05CB">
          <w:rPr>
            <w:noProof/>
          </w:rPr>
          <w:instrText xml:space="preserve"> PAGEREF _Toc515576798 \h </w:instrText>
        </w:r>
        <w:r w:rsidR="00CC05CB">
          <w:rPr>
            <w:noProof/>
          </w:rPr>
        </w:r>
        <w:r w:rsidR="00CC05CB">
          <w:rPr>
            <w:noProof/>
          </w:rPr>
          <w:fldChar w:fldCharType="separate"/>
        </w:r>
        <w:r w:rsidR="00CC05CB">
          <w:rPr>
            <w:noProof/>
          </w:rPr>
          <w:t>106</w:t>
        </w:r>
        <w:r w:rsidR="00CC05CB">
          <w:rPr>
            <w:noProof/>
          </w:rPr>
          <w:fldChar w:fldCharType="end"/>
        </w:r>
      </w:hyperlink>
    </w:p>
    <w:p w:rsidR="00CC05CB" w:rsidRDefault="007C3A45">
      <w:pPr>
        <w:pStyle w:val="TOC2"/>
        <w:rPr>
          <w:rFonts w:eastAsiaTheme="minorEastAsia"/>
          <w:smallCaps w:val="0"/>
          <w:sz w:val="22"/>
        </w:rPr>
      </w:pPr>
      <w:hyperlink w:anchor="_Toc515576799" w:history="1">
        <w:r w:rsidR="00CC05CB" w:rsidRPr="00E64EE4">
          <w:rPr>
            <w:rStyle w:val="Hyperlink"/>
          </w:rPr>
          <w:t>Nitelikli Programa göre Öğrenci Kullanım Avantajı Yetkileri</w:t>
        </w:r>
        <w:r w:rsidR="00CC05CB">
          <w:tab/>
        </w:r>
        <w:r w:rsidR="00CC05CB">
          <w:fldChar w:fldCharType="begin"/>
        </w:r>
        <w:r w:rsidR="00CC05CB">
          <w:instrText xml:space="preserve"> PAGEREF _Toc515576799 \h </w:instrText>
        </w:r>
        <w:r w:rsidR="00CC05CB">
          <w:fldChar w:fldCharType="separate"/>
        </w:r>
        <w:r w:rsidR="00CC05CB">
          <w:t>106</w:t>
        </w:r>
        <w:r w:rsidR="00CC05CB">
          <w:fldChar w:fldCharType="end"/>
        </w:r>
      </w:hyperlink>
    </w:p>
    <w:p w:rsidR="00CC05CB" w:rsidRDefault="007C3A45">
      <w:pPr>
        <w:pStyle w:val="TOC2"/>
        <w:rPr>
          <w:rFonts w:eastAsiaTheme="minorEastAsia"/>
          <w:smallCaps w:val="0"/>
          <w:sz w:val="22"/>
        </w:rPr>
      </w:pPr>
      <w:hyperlink w:anchor="_Toc515576800" w:history="1">
        <w:r w:rsidR="00CC05CB" w:rsidRPr="00E64EE4">
          <w:rPr>
            <w:rStyle w:val="Hyperlink"/>
          </w:rPr>
          <w:t>Eğitim Çözümleri İçin Kayıt Anlaşması (2017 Sürümü Öncesi) Program Kullanılabilirliği</w:t>
        </w:r>
        <w:r w:rsidR="00CC05CB">
          <w:tab/>
        </w:r>
        <w:r w:rsidR="00CC05CB">
          <w:fldChar w:fldCharType="begin"/>
        </w:r>
        <w:r w:rsidR="00CC05CB">
          <w:instrText xml:space="preserve"> PAGEREF _Toc515576800 \h </w:instrText>
        </w:r>
        <w:r w:rsidR="00CC05CB">
          <w:fldChar w:fldCharType="separate"/>
        </w:r>
        <w:r w:rsidR="00CC05CB">
          <w:t>106</w:t>
        </w:r>
        <w:r w:rsidR="00CC05CB">
          <w:fldChar w:fldCharType="end"/>
        </w:r>
      </w:hyperlink>
    </w:p>
    <w:p w:rsidR="00CC05CB" w:rsidRDefault="007C3A45">
      <w:pPr>
        <w:pStyle w:val="TOC1"/>
        <w:rPr>
          <w:rFonts w:eastAsiaTheme="minorEastAsia"/>
          <w:b w:val="0"/>
          <w:caps w:val="0"/>
          <w:noProof/>
          <w:sz w:val="22"/>
          <w:szCs w:val="22"/>
        </w:rPr>
      </w:pPr>
      <w:hyperlink w:anchor="_Toc515576801" w:history="1">
        <w:r w:rsidR="00CC05CB" w:rsidRPr="00E64EE4">
          <w:rPr>
            <w:rStyle w:val="Hyperlink"/>
            <w:noProof/>
          </w:rPr>
          <w:t>Dizin</w:t>
        </w:r>
        <w:r w:rsidR="00CC05CB">
          <w:rPr>
            <w:noProof/>
          </w:rPr>
          <w:tab/>
        </w:r>
        <w:r w:rsidR="00CC05CB">
          <w:rPr>
            <w:noProof/>
          </w:rPr>
          <w:fldChar w:fldCharType="begin"/>
        </w:r>
        <w:r w:rsidR="00CC05CB">
          <w:rPr>
            <w:noProof/>
          </w:rPr>
          <w:instrText xml:space="preserve"> PAGEREF _Toc515576801 \h </w:instrText>
        </w:r>
        <w:r w:rsidR="00CC05CB">
          <w:rPr>
            <w:noProof/>
          </w:rPr>
        </w:r>
        <w:r w:rsidR="00CC05CB">
          <w:rPr>
            <w:noProof/>
          </w:rPr>
          <w:fldChar w:fldCharType="separate"/>
        </w:r>
        <w:r w:rsidR="00CC05CB">
          <w:rPr>
            <w:noProof/>
          </w:rPr>
          <w:t>108</w:t>
        </w:r>
        <w:r w:rsidR="00CC05CB">
          <w:rPr>
            <w:noProof/>
          </w:rPr>
          <w:fldChar w:fldCharType="end"/>
        </w:r>
      </w:hyperlink>
    </w:p>
    <w:p w:rsidR="00B460F9" w:rsidRDefault="00EC7E04">
      <w:pPr>
        <w:pStyle w:val="ProductList-Body"/>
        <w:sectPr w:rsidR="00B460F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460F9" w:rsidRDefault="00B460F9">
      <w:pPr>
        <w:pStyle w:val="ProductList-Body"/>
      </w:pPr>
    </w:p>
    <w:p w:rsidR="00B460F9" w:rsidRDefault="00B460F9">
      <w:pPr>
        <w:sectPr w:rsidR="00B460F9">
          <w:headerReference w:type="default" r:id="rId15"/>
          <w:footerReference w:type="default" r:id="rId16"/>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15576663"/>
      <w:r>
        <w:instrText>Giriş</w:instrText>
      </w:r>
      <w:bookmarkEnd w:id="3"/>
      <w:r>
        <w:instrText>" \l 1</w:instrText>
      </w:r>
      <w:r>
        <w:fldChar w:fldCharType="end"/>
      </w:r>
    </w:p>
    <w:p w:rsidR="00B460F9" w:rsidRDefault="00B460F9">
      <w:pPr>
        <w:pStyle w:val="ProductList-Body"/>
      </w:pPr>
    </w:p>
    <w:p w:rsidR="00B460F9" w:rsidRDefault="00EC7E04">
      <w:pPr>
        <w:pStyle w:val="ProductList-Offering1Heading"/>
        <w:outlineLvl w:val="1"/>
      </w:pPr>
      <w:bookmarkStart w:id="4" w:name="_Sec532"/>
      <w:r>
        <w:t>Bu Belge Hakkında</w:t>
      </w:r>
      <w:bookmarkEnd w:id="4"/>
      <w:r>
        <w:fldChar w:fldCharType="begin"/>
      </w:r>
      <w:r>
        <w:instrText xml:space="preserve"> TC "</w:instrText>
      </w:r>
      <w:bookmarkStart w:id="5" w:name="_Toc515576664"/>
      <w:r>
        <w:instrText>Bu Belge Hakkında</w:instrText>
      </w:r>
      <w:bookmarkEnd w:id="5"/>
      <w:r>
        <w:instrText>" \l 2</w:instrText>
      </w:r>
      <w:r>
        <w:fldChar w:fldCharType="end"/>
      </w:r>
    </w:p>
    <w:p w:rsidR="00B460F9" w:rsidRDefault="00EC7E04">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B460F9" w:rsidRDefault="00B460F9">
      <w:pPr>
        <w:pStyle w:val="ProductList-Body"/>
      </w:pPr>
    </w:p>
    <w:p w:rsidR="00B460F9" w:rsidRDefault="00EC7E04">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B460F9" w:rsidRDefault="00EC7E04">
      <w:pPr>
        <w:pStyle w:val="ProductList-Offering1Heading"/>
        <w:outlineLvl w:val="1"/>
      </w:pPr>
      <w:bookmarkStart w:id="6" w:name="_Sec533"/>
      <w:r>
        <w:t>Belge İçeriği</w:t>
      </w:r>
      <w:bookmarkEnd w:id="6"/>
      <w:r>
        <w:fldChar w:fldCharType="begin"/>
      </w:r>
      <w:r>
        <w:instrText xml:space="preserve"> TC "</w:instrText>
      </w:r>
      <w:bookmarkStart w:id="7" w:name="_Toc515576665"/>
      <w:r>
        <w:instrText>Belge İçeriği</w:instrText>
      </w:r>
      <w:bookmarkEnd w:id="7"/>
      <w:r>
        <w:instrText>" \l 2</w:instrText>
      </w:r>
      <w:r>
        <w:fldChar w:fldCharType="end"/>
      </w:r>
    </w:p>
    <w:p w:rsidR="00B460F9" w:rsidRDefault="00EC7E04">
      <w:pPr>
        <w:pStyle w:val="ProductList-Body"/>
      </w:pPr>
      <w:r>
        <w:t xml:space="preserve">Ürün Şartları, aşağıdaki bölümleri içerir: </w:t>
      </w:r>
    </w:p>
    <w:p w:rsidR="00B460F9" w:rsidRDefault="007C3A45" w:rsidP="00EC7E04">
      <w:pPr>
        <w:pStyle w:val="ProductList-Bullet"/>
        <w:numPr>
          <w:ilvl w:val="0"/>
          <w:numId w:val="3"/>
        </w:numPr>
      </w:pPr>
      <w:hyperlink w:anchor="_Sec531">
        <w:r w:rsidR="00EC7E04">
          <w:rPr>
            <w:color w:val="00467F"/>
            <w:u w:val="single"/>
          </w:rPr>
          <w:t>Giriş</w:t>
        </w:r>
      </w:hyperlink>
      <w:r w:rsidR="00EC7E04">
        <w:t>: Yakın zamanda yapılan değişikliklerin bir listesini içerir.</w:t>
      </w:r>
    </w:p>
    <w:p w:rsidR="00B460F9" w:rsidRDefault="007C3A45" w:rsidP="00EC7E04">
      <w:pPr>
        <w:pStyle w:val="ProductList-Bullet"/>
        <w:numPr>
          <w:ilvl w:val="0"/>
          <w:numId w:val="3"/>
        </w:numPr>
      </w:pPr>
      <w:hyperlink w:anchor="_Sec536">
        <w:r w:rsidR="00EC7E04">
          <w:rPr>
            <w:color w:val="00467F"/>
            <w:u w:val="single"/>
          </w:rPr>
          <w:t xml:space="preserve"> Lisans Koşulları</w:t>
        </w:r>
      </w:hyperlink>
      <w:r w:rsidR="00EC7E04">
        <w:t>: Yazılım Ürünleri için geçerli olan Evrensel Lisans Koşullarını ve Lisans Modeli Koşullarını listeler.</w:t>
      </w:r>
    </w:p>
    <w:p w:rsidR="00B460F9" w:rsidRDefault="007C3A45" w:rsidP="00EC7E04">
      <w:pPr>
        <w:pStyle w:val="ProductList-Bullet"/>
        <w:numPr>
          <w:ilvl w:val="0"/>
          <w:numId w:val="3"/>
        </w:numPr>
      </w:pPr>
      <w:hyperlink w:anchor="_Sec547">
        <w:r w:rsidR="00EC7E04">
          <w:rPr>
            <w:color w:val="00467F"/>
            <w:u w:val="single"/>
          </w:rPr>
          <w:t>Yazılım Ürünleri</w:t>
        </w:r>
      </w:hyperlink>
      <w:r w:rsidR="00EC7E04">
        <w:t>: Tüm Yazılım Ürünü Varlıklarını listeler.</w:t>
      </w:r>
    </w:p>
    <w:p w:rsidR="00B460F9" w:rsidRDefault="007C3A45" w:rsidP="00EC7E04">
      <w:pPr>
        <w:pStyle w:val="ProductList-Bullet"/>
        <w:numPr>
          <w:ilvl w:val="0"/>
          <w:numId w:val="3"/>
        </w:numPr>
      </w:pPr>
      <w:hyperlink w:anchor="_Sec548">
        <w:r w:rsidR="00EC7E04">
          <w:rPr>
            <w:color w:val="00467F"/>
            <w:u w:val="single"/>
          </w:rPr>
          <w:t>Çevrimiçi Hizmet Ürünleri</w:t>
        </w:r>
      </w:hyperlink>
      <w:r w:rsidR="00EC7E04">
        <w:t>: Tüm Çevrimiçi Hizmet Ürünü Varlıklarını listeler.</w:t>
      </w:r>
    </w:p>
    <w:p w:rsidR="00B460F9" w:rsidRDefault="007C3A45" w:rsidP="00EC7E04">
      <w:pPr>
        <w:pStyle w:val="ProductList-Bullet"/>
        <w:numPr>
          <w:ilvl w:val="0"/>
          <w:numId w:val="3"/>
        </w:numPr>
      </w:pPr>
      <w:hyperlink w:anchor="_Sec549">
        <w:r w:rsidR="00EC7E04">
          <w:rPr>
            <w:color w:val="00467F"/>
            <w:u w:val="single"/>
          </w:rPr>
          <w:t>Sözlük</w:t>
        </w:r>
      </w:hyperlink>
      <w:r w:rsidR="00EC7E04">
        <w:t>: Öznitelikler, Hücre Değerleri, Sütun Başlıkları ve Ürün Koşullarında kullanılan ve büyük harfle yazılmış diğer terimleri tanımlar.</w:t>
      </w:r>
    </w:p>
    <w:p w:rsidR="00B460F9" w:rsidRDefault="00EC7E04" w:rsidP="00EC7E04">
      <w:pPr>
        <w:pStyle w:val="ProductList-Bullet"/>
        <w:numPr>
          <w:ilvl w:val="0"/>
          <w:numId w:val="3"/>
        </w:numPr>
      </w:pPr>
      <w:r>
        <w:t>Aşağıdaki ekler:</w:t>
      </w:r>
    </w:p>
    <w:p w:rsidR="00B460F9" w:rsidRDefault="007C3A45" w:rsidP="00EC7E04">
      <w:pPr>
        <w:pStyle w:val="ProductList-Bullet"/>
        <w:numPr>
          <w:ilvl w:val="1"/>
          <w:numId w:val="3"/>
        </w:numPr>
      </w:pPr>
      <w:hyperlink w:anchor="_Sec591">
        <w:r w:rsidR="00EC7E04">
          <w:rPr>
            <w:color w:val="00467F"/>
            <w:u w:val="single"/>
          </w:rPr>
          <w:t>Ek A – CAL/ML Eşdeğer Lisanslar Tablosu</w:t>
        </w:r>
      </w:hyperlink>
      <w:r w:rsidR="00EC7E04">
        <w:t>: Sunucu Paketlerine erişim sağlayan, kullanılabilir CAL paketleri ve Çevrimiçi Hizmetler üyelik Lisanslarını tanımlar.</w:t>
      </w:r>
    </w:p>
    <w:p w:rsidR="00B460F9" w:rsidRDefault="007C3A45" w:rsidP="00EC7E04">
      <w:pPr>
        <w:pStyle w:val="ProductList-Bullet"/>
        <w:numPr>
          <w:ilvl w:val="1"/>
          <w:numId w:val="3"/>
        </w:numPr>
      </w:pPr>
      <w:hyperlink w:anchor="_Sec564">
        <w:r w:rsidR="00EC7E04">
          <w:rPr>
            <w:color w:val="00467F"/>
            <w:u w:val="single"/>
          </w:rPr>
          <w:t>Ek B – Yazılım Güvencesi</w:t>
        </w:r>
      </w:hyperlink>
      <w:r w:rsidR="00EC7E04">
        <w:t>: YG satın alınmasına ve YG müşterilerine sağlanan ek avantajlara ilişkin kuralları açıklar.</w:t>
      </w:r>
    </w:p>
    <w:p w:rsidR="00B460F9" w:rsidRDefault="007C3A45" w:rsidP="00EC7E04">
      <w:pPr>
        <w:pStyle w:val="ProductList-Bullet"/>
        <w:numPr>
          <w:ilvl w:val="1"/>
          <w:numId w:val="3"/>
        </w:numPr>
      </w:pPr>
      <w:hyperlink w:anchor="_Sec1237">
        <w:r w:rsidR="00EC7E04">
          <w:rPr>
            <w:color w:val="00467F"/>
            <w:u w:val="single"/>
          </w:rPr>
          <w:t>Ek C - Çevrimiçi Hizmetler Eklentileri ve Diğer Geçiş Lisansları</w:t>
        </w:r>
      </w:hyperlink>
      <w:r w:rsidR="00EC7E04">
        <w:t>: Çevrimiçi Hizmetler Eklentileri ve YG USL'sinden Geçişler için uygun ürünleri ve şartları tanımlar</w:t>
      </w:r>
    </w:p>
    <w:p w:rsidR="00B460F9" w:rsidRDefault="007C3A45" w:rsidP="00EC7E04">
      <w:pPr>
        <w:pStyle w:val="ProductList-Bullet"/>
        <w:numPr>
          <w:ilvl w:val="1"/>
          <w:numId w:val="3"/>
        </w:numPr>
      </w:pPr>
      <w:hyperlink w:anchor="_Sec562">
        <w:r w:rsidR="00EC7E04">
          <w:rPr>
            <w:color w:val="00467F"/>
            <w:u w:val="single"/>
          </w:rPr>
          <w:t>Ek D – Profesyonel Hizmetler</w:t>
        </w:r>
      </w:hyperlink>
      <w:r w:rsidR="00EC7E04">
        <w:t>: Microsoft Toplu Lisanslama aracılığıyla sunulan Profesyonel Hizmetleri listeler.</w:t>
      </w:r>
    </w:p>
    <w:p w:rsidR="00B460F9" w:rsidRDefault="007C3A45" w:rsidP="00EC7E04">
      <w:pPr>
        <w:pStyle w:val="ProductList-Bullet"/>
        <w:numPr>
          <w:ilvl w:val="1"/>
          <w:numId w:val="3"/>
        </w:numPr>
      </w:pPr>
      <w:hyperlink w:anchor="_Sec563">
        <w:r w:rsidR="00EC7E04">
          <w:rPr>
            <w:color w:val="00467F"/>
            <w:u w:val="single"/>
          </w:rPr>
          <w:t>Ek E - Program Anlaşması Ek Şartları</w:t>
        </w:r>
      </w:hyperlink>
      <w:r w:rsidR="00EC7E04">
        <w:t>: Microsoft Toplu Lisanslama Program Anlaşmalarına ek şartlar sağlar.</w:t>
      </w:r>
    </w:p>
    <w:p w:rsidR="00B460F9" w:rsidRDefault="007C3A45" w:rsidP="00EC7E04">
      <w:pPr>
        <w:pStyle w:val="ProductList-Bullet"/>
        <w:numPr>
          <w:ilvl w:val="1"/>
          <w:numId w:val="3"/>
        </w:numPr>
      </w:pPr>
      <w:hyperlink w:anchor="_Sec572">
        <w:r w:rsidR="00EC7E04">
          <w:rPr>
            <w:color w:val="00467F"/>
            <w:u w:val="single"/>
          </w:rPr>
          <w:t>Ek F – Ürün Promosyonları</w:t>
        </w:r>
      </w:hyperlink>
      <w:r w:rsidR="00EC7E04">
        <w:t>: Başka bir şekilde Fiyat Listesinde yer almayan Ürün promosyonlarını listeler.</w:t>
      </w:r>
    </w:p>
    <w:p w:rsidR="00B460F9" w:rsidRDefault="007C3A45" w:rsidP="00EC7E04">
      <w:pPr>
        <w:pStyle w:val="ProductList-Bullet"/>
        <w:numPr>
          <w:ilvl w:val="1"/>
          <w:numId w:val="3"/>
        </w:numPr>
      </w:pPr>
      <w:hyperlink w:anchor="_Sec899">
        <w:r w:rsidR="00EC7E04">
          <w:rPr>
            <w:color w:val="00467F"/>
            <w:u w:val="single"/>
          </w:rPr>
          <w:t>Ek G - Depolama Dizisi ve Azure Data Box Şartları</w:t>
        </w:r>
      </w:hyperlink>
      <w:r w:rsidR="00EC7E04">
        <w:t xml:space="preserve">: Depolama Dizisi ve Azure Data Box cihazlarına ilişkin ek şartlar sağlar. </w:t>
      </w:r>
    </w:p>
    <w:p w:rsidR="00B460F9" w:rsidRDefault="007C3A45" w:rsidP="00EC7E04">
      <w:pPr>
        <w:pStyle w:val="ProductList-Bullet"/>
        <w:numPr>
          <w:ilvl w:val="1"/>
          <w:numId w:val="3"/>
        </w:numPr>
      </w:pPr>
      <w:hyperlink w:anchor="_Sec1230">
        <w:r w:rsidR="00EC7E04">
          <w:rPr>
            <w:color w:val="00467F"/>
            <w:u w:val="single"/>
          </w:rPr>
          <w:t>Ek H - Öğrenci Kullanım Avantajları ve Akademik Programlar</w:t>
        </w:r>
      </w:hyperlink>
      <w:r w:rsidR="00EC7E04">
        <w:t xml:space="preserve">: Nitelikli Ürünleri ve ilgili </w:t>
      </w:r>
      <w:r w:rsidR="00EC7E04">
        <w:fldChar w:fldCharType="begin"/>
      </w:r>
      <w:r w:rsidR="00EC7E04">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EC7E04">
        <w:fldChar w:fldCharType="separate"/>
      </w:r>
      <w:r w:rsidR="00EC7E04">
        <w:rPr>
          <w:color w:val="0563C1"/>
        </w:rPr>
        <w:t>Öğrenci Kullanım Avantajlarını</w:t>
      </w:r>
      <w:r w:rsidR="00EC7E04">
        <w:fldChar w:fldCharType="end"/>
      </w:r>
      <w:r w:rsidR="00EC7E04">
        <w:t xml:space="preserve"> listeler.</w:t>
      </w:r>
    </w:p>
    <w:p w:rsidR="00B460F9" w:rsidRDefault="007C3A45" w:rsidP="00EC7E04">
      <w:pPr>
        <w:pStyle w:val="ProductList-Bullet"/>
        <w:numPr>
          <w:ilvl w:val="0"/>
          <w:numId w:val="3"/>
        </w:numPr>
      </w:pPr>
      <w:hyperlink w:anchor="_Sec844">
        <w:r w:rsidR="00EC7E04">
          <w:rPr>
            <w:color w:val="00467F"/>
            <w:u w:val="single"/>
          </w:rPr>
          <w:t>Dizin</w:t>
        </w:r>
      </w:hyperlink>
      <w:r w:rsidR="00EC7E04">
        <w:t>: Ürün Şartlarında atıfta bulunulan tüm Ürünleri listeler ve bulundukları yerleri belirtir.</w:t>
      </w:r>
    </w:p>
    <w:p w:rsidR="00B460F9" w:rsidRDefault="00EC7E04">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15576666"/>
      <w:r>
        <w:instrText>Bir Ürün Girişinde Nasıl Gezinilir?</w:instrText>
      </w:r>
      <w:bookmarkEnd w:id="9"/>
      <w:r>
        <w:instrText>" \l 2</w:instrText>
      </w:r>
      <w:r>
        <w:fldChar w:fldCharType="end"/>
      </w:r>
    </w:p>
    <w:p w:rsidR="00B460F9" w:rsidRDefault="00EC7E04">
      <w:pPr>
        <w:pStyle w:val="ProductList-Body"/>
      </w:pPr>
      <w:r>
        <w:t>Her Yazılım Ürünü Girişi, dört bölüm içerir: Program Kullanılabilirliği, Ürün Şartları, Kullanım Hakları ve Yazılım Güvencesi.</w:t>
      </w:r>
    </w:p>
    <w:p w:rsidR="00B460F9" w:rsidRDefault="00EC7E04">
      <w:pPr>
        <w:pStyle w:val="ProductList-Body"/>
      </w:pPr>
      <w:r>
        <w:t xml:space="preserve">Her Çevrimiçi Hizmetler Ürünü Girişi, iki bölüm içerir: Program Kullanılabilirliği ve Ürün Şartları. </w:t>
      </w:r>
    </w:p>
    <w:p w:rsidR="00B460F9" w:rsidRDefault="00B460F9">
      <w:pPr>
        <w:pStyle w:val="ProductList-Body"/>
      </w:pPr>
    </w:p>
    <w:p w:rsidR="00B460F9" w:rsidRDefault="00EC7E04">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B460F9" w:rsidRDefault="00EC7E0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460F9" w:rsidRDefault="00B460F9">
      <w:pPr>
        <w:pStyle w:val="ProductList-Body"/>
      </w:pPr>
    </w:p>
    <w:p w:rsidR="00B460F9" w:rsidRDefault="00EC7E04">
      <w:pPr>
        <w:pStyle w:val="ProductList-Body"/>
      </w:pPr>
      <w:r>
        <w:rPr>
          <w:b/>
          <w:color w:val="00188F"/>
        </w:rPr>
        <w:t xml:space="preserve">2. Ürün Şartları </w:t>
      </w:r>
      <w:r>
        <w:t>satın alma, önceki sürümler ve ilgili Ürün Havuzuna yönelik ön şartlarlar gibi Ürün edinilmesiyle ilgili ek bilgiler sağlar.</w:t>
      </w:r>
    </w:p>
    <w:p w:rsidR="00B460F9" w:rsidRDefault="00EC7E04">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460F9" w:rsidRDefault="00B460F9">
      <w:pPr>
        <w:pStyle w:val="ProductList-Body"/>
      </w:pPr>
    </w:p>
    <w:p w:rsidR="00B460F9" w:rsidRDefault="00EC7E04">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B460F9" w:rsidRDefault="00EC7E0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460F9" w:rsidRDefault="00B460F9">
      <w:pPr>
        <w:pStyle w:val="ProductList-Body"/>
      </w:pPr>
    </w:p>
    <w:p w:rsidR="00B460F9" w:rsidRDefault="00EC7E04">
      <w:pPr>
        <w:pStyle w:val="ProductList-Body"/>
      </w:pPr>
      <w:r>
        <w:rPr>
          <w:b/>
          <w:color w:val="00188F"/>
        </w:rPr>
        <w:t xml:space="preserve">4. Yazılım Güvencesi </w:t>
      </w:r>
      <w:r>
        <w:t>YG kapsamıyla ilişkili şartları ve şartları belirler.</w:t>
      </w:r>
    </w:p>
    <w:p w:rsidR="00B460F9" w:rsidRDefault="00EC7E0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460F9" w:rsidRDefault="00EC7E04">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15576667"/>
      <w:r>
        <w:instrText>Açıklamalar ve bu Belgedeki Değişikliklerle İlgili Özet</w:instrText>
      </w:r>
      <w:bookmarkEnd w:id="11"/>
      <w:r>
        <w:instrText>" \l 2</w:instrText>
      </w:r>
      <w:r>
        <w:fldChar w:fldCharType="end"/>
      </w:r>
    </w:p>
    <w:p w:rsidR="00B460F9" w:rsidRDefault="00EC7E04">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3"/>
        <w:gridCol w:w="5387"/>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Silmeler</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2"/>
      </w:pPr>
      <w:r>
        <w:t>Lisans Koşulları</w:t>
      </w:r>
    </w:p>
    <w:p w:rsidR="00B460F9" w:rsidRDefault="007C3A45">
      <w:pPr>
        <w:pStyle w:val="ProductList-Body"/>
      </w:pPr>
      <w:hyperlink w:anchor="_Sec537">
        <w:r w:rsidR="00EC7E04">
          <w:rPr>
            <w:color w:val="00467F"/>
            <w:u w:val="single"/>
          </w:rPr>
          <w:t>Evrensel Lisans Koşulları</w:t>
        </w:r>
      </w:hyperlink>
      <w:r w:rsidR="00EC7E04">
        <w:t>: Microsoft Gizlilik Bildirimi (</w:t>
      </w:r>
      <w:hyperlink r:id="rId24">
        <w:r w:rsidR="00EC7E04">
          <w:rPr>
            <w:color w:val="00467F"/>
            <w:u w:val="single"/>
          </w:rPr>
          <w:t>aka.ms/privacy</w:t>
        </w:r>
      </w:hyperlink>
      <w:r w:rsidR="00EC7E04">
        <w:t>) bölüm 11. Bildirimler, 11.1 İnternet Tabanlı Özellikler bölümüne bir bağlantı eklendi.</w:t>
      </w:r>
    </w:p>
    <w:p w:rsidR="00B460F9" w:rsidRDefault="00B460F9">
      <w:pPr>
        <w:pStyle w:val="ProductList-Body"/>
      </w:pPr>
    </w:p>
    <w:p w:rsidR="00B460F9" w:rsidRDefault="00EC7E04">
      <w:pPr>
        <w:pStyle w:val="ProductList-ClauseHeading"/>
        <w:outlineLvl w:val="2"/>
      </w:pPr>
      <w:r>
        <w:t>Yazılım</w:t>
      </w:r>
    </w:p>
    <w:p w:rsidR="00B460F9" w:rsidRDefault="007C3A45">
      <w:pPr>
        <w:pStyle w:val="ProductList-Body"/>
      </w:pPr>
      <w:hyperlink w:anchor="_Sec1190">
        <w:r w:rsidR="00EC7E04">
          <w:rPr>
            <w:color w:val="00467F"/>
            <w:u w:val="single"/>
          </w:rPr>
          <w:t>System Center Service Manager</w:t>
        </w:r>
      </w:hyperlink>
      <w:r w:rsidR="00EC7E04">
        <w:t>: Yönetim Lisans tablosuna müşterilerin System Center Service Manager kullanan Azure Active Directory Premium (P1 ve/veya P2) kullanıcılarını yönetmelerine olanak tanıyan Azure Active Directory Premium (P1 ve P2) Kullanıcı SL'si eklendi.</w:t>
      </w:r>
    </w:p>
    <w:p w:rsidR="00B460F9" w:rsidRDefault="00B460F9">
      <w:pPr>
        <w:pStyle w:val="ProductList-Body"/>
      </w:pPr>
    </w:p>
    <w:p w:rsidR="00B460F9" w:rsidRDefault="00EC7E04">
      <w:pPr>
        <w:pStyle w:val="ProductList-ClauseHeading"/>
        <w:outlineLvl w:val="2"/>
      </w:pPr>
      <w:r>
        <w:t>Ek G</w:t>
      </w:r>
    </w:p>
    <w:p w:rsidR="00B460F9" w:rsidRDefault="007C3A45">
      <w:pPr>
        <w:pStyle w:val="ProductList-Body"/>
      </w:pPr>
      <w:hyperlink w:anchor="_Sec899">
        <w:r w:rsidR="00EC7E04">
          <w:rPr>
            <w:color w:val="00467F"/>
            <w:u w:val="single"/>
          </w:rPr>
          <w:t>Ek G: Depolama Dizisi ve Azure Data Box Şartları</w:t>
        </w:r>
      </w:hyperlink>
      <w:r w:rsidR="00EC7E04">
        <w:t>: Azure Data Box veri transfer aracının lansmanını desteklemek amacıyla yeni koşullar eklendi.</w:t>
      </w:r>
    </w:p>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B460F9">
      <w:pPr>
        <w:sectPr w:rsidR="00B460F9">
          <w:headerReference w:type="default" r:id="rId25"/>
          <w:footerReference w:type="default" r:id="rId26"/>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15576668"/>
      <w:r>
        <w:instrText>Lisans Koşulları</w:instrText>
      </w:r>
      <w:bookmarkEnd w:id="13"/>
      <w:r>
        <w:instrText>" \l 1</w:instrText>
      </w:r>
      <w:r>
        <w:fldChar w:fldCharType="end"/>
      </w:r>
    </w:p>
    <w:p w:rsidR="00B460F9" w:rsidRDefault="00EC7E04">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B460F9" w:rsidRDefault="00B460F9">
      <w:pPr>
        <w:pStyle w:val="ProductList-Body"/>
      </w:pPr>
    </w:p>
    <w:p w:rsidR="00B460F9" w:rsidRDefault="00EC7E04">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B460F9" w:rsidRDefault="00EC7E04">
      <w:pPr>
        <w:pStyle w:val="ProductList-OfferingGroupHeading"/>
        <w:outlineLvl w:val="1"/>
      </w:pPr>
      <w:bookmarkStart w:id="14" w:name="_Sec537"/>
      <w:r>
        <w:t>Evrensel Lisans Koşulları</w:t>
      </w:r>
      <w:bookmarkEnd w:id="14"/>
      <w:r>
        <w:fldChar w:fldCharType="begin"/>
      </w:r>
      <w:r>
        <w:instrText xml:space="preserve"> TC "</w:instrText>
      </w:r>
      <w:bookmarkStart w:id="15" w:name="_Toc515576669"/>
      <w:r>
        <w:instrText>Evrensel Lisans Koşulları</w:instrText>
      </w:r>
      <w:bookmarkEnd w:id="15"/>
      <w:r>
        <w:instrText>" \l 2</w:instrText>
      </w:r>
      <w:r>
        <w:fldChar w:fldCharType="end"/>
      </w:r>
    </w:p>
    <w:p w:rsidR="00B460F9" w:rsidRDefault="00EC7E04">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B460F9" w:rsidRDefault="00B460F9">
      <w:pPr>
        <w:pStyle w:val="ProductList-Body"/>
      </w:pPr>
    </w:p>
    <w:p w:rsidR="00B460F9" w:rsidRDefault="00EC7E04">
      <w:pPr>
        <w:pStyle w:val="ProductList-ClauseHeading"/>
        <w:outlineLvl w:val="2"/>
      </w:pPr>
      <w:r>
        <w:t>1. Tanımlar</w:t>
      </w:r>
    </w:p>
    <w:p w:rsidR="00B460F9" w:rsidRDefault="00EC7E04">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B460F9" w:rsidRDefault="00B460F9">
      <w:pPr>
        <w:pStyle w:val="ProductList-Body"/>
      </w:pPr>
    </w:p>
    <w:p w:rsidR="00B460F9" w:rsidRDefault="00EC7E04">
      <w:pPr>
        <w:pStyle w:val="ProductList-ClauseHeading"/>
        <w:outlineLvl w:val="2"/>
      </w:pPr>
      <w:r>
        <w:t>2. Müşterinin Kullanım Hakları</w:t>
      </w:r>
    </w:p>
    <w:p w:rsidR="00B460F9" w:rsidRDefault="00EC7E04">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B460F9" w:rsidRDefault="00B460F9">
      <w:pPr>
        <w:pStyle w:val="ProductList-Body"/>
      </w:pPr>
    </w:p>
    <w:p w:rsidR="00B460F9" w:rsidRDefault="00EC7E04">
      <w:pPr>
        <w:pStyle w:val="ProductList-ClauseHeading"/>
        <w:outlineLvl w:val="2"/>
      </w:pPr>
      <w:r>
        <w:t>3. Başka Sürümler ve Daha Alt Basımlar Kullanma Hakları</w:t>
      </w:r>
    </w:p>
    <w:p w:rsidR="00B460F9" w:rsidRDefault="00EC7E04">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B460F9" w:rsidRDefault="00B460F9">
      <w:pPr>
        <w:pStyle w:val="ProductList-Body"/>
      </w:pPr>
    </w:p>
    <w:p w:rsidR="00B460F9" w:rsidRDefault="00EC7E04">
      <w:pPr>
        <w:pStyle w:val="ProductList-ClauseHeading"/>
        <w:outlineLvl w:val="2"/>
      </w:pPr>
      <w:r>
        <w:t>4. Üçüncü Kişi Yazılımı</w:t>
      </w:r>
    </w:p>
    <w:p w:rsidR="00B460F9" w:rsidRDefault="00EC7E04">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Koşulları kapsamında Müşteriye lisansladığı üçüncü kişi açık kaynak programları da içerebilir.</w:t>
      </w:r>
    </w:p>
    <w:p w:rsidR="00B460F9" w:rsidRDefault="00B460F9">
      <w:pPr>
        <w:pStyle w:val="ProductList-Body"/>
      </w:pPr>
    </w:p>
    <w:p w:rsidR="00B460F9" w:rsidRDefault="00EC7E04">
      <w:pPr>
        <w:pStyle w:val="ProductList-ClauseHeading"/>
        <w:outlineLvl w:val="2"/>
      </w:pPr>
      <w:r>
        <w:t>5. Piyasaya Sürülmeden Önceki Kod, Güncelleştirmeler veya Ekler, Ek İşlevsellik</w:t>
      </w:r>
    </w:p>
    <w:p w:rsidR="00B460F9" w:rsidRDefault="00EC7E04">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B460F9" w:rsidRDefault="00B460F9">
      <w:pPr>
        <w:pStyle w:val="ProductList-Body"/>
      </w:pPr>
    </w:p>
    <w:p w:rsidR="00B460F9" w:rsidRDefault="00EC7E04">
      <w:pPr>
        <w:pStyle w:val="ProductList-ClauseHeading"/>
        <w:outlineLvl w:val="2"/>
      </w:pPr>
      <w:r>
        <w:t>6. Kısıtlamalar</w:t>
      </w:r>
    </w:p>
    <w:p w:rsidR="00B460F9" w:rsidRDefault="00EC7E04">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B460F9" w:rsidRDefault="00B460F9">
      <w:pPr>
        <w:pStyle w:val="ProductList-Body"/>
      </w:pPr>
    </w:p>
    <w:p w:rsidR="00B460F9" w:rsidRDefault="00EC7E04">
      <w:pPr>
        <w:pStyle w:val="ProductList-ClauseHeading"/>
        <w:outlineLvl w:val="2"/>
      </w:pPr>
      <w:r>
        <w:t>7. Yazılım Güvencesi</w:t>
      </w:r>
    </w:p>
    <w:p w:rsidR="00B460F9" w:rsidRDefault="00EC7E04">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B460F9" w:rsidRDefault="00B460F9">
      <w:pPr>
        <w:pStyle w:val="ProductList-Body"/>
      </w:pPr>
    </w:p>
    <w:p w:rsidR="00B460F9" w:rsidRDefault="00EC7E04">
      <w:pPr>
        <w:pStyle w:val="ProductList-ClauseHeading"/>
        <w:outlineLvl w:val="2"/>
      </w:pPr>
      <w:r>
        <w:t>8. Dış Kaynaklı Yazılım Yönetimi</w:t>
      </w:r>
    </w:p>
    <w:p w:rsidR="00B460F9" w:rsidRDefault="00EC7E04">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B460F9" w:rsidRDefault="00B460F9">
      <w:pPr>
        <w:pStyle w:val="ProductList-Body"/>
      </w:pPr>
    </w:p>
    <w:p w:rsidR="00B460F9" w:rsidRDefault="00EC7E04">
      <w:pPr>
        <w:pStyle w:val="ProductList-ClauseHeading"/>
        <w:outlineLvl w:val="2"/>
      </w:pPr>
      <w:r>
        <w:t>9. Lisans Tahsisi ve Yeniden Tahsisi</w:t>
      </w:r>
    </w:p>
    <w:p w:rsidR="00B460F9" w:rsidRDefault="00EC7E04">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B460F9" w:rsidRDefault="00B460F9">
      <w:pPr>
        <w:pStyle w:val="ProductList-Body"/>
      </w:pPr>
    </w:p>
    <w:p w:rsidR="00B460F9" w:rsidRDefault="00EC7E04">
      <w:pPr>
        <w:pStyle w:val="ProductList-ClauseHeading"/>
        <w:outlineLvl w:val="2"/>
      </w:pPr>
      <w:r>
        <w:t>10. Teknik Ölçümler</w:t>
      </w:r>
    </w:p>
    <w:p w:rsidR="00B460F9" w:rsidRDefault="00EC7E04">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B460F9" w:rsidRDefault="00B460F9">
      <w:pPr>
        <w:pStyle w:val="ProductList-Body"/>
      </w:pPr>
    </w:p>
    <w:p w:rsidR="00B460F9" w:rsidRDefault="00EC7E04">
      <w:pPr>
        <w:pStyle w:val="ProductList-SubClauseHeading"/>
        <w:outlineLvl w:val="3"/>
      </w:pPr>
      <w:r>
        <w:t>10.1 Etkinleştirme ve doğrulama</w:t>
      </w:r>
    </w:p>
    <w:p w:rsidR="00B460F9" w:rsidRDefault="00EC7E04">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B460F9" w:rsidRDefault="00B460F9">
      <w:pPr>
        <w:pStyle w:val="ProductList-BodyIndented"/>
      </w:pPr>
    </w:p>
    <w:p w:rsidR="00B460F9" w:rsidRDefault="00EC7E04">
      <w:pPr>
        <w:pStyle w:val="ProductList-SubClauseHeading"/>
        <w:outlineLvl w:val="3"/>
      </w:pPr>
      <w:r>
        <w:t>10.2 Ürün Anahtarları</w:t>
      </w:r>
    </w:p>
    <w:p w:rsidR="00B460F9" w:rsidRDefault="00EC7E04">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B460F9" w:rsidRDefault="00B460F9">
      <w:pPr>
        <w:pStyle w:val="ProductList-BodyIndented"/>
      </w:pPr>
    </w:p>
    <w:p w:rsidR="00B460F9" w:rsidRDefault="00EC7E04">
      <w:pPr>
        <w:pStyle w:val="ProductList-ClauseHeading"/>
        <w:outlineLvl w:val="2"/>
      </w:pPr>
      <w:r>
        <w:t>11. Bildirimler</w:t>
      </w:r>
    </w:p>
    <w:p w:rsidR="00B460F9" w:rsidRDefault="00EC7E04">
      <w:pPr>
        <w:pStyle w:val="ProductList-Body"/>
      </w:pPr>
      <w:r>
        <w:t>Her Ürün Girişinin Kullanım Hakları bölümünde belirtilen durumda, aşağıdaki bildirimler geçerli olur:</w:t>
      </w:r>
    </w:p>
    <w:p w:rsidR="00B460F9" w:rsidRDefault="00B460F9">
      <w:pPr>
        <w:pStyle w:val="ProductList-Body"/>
      </w:pPr>
    </w:p>
    <w:p w:rsidR="00B460F9" w:rsidRDefault="00EC7E04">
      <w:pPr>
        <w:pStyle w:val="ProductList-SubClauseHeading"/>
        <w:outlineLvl w:val="3"/>
      </w:pPr>
      <w:r>
        <w:t>11.1 İnternet Tabanlı Özellikler</w:t>
      </w:r>
    </w:p>
    <w:p w:rsidR="00B460F9" w:rsidRDefault="00EC7E04">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7">
        <w:r>
          <w:rPr>
            <w:color w:val="00467F"/>
            <w:u w:val="single"/>
          </w:rPr>
          <w:t>aka.ms/privacy</w:t>
        </w:r>
      </w:hyperlink>
      <w:r>
        <w:t>).</w:t>
      </w:r>
    </w:p>
    <w:p w:rsidR="00B460F9" w:rsidRDefault="00B460F9">
      <w:pPr>
        <w:pStyle w:val="ProductList-BodyIndented"/>
      </w:pPr>
    </w:p>
    <w:p w:rsidR="00B460F9" w:rsidRDefault="00EC7E04">
      <w:pPr>
        <w:pStyle w:val="ProductList-SubClauseHeading"/>
        <w:outlineLvl w:val="3"/>
      </w:pPr>
      <w:r>
        <w:t>11.2 Bing Haritalar</w:t>
      </w:r>
    </w:p>
    <w:p w:rsidR="00B460F9" w:rsidRDefault="00EC7E04">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8">
        <w:r>
          <w:rPr>
            <w:color w:val="00467F"/>
            <w:u w:val="single"/>
          </w:rPr>
          <w:t>http://go.microsoft.com/?linkid=9710837</w:t>
        </w:r>
      </w:hyperlink>
      <w:r>
        <w:t xml:space="preserve"> adresinde bulunan Bing Haritalar Son Kullanıcı Kullanım Koşullarına ve </w:t>
      </w:r>
      <w:hyperlink r:id="rId29">
        <w:r>
          <w:rPr>
            <w:color w:val="00467F"/>
            <w:u w:val="single"/>
          </w:rPr>
          <w:t>http://go.microsoft.com/fwlink/?LinkID=248686</w:t>
        </w:r>
      </w:hyperlink>
      <w:r>
        <w:t xml:space="preserve"> adresinde bulunan Bing Haritalar Gizlilik Bildirimine tabidir.</w:t>
      </w:r>
    </w:p>
    <w:p w:rsidR="00B460F9" w:rsidRDefault="00B460F9">
      <w:pPr>
        <w:pStyle w:val="ProductList-BodyIndented"/>
      </w:pPr>
    </w:p>
    <w:p w:rsidR="00B460F9" w:rsidRDefault="00EC7E04">
      <w:pPr>
        <w:pStyle w:val="ProductList-SubClauseHeading"/>
        <w:outlineLvl w:val="3"/>
      </w:pPr>
      <w:r>
        <w:t>11.3 H.264/AVC Görsel Standardı, VC-1 Video Standardı ve MPEG-4 Part 2 Görsel Standardı</w:t>
      </w:r>
    </w:p>
    <w:p w:rsidR="00B460F9" w:rsidRDefault="00EC7E04">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0">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B460F9" w:rsidRDefault="00B460F9">
      <w:pPr>
        <w:pStyle w:val="ProductList-BodyIndented"/>
      </w:pPr>
    </w:p>
    <w:p w:rsidR="00B460F9" w:rsidRDefault="00EC7E04">
      <w:pPr>
        <w:pStyle w:val="ProductList-ClauseHeading"/>
        <w:outlineLvl w:val="2"/>
      </w:pPr>
      <w:r>
        <w:t>12. Yazı Tipi Bileşenleri, Görüntüler ve Sesler</w:t>
      </w:r>
    </w:p>
    <w:p w:rsidR="00B460F9" w:rsidRDefault="00EC7E04">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B460F9" w:rsidRDefault="00B460F9">
      <w:pPr>
        <w:pStyle w:val="ProductList-Body"/>
      </w:pPr>
    </w:p>
    <w:p w:rsidR="00B460F9" w:rsidRDefault="00EC7E04">
      <w:pPr>
        <w:pStyle w:val="ProductList-ClauseHeading"/>
        <w:outlineLvl w:val="2"/>
      </w:pPr>
      <w:r>
        <w:t>13. Dâhil Edilen Teknolojiler</w:t>
      </w:r>
    </w:p>
    <w:p w:rsidR="00B460F9" w:rsidRDefault="00EC7E04">
      <w:pPr>
        <w:pStyle w:val="ProductList-Body"/>
      </w:pPr>
      <w:r>
        <w:t>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dizinindeki ayrı bir klasörde veya Ürünün birleşik yükleyicisi aracılığıyla bulunabilirler.</w:t>
      </w:r>
    </w:p>
    <w:p w:rsidR="00B460F9" w:rsidRDefault="00B460F9">
      <w:pPr>
        <w:pStyle w:val="ProductList-Body"/>
      </w:pPr>
    </w:p>
    <w:p w:rsidR="00B460F9" w:rsidRDefault="00EC7E04">
      <w:pPr>
        <w:pStyle w:val="ProductList-ClauseHeading"/>
        <w:outlineLvl w:val="2"/>
      </w:pPr>
      <w:r>
        <w:t>14. Kıyaslama Testi</w:t>
      </w:r>
    </w:p>
    <w:p w:rsidR="00B460F9" w:rsidRDefault="00EC7E04">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B460F9" w:rsidRDefault="00B460F9">
      <w:pPr>
        <w:pStyle w:val="ProductList-Body"/>
      </w:pPr>
    </w:p>
    <w:p w:rsidR="00B460F9" w:rsidRDefault="00EC7E04">
      <w:pPr>
        <w:pStyle w:val="ProductList-ClauseHeading"/>
        <w:outlineLvl w:val="2"/>
      </w:pPr>
      <w:r>
        <w:t>15. Çoğullama</w:t>
      </w:r>
    </w:p>
    <w:p w:rsidR="00B460F9" w:rsidRDefault="00EC7E04">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B460F9" w:rsidRDefault="00B460F9">
      <w:pPr>
        <w:pStyle w:val="ProductList-Body"/>
      </w:pPr>
    </w:p>
    <w:p w:rsidR="00B460F9" w:rsidRDefault="00EC7E04">
      <w:pPr>
        <w:pStyle w:val="ProductList-ClauseHeading"/>
        <w:outlineLvl w:val="2"/>
      </w:pPr>
      <w:r>
        <w:t>16. Yönetim ve Destek Hakları</w:t>
      </w:r>
    </w:p>
    <w:p w:rsidR="00B460F9" w:rsidRDefault="00EC7E04">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B460F9" w:rsidRDefault="00B460F9">
      <w:pPr>
        <w:pStyle w:val="ProductList-Body"/>
      </w:pPr>
    </w:p>
    <w:p w:rsidR="00B460F9" w:rsidRDefault="00EC7E04">
      <w:pPr>
        <w:pStyle w:val="ProductList-ClauseHeading"/>
        <w:outlineLvl w:val="2"/>
      </w:pPr>
      <w:r>
        <w:t>17. Dağıtılabilir Kod</w:t>
      </w:r>
    </w:p>
    <w:p w:rsidR="00B460F9" w:rsidRDefault="00EC7E04">
      <w:pPr>
        <w:pStyle w:val="ProductList-Body"/>
      </w:pPr>
      <w:r>
        <w:t xml:space="preserve">Yazılım, Müşterinin, aşağıdaki koşullara uyması halinde kendi geliştirdiği programlarda dağıtımını yapabileceği kod içerebilir. </w:t>
      </w:r>
    </w:p>
    <w:p w:rsidR="00B460F9" w:rsidRDefault="00B460F9">
      <w:pPr>
        <w:pStyle w:val="ProductList-Body"/>
      </w:pPr>
    </w:p>
    <w:p w:rsidR="00B460F9" w:rsidRDefault="00EC7E04">
      <w:pPr>
        <w:pStyle w:val="ProductList-SubClauseHeading"/>
        <w:outlineLvl w:val="3"/>
      </w:pPr>
      <w:r>
        <w:t>17.1 Kullanım ve Dağıtım Hakkı</w:t>
      </w:r>
    </w:p>
    <w:p w:rsidR="00B460F9" w:rsidRDefault="00EC7E04">
      <w:pPr>
        <w:pStyle w:val="ProductList-BodyIndented"/>
      </w:pPr>
      <w:r>
        <w:t xml:space="preserve">Aşağıda listesi verilen kod ve metin dosyaları “Dağıtılabilir Kod”dur. </w:t>
      </w:r>
    </w:p>
    <w:p w:rsidR="00B460F9" w:rsidRDefault="00EC7E04" w:rsidP="00EC7E04">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B460F9" w:rsidRDefault="00EC7E04" w:rsidP="00EC7E04">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B460F9" w:rsidRDefault="00EC7E04" w:rsidP="00EC7E04">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B460F9" w:rsidRDefault="00EC7E04" w:rsidP="00EC7E04">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B460F9" w:rsidRDefault="00B460F9">
      <w:pPr>
        <w:pStyle w:val="ProductList-BodyIndented"/>
      </w:pPr>
    </w:p>
    <w:p w:rsidR="00B460F9" w:rsidRDefault="00EC7E04">
      <w:pPr>
        <w:pStyle w:val="ProductList-SubClauseHeading"/>
        <w:outlineLvl w:val="3"/>
      </w:pPr>
      <w:r>
        <w:t>17.2 Dağıtım Gereksinimleri</w:t>
      </w:r>
    </w:p>
    <w:p w:rsidR="00B460F9" w:rsidRDefault="00EC7E04">
      <w:pPr>
        <w:pStyle w:val="ProductList-BodyIndented"/>
      </w:pPr>
      <w:r>
        <w:t>Müşteri herhangi bir Dağıtılabilir Kod dağıtıyorsa. Müşteri aşağıdakileri gerçekleştirmelidir:</w:t>
      </w:r>
    </w:p>
    <w:p w:rsidR="00B460F9" w:rsidRDefault="00EC7E04" w:rsidP="00EC7E04">
      <w:pPr>
        <w:pStyle w:val="ProductList-Bullet"/>
        <w:numPr>
          <w:ilvl w:val="1"/>
          <w:numId w:val="5"/>
        </w:numPr>
      </w:pPr>
      <w:r>
        <w:t>Bunu, Müşteri programlarının Dağıtılabilir Kod için birincil işlevsellik sağladığı Müşteri programlarıyla birlikte dağıtmalıdır;</w:t>
      </w:r>
    </w:p>
    <w:p w:rsidR="00B460F9" w:rsidRDefault="00EC7E04" w:rsidP="00EC7E04">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B460F9" w:rsidRDefault="00EC7E04" w:rsidP="00EC7E04">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B460F9" w:rsidRDefault="00B460F9">
      <w:pPr>
        <w:pStyle w:val="ProductList-BodyIndented"/>
      </w:pPr>
    </w:p>
    <w:p w:rsidR="00B460F9" w:rsidRDefault="00EC7E04">
      <w:pPr>
        <w:pStyle w:val="ProductList-SubClauseHeading"/>
        <w:outlineLvl w:val="3"/>
      </w:pPr>
      <w:r>
        <w:t>17.3 Dağıtım Kısıtlamaları</w:t>
      </w:r>
    </w:p>
    <w:p w:rsidR="00B460F9" w:rsidRDefault="00EC7E04">
      <w:pPr>
        <w:pStyle w:val="ProductList-BodyIndented"/>
      </w:pPr>
      <w:r>
        <w:t>Müşteri şunları yapamaz:</w:t>
      </w:r>
    </w:p>
    <w:p w:rsidR="00B460F9" w:rsidRDefault="00EC7E04" w:rsidP="00EC7E04">
      <w:pPr>
        <w:pStyle w:val="ProductList-Bullet"/>
        <w:numPr>
          <w:ilvl w:val="1"/>
          <w:numId w:val="6"/>
        </w:numPr>
      </w:pPr>
      <w:r>
        <w:t xml:space="preserve">Dağıtılabilir Koddaki telif hakkı, ticari marka veya patent uyarısını değiştirmek; </w:t>
      </w:r>
    </w:p>
    <w:p w:rsidR="00B460F9" w:rsidRDefault="00EC7E04" w:rsidP="00EC7E04">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B460F9" w:rsidRDefault="00EC7E04" w:rsidP="00EC7E04">
      <w:pPr>
        <w:pStyle w:val="ProductList-Bullet"/>
        <w:numPr>
          <w:ilvl w:val="1"/>
          <w:numId w:val="6"/>
        </w:numPr>
      </w:pPr>
      <w:r>
        <w:t>Dağıtılabilir Kodu yasaya aykırı bir şekilde herhangi bir kötü niyetli veya aldatıcı programlarda dağıtmak veya</w:t>
      </w:r>
    </w:p>
    <w:p w:rsidR="00B460F9" w:rsidRDefault="00EC7E04" w:rsidP="00EC7E04">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B460F9" w:rsidRDefault="00B460F9">
      <w:pPr>
        <w:pStyle w:val="ProductList-BodyIndented"/>
      </w:pPr>
    </w:p>
    <w:p w:rsidR="00B460F9" w:rsidRDefault="00EC7E04">
      <w:pPr>
        <w:pStyle w:val="ProductList-ClauseHeading"/>
        <w:outlineLvl w:val="2"/>
      </w:pPr>
      <w:r>
        <w:t>18. Yazılım Artı Hizmetler</w:t>
      </w:r>
    </w:p>
    <w:p w:rsidR="00B460F9" w:rsidRDefault="00EC7E04">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B460F9" w:rsidRDefault="00B460F9">
      <w:pPr>
        <w:pStyle w:val="ProductList-Body"/>
      </w:pPr>
    </w:p>
    <w:p w:rsidR="00B460F9" w:rsidRDefault="00EC7E04">
      <w:pPr>
        <w:pStyle w:val="ProductList-ClauseHeading"/>
        <w:outlineLvl w:val="2"/>
      </w:pPr>
      <w:r>
        <w:t>19. Kişisel Verilerin İşlenmesi; GDPR</w:t>
      </w:r>
    </w:p>
    <w:p w:rsidR="00B460F9" w:rsidRDefault="00EC7E04">
      <w:pPr>
        <w:pStyle w:val="ProductList-Body"/>
      </w:pPr>
      <w:r>
        <w:t xml:space="preserve">Microsoft'un bir yazılım ürünüyle bağlantılı olarak bir kişisel veri işlemci veya alt işlemci olması dolayısıyla, Microsoft, 25 Mayıs 2018 tarihinde yürürlüğe girecek, </w:t>
      </w:r>
      <w:hyperlink r:id="rId31">
        <w:r>
          <w:rPr>
            <w:color w:val="00467F"/>
            <w:u w:val="single"/>
          </w:rPr>
          <w:t>(a) Çevrimiçi Hizmet Koşullarının</w:t>
        </w:r>
      </w:hyperlink>
      <w:r>
        <w:t xml:space="preserve"> “Veri Koruma Koşulları” bölümünün “Kişisel Verilerin İşlenmesi; GDPR” hükmünü ve </w:t>
      </w:r>
      <w:hyperlink r:id="rId32">
        <w:r>
          <w:rPr>
            <w:color w:val="00467F"/>
            <w:u w:val="single"/>
          </w:rPr>
          <w:t>(b) Çevrimiçi Hizmet Koşullarının Ek 4'te yer alan Avrupa Birliğinin Genel Veri Koruma Yönetmeliği Koşullarını tüm müşterilere taahhüt eder</w:t>
        </w:r>
      </w:hyperlink>
      <w:r>
        <w:t xml:space="preserve">. </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16" w:name="_Sec538"/>
      <w:r>
        <w:t>Lisans Modeli Koşulları</w:t>
      </w:r>
      <w:bookmarkEnd w:id="16"/>
      <w:r>
        <w:fldChar w:fldCharType="begin"/>
      </w:r>
      <w:r>
        <w:instrText xml:space="preserve"> TC "</w:instrText>
      </w:r>
      <w:bookmarkStart w:id="17" w:name="_Toc515576670"/>
      <w:r>
        <w:instrText>Lisans Modeli Koşulları</w:instrText>
      </w:r>
      <w:bookmarkEnd w:id="17"/>
      <w:r>
        <w:instrText>" \l 2</w:instrText>
      </w:r>
      <w:r>
        <w:fldChar w:fldCharType="end"/>
      </w:r>
    </w:p>
    <w:p w:rsidR="00B460F9" w:rsidRDefault="00EC7E04">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B460F9" w:rsidRDefault="00EC7E04">
      <w:pPr>
        <w:pStyle w:val="ProductList-Offering2Heading"/>
        <w:outlineLvl w:val="2"/>
      </w:pPr>
      <w:bookmarkStart w:id="18" w:name="_Sec539"/>
      <w:r>
        <w:t>Masaüstü Uygulamaları</w:t>
      </w:r>
      <w:bookmarkEnd w:id="18"/>
      <w:r>
        <w:fldChar w:fldCharType="begin"/>
      </w:r>
      <w:r>
        <w:instrText xml:space="preserve"> TC "</w:instrText>
      </w:r>
      <w:bookmarkStart w:id="19" w:name="_Toc515576671"/>
      <w:r>
        <w:instrText>Masaüstü Uygulamaları</w:instrText>
      </w:r>
      <w:bookmarkEnd w:id="19"/>
      <w:r>
        <w:instrText>" \l 3</w:instrText>
      </w:r>
      <w:r>
        <w:fldChar w:fldCharType="end"/>
      </w:r>
    </w:p>
    <w:p w:rsidR="00B460F9" w:rsidRDefault="00EC7E04">
      <w:pPr>
        <w:pStyle w:val="ProductList-ClauseHeading"/>
        <w:outlineLvl w:val="3"/>
      </w:pPr>
      <w:r>
        <w:t>Cihaz Lisansı</w:t>
      </w:r>
    </w:p>
    <w:p w:rsidR="00B460F9" w:rsidRDefault="00EC7E04" w:rsidP="00EC7E04">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B460F9" w:rsidRDefault="00EC7E04" w:rsidP="00EC7E04">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B460F9" w:rsidRDefault="00EC7E04" w:rsidP="00EC7E04">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B460F9" w:rsidRDefault="00EC7E04" w:rsidP="00EC7E04">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B460F9" w:rsidRDefault="00EC7E04" w:rsidP="00EC7E04">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B460F9" w:rsidRDefault="00B460F9">
      <w:pPr>
        <w:pStyle w:val="ProductList-Body"/>
      </w:pPr>
    </w:p>
    <w:p w:rsidR="00B460F9" w:rsidRDefault="00EC7E04">
      <w:pPr>
        <w:pStyle w:val="ProductList-ClauseHeading"/>
        <w:outlineLvl w:val="3"/>
      </w:pPr>
      <w:r>
        <w:t>Medya Öğeleri ve Şablonlar</w:t>
      </w:r>
    </w:p>
    <w:p w:rsidR="00B460F9" w:rsidRDefault="00EC7E04">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B460F9" w:rsidRDefault="00EC7E04">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15576672"/>
      <w:r>
        <w:instrText>Masaüstü Bilgisayar İşletim Sistemleri</w:instrText>
      </w:r>
      <w:bookmarkEnd w:id="21"/>
      <w:r>
        <w:instrText>" \l 3</w:instrText>
      </w:r>
      <w:r>
        <w:fldChar w:fldCharType="end"/>
      </w:r>
    </w:p>
    <w:p w:rsidR="00B460F9" w:rsidRDefault="00EC7E04">
      <w:pPr>
        <w:pStyle w:val="ProductList-ClauseHeading"/>
        <w:outlineLvl w:val="3"/>
      </w:pPr>
      <w:r>
        <w:t>Cihaz Lisansı</w:t>
      </w:r>
    </w:p>
    <w:p w:rsidR="00B460F9" w:rsidRDefault="00EC7E04" w:rsidP="00EC7E04">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B460F9" w:rsidRDefault="00EC7E04" w:rsidP="00EC7E04">
      <w:pPr>
        <w:pStyle w:val="ProductList-Bullet"/>
        <w:numPr>
          <w:ilvl w:val="0"/>
          <w:numId w:val="8"/>
        </w:numPr>
      </w:pPr>
      <w:r>
        <w:t>Müşteri, yazılımı en fazla iki işlemci üzerinde kullanabilir.</w:t>
      </w:r>
    </w:p>
    <w:p w:rsidR="00B460F9" w:rsidRDefault="00EC7E04" w:rsidP="00EC7E04">
      <w:pPr>
        <w:pStyle w:val="ProductList-Bullet"/>
        <w:numPr>
          <w:ilvl w:val="0"/>
          <w:numId w:val="8"/>
        </w:numPr>
      </w:pPr>
      <w:r>
        <w:t>Her kullanıcı için yerel kullanıma izin verilir.</w:t>
      </w:r>
    </w:p>
    <w:p w:rsidR="00B460F9" w:rsidRDefault="00EC7E04" w:rsidP="00EC7E04">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B460F9" w:rsidRDefault="00EC7E04" w:rsidP="00EC7E04">
      <w:pPr>
        <w:pStyle w:val="ProductList-Bullet"/>
        <w:numPr>
          <w:ilvl w:val="0"/>
          <w:numId w:val="8"/>
        </w:numPr>
      </w:pPr>
      <w:r>
        <w:t>Yazılıma bir seferde sadece bir kullanıcı erişebilir ve onu kullanabilir.</w:t>
      </w:r>
    </w:p>
    <w:p w:rsidR="00B460F9" w:rsidRDefault="00EC7E04" w:rsidP="00EC7E04">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B460F9" w:rsidRDefault="00EC7E04" w:rsidP="00EC7E04">
      <w:pPr>
        <w:pStyle w:val="ProductList-Bullet"/>
        <w:numPr>
          <w:ilvl w:val="0"/>
          <w:numId w:val="8"/>
        </w:numPr>
      </w:pPr>
      <w:r>
        <w:t>KMS etkinleştirme veya benzer teknolojiler için sınırsız sayıda bağlantıya izin verilir.</w:t>
      </w:r>
    </w:p>
    <w:p w:rsidR="00B460F9" w:rsidRDefault="00B460F9">
      <w:pPr>
        <w:pStyle w:val="ProductList-Body"/>
      </w:pPr>
    </w:p>
    <w:p w:rsidR="00B460F9" w:rsidRDefault="00EC7E04">
      <w:pPr>
        <w:pStyle w:val="ProductList-ClauseHeading"/>
        <w:outlineLvl w:val="3"/>
      </w:pPr>
      <w:r>
        <w:t>Adobe Flash Player</w:t>
      </w:r>
    </w:p>
    <w:p w:rsidR="00B460F9" w:rsidRDefault="00EC7E04">
      <w:pPr>
        <w:pStyle w:val="ProductList-Body"/>
      </w:pPr>
      <w:r>
        <w:t xml:space="preserve">Bu yazılım, Adobe Flash Player'in bir sürümünü içerebilir. Müşteri, Adobe Flash Player kullanımının, </w:t>
      </w:r>
      <w:hyperlink r:id="rId33">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B460F9" w:rsidRDefault="00EC7E04">
      <w:pPr>
        <w:pStyle w:val="ProductList-Offering2Heading"/>
        <w:outlineLvl w:val="2"/>
      </w:pPr>
      <w:bookmarkStart w:id="22" w:name="_Sec541"/>
      <w:r>
        <w:t>Çekirdek Başına/CAL</w:t>
      </w:r>
      <w:bookmarkEnd w:id="22"/>
      <w:r>
        <w:fldChar w:fldCharType="begin"/>
      </w:r>
      <w:r>
        <w:instrText xml:space="preserve"> TC "</w:instrText>
      </w:r>
      <w:bookmarkStart w:id="23" w:name="_Toc515576673"/>
      <w:r>
        <w:instrText>Çekirdek Başına/CAL</w:instrText>
      </w:r>
      <w:bookmarkEnd w:id="23"/>
      <w:r>
        <w:instrText>" \l 3</w:instrText>
      </w:r>
      <w:r>
        <w:fldChar w:fldCharType="end"/>
      </w:r>
    </w:p>
    <w:p w:rsidR="00B460F9" w:rsidRDefault="00EC7E04">
      <w:pPr>
        <w:pStyle w:val="ProductList-ClauseHeading"/>
        <w:outlineLvl w:val="3"/>
      </w:pPr>
      <w:r>
        <w:t>Sunucu Lisansları (çekirdek başına)</w:t>
      </w:r>
    </w:p>
    <w:p w:rsidR="00B460F9" w:rsidRDefault="00EC7E04" w:rsidP="00EC7E04">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B460F9" w:rsidRDefault="00EC7E04" w:rsidP="00EC7E04">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B460F9" w:rsidRDefault="00EC7E04" w:rsidP="00EC7E04">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B460F9" w:rsidRDefault="00EC7E04" w:rsidP="00EC7E04">
      <w:pPr>
        <w:pStyle w:val="ProductList-Bullet"/>
        <w:numPr>
          <w:ilvl w:val="0"/>
          <w:numId w:val="9"/>
        </w:numPr>
      </w:pPr>
      <w:r>
        <w:t>Standard basım:</w:t>
      </w:r>
    </w:p>
    <w:p w:rsidR="00B460F9" w:rsidRDefault="00EC7E04" w:rsidP="00EC7E04">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B460F9" w:rsidRDefault="00EC7E04" w:rsidP="00EC7E04">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B460F9" w:rsidRDefault="00EC7E04" w:rsidP="00EC7E04">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B460F9" w:rsidRDefault="00EC7E04" w:rsidP="00EC7E04">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B460F9" w:rsidRDefault="00EC7E04" w:rsidP="00EC7E04">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B460F9" w:rsidRDefault="00B460F9">
      <w:pPr>
        <w:pStyle w:val="ProductList-Body"/>
      </w:pPr>
    </w:p>
    <w:p w:rsidR="00B460F9" w:rsidRDefault="00EC7E04">
      <w:pPr>
        <w:pStyle w:val="ProductList-ClauseHeading"/>
        <w:outlineLvl w:val="3"/>
      </w:pPr>
      <w:r>
        <w:t>Erişim Lisansları</w:t>
      </w:r>
    </w:p>
    <w:p w:rsidR="00B460F9" w:rsidRDefault="00EC7E04" w:rsidP="00EC7E04">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B460F9" w:rsidRDefault="00EC7E04" w:rsidP="00EC7E0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B460F9" w:rsidRDefault="00EC7E04" w:rsidP="00EC7E0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B460F9" w:rsidRDefault="00EC7E04" w:rsidP="00EC7E0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B460F9" w:rsidRDefault="00EC7E04">
      <w:pPr>
        <w:pStyle w:val="ProductList-Offering2Heading"/>
        <w:outlineLvl w:val="2"/>
      </w:pPr>
      <w:bookmarkStart w:id="24" w:name="_Sec542"/>
      <w:r>
        <w:t>Sunucu/CAL</w:t>
      </w:r>
      <w:bookmarkEnd w:id="24"/>
      <w:r>
        <w:fldChar w:fldCharType="begin"/>
      </w:r>
      <w:r>
        <w:instrText xml:space="preserve"> TC "</w:instrText>
      </w:r>
      <w:bookmarkStart w:id="25" w:name="_Toc515576674"/>
      <w:r>
        <w:instrText>Sunucu/CAL</w:instrText>
      </w:r>
      <w:bookmarkEnd w:id="25"/>
      <w:r>
        <w:instrText>" \l 3</w:instrText>
      </w:r>
      <w:r>
        <w:fldChar w:fldCharType="end"/>
      </w:r>
    </w:p>
    <w:p w:rsidR="00B460F9" w:rsidRDefault="00EC7E04">
      <w:pPr>
        <w:pStyle w:val="ProductList-ClauseHeading"/>
        <w:outlineLvl w:val="3"/>
      </w:pPr>
      <w:r>
        <w:t>Sunucu Lisansları (Örnek başına)</w:t>
      </w:r>
    </w:p>
    <w:p w:rsidR="00B460F9" w:rsidRDefault="00EC7E04">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B460F9" w:rsidRDefault="00B460F9">
      <w:pPr>
        <w:pStyle w:val="ProductList-Body"/>
      </w:pPr>
    </w:p>
    <w:p w:rsidR="00B460F9" w:rsidRDefault="00EC7E04">
      <w:pPr>
        <w:pStyle w:val="ProductList-ClauseHeading"/>
        <w:outlineLvl w:val="3"/>
      </w:pPr>
      <w:r>
        <w:t>Erişim Lisansları</w:t>
      </w:r>
    </w:p>
    <w:p w:rsidR="00B460F9" w:rsidRDefault="00EC7E04" w:rsidP="00EC7E04">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B460F9" w:rsidRDefault="00EC7E04" w:rsidP="00EC7E04">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B460F9" w:rsidRDefault="00EC7E04">
      <w:pPr>
        <w:pStyle w:val="ProductList-Offering2Heading"/>
        <w:outlineLvl w:val="2"/>
      </w:pPr>
      <w:bookmarkStart w:id="26" w:name="_Sec543"/>
      <w:r>
        <w:t>Çekirdek Başına</w:t>
      </w:r>
      <w:bookmarkEnd w:id="26"/>
      <w:r>
        <w:fldChar w:fldCharType="begin"/>
      </w:r>
      <w:r>
        <w:instrText xml:space="preserve"> TC "</w:instrText>
      </w:r>
      <w:bookmarkStart w:id="27" w:name="_Toc515576675"/>
      <w:r>
        <w:instrText>Çekirdek Başına</w:instrText>
      </w:r>
      <w:bookmarkEnd w:id="27"/>
      <w:r>
        <w:instrText>" \l 3</w:instrText>
      </w:r>
      <w:r>
        <w:fldChar w:fldCharType="end"/>
      </w:r>
    </w:p>
    <w:p w:rsidR="00B460F9" w:rsidRDefault="00EC7E04">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B460F9" w:rsidRDefault="00B460F9">
      <w:pPr>
        <w:pStyle w:val="ProductList-Body"/>
      </w:pPr>
    </w:p>
    <w:p w:rsidR="00B460F9" w:rsidRDefault="00EC7E04">
      <w:pPr>
        <w:pStyle w:val="ProductList-ClauseHeading"/>
        <w:outlineLvl w:val="3"/>
      </w:pPr>
      <w:r>
        <w:t>Sunucu Lisansları (çekirdek başına) – Bir Sunucudaki Fiziksel Çekirdek ile Lisanslama</w:t>
      </w:r>
    </w:p>
    <w:p w:rsidR="00B460F9" w:rsidRDefault="00EC7E04" w:rsidP="00EC7E04">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B460F9" w:rsidRDefault="00EC7E04" w:rsidP="00EC7E04">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B460F9" w:rsidRDefault="00EC7E04" w:rsidP="00EC7E04">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B460F9" w:rsidRDefault="00EC7E04" w:rsidP="00EC7E04">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B460F9" w:rsidRDefault="00EC7E04" w:rsidP="00EC7E04">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B460F9" w:rsidRDefault="00B460F9">
      <w:pPr>
        <w:pStyle w:val="ProductList-Body"/>
      </w:pPr>
    </w:p>
    <w:p w:rsidR="00B460F9" w:rsidRDefault="00EC7E04">
      <w:pPr>
        <w:pStyle w:val="ProductList-ClauseHeading"/>
        <w:outlineLvl w:val="3"/>
      </w:pPr>
      <w:r>
        <w:t>Sunucu Lisansları (çekirdek başına) - Tek Tek Sanal OSE tarafından lisanslama</w:t>
      </w:r>
    </w:p>
    <w:p w:rsidR="00B460F9" w:rsidRDefault="00EC7E04" w:rsidP="00EC7E04">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B460F9" w:rsidRDefault="00EC7E04" w:rsidP="00EC7E04">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B460F9" w:rsidRDefault="00EC7E04" w:rsidP="00EC7E04">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B460F9" w:rsidRDefault="00EC7E04">
      <w:pPr>
        <w:pStyle w:val="ProductList-Offering2Heading"/>
        <w:outlineLvl w:val="2"/>
      </w:pPr>
      <w:bookmarkStart w:id="28" w:name="_Sec544"/>
      <w:r>
        <w:t>Yönetim Sunucuları</w:t>
      </w:r>
      <w:bookmarkEnd w:id="28"/>
      <w:r>
        <w:fldChar w:fldCharType="begin"/>
      </w:r>
      <w:r>
        <w:instrText xml:space="preserve"> TC "</w:instrText>
      </w:r>
      <w:bookmarkStart w:id="29" w:name="_Toc515576676"/>
      <w:r>
        <w:instrText>Yönetim Sunucuları</w:instrText>
      </w:r>
      <w:bookmarkEnd w:id="29"/>
      <w:r>
        <w:instrText>" \l 3</w:instrText>
      </w:r>
      <w:r>
        <w:fldChar w:fldCharType="end"/>
      </w:r>
    </w:p>
    <w:p w:rsidR="00B460F9" w:rsidRDefault="00EC7E04">
      <w:pPr>
        <w:pStyle w:val="ProductList-ClauseHeading"/>
        <w:outlineLvl w:val="3"/>
      </w:pPr>
      <w:r>
        <w:t>Yönetim Lisansları</w:t>
      </w:r>
    </w:p>
    <w:p w:rsidR="00B460F9" w:rsidRDefault="00EC7E04">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B460F9" w:rsidRDefault="00B460F9">
      <w:pPr>
        <w:pStyle w:val="ProductList-Body"/>
      </w:pPr>
    </w:p>
    <w:p w:rsidR="00B460F9" w:rsidRDefault="00EC7E04">
      <w:pPr>
        <w:pStyle w:val="ProductList-ClauseHeading"/>
        <w:outlineLvl w:val="3"/>
      </w:pPr>
      <w:r>
        <w:t>Sunucu Yönetimi Lisansları (çekirdek başına)</w:t>
      </w:r>
    </w:p>
    <w:p w:rsidR="00B460F9" w:rsidRDefault="00EC7E04" w:rsidP="00EC7E04">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B460F9" w:rsidRDefault="00EC7E04" w:rsidP="00EC7E04">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B460F9" w:rsidRDefault="00EC7E04" w:rsidP="00EC7E04">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B460F9" w:rsidRDefault="00EC7E04" w:rsidP="00EC7E04">
      <w:pPr>
        <w:pStyle w:val="ProductList-Bullet"/>
        <w:numPr>
          <w:ilvl w:val="0"/>
          <w:numId w:val="14"/>
        </w:numPr>
      </w:pPr>
      <w:r>
        <w:t>Standard basım:</w:t>
      </w:r>
    </w:p>
    <w:p w:rsidR="00B460F9" w:rsidRDefault="00EC7E04" w:rsidP="00EC7E04">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B460F9" w:rsidRDefault="00EC7E04" w:rsidP="00EC7E04">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B460F9" w:rsidRDefault="00EC7E04" w:rsidP="00EC7E04">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B460F9" w:rsidRDefault="00EC7E04" w:rsidP="00EC7E04">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B460F9" w:rsidRDefault="00B460F9">
      <w:pPr>
        <w:pStyle w:val="ProductList-Body"/>
      </w:pPr>
    </w:p>
    <w:p w:rsidR="00B460F9" w:rsidRDefault="00EC7E04">
      <w:pPr>
        <w:pStyle w:val="ProductList-ClauseHeading"/>
        <w:outlineLvl w:val="3"/>
      </w:pPr>
      <w:r>
        <w:t>İstemci Yönetim Lisansları (OSE veya kullanıcı başına)</w:t>
      </w:r>
    </w:p>
    <w:p w:rsidR="00B460F9" w:rsidRDefault="00EC7E04" w:rsidP="00EC7E04">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B460F9" w:rsidRDefault="00EC7E04" w:rsidP="00EC7E04">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B460F9" w:rsidRDefault="00EC7E04" w:rsidP="00EC7E04">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B460F9" w:rsidRDefault="00EC7E04" w:rsidP="00EC7E04">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B460F9" w:rsidRDefault="00B460F9">
      <w:pPr>
        <w:pStyle w:val="ProductList-Body"/>
      </w:pPr>
    </w:p>
    <w:p w:rsidR="00B460F9" w:rsidRDefault="00EC7E04">
      <w:pPr>
        <w:pStyle w:val="ProductList-ClauseHeading"/>
        <w:outlineLvl w:val="3"/>
      </w:pPr>
      <w:r>
        <w:t>Yönetim Lisansları şunlar için gerektirilmez:</w:t>
      </w:r>
    </w:p>
    <w:p w:rsidR="00B460F9" w:rsidRDefault="00EC7E04" w:rsidP="00EC7E04">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B460F9" w:rsidRDefault="00EC7E04" w:rsidP="00EC7E04">
      <w:pPr>
        <w:pStyle w:val="ProductList-Bullet"/>
        <w:numPr>
          <w:ilvl w:val="0"/>
          <w:numId w:val="16"/>
        </w:numPr>
      </w:pPr>
      <w:r>
        <w:t>Yalnızca ağ verisi aktarımı amacıyla işlev gören ve Windows Sunucu yazılımı çalıştırmayan, Müşterinin ağ altyapı cihazlarınızın tümü;</w:t>
      </w:r>
    </w:p>
    <w:p w:rsidR="00B460F9" w:rsidRDefault="00EC7E04" w:rsidP="00EC7E04">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B460F9" w:rsidRDefault="00EC7E04" w:rsidP="00EC7E04">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B460F9" w:rsidRDefault="00B460F9">
      <w:pPr>
        <w:pStyle w:val="ProductList-Body"/>
      </w:pPr>
    </w:p>
    <w:p w:rsidR="00B460F9" w:rsidRDefault="00EC7E04">
      <w:pPr>
        <w:pStyle w:val="ProductList-ClauseHeading"/>
        <w:outlineLvl w:val="3"/>
      </w:pPr>
      <w:r>
        <w:t>Veri Kümeleri</w:t>
      </w:r>
    </w:p>
    <w:p w:rsidR="00B460F9" w:rsidRDefault="00EC7E04">
      <w:pPr>
        <w:pStyle w:val="ProductList-Body"/>
      </w:pPr>
      <w:r>
        <w:t>Müşteri, yazılımda yer alan hiçbir veri kümesini (veya bir veri kümesinin herhangi bir bölümünü) kopyalayamaz veya dağıtamaz.</w:t>
      </w:r>
    </w:p>
    <w:p w:rsidR="00B460F9" w:rsidRDefault="00EC7E04">
      <w:pPr>
        <w:pStyle w:val="ProductList-Offering2Heading"/>
        <w:outlineLvl w:val="2"/>
      </w:pPr>
      <w:bookmarkStart w:id="30" w:name="_Sec545"/>
      <w:r>
        <w:t>Özel Sunucular</w:t>
      </w:r>
      <w:bookmarkEnd w:id="30"/>
      <w:r>
        <w:fldChar w:fldCharType="begin"/>
      </w:r>
      <w:r>
        <w:instrText xml:space="preserve"> TC "</w:instrText>
      </w:r>
      <w:bookmarkStart w:id="31" w:name="_Toc515576677"/>
      <w:r>
        <w:instrText>Özel Sunucular</w:instrText>
      </w:r>
      <w:bookmarkEnd w:id="31"/>
      <w:r>
        <w:instrText>" \l 3</w:instrText>
      </w:r>
      <w:r>
        <w:fldChar w:fldCharType="end"/>
      </w:r>
    </w:p>
    <w:p w:rsidR="00B460F9" w:rsidRDefault="00EC7E04">
      <w:pPr>
        <w:pStyle w:val="ProductList-ClauseHeading"/>
        <w:outlineLvl w:val="3"/>
      </w:pPr>
      <w:r>
        <w:t>Sunucu Lisansları (Örnek başına)</w:t>
      </w:r>
    </w:p>
    <w:p w:rsidR="00B460F9" w:rsidRDefault="00EC7E04">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B460F9" w:rsidRDefault="00EC7E04">
      <w:pPr>
        <w:pStyle w:val="ProductList-Offering2Heading"/>
        <w:outlineLvl w:val="2"/>
      </w:pPr>
      <w:bookmarkStart w:id="32" w:name="_Sec546"/>
      <w:r>
        <w:t>Geliştirici Araçları</w:t>
      </w:r>
      <w:bookmarkEnd w:id="32"/>
      <w:r>
        <w:fldChar w:fldCharType="begin"/>
      </w:r>
      <w:r>
        <w:instrText xml:space="preserve"> TC "</w:instrText>
      </w:r>
      <w:bookmarkStart w:id="33" w:name="_Toc515576678"/>
      <w:r>
        <w:instrText>Geliştirici Araçları</w:instrText>
      </w:r>
      <w:bookmarkEnd w:id="33"/>
      <w:r>
        <w:instrText>" \l 3</w:instrText>
      </w:r>
      <w:r>
        <w:fldChar w:fldCharType="end"/>
      </w:r>
    </w:p>
    <w:p w:rsidR="00B460F9" w:rsidRDefault="00EC7E04">
      <w:pPr>
        <w:pStyle w:val="ProductList-ClauseHeading"/>
        <w:outlineLvl w:val="3"/>
      </w:pPr>
      <w:r>
        <w:t>Kullanıcı Lisansları</w:t>
      </w:r>
    </w:p>
    <w:p w:rsidR="00B460F9" w:rsidRDefault="00EC7E04" w:rsidP="00EC7E04">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B460F9" w:rsidRDefault="00EC7E04" w:rsidP="00EC7E04">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B460F9" w:rsidRDefault="00EC7E04" w:rsidP="00EC7E04">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B460F9" w:rsidRDefault="00B460F9">
      <w:pPr>
        <w:pStyle w:val="ProductList-Body"/>
      </w:pPr>
    </w:p>
    <w:p w:rsidR="00B460F9" w:rsidRDefault="00EC7E04">
      <w:pPr>
        <w:pStyle w:val="ProductList-ClauseHeading"/>
        <w:outlineLvl w:val="3"/>
      </w:pPr>
      <w:r>
        <w:t>Visual Studio Üyelikleri için Ek Lisans Koşulları</w:t>
      </w:r>
    </w:p>
    <w:p w:rsidR="00B460F9" w:rsidRDefault="00EC7E04">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B460F9" w:rsidRDefault="00B460F9">
      <w:pPr>
        <w:pStyle w:val="ProductList-Body"/>
      </w:pPr>
    </w:p>
    <w:p w:rsidR="00B460F9" w:rsidRDefault="00EC7E04">
      <w:pPr>
        <w:pStyle w:val="ProductList-SubClauseHeading"/>
        <w:outlineLvl w:val="4"/>
      </w:pPr>
      <w:r>
        <w:t>Yazılımın Microsoft Azure Platform Hizmetlerinde çalıştırılması</w:t>
      </w:r>
    </w:p>
    <w:p w:rsidR="00B460F9" w:rsidRDefault="00EC7E04" w:rsidP="00EC7E04">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B460F9" w:rsidRDefault="00EC7E04" w:rsidP="00EC7E04">
      <w:pPr>
        <w:pStyle w:val="ProductList-Bullet"/>
        <w:numPr>
          <w:ilvl w:val="1"/>
          <w:numId w:val="18"/>
        </w:numPr>
      </w:pPr>
      <w:r>
        <w:t>Yazılımın kullanımı, Müşterinin toplu lisans anlaşmasının hüküm ve koşullarına ve Yazılımla birlikte gelen şartlara tabi kalır.</w:t>
      </w:r>
    </w:p>
    <w:p w:rsidR="00B460F9" w:rsidRDefault="00EC7E04" w:rsidP="00EC7E04">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B460F9" w:rsidRDefault="00B460F9">
      <w:pPr>
        <w:pStyle w:val="ProductList-BodyIndented"/>
      </w:pPr>
    </w:p>
    <w:p w:rsidR="00B460F9" w:rsidRDefault="00EC7E04">
      <w:pPr>
        <w:pStyle w:val="ProductList-SubClauseHeading"/>
        <w:outlineLvl w:val="4"/>
      </w:pPr>
      <w:r>
        <w:t>Ek Gereksinimler</w:t>
      </w:r>
    </w:p>
    <w:p w:rsidR="00B460F9" w:rsidRDefault="00EC7E04">
      <w:pPr>
        <w:pStyle w:val="ProductList-BodyIndented"/>
      </w:pPr>
      <w:r>
        <w:t>Yazılımı Microsoft Azure Platform Hizmetleri üzerinde çalıştırmak için Müşteri'nin Microsoft hesabını Visual Studio Üyeliğine bağlayarak Visual Studio Üyeliğini etkinleştirmesi gerekir.</w:t>
      </w:r>
    </w:p>
    <w:p w:rsidR="00B460F9" w:rsidRDefault="00B460F9">
      <w:pPr>
        <w:pStyle w:val="ProductList-BodyIndented"/>
      </w:pPr>
    </w:p>
    <w:p w:rsidR="00B460F9" w:rsidRDefault="00EC7E04">
      <w:pPr>
        <w:pStyle w:val="ProductList-SubClauseHeading"/>
        <w:outlineLvl w:val="4"/>
      </w:pPr>
      <w:r>
        <w:t>Kabul Testi ve Geribildirim</w:t>
      </w:r>
    </w:p>
    <w:p w:rsidR="00B460F9" w:rsidRDefault="00EC7E04">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B460F9" w:rsidRDefault="00B460F9">
      <w:pPr>
        <w:pStyle w:val="ProductList-BodyIndented"/>
      </w:pPr>
    </w:p>
    <w:p w:rsidR="00B460F9" w:rsidRDefault="00EC7E04">
      <w:pPr>
        <w:pStyle w:val="ProductList-SubClauseHeading"/>
        <w:outlineLvl w:val="4"/>
      </w:pPr>
      <w:r>
        <w:t>Windows Server 2016 Uzak Masaüstü Hizmetleri</w:t>
      </w:r>
    </w:p>
    <w:p w:rsidR="00B460F9" w:rsidRDefault="00EC7E04">
      <w:pPr>
        <w:pStyle w:val="ProductList-BodyIndented"/>
      </w:pPr>
      <w:r>
        <w:t>Aynı anda 200'e kadar anonim kullanıcı, Müşterinin programlarının çevrimiçi gösterilerine erişmek üzere Windows Server yazılımının Uzak Masaüstü Hizmetleri özelliğini kullanabilir.</w:t>
      </w:r>
    </w:p>
    <w:p w:rsidR="00B460F9" w:rsidRDefault="00B460F9">
      <w:pPr>
        <w:pStyle w:val="ProductList-BodyIndented"/>
      </w:pPr>
    </w:p>
    <w:p w:rsidR="00B460F9" w:rsidRDefault="00EC7E04">
      <w:pPr>
        <w:pStyle w:val="ProductList-SubClauseHeading"/>
        <w:outlineLvl w:val="4"/>
      </w:pPr>
      <w:r>
        <w:t>Windows Embedded Ürünü</w:t>
      </w:r>
    </w:p>
    <w:p w:rsidR="00B460F9" w:rsidRDefault="00EC7E04">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B460F9">
      <w:pPr>
        <w:sectPr w:rsidR="00B460F9">
          <w:headerReference w:type="default" r:id="rId34"/>
          <w:footerReference w:type="default" r:id="rId35"/>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34" w:name="_Sec547"/>
      <w:bookmarkEnd w:id="12"/>
      <w:r>
        <w:t>Yazılım</w:t>
      </w:r>
      <w:r>
        <w:fldChar w:fldCharType="begin"/>
      </w:r>
      <w:r>
        <w:instrText xml:space="preserve"> TC "</w:instrText>
      </w:r>
      <w:bookmarkStart w:id="35" w:name="_Toc515576679"/>
      <w:r>
        <w:instrText>Yazılım</w:instrText>
      </w:r>
      <w:bookmarkEnd w:id="35"/>
      <w:r>
        <w:instrText>" \l 1</w:instrText>
      </w:r>
      <w:r>
        <w:fldChar w:fldCharType="end"/>
      </w:r>
    </w:p>
    <w:p w:rsidR="00B460F9" w:rsidRDefault="00EC7E0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6680"/>
      <w:r>
        <w:instrText>Advanced Threat Analytics</w:instrText>
      </w:r>
      <w:bookmarkEnd w:id="37"/>
      <w:r>
        <w:instrText>" \l 2</w:instrText>
      </w:r>
      <w:r>
        <w:fldChar w:fldCharType="end"/>
      </w:r>
    </w:p>
    <w:p w:rsidR="00B460F9" w:rsidRDefault="00EC7E04">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FFFFFF"/>
              <w:right w:val="none" w:sz="4" w:space="0" w:color="6E6E6E"/>
            </w:tcBorders>
          </w:tcPr>
          <w:p w:rsidR="00B460F9" w:rsidRDefault="00EC7E04">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460F9" w:rsidRDefault="00EC7E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0F9" w:rsidRDefault="00EC7E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6">
              <w:r>
                <w:rPr>
                  <w:color w:val="000000"/>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2.1 Ülke Kısıtlamaları</w:t>
      </w:r>
    </w:p>
    <w:p w:rsidR="00B460F9" w:rsidRDefault="00EC7E04">
      <w:pPr>
        <w:pStyle w:val="ProductList-Body"/>
      </w:pPr>
      <w:r>
        <w:t>Müşteri, Çin Halk Cumhuriyeti'nde kullanım veya dağıtım için Advanced Threat Analytics 2016'yı indiremez.</w:t>
      </w:r>
    </w:p>
    <w:p w:rsidR="00B460F9" w:rsidRDefault="00B460F9">
      <w:pPr>
        <w:pStyle w:val="ProductList-Body"/>
      </w:pPr>
    </w:p>
    <w:p w:rsidR="00B460F9" w:rsidRDefault="00EC7E04">
      <w:pPr>
        <w:pStyle w:val="ProductList-ClauseHeading"/>
        <w:outlineLvl w:val="3"/>
      </w:pPr>
      <w:r>
        <w:t>2.2 Akademik Müşteriler</w:t>
      </w:r>
    </w:p>
    <w:p w:rsidR="00B460F9" w:rsidRDefault="00EC7E04">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Advanced Threat Analytics 2016 (Kullanıcı veya OSE ML)</w:t>
            </w:r>
          </w:p>
          <w:p w:rsidR="00B460F9" w:rsidRDefault="00EC7E04">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Kullanıcılar için Azure Gelişmiş Tehdit Koruması (Kullanıcı SL'si)</w:t>
            </w:r>
          </w:p>
          <w:p w:rsidR="00B460F9" w:rsidRDefault="00EC7E04">
            <w:pPr>
              <w:pStyle w:val="ProductList-TableBody"/>
            </w:pPr>
            <w:r>
              <w:t xml:space="preserve">Yönetim Lisansı Eşdeğer Lisansı (bkz. </w:t>
            </w:r>
            <w:hyperlink w:anchor="_Sec591">
              <w:r>
                <w:rPr>
                  <w:color w:val="00467F"/>
                  <w:u w:val="single"/>
                </w:rPr>
                <w:t>Ek A</w:t>
              </w:r>
            </w:hyperlink>
            <w:r>
              <w:t>)</w:t>
            </w:r>
          </w:p>
        </w:tc>
      </w:tr>
    </w:tbl>
    <w:p w:rsidR="00B460F9" w:rsidRDefault="00B460F9">
      <w:pPr>
        <w:pStyle w:val="ProductList-Body"/>
      </w:pPr>
    </w:p>
    <w:p w:rsidR="00B460F9" w:rsidRDefault="00EC7E04">
      <w:pPr>
        <w:pStyle w:val="ProductList-ClauseHeading"/>
        <w:outlineLvl w:val="3"/>
      </w:pPr>
      <w:r>
        <w:t>3.2 Yönetim Lisansı Gerektiren Kullanım</w:t>
      </w:r>
    </w:p>
    <w:p w:rsidR="00B460F9" w:rsidRDefault="00EC7E04">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B460F9" w:rsidRDefault="00B460F9">
      <w:pPr>
        <w:pStyle w:val="ProductList-Body"/>
      </w:pPr>
    </w:p>
    <w:p w:rsidR="00B460F9" w:rsidRDefault="00EC7E04">
      <w:pPr>
        <w:pStyle w:val="ProductList-ClauseHeading"/>
        <w:outlineLvl w:val="3"/>
      </w:pPr>
      <w:r>
        <w:t>3.3 Açık Kaynak Bileşenleri için Üçüncü Kişi Lisanslama Koşulları</w:t>
      </w:r>
    </w:p>
    <w:p w:rsidR="00B460F9" w:rsidRDefault="00EC7E0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B460F9" w:rsidRDefault="00EC7E04">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42" w:name="_Sec592"/>
      <w:r>
        <w:t>BizTalk</w:t>
      </w:r>
      <w:bookmarkEnd w:id="42"/>
      <w:r>
        <w:fldChar w:fldCharType="begin"/>
      </w:r>
      <w:r>
        <w:instrText xml:space="preserve"> TC "</w:instrText>
      </w:r>
      <w:bookmarkStart w:id="43" w:name="_Toc515576681"/>
      <w:r>
        <w:instrText>BizTalk</w:instrText>
      </w:r>
      <w:bookmarkEnd w:id="43"/>
      <w:r>
        <w:instrText>" \l 2</w:instrText>
      </w:r>
      <w:r>
        <w:fldChar w:fldCharType="end"/>
      </w:r>
    </w:p>
    <w:p w:rsidR="00B460F9" w:rsidRDefault="00EC7E04">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460F9" w:rsidRDefault="00EC7E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0F9" w:rsidRDefault="00EC7E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0F9" w:rsidRDefault="00EC7E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6E6E6E"/>
              <w:right w:val="none" w:sz="4" w:space="0" w:color="6E6E6E"/>
            </w:tcBorders>
          </w:tcPr>
          <w:p w:rsidR="00B460F9" w:rsidRDefault="00EC7E0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0F9" w:rsidRDefault="00B460F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0F9" w:rsidRDefault="00B460F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BizTalk Server Branch ve Standard Edition</w:t>
      </w:r>
    </w:p>
    <w:p w:rsidR="00B460F9" w:rsidRDefault="00EC7E04">
      <w:pPr>
        <w:pStyle w:val="ProductList-SubClauseHeading"/>
        <w:outlineLvl w:val="4"/>
      </w:pPr>
      <w:r>
        <w:t>3.1.1 Kullanım Sınırlaması</w:t>
      </w:r>
    </w:p>
    <w:p w:rsidR="00B460F9" w:rsidRDefault="00EC7E04">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B460F9" w:rsidRDefault="00B460F9">
      <w:pPr>
        <w:pStyle w:val="ProductList-BodyIndented"/>
      </w:pPr>
    </w:p>
    <w:p w:rsidR="00B460F9" w:rsidRDefault="00EC7E04">
      <w:pPr>
        <w:pStyle w:val="ProductList-SubClauseHeading"/>
        <w:outlineLvl w:val="4"/>
      </w:pPr>
      <w:r>
        <w:t>3.1.2 Office Web Bileşeni</w:t>
      </w:r>
    </w:p>
    <w:p w:rsidR="00B460F9" w:rsidRDefault="00EC7E04">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B460F9" w:rsidRDefault="00B460F9">
      <w:pPr>
        <w:pStyle w:val="ProductList-BodyIndented"/>
      </w:pPr>
    </w:p>
    <w:p w:rsidR="00B460F9" w:rsidRDefault="00EC7E04">
      <w:pPr>
        <w:pStyle w:val="ProductList-ClauseHeading"/>
        <w:outlineLvl w:val="3"/>
      </w:pPr>
      <w:r>
        <w:t>3.2 BizTalk Server Branch Edition</w:t>
      </w:r>
    </w:p>
    <w:p w:rsidR="00B460F9" w:rsidRDefault="00EC7E04">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B460F9" w:rsidRDefault="00EC7E04" w:rsidP="00EC7E04">
      <w:pPr>
        <w:pStyle w:val="ProductList-Bullet"/>
        <w:numPr>
          <w:ilvl w:val="0"/>
          <w:numId w:val="19"/>
        </w:numPr>
      </w:pPr>
      <w:r>
        <w:t xml:space="preserve">bir “hub and spoke” ağ modelinde merkezi düğüm olarak kullanılmaması, </w:t>
      </w:r>
    </w:p>
    <w:p w:rsidR="00B460F9" w:rsidRDefault="00EC7E04" w:rsidP="00EC7E04">
      <w:pPr>
        <w:pStyle w:val="ProductList-Bullet"/>
        <w:numPr>
          <w:ilvl w:val="0"/>
          <w:numId w:val="19"/>
        </w:numPr>
      </w:pPr>
      <w:r>
        <w:t xml:space="preserve">şirket çapındaki iletişimleri diğer Sunucu ya da cihazlarla merkezileştirmemesi veya </w:t>
      </w:r>
    </w:p>
    <w:p w:rsidR="00B460F9" w:rsidRDefault="00EC7E04" w:rsidP="00EC7E04">
      <w:pPr>
        <w:pStyle w:val="ProductList-Bullet"/>
        <w:numPr>
          <w:ilvl w:val="0"/>
          <w:numId w:val="19"/>
        </w:numPr>
      </w:pPr>
      <w:r>
        <w:t>bölümler, iş birimleri veya şube ofisleri arasında iş süreçlerinin otomatikleştirilmesi.</w:t>
      </w:r>
    </w:p>
    <w:p w:rsidR="00B460F9" w:rsidRDefault="00B460F9">
      <w:pPr>
        <w:pStyle w:val="ProductList-Body"/>
      </w:pPr>
    </w:p>
    <w:p w:rsidR="00B460F9" w:rsidRDefault="00EC7E04">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BizTalk Server ile ilgili Şemalar ve Şablonlar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BAM Etkinlik API'leri ile Dinleyiciler ve Yönetim Araçları</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Geliştirme Araçları</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MQHelper.dll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SOAP Receive Adapter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UDDI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2"/>
      </w:pPr>
      <w:bookmarkStart w:id="47" w:name="_Sec596"/>
      <w:r>
        <w:t>4. Yazılım Güvencesi</w:t>
      </w:r>
      <w:bookmarkEnd w:id="47"/>
    </w:p>
    <w:p w:rsidR="00B460F9" w:rsidRDefault="00B460F9">
      <w:pPr>
        <w:pStyle w:val="ProductList-Body"/>
      </w:pPr>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4.1 Biz Talk Server 2016 Enterprise – Sınırsız Sanallaştırma</w:t>
      </w:r>
    </w:p>
    <w:p w:rsidR="00B460F9" w:rsidRDefault="00EC7E04">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B460F9" w:rsidRDefault="00B460F9">
      <w:pPr>
        <w:pStyle w:val="ProductList-Body"/>
      </w:pPr>
    </w:p>
    <w:p w:rsidR="00B460F9" w:rsidRDefault="00EC7E04">
      <w:pPr>
        <w:pStyle w:val="ProductList-ClauseHeading"/>
        <w:outlineLvl w:val="3"/>
      </w:pPr>
      <w:r>
        <w:t>4.2 Biz Talk Server Feature Paketleri</w:t>
      </w:r>
    </w:p>
    <w:p w:rsidR="00B460F9" w:rsidRDefault="00EC7E04">
      <w:pPr>
        <w:pStyle w:val="ProductList-Body"/>
      </w:pPr>
      <w:r>
        <w:t>Müşteri YG kapsamının süresi boyunca kullanıma sunulan Feature Paketlerini kullanma hakkına sahiptir.</w:t>
      </w:r>
    </w:p>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48" w:name="_Sec597"/>
      <w:r>
        <w:t>CAL Paketleri</w:t>
      </w:r>
      <w:bookmarkEnd w:id="48"/>
      <w:r>
        <w:fldChar w:fldCharType="begin"/>
      </w:r>
      <w:r>
        <w:instrText xml:space="preserve"> TC "</w:instrText>
      </w:r>
      <w:bookmarkStart w:id="49" w:name="_Toc515576682"/>
      <w:r>
        <w:instrText>CAL Paketleri</w:instrText>
      </w:r>
      <w:bookmarkEnd w:id="49"/>
      <w:r>
        <w:instrText>" \l 2</w:instrText>
      </w:r>
      <w:r>
        <w:fldChar w:fldCharType="end"/>
      </w:r>
    </w:p>
    <w:p w:rsidR="00B460F9" w:rsidRDefault="00EC7E04">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B460F9">
      <w:pPr>
        <w:pStyle w:val="ProductList-Body"/>
      </w:pPr>
    </w:p>
    <w:p w:rsidR="00B460F9" w:rsidRDefault="00EC7E04">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3"/>
      </w:pPr>
      <w:r>
        <w:t>2.1 CAL Paketleri için İlgili Kullanım Haklarının Belirlenmesine ilişkin Süreç</w:t>
      </w:r>
    </w:p>
    <w:p w:rsidR="00B460F9" w:rsidRDefault="00EC7E04">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B460F9" w:rsidRDefault="00B460F9">
      <w:pPr>
        <w:pStyle w:val="ProductList-Body"/>
      </w:pPr>
    </w:p>
    <w:p w:rsidR="00B460F9" w:rsidRDefault="00EC7E04">
      <w:pPr>
        <w:pStyle w:val="ProductList-ClauseHeading"/>
        <w:outlineLvl w:val="3"/>
      </w:pPr>
      <w:r>
        <w:t>2.2 CAL Paketi Bileşenleri</w:t>
      </w:r>
    </w:p>
    <w:p w:rsidR="00B460F9" w:rsidRDefault="00EC7E04">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B460F9" w:rsidRDefault="00B460F9">
      <w:pPr>
        <w:pStyle w:val="ProductList-Body"/>
      </w:pPr>
    </w:p>
    <w:p w:rsidR="00B460F9" w:rsidRDefault="00EC7E04">
      <w:pPr>
        <w:pStyle w:val="ProductList-ClauseHeading"/>
        <w:outlineLvl w:val="3"/>
      </w:pPr>
      <w:r>
        <w:t>2.3 Kurumsal CAL Paketine dâhil Çevrimiçi Hizmetler</w:t>
      </w:r>
    </w:p>
    <w:p w:rsidR="00B460F9" w:rsidRDefault="00EC7E04">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8">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B460F9" w:rsidRDefault="00B460F9">
      <w:pPr>
        <w:pStyle w:val="ProductList-Body"/>
      </w:pPr>
    </w:p>
    <w:p w:rsidR="00B460F9" w:rsidRDefault="00EC7E04">
      <w:pPr>
        <w:pStyle w:val="ProductList-ClauseHeading"/>
        <w:outlineLvl w:val="3"/>
      </w:pPr>
      <w:r>
        <w:t>2.4 O365, O365 ve Intune ile Intune için Core CAL Paketi Köprüsü</w:t>
      </w:r>
    </w:p>
    <w:p w:rsidR="00B460F9" w:rsidRDefault="00EC7E04">
      <w:pPr>
        <w:pStyle w:val="ProductList-SubClauseHeading"/>
        <w:outlineLvl w:val="4"/>
      </w:pPr>
      <w:r>
        <w:t>2.4.1 CAL Paketi Köprüleri Gereksinimleri</w:t>
      </w:r>
    </w:p>
    <w:p w:rsidR="00B460F9" w:rsidRDefault="00EC7E04">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B460F9" w:rsidRDefault="00B460F9">
      <w:pPr>
        <w:pStyle w:val="ProductList-BodyIndented"/>
      </w:pPr>
    </w:p>
    <w:p w:rsidR="00B460F9" w:rsidRDefault="00EC7E04">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Nitelikli Çevrimiçi Hizmetler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B460F9" w:rsidRDefault="00EC7E0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B460F9" w:rsidRDefault="00EC7E04">
            <w:pPr>
              <w:pStyle w:val="ProductList-TableBody"/>
            </w:pPr>
            <w:r>
              <w:t>Office 365 Kurumsal E5 ve Microsoft Intune</w:t>
            </w:r>
            <w:r>
              <w:fldChar w:fldCharType="begin"/>
            </w:r>
            <w:r>
              <w:instrText xml:space="preserve"> XE "Office 365 Kurumsal E5 ve Microsoft Intune"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Intune</w:t>
            </w:r>
            <w:r>
              <w:fldChar w:fldCharType="begin"/>
            </w:r>
            <w:r>
              <w:instrText xml:space="preserve"> XE "Microsoft Intune"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Enterprise Mobility + Security E3</w:t>
            </w:r>
            <w:r>
              <w:fldChar w:fldCharType="begin"/>
            </w:r>
            <w:r>
              <w:instrText xml:space="preserve"> XE "Enterprise Mobility + Security E3" </w:instrText>
            </w:r>
            <w:r>
              <w:fldChar w:fldCharType="end"/>
            </w:r>
            <w:r>
              <w:t xml:space="preserve"> veya</w:t>
            </w:r>
          </w:p>
          <w:p w:rsidR="00B460F9" w:rsidRDefault="00EC7E04">
            <w:pPr>
              <w:pStyle w:val="ProductList-TableBody"/>
            </w:pPr>
            <w:r>
              <w:t>Enterprise Mobility + Security E5</w:t>
            </w:r>
            <w:r>
              <w:fldChar w:fldCharType="begin"/>
            </w:r>
            <w:r>
              <w:instrText xml:space="preserve"> XE "Enterprise Mobility + Security E5"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Kurumsal E3</w:t>
            </w:r>
            <w:r>
              <w:fldChar w:fldCharType="begin"/>
            </w:r>
            <w:r>
              <w:instrText xml:space="preserve"> XE "Office 365 Kurumsal E3" </w:instrText>
            </w:r>
            <w:r>
              <w:fldChar w:fldCharType="end"/>
            </w:r>
            <w:r>
              <w:t xml:space="preserve"> veya</w:t>
            </w:r>
          </w:p>
          <w:p w:rsidR="00B460F9" w:rsidRDefault="00EC7E04">
            <w:pPr>
              <w:pStyle w:val="ProductList-TableBody"/>
            </w:pPr>
            <w:r>
              <w:t>Office 365 Kurumsal E5</w:t>
            </w:r>
            <w:r>
              <w:fldChar w:fldCharType="begin"/>
            </w:r>
            <w:r>
              <w:instrText xml:space="preserve"> XE "Office 365 Kurumsal E5"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B460F9" w:rsidRDefault="00EC7E04">
            <w:pPr>
              <w:pStyle w:val="ProductList-TableBody"/>
            </w:pPr>
            <w:r>
              <w:t>Office 365 Kurumsal E5 ve Microsoft Intune</w:t>
            </w:r>
            <w:r>
              <w:fldChar w:fldCharType="begin"/>
            </w:r>
            <w:r>
              <w:instrText xml:space="preserve"> XE "Office 365 Kurumsal E5 ve Microsoft Intune"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Intune</w:t>
            </w:r>
            <w:r>
              <w:fldChar w:fldCharType="begin"/>
            </w:r>
            <w:r>
              <w:instrText xml:space="preserve"> XE "Microsoft Intune" </w:instrText>
            </w:r>
            <w:r>
              <w:fldChar w:fldCharType="end"/>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Enterprise Mobility + Security E3</w:t>
            </w:r>
            <w:r>
              <w:fldChar w:fldCharType="begin"/>
            </w:r>
            <w:r>
              <w:instrText xml:space="preserve"> XE "Enterprise Mobility + Security E3" </w:instrText>
            </w:r>
            <w:r>
              <w:fldChar w:fldCharType="end"/>
            </w:r>
            <w:r>
              <w:t xml:space="preserve"> veya</w:t>
            </w:r>
          </w:p>
          <w:p w:rsidR="00B460F9" w:rsidRDefault="00EC7E04">
            <w:pPr>
              <w:pStyle w:val="ProductList-TableBody"/>
            </w:pPr>
            <w:r>
              <w:t>Enterprise Mobility + Security E5</w:t>
            </w:r>
            <w:r>
              <w:fldChar w:fldCharType="begin"/>
            </w:r>
            <w:r>
              <w:instrText xml:space="preserve"> XE "Enterprise Mobility + Security E5" </w:instrText>
            </w:r>
            <w:r>
              <w:fldChar w:fldCharType="end"/>
            </w:r>
          </w:p>
        </w:tc>
      </w:tr>
    </w:tbl>
    <w:p w:rsidR="00B460F9" w:rsidRDefault="00B460F9">
      <w:pPr>
        <w:pStyle w:val="ProductList-BodyIndented"/>
      </w:pPr>
    </w:p>
    <w:p w:rsidR="00B460F9" w:rsidRDefault="00EC7E04">
      <w:pPr>
        <w:pStyle w:val="ProductList-SubClauseHeading"/>
        <w:outlineLvl w:val="4"/>
      </w:pPr>
      <w:r>
        <w:t>2.4.2 Yalnızca Öğrenci CAL'leri (Akademik Open Lisansı ve Akademik Seçim)</w:t>
      </w:r>
    </w:p>
    <w:p w:rsidR="00B460F9" w:rsidRDefault="00EC7E04">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B460F9" w:rsidRDefault="00EC7E04">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p w:rsidR="00B460F9" w:rsidRDefault="00EC7E04">
      <w:pPr>
        <w:pStyle w:val="ProductList-ClauseHeading"/>
        <w:outlineLvl w:val="3"/>
      </w:pPr>
      <w:r>
        <w:t>4.1 Microsoft 365 Müşterileri için Genişletilmiş Kullanım Hakları</w:t>
      </w:r>
    </w:p>
    <w:p w:rsidR="00B460F9" w:rsidRDefault="00EC7E04">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B460F9" w:rsidRDefault="00B460F9">
      <w:pPr>
        <w:pStyle w:val="ProductList-Body"/>
      </w:pPr>
    </w:p>
    <w:p w:rsidR="00B460F9" w:rsidRDefault="00EC7E04">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6683"/>
      <w:r>
        <w:instrText>Core Infrastructure Server (CIS) Suite</w:instrText>
      </w:r>
      <w:bookmarkEnd w:id="55"/>
      <w:r>
        <w:instrText>" \l 2</w:instrText>
      </w:r>
      <w:r>
        <w:fldChar w:fldCharType="end"/>
      </w:r>
    </w:p>
    <w:p w:rsidR="00B460F9" w:rsidRDefault="00EC7E04">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460F9" w:rsidRDefault="00EC7E0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460F9" w:rsidRDefault="00EC7E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2.1 CIS Suite Standard'a dahil Edilen Yazılım</w:t>
      </w:r>
    </w:p>
    <w:p w:rsidR="00B460F9" w:rsidRDefault="00EC7E04">
      <w:pPr>
        <w:pStyle w:val="ProductList-Body"/>
      </w:pPr>
      <w:r>
        <w:t>CIS Suite Standard; Müşterinin YG kapsamı sırasında kullanıma sunulan Windows Server Standard ve System Center Standard'ın en son sürümlerini içerir.</w:t>
      </w:r>
    </w:p>
    <w:p w:rsidR="00B460F9" w:rsidRDefault="00B460F9">
      <w:pPr>
        <w:pStyle w:val="ProductList-Body"/>
      </w:pPr>
    </w:p>
    <w:p w:rsidR="00B460F9" w:rsidRDefault="00EC7E04">
      <w:pPr>
        <w:pStyle w:val="ProductList-ClauseHeading"/>
        <w:outlineLvl w:val="3"/>
      </w:pPr>
      <w:r>
        <w:t>2.2 CIS Suite Datacenter'a dahil Edilen Yazılım</w:t>
      </w:r>
    </w:p>
    <w:p w:rsidR="00B460F9" w:rsidRDefault="00EC7E04">
      <w:pPr>
        <w:pStyle w:val="ProductList-Body"/>
      </w:pPr>
      <w:r>
        <w:t>CIS Suite Datacenter; Müşterinin YG kapsamı sırasında kullanıma sunulan Windows Server Datacenter ve System Center Datacenter'ın en son sürümlerini içerir.</w:t>
      </w:r>
    </w:p>
    <w:p w:rsidR="00B460F9" w:rsidRDefault="00EC7E04">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İlgili Kullanım Hakları</w:t>
      </w:r>
    </w:p>
    <w:p w:rsidR="00B460F9" w:rsidRDefault="00EC7E04">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B460F9" w:rsidRDefault="00B460F9">
      <w:pPr>
        <w:pStyle w:val="ProductList-Body"/>
      </w:pPr>
    </w:p>
    <w:p w:rsidR="00B460F9" w:rsidRDefault="00EC7E04">
      <w:pPr>
        <w:pStyle w:val="ProductList-ClauseHeading"/>
        <w:outlineLvl w:val="3"/>
      </w:pPr>
      <w:r>
        <w:t>3.2 Sunucu Lisansı ve Yönetim Lisansı Ataması</w:t>
      </w:r>
    </w:p>
    <w:p w:rsidR="00B460F9" w:rsidRDefault="00EC7E04">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B460F9" w:rsidRDefault="00B460F9">
      <w:pPr>
        <w:pStyle w:val="ProductList-Body"/>
      </w:pPr>
    </w:p>
    <w:p w:rsidR="00B460F9" w:rsidRDefault="00EC7E04">
      <w:pPr>
        <w:pStyle w:val="ProductList-ClauseHeading"/>
        <w:outlineLvl w:val="3"/>
      </w:pPr>
      <w:r>
        <w:t>3.3 Ek Koşullar</w:t>
      </w:r>
    </w:p>
    <w:p w:rsidR="00B460F9" w:rsidRDefault="00EC7E04">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B460F9" w:rsidRDefault="00B460F9">
      <w:pPr>
        <w:pStyle w:val="ProductList-Body"/>
      </w:pPr>
    </w:p>
    <w:p w:rsidR="00B460F9" w:rsidRDefault="00EC7E04">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B460F9" w:rsidRDefault="00EC7E04">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w:t>
            </w:r>
            <w:hyperlink r:id="rId41">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Windows Server için 4.1 Microsoft Azure Hibrit Avantajı</w:t>
      </w:r>
    </w:p>
    <w:p w:rsidR="00B460F9" w:rsidRDefault="007C3A45">
      <w:pPr>
        <w:pStyle w:val="ProductList-Body"/>
      </w:pPr>
      <w:hyperlink w:anchor="_Sec624">
        <w:r w:rsidR="00EC7E04">
          <w:rPr>
            <w:color w:val="00467F"/>
            <w:u w:val="single"/>
          </w:rPr>
          <w:t>Bölüm 8'ye bakın. Microsoft Azure üzerinde Windows Server görüntüleri dağıtmak için Microsoft Azure Ürün Girişi Microsoft Azure Karma Avantajı</w:t>
        </w:r>
      </w:hyperlink>
      <w:r w:rsidR="00EC7E04">
        <w:t xml:space="preserve"> bölümüne bakın.</w:t>
      </w:r>
    </w:p>
    <w:p w:rsidR="00B460F9" w:rsidRDefault="00B460F9">
      <w:pPr>
        <w:pStyle w:val="ProductList-Body"/>
      </w:pPr>
    </w:p>
    <w:p w:rsidR="00B460F9" w:rsidRDefault="00EC7E04">
      <w:pPr>
        <w:pStyle w:val="ProductList-ClauseHeading"/>
        <w:outlineLvl w:val="3"/>
      </w:pPr>
      <w:r>
        <w:t>4.2 Altı Aylık Kanal Sürümleri</w:t>
      </w:r>
    </w:p>
    <w:p w:rsidR="00B460F9" w:rsidRDefault="00EC7E0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B460F9" w:rsidRDefault="00B460F9">
      <w:pPr>
        <w:pStyle w:val="ProductList-Body"/>
      </w:pPr>
    </w:p>
    <w:p w:rsidR="00B460F9" w:rsidRDefault="00EC7E04">
      <w:pPr>
        <w:pStyle w:val="ProductList-ClauseHeading"/>
        <w:outlineLvl w:val="3"/>
      </w:pPr>
      <w:r>
        <w:t>4.3 System Center Configuration Manager Geçerli Dal Hakları</w:t>
      </w:r>
    </w:p>
    <w:p w:rsidR="00B460F9" w:rsidRDefault="00EC7E0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B460F9" w:rsidRDefault="00B460F9">
      <w:pPr>
        <w:pStyle w:val="ProductList-Body"/>
      </w:pPr>
    </w:p>
    <w:p w:rsidR="00B460F9" w:rsidRDefault="00EC7E04">
      <w:pPr>
        <w:pStyle w:val="ProductList-ClauseHeading"/>
        <w:outlineLvl w:val="3"/>
      </w:pPr>
      <w:r>
        <w:t>4.4 Üyelik Lisansları için Yazılım Güvencesi Hakları ve Avantajları</w:t>
      </w:r>
    </w:p>
    <w:p w:rsidR="00B460F9" w:rsidRDefault="00EC7E04">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B460F9" w:rsidRDefault="00B460F9">
      <w:pPr>
        <w:pStyle w:val="ProductList-Body"/>
      </w:pPr>
    </w:p>
    <w:p w:rsidR="00B460F9" w:rsidRDefault="00EC7E04">
      <w:pPr>
        <w:pStyle w:val="ProductList-ClauseHeading"/>
        <w:outlineLvl w:val="3"/>
      </w:pPr>
      <w:r>
        <w:t>4.5 Sunucu ve Bulut Kayıt Anlaşması (SCE) - CIS Suite Lisansları kapsamında Microsoft Azure'daki OSE'leri yönetme hakkı</w:t>
      </w:r>
    </w:p>
    <w:p w:rsidR="00B460F9" w:rsidRDefault="00EC7E04">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B460F9" w:rsidRDefault="00EC7E04">
      <w:pPr>
        <w:pStyle w:val="ProductList-Body"/>
        <w:ind w:left="720"/>
      </w:pPr>
      <w:r>
        <w:t>• Windows Server Virtual Machine Örnekleri (Azure HUB kapsamında dağıtılmış Örnekler dâhil)</w:t>
      </w:r>
    </w:p>
    <w:p w:rsidR="00B460F9" w:rsidRDefault="00EC7E04">
      <w:pPr>
        <w:pStyle w:val="ProductList-Body"/>
        <w:ind w:left="720"/>
      </w:pPr>
      <w:r>
        <w:t>• Bulut Hizmeti örnekleri (Web rolü ve Çalışan rolü)</w:t>
      </w:r>
    </w:p>
    <w:p w:rsidR="00B460F9" w:rsidRDefault="00EC7E04">
      <w:pPr>
        <w:pStyle w:val="ProductList-Body"/>
        <w:ind w:left="720"/>
      </w:pPr>
      <w:r>
        <w:t>• Depolama Hesapları</w:t>
      </w:r>
    </w:p>
    <w:p w:rsidR="00B460F9" w:rsidRDefault="00EC7E04">
      <w:pPr>
        <w:pStyle w:val="ProductList-Body"/>
        <w:ind w:left="720"/>
      </w:pPr>
      <w:r>
        <w:t>• SQL Veritabanları</w:t>
      </w:r>
    </w:p>
    <w:p w:rsidR="00B460F9" w:rsidRDefault="00EC7E04">
      <w:pPr>
        <w:pStyle w:val="ProductList-Body"/>
        <w:ind w:left="720"/>
      </w:pPr>
      <w:r>
        <w:t>• Web sitesi örnekleri</w:t>
      </w:r>
    </w:p>
    <w:p w:rsidR="00B460F9" w:rsidRDefault="00B460F9">
      <w:pPr>
        <w:pStyle w:val="ProductList-Body"/>
      </w:pPr>
    </w:p>
    <w:p w:rsidR="00B460F9" w:rsidRDefault="00EC7E04">
      <w:pPr>
        <w:pStyle w:val="ProductList-ClauseHeading"/>
        <w:outlineLvl w:val="3"/>
      </w:pPr>
      <w:r>
        <w:t>4.6 Windows Server ve System Center için Yazılım Güvencesi Yenileme Teklifi</w:t>
      </w:r>
    </w:p>
    <w:p w:rsidR="00B460F9" w:rsidRDefault="00EC7E04">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Sütun B</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Standard (2 paket Çekirdek Lisansı)</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Datacenter (2 paket Çekirdek Lisansı)</w:t>
            </w:r>
          </w:p>
        </w:tc>
      </w:tr>
    </w:tbl>
    <w:p w:rsidR="00B460F9" w:rsidRDefault="00EC7E04">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B460F9" w:rsidRDefault="00B460F9">
      <w:pPr>
        <w:pStyle w:val="ProductList-Body"/>
      </w:pPr>
    </w:p>
    <w:p w:rsidR="00B460F9" w:rsidRDefault="00EC7E04">
      <w:pPr>
        <w:pStyle w:val="ProductList-ClauseHeading"/>
        <w:outlineLvl w:val="3"/>
      </w:pPr>
      <w:r>
        <w:t>4.7 Lisans Modelindeki Değişiklikle İlişkili Kullanım Hakları ve Lisans Verilmesi – Uygun Lisans</w:t>
      </w:r>
    </w:p>
    <w:p w:rsidR="00B460F9" w:rsidRDefault="00EC7E04">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60" w:name="_Sec862"/>
      <w:r>
        <w:t>Forefront</w:t>
      </w:r>
      <w:bookmarkEnd w:id="60"/>
      <w:r>
        <w:fldChar w:fldCharType="begin"/>
      </w:r>
      <w:r>
        <w:instrText xml:space="preserve"> TC "</w:instrText>
      </w:r>
      <w:bookmarkStart w:id="61" w:name="_Toc515576684"/>
      <w:r>
        <w:instrText>Forefront</w:instrText>
      </w:r>
      <w:bookmarkEnd w:id="61"/>
      <w:r>
        <w:instrText>" \l 2</w:instrText>
      </w:r>
      <w:r>
        <w:fldChar w:fldCharType="end"/>
      </w:r>
    </w:p>
    <w:p w:rsidR="00B460F9" w:rsidRDefault="00EC7E04">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BFBFBF"/>
              <w:bottom w:val="none" w:sz="4" w:space="0" w:color="BFBFBF"/>
              <w:right w:val="none" w:sz="4" w:space="0" w:color="6E6E6E"/>
            </w:tcBorders>
          </w:tcPr>
          <w:p w:rsidR="00B460F9" w:rsidRDefault="00EC7E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460F9" w:rsidRDefault="00EC7E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2.1 Forefront Identity Manager 2010 – Windows Live Edition</w:t>
      </w:r>
    </w:p>
    <w:p w:rsidR="00B460F9" w:rsidRDefault="00EC7E04">
      <w:pPr>
        <w:pStyle w:val="ProductList-Body"/>
      </w:pPr>
      <w:r>
        <w:t>Forefront Identity Manager 2010 – Windows Live Edition, Identity Lifecycle Manager 2007 – Windows Live Edition'ın sonraki sürümüdür.</w:t>
      </w:r>
    </w:p>
    <w:p w:rsidR="00B460F9" w:rsidRDefault="00EC7E04">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2">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Kimlik verilerini içeri aktarma: Forefront Identity Manager 2010 R2 Windows Live Edition</w:t>
      </w:r>
    </w:p>
    <w:p w:rsidR="00B460F9" w:rsidRDefault="00EC7E04">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B460F9" w:rsidRDefault="00B460F9">
      <w:pPr>
        <w:pStyle w:val="ProductList-Body"/>
      </w:pPr>
    </w:p>
    <w:p w:rsidR="00B460F9" w:rsidRDefault="00EC7E04">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15576685"/>
      <w:r>
        <w:instrText>Microsoft Dynamics 365 Şirket İçi</w:instrText>
      </w:r>
      <w:bookmarkEnd w:id="67"/>
      <w:r>
        <w:instrText>" \l 2</w:instrText>
      </w:r>
      <w:r>
        <w:fldChar w:fldCharType="end"/>
      </w:r>
    </w:p>
    <w:p w:rsidR="00B460F9" w:rsidRDefault="00EC7E04">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9F9F9F"/>
              <w:right w:val="none" w:sz="4" w:space="0" w:color="6E6E6E"/>
            </w:tcBorders>
          </w:tcPr>
          <w:p w:rsidR="00B460F9" w:rsidRDefault="00EC7E04">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B460F9" w:rsidRDefault="00EC7E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9F9F9F"/>
              <w:left w:val="none" w:sz="4" w:space="0" w:color="6E6E6E"/>
              <w:bottom w:val="dashed" w:sz="4" w:space="0" w:color="BFBFBF"/>
              <w:right w:val="none" w:sz="4" w:space="0" w:color="6E6E6E"/>
            </w:tcBorders>
          </w:tcPr>
          <w:p w:rsidR="00B460F9" w:rsidRDefault="00EC7E04">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B460F9" w:rsidRDefault="00EC7E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Ekip Üyeleri için Microsoft Dynamics 365 Şirket İçi CAL Sunucu Yazılımı Erişimi</w:t>
      </w:r>
    </w:p>
    <w:p w:rsidR="00B460F9" w:rsidRDefault="00EC7E04">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B460F9" w:rsidRDefault="00B460F9">
      <w:pPr>
        <w:pStyle w:val="ProductList-Body"/>
      </w:pPr>
    </w:p>
    <w:p w:rsidR="00B460F9" w:rsidRDefault="00EC7E04">
      <w:pPr>
        <w:pStyle w:val="ProductList-ClauseHeading"/>
        <w:outlineLvl w:val="3"/>
      </w:pPr>
      <w:r>
        <w:t>3.2 Satış için Microsoft Dynamics 365 Şirket İçi CAL Sunucu Yazılımı Erişimi</w:t>
      </w:r>
    </w:p>
    <w:p w:rsidR="00B460F9" w:rsidRDefault="00EC7E04">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Satış için Microsoft Dynamics 365 Şirket İçi CAL (Cihaz ve Kullanıcı)</w:t>
            </w:r>
          </w:p>
          <w:p w:rsidR="00B460F9" w:rsidRDefault="00EC7E04">
            <w:pPr>
              <w:pStyle w:val="ProductList-TableBody"/>
            </w:pPr>
            <w:r>
              <w:t xml:space="preserve">CAL Eşdeğeri Lisans (bkz. </w:t>
            </w:r>
            <w:hyperlink r:id="rId43">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rsidR="00B460F9" w:rsidRDefault="00B460F9">
      <w:pPr>
        <w:pStyle w:val="ProductList-Body"/>
      </w:pPr>
    </w:p>
    <w:p w:rsidR="00B460F9" w:rsidRDefault="00EC7E04">
      <w:pPr>
        <w:pStyle w:val="ProductList-ClauseHeading"/>
        <w:outlineLvl w:val="3"/>
      </w:pPr>
      <w:r>
        <w:t>3.3 Müşteri Hizmetleri için Microsoft Dynamics 365 Şirket İçi CAL Sunucu Yazılımı Erişimi</w:t>
      </w:r>
    </w:p>
    <w:p w:rsidR="00B460F9" w:rsidRDefault="00EC7E04">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3.4 Operations için Microsoft Dynamics 365 Şirket İçi CAL Sunucu Yazılımı Erişimi</w:t>
      </w:r>
    </w:p>
    <w:p w:rsidR="00B460F9" w:rsidRDefault="00EC7E04">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 xml:space="preserve">CAL Eşdeğeri Lisans (bkz. </w:t>
            </w:r>
            <w:hyperlink r:id="rId44">
              <w:r>
                <w:rPr>
                  <w:color w:val="00467F"/>
                  <w:u w:val="single"/>
                </w:rPr>
                <w:t>Ek A</w:t>
              </w:r>
            </w:hyperlink>
            <w:r>
              <w:t>)</w:t>
            </w:r>
          </w:p>
        </w:tc>
      </w:tr>
    </w:tbl>
    <w:p w:rsidR="00B460F9" w:rsidRDefault="00B460F9">
      <w:pPr>
        <w:pStyle w:val="ProductList-Body"/>
      </w:pPr>
    </w:p>
    <w:p w:rsidR="00B460F9" w:rsidRDefault="00EC7E04">
      <w:pPr>
        <w:pStyle w:val="ProductList-ClauseHeading"/>
        <w:outlineLvl w:val="3"/>
      </w:pPr>
      <w:r>
        <w:t>3.5 Operations Activity için Microsoft Dynamics 365 Şirket İçi CAL Sunucu Yazılımı Erişimi</w:t>
      </w:r>
    </w:p>
    <w:p w:rsidR="00B460F9" w:rsidRDefault="00EC7E04">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B460F9" w:rsidRDefault="00B460F9">
      <w:pPr>
        <w:pStyle w:val="ProductList-Body"/>
      </w:pPr>
    </w:p>
    <w:p w:rsidR="00B460F9" w:rsidRDefault="00EC7E04">
      <w:pPr>
        <w:pStyle w:val="ProductList-ClauseHeading"/>
        <w:outlineLvl w:val="3"/>
      </w:pPr>
      <w:r>
        <w:t>3.6 Operations Device için Microsoft Dynamics 365 Şirket İçi CAL Sunucu Yazılımı Erişimi</w:t>
      </w:r>
    </w:p>
    <w:p w:rsidR="00B460F9" w:rsidRDefault="00EC7E04">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B460F9" w:rsidRDefault="00B460F9">
      <w:pPr>
        <w:pStyle w:val="ProductList-ClauseHeading"/>
        <w:outlineLvl w:val="3"/>
      </w:pPr>
    </w:p>
    <w:p w:rsidR="00B460F9" w:rsidRDefault="00EC7E04">
      <w:pPr>
        <w:pStyle w:val="ProductList-ClauseHeading"/>
        <w:outlineLvl w:val="3"/>
      </w:pPr>
      <w:r>
        <w:t>3.7 Dynamics 365 Operations Sunucuları için kullanım hakları</w:t>
      </w:r>
    </w:p>
    <w:p w:rsidR="00B460F9" w:rsidRDefault="00EC7E04">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B460F9" w:rsidRDefault="00B460F9">
      <w:pPr>
        <w:pStyle w:val="ProductList-Body"/>
      </w:pPr>
    </w:p>
    <w:p w:rsidR="00B460F9" w:rsidRDefault="00EC7E04">
      <w:pPr>
        <w:pStyle w:val="ProductList-ClauseHeading"/>
        <w:outlineLvl w:val="3"/>
      </w:pPr>
      <w:r>
        <w:t>3.8 Dynamics 365 Şirket İçi kullanım hakları</w:t>
      </w:r>
    </w:p>
    <w:p w:rsidR="00B460F9" w:rsidRDefault="00EC7E04">
      <w:pPr>
        <w:pStyle w:val="ProductList-SubClauseHeading"/>
        <w:outlineLvl w:val="4"/>
      </w:pPr>
      <w:r>
        <w:t>3.8.1 Dynamics 365 CAL'leri için Sunucu Kullanım Hakları</w:t>
      </w:r>
    </w:p>
    <w:p w:rsidR="00B460F9" w:rsidRDefault="00EC7E04">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rsidR="00B460F9" w:rsidRDefault="00B460F9">
      <w:pPr>
        <w:pStyle w:val="ProductList-BodyIndented"/>
      </w:pPr>
    </w:p>
    <w:p w:rsidR="00B460F9" w:rsidRDefault="00EC7E04">
      <w:pPr>
        <w:pStyle w:val="ProductList-SubClauseHeading"/>
        <w:outlineLvl w:val="4"/>
      </w:pPr>
      <w:r>
        <w:t>3.8.2 Nitelikli Teklifler için Uygunluk</w:t>
      </w:r>
    </w:p>
    <w:p w:rsidR="00B460F9" w:rsidRDefault="00EC7E04">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B460F9" w:rsidRDefault="00B460F9">
      <w:pPr>
        <w:pStyle w:val="ProductList-BodyIndented"/>
      </w:pPr>
    </w:p>
    <w:p w:rsidR="00B460F9" w:rsidRDefault="00EC7E04">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Microsoft Dynamics CRM 2016 Microsoft Office Outlook</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2016 için Microsoft Dynamics CRM Reporting Extensions</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için Microsoft Dynamics Marketing Connector (Workgroup Server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Kasım 2014 ve Haziran 2015</w:t>
              </w:r>
            </w:hyperlink>
            <w:r>
              <w:t xml:space="preserve">; </w:t>
            </w:r>
            <w:hyperlink r:id="rId46">
              <w:r>
                <w:rPr>
                  <w:color w:val="00467F"/>
                  <w:u w:val="single"/>
                </w:rPr>
                <w:t>Ürün Şartları Aralık 2016</w:t>
              </w:r>
            </w:hyperlink>
            <w:r>
              <w:t xml:space="preserve">; </w:t>
            </w:r>
            <w:hyperlink r:id="rId47">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4.1 Sunucu Kullanım Hakları</w:t>
      </w:r>
    </w:p>
    <w:p w:rsidR="00B460F9" w:rsidRDefault="00EC7E04">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B460F9" w:rsidRDefault="00B460F9">
      <w:pPr>
        <w:pStyle w:val="ProductList-Body"/>
      </w:pPr>
    </w:p>
    <w:p w:rsidR="00B460F9" w:rsidRDefault="00EC7E04">
      <w:pPr>
        <w:pStyle w:val="ProductList-ClauseHeading"/>
        <w:outlineLvl w:val="3"/>
      </w:pPr>
      <w:r>
        <w:t>4.2 Operations Server Hakları için Dynamics 365</w:t>
      </w:r>
    </w:p>
    <w:p w:rsidR="00B460F9" w:rsidRDefault="00EC7E04">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B460F9" w:rsidRDefault="00B460F9">
      <w:pPr>
        <w:pStyle w:val="ProductList-Body"/>
      </w:pPr>
    </w:p>
    <w:p w:rsidR="00B460F9" w:rsidRDefault="00EC7E04">
      <w:pPr>
        <w:pStyle w:val="ProductList-ClauseHeading"/>
        <w:outlineLvl w:val="3"/>
      </w:pPr>
      <w:r>
        <w:t>4.3 Yerelleştirme ve Güncelleştirmeler</w:t>
      </w:r>
    </w:p>
    <w:p w:rsidR="00B460F9" w:rsidRDefault="00EC7E0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B460F9" w:rsidRDefault="00B460F9">
      <w:pPr>
        <w:pStyle w:val="ProductList-Body"/>
      </w:pPr>
    </w:p>
    <w:p w:rsidR="00B460F9" w:rsidRDefault="00EC7E04">
      <w:pPr>
        <w:pStyle w:val="ProductList-ClauseHeading"/>
        <w:outlineLvl w:val="3"/>
      </w:pPr>
      <w:r>
        <w:t>4.4 Unified Service Desk (USD)</w:t>
      </w:r>
    </w:p>
    <w:p w:rsidR="00B460F9" w:rsidRDefault="00EC7E04">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B460F9" w:rsidRDefault="00B460F9">
      <w:pPr>
        <w:pStyle w:val="ProductList-Body"/>
      </w:pPr>
    </w:p>
    <w:p w:rsidR="00B460F9" w:rsidRDefault="00EC7E04">
      <w:pPr>
        <w:pStyle w:val="ProductList-ClauseHeading"/>
        <w:outlineLvl w:val="3"/>
      </w:pPr>
      <w:r>
        <w:t>4.5 Microsoft Dynamics CustomerSource</w:t>
      </w:r>
    </w:p>
    <w:p w:rsidR="00B460F9" w:rsidRDefault="00EC7E04">
      <w:pPr>
        <w:pStyle w:val="ProductList-Body"/>
      </w:pPr>
      <w:r>
        <w:t xml:space="preserve">Etkin YG'ye sahip Microsoft Dynamics 365 Şirket İçi CAL müşterilerinin CustomerSource'a erişimi olacaktır. </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6686"/>
      <w:r>
        <w:instrText>Microsoft Identity Manager</w:instrText>
      </w:r>
      <w:bookmarkEnd w:id="73"/>
      <w:r>
        <w:instrText>" \l 2</w:instrText>
      </w:r>
      <w:r>
        <w:fldChar w:fldCharType="end"/>
      </w:r>
    </w:p>
    <w:p w:rsidR="00B460F9" w:rsidRDefault="00EC7E04">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BFBFBF"/>
              <w:bottom w:val="dashed" w:sz="4" w:space="0" w:color="BFBFBF"/>
              <w:right w:val="none" w:sz="4" w:space="0" w:color="6E6E6E"/>
            </w:tcBorders>
          </w:tcPr>
          <w:p w:rsidR="00B460F9" w:rsidRDefault="00EC7E04">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BFBFBF"/>
              <w:bottom w:val="none" w:sz="4" w:space="0" w:color="BFBFBF"/>
              <w:right w:val="none" w:sz="4" w:space="0" w:color="6E6E6E"/>
            </w:tcBorders>
          </w:tcPr>
          <w:p w:rsidR="00B460F9" w:rsidRDefault="00EC7E04">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460F9" w:rsidRDefault="00B460F9">
            <w:pPr>
              <w:pStyle w:val="ProductList-TableBody"/>
            </w:pPr>
          </w:p>
        </w:tc>
      </w:tr>
    </w:tbl>
    <w:p w:rsidR="00B460F9" w:rsidRDefault="00EC7E04">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78" w:name="_Sec611"/>
      <w:r>
        <w:t>Office Uygulamaları</w:t>
      </w:r>
      <w:bookmarkEnd w:id="78"/>
      <w:r>
        <w:fldChar w:fldCharType="begin"/>
      </w:r>
      <w:r>
        <w:instrText xml:space="preserve"> TC "</w:instrText>
      </w:r>
      <w:bookmarkStart w:id="79" w:name="_Toc515576687"/>
      <w:r>
        <w:instrText>Office Uygulamaları</w:instrText>
      </w:r>
      <w:bookmarkEnd w:id="79"/>
      <w:r>
        <w:instrText>" \l 2</w:instrText>
      </w:r>
      <w:r>
        <w:fldChar w:fldCharType="end"/>
      </w:r>
    </w:p>
    <w:p w:rsidR="00B460F9" w:rsidRDefault="00EC7E04">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15576688"/>
      <w:r>
        <w:instrText>Office Masaüstü Uygulamaları</w:instrText>
      </w:r>
      <w:bookmarkEnd w:id="81"/>
      <w:r>
        <w:instrText>" \l 3</w:instrText>
      </w:r>
      <w:r>
        <w:fldChar w:fldCharType="end"/>
      </w:r>
    </w:p>
    <w:p w:rsidR="00B460F9" w:rsidRDefault="00EC7E04">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000000"/>
              <w:bottom w:val="dashed" w:sz="4" w:space="0" w:color="BFBFBF"/>
              <w:right w:val="single" w:sz="6" w:space="0" w:color="FFFFFF"/>
            </w:tcBorders>
          </w:tcPr>
          <w:p w:rsidR="00B460F9" w:rsidRDefault="00EC7E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dashed" w:sz="4" w:space="0" w:color="BFBFBF"/>
              <w:right w:val="single" w:sz="6" w:space="0" w:color="FFFFFF"/>
            </w:tcBorders>
          </w:tcPr>
          <w:p w:rsidR="00B460F9" w:rsidRDefault="00EC7E04">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0F9" w:rsidRDefault="00B460F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000000"/>
              <w:bottom w:val="none" w:sz="4" w:space="0" w:color="BFBFBF"/>
              <w:right w:val="single" w:sz="6" w:space="0" w:color="FFFFFF"/>
            </w:tcBorders>
          </w:tcPr>
          <w:p w:rsidR="00B460F9" w:rsidRDefault="00EC7E04">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460F9" w:rsidRDefault="00EC7E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460F9" w:rsidRDefault="00B460F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Project Professional 2016</w:t>
      </w:r>
    </w:p>
    <w:p w:rsidR="00B460F9" w:rsidRDefault="00EC7E04">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'ya erişim hakkı, ilgili Project Professional 2016 Lisansı sona erdiğinde sona erecektir.</w:t>
      </w:r>
    </w:p>
    <w:p w:rsidR="00B460F9" w:rsidRDefault="00B460F9">
      <w:pPr>
        <w:pStyle w:val="ProductList-Body"/>
      </w:pPr>
    </w:p>
    <w:p w:rsidR="00B460F9" w:rsidRDefault="00EC7E04">
      <w:pPr>
        <w:pStyle w:val="ProductList-ClauseHeading"/>
        <w:outlineLvl w:val="4"/>
      </w:pPr>
      <w:r>
        <w:t>2.2 Evden Çalışma</w:t>
      </w:r>
    </w:p>
    <w:p w:rsidR="00B460F9" w:rsidRDefault="00EC7E04">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 kullanıcının evinde) bir cihaza kurmasına ve burada kullanmasına da izin verir.</w:t>
      </w:r>
    </w:p>
    <w:p w:rsidR="00B460F9" w:rsidRDefault="00B460F9">
      <w:pPr>
        <w:pStyle w:val="ProductList-Body"/>
      </w:pPr>
    </w:p>
    <w:p w:rsidR="00B460F9" w:rsidRDefault="00EC7E04">
      <w:pPr>
        <w:pStyle w:val="ProductList-ClauseHeading"/>
        <w:outlineLvl w:val="4"/>
      </w:pPr>
      <w:r>
        <w:t>2.3 Platformdan Bağımsız</w:t>
      </w:r>
    </w:p>
    <w:p w:rsidR="00B460F9" w:rsidRDefault="00EC7E04">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B460F9" w:rsidRDefault="00B460F9">
      <w:pPr>
        <w:pStyle w:val="ProductList-Body"/>
      </w:pPr>
    </w:p>
    <w:p w:rsidR="00B460F9" w:rsidRDefault="00EC7E04">
      <w:pPr>
        <w:pStyle w:val="ProductList-ClauseHeading"/>
        <w:outlineLvl w:val="4"/>
      </w:pPr>
      <w:r>
        <w:t>2.4 Ardıl Sürümler</w:t>
      </w:r>
    </w:p>
    <w:p w:rsidR="00B460F9" w:rsidRDefault="00EC7E04">
      <w:pPr>
        <w:pStyle w:val="ProductList-Body"/>
      </w:pPr>
      <w:r>
        <w:t>Skype Kurumsal 2016, Lync 2013 için ardıl sürümdür.</w:t>
      </w:r>
    </w:p>
    <w:p w:rsidR="00B460F9" w:rsidRDefault="00B460F9">
      <w:pPr>
        <w:pStyle w:val="ProductList-Body"/>
      </w:pPr>
    </w:p>
    <w:p w:rsidR="00B460F9" w:rsidRDefault="00EC7E04">
      <w:pPr>
        <w:pStyle w:val="ProductList-ClauseHeading"/>
        <w:outlineLvl w:val="4"/>
      </w:pPr>
      <w:r>
        <w:t>2.5 Office Online Server</w:t>
      </w:r>
    </w:p>
    <w:p w:rsidR="00B460F9" w:rsidRDefault="00EC7E04">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B460F9" w:rsidRDefault="00B460F9">
      <w:pPr>
        <w:pStyle w:val="ProductList-Body"/>
      </w:pPr>
    </w:p>
    <w:p w:rsidR="00B460F9" w:rsidRDefault="00EC7E04">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Office Home ve Student 2013 RT Ticari Kullanım Hakları</w:t>
      </w:r>
    </w:p>
    <w:p w:rsidR="00B460F9" w:rsidRDefault="00EC7E04">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B460F9" w:rsidRDefault="00B460F9">
      <w:pPr>
        <w:pStyle w:val="ProductList-Body"/>
      </w:pPr>
    </w:p>
    <w:p w:rsidR="00B460F9" w:rsidRDefault="00EC7E04">
      <w:pPr>
        <w:pStyle w:val="ProductList-ClauseHeading"/>
        <w:outlineLvl w:val="4"/>
      </w:pPr>
      <w:r>
        <w:t>3.2 Office Professional Plus 2016 ve Office Standard 2016 – Office Ev ve Öğrenci 2013 RT Ticari Kullanım</w:t>
      </w:r>
    </w:p>
    <w:p w:rsidR="00B460F9" w:rsidRDefault="00EC7E04">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B460F9" w:rsidRDefault="00B460F9">
      <w:pPr>
        <w:pStyle w:val="ProductList-Body"/>
      </w:pPr>
    </w:p>
    <w:p w:rsidR="00B460F9" w:rsidRDefault="00EC7E04">
      <w:pPr>
        <w:pStyle w:val="ProductList-ClauseHeading"/>
        <w:outlineLvl w:val="4"/>
      </w:pPr>
      <w:r>
        <w:t>3.3 Akademik Programlar</w:t>
      </w:r>
    </w:p>
    <w:p w:rsidR="00B460F9" w:rsidRDefault="00EC7E04">
      <w:pPr>
        <w:pStyle w:val="ProductList-Body"/>
      </w:pPr>
      <w:r>
        <w:t>Aşağıdakiler Akademik Toplu Lisanslama Programlarında yer alan müşteriler için geçerlidir.</w:t>
      </w:r>
    </w:p>
    <w:p w:rsidR="00B460F9" w:rsidRDefault="00B460F9">
      <w:pPr>
        <w:pStyle w:val="ProductList-Body"/>
      </w:pPr>
    </w:p>
    <w:p w:rsidR="00B460F9" w:rsidRDefault="00EC7E04">
      <w:pPr>
        <w:pStyle w:val="ProductList-SubClauseHeading"/>
        <w:outlineLvl w:val="5"/>
      </w:pPr>
      <w:r>
        <w:t>3.3.1 Office 365 ProPlus Genişletilmiş Kullanım Hakları</w:t>
      </w:r>
    </w:p>
    <w:p w:rsidR="00B460F9" w:rsidRDefault="00EC7E04">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B460F9" w:rsidRDefault="00B460F9">
      <w:pPr>
        <w:pStyle w:val="ProductList-BodyIndented"/>
      </w:pPr>
    </w:p>
    <w:p w:rsidR="00B460F9" w:rsidRDefault="00EC7E04">
      <w:pPr>
        <w:pStyle w:val="ProductList-SubClauseHeading"/>
        <w:outlineLvl w:val="5"/>
      </w:pPr>
      <w:r>
        <w:t>3.3.2 Mezuniyet Avantajı</w:t>
      </w:r>
    </w:p>
    <w:p w:rsidR="00B460F9" w:rsidRDefault="00EC7E04">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B460F9" w:rsidRDefault="00B460F9">
      <w:pPr>
        <w:pStyle w:val="ProductList-BodyIndented"/>
      </w:pPr>
    </w:p>
    <w:p w:rsidR="00B460F9" w:rsidRDefault="00EC7E04">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Project Professional 2016</w:t>
      </w:r>
    </w:p>
    <w:p w:rsidR="00B460F9" w:rsidRDefault="00EC7E04">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86" w:name="_Sec680"/>
      <w:r>
        <w:t>Mac için Office</w:t>
      </w:r>
      <w:bookmarkEnd w:id="86"/>
      <w:r>
        <w:fldChar w:fldCharType="begin"/>
      </w:r>
      <w:r>
        <w:instrText xml:space="preserve"> TC "</w:instrText>
      </w:r>
      <w:bookmarkStart w:id="87" w:name="_Toc515576689"/>
      <w:r>
        <w:instrText>Mac için Office</w:instrText>
      </w:r>
      <w:bookmarkEnd w:id="87"/>
      <w:r>
        <w:instrText>" \l 3</w:instrText>
      </w:r>
      <w:r>
        <w:fldChar w:fldCharType="end"/>
      </w:r>
    </w:p>
    <w:p w:rsidR="00B460F9" w:rsidRDefault="00EC7E04">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Ardıl Sürümler</w:t>
      </w:r>
    </w:p>
    <w:p w:rsidR="00B460F9" w:rsidRDefault="00EC7E04">
      <w:pPr>
        <w:pStyle w:val="ProductList-Body"/>
      </w:pPr>
      <w:r>
        <w:t>Mac 2011 için Outlook, Mac 2008 için Entourage'nin ardıl sürümüdür. Mac 2011 için Lync, Mac 2011 için Communicator</w:t>
      </w:r>
      <w:r>
        <w:fldChar w:fldCharType="begin"/>
      </w:r>
      <w:r>
        <w:instrText xml:space="preserve"> XE "Mac 2011 için Communicator" </w:instrText>
      </w:r>
      <w:r>
        <w:fldChar w:fldCharType="end"/>
      </w:r>
      <w:r>
        <w:t xml:space="preserve"> 'un ardıl sürümüdür.</w:t>
      </w:r>
    </w:p>
    <w:p w:rsidR="00B460F9" w:rsidRDefault="00B460F9">
      <w:pPr>
        <w:pStyle w:val="ProductList-Body"/>
      </w:pPr>
    </w:p>
    <w:p w:rsidR="00B460F9" w:rsidRDefault="00EC7E04">
      <w:pPr>
        <w:pStyle w:val="ProductList-ClauseHeading"/>
        <w:outlineLvl w:val="4"/>
      </w:pPr>
      <w:r>
        <w:t>2.2 Evden Çalışma</w:t>
      </w:r>
    </w:p>
    <w:p w:rsidR="00B460F9" w:rsidRDefault="00EC7E04">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B460F9" w:rsidRDefault="00B460F9">
      <w:pPr>
        <w:pStyle w:val="ProductList-Body"/>
      </w:pPr>
    </w:p>
    <w:p w:rsidR="00B460F9" w:rsidRDefault="00EC7E04">
      <w:pPr>
        <w:pStyle w:val="ProductList-ClauseHeading"/>
        <w:outlineLvl w:val="4"/>
      </w:pPr>
      <w:r>
        <w:t>2.3 Platformdan Bağımsız</w:t>
      </w:r>
    </w:p>
    <w:p w:rsidR="00B460F9" w:rsidRDefault="00EC7E04">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B460F9" w:rsidRDefault="00B460F9">
      <w:pPr>
        <w:pStyle w:val="ProductList-Body"/>
      </w:pPr>
    </w:p>
    <w:p w:rsidR="00B460F9" w:rsidRDefault="00EC7E04">
      <w:pPr>
        <w:pStyle w:val="ProductList-ClauseHeading"/>
        <w:outlineLvl w:val="4"/>
      </w:pPr>
      <w:r>
        <w:t>2.4 Office Online Server</w:t>
      </w:r>
    </w:p>
    <w:p w:rsidR="00B460F9" w:rsidRDefault="00EC7E04">
      <w:pPr>
        <w:pStyle w:val="ProductList-Body"/>
      </w:pPr>
      <w:r>
        <w:t xml:space="preserve">1 Ağustos 2016'dan önce Mac için Office Standard 2016 lisansları satın alan müşteriler, söz konusu lisanslarla birlikte düzenleme işlevselliğini </w:t>
      </w:r>
      <w:hyperlink r:id="rId49">
        <w:r>
          <w:rPr>
            <w:color w:val="00467F"/>
            <w:u w:val="single"/>
          </w:rPr>
          <w:t>Office Online maddesi Ek B</w:t>
        </w:r>
      </w:hyperlink>
      <w:r>
        <w:t>'de açıklanan şekilde kullanabilirler. Bu hak 1 Ağustos 2019'da sona erer.</w:t>
      </w:r>
    </w:p>
    <w:p w:rsidR="00B460F9" w:rsidRDefault="00EC7E04">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Office Ev ve Öğrenci 2013 RT Ticari Kullanım</w:t>
      </w:r>
    </w:p>
    <w:p w:rsidR="00B460F9" w:rsidRDefault="00EC7E04">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B460F9" w:rsidRDefault="00EC7E04">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92" w:name="_Sec612"/>
      <w:r>
        <w:t>Office Sunucuları</w:t>
      </w:r>
      <w:bookmarkEnd w:id="92"/>
      <w:r>
        <w:fldChar w:fldCharType="begin"/>
      </w:r>
      <w:r>
        <w:instrText xml:space="preserve"> TC "</w:instrText>
      </w:r>
      <w:bookmarkStart w:id="93" w:name="_Toc515576690"/>
      <w:r>
        <w:instrText>Office Sunucuları</w:instrText>
      </w:r>
      <w:bookmarkEnd w:id="93"/>
      <w:r>
        <w:instrText>" \l 2</w:instrText>
      </w:r>
      <w:r>
        <w:fldChar w:fldCharType="end"/>
      </w:r>
    </w:p>
    <w:p w:rsidR="00B460F9" w:rsidRDefault="00EC7E04">
      <w:pPr>
        <w:pStyle w:val="ProductList-Offering2HeadingNoBorder"/>
        <w:outlineLvl w:val="2"/>
      </w:pPr>
      <w:bookmarkStart w:id="94" w:name="_Sec638"/>
      <w:r>
        <w:t>Exchange Server</w:t>
      </w:r>
      <w:bookmarkEnd w:id="94"/>
      <w:r>
        <w:fldChar w:fldCharType="begin"/>
      </w:r>
      <w:r>
        <w:instrText xml:space="preserve"> TC "</w:instrText>
      </w:r>
      <w:bookmarkStart w:id="95" w:name="_Toc515576691"/>
      <w:r>
        <w:instrText>Exchange Server</w:instrText>
      </w:r>
      <w:bookmarkEnd w:id="95"/>
      <w:r>
        <w:instrText>" \l 3</w:instrText>
      </w:r>
      <w:r>
        <w:fldChar w:fldCharType="end"/>
      </w:r>
    </w:p>
    <w:p w:rsidR="00B460F9" w:rsidRDefault="00EC7E04">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B460F9" w:rsidRDefault="00EC7E04">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60F9" w:rsidRDefault="00EC7E0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Exchange Online Plan 1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Exchange Online Plan 2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Exchange Online Plan 2G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SubClauseHeading"/>
        <w:outlineLvl w:val="5"/>
      </w:pPr>
      <w:r>
        <w:t>3.1.1 Exchange Kurumsal CAL ile İlişkili Ek İşlevsellik</w:t>
      </w:r>
    </w:p>
    <w:p w:rsidR="00B460F9" w:rsidRDefault="00EC7E04">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Exchange Online Plan 2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Exchange Online Plan 2G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Indented"/>
      </w:pPr>
    </w:p>
    <w:p w:rsidR="00B460F9" w:rsidRDefault="00EC7E04">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B460F9">
      <w:pPr>
        <w:pStyle w:val="ProductList-Body"/>
      </w:pPr>
    </w:p>
    <w:p w:rsidR="00B460F9" w:rsidRDefault="00EC7E04">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Exchange Kurumsal CAL with Services 2016 Ek Hüküm ve Koşulları</w:t>
      </w:r>
    </w:p>
    <w:p w:rsidR="00B460F9" w:rsidRDefault="00EC7E04">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Kurumsal CAL with Services 2016'e dâhil edilen Çevrimiçi Hizmetlerin satın alınmasında ve kullanılmasında </w:t>
      </w:r>
      <w:hyperlink r:id="rId52">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00" w:name="_Sec639"/>
      <w:r>
        <w:t>Project Server</w:t>
      </w:r>
      <w:bookmarkEnd w:id="100"/>
      <w:r>
        <w:fldChar w:fldCharType="begin"/>
      </w:r>
      <w:r>
        <w:instrText xml:space="preserve"> TC "</w:instrText>
      </w:r>
      <w:bookmarkStart w:id="101" w:name="_Toc515576692"/>
      <w:r>
        <w:instrText>Project Server</w:instrText>
      </w:r>
      <w:bookmarkEnd w:id="101"/>
      <w:r>
        <w:instrText>" \l 3</w:instrText>
      </w:r>
      <w:r>
        <w:fldChar w:fldCharType="end"/>
      </w:r>
    </w:p>
    <w:p w:rsidR="00B460F9" w:rsidRDefault="00EC7E04">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460F9" w:rsidRDefault="00EC7E04">
            <w:pPr>
              <w:pStyle w:val="ProductList-TableBody"/>
            </w:pPr>
            <w:r>
              <w:t>Project Online Essentials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Project Online Premium Kullanıcı SL'si</w:t>
            </w:r>
          </w:p>
        </w:tc>
      </w:tr>
    </w:tbl>
    <w:p w:rsidR="00B460F9" w:rsidRDefault="00B460F9">
      <w:pPr>
        <w:pStyle w:val="ProductList-Body"/>
      </w:pPr>
    </w:p>
    <w:p w:rsidR="00B460F9" w:rsidRDefault="00EC7E04">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06" w:name="_Sec640"/>
      <w:r>
        <w:t>SharePoint Server</w:t>
      </w:r>
      <w:bookmarkEnd w:id="106"/>
      <w:r>
        <w:fldChar w:fldCharType="begin"/>
      </w:r>
      <w:r>
        <w:instrText xml:space="preserve"> TC "</w:instrText>
      </w:r>
      <w:bookmarkStart w:id="107" w:name="_Toc515576693"/>
      <w:r>
        <w:instrText>SharePoint Server</w:instrText>
      </w:r>
      <w:bookmarkEnd w:id="107"/>
      <w:r>
        <w:instrText>" \l 3</w:instrText>
      </w:r>
      <w:r>
        <w:fldChar w:fldCharType="end"/>
      </w:r>
    </w:p>
    <w:p w:rsidR="00B460F9" w:rsidRDefault="00EC7E04">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B460F9" w:rsidRDefault="00EC7E04">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SharePoint Online Plan 2 Kullanıcı SL'si</w:t>
            </w:r>
          </w:p>
        </w:tc>
      </w:tr>
    </w:tbl>
    <w:p w:rsidR="00B460F9" w:rsidRDefault="00B460F9">
      <w:pPr>
        <w:pStyle w:val="ProductList-Body"/>
      </w:pPr>
    </w:p>
    <w:p w:rsidR="00B460F9" w:rsidRDefault="00EC7E04">
      <w:pPr>
        <w:pStyle w:val="ProductList-SubClauseHeading"/>
        <w:outlineLvl w:val="5"/>
      </w:pPr>
      <w:r>
        <w:t>3.2.1 SharePoint Kurumsal CAL ile İlişkili Ek SharePoint Server İşlevselliği</w:t>
      </w:r>
    </w:p>
    <w:p w:rsidR="00B460F9" w:rsidRDefault="00EC7E04">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SharePoint Online Plan 2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Indented"/>
      </w:pPr>
    </w:p>
    <w:p w:rsidR="00B460F9" w:rsidRDefault="00EC7E04">
      <w:pPr>
        <w:pStyle w:val="ProductList-ClauseHeading"/>
        <w:outlineLvl w:val="4"/>
      </w:pPr>
      <w:r>
        <w:t>3.3 Kamusal Olarak Kullanılabilir İçeriğe Erişen Kullanıcılar için CAL Feragati</w:t>
      </w:r>
    </w:p>
    <w:p w:rsidR="00B460F9" w:rsidRDefault="00EC7E04">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B460F9" w:rsidRDefault="00B460F9">
      <w:pPr>
        <w:pStyle w:val="ProductList-Body"/>
      </w:pPr>
    </w:p>
    <w:p w:rsidR="00B460F9" w:rsidRDefault="00EC7E04">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B460F9">
      <w:pPr>
        <w:pStyle w:val="ProductList-Body"/>
      </w:pPr>
    </w:p>
    <w:p w:rsidR="00B460F9" w:rsidRDefault="00EC7E04">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12" w:name="_Sec641"/>
      <w:r>
        <w:t>Skype Kurumsal Sunucusu</w:t>
      </w:r>
      <w:bookmarkEnd w:id="112"/>
      <w:r>
        <w:fldChar w:fldCharType="begin"/>
      </w:r>
      <w:r>
        <w:instrText xml:space="preserve"> TC "</w:instrText>
      </w:r>
      <w:bookmarkStart w:id="113" w:name="_Toc515576694"/>
      <w:r>
        <w:instrText>Skype Kurumsal Sunucusu</w:instrText>
      </w:r>
      <w:bookmarkEnd w:id="113"/>
      <w:r>
        <w:instrText>" \l 3</w:instrText>
      </w:r>
      <w:r>
        <w:fldChar w:fldCharType="end"/>
      </w:r>
    </w:p>
    <w:p w:rsidR="00B460F9" w:rsidRDefault="00EC7E04">
      <w:pPr>
        <w:pStyle w:val="ProductList-Offering1SubSection"/>
        <w:outlineLvl w:val="3"/>
      </w:pPr>
      <w:bookmarkStart w:id="114" w:name="_Sec686"/>
      <w:r>
        <w:t>1. Program Kullanılabilirliği</w:t>
      </w:r>
      <w:bookmarkEnd w:id="114"/>
    </w:p>
    <w:p w:rsidR="00B460F9" w:rsidRDefault="00B460F9">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FFFFFF"/>
              <w:right w:val="none" w:sz="4" w:space="0" w:color="6E6E6E"/>
            </w:tcBorders>
          </w:tcPr>
          <w:p w:rsidR="00B460F9" w:rsidRDefault="00EC7E04">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B460F9" w:rsidRDefault="00EC7E04">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Skype Kurumsal Çevrimiçi Sürüm Plan 1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Skype Kurumsal Çevrimiçi Sürüm Plan 2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Skype Kurumsal Çevrimiçi Sürüm Plan 2G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SubClauseHeading"/>
        <w:outlineLvl w:val="5"/>
      </w:pPr>
      <w:r>
        <w:t>3.1.1 Skype Kurumsal Sunucusu Kurumsal CAL ile İlişkili Ek İşlevsellik</w:t>
      </w:r>
    </w:p>
    <w:p w:rsidR="00B460F9" w:rsidRDefault="00EC7E04">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Skype Kurumsal Çevrimiçi Sürüm Plan 2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Skype Kurumsal Çevrimiçi Sürüm Plan 2G Kullanıcı SL'si</w:t>
            </w:r>
          </w:p>
        </w:tc>
      </w:tr>
      <w:tr w:rsidR="00B4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0F9" w:rsidRDefault="00EC7E04">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B460F9" w:rsidRDefault="00EC7E04">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Indented"/>
      </w:pPr>
    </w:p>
    <w:p w:rsidR="00B460F9" w:rsidRDefault="00EC7E04">
      <w:pPr>
        <w:pStyle w:val="ProductList-SubClauseHeading"/>
        <w:outlineLvl w:val="5"/>
      </w:pPr>
      <w:r>
        <w:t>3.1.2 Skype Kurumsal Sunucusu Plus CAL ile İlişkili Ek İşlevsellik</w:t>
      </w:r>
    </w:p>
    <w:p w:rsidR="00B460F9" w:rsidRDefault="00EC7E04">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Skype Kurumsal Plus CAL Kullanıcı SL'si</w:t>
            </w:r>
          </w:p>
        </w:tc>
      </w:tr>
    </w:tbl>
    <w:p w:rsidR="00B460F9" w:rsidRDefault="00B460F9">
      <w:pPr>
        <w:pStyle w:val="ProductList-BodyIndented"/>
      </w:pPr>
    </w:p>
    <w:p w:rsidR="00B460F9" w:rsidRDefault="00EC7E04">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Sesli/Görüntülü Konferans Sunucusu Rolü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Yönetici Rolü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Ara Sunucu Rolü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Lync Server 2013 Grup Sohbet Yönetim Aracı</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PowerShell Ek Bileşeni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Dayanıklı Şube Gereci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Video Birlikte Çalışma Sunucu Rolü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118" w:name="_Sec614"/>
      <w:r>
        <w:t>SQL Server</w:t>
      </w:r>
      <w:bookmarkEnd w:id="118"/>
      <w:r>
        <w:fldChar w:fldCharType="begin"/>
      </w:r>
      <w:r>
        <w:instrText xml:space="preserve"> TC "</w:instrText>
      </w:r>
      <w:bookmarkStart w:id="119" w:name="_Toc515576695"/>
      <w:r>
        <w:instrText>SQL Server</w:instrText>
      </w:r>
      <w:bookmarkEnd w:id="119"/>
      <w:r>
        <w:instrText>" \l 2</w:instrText>
      </w:r>
      <w:r>
        <w:fldChar w:fldCharType="end"/>
      </w:r>
    </w:p>
    <w:p w:rsidR="00B460F9" w:rsidRDefault="00EC7E04">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single" w:sz="4" w:space="0" w:color="FFFFFF"/>
              <w:right w:val="none" w:sz="4" w:space="0" w:color="6E6E6E"/>
            </w:tcBorders>
          </w:tcPr>
          <w:p w:rsidR="00B460F9" w:rsidRDefault="00EC7E0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460F9" w:rsidRDefault="00EC7E0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B460F9" w:rsidRDefault="00EC7E04">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2.1 SQL Server 2017 Enterprise</w:t>
      </w:r>
    </w:p>
    <w:p w:rsidR="00B460F9" w:rsidRDefault="00EC7E04">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B460F9" w:rsidRDefault="00B460F9">
      <w:pPr>
        <w:pStyle w:val="ProductList-Body"/>
      </w:pPr>
    </w:p>
    <w:p w:rsidR="00B460F9" w:rsidRDefault="00EC7E04">
      <w:pPr>
        <w:pStyle w:val="ProductList-ClauseHeading"/>
        <w:outlineLvl w:val="3"/>
      </w:pPr>
      <w:r>
        <w:t>2.2 SQL Server Paralel Veri Ambarı</w:t>
      </w:r>
    </w:p>
    <w:p w:rsidR="00B460F9" w:rsidRDefault="00EC7E04">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B460F9" w:rsidRDefault="00B460F9">
      <w:pPr>
        <w:pStyle w:val="ProductList-Body"/>
      </w:pPr>
    </w:p>
    <w:p w:rsidR="00B460F9" w:rsidRDefault="00EC7E04">
      <w:pPr>
        <w:pStyle w:val="ProductList-ClauseHeading"/>
        <w:outlineLvl w:val="3"/>
      </w:pPr>
      <w:r>
        <w:t>Oracle Java olmaksızın 2.3 SQL Server Paralel Veri Ambarı İsteğe Bağlı Yapı</w:t>
      </w:r>
    </w:p>
    <w:p w:rsidR="00B460F9" w:rsidRDefault="00EC7E04">
      <w:pPr>
        <w:pStyle w:val="ProductList-Body"/>
      </w:pPr>
      <w:r>
        <w:t xml:space="preserve">Müşteriler ürünün bir yapısını Oracle Java ile birlikte ya da istek doğrultusunda Oracle Java olmaksızın alabilirler. Daha fazla bilgi için bkz. </w:t>
      </w:r>
      <w:hyperlink r:id="rId55">
        <w:r>
          <w:rPr>
            <w:color w:val="00467F"/>
            <w:u w:val="single"/>
          </w:rPr>
          <w:t>http://www.microsoft.com/en-us/sqlserver/solutions-technologies/data-warehousing/pdw.aspx</w:t>
        </w:r>
      </w:hyperlink>
      <w:r>
        <w:t>.</w:t>
      </w:r>
    </w:p>
    <w:p w:rsidR="00B460F9" w:rsidRDefault="00B460F9">
      <w:pPr>
        <w:pStyle w:val="ProductList-Body"/>
      </w:pPr>
    </w:p>
    <w:p w:rsidR="00B460F9" w:rsidRDefault="00EC7E04">
      <w:pPr>
        <w:pStyle w:val="ProductList-ClauseHeading"/>
        <w:outlineLvl w:val="3"/>
      </w:pPr>
      <w:r>
        <w:t>2.4 SQL Server Premium Assurance Eklentisi</w:t>
      </w:r>
    </w:p>
    <w:p w:rsidR="00B460F9" w:rsidRDefault="00EC7E04">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6">
        <w:r>
          <w:rPr>
            <w:color w:val="00467F"/>
            <w:u w:val="single"/>
          </w:rPr>
          <w:t>http://go.microsoft.com/?linkid=9839206</w:t>
        </w:r>
      </w:hyperlink>
      <w:r>
        <w:t>.</w:t>
      </w:r>
    </w:p>
    <w:p w:rsidR="00B460F9" w:rsidRDefault="00B460F9">
      <w:pPr>
        <w:pStyle w:val="ProductList-Body"/>
      </w:pPr>
    </w:p>
    <w:p w:rsidR="00B460F9" w:rsidRDefault="00EC7E04">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460F9" w:rsidRDefault="00EC7E0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Azure CAL için SQL Server Üyeliği:</w:t>
            </w:r>
          </w:p>
        </w:tc>
      </w:tr>
    </w:tbl>
    <w:p w:rsidR="00B460F9" w:rsidRDefault="00B460F9">
      <w:pPr>
        <w:pStyle w:val="ProductList-Body"/>
      </w:pPr>
    </w:p>
    <w:p w:rsidR="00B460F9" w:rsidRDefault="00EC7E04">
      <w:pPr>
        <w:pStyle w:val="ProductList-ClauseHeading"/>
        <w:outlineLvl w:val="3"/>
      </w:pPr>
      <w:r>
        <w:t>3.2 SQL Server'in Önceki Sürümlerini Otomatik Güncelleştirme Bildirimi</w:t>
      </w:r>
    </w:p>
    <w:p w:rsidR="00B460F9" w:rsidRDefault="00EC7E04">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B460F9" w:rsidRDefault="00B460F9">
      <w:pPr>
        <w:pStyle w:val="ProductList-Body"/>
      </w:pPr>
    </w:p>
    <w:p w:rsidR="00B460F9" w:rsidRDefault="00EC7E04">
      <w:pPr>
        <w:pStyle w:val="ProductList-ClauseHeading"/>
        <w:outlineLvl w:val="3"/>
      </w:pPr>
      <w:r>
        <w:t>3.3 SQL Server Platformu Seçimi</w:t>
      </w:r>
    </w:p>
    <w:p w:rsidR="00B460F9" w:rsidRDefault="00EC7E04">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B460F9" w:rsidRDefault="00B460F9">
      <w:pPr>
        <w:pStyle w:val="ProductList-Body"/>
      </w:pPr>
    </w:p>
    <w:p w:rsidR="00B460F9" w:rsidRDefault="00EC7E04">
      <w:pPr>
        <w:pStyle w:val="ProductList-ClauseHeading"/>
        <w:outlineLvl w:val="3"/>
      </w:pPr>
      <w:r>
        <w:t>3.4 Standard Edition için Çalışan Örnekler</w:t>
      </w:r>
    </w:p>
    <w:p w:rsidR="00B460F9" w:rsidRDefault="00EC7E04">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B460F9" w:rsidRDefault="00B460F9">
      <w:pPr>
        <w:pStyle w:val="ProductList-Body"/>
      </w:pPr>
    </w:p>
    <w:p w:rsidR="00B460F9" w:rsidRDefault="00EC7E04">
      <w:pPr>
        <w:pStyle w:val="ProductList-ClauseHeading"/>
        <w:outlineLvl w:val="3"/>
      </w:pPr>
      <w:r>
        <w:t>3.5 Paralel Veri Ambarı (PDW) için Yük Devretme Sunucuları</w:t>
      </w:r>
    </w:p>
    <w:p w:rsidR="00B460F9" w:rsidRDefault="00EC7E04">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B460F9" w:rsidRDefault="00B460F9">
      <w:pPr>
        <w:pStyle w:val="ProductList-Body"/>
      </w:pPr>
    </w:p>
    <w:p w:rsidR="00B460F9" w:rsidRDefault="00EC7E04">
      <w:pPr>
        <w:pStyle w:val="ProductList-ClauseHeading"/>
        <w:outlineLvl w:val="3"/>
      </w:pPr>
      <w:r>
        <w:t>3.6 Ek Yazılımlar</w:t>
      </w:r>
    </w:p>
    <w:p w:rsidR="00B460F9" w:rsidRDefault="00EC7E04">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İstemci Araçları Bağlantısı</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Dağıtılan Yeniden Oynatma İstemcisi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Araçları - Tam</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Indented"/>
      </w:pPr>
    </w:p>
    <w:p w:rsidR="00B460F9" w:rsidRDefault="00EC7E04">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7">
              <w:r>
                <w:rPr>
                  <w:color w:val="00467F"/>
                  <w:u w:val="single"/>
                </w:rPr>
                <w:t>Ürün Şartları - Haziran 2016</w:t>
              </w:r>
            </w:hyperlink>
            <w:r>
              <w:t xml:space="preserve">. Hadoop için R Server, Linux için R Server ve Teradata DB için R Server </w:t>
            </w:r>
            <w:hyperlink r:id="rId58">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URBreadcrumb"/>
      </w:pPr>
    </w:p>
    <w:p w:rsidR="00B460F9" w:rsidRDefault="00EC7E04">
      <w:pPr>
        <w:pStyle w:val="ProductList-ClauseHeading"/>
        <w:outlineLvl w:val="3"/>
      </w:pPr>
      <w:r>
        <w:t>4.1 SQL Server 2017 Enterprise Core - Sınırsız Sanallaştırma</w:t>
      </w:r>
    </w:p>
    <w:p w:rsidR="00B460F9" w:rsidRDefault="00EC7E04">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B460F9" w:rsidRDefault="00B460F9">
      <w:pPr>
        <w:pStyle w:val="ProductList-Body"/>
      </w:pPr>
    </w:p>
    <w:p w:rsidR="00B460F9" w:rsidRDefault="00EC7E04">
      <w:pPr>
        <w:pStyle w:val="ProductList-ClauseHeading"/>
        <w:outlineLvl w:val="3"/>
      </w:pPr>
      <w:r>
        <w:t>4.2 SQL Server 2017 Enterprise Core - Paralel Veri Ambarı Özellik Güncelleştirmeleri</w:t>
      </w:r>
    </w:p>
    <w:p w:rsidR="00B460F9" w:rsidRDefault="00EC7E04">
      <w:pPr>
        <w:pStyle w:val="ProductList-Body"/>
      </w:pPr>
      <w:r>
        <w:t>YG kapsamına sahip müşteriler, birincil ürün sürümleri arasında sunulan Paralel Veri Ambarı özellik sürümlerine (örn. gereç güncelleştirmeleri) hak kazanır.</w:t>
      </w:r>
    </w:p>
    <w:p w:rsidR="00B460F9" w:rsidRDefault="00B460F9">
      <w:pPr>
        <w:pStyle w:val="ProductList-Body"/>
      </w:pPr>
    </w:p>
    <w:p w:rsidR="00B460F9" w:rsidRDefault="00EC7E04">
      <w:pPr>
        <w:pStyle w:val="ProductList-ClauseHeading"/>
        <w:outlineLvl w:val="3"/>
      </w:pPr>
      <w:r>
        <w:t>4.3 Uygulama Platformu İçin Kayıt Anlaşması EAP kapsamında SQL Server Satın Alma Seçeneği</w:t>
      </w:r>
    </w:p>
    <w:p w:rsidR="00B460F9" w:rsidRDefault="00EC7E04">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B460F9" w:rsidRDefault="00B460F9">
      <w:pPr>
        <w:pStyle w:val="ProductList-Body"/>
      </w:pPr>
    </w:p>
    <w:p w:rsidR="00B460F9" w:rsidRDefault="00EC7E04">
      <w:pPr>
        <w:pStyle w:val="ProductList-ClauseHeading"/>
        <w:outlineLvl w:val="3"/>
      </w:pPr>
      <w:r>
        <w:t>4.4 SQL Server Enterprise Core ve SQL Server Enterprise - Windows için Machine Learning Server ve Linux için Machine Learning Server</w:t>
      </w:r>
    </w:p>
    <w:p w:rsidR="00B460F9" w:rsidRDefault="00EC7E04">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B460F9" w:rsidRDefault="00B460F9">
      <w:pPr>
        <w:pStyle w:val="ProductList-Body"/>
      </w:pPr>
    </w:p>
    <w:p w:rsidR="00B460F9" w:rsidRDefault="00EC7E04">
      <w:pPr>
        <w:pStyle w:val="ProductList-ClauseHeading"/>
        <w:outlineLvl w:val="3"/>
      </w:pPr>
      <w:r>
        <w:t>4.5 SQL Enterprise Core – Hadoop için Machine Learning Server'ın Çalıştırılması</w:t>
      </w:r>
    </w:p>
    <w:p w:rsidR="00B460F9" w:rsidRDefault="00EC7E04">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B460F9" w:rsidRDefault="00B460F9">
      <w:pPr>
        <w:pStyle w:val="ProductList-Body"/>
      </w:pPr>
    </w:p>
    <w:p w:rsidR="00B460F9" w:rsidRDefault="00EC7E04">
      <w:pPr>
        <w:pStyle w:val="ProductList-ClauseHeading"/>
        <w:outlineLvl w:val="3"/>
      </w:pPr>
      <w:r>
        <w:t>4.6 Power BI Report Server'ın Kullanımı – SQL Server Enterprise Edition</w:t>
      </w:r>
    </w:p>
    <w:p w:rsidR="00B460F9" w:rsidRDefault="00EC7E04">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124" w:name="_Sec615"/>
      <w:r>
        <w:t>System Center</w:t>
      </w:r>
      <w:bookmarkEnd w:id="124"/>
      <w:r>
        <w:fldChar w:fldCharType="begin"/>
      </w:r>
      <w:r>
        <w:instrText xml:space="preserve"> TC "</w:instrText>
      </w:r>
      <w:bookmarkStart w:id="125" w:name="_Toc515576696"/>
      <w:r>
        <w:instrText>System Center</w:instrText>
      </w:r>
      <w:bookmarkEnd w:id="125"/>
      <w:r>
        <w:instrText>" \l 2</w:instrText>
      </w:r>
      <w:r>
        <w:fldChar w:fldCharType="end"/>
      </w:r>
    </w:p>
    <w:p w:rsidR="00B460F9" w:rsidRDefault="00EC7E04">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6697"/>
      <w:r>
        <w:instrText>System Center Server</w:instrText>
      </w:r>
      <w:bookmarkEnd w:id="127"/>
      <w:r>
        <w:instrText>" \l 3</w:instrText>
      </w:r>
      <w:r>
        <w:fldChar w:fldCharType="end"/>
      </w:r>
    </w:p>
    <w:p w:rsidR="00B460F9" w:rsidRDefault="00EC7E04">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3.3 SQL Server Teknolojisi</w:t>
      </w:r>
    </w:p>
    <w:p w:rsidR="00B460F9" w:rsidRDefault="00EC7E0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B460F9">
      <w:pPr>
        <w:pStyle w:val="ProductList-Body"/>
      </w:pPr>
    </w:p>
    <w:p w:rsidR="00B460F9" w:rsidRDefault="00EC7E04">
      <w:pPr>
        <w:pStyle w:val="ProductList-ClauseHeading"/>
        <w:outlineLvl w:val="4"/>
      </w:pPr>
      <w:r>
        <w:t>3.4 Windows Server Kapsayıcılar</w:t>
      </w:r>
    </w:p>
    <w:p w:rsidR="00B460F9" w:rsidRDefault="00EC7E0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B460F9" w:rsidRDefault="00EC7E04">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Geçerli Dal (varsa) Hakları</w:t>
      </w:r>
    </w:p>
    <w:p w:rsidR="00B460F9" w:rsidRDefault="00EC7E04">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B460F9" w:rsidRDefault="00B460F9">
      <w:pPr>
        <w:pStyle w:val="ProductList-ClauseHeading"/>
        <w:outlineLvl w:val="4"/>
      </w:pPr>
    </w:p>
    <w:p w:rsidR="00B460F9" w:rsidRDefault="00EC7E04">
      <w:pPr>
        <w:pStyle w:val="ProductList-ClauseHeading"/>
        <w:outlineLvl w:val="4"/>
      </w:pPr>
      <w:r>
        <w:t>4.2 System Center Global Service Monitor</w:t>
      </w:r>
    </w:p>
    <w:p w:rsidR="00B460F9" w:rsidRDefault="00EC7E04">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B460F9" w:rsidRDefault="00B460F9">
      <w:pPr>
        <w:pStyle w:val="ProductList-Body"/>
      </w:pPr>
    </w:p>
    <w:p w:rsidR="00B460F9" w:rsidRDefault="00EC7E04">
      <w:pPr>
        <w:pStyle w:val="ProductList-ClauseHeading"/>
        <w:outlineLvl w:val="4"/>
      </w:pPr>
      <w:r>
        <w:t>4.3 Lisans Modelindeki Değişiklikle İlişkili Kullanım Hakları ve Lisans Verilmesi – Uygun Lisans</w:t>
      </w:r>
    </w:p>
    <w:p w:rsidR="00B460F9" w:rsidRDefault="00EC7E04">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6698"/>
      <w:r>
        <w:instrText>System Center Configuration Manager</w:instrText>
      </w:r>
      <w:bookmarkEnd w:id="133"/>
      <w:r>
        <w:instrText>" \l 3</w:instrText>
      </w:r>
      <w:r>
        <w:fldChar w:fldCharType="end"/>
      </w:r>
    </w:p>
    <w:p w:rsidR="00B460F9" w:rsidRDefault="00EC7E04">
      <w:pPr>
        <w:pStyle w:val="ProductList-Offering1SubSection"/>
        <w:outlineLvl w:val="3"/>
      </w:pPr>
      <w:bookmarkStart w:id="134" w:name="_Sec691"/>
      <w:r>
        <w:t>1. Program Kullanılabilirliği</w:t>
      </w:r>
      <w:bookmarkEnd w:id="134"/>
    </w:p>
    <w:p w:rsidR="00B460F9" w:rsidRDefault="00B460F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Akademik Müşteriler</w:t>
      </w:r>
    </w:p>
    <w:p w:rsidR="00B460F9" w:rsidRDefault="00EC7E04">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Microsoft 365 F1</w:t>
            </w:r>
            <w:r>
              <w:fldChar w:fldCharType="begin"/>
            </w:r>
            <w:r>
              <w:instrText xml:space="preserve"> XE "Microsoft 365 F1" </w:instrText>
            </w:r>
            <w:r>
              <w:fldChar w:fldCharType="end"/>
            </w:r>
            <w:r>
              <w:t xml:space="preserve">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 xml:space="preserve">Yönetim Lisansı Eşdeğer Lisansı (bkz. </w:t>
            </w:r>
            <w:hyperlink r:id="rId61">
              <w:r>
                <w:rPr>
                  <w:color w:val="00467F"/>
                  <w:u w:val="single"/>
                </w:rPr>
                <w:t>Ek A</w:t>
              </w:r>
            </w:hyperlink>
            <w:r>
              <w:t>)</w:t>
            </w:r>
          </w:p>
        </w:tc>
      </w:tr>
    </w:tbl>
    <w:p w:rsidR="00B460F9" w:rsidRDefault="00B460F9">
      <w:pPr>
        <w:pStyle w:val="ProductList-Body"/>
      </w:pPr>
    </w:p>
    <w:p w:rsidR="00B460F9" w:rsidRDefault="00EC7E04">
      <w:pPr>
        <w:pStyle w:val="ProductList-ClauseHeading"/>
        <w:outlineLvl w:val="4"/>
      </w:pPr>
      <w:r>
        <w:t>3.2 SQL Server Teknolojisi</w:t>
      </w:r>
    </w:p>
    <w:p w:rsidR="00B460F9" w:rsidRDefault="00EC7E04">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EC7E04">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Configuration Manager – VDI Hakları</w:t>
      </w:r>
    </w:p>
    <w:p w:rsidR="00B460F9" w:rsidRDefault="00EC7E04">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B460F9" w:rsidRDefault="00B460F9">
      <w:pPr>
        <w:pStyle w:val="ProductList-Body"/>
      </w:pPr>
    </w:p>
    <w:p w:rsidR="00B460F9" w:rsidRDefault="00EC7E04">
      <w:pPr>
        <w:pStyle w:val="ProductList-ClauseHeading"/>
        <w:outlineLvl w:val="4"/>
      </w:pPr>
      <w:r>
        <w:t>4.2 System Center Configuration Manager Geçerli Dal Hakları</w:t>
      </w:r>
    </w:p>
    <w:p w:rsidR="00B460F9" w:rsidRDefault="00EC7E04">
      <w:pPr>
        <w:pStyle w:val="ProductList-Body"/>
      </w:pPr>
      <w:r>
        <w:t>System Center Configuration Manager Lisanslarına ilişkin etkin YG'ye veya ML eşdeğer Lisanlarına sahip müşteriler, System Center Configuration Manager'ın Geçerli Dal seçeneğini yükleyebilir ve kullanabilir.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6699"/>
      <w:r>
        <w:instrText>System Center Data Protection Manager</w:instrText>
      </w:r>
      <w:bookmarkEnd w:id="139"/>
      <w:r>
        <w:instrText>" \l 3</w:instrText>
      </w:r>
      <w:r>
        <w:fldChar w:fldCharType="end"/>
      </w:r>
    </w:p>
    <w:p w:rsidR="00B460F9" w:rsidRDefault="00EC7E04">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Akademik Müşteriler</w:t>
      </w:r>
    </w:p>
    <w:p w:rsidR="00B460F9" w:rsidRDefault="00EC7E04">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SQL Server Teknolojisi</w:t>
      </w:r>
    </w:p>
    <w:p w:rsidR="00B460F9" w:rsidRDefault="00EC7E0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EC7E04">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Data Protection Manager Geçerli Dal Hakları</w:t>
      </w:r>
    </w:p>
    <w:p w:rsidR="00B460F9" w:rsidRDefault="00EC7E04">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6700"/>
      <w:r>
        <w:instrText>System Center Endpoint Protection</w:instrText>
      </w:r>
      <w:bookmarkEnd w:id="145"/>
      <w:r>
        <w:instrText>" \l 3</w:instrText>
      </w:r>
      <w:r>
        <w:fldChar w:fldCharType="end"/>
      </w:r>
    </w:p>
    <w:p w:rsidR="00B460F9" w:rsidRDefault="00EC7E04">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B460F9" w:rsidRDefault="00EC7E04">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(YG):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Cihaz ve Kullanıcı SL'leri</w:t>
      </w:r>
    </w:p>
    <w:p w:rsidR="00B460F9" w:rsidRDefault="00EC7E04">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B460F9" w:rsidRDefault="00B460F9">
      <w:pPr>
        <w:pStyle w:val="ProductList-Body"/>
      </w:pPr>
    </w:p>
    <w:p w:rsidR="00B460F9" w:rsidRDefault="00EC7E04">
      <w:pPr>
        <w:pStyle w:val="ProductList-ClauseHeading"/>
        <w:outlineLvl w:val="4"/>
      </w:pPr>
      <w:r>
        <w:t>3.2 Sunucu Yönetimi SL'leri</w:t>
      </w:r>
    </w:p>
    <w:p w:rsidR="00B460F9" w:rsidRDefault="00EC7E04">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B460F9" w:rsidRDefault="00B460F9">
      <w:pPr>
        <w:pStyle w:val="ProductList-Body"/>
      </w:pPr>
    </w:p>
    <w:p w:rsidR="00B460F9" w:rsidRDefault="00EC7E04">
      <w:pPr>
        <w:pStyle w:val="ProductList-ClauseHeading"/>
        <w:outlineLvl w:val="4"/>
      </w:pPr>
      <w:r>
        <w:t>3.3 Tarama Motorlarının Değiştirilmesi</w:t>
      </w:r>
    </w:p>
    <w:p w:rsidR="00B460F9" w:rsidRDefault="00EC7E04">
      <w:pPr>
        <w:pStyle w:val="ProductList-Body"/>
      </w:pPr>
      <w:r>
        <w:t>Microsoft, Çevrimiçi Hizmetin aşağıdaki bileşenlerini, onlara denk sayılabilecek yazılım ve dosyalar ile değiştirebilir:</w:t>
      </w:r>
    </w:p>
    <w:p w:rsidR="00B460F9" w:rsidRDefault="00EC7E04" w:rsidP="00EC7E04">
      <w:pPr>
        <w:pStyle w:val="ProductList-Bullet"/>
        <w:numPr>
          <w:ilvl w:val="0"/>
          <w:numId w:val="20"/>
        </w:numPr>
      </w:pPr>
      <w:r>
        <w:t xml:space="preserve">virüslere ve istenemeyen postalara karşı koruma yazılımları ve </w:t>
      </w:r>
    </w:p>
    <w:p w:rsidR="00B460F9" w:rsidRDefault="00EC7E04" w:rsidP="00EC7E04">
      <w:pPr>
        <w:pStyle w:val="ProductList-Bullet"/>
        <w:numPr>
          <w:ilvl w:val="0"/>
          <w:numId w:val="20"/>
        </w:numPr>
      </w:pPr>
      <w:r>
        <w:t>imza dosyaları ve içerik filtreleme veri dosyaları.</w:t>
      </w:r>
    </w:p>
    <w:p w:rsidR="00B460F9" w:rsidRDefault="00EC7E04">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Endpoint Protection Geçerli Dal Hakları</w:t>
      </w:r>
    </w:p>
    <w:p w:rsidR="00B460F9" w:rsidRDefault="00EC7E04">
      <w:pPr>
        <w:pStyle w:val="ProductList-Body"/>
      </w:pPr>
      <w:r>
        <w:t>System Center Endpoint Protection Lisanslarına ilişkin etkin YG'ye veya ML eşdeğer Lisansına sahip müşteriler, System Center Endpoint Protection'ın Geçerli Dal seçeneğini yükleyebilir ve kullanabilir.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6701"/>
      <w:r>
        <w:instrText>System Center Operations Manager</w:instrText>
      </w:r>
      <w:bookmarkEnd w:id="151"/>
      <w:r>
        <w:instrText>" \l 3</w:instrText>
      </w:r>
      <w:r>
        <w:fldChar w:fldCharType="end"/>
      </w:r>
    </w:p>
    <w:p w:rsidR="00B460F9" w:rsidRDefault="00EC7E04">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6">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Akademik Müşteriler</w:t>
      </w:r>
    </w:p>
    <w:p w:rsidR="00B460F9" w:rsidRDefault="00EC7E04">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9">
              <w:r>
                <w:rPr>
                  <w:color w:val="00467F"/>
                  <w:u w:val="single"/>
                </w:rPr>
                <w:t>İnternet Tabanlı Özellikler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SQL Server Teknolojisi</w:t>
      </w:r>
    </w:p>
    <w:p w:rsidR="00B460F9" w:rsidRDefault="00EC7E0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EC7E04">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Operations Manager Geçerli Dal Hakları</w:t>
      </w:r>
    </w:p>
    <w:p w:rsidR="00B460F9" w:rsidRDefault="00EC7E04">
      <w:pPr>
        <w:pStyle w:val="ProductList-Body"/>
      </w:pPr>
      <w:r>
        <w:t>System Center Operations Manager Lisanslarına ilişkin etkin YG'ye veya ML eşdeğer Lisansına sahip müşteriler, System Center Operations Manager'ın Geçerli Dal seçeneğini yükleyebilir ve kullanabilir.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6702"/>
      <w:r>
        <w:instrText>System Center Orchestrator</w:instrText>
      </w:r>
      <w:bookmarkEnd w:id="157"/>
      <w:r>
        <w:instrText>" \l 3</w:instrText>
      </w:r>
      <w:r>
        <w:fldChar w:fldCharType="end"/>
      </w:r>
    </w:p>
    <w:p w:rsidR="00B460F9" w:rsidRDefault="00EC7E04">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3">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Akademik Müşteriler</w:t>
      </w:r>
    </w:p>
    <w:p w:rsidR="00B460F9" w:rsidRDefault="00EC7E04">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SQL Server Teknolojisi</w:t>
      </w:r>
    </w:p>
    <w:p w:rsidR="00B460F9" w:rsidRDefault="00EC7E0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EC7E04">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6703"/>
      <w:r>
        <w:instrText>System Center Service Manager</w:instrText>
      </w:r>
      <w:bookmarkEnd w:id="163"/>
      <w:r>
        <w:instrText>" \l 3</w:instrText>
      </w:r>
      <w:r>
        <w:fldChar w:fldCharType="end"/>
      </w:r>
    </w:p>
    <w:p w:rsidR="00B460F9" w:rsidRDefault="00EC7E04">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80">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Akademik Müşteriler</w:t>
      </w:r>
    </w:p>
    <w:p w:rsidR="00B460F9" w:rsidRDefault="00EC7E04">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B460F9" w:rsidRDefault="00EC7E04">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Microsoft Identity Manager 2016 CAL (Kullanıcı)</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3.2 SQL Server Teknolojisi</w:t>
      </w:r>
    </w:p>
    <w:p w:rsidR="00B460F9" w:rsidRDefault="00EC7E0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EC7E04">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System Center Service Manager Geçerli Dal Hakları</w:t>
      </w:r>
    </w:p>
    <w:p w:rsidR="00B460F9" w:rsidRDefault="00EC7E04">
      <w:pPr>
        <w:pStyle w:val="ProductList-Body"/>
      </w:pPr>
      <w:r>
        <w:t>System Center Service Manager Lisanslarına ilişkin etkin YG'ye veya ML eşdeğer Lisansına sahip müşteriler, System Center Service Manager'ın Geçerli Dal seçeneğini yükleyebilir ve kullanabilir.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6704"/>
      <w:r>
        <w:instrText>Virtual Desktop Infrastructure (VDI) Suite</w:instrText>
      </w:r>
      <w:bookmarkEnd w:id="169"/>
      <w:r>
        <w:instrText>" \l 2</w:instrText>
      </w:r>
      <w:r>
        <w:fldChar w:fldCharType="end"/>
      </w:r>
    </w:p>
    <w:p w:rsidR="00B460F9" w:rsidRDefault="00EC7E04">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http://go.microsoft.com/?linkid=9839206</w:t>
        </w:r>
      </w:hyperlink>
      <w:r>
        <w:t xml:space="preserve"> ve Haziran 2015 Ürün Listesine </w:t>
      </w:r>
      <w:hyperlink r:id="rId88">
        <w:r>
          <w:rPr>
            <w:color w:val="00467F"/>
            <w:u w:val="single"/>
          </w:rPr>
          <w:t>http://go.microsoft.com/?linkid=9839207</w:t>
        </w:r>
      </w:hyperlink>
      <w:r>
        <w:t xml:space="preserve"> bakmalıdır.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170" w:name="_Sec617"/>
      <w:r>
        <w:t>Visual Studio</w:t>
      </w:r>
      <w:bookmarkEnd w:id="170"/>
      <w:r>
        <w:fldChar w:fldCharType="begin"/>
      </w:r>
      <w:r>
        <w:instrText xml:space="preserve"> TC "</w:instrText>
      </w:r>
      <w:bookmarkStart w:id="171" w:name="_Toc515576705"/>
      <w:r>
        <w:instrText>Visual Studio</w:instrText>
      </w:r>
      <w:bookmarkEnd w:id="171"/>
      <w:r>
        <w:instrText>" \l 2</w:instrText>
      </w:r>
      <w:r>
        <w:fldChar w:fldCharType="end"/>
      </w:r>
    </w:p>
    <w:p w:rsidR="00B460F9" w:rsidRDefault="00EC7E04">
      <w:pPr>
        <w:pStyle w:val="ProductList-Offering2HeadingNoBorder"/>
        <w:outlineLvl w:val="2"/>
      </w:pPr>
      <w:bookmarkStart w:id="172" w:name="_Sec649"/>
      <w:r>
        <w:t>Visual Studio</w:t>
      </w:r>
      <w:bookmarkEnd w:id="172"/>
      <w:r>
        <w:fldChar w:fldCharType="begin"/>
      </w:r>
      <w:r>
        <w:instrText xml:space="preserve"> TC "</w:instrText>
      </w:r>
      <w:bookmarkStart w:id="173" w:name="_Toc515576706"/>
      <w:r>
        <w:instrText>Visual Studio</w:instrText>
      </w:r>
      <w:bookmarkEnd w:id="173"/>
      <w:r>
        <w:instrText>" \l 3</w:instrText>
      </w:r>
      <w:r>
        <w:fldChar w:fldCharType="end"/>
      </w:r>
    </w:p>
    <w:p w:rsidR="00B460F9" w:rsidRDefault="00EC7E04">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SQL Server Paralel Veri Ambarı Geliştirici için Lisans Verilmesi</w:t>
      </w:r>
    </w:p>
    <w:p w:rsidR="00B460F9" w:rsidRDefault="00EC7E04">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B460F9" w:rsidRDefault="00B460F9">
      <w:pPr>
        <w:pStyle w:val="ProductList-Body"/>
      </w:pPr>
    </w:p>
    <w:p w:rsidR="00B460F9" w:rsidRDefault="00EC7E04">
      <w:pPr>
        <w:pStyle w:val="ProductList-ClauseHeading"/>
        <w:outlineLvl w:val="4"/>
      </w:pPr>
      <w:r>
        <w:t>2.2 Visual Studio Team Foundation Server 2018 Lisansı Verilmesi</w:t>
      </w:r>
    </w:p>
    <w:p w:rsidR="00B460F9" w:rsidRDefault="00EC7E04">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B460F9" w:rsidRDefault="00B460F9">
      <w:pPr>
        <w:pStyle w:val="ProductList-Body"/>
      </w:pPr>
    </w:p>
    <w:p w:rsidR="00B460F9" w:rsidRDefault="00EC7E04">
      <w:pPr>
        <w:pStyle w:val="ProductList-ClauseHeading"/>
        <w:outlineLvl w:val="4"/>
      </w:pPr>
      <w:r>
        <w:t>2.3 Microsoft Azure Platformu Hizmetleri</w:t>
      </w:r>
    </w:p>
    <w:p w:rsidR="00B460F9" w:rsidRDefault="00EC7E04">
      <w:pPr>
        <w:pStyle w:val="ProductList-Body"/>
      </w:pPr>
      <w:r>
        <w:t>Microsoft Azure avantajları, birden çok Visual Studio Üyeliğinden veya MSDN Platformundan alınıp tek bir Microsoft Azure hesabında birleştirilemez.</w:t>
      </w:r>
    </w:p>
    <w:p w:rsidR="00B460F9" w:rsidRDefault="00EC7E04">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BUILDSERVER.TXT Dosyası</w:t>
      </w:r>
    </w:p>
    <w:p w:rsidR="00B460F9" w:rsidRDefault="00EC7E04">
      <w:pPr>
        <w:pStyle w:val="ProductList-Body"/>
      </w:pPr>
      <w:r>
        <w:t xml:space="preserve">Müşteri, </w:t>
      </w:r>
      <w:hyperlink r:id="rId8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B460F9" w:rsidRDefault="00B460F9">
      <w:pPr>
        <w:pStyle w:val="ProductList-Body"/>
      </w:pPr>
    </w:p>
    <w:p w:rsidR="00B460F9" w:rsidRDefault="00EC7E04">
      <w:pPr>
        <w:pStyle w:val="ProductList-ClauseHeading"/>
        <w:outlineLvl w:val="4"/>
      </w:pPr>
      <w:r>
        <w:t>3.2 Yardımcı Programlar</w:t>
      </w:r>
    </w:p>
    <w:p w:rsidR="00B460F9" w:rsidRDefault="00EC7E04">
      <w:pPr>
        <w:pStyle w:val="ProductList-Body"/>
      </w:pPr>
      <w:r>
        <w:t xml:space="preserve">Müşteri, yazılımla birlikte aldığı ve </w:t>
      </w:r>
      <w:hyperlink r:id="rId90">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B460F9" w:rsidRDefault="00B460F9">
      <w:pPr>
        <w:pStyle w:val="ProductList-Body"/>
      </w:pPr>
    </w:p>
    <w:p w:rsidR="00B460F9" w:rsidRDefault="00EC7E04">
      <w:pPr>
        <w:pStyle w:val="ProductList-ClauseHeading"/>
        <w:outlineLvl w:val="4"/>
      </w:pPr>
      <w:r>
        <w:t>3.3 Office Professional Plus 2016 – Visual Studio Enterprise Üyeliği</w:t>
      </w:r>
    </w:p>
    <w:p w:rsidR="00B460F9" w:rsidRDefault="00EC7E04">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B460F9" w:rsidRDefault="00B460F9">
      <w:pPr>
        <w:pStyle w:val="ProductList-Body"/>
      </w:pPr>
    </w:p>
    <w:p w:rsidR="00B460F9" w:rsidRDefault="00EC7E04">
      <w:pPr>
        <w:pStyle w:val="ProductList-ClauseHeading"/>
        <w:outlineLvl w:val="4"/>
      </w:pPr>
      <w:r>
        <w:t>3.4 Açık Kaynak Bileşenleri için Üçüncü Kişi Lisanslama Koşulları</w:t>
      </w:r>
    </w:p>
    <w:p w:rsidR="00B460F9" w:rsidRDefault="00EC7E0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B460F9" w:rsidRDefault="00EC7E04">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Listesi - Mart 2014</w:t>
              </w:r>
            </w:hyperlink>
            <w:r>
              <w:t xml:space="preserve"> ve </w:t>
            </w:r>
            <w:hyperlink r:id="rId92">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Yazılım Güvencesi Uygunluğu</w:t>
      </w:r>
    </w:p>
    <w:p w:rsidR="00B460F9" w:rsidRDefault="00EC7E04">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B460F9" w:rsidRDefault="00B460F9">
      <w:pPr>
        <w:pStyle w:val="ProductList-Body"/>
      </w:pPr>
    </w:p>
    <w:p w:rsidR="00B460F9" w:rsidRDefault="00EC7E04">
      <w:pPr>
        <w:pStyle w:val="ProductList-ClauseHeading"/>
        <w:outlineLvl w:val="4"/>
      </w:pPr>
      <w:r>
        <w:t>4.2 Visual Studio Üyeliğine İlişkin Kalıcı Haklar</w:t>
      </w:r>
    </w:p>
    <w:p w:rsidR="00B460F9" w:rsidRDefault="00EC7E04">
      <w:pPr>
        <w:pStyle w:val="ProductList-Body"/>
      </w:pPr>
      <w:r>
        <w:t>Müşterinin Visual Studio kullanım hakkı kalıcı olduğunda, Visual Studio Üyeliği aracılığıyla lisanslanmış herhangi bir yazılımı kullanım hakkı da kalıcı olur.</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6707"/>
      <w:r>
        <w:instrText>Visual Studio Team Foundation Server</w:instrText>
      </w:r>
      <w:bookmarkEnd w:id="179"/>
      <w:r>
        <w:instrText>" \l 3</w:instrText>
      </w:r>
      <w:r>
        <w:fldChar w:fldCharType="end"/>
      </w:r>
    </w:p>
    <w:p w:rsidR="00B460F9" w:rsidRDefault="00EC7E04">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460F9" w:rsidRDefault="00B460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460F9" w:rsidRDefault="00B460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EC7E04">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Visual Studio Team Hizmetleri ödemeli kullanıcı</w:t>
            </w:r>
          </w:p>
        </w:tc>
      </w:tr>
    </w:tbl>
    <w:p w:rsidR="00B460F9" w:rsidRDefault="00B460F9">
      <w:pPr>
        <w:pStyle w:val="ProductList-Body"/>
      </w:pPr>
    </w:p>
    <w:p w:rsidR="00B460F9" w:rsidRDefault="00EC7E04">
      <w:pPr>
        <w:pStyle w:val="ProductList-SubClauseHeading"/>
        <w:outlineLvl w:val="5"/>
      </w:pPr>
      <w:r>
        <w:t>3.1.1 Ek İşlevsellik</w:t>
      </w:r>
    </w:p>
    <w:p w:rsidR="00B460F9" w:rsidRDefault="00EC7E04">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Visual Studio Enterprise Üyeliği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Visual Studio Team Services Test Yöneticisi ücretli kullanıcısı</w:t>
            </w:r>
          </w:p>
        </w:tc>
      </w:tr>
    </w:tbl>
    <w:p w:rsidR="00B460F9" w:rsidRDefault="00B460F9">
      <w:pPr>
        <w:pStyle w:val="ProductList-BodyIndented"/>
      </w:pPr>
    </w:p>
    <w:p w:rsidR="00B460F9" w:rsidRDefault="00EC7E04">
      <w:pPr>
        <w:pStyle w:val="ProductList-SubClauseHeading"/>
        <w:outlineLvl w:val="5"/>
      </w:pPr>
      <w:r>
        <w:t>3.1.2 Ek İşlevsellik</w:t>
      </w:r>
    </w:p>
    <w:p w:rsidR="00B460F9" w:rsidRDefault="00EC7E04">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Visual Studio Team Services Paket Yönetimi ücretli kullanıcısı</w:t>
            </w:r>
          </w:p>
        </w:tc>
      </w:tr>
    </w:tbl>
    <w:p w:rsidR="00B460F9" w:rsidRDefault="00B460F9">
      <w:pPr>
        <w:pStyle w:val="ProductList-BodyIndented"/>
      </w:pPr>
    </w:p>
    <w:p w:rsidR="00B460F9" w:rsidRDefault="00EC7E04">
      <w:pPr>
        <w:pStyle w:val="ProductList-ClauseHeading"/>
        <w:outlineLvl w:val="4"/>
      </w:pPr>
      <w:r>
        <w:t>3.2 CAL Gerektirmeyen Kullanım</w:t>
      </w:r>
    </w:p>
    <w:p w:rsidR="00B460F9" w:rsidRDefault="00EC7E04">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B460F9" w:rsidRDefault="00B460F9">
      <w:pPr>
        <w:pStyle w:val="ProductList-Body"/>
      </w:pPr>
    </w:p>
    <w:p w:rsidR="00B460F9" w:rsidRDefault="00EC7E04">
      <w:pPr>
        <w:pStyle w:val="ProductList-ClauseHeading"/>
        <w:outlineLvl w:val="4"/>
      </w:pPr>
      <w:r>
        <w:t>3.3 SQL Server Teknolojisi</w:t>
      </w:r>
    </w:p>
    <w:p w:rsidR="00B460F9" w:rsidRDefault="00EC7E04">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B460F9" w:rsidRDefault="00B460F9">
      <w:pPr>
        <w:pStyle w:val="ProductList-Body"/>
      </w:pPr>
    </w:p>
    <w:p w:rsidR="00B460F9" w:rsidRDefault="00EC7E04">
      <w:pPr>
        <w:pStyle w:val="ProductList-ClauseHeading"/>
        <w:outlineLvl w:val="4"/>
      </w:pPr>
      <w:r>
        <w:t>3.4 Açık Kaynak Bileşenleri için Üçüncü Kişi Lisanslama Koşulları</w:t>
      </w:r>
    </w:p>
    <w:p w:rsidR="00B460F9" w:rsidRDefault="00EC7E0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B460F9" w:rsidRDefault="00B460F9">
      <w:pPr>
        <w:pStyle w:val="ProductList-Body"/>
      </w:pPr>
    </w:p>
    <w:p w:rsidR="00B460F9" w:rsidRDefault="00EC7E04">
      <w:pPr>
        <w:pStyle w:val="ProductList-ClauseHeading"/>
        <w:outlineLvl w:val="4"/>
      </w:pPr>
      <w:r>
        <w:t>3.5 Visual Studio Team Foundation Server Build Hizmetleri</w:t>
      </w:r>
    </w:p>
    <w:p w:rsidR="00B460F9" w:rsidRDefault="00EC7E04">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B460F9" w:rsidRDefault="00B460F9">
      <w:pPr>
        <w:pStyle w:val="ProductList-Body"/>
      </w:pPr>
    </w:p>
    <w:p w:rsidR="00B460F9" w:rsidRDefault="00EC7E04">
      <w:pPr>
        <w:pStyle w:val="ProductList-ClauseHeading"/>
        <w:outlineLvl w:val="4"/>
      </w:pPr>
      <w:r>
        <w:t>3.6 Release Management</w:t>
      </w:r>
    </w:p>
    <w:p w:rsidR="00B460F9" w:rsidRDefault="00EC7E04">
      <w:pPr>
        <w:pStyle w:val="ProductList-Body"/>
      </w:pPr>
      <w:r>
        <w:t>Visual Studio Team Foundation Server, Release Management özelliğini kullanan bir adet eşzamanlı dağıtım içerir. Aşağıdakilerden her biri lisans başına bir adet ilave eş zamanlı dağıtım sağlar:</w:t>
      </w:r>
    </w:p>
    <w:p w:rsidR="00B460F9" w:rsidRDefault="00EC7E04" w:rsidP="00EC7E04">
      <w:pPr>
        <w:pStyle w:val="ProductList-Bullet"/>
        <w:numPr>
          <w:ilvl w:val="0"/>
          <w:numId w:val="21"/>
        </w:numPr>
      </w:pPr>
      <w:r>
        <w:t xml:space="preserve">Visual Studio Enterprise Üyeliği </w:t>
      </w:r>
    </w:p>
    <w:p w:rsidR="00B460F9" w:rsidRDefault="00EC7E04" w:rsidP="00EC7E04">
      <w:pPr>
        <w:pStyle w:val="ProductList-Bullet"/>
        <w:numPr>
          <w:ilvl w:val="0"/>
          <w:numId w:val="21"/>
        </w:numPr>
      </w:pPr>
      <w:r>
        <w:t xml:space="preserve">Visual Studio Enterprise (aylık veya yıllık üyelik) </w:t>
      </w:r>
    </w:p>
    <w:p w:rsidR="00B460F9" w:rsidRDefault="00EC7E04" w:rsidP="00EC7E04">
      <w:pPr>
        <w:pStyle w:val="ProductList-Bullet"/>
        <w:numPr>
          <w:ilvl w:val="0"/>
          <w:numId w:val="21"/>
        </w:numPr>
      </w:pPr>
      <w:r>
        <w:t>Team Services Build ve Deployment Private Pipeline (ücretli örnek)</w:t>
      </w:r>
    </w:p>
    <w:p w:rsidR="00B460F9" w:rsidRDefault="00B460F9">
      <w:pPr>
        <w:pStyle w:val="ProductList-Body"/>
      </w:pPr>
    </w:p>
    <w:p w:rsidR="00B460F9" w:rsidRDefault="00EC7E04">
      <w:pPr>
        <w:pStyle w:val="ProductList-ClauseHeading"/>
        <w:outlineLvl w:val="4"/>
      </w:pPr>
      <w:r>
        <w:t>3.7 Package Management</w:t>
      </w:r>
    </w:p>
    <w:p w:rsidR="00B460F9" w:rsidRDefault="00EC7E04">
      <w:pPr>
        <w:pStyle w:val="ProductList-Body"/>
      </w:pPr>
      <w:r>
        <w:t>Her bir Visual Studio Team Foundation Server Lisansı, beş adede kadar kullanıcı veya cihaz için Package Management özelliğini kullanma hakkını içerir.</w:t>
      </w:r>
    </w:p>
    <w:p w:rsidR="00B460F9" w:rsidRDefault="00B460F9">
      <w:pPr>
        <w:pStyle w:val="ProductList-Body"/>
      </w:pPr>
    </w:p>
    <w:p w:rsidR="00B460F9" w:rsidRDefault="00EC7E04">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B460F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r w:rsidR="00B460F9">
        <w:tc>
          <w:tcPr>
            <w:tcW w:w="12240" w:type="dxa"/>
            <w:gridSpan w:val="4"/>
            <w:tcBorders>
              <w:top w:val="none" w:sz="4" w:space="0" w:color="6E6E6E"/>
              <w:left w:val="none" w:sz="4" w:space="0" w:color="6E6E6E"/>
              <w:bottom w:val="none" w:sz="4" w:space="0" w:color="6E6E6E"/>
              <w:right w:val="none" w:sz="4" w:space="0" w:color="6E6E6E"/>
            </w:tcBorders>
          </w:tcPr>
          <w:p w:rsidR="00B460F9" w:rsidRDefault="00B460F9">
            <w:pPr>
              <w:pStyle w:val="PURBreadcrumb"/>
            </w:pPr>
          </w:p>
          <w:tbl>
            <w:tblPr>
              <w:tblW w:w="0" w:type="dxa"/>
              <w:tblLook w:val="04A0" w:firstRow="1" w:lastRow="0" w:firstColumn="1" w:lastColumn="0" w:noHBand="0" w:noVBand="1"/>
            </w:tblPr>
            <w:tblGrid>
              <w:gridCol w:w="10674"/>
            </w:tblGrid>
            <w:tr w:rsidR="00B460F9">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TableBody"/>
            </w:pPr>
          </w:p>
        </w:tc>
      </w:tr>
    </w:tbl>
    <w:p w:rsidR="00B460F9" w:rsidRDefault="00B460F9">
      <w:pPr>
        <w:pStyle w:val="ProductList-Body"/>
      </w:pPr>
    </w:p>
    <w:p w:rsidR="00B460F9" w:rsidRDefault="00EC7E04">
      <w:pPr>
        <w:pStyle w:val="ProductList-OfferingGroupHeading"/>
        <w:outlineLvl w:val="1"/>
      </w:pPr>
      <w:bookmarkStart w:id="184" w:name="_Sec618"/>
      <w:r>
        <w:t>Windows</w:t>
      </w:r>
      <w:bookmarkEnd w:id="184"/>
      <w:r>
        <w:fldChar w:fldCharType="begin"/>
      </w:r>
      <w:r>
        <w:instrText xml:space="preserve"> TC "</w:instrText>
      </w:r>
      <w:bookmarkStart w:id="185" w:name="_Toc515576708"/>
      <w:r>
        <w:instrText>Windows</w:instrText>
      </w:r>
      <w:bookmarkEnd w:id="185"/>
      <w:r>
        <w:instrText>" \l 2</w:instrText>
      </w:r>
      <w:r>
        <w:fldChar w:fldCharType="end"/>
      </w:r>
    </w:p>
    <w:p w:rsidR="00B460F9" w:rsidRDefault="00EC7E04">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15576709"/>
      <w:r>
        <w:instrText>Windows Masaüstü Bilgisayar İşletim Sistemi</w:instrText>
      </w:r>
      <w:bookmarkEnd w:id="187"/>
      <w:r>
        <w:instrText>" \l 3</w:instrText>
      </w:r>
      <w:r>
        <w:fldChar w:fldCharType="end"/>
      </w:r>
    </w:p>
    <w:p w:rsidR="00B460F9" w:rsidRDefault="00EC7E04">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B460F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39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r w:rsidR="00B460F9">
        <w:tc>
          <w:tcPr>
            <w:tcW w:w="39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460F9" w:rsidRDefault="00B460F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Lisans Atanması</w:t>
      </w:r>
    </w:p>
    <w:p w:rsidR="00B460F9" w:rsidRDefault="00EC7E04">
      <w:pPr>
        <w:pStyle w:val="ProductList-SubClauseHeading"/>
        <w:outlineLvl w:val="5"/>
      </w:pPr>
      <w:r>
        <w:t>2.1.1 Kullanıcı Başına Lisans Atanması Uygunluğu (Sanal Masaüstü Erişimi Hariç)</w:t>
      </w:r>
    </w:p>
    <w:p w:rsidR="00B460F9" w:rsidRDefault="00EC7E04">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B460F9" w:rsidRDefault="00B460F9">
      <w:pPr>
        <w:pStyle w:val="ProductList-BodyIndented"/>
      </w:pPr>
    </w:p>
    <w:p w:rsidR="00B460F9" w:rsidRDefault="00EC7E04">
      <w:pPr>
        <w:pStyle w:val="ProductList-SubClauseHeading"/>
        <w:outlineLvl w:val="5"/>
      </w:pPr>
      <w:r>
        <w:t>2.1.2 Cihaz Başına Lisans Atanması Uygunluğu (Sanal Masaüstü Erişimi Hariç)</w:t>
      </w:r>
    </w:p>
    <w:p w:rsidR="00B460F9" w:rsidRDefault="00EC7E04">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B460F9" w:rsidRDefault="00B460F9">
      <w:pPr>
        <w:pStyle w:val="ProductList-BodyIndented"/>
      </w:pPr>
    </w:p>
    <w:p w:rsidR="00B460F9" w:rsidRDefault="00EC7E04">
      <w:pPr>
        <w:pStyle w:val="ProductList-SubClauseHeading"/>
        <w:outlineLvl w:val="5"/>
      </w:pPr>
      <w:r>
        <w:t>2.1.3 Sanal Masaüstüne Erişim (VDA) Lisansı Atanması Uygunluğu</w:t>
      </w:r>
    </w:p>
    <w:p w:rsidR="00B460F9" w:rsidRDefault="00EC7E04">
      <w:pPr>
        <w:pStyle w:val="ProductList-BodyIndented"/>
      </w:pPr>
      <w:r>
        <w:t>Cihaz Başına ve Kullanıcı Başına VDA lisansları herhangi bir kullanıcıya ya da bir cihaza atanabilir.</w:t>
      </w:r>
    </w:p>
    <w:p w:rsidR="00B460F9" w:rsidRDefault="00B460F9">
      <w:pPr>
        <w:pStyle w:val="ProductList-BodyIndented"/>
      </w:pPr>
    </w:p>
    <w:p w:rsidR="00B460F9" w:rsidRDefault="00EC7E04">
      <w:pPr>
        <w:pStyle w:val="ProductList-ClauseHeading"/>
        <w:outlineLvl w:val="4"/>
      </w:pPr>
      <w:r>
        <w:t>2.2 Nitelikli İşletim Sistemleri</w:t>
      </w:r>
    </w:p>
    <w:p w:rsidR="00B460F9" w:rsidRDefault="00EC7E04">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B460F9" w:rsidRDefault="00B460F9">
      <w:pPr>
        <w:pStyle w:val="ProductList-Body"/>
      </w:pPr>
    </w:p>
    <w:p w:rsidR="00B460F9" w:rsidRDefault="00EC7E04">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B460F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Microsoft Bulut Anlaşması</w:t>
            </w:r>
          </w:p>
        </w:tc>
      </w:tr>
      <w:tr w:rsidR="00B460F9">
        <w:tc>
          <w:tcPr>
            <w:tcW w:w="392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pPr>
          </w:p>
        </w:tc>
      </w:tr>
      <w:tr w:rsidR="00B460F9">
        <w:tc>
          <w:tcPr>
            <w:tcW w:w="39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392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39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bl>
    <w:p w:rsidR="00B460F9" w:rsidRDefault="00B460F9">
      <w:pPr>
        <w:pStyle w:val="ProductList-BodyIndented"/>
      </w:pPr>
    </w:p>
    <w:p w:rsidR="00B460F9" w:rsidRDefault="00EC7E04">
      <w:pPr>
        <w:pStyle w:val="ProductList-SubClauseHeading"/>
        <w:outlineLvl w:val="5"/>
      </w:pPr>
      <w:r>
        <w:t>2.2.2 Nitelikli İşletim Sistemi – Cihaz Lisansları Başına (Sanal Masaüstü Erişimi Lisansları Hariç)</w:t>
      </w:r>
    </w:p>
    <w:p w:rsidR="00B460F9" w:rsidRDefault="00EC7E04">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B460F9" w:rsidRDefault="00B460F9">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Akademik ve Charity</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0F9" w:rsidRDefault="00B460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jc w:val="center"/>
            </w:pP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bl>
    <w:p w:rsidR="00B460F9" w:rsidRDefault="00EC7E04">
      <w:pPr>
        <w:pStyle w:val="ProductList-BodyIndented"/>
      </w:pPr>
      <w:r>
        <w:rPr>
          <w:i/>
          <w:vertAlign w:val="superscript"/>
        </w:rPr>
        <w:t>1</w:t>
      </w:r>
      <w:r>
        <w:rPr>
          <w:i/>
        </w:rPr>
        <w:t xml:space="preserve">Birleşme veya şirket satın alma aracılığıyla edinilen Nitelikli Cihazlar için de geçerlidir </w:t>
      </w:r>
    </w:p>
    <w:p w:rsidR="00B460F9" w:rsidRDefault="00EC7E04">
      <w:pPr>
        <w:pStyle w:val="ProductList-BodyIndented"/>
      </w:pPr>
      <w:r>
        <w:rPr>
          <w:i/>
          <w:vertAlign w:val="superscript"/>
        </w:rPr>
        <w:t>2</w:t>
      </w:r>
      <w:r>
        <w:rPr>
          <w:i/>
        </w:rPr>
        <w:t xml:space="preserve">cihazın ilk satışından önce yetkili üretici tarafından macOS'un ön kurulumu yapılmış olmalıdır. </w:t>
      </w:r>
    </w:p>
    <w:p w:rsidR="00B460F9" w:rsidRDefault="00B460F9">
      <w:pPr>
        <w:pStyle w:val="ProductList-BodyIndented"/>
      </w:pPr>
    </w:p>
    <w:p w:rsidR="00B460F9" w:rsidRDefault="00EC7E04">
      <w:pPr>
        <w:pStyle w:val="ProductList-SubClauseHeading"/>
        <w:outlineLvl w:val="5"/>
      </w:pPr>
      <w:r>
        <w:t>2.2.3 Kısıtlı Kullanımlı Nitelikli İşletim Sistemi – Cihaz Lisansları Başına</w:t>
      </w:r>
    </w:p>
    <w:p w:rsidR="00B460F9" w:rsidRDefault="00B460F9">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Akademik ve Charity</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6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bl>
    <w:p w:rsidR="00B460F9" w:rsidRDefault="00EC7E04">
      <w:pPr>
        <w:pStyle w:val="ProductList-BodyIndented"/>
      </w:pPr>
      <w:r>
        <w:rPr>
          <w:i/>
          <w:vertAlign w:val="superscript"/>
        </w:rPr>
        <w:t>1</w:t>
      </w:r>
      <w:r>
        <w:rPr>
          <w:i/>
        </w:rPr>
        <w:t xml:space="preserve">Birleşme veya şirket satın alma aracılığıyla edinilen Nitelikli Cihazlar için de geçerlidir </w:t>
      </w:r>
    </w:p>
    <w:p w:rsidR="00B460F9" w:rsidRDefault="00B460F9">
      <w:pPr>
        <w:pStyle w:val="ProductList-BodyIndented"/>
      </w:pPr>
    </w:p>
    <w:p w:rsidR="00B460F9" w:rsidRPr="00CC05CB" w:rsidRDefault="00EC7E04" w:rsidP="00CC05CB">
      <w:pPr>
        <w:pStyle w:val="ProductList-BodyIndented"/>
        <w:ind w:left="720"/>
        <w:rPr>
          <w:color w:val="4668C5"/>
        </w:rPr>
      </w:pPr>
      <w:r w:rsidRPr="00CC05CB">
        <w:rPr>
          <w:b/>
          <w:color w:val="4668C5"/>
        </w:rPr>
        <w:t>2.2.3.1 Kısıtlı Kullanımlı Nitelikli İşletim Sistemleri</w:t>
      </w:r>
    </w:p>
    <w:p w:rsidR="00B460F9" w:rsidRDefault="00EC7E04" w:rsidP="00CC05CB">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B460F9" w:rsidRDefault="00B460F9" w:rsidP="00CC05CB">
      <w:pPr>
        <w:pStyle w:val="ProductList-BodyIndented"/>
        <w:ind w:left="720"/>
      </w:pPr>
    </w:p>
    <w:p w:rsidR="00B460F9" w:rsidRPr="00CC05CB" w:rsidRDefault="00EC7E04" w:rsidP="00CC05CB">
      <w:pPr>
        <w:pStyle w:val="ProductList-BodyIndented"/>
        <w:ind w:left="720"/>
        <w:rPr>
          <w:color w:val="4668C5"/>
        </w:rPr>
      </w:pPr>
      <w:r w:rsidRPr="00CC05CB">
        <w:rPr>
          <w:b/>
          <w:color w:val="4668C5"/>
        </w:rPr>
        <w:t>2.2.3.2 Kısıtlı Kullanımlı Nitelikli İşletim Sistemleri için Yazılım Güvencesi Satın Alma Sınırlaması</w:t>
      </w:r>
    </w:p>
    <w:p w:rsidR="00B460F9" w:rsidRDefault="00EC7E04" w:rsidP="00CC05CB">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B460F9" w:rsidRDefault="00B460F9">
      <w:pPr>
        <w:pStyle w:val="ProductList-BodyIndented"/>
      </w:pPr>
    </w:p>
    <w:p w:rsidR="00B460F9" w:rsidRDefault="00EC7E04">
      <w:pPr>
        <w:pStyle w:val="ProductList-ClauseHeading"/>
        <w:outlineLvl w:val="4"/>
      </w:pPr>
      <w:r>
        <w:t>2.3 Kurumsal Kayıt Anlaşmaları Üzerinde Kullanıcı Başına ve Cihaz Başına Lisans Karması</w:t>
      </w:r>
    </w:p>
    <w:p w:rsidR="00B460F9" w:rsidRDefault="00EC7E04">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B460F9" w:rsidRDefault="00B460F9">
      <w:pPr>
        <w:pStyle w:val="ProductList-Body"/>
      </w:pPr>
    </w:p>
    <w:p w:rsidR="00B460F9" w:rsidRDefault="00EC7E04">
      <w:pPr>
        <w:pStyle w:val="ProductList-ClauseHeading"/>
        <w:outlineLvl w:val="4"/>
      </w:pPr>
      <w:r>
        <w:t>2.4 Çin Halk Cumhuriyeti için Sürümsüz Windows Pro/Enterprise Yükseltmeleri</w:t>
      </w:r>
    </w:p>
    <w:p w:rsidR="00B460F9" w:rsidRDefault="00EC7E04">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B460F9" w:rsidRDefault="00B460F9">
      <w:pPr>
        <w:pStyle w:val="ProductList-Body"/>
      </w:pPr>
    </w:p>
    <w:p w:rsidR="00B460F9" w:rsidRDefault="00EC7E04">
      <w:pPr>
        <w:pStyle w:val="ProductList-ClauseHeading"/>
        <w:outlineLvl w:val="4"/>
      </w:pPr>
      <w:r>
        <w:t>2.5 Üçüncü Kişi Yeniden Görüntülemesi</w:t>
      </w:r>
    </w:p>
    <w:p w:rsidR="00B460F9" w:rsidRDefault="00EC7E04">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B460F9" w:rsidRDefault="00B460F9">
      <w:pPr>
        <w:pStyle w:val="ProductList-Body"/>
      </w:pPr>
    </w:p>
    <w:p w:rsidR="00B460F9" w:rsidRDefault="00EC7E04">
      <w:pPr>
        <w:pStyle w:val="ProductList-ClauseHeading"/>
        <w:outlineLvl w:val="4"/>
      </w:pPr>
      <w:r>
        <w:t>2.6 Bölgesel Performans Seçenekleri</w:t>
      </w:r>
    </w:p>
    <w:p w:rsidR="00B460F9" w:rsidRDefault="00EC7E04">
      <w:pPr>
        <w:pStyle w:val="ProductList-SubClauseHeading"/>
        <w:outlineLvl w:val="5"/>
      </w:pPr>
      <w:r>
        <w:t>2.6.1 Windows KN Sürümleri</w:t>
      </w:r>
    </w:p>
    <w:p w:rsidR="00B460F9" w:rsidRDefault="00EC7E04">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B460F9" w:rsidRDefault="00B460F9">
      <w:pPr>
        <w:pStyle w:val="ProductList-BodyIndented"/>
      </w:pPr>
    </w:p>
    <w:p w:rsidR="00B460F9" w:rsidRDefault="00EC7E04">
      <w:pPr>
        <w:pStyle w:val="ProductList-SubClauseHeading"/>
        <w:outlineLvl w:val="5"/>
      </w:pPr>
      <w:r>
        <w:t>2.6.2 Windows N Sürümleri (Windows Media Player olmadan)</w:t>
      </w:r>
    </w:p>
    <w:p w:rsidR="00B460F9" w:rsidRDefault="00EC7E04">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B460F9" w:rsidRDefault="00B460F9">
      <w:pPr>
        <w:pStyle w:val="ProductList-BodyIndented"/>
      </w:pPr>
    </w:p>
    <w:p w:rsidR="00B460F9" w:rsidRDefault="00EC7E04">
      <w:pPr>
        <w:pStyle w:val="ProductList-ClauseHeading"/>
        <w:outlineLvl w:val="4"/>
      </w:pPr>
      <w:r>
        <w:t>2.7 Windows Embedded 8 Standard Enterprise Seti</w:t>
      </w:r>
    </w:p>
    <w:p w:rsidR="00B460F9" w:rsidRDefault="00EC7E04">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B460F9" w:rsidRDefault="00B460F9">
      <w:pPr>
        <w:pStyle w:val="ProductList-Body"/>
      </w:pPr>
    </w:p>
    <w:p w:rsidR="00B460F9" w:rsidRDefault="00EC7E04">
      <w:pPr>
        <w:pStyle w:val="ProductList-ClauseHeading"/>
        <w:outlineLvl w:val="4"/>
      </w:pPr>
      <w:r>
        <w:t>2.8 E3/E5 için Windows 10 Home to Pro Right Lisanslamaya İlişkin Satın Alma Uygunluğu</w:t>
      </w:r>
    </w:p>
    <w:p w:rsidR="00B460F9" w:rsidRDefault="00EC7E04">
      <w:pPr>
        <w:pStyle w:val="ProductList-SubClauseHeading"/>
        <w:outlineLvl w:val="5"/>
      </w:pPr>
      <w:r>
        <w:t>2.8.1 Önkoşullar</w:t>
      </w:r>
    </w:p>
    <w:p w:rsidR="00B460F9" w:rsidRDefault="00EC7E04">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B460F9" w:rsidRDefault="00EC7E04" w:rsidP="00EC7E04">
      <w:pPr>
        <w:pStyle w:val="ProductList-Bullet"/>
        <w:numPr>
          <w:ilvl w:val="1"/>
          <w:numId w:val="22"/>
        </w:numPr>
      </w:pPr>
      <w:r>
        <w:t xml:space="preserve">Etkin YG ile Her Cihaz Başına Windows 10 Enterprise E3 </w:t>
      </w:r>
    </w:p>
    <w:p w:rsidR="00B460F9" w:rsidRDefault="00EC7E04" w:rsidP="00EC7E04">
      <w:pPr>
        <w:pStyle w:val="ProductList-Bullet"/>
        <w:numPr>
          <w:ilvl w:val="1"/>
          <w:numId w:val="22"/>
        </w:numPr>
      </w:pPr>
      <w:r>
        <w:t xml:space="preserve">Her Kullanıcı SL'si Başına Windows 10 Enterprise E3/E5 </w:t>
      </w:r>
    </w:p>
    <w:p w:rsidR="00B460F9" w:rsidRDefault="00EC7E04" w:rsidP="00EC7E04">
      <w:pPr>
        <w:pStyle w:val="ProductList-Bullet"/>
        <w:numPr>
          <w:ilvl w:val="1"/>
          <w:numId w:val="22"/>
        </w:numPr>
      </w:pPr>
      <w:r>
        <w:t>Her Cihaz SL'si Başına Windows 10 Enterprise E5</w:t>
      </w:r>
    </w:p>
    <w:p w:rsidR="00B460F9" w:rsidRDefault="00B460F9">
      <w:pPr>
        <w:pStyle w:val="ProductList-BodyIndented"/>
      </w:pPr>
    </w:p>
    <w:p w:rsidR="00B460F9" w:rsidRDefault="00EC7E04">
      <w:pPr>
        <w:pStyle w:val="ProductList-SubClauseHeading"/>
        <w:outlineLvl w:val="5"/>
      </w:pPr>
      <w:r>
        <w:t>2.8.2 Satın Alma Gereklilikleri</w:t>
      </w:r>
    </w:p>
    <w:p w:rsidR="00B460F9" w:rsidRDefault="00EC7E04">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B460F9" w:rsidRDefault="00EC7E04" w:rsidP="00EC7E04">
      <w:pPr>
        <w:pStyle w:val="ProductList-Bullet"/>
        <w:numPr>
          <w:ilvl w:val="1"/>
          <w:numId w:val="23"/>
        </w:numPr>
      </w:pPr>
      <w:r>
        <w:t xml:space="preserve">Cihaz başına Windows 10 Enterprise E3/E5 ile lisanslanmış, veya </w:t>
      </w:r>
    </w:p>
    <w:p w:rsidR="00B460F9" w:rsidRDefault="00EC7E04" w:rsidP="00EC7E04">
      <w:pPr>
        <w:pStyle w:val="ProductList-Bullet"/>
        <w:numPr>
          <w:ilvl w:val="1"/>
          <w:numId w:val="23"/>
        </w:numPr>
      </w:pPr>
      <w:r>
        <w:t>Pro veya Enterprise yüklenmiş ve bir Windows 10 Enterprise E3/E5 Lisanslı Kullanıcı tarafından kullanılan</w:t>
      </w:r>
    </w:p>
    <w:p w:rsidR="00B460F9" w:rsidRDefault="00B460F9">
      <w:pPr>
        <w:pStyle w:val="ProductList-BodyIndented"/>
      </w:pPr>
    </w:p>
    <w:p w:rsidR="00B460F9" w:rsidRDefault="00EC7E04">
      <w:pPr>
        <w:pStyle w:val="ProductList-SubClauseHeading"/>
        <w:outlineLvl w:val="5"/>
      </w:pPr>
      <w:r>
        <w:t>2.8.3 Lisans Kısıtlamaları</w:t>
      </w:r>
    </w:p>
    <w:p w:rsidR="00B460F9" w:rsidRDefault="00EC7E04">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B460F9" w:rsidRDefault="00B460F9">
      <w:pPr>
        <w:pStyle w:val="ProductList-BodyIndented"/>
      </w:pPr>
    </w:p>
    <w:p w:rsidR="00B460F9" w:rsidRDefault="00EC7E04">
      <w:pPr>
        <w:pStyle w:val="ProductList-ClauseHeading"/>
        <w:outlineLvl w:val="4"/>
      </w:pPr>
      <w:r>
        <w:t>2.9 Otomatik Güncelleştirmeler</w:t>
      </w:r>
    </w:p>
    <w:p w:rsidR="00B460F9" w:rsidRDefault="00EC7E04">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B460F9" w:rsidRDefault="00B460F9">
      <w:pPr>
        <w:pStyle w:val="ProductList-Body"/>
      </w:pPr>
    </w:p>
    <w:p w:rsidR="00B460F9" w:rsidRDefault="00EC7E04">
      <w:pPr>
        <w:pStyle w:val="ProductList-ClauseHeading"/>
        <w:outlineLvl w:val="4"/>
      </w:pPr>
      <w:r>
        <w:t>2.10 Akademik Programlar ve Yardım Programları</w:t>
      </w:r>
    </w:p>
    <w:p w:rsidR="00B460F9" w:rsidRDefault="00EC7E04">
      <w:pPr>
        <w:pStyle w:val="ProductList-SubClauseHeading"/>
        <w:outlineLvl w:val="5"/>
      </w:pPr>
      <w:r>
        <w:t>2.10.1 Lisans Atanması</w:t>
      </w:r>
    </w:p>
    <w:p w:rsidR="00B460F9" w:rsidRPr="00CC05CB" w:rsidRDefault="00EC7E04" w:rsidP="00CC05CB">
      <w:pPr>
        <w:pStyle w:val="ProductList-BodyIndented"/>
        <w:ind w:left="720"/>
        <w:rPr>
          <w:color w:val="4668C5"/>
        </w:rPr>
      </w:pPr>
      <w:r w:rsidRPr="00CC05CB">
        <w:rPr>
          <w:b/>
          <w:color w:val="4668C5"/>
        </w:rPr>
        <w:t>2.10.1.1 Kullanıcı Başına Lisans Atanması</w:t>
      </w:r>
    </w:p>
    <w:p w:rsidR="00B460F9" w:rsidRDefault="00EC7E04" w:rsidP="00CC05CB">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B460F9" w:rsidRDefault="00B460F9" w:rsidP="00CC05CB">
      <w:pPr>
        <w:pStyle w:val="ProductList-BodyIndented"/>
        <w:ind w:left="720"/>
      </w:pPr>
    </w:p>
    <w:p w:rsidR="00B460F9" w:rsidRPr="00CC05CB" w:rsidRDefault="00EC7E04" w:rsidP="00CC05CB">
      <w:pPr>
        <w:pStyle w:val="ProductList-BodyIndented"/>
        <w:ind w:left="720"/>
        <w:rPr>
          <w:color w:val="4668C5"/>
        </w:rPr>
      </w:pPr>
      <w:r w:rsidRPr="00CC05CB">
        <w:rPr>
          <w:b/>
          <w:color w:val="4668C5"/>
        </w:rPr>
        <w:t>2.10.1.2 Cihaz Başına Lisans Atanması</w:t>
      </w:r>
    </w:p>
    <w:p w:rsidR="00B460F9" w:rsidRDefault="00EC7E04" w:rsidP="00CC05CB">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B460F9" w:rsidRDefault="00B460F9">
      <w:pPr>
        <w:pStyle w:val="ProductList-BodyIndented"/>
      </w:pPr>
    </w:p>
    <w:p w:rsidR="00B460F9" w:rsidRDefault="00EC7E04">
      <w:pPr>
        <w:pStyle w:val="ProductList-SubClauseHeading"/>
        <w:outlineLvl w:val="5"/>
      </w:pPr>
      <w:r>
        <w:t>2.10.2 Akademik Program Windows Sürümü Hakları</w:t>
      </w:r>
    </w:p>
    <w:p w:rsidR="00B460F9" w:rsidRDefault="00EC7E04">
      <w:pPr>
        <w:pStyle w:val="ProductList-BodyIndented"/>
      </w:pPr>
      <w:r>
        <w:t>Windows Education lisansları, Windows Enterprise'ı Windows Education'ın yerine kurma veya etkinleştirme haklarını içerir.</w:t>
      </w:r>
    </w:p>
    <w:p w:rsidR="00B460F9" w:rsidRDefault="00B460F9">
      <w:pPr>
        <w:pStyle w:val="ProductList-BodyIndented"/>
      </w:pPr>
    </w:p>
    <w:p w:rsidR="00B460F9" w:rsidRDefault="00EC7E04">
      <w:pPr>
        <w:pStyle w:val="ProductList-SubClauseHeading"/>
        <w:outlineLvl w:val="5"/>
      </w:pPr>
      <w:r>
        <w:t>2.10.3 Laboratuvar ve Kitaplık Kullanımı</w:t>
      </w:r>
    </w:p>
    <w:p w:rsidR="00B460F9" w:rsidRDefault="00EC7E04">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B460F9" w:rsidRDefault="00B460F9">
      <w:pPr>
        <w:pStyle w:val="ProductList-BodyIndented"/>
      </w:pPr>
    </w:p>
    <w:p w:rsidR="00B460F9" w:rsidRPr="00CC05CB" w:rsidRDefault="00EC7E04">
      <w:pPr>
        <w:pStyle w:val="ProductList-SubClauseHeading"/>
        <w:outlineLvl w:val="5"/>
        <w:rPr>
          <w:lang w:val="de-DE"/>
        </w:rPr>
      </w:pPr>
      <w:r w:rsidRPr="00CC05CB">
        <w:rPr>
          <w:lang w:val="de-DE"/>
        </w:rPr>
        <w:t>2.10.4 Akademik Programlar için Starter Edition İşletim Sistemi Kısıtlamaları</w:t>
      </w:r>
    </w:p>
    <w:p w:rsidR="00B460F9" w:rsidRDefault="00EC7E04">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B460F9" w:rsidRDefault="00B460F9">
      <w:pPr>
        <w:pStyle w:val="ProductList-BodyIndented"/>
      </w:pPr>
    </w:p>
    <w:p w:rsidR="00B460F9" w:rsidRDefault="00EC7E04">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4">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Ek Yazılımlar: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Windows Yerel Kullanımı</w:t>
      </w:r>
    </w:p>
    <w:p w:rsidR="00B460F9" w:rsidRDefault="00EC7E04">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B460F9" w:rsidRDefault="00B460F9">
      <w:pPr>
        <w:pStyle w:val="ProductList-Body"/>
      </w:pPr>
    </w:p>
    <w:p w:rsidR="00B460F9" w:rsidRDefault="00EC7E04">
      <w:pPr>
        <w:pStyle w:val="ProductList-ClauseHeading"/>
        <w:outlineLvl w:val="4"/>
      </w:pPr>
      <w:r>
        <w:t>3.2 Windows 10 Azure AD Tabanlı Etkinleştirme</w:t>
      </w:r>
    </w:p>
    <w:p w:rsidR="00B460F9" w:rsidRDefault="00EC7E04">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B460F9" w:rsidRDefault="00B460F9">
      <w:pPr>
        <w:pStyle w:val="ProductList-Body"/>
      </w:pPr>
    </w:p>
    <w:p w:rsidR="00B460F9" w:rsidRDefault="00EC7E04">
      <w:pPr>
        <w:pStyle w:val="ProductList-ClauseHeading"/>
        <w:outlineLvl w:val="4"/>
      </w:pPr>
      <w:r>
        <w:t>3.3 Windows Uygulamaları</w:t>
      </w:r>
    </w:p>
    <w:p w:rsidR="00B460F9" w:rsidRDefault="00EC7E04">
      <w:pPr>
        <w:pStyle w:val="ProductList-Body"/>
      </w:pPr>
      <w:r>
        <w:t xml:space="preserve">Uygulama ayarlarında Müşteriye başka şartlar gösterilmedikçe veya sunulmadıkça, Müşteri, Windows uygulamasından eriştiği hizmetlerin </w:t>
      </w:r>
      <w:hyperlink r:id="rId95">
        <w:r>
          <w:rPr>
            <w:color w:val="00467F"/>
            <w:u w:val="single"/>
          </w:rPr>
          <w:t>http://go.microsoft.com/fwlink/?linkid=246338</w:t>
        </w:r>
      </w:hyperlink>
      <w:r>
        <w:t xml:space="preserve"> adresindeki Microsoft Hizmetler Anlaşmasına ya da Xbox hizmetlerine erişen Windows uygulamaları için, </w:t>
      </w:r>
      <w:hyperlink r:id="rId96">
        <w:r>
          <w:rPr>
            <w:color w:val="00467F"/>
            <w:u w:val="single"/>
          </w:rPr>
          <w:t>http://xbox.com/legal/livetou</w:t>
        </w:r>
      </w:hyperlink>
      <w:r>
        <w:t xml:space="preserve"> adresindeki Xbox.com kullanım şartlarına tabi olduğunu kabul eder.</w:t>
      </w:r>
    </w:p>
    <w:p w:rsidR="00B460F9" w:rsidRDefault="00B460F9">
      <w:pPr>
        <w:pStyle w:val="ProductList-Body"/>
      </w:pPr>
    </w:p>
    <w:p w:rsidR="00B460F9" w:rsidRDefault="00EC7E04">
      <w:pPr>
        <w:pStyle w:val="ProductList-ClauseHeading"/>
        <w:outlineLvl w:val="4"/>
      </w:pPr>
      <w:r>
        <w:t>3.4 Windows 10 Mobile Enterprise</w:t>
      </w:r>
    </w:p>
    <w:p w:rsidR="00B460F9" w:rsidRDefault="00EC7E04">
      <w:pPr>
        <w:pStyle w:val="ProductList-Body"/>
      </w:pPr>
      <w:r>
        <w:t>Bir Kurumsal Anlaşmaya, Microsoft Ürün ve Hizmetler Anlaşmasına veya Seçim Plus anlaşmasına sahip müşteriler, anlaşmalarının süresi boyunca Windows 10 Mobile Enterprise'ı yükleyebilir ve kullanabilir.</w:t>
      </w:r>
    </w:p>
    <w:p w:rsidR="00B460F9" w:rsidRDefault="00B460F9">
      <w:pPr>
        <w:pStyle w:val="ProductList-Body"/>
      </w:pPr>
    </w:p>
    <w:p w:rsidR="00B460F9" w:rsidRDefault="00EC7E04">
      <w:pPr>
        <w:pStyle w:val="ProductList-ClauseHeading"/>
        <w:outlineLvl w:val="4"/>
      </w:pPr>
      <w:r>
        <w:t>3.5 Microsoft Bulut Anlaşması Etkinleştirme Kullanım Hakları</w:t>
      </w:r>
    </w:p>
    <w:p w:rsidR="00B460F9" w:rsidRDefault="00EC7E04">
      <w:pPr>
        <w:pStyle w:val="ProductList-Body"/>
      </w:pPr>
      <w:r>
        <w:t>Bir Microsoft Bulut Anlaşması kapsamında lisanslanmış Müşteriler için,</w:t>
      </w:r>
    </w:p>
    <w:p w:rsidR="00B460F9" w:rsidRDefault="00EC7E04" w:rsidP="00EC7E04">
      <w:pPr>
        <w:pStyle w:val="ProductList-Bullet"/>
        <w:numPr>
          <w:ilvl w:val="0"/>
          <w:numId w:val="24"/>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B460F9" w:rsidRDefault="00EC7E04" w:rsidP="00EC7E04">
      <w:pPr>
        <w:pStyle w:val="ProductList-Bullet"/>
        <w:numPr>
          <w:ilvl w:val="0"/>
          <w:numId w:val="24"/>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dâhil, daha düşük bir Windows sürümünü çalıştırma ya da kurma haklarını içermez.</w:t>
      </w:r>
    </w:p>
    <w:p w:rsidR="00B460F9" w:rsidRDefault="00EC7E04" w:rsidP="00EC7E04">
      <w:pPr>
        <w:pStyle w:val="ProductList-Bullet"/>
        <w:numPr>
          <w:ilvl w:val="0"/>
          <w:numId w:val="24"/>
        </w:numPr>
      </w:pPr>
      <w:r>
        <w:t xml:space="preserve">Bölüm 4 (Yazılım Güvencesi) geçerli değildir. </w:t>
      </w:r>
    </w:p>
    <w:p w:rsidR="00B460F9" w:rsidRDefault="00B460F9">
      <w:pPr>
        <w:pStyle w:val="ProductList-Body"/>
      </w:pPr>
    </w:p>
    <w:p w:rsidR="00B460F9" w:rsidRDefault="00EC7E04">
      <w:pPr>
        <w:pStyle w:val="ProductList-ClauseHeading"/>
        <w:outlineLvl w:val="4"/>
      </w:pPr>
      <w:r>
        <w:t>3.6 Windows 10 Yükseltmesi Avantajı</w:t>
      </w:r>
    </w:p>
    <w:p w:rsidR="00B460F9" w:rsidRDefault="00EC7E04">
      <w:pPr>
        <w:pStyle w:val="ProductList-Body"/>
      </w:pPr>
      <w:r>
        <w:t xml:space="preserve">Aşağıdaki Kullanıcı SL'leri, Windows 7, 8, 8.1 ile lisanslı cihazlar için bir Windows 10 yükseltme avantajını (yalnızca sürüm yükseltmesi, basım aynı kalır) içerir:  </w:t>
      </w:r>
    </w:p>
    <w:p w:rsidR="00B460F9" w:rsidRDefault="00EC7E04" w:rsidP="00EC7E04">
      <w:pPr>
        <w:pStyle w:val="ProductList-Bullet"/>
        <w:numPr>
          <w:ilvl w:val="0"/>
          <w:numId w:val="25"/>
        </w:numPr>
      </w:pPr>
      <w:r>
        <w:t xml:space="preserve">Windows 10 Enterprise (tümü) </w:t>
      </w:r>
    </w:p>
    <w:p w:rsidR="00B460F9" w:rsidRDefault="00EC7E04" w:rsidP="00EC7E04">
      <w:pPr>
        <w:pStyle w:val="ProductList-Bullet"/>
        <w:numPr>
          <w:ilvl w:val="0"/>
          <w:numId w:val="25"/>
        </w:numPr>
      </w:pPr>
      <w:r>
        <w:t>Microsoft 365 (tümü)</w:t>
      </w:r>
    </w:p>
    <w:p w:rsidR="00B460F9" w:rsidRDefault="00B460F9">
      <w:pPr>
        <w:pStyle w:val="ProductList-Body"/>
      </w:pPr>
    </w:p>
    <w:p w:rsidR="00B460F9" w:rsidRDefault="00EC7E04">
      <w:pPr>
        <w:pStyle w:val="ProductList-ClauseHeading"/>
        <w:outlineLvl w:val="4"/>
      </w:pPr>
      <w:r>
        <w:t>3.7 Windows 10 Çok Kiracılı Barındırma</w:t>
      </w:r>
    </w:p>
    <w:p w:rsidR="00B460F9" w:rsidRDefault="00EC7E04">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7">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8">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9">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B460F9" w:rsidRDefault="00B460F9">
      <w:pPr>
        <w:pStyle w:val="ProductList-Body"/>
      </w:pPr>
    </w:p>
    <w:p w:rsidR="00B460F9" w:rsidRDefault="00EC7E04">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1">
              <w:r>
                <w:rPr>
                  <w:color w:val="00467F"/>
                  <w:u w:val="single"/>
                </w:rPr>
                <w:t>Şubat 2016 - Ürün Şartları</w:t>
              </w:r>
            </w:hyperlink>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4.1 Yazılım Güvencesi Ek Kullanım Hakları</w:t>
      </w:r>
    </w:p>
    <w:p w:rsidR="00B460F9" w:rsidRDefault="00EC7E04">
      <w:pPr>
        <w:pStyle w:val="ProductList-Body"/>
      </w:pPr>
      <w:r>
        <w:t xml:space="preserve">Bölüm 4 (Yazılım Güvencesi) aşağıdaki lisanslar için geçerlidir. </w:t>
      </w:r>
    </w:p>
    <w:p w:rsidR="00B460F9" w:rsidRDefault="00EC7E04" w:rsidP="00EC7E04">
      <w:pPr>
        <w:pStyle w:val="ProductList-Bullet"/>
        <w:numPr>
          <w:ilvl w:val="0"/>
          <w:numId w:val="26"/>
        </w:numPr>
      </w:pPr>
      <w:r>
        <w:t xml:space="preserve">YG'li Windows 10 Enterprise E3/E5 </w:t>
      </w:r>
    </w:p>
    <w:p w:rsidR="00B460F9" w:rsidRDefault="00EC7E04" w:rsidP="00EC7E04">
      <w:pPr>
        <w:pStyle w:val="ProductList-Bullet"/>
        <w:numPr>
          <w:ilvl w:val="0"/>
          <w:numId w:val="26"/>
        </w:numPr>
      </w:pPr>
      <w:r>
        <w:t xml:space="preserve">Windows 10 Education E3/E5 </w:t>
      </w:r>
    </w:p>
    <w:p w:rsidR="00B460F9" w:rsidRDefault="00EC7E04" w:rsidP="00EC7E04">
      <w:pPr>
        <w:pStyle w:val="ProductList-Bullet"/>
        <w:numPr>
          <w:ilvl w:val="0"/>
          <w:numId w:val="26"/>
        </w:numPr>
      </w:pPr>
      <w:r>
        <w:t>Windows 10 Enterprise Sanal Masaüstü Erişimi E3/E5</w:t>
      </w:r>
    </w:p>
    <w:p w:rsidR="00B460F9" w:rsidRDefault="00EC7E04">
      <w:pPr>
        <w:pStyle w:val="ProductList-Body"/>
      </w:pPr>
      <w:r>
        <w:t>Bu hüküm, Microsoft Bulut Anlaşması kapsamında veya Öğrenci Kullanım Avantajı yoluyla edinilen Kullanıcı SL'leri için geçerli değildir.</w:t>
      </w:r>
    </w:p>
    <w:p w:rsidR="00B460F9" w:rsidRDefault="00B460F9">
      <w:pPr>
        <w:pStyle w:val="ProductList-Body"/>
      </w:pPr>
    </w:p>
    <w:p w:rsidR="00B460F9" w:rsidRDefault="00EC7E04">
      <w:pPr>
        <w:pStyle w:val="ProductList-ClauseHeading"/>
        <w:outlineLvl w:val="4"/>
      </w:pPr>
      <w:r>
        <w:t>4.2 Windows Sanallaştırma</w:t>
      </w:r>
    </w:p>
    <w:p w:rsidR="00B460F9" w:rsidRDefault="00EC7E04">
      <w:pPr>
        <w:pStyle w:val="ProductList-SubClauseHeading"/>
        <w:outlineLvl w:val="5"/>
      </w:pPr>
      <w:r>
        <w:t>4.2.1 Yerel Sanallaştırma</w:t>
      </w:r>
    </w:p>
    <w:p w:rsidR="00B460F9" w:rsidRDefault="00EC7E04">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B460F9" w:rsidRDefault="00B460F9">
      <w:pPr>
        <w:pStyle w:val="ProductList-BodyIndented"/>
      </w:pPr>
    </w:p>
    <w:p w:rsidR="00B460F9" w:rsidRDefault="00EC7E04">
      <w:pPr>
        <w:pStyle w:val="ProductList-SubClauseHeading"/>
        <w:outlineLvl w:val="5"/>
      </w:pPr>
      <w:r>
        <w:t>4.2.2 Uzaktan Sanallaştırma</w:t>
      </w:r>
    </w:p>
    <w:p w:rsidR="00B460F9" w:rsidRDefault="00EC7E04">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B460F9" w:rsidRDefault="00B460F9">
      <w:pPr>
        <w:pStyle w:val="ProductList-BodyIndented"/>
      </w:pPr>
    </w:p>
    <w:p w:rsidR="00B460F9" w:rsidRDefault="00EC7E04">
      <w:pPr>
        <w:pStyle w:val="ProductList-ClauseHeading"/>
        <w:outlineLvl w:val="4"/>
      </w:pPr>
      <w:r>
        <w:t>4.3 10,1 İnç Ekranlı Cihaz Avantajı</w:t>
      </w:r>
    </w:p>
    <w:p w:rsidR="00B460F9" w:rsidRDefault="00EC7E04">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B460F9" w:rsidRDefault="00B460F9">
      <w:pPr>
        <w:pStyle w:val="ProductList-Body"/>
      </w:pPr>
    </w:p>
    <w:p w:rsidR="00B460F9" w:rsidRDefault="00EC7E04">
      <w:pPr>
        <w:pStyle w:val="ProductList-ClauseHeading"/>
        <w:outlineLvl w:val="4"/>
      </w:pPr>
      <w:r>
        <w:t>4.4 Windows to Go</w:t>
      </w:r>
    </w:p>
    <w:p w:rsidR="00B460F9" w:rsidRDefault="00EC7E04">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B460F9" w:rsidRDefault="00B460F9">
      <w:pPr>
        <w:pStyle w:val="ProductList-Body"/>
      </w:pPr>
    </w:p>
    <w:p w:rsidR="00B460F9" w:rsidRDefault="00EC7E04">
      <w:pPr>
        <w:pStyle w:val="ProductList-SubClauseHeading"/>
        <w:outlineLvl w:val="5"/>
      </w:pPr>
      <w:r>
        <w:t>4.4.1 Windows to Go Öğrenci Seçeneği</w:t>
      </w:r>
    </w:p>
    <w:p w:rsidR="00B460F9" w:rsidRDefault="00EC7E04">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B460F9" w:rsidRDefault="00B460F9">
      <w:pPr>
        <w:pStyle w:val="ProductList-BodyIndented"/>
      </w:pPr>
    </w:p>
    <w:p w:rsidR="00B460F9" w:rsidRDefault="00EC7E04">
      <w:pPr>
        <w:pStyle w:val="ProductList-ClauseHeading"/>
        <w:outlineLvl w:val="4"/>
      </w:pPr>
      <w:r>
        <w:t>4.5 Windows Pro SA</w:t>
      </w:r>
    </w:p>
    <w:p w:rsidR="00B460F9" w:rsidRDefault="00EC7E04">
      <w:pPr>
        <w:pStyle w:val="ProductList-Body"/>
      </w:pPr>
      <w:r>
        <w:t>Windows Pro için önceden YG edinmiş olan müşteriler, Windows Enterprise lisansı satın almaya ihtiyaç duymaksızın, kapsam dâhilindeki cihazlarında YG'yi yenileyebilirler.</w:t>
      </w:r>
    </w:p>
    <w:p w:rsidR="00B460F9" w:rsidRDefault="00B460F9">
      <w:pPr>
        <w:pStyle w:val="ProductList-Body"/>
      </w:pPr>
    </w:p>
    <w:p w:rsidR="00B460F9" w:rsidRDefault="00EC7E04">
      <w:pPr>
        <w:pStyle w:val="ProductList-ClauseHeading"/>
        <w:outlineLvl w:val="4"/>
      </w:pPr>
      <w:r>
        <w:t>4.6 Microsoft Masaüstü İyileştirme Paketi (MDOP)</w:t>
      </w:r>
    </w:p>
    <w:p w:rsidR="00B460F9" w:rsidRDefault="00EC7E04">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B460F9" w:rsidRDefault="00B460F9">
      <w:pPr>
        <w:pStyle w:val="ProductList-Body"/>
      </w:pPr>
    </w:p>
    <w:p w:rsidR="00B460F9" w:rsidRDefault="00EC7E04">
      <w:pPr>
        <w:pStyle w:val="ProductList-SubClauseHeading"/>
        <w:outlineLvl w:val="5"/>
      </w:pPr>
      <w:r>
        <w:t>4.6.1 MDOP Uygunluğu</w:t>
      </w:r>
    </w:p>
    <w:p w:rsidR="00B460F9" w:rsidRDefault="00EC7E04">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B460F9" w:rsidRDefault="00EC7E04" w:rsidP="00EC7E04">
      <w:pPr>
        <w:pStyle w:val="ProductList-Bullet"/>
        <w:numPr>
          <w:ilvl w:val="1"/>
          <w:numId w:val="27"/>
        </w:numPr>
      </w:pPr>
      <w:r>
        <w:t>Kullanıcı Başına Windows 10 Enterprise E3/E5 SL'si</w:t>
      </w:r>
    </w:p>
    <w:p w:rsidR="00B460F9" w:rsidRDefault="00EC7E04" w:rsidP="00EC7E04">
      <w:pPr>
        <w:pStyle w:val="ProductList-Bullet"/>
        <w:numPr>
          <w:ilvl w:val="1"/>
          <w:numId w:val="27"/>
        </w:numPr>
      </w:pPr>
      <w:r>
        <w:t>Kullanıcı Başına Windows 10 Education E3/E5 SL'si</w:t>
      </w:r>
    </w:p>
    <w:p w:rsidR="00B460F9" w:rsidRDefault="00EC7E04" w:rsidP="00EC7E04">
      <w:pPr>
        <w:pStyle w:val="ProductList-Bullet"/>
        <w:numPr>
          <w:ilvl w:val="1"/>
          <w:numId w:val="27"/>
        </w:numPr>
      </w:pPr>
      <w:r>
        <w:t xml:space="preserve">Cihaz Başına Windows 10 Enterprise E5 SL'si </w:t>
      </w:r>
    </w:p>
    <w:p w:rsidR="00B460F9" w:rsidRDefault="00EC7E04" w:rsidP="00EC7E04">
      <w:pPr>
        <w:pStyle w:val="ProductList-Bullet"/>
        <w:numPr>
          <w:ilvl w:val="1"/>
          <w:numId w:val="27"/>
        </w:numPr>
      </w:pPr>
      <w:r>
        <w:t xml:space="preserve">Windows 10 Enterprise VDA Kullanıcı Başına SL'si </w:t>
      </w:r>
    </w:p>
    <w:p w:rsidR="00B460F9" w:rsidRDefault="00EC7E04" w:rsidP="00EC7E04">
      <w:pPr>
        <w:pStyle w:val="ProductList-Bullet"/>
        <w:numPr>
          <w:ilvl w:val="1"/>
          <w:numId w:val="27"/>
        </w:numPr>
      </w:pPr>
      <w:r>
        <w:t>1 Ağustos 2015 veya daha geç yürürlük tarihli anlaşma ve Cihaz başına VDA veya Cihaz başına Windows 10 Enterprise E3.</w:t>
      </w:r>
    </w:p>
    <w:p w:rsidR="00B460F9" w:rsidRDefault="00B460F9">
      <w:pPr>
        <w:pStyle w:val="ProductList-BodyIndented"/>
      </w:pPr>
    </w:p>
    <w:p w:rsidR="00B460F9" w:rsidRDefault="00EC7E04">
      <w:pPr>
        <w:pStyle w:val="ProductList-ClauseHeading"/>
        <w:outlineLvl w:val="4"/>
      </w:pPr>
      <w:r>
        <w:t>4.7 Kümelenmiş HPC Uygulamalarını çalıştırma hakları</w:t>
      </w:r>
    </w:p>
    <w:p w:rsidR="00B460F9" w:rsidRDefault="00EC7E04">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B460F9" w:rsidRDefault="00B460F9">
      <w:pPr>
        <w:pStyle w:val="ProductList-Body"/>
      </w:pPr>
    </w:p>
    <w:p w:rsidR="00B460F9" w:rsidRDefault="00EC7E04">
      <w:pPr>
        <w:pStyle w:val="ProductList-ClauseHeading"/>
        <w:outlineLvl w:val="4"/>
      </w:pPr>
      <w:r>
        <w:t>4.8 Windows Masaüstü Bilgisayar İşletim Sistemi – Windows Thin PC</w:t>
      </w:r>
    </w:p>
    <w:p w:rsidR="00B460F9" w:rsidRDefault="00EC7E04">
      <w:pPr>
        <w:pStyle w:val="ProductList-Body"/>
      </w:pPr>
      <w:r>
        <w:t>Müşteri, Windows Thin PC yazılımını ancak aşağıda listelenen uygulama türlerini çalıştırmak için Windows Masaüstü Bilgisayar İşletim Sistemi yazılımı yerine kullanabilir.</w:t>
      </w:r>
    </w:p>
    <w:p w:rsidR="00B460F9" w:rsidRDefault="00EC7E04" w:rsidP="00EC7E04">
      <w:pPr>
        <w:pStyle w:val="ProductList-Bullet"/>
        <w:numPr>
          <w:ilvl w:val="0"/>
          <w:numId w:val="28"/>
        </w:numPr>
      </w:pPr>
      <w:r>
        <w:t>güvenlik</w:t>
      </w:r>
    </w:p>
    <w:p w:rsidR="00B460F9" w:rsidRDefault="00EC7E04" w:rsidP="00EC7E04">
      <w:pPr>
        <w:pStyle w:val="ProductList-Bullet"/>
        <w:numPr>
          <w:ilvl w:val="0"/>
          <w:numId w:val="28"/>
        </w:numPr>
      </w:pPr>
      <w:r>
        <w:t>yönetim</w:t>
      </w:r>
    </w:p>
    <w:p w:rsidR="00B460F9" w:rsidRDefault="00EC7E04" w:rsidP="00EC7E04">
      <w:pPr>
        <w:pStyle w:val="ProductList-Bullet"/>
        <w:numPr>
          <w:ilvl w:val="0"/>
          <w:numId w:val="28"/>
        </w:numPr>
      </w:pPr>
      <w:r>
        <w:t>terminal benzetimi</w:t>
      </w:r>
    </w:p>
    <w:p w:rsidR="00B460F9" w:rsidRDefault="00EC7E04" w:rsidP="00EC7E04">
      <w:pPr>
        <w:pStyle w:val="ProductList-Bullet"/>
        <w:numPr>
          <w:ilvl w:val="0"/>
          <w:numId w:val="28"/>
        </w:numPr>
      </w:pPr>
      <w:r>
        <w:t>Uzak masaüstü ve benzeri teknolojiler</w:t>
      </w:r>
    </w:p>
    <w:p w:rsidR="00B460F9" w:rsidRDefault="00EC7E04" w:rsidP="00EC7E04">
      <w:pPr>
        <w:pStyle w:val="ProductList-Bullet"/>
        <w:numPr>
          <w:ilvl w:val="0"/>
          <w:numId w:val="28"/>
        </w:numPr>
      </w:pPr>
      <w:r>
        <w:t>web tarayıcı</w:t>
      </w:r>
    </w:p>
    <w:p w:rsidR="00B460F9" w:rsidRDefault="00EC7E04" w:rsidP="00EC7E04">
      <w:pPr>
        <w:pStyle w:val="ProductList-Bullet"/>
        <w:numPr>
          <w:ilvl w:val="0"/>
          <w:numId w:val="28"/>
        </w:numPr>
      </w:pPr>
      <w:r>
        <w:t>medya yürütücü</w:t>
      </w:r>
    </w:p>
    <w:p w:rsidR="00B460F9" w:rsidRDefault="00EC7E04" w:rsidP="00EC7E04">
      <w:pPr>
        <w:pStyle w:val="ProductList-Bullet"/>
        <w:numPr>
          <w:ilvl w:val="0"/>
          <w:numId w:val="28"/>
        </w:numPr>
      </w:pPr>
      <w:r>
        <w:t>hızlı ileti istemcisi</w:t>
      </w:r>
    </w:p>
    <w:p w:rsidR="00B460F9" w:rsidRDefault="00EC7E04" w:rsidP="00EC7E04">
      <w:pPr>
        <w:pStyle w:val="ProductList-Bullet"/>
        <w:numPr>
          <w:ilvl w:val="0"/>
          <w:numId w:val="28"/>
        </w:numPr>
      </w:pPr>
      <w:r>
        <w:t>belge görüntüleyiciler</w:t>
      </w:r>
    </w:p>
    <w:p w:rsidR="00B460F9" w:rsidRDefault="00EC7E04" w:rsidP="00EC7E04">
      <w:pPr>
        <w:pStyle w:val="ProductList-Bullet"/>
        <w:numPr>
          <w:ilvl w:val="0"/>
          <w:numId w:val="28"/>
        </w:numPr>
      </w:pPr>
      <w:r>
        <w:t>NET Framework ve Java Sanal Makinesi</w:t>
      </w:r>
    </w:p>
    <w:p w:rsidR="00B460F9" w:rsidRDefault="00EC7E04">
      <w:pPr>
        <w:pStyle w:val="ProductList-Body"/>
      </w:pPr>
      <w:r>
        <w:t>Müşteri, ilgili Yazılım Güvencesi kapsamını ilk yüklendiği cihazdan başka bir cihaza taşıdığı durumda yazılımı bu diğer cihazda kullanabilir.</w:t>
      </w:r>
    </w:p>
    <w:p w:rsidR="00B460F9" w:rsidRDefault="00B460F9">
      <w:pPr>
        <w:pStyle w:val="ProductList-Body"/>
      </w:pPr>
    </w:p>
    <w:p w:rsidR="00B460F9" w:rsidRDefault="00EC7E04">
      <w:pPr>
        <w:pStyle w:val="ProductList-ClauseHeading"/>
        <w:outlineLvl w:val="4"/>
      </w:pPr>
      <w:r>
        <w:t>4.9 Kalıcı Lisanslarda Yazılım Güvencesinin Sona Ermesi</w:t>
      </w:r>
    </w:p>
    <w:p w:rsidR="00B460F9" w:rsidRDefault="00EC7E04">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B460F9" w:rsidRDefault="00B460F9">
      <w:pPr>
        <w:pStyle w:val="ProductList-Body"/>
      </w:pP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192" w:name="_Sec619"/>
      <w:r>
        <w:t>Windows Server</w:t>
      </w:r>
      <w:bookmarkEnd w:id="192"/>
      <w:r>
        <w:fldChar w:fldCharType="begin"/>
      </w:r>
      <w:r>
        <w:instrText xml:space="preserve"> TC "</w:instrText>
      </w:r>
      <w:bookmarkStart w:id="193" w:name="_Toc515576710"/>
      <w:r>
        <w:instrText>Windows Server</w:instrText>
      </w:r>
      <w:bookmarkEnd w:id="193"/>
      <w:r>
        <w:instrText>" \l 2</w:instrText>
      </w:r>
      <w:r>
        <w:fldChar w:fldCharType="end"/>
      </w:r>
    </w:p>
    <w:p w:rsidR="00B460F9" w:rsidRDefault="00EC7E0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6711"/>
      <w:r>
        <w:instrText>Windows MultiPoint Server</w:instrText>
      </w:r>
      <w:bookmarkEnd w:id="195"/>
      <w:r>
        <w:instrText>" \l 3</w:instrText>
      </w:r>
      <w:r>
        <w:fldChar w:fldCharType="end"/>
      </w:r>
    </w:p>
    <w:p w:rsidR="00B460F9" w:rsidRDefault="00EC7E04">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9" w:space="0" w:color="FFFFFF"/>
              <w:left w:val="single" w:sz="9" w:space="0" w:color="FFFFFF"/>
              <w:bottom w:val="none" w:sz="4" w:space="0" w:color="BFBFBF"/>
              <w:right w:val="single" w:sz="9" w:space="0" w:color="FFFFFF"/>
            </w:tcBorders>
          </w:tcPr>
          <w:p w:rsidR="00B460F9" w:rsidRDefault="00EC7E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460F9" w:rsidRDefault="00EC7E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460F9" w:rsidRDefault="00EC7E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460F9" w:rsidRDefault="00EC7E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460F9" w:rsidRDefault="00EC7E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Alt Basımlar: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(YG):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Windows Server 2016 Uzak Masaüstü Hizmetleri CAL'ı ve CAL Eşdeğeri Lisansı</w:t>
            </w:r>
          </w:p>
          <w:p w:rsidR="00B460F9" w:rsidRDefault="00EC7E04">
            <w:pPr>
              <w:pStyle w:val="ProductList-TableBody"/>
            </w:pPr>
            <w:r>
              <w:t xml:space="preserve">(bkz. </w:t>
            </w:r>
            <w:hyperlink w:anchor="_Sec591">
              <w:r>
                <w:rPr>
                  <w:color w:val="00467F"/>
                  <w:u w:val="single"/>
                </w:rPr>
                <w:t>Ek A</w:t>
              </w:r>
            </w:hyperlink>
            <w:r>
              <w:t>)</w:t>
            </w:r>
          </w:p>
        </w:tc>
      </w:tr>
    </w:tbl>
    <w:p w:rsidR="00B460F9" w:rsidRDefault="00B460F9">
      <w:pPr>
        <w:pStyle w:val="ProductList-Body"/>
      </w:pPr>
    </w:p>
    <w:p w:rsidR="00B460F9" w:rsidRDefault="00EC7E04">
      <w:pPr>
        <w:pStyle w:val="ProductList-SubClauseHeading"/>
        <w:outlineLvl w:val="5"/>
      </w:pPr>
      <w:r>
        <w:t>3.1.1 Windows Server 2016 Active Directory Haklar Yönetimi Hizmetleri CAL'ıyla İlişkili Ek İşlevsellik</w:t>
      </w:r>
    </w:p>
    <w:p w:rsidR="00B460F9" w:rsidRDefault="00EC7E04">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r>
    </w:tbl>
    <w:p w:rsidR="00B460F9" w:rsidRDefault="00B460F9">
      <w:pPr>
        <w:pStyle w:val="ProductList-BodyIndented"/>
      </w:pPr>
    </w:p>
    <w:p w:rsidR="00B460F9" w:rsidRDefault="00EC7E04">
      <w:pPr>
        <w:pStyle w:val="ProductList-ClauseHeading"/>
        <w:outlineLvl w:val="4"/>
      </w:pPr>
      <w:r>
        <w:t>3.2 Yazılım Örneklerinin Çalıştırılması</w:t>
      </w:r>
    </w:p>
    <w:p w:rsidR="00B460F9" w:rsidRDefault="00EC7E04">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B460F9" w:rsidRDefault="00B460F9">
      <w:pPr>
        <w:pStyle w:val="ProductList-Body"/>
      </w:pPr>
    </w:p>
    <w:p w:rsidR="00B460F9" w:rsidRDefault="00EC7E04">
      <w:pPr>
        <w:pStyle w:val="ProductList-ClauseHeading"/>
        <w:outlineLvl w:val="4"/>
      </w:pPr>
      <w:r>
        <w:t>3.3 Erişim Lisansları</w:t>
      </w:r>
    </w:p>
    <w:p w:rsidR="00B460F9" w:rsidRDefault="00EC7E04">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B460F9" w:rsidRDefault="00B460F9">
      <w:pPr>
        <w:pStyle w:val="ProductList-Body"/>
      </w:pPr>
    </w:p>
    <w:p w:rsidR="00B460F9" w:rsidRDefault="00EC7E04">
      <w:pPr>
        <w:pStyle w:val="ProductList-ClauseHeading"/>
        <w:outlineLvl w:val="4"/>
      </w:pPr>
      <w:r>
        <w:t>3.4 Windows Multipoint Server 2016 Connector</w:t>
      </w:r>
    </w:p>
    <w:p w:rsidR="00B460F9" w:rsidRDefault="00EC7E04">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B460F9" w:rsidRDefault="00B460F9">
      <w:pPr>
        <w:pStyle w:val="ProductList-Body"/>
      </w:pPr>
    </w:p>
    <w:p w:rsidR="00B460F9" w:rsidRDefault="00EC7E04">
      <w:pPr>
        <w:pStyle w:val="ProductList-ClauseHeading"/>
        <w:outlineLvl w:val="4"/>
      </w:pPr>
      <w:r>
        <w:t>3.5 Kurulum Türü</w:t>
      </w:r>
    </w:p>
    <w:p w:rsidR="00B460F9" w:rsidRDefault="00EC7E04">
      <w:pPr>
        <w:pStyle w:val="ProductList-Body"/>
      </w:pPr>
      <w:r>
        <w:t>Müşteri yalnızca, Uzak Masaüstü Hizmetlerini yükleyebilir ve MultiPoint Hizmetleri rolünü dağıtabilir ve kullanabilir.</w:t>
      </w:r>
    </w:p>
    <w:p w:rsidR="00B460F9" w:rsidRDefault="00B460F9">
      <w:pPr>
        <w:pStyle w:val="ProductList-Body"/>
      </w:pPr>
    </w:p>
    <w:p w:rsidR="00B460F9" w:rsidRDefault="00EC7E04">
      <w:pPr>
        <w:pStyle w:val="ProductList-ClauseHeading"/>
        <w:outlineLvl w:val="4"/>
      </w:pPr>
      <w:r>
        <w:t>3.6 Ek Yazılımlar</w:t>
      </w:r>
    </w:p>
    <w:p w:rsidR="00B460F9" w:rsidRDefault="00EC7E04">
      <w:pPr>
        <w:pStyle w:val="ProductList-Body"/>
      </w:pPr>
      <w:r>
        <w:t xml:space="preserve">Ek Yazılımların bir listesi için </w:t>
      </w:r>
      <w:hyperlink r:id="rId102">
        <w:r>
          <w:rPr>
            <w:color w:val="00467F"/>
            <w:u w:val="single"/>
          </w:rPr>
          <w:t>http://go.microsoft.com/fwlink/?LinkId=245856</w:t>
        </w:r>
      </w:hyperlink>
      <w:r>
        <w:t xml:space="preserve"> adresine bakınız.</w:t>
      </w:r>
    </w:p>
    <w:p w:rsidR="00B460F9" w:rsidRDefault="00EC7E04">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00" w:name="_Sec655"/>
      <w:r>
        <w:t>Windows Server</w:t>
      </w:r>
      <w:bookmarkEnd w:id="200"/>
      <w:r>
        <w:fldChar w:fldCharType="begin"/>
      </w:r>
      <w:r>
        <w:instrText xml:space="preserve"> TC "</w:instrText>
      </w:r>
      <w:bookmarkStart w:id="201" w:name="_Toc515576712"/>
      <w:r>
        <w:instrText>Windows Server</w:instrText>
      </w:r>
      <w:bookmarkEnd w:id="201"/>
      <w:r>
        <w:instrText>" \l 3</w:instrText>
      </w:r>
      <w:r>
        <w:fldChar w:fldCharType="end"/>
      </w:r>
    </w:p>
    <w:p w:rsidR="00B460F9" w:rsidRDefault="00EC7E04">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460F9">
        <w:tc>
          <w:tcPr>
            <w:tcW w:w="416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460F9" w:rsidRDefault="00EC7E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460F9">
        <w:tc>
          <w:tcPr>
            <w:tcW w:w="416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460F9" w:rsidRDefault="00EC7E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B460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B460F9" w:rsidRDefault="00EC7E04">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(YG):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rPr>
                <w:color w:val="404040"/>
              </w:rPr>
              <w:t>Uygun Azaltma: Eklentiler İlave Ürünler</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Windows Server Premium Assurance Eklentisi</w:t>
      </w:r>
    </w:p>
    <w:p w:rsidR="00B460F9" w:rsidRDefault="00EC7E04">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4">
        <w:r>
          <w:rPr>
            <w:color w:val="00467F"/>
            <w:u w:val="single"/>
          </w:rPr>
          <w:t>http://go.microsoft.com/?linkid=9839206</w:t>
        </w:r>
      </w:hyperlink>
      <w:r>
        <w:t xml:space="preserve">.  </w:t>
      </w:r>
    </w:p>
    <w:p w:rsidR="00B460F9" w:rsidRDefault="00B460F9">
      <w:pPr>
        <w:pStyle w:val="ProductList-Body"/>
      </w:pPr>
    </w:p>
    <w:p w:rsidR="00B460F9" w:rsidRDefault="00EC7E04">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Dâhil Edilen Teknolojiler: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CAL</w:t>
            </w:r>
          </w:p>
          <w:p w:rsidR="00B460F9" w:rsidRDefault="00EC7E04">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 xml:space="preserve">Azure CAL için Windows Server Üyeliği: </w:t>
            </w:r>
          </w:p>
          <w:p w:rsidR="00B460F9" w:rsidRDefault="00EC7E04">
            <w:pPr>
              <w:pStyle w:val="ProductList-TableBody"/>
            </w:pPr>
            <w:r>
              <w:t xml:space="preserve">CAL Eşdeğer Lisansı (bkz. </w:t>
            </w:r>
            <w:hyperlink w:anchor="_Sec591">
              <w:r>
                <w:rPr>
                  <w:color w:val="00467F"/>
                  <w:u w:val="single"/>
                </w:rPr>
                <w:t>Ek A</w:t>
              </w:r>
            </w:hyperlink>
            <w:r>
              <w:t>)</w:t>
            </w:r>
          </w:p>
        </w:tc>
      </w:tr>
    </w:tbl>
    <w:p w:rsidR="00B460F9" w:rsidRDefault="00EC7E04">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B460F9" w:rsidRDefault="00B460F9">
      <w:pPr>
        <w:pStyle w:val="ProductList-Body"/>
      </w:pPr>
    </w:p>
    <w:p w:rsidR="00B460F9" w:rsidRDefault="00EC7E04">
      <w:pPr>
        <w:pStyle w:val="ProductList-SubClauseHeading"/>
        <w:outlineLvl w:val="5"/>
      </w:pPr>
      <w:r>
        <w:t>3.1.1 Windows Server 2016 Uzak Masaüstü Hizmetleri CAL'ıyla İlişkili Ek İşlevsellik</w:t>
      </w:r>
    </w:p>
    <w:p w:rsidR="00B460F9" w:rsidRDefault="00EC7E04">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B460F9" w:rsidRDefault="00EC7E04">
            <w:pPr>
              <w:pStyle w:val="ProductList-TableBody"/>
            </w:pPr>
            <w:r>
              <w:t>Windows Server 2016 Uzak Masaüstü Hizmetleri Kullanıcı SL'si</w:t>
            </w:r>
          </w:p>
        </w:tc>
      </w:tr>
    </w:tbl>
    <w:p w:rsidR="00B460F9" w:rsidRDefault="00EC7E04">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B460F9" w:rsidRDefault="00B460F9">
      <w:pPr>
        <w:pStyle w:val="ProductList-BodyIndented"/>
      </w:pPr>
    </w:p>
    <w:p w:rsidR="00B460F9" w:rsidRDefault="00EC7E04">
      <w:pPr>
        <w:pStyle w:val="ProductList-SubClauseHeading"/>
        <w:outlineLvl w:val="5"/>
      </w:pPr>
      <w:r>
        <w:t>3.1.2 Windows Server 2016 Haklar Yönetimi Hizmetleri CAL'ıyla İlişkili Ek İşlevsellik</w:t>
      </w:r>
    </w:p>
    <w:p w:rsidR="00B460F9" w:rsidRDefault="00EC7E04">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Azure Information Protection (P1 and P2)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B460F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r>
    </w:tbl>
    <w:p w:rsidR="00B460F9" w:rsidRDefault="00B460F9">
      <w:pPr>
        <w:pStyle w:val="ProductList-BodyIndented"/>
      </w:pPr>
    </w:p>
    <w:p w:rsidR="00B460F9" w:rsidRDefault="00EC7E04">
      <w:pPr>
        <w:pStyle w:val="ProductList-SubClauseHeading"/>
        <w:outlineLvl w:val="5"/>
      </w:pPr>
      <w:r>
        <w:t>3.1.3 Microsoft Identity Manager Kullanıcı CAL'ıyla İlişkili Ek İşlevler</w:t>
      </w:r>
    </w:p>
    <w:p w:rsidR="00B460F9" w:rsidRDefault="00EC7E0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B460F9" w:rsidRDefault="00EC7E04">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B460F9" w:rsidRDefault="00EC7E04">
            <w:pPr>
              <w:pStyle w:val="ProductList-TableBody"/>
            </w:pPr>
            <w:r>
              <w:t>Azure Active Directory Premium (P1 and P2) Kullanıcı SL'si</w:t>
            </w:r>
          </w:p>
        </w:tc>
      </w:tr>
      <w:tr w:rsidR="00B4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0F9" w:rsidRDefault="00B460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0F9" w:rsidRDefault="00EC7E0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BodyIndented"/>
      </w:pPr>
      <w:r>
        <w:rPr>
          <w:i/>
        </w:rPr>
        <w:t xml:space="preserve">*Yazılımın kendisi için kimlik bilgileri çıkardığı veya yönettiği herhangi bir kişi için de gereklidir. </w:t>
      </w:r>
    </w:p>
    <w:p w:rsidR="00B460F9" w:rsidRDefault="00B460F9">
      <w:pPr>
        <w:pStyle w:val="ProductList-BodyIndented"/>
      </w:pPr>
    </w:p>
    <w:p w:rsidR="00B460F9" w:rsidRDefault="00EC7E04">
      <w:pPr>
        <w:pStyle w:val="ProductList-SubClauseHeading"/>
        <w:outlineLvl w:val="5"/>
      </w:pPr>
      <w:r>
        <w:t>3.1.4 Eşitleme Hizmeti</w:t>
      </w:r>
    </w:p>
    <w:p w:rsidR="00B460F9" w:rsidRDefault="00EC7E04">
      <w:pPr>
        <w:pStyle w:val="ProductList-BodyIndented"/>
      </w:pPr>
      <w:r>
        <w:t>Yalnızca Microsoft Identity Manager eşitleme hizmetini kullanan kullanıcılar için Microsoft Identity Manager 2016 CAL'leri gerekmez.</w:t>
      </w:r>
    </w:p>
    <w:p w:rsidR="00B460F9" w:rsidRDefault="00B460F9">
      <w:pPr>
        <w:pStyle w:val="ProductList-BodyIndented"/>
      </w:pPr>
    </w:p>
    <w:p w:rsidR="00B460F9" w:rsidRDefault="00EC7E04">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SubClauseHeading"/>
        <w:outlineLvl w:val="5"/>
      </w:pPr>
      <w:r>
        <w:t>3.2.1 Windows Server 2016 Uzak Masaüstü Hizmetleri Harici Bağlayıcı Lisansıyla İlişkili Ek İşlevsellik</w:t>
      </w:r>
    </w:p>
    <w:p w:rsidR="00B460F9" w:rsidRDefault="00EC7E04">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B460F9" w:rsidRDefault="00B460F9">
      <w:pPr>
        <w:pStyle w:val="ProductList-BodyIndented"/>
      </w:pPr>
    </w:p>
    <w:p w:rsidR="00B460F9" w:rsidRDefault="00EC7E04">
      <w:pPr>
        <w:pStyle w:val="ProductList-SubClauseHeading"/>
        <w:outlineLvl w:val="5"/>
      </w:pPr>
      <w:r>
        <w:t>3.2.2 Windows Server 2016 Haklar Yönetim Hizmetleri Harici Bağlayıcı Lisansıyla İlişkili Ek İşlevsellik</w:t>
      </w:r>
    </w:p>
    <w:p w:rsidR="00B460F9" w:rsidRDefault="00EC7E04">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Indented"/>
      </w:pPr>
    </w:p>
    <w:p w:rsidR="00B460F9" w:rsidRDefault="00EC7E04">
      <w:pPr>
        <w:pStyle w:val="ProductList-SubClauseHeading"/>
        <w:outlineLvl w:val="5"/>
      </w:pPr>
      <w:r>
        <w:t>3.2.3 Microsoft Identity Manager Harici Bağlayıcı Lisansıyla İlişkili Ek İşlevler</w:t>
      </w:r>
    </w:p>
    <w:p w:rsidR="00B460F9" w:rsidRDefault="00EC7E0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B460F9" w:rsidRDefault="00EC7E04">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BodyIndented"/>
      </w:pPr>
      <w:r>
        <w:rPr>
          <w:i/>
        </w:rPr>
        <w:t>*Yazılımın kimlik bilgilerini yayınlayıp yönettiği tüm Dış Kullanıcılar için de gereklidir (Microsoft Identity Manager 2016 CAL'leri olmaması durumunda).</w:t>
      </w:r>
    </w:p>
    <w:p w:rsidR="00B460F9" w:rsidRDefault="00B460F9">
      <w:pPr>
        <w:pStyle w:val="ProductList-BodyIndented"/>
      </w:pPr>
    </w:p>
    <w:p w:rsidR="00B460F9" w:rsidRDefault="00EC7E04">
      <w:pPr>
        <w:pStyle w:val="ProductList-ClauseHeading"/>
        <w:outlineLvl w:val="4"/>
      </w:pPr>
      <w:r>
        <w:t>3.3 Windows Server 2016 Essentials için Ek Şartlar</w:t>
      </w:r>
    </w:p>
    <w:p w:rsidR="00B460F9" w:rsidRDefault="00EC7E04">
      <w:pPr>
        <w:pStyle w:val="ProductList-SubClauseHeading"/>
        <w:outlineLvl w:val="5"/>
      </w:pPr>
      <w:r>
        <w:t>3.3.1 Kullanım Sınırlamaları</w:t>
      </w:r>
    </w:p>
    <w:p w:rsidR="00B460F9" w:rsidRDefault="00EC7E04" w:rsidP="00EC7E04">
      <w:pPr>
        <w:pStyle w:val="ProductList-Bullet"/>
        <w:numPr>
          <w:ilvl w:val="1"/>
          <w:numId w:val="29"/>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B460F9" w:rsidRDefault="00EC7E04" w:rsidP="00EC7E04">
      <w:pPr>
        <w:pStyle w:val="ProductList-Bullet"/>
        <w:numPr>
          <w:ilvl w:val="1"/>
          <w:numId w:val="29"/>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B460F9" w:rsidRDefault="00B460F9">
      <w:pPr>
        <w:pStyle w:val="ProductList-BodyIndented"/>
      </w:pPr>
    </w:p>
    <w:p w:rsidR="00B460F9" w:rsidRDefault="00EC7E04">
      <w:pPr>
        <w:pStyle w:val="ProductList-SubClauseHeading"/>
        <w:outlineLvl w:val="5"/>
      </w:pPr>
      <w:r>
        <w:t>3.3.2 Sunucu Yazılımının Kullanılması</w:t>
      </w:r>
    </w:p>
    <w:p w:rsidR="00B460F9" w:rsidRDefault="00EC7E04">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B460F9" w:rsidRDefault="00B460F9">
      <w:pPr>
        <w:pStyle w:val="ProductList-BodyIndented"/>
      </w:pPr>
    </w:p>
    <w:p w:rsidR="00B460F9" w:rsidRDefault="00EC7E04">
      <w:pPr>
        <w:pStyle w:val="ProductList-SubClauseHeading"/>
        <w:outlineLvl w:val="5"/>
      </w:pPr>
      <w:r>
        <w:t>3.3.3 Windows Server 2016 Essentials Connector</w:t>
      </w:r>
    </w:p>
    <w:p w:rsidR="00B460F9" w:rsidRDefault="00EC7E04">
      <w:pPr>
        <w:pStyle w:val="ProductList-BodyIndented"/>
      </w:pPr>
      <w:r>
        <w:t>Müşteri, Windows Server 2016 Essentials Connector yazılımını, bir defada en fazla 50 cihazda yükleyebilir ve kullanabilir. Bu yazılımı, yalnızca sunucu yazılımıyla birlikte kullanabilir.</w:t>
      </w:r>
    </w:p>
    <w:p w:rsidR="00B460F9" w:rsidRDefault="00B460F9">
      <w:pPr>
        <w:pStyle w:val="ProductList-BodyIndented"/>
      </w:pPr>
    </w:p>
    <w:p w:rsidR="00B460F9" w:rsidRDefault="00EC7E04">
      <w:pPr>
        <w:pStyle w:val="ProductList-SubClauseHeading"/>
        <w:outlineLvl w:val="5"/>
      </w:pPr>
      <w:r>
        <w:t>3.3.4 Windows Server 2016 Active Directory Hakları Yönetim Hizmetleri Erişimi</w:t>
      </w:r>
    </w:p>
    <w:p w:rsidR="00B460F9" w:rsidRDefault="00EC7E04">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B460F9" w:rsidRDefault="00B460F9">
      <w:pPr>
        <w:pStyle w:val="ProductList-BodyIndented"/>
      </w:pPr>
    </w:p>
    <w:p w:rsidR="00B460F9" w:rsidRDefault="00EC7E04">
      <w:pPr>
        <w:pStyle w:val="ProductList-ClauseHeading"/>
        <w:outlineLvl w:val="4"/>
      </w:pPr>
      <w:r>
        <w:t>3.4 Windows Server 2016 Standard ve Datacenter'a sahip, Hyper-V ayrıştırmalı olmayan Windows Server Kapsayıcılar</w:t>
      </w:r>
    </w:p>
    <w:p w:rsidR="00B460F9" w:rsidRDefault="00EC7E0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B460F9" w:rsidRDefault="00B460F9">
      <w:pPr>
        <w:pStyle w:val="ProductList-Body"/>
      </w:pPr>
    </w:p>
    <w:p w:rsidR="00B460F9" w:rsidRDefault="00EC7E04">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EC7E04">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460F9" w:rsidRDefault="00EC7E04">
            <w:pPr>
              <w:pStyle w:val="ProductList-TableBody"/>
            </w:pPr>
            <w:r>
              <w:rPr>
                <w:color w:val="404040"/>
              </w:rPr>
              <w:t>Yük Devretme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5">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6">
              <w:r>
                <w:rPr>
                  <w:color w:val="00467F"/>
                  <w:u w:val="single"/>
                </w:rPr>
                <w:t>Ürün Listesi - Haziran 2015</w:t>
              </w:r>
            </w:hyperlink>
            <w:r>
              <w:t xml:space="preserve"> (Forefront Identity Manager 2010 R2); </w:t>
            </w:r>
            <w:hyperlink r:id="rId107">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0F9" w:rsidRDefault="00EC7E04">
            <w:pPr>
              <w:pStyle w:val="ProductList-TableBody"/>
            </w:pPr>
            <w:r>
              <w:rPr>
                <w:color w:val="404040"/>
              </w:rPr>
              <w:t>Dolaşım Hakları: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0F9" w:rsidRDefault="00EC7E0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0F9" w:rsidRDefault="00B460F9">
            <w:pPr>
              <w:pStyle w:val="ProductList-TableBody"/>
            </w:pPr>
          </w:p>
        </w:tc>
      </w:tr>
    </w:tbl>
    <w:p w:rsidR="00B460F9" w:rsidRDefault="00B460F9">
      <w:pPr>
        <w:pStyle w:val="ProductList-ClauseHeading"/>
        <w:outlineLvl w:val="4"/>
      </w:pPr>
    </w:p>
    <w:p w:rsidR="00B460F9" w:rsidRDefault="00EC7E04">
      <w:pPr>
        <w:pStyle w:val="ProductList-ClauseHeading"/>
        <w:outlineLvl w:val="4"/>
      </w:pPr>
      <w:r>
        <w:t>Windows Server için 4.1 Microsoft Azure Hibrit Avantajı</w:t>
      </w:r>
    </w:p>
    <w:p w:rsidR="00B460F9" w:rsidRDefault="00EC7E04">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B460F9" w:rsidRDefault="00B460F9">
      <w:pPr>
        <w:pStyle w:val="ProductList-Body"/>
      </w:pPr>
    </w:p>
    <w:p w:rsidR="00B460F9" w:rsidRDefault="00EC7E04">
      <w:pPr>
        <w:pStyle w:val="ProductList-ClauseHeading"/>
        <w:outlineLvl w:val="4"/>
      </w:pPr>
      <w:r>
        <w:t>4.2 Altı Aylık Kanal Sürümleri</w:t>
      </w:r>
    </w:p>
    <w:p w:rsidR="00B460F9" w:rsidRDefault="00EC7E04">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B460F9" w:rsidRDefault="00B460F9">
      <w:pPr>
        <w:pStyle w:val="ProductList-ClauseHeading"/>
        <w:outlineLvl w:val="4"/>
      </w:pPr>
    </w:p>
    <w:p w:rsidR="00B460F9" w:rsidRDefault="00EC7E04">
      <w:pPr>
        <w:pStyle w:val="ProductList-ClauseHeading"/>
        <w:outlineLvl w:val="4"/>
      </w:pPr>
      <w:r>
        <w:t>4.3 Uzak Masaüstü Hizmetleri (“RDS”) Kullanıcı CAL'si ve Kullanıcı SL'si Genişletilmiş Haklar</w:t>
      </w:r>
    </w:p>
    <w:p w:rsidR="00B460F9" w:rsidRDefault="00EC7E04">
      <w:pPr>
        <w:pStyle w:val="ProductList-Body"/>
      </w:pPr>
      <w:r>
        <w:t xml:space="preserve">Müşteri, RDS Kullanıcı CAL'lerini ve Kullanıcı SL'lerini,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B460F9" w:rsidRDefault="00B460F9">
      <w:pPr>
        <w:pStyle w:val="ProductList-Body"/>
      </w:pPr>
    </w:p>
    <w:p w:rsidR="00B460F9" w:rsidRDefault="00EC7E04">
      <w:pPr>
        <w:pStyle w:val="ProductList-ClauseHeading"/>
        <w:outlineLvl w:val="4"/>
      </w:pPr>
      <w:r>
        <w:t>4.4 Lisans Modelindeki Değişiklikle İlişkili Kullanım Hakları ve Lisans Verilmesi – Uygun Lisans</w:t>
      </w:r>
    </w:p>
    <w:p w:rsidR="00B460F9" w:rsidRDefault="00EC7E04">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B460F9">
      <w:pPr>
        <w:sectPr w:rsidR="00B460F9">
          <w:headerReference w:type="default" r:id="rId108"/>
          <w:footerReference w:type="default" r:id="rId109"/>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15576713"/>
      <w:r>
        <w:instrText>Çevrimiçi Hizmetler</w:instrText>
      </w:r>
      <w:bookmarkEnd w:id="207"/>
      <w:r>
        <w:instrText>" \l 1</w:instrText>
      </w:r>
      <w:r>
        <w:fldChar w:fldCharType="end"/>
      </w:r>
    </w:p>
    <w:p w:rsidR="00B460F9" w:rsidRDefault="00EC7E04">
      <w:pPr>
        <w:pStyle w:val="ProductList-Body"/>
      </w:pPr>
      <w:r>
        <w:t xml:space="preserve">Müşterinin Microsoft Çevrimiçi Hizmetlerini satın alması ve kullanması, </w:t>
      </w:r>
      <w:hyperlink r:id="rId110">
        <w:r>
          <w:rPr>
            <w:color w:val="00467F"/>
            <w:u w:val="single"/>
          </w:rPr>
          <w:t>http://go.microsoft.com/?linkid=9840733</w:t>
        </w:r>
      </w:hyperlink>
      <w:r>
        <w:t xml:space="preserve"> adresindeki Microsoft Çevrimiçi Hizmet Koşullarına (OST) ve Ürün Koşullarına tabidir ve bu belgeye atıf yoluyla dâhil edilmiştir.</w:t>
      </w:r>
    </w:p>
    <w:p w:rsidR="00B460F9" w:rsidRDefault="00EC7E04">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15576714"/>
      <w:r>
        <w:instrText>Çevrimiçi Hizmetlerin Bölgesel Kullanılabilirliği</w:instrText>
      </w:r>
      <w:bookmarkEnd w:id="209"/>
      <w:r>
        <w:instrText>" \l 2</w:instrText>
      </w:r>
      <w:r>
        <w:fldChar w:fldCharType="end"/>
      </w:r>
    </w:p>
    <w:p w:rsidR="00B460F9" w:rsidRDefault="00EC7E04">
      <w:pPr>
        <w:pStyle w:val="ProductList-Body"/>
      </w:pPr>
      <w:r>
        <w:t xml:space="preserve">Çevrimiçi Hizmetlerin kullanılabildiği ülkelerin ve bölgelerin bir listesi için </w:t>
      </w:r>
      <w:hyperlink r:id="rId111" w:anchor="international">
        <w:r>
          <w:rPr>
            <w:color w:val="00467F"/>
            <w:u w:val="single"/>
          </w:rPr>
          <w:t>http://www.microsoft.com/online/faq.aspx#international</w:t>
        </w:r>
      </w:hyperlink>
      <w:r>
        <w:t xml:space="preserve"> adresini ziyaret edin.</w:t>
      </w:r>
    </w:p>
    <w:p w:rsidR="00B460F9" w:rsidRDefault="00EC7E04">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15576715"/>
      <w:r>
        <w:instrText>Çevrimiçi Hizmetler Satın Alma Kuralları</w:instrText>
      </w:r>
      <w:bookmarkEnd w:id="211"/>
      <w:r>
        <w:instrText>" \l 2</w:instrText>
      </w:r>
      <w:r>
        <w:fldChar w:fldCharType="end"/>
      </w:r>
    </w:p>
    <w:p w:rsidR="00B460F9" w:rsidRDefault="00EC7E04">
      <w:pPr>
        <w:pStyle w:val="ProductList-Body"/>
      </w:pPr>
      <w:r>
        <w:t>Aşağıdaki satın alma kuralları Çevrimiçi Hizmetlerin satın alınması için geçerlidir:</w:t>
      </w:r>
    </w:p>
    <w:p w:rsidR="00B460F9" w:rsidRDefault="00EC7E04" w:rsidP="00EC7E04">
      <w:pPr>
        <w:pStyle w:val="ProductList-Bullet"/>
        <w:numPr>
          <w:ilvl w:val="0"/>
          <w:numId w:val="30"/>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B460F9" w:rsidRDefault="00EC7E04" w:rsidP="00EC7E04">
      <w:pPr>
        <w:pStyle w:val="ProductList-Bullet"/>
        <w:numPr>
          <w:ilvl w:val="0"/>
          <w:numId w:val="30"/>
        </w:numPr>
      </w:pPr>
      <w:r>
        <w:t>Müşteri ek bir Çevrimiçi Hizmet satın alma işlemi gerçekleştirirse, ek satın alma işleminin üyelik süresinin sonu, aynı Çevrimiçi Hizmet için Müşterinin mevcut üyelik süresiyle uyumlu olmalıdır. Bu bölüm Azure Rezervasyonları için geçerli değildir.</w:t>
      </w:r>
    </w:p>
    <w:p w:rsidR="00B460F9" w:rsidRDefault="00EC7E04" w:rsidP="00EC7E04">
      <w:pPr>
        <w:pStyle w:val="ProductList-Bullet"/>
        <w:numPr>
          <w:ilvl w:val="0"/>
          <w:numId w:val="30"/>
        </w:numPr>
      </w:pPr>
      <w:r>
        <w:t>Müşteri, toplu lisanslama anlaşmasında izin verilenin dışında, Çevrimiçi Hizmetler üyeliğinin süresi boyunca Çevrimiçi Hizmetler üyeliği kapsamındaki kullanıcı veya cihaz sayısını azaltamaz.</w:t>
      </w:r>
    </w:p>
    <w:p w:rsidR="00B460F9" w:rsidRDefault="00EC7E04" w:rsidP="00EC7E04">
      <w:pPr>
        <w:pStyle w:val="ProductList-Bullet"/>
        <w:numPr>
          <w:ilvl w:val="0"/>
          <w:numId w:val="30"/>
        </w:numPr>
      </w:pPr>
      <w:r>
        <w:t>Microsoft Azure şartları, Microsoft Azure Ürün Varlığında sağlanır.</w:t>
      </w:r>
    </w:p>
    <w:p w:rsidR="00B460F9" w:rsidRDefault="00EC7E04" w:rsidP="00EC7E04">
      <w:pPr>
        <w:pStyle w:val="ProductList-Bullet"/>
        <w:numPr>
          <w:ilvl w:val="0"/>
          <w:numId w:val="30"/>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B460F9" w:rsidRDefault="00EC7E04">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15576716"/>
      <w:r>
        <w:instrText>Çevrimiçi Hizmetlerin Yenilenmesi</w:instrText>
      </w:r>
      <w:bookmarkEnd w:id="213"/>
      <w:r>
        <w:instrText>" \l 2</w:instrText>
      </w:r>
      <w:r>
        <w:fldChar w:fldCharType="end"/>
      </w:r>
    </w:p>
    <w:p w:rsidR="00B460F9" w:rsidRDefault="00EC7E04">
      <w:pPr>
        <w:pStyle w:val="ProductList-Body"/>
      </w:pPr>
      <w:r>
        <w:t xml:space="preserve">Otomatik Yenilemeye sahip olan Çevrimiçi Hizmetler, Müşteri üyeliğin sona ermesinden en az 30 gün önce kurumsal bayilerine sipariş vererek veya </w:t>
      </w:r>
      <w:hyperlink r:id="rId112">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214" w:name="_Sec624"/>
      <w:r>
        <w:t>Microsoft Azure Hizmetleri</w:t>
      </w:r>
      <w:bookmarkEnd w:id="214"/>
      <w:r>
        <w:fldChar w:fldCharType="begin"/>
      </w:r>
      <w:r>
        <w:instrText xml:space="preserve"> TC "</w:instrText>
      </w:r>
      <w:bookmarkStart w:id="215" w:name="_Toc515576717"/>
      <w:r>
        <w:instrText>Microsoft Azure Hizmetleri</w:instrText>
      </w:r>
      <w:bookmarkEnd w:id="215"/>
      <w:r>
        <w:instrText>" \l 2</w:instrText>
      </w:r>
      <w:r>
        <w:fldChar w:fldCharType="end"/>
      </w:r>
    </w:p>
    <w:p w:rsidR="00B460F9" w:rsidRDefault="00EC7E04">
      <w:pPr>
        <w:pStyle w:val="ProductList-ClauseHeading"/>
        <w:outlineLvl w:val="2"/>
      </w:pPr>
      <w:r>
        <w:t>1. Tanımlar</w:t>
      </w:r>
    </w:p>
    <w:p w:rsidR="00B460F9" w:rsidRDefault="00EC7E04">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B460F9" w:rsidRDefault="00EC7E04">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B460F9" w:rsidRDefault="00EC7E04">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B460F9" w:rsidRDefault="00EC7E04">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Koşullarındaki Barındırma Özel Durumu için uygun değildir.</w:t>
      </w:r>
    </w:p>
    <w:p w:rsidR="00B460F9" w:rsidRDefault="00EC7E04">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B460F9" w:rsidRDefault="00B460F9">
      <w:pPr>
        <w:pStyle w:val="ProductList-Body"/>
      </w:pPr>
    </w:p>
    <w:p w:rsidR="00B460F9" w:rsidRDefault="00EC7E04">
      <w:pPr>
        <w:pStyle w:val="ProductList-ClauseHeading"/>
        <w:outlineLvl w:val="2"/>
      </w:pPr>
      <w:r>
        <w:t>2. Üyelik Süresi</w:t>
      </w:r>
    </w:p>
    <w:p w:rsidR="00B460F9" w:rsidRDefault="00EC7E04">
      <w:pPr>
        <w:pStyle w:val="ProductList-Body"/>
      </w:pPr>
      <w:r>
        <w:t>Aşağıda Azure Rezervasyonları için açıklananlar haricinde, Müşteri yalnızca Kayıt Anlaşmalarının sona erme tarihinde sona eren üyelik süresi boyunca (“uyumlu”) Microsoft Azure Hizmetlerine (Microsoft Azure Hizmet Planları dâhil) üye olabilir. Müşterinin Microsoft Azure Hizmetlerine üye olabilmesi için Kayıt Anlaşmasının süresinde en az iki ay kalmış olması gerekir.</w:t>
      </w:r>
    </w:p>
    <w:p w:rsidR="00B460F9" w:rsidRDefault="00B460F9">
      <w:pPr>
        <w:pStyle w:val="ProductList-Body"/>
      </w:pPr>
    </w:p>
    <w:p w:rsidR="00B460F9" w:rsidRDefault="00EC7E04">
      <w:pPr>
        <w:pStyle w:val="ProductList-ClauseHeading"/>
        <w:outlineLvl w:val="2"/>
      </w:pPr>
      <w:r>
        <w:t>3. Satın Alma Hizmetleri</w:t>
      </w:r>
    </w:p>
    <w:p w:rsidR="00B460F9" w:rsidRDefault="00EC7E04">
      <w:pPr>
        <w:pStyle w:val="ProductList-Body"/>
      </w:pPr>
      <w:r>
        <w:t>Microsoft Azure Hizmetleri aşağıdaki yollardan biriyle veya bunların bir kombinasyonu şeklinde satın alınabilir.</w:t>
      </w:r>
    </w:p>
    <w:p w:rsidR="00B460F9" w:rsidRDefault="00EC7E04" w:rsidP="00EC7E04">
      <w:pPr>
        <w:pStyle w:val="ProductList-Bullet"/>
        <w:numPr>
          <w:ilvl w:val="0"/>
          <w:numId w:val="31"/>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rsidR="00B460F9" w:rsidRDefault="00EC7E04" w:rsidP="00EC7E04">
      <w:pPr>
        <w:pStyle w:val="ProductList-Bullet"/>
        <w:numPr>
          <w:ilvl w:val="0"/>
          <w:numId w:val="31"/>
        </w:numPr>
      </w:pPr>
      <w:r>
        <w:rPr>
          <w:b/>
          <w:color w:val="00188F"/>
        </w:rPr>
        <w:t>Tüketim</w:t>
      </w:r>
      <w:r>
        <w:t>: Müşteri, faturalama döneminde Microsoft Azure Hizmetleri tutarına göre ödeme yapar. Microsoft Azure Hizmetlerinin belirli özellikleri yalnızca tüketim temelinde satın alınabilir.</w:t>
      </w:r>
    </w:p>
    <w:p w:rsidR="00B460F9" w:rsidRDefault="00EC7E04" w:rsidP="00EC7E04">
      <w:pPr>
        <w:pStyle w:val="ProductList-Bullet"/>
        <w:numPr>
          <w:ilvl w:val="0"/>
          <w:numId w:val="31"/>
        </w:numPr>
      </w:pPr>
      <w:r>
        <w:rPr>
          <w:b/>
          <w:color w:val="00188F"/>
        </w:rPr>
        <w:t>Microsoft Azure Hizmetleri Planı</w:t>
      </w:r>
      <w:r>
        <w:t xml:space="preserve">: Müşteri, Microsoft Azure Hizmetleri Planı olarak bir Microsoft Azure Hizmetine üye olabilir. </w:t>
      </w:r>
    </w:p>
    <w:p w:rsidR="00B460F9" w:rsidRDefault="00EC7E04" w:rsidP="00EC7E04">
      <w:pPr>
        <w:pStyle w:val="ProductList-Bullet"/>
        <w:numPr>
          <w:ilvl w:val="0"/>
          <w:numId w:val="31"/>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B460F9" w:rsidRDefault="00EC7E04" w:rsidP="00EC7E04">
      <w:pPr>
        <w:pStyle w:val="ProductList-Bullet"/>
        <w:numPr>
          <w:ilvl w:val="0"/>
          <w:numId w:val="31"/>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B460F9" w:rsidRDefault="00B460F9">
      <w:pPr>
        <w:pStyle w:val="ProductList-Body"/>
      </w:pPr>
    </w:p>
    <w:p w:rsidR="00B460F9" w:rsidRDefault="00EC7E04">
      <w:pPr>
        <w:pStyle w:val="ProductList-ClauseHeading"/>
        <w:outlineLvl w:val="2"/>
      </w:pPr>
      <w:r>
        <w:t>4. Fiyatlandırma</w:t>
      </w:r>
    </w:p>
    <w:p w:rsidR="00B460F9" w:rsidRDefault="00EC7E04">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B460F9" w:rsidRDefault="00B460F9">
      <w:pPr>
        <w:pStyle w:val="ProductList-Body"/>
      </w:pPr>
    </w:p>
    <w:p w:rsidR="00B460F9" w:rsidRDefault="00EC7E04">
      <w:pPr>
        <w:pStyle w:val="ProductList-ClauseHeading"/>
        <w:outlineLvl w:val="2"/>
      </w:pPr>
      <w:r>
        <w:t>5. Ödeme ve Ücretler</w:t>
      </w:r>
    </w:p>
    <w:p w:rsidR="00B460F9" w:rsidRDefault="00EC7E04" w:rsidP="00EC7E04">
      <w:pPr>
        <w:pStyle w:val="ProductList-Bullet"/>
        <w:numPr>
          <w:ilvl w:val="0"/>
          <w:numId w:val="32"/>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rsidR="00B460F9" w:rsidRDefault="00EC7E04" w:rsidP="00EC7E04">
      <w:pPr>
        <w:pStyle w:val="ProductList-Bullet"/>
        <w:numPr>
          <w:ilvl w:val="0"/>
          <w:numId w:val="32"/>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B460F9" w:rsidRDefault="00EC7E04" w:rsidP="00EC7E04">
      <w:pPr>
        <w:pStyle w:val="ProductList-Bullet"/>
        <w:numPr>
          <w:ilvl w:val="0"/>
          <w:numId w:val="32"/>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B460F9" w:rsidRDefault="00EC7E04" w:rsidP="00EC7E04">
      <w:pPr>
        <w:pStyle w:val="ProductList-Bullet"/>
        <w:numPr>
          <w:ilvl w:val="0"/>
          <w:numId w:val="32"/>
        </w:numPr>
      </w:pPr>
      <w:r>
        <w:rPr>
          <w:b/>
          <w:color w:val="00188F"/>
        </w:rPr>
        <w:t>Tüketim Faturalandırma</w:t>
      </w:r>
      <w:r>
        <w:t>: Müşteri Microsoft Azure Hizmetlerini Parasal Taahhüt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rsidR="00B460F9" w:rsidRDefault="00EC7E04" w:rsidP="00EC7E04">
      <w:pPr>
        <w:pStyle w:val="ProductList-Bullet"/>
        <w:numPr>
          <w:ilvl w:val="0"/>
          <w:numId w:val="32"/>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B460F9" w:rsidRDefault="00EC7E04" w:rsidP="00EC7E04">
      <w:pPr>
        <w:pStyle w:val="ProductList-Bullet"/>
        <w:numPr>
          <w:ilvl w:val="0"/>
          <w:numId w:val="32"/>
        </w:numPr>
      </w:pPr>
      <w:r>
        <w:rPr>
          <w:b/>
          <w:color w:val="00188F"/>
        </w:rPr>
        <w:t>Azure Rezervasyonları</w:t>
      </w:r>
      <w:r>
        <w:t>: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Sanal makine için Azure Rezerve Edilmiş Örnekleri yalnızca bilgi işlemi kapsar (baz oran) ve yazılım (ör. Windows Server), depolama veya yedekleme maliyetlerini içermez. Buna karşılık yazılım için olan Azure Rezerve Edilmiş Örnekleri bilgi işlem maliyetini içermez.</w:t>
      </w:r>
    </w:p>
    <w:p w:rsidR="00B460F9" w:rsidRDefault="00EC7E04">
      <w:pPr>
        <w:pStyle w:val="ProductList-ClauseHeading"/>
        <w:outlineLvl w:val="2"/>
      </w:pPr>
      <w:r>
        <w:t>6. Azure Rezervasyon Seçenekleri</w:t>
      </w:r>
    </w:p>
    <w:p w:rsidR="00B460F9" w:rsidRDefault="00EC7E04">
      <w:pPr>
        <w:pStyle w:val="ProductList-Body"/>
      </w:pPr>
      <w:r>
        <w:t>Aşağıdaki seçenekler Müşterinin satın aldığı Azure Rezervasyonları için geçerlidir.</w:t>
      </w:r>
    </w:p>
    <w:p w:rsidR="00B460F9" w:rsidRDefault="00EC7E04" w:rsidP="00EC7E04">
      <w:pPr>
        <w:pStyle w:val="ProductList-Bullet"/>
        <w:numPr>
          <w:ilvl w:val="0"/>
          <w:numId w:val="33"/>
        </w:numPr>
      </w:pPr>
      <w:r>
        <w:rPr>
          <w:b/>
          <w:color w:val="00188F"/>
        </w:rPr>
        <w:t>Takas</w:t>
      </w:r>
      <w:r>
        <w:t>: Müşterinin kalan Azure Rezervasyon süresinin parasal değerini aynı veya daha yüksek değerde, bir ya da daha fazla Azure Rezervasyonu satın almak için kullanmasına izin veren bir seçenektir.</w:t>
      </w:r>
    </w:p>
    <w:p w:rsidR="00B460F9" w:rsidRDefault="00EC7E04" w:rsidP="00EC7E04">
      <w:pPr>
        <w:pStyle w:val="ProductList-Bullet"/>
        <w:numPr>
          <w:ilvl w:val="0"/>
          <w:numId w:val="33"/>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B460F9" w:rsidRDefault="00EC7E04" w:rsidP="00EC7E04">
      <w:pPr>
        <w:pStyle w:val="ProductList-Bullet"/>
        <w:numPr>
          <w:ilvl w:val="0"/>
          <w:numId w:val="33"/>
        </w:numPr>
      </w:pPr>
      <w:r>
        <w:rPr>
          <w:b/>
          <w:color w:val="00188F"/>
        </w:rPr>
        <w:t>Atama</w:t>
      </w:r>
      <w:r>
        <w:t xml:space="preserve">: Müşterinin tek bir (belirlenmiş) kayıt anlaşması/hesap (paylaşılmış) üyeliğine Azure Rezervasyonu uygulamasını sağlar. </w:t>
      </w:r>
    </w:p>
    <w:p w:rsidR="00B460F9" w:rsidRDefault="00B460F9">
      <w:pPr>
        <w:pStyle w:val="ProductList-Body"/>
      </w:pPr>
    </w:p>
    <w:p w:rsidR="00B460F9" w:rsidRDefault="00EC7E04">
      <w:pPr>
        <w:pStyle w:val="ProductList-ClauseHeading"/>
        <w:outlineLvl w:val="2"/>
      </w:pPr>
      <w:r>
        <w:t>7. Open Lisansı, Open Value ve Open Value Üyeliği Programları</w:t>
      </w:r>
    </w:p>
    <w:p w:rsidR="00B460F9" w:rsidRDefault="00EC7E04">
      <w:pPr>
        <w:pStyle w:val="ProductList-SubClauseHeading"/>
        <w:outlineLvl w:val="3"/>
      </w:pPr>
      <w:r>
        <w:t>7.1 Tanımlar</w:t>
      </w:r>
    </w:p>
    <w:p w:rsidR="00B460F9" w:rsidRDefault="00EC7E04">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B460F9" w:rsidRDefault="00EC7E04">
      <w:pPr>
        <w:pStyle w:val="ProductList-BodyIndented"/>
      </w:pPr>
      <w:r>
        <w:rPr>
          <w:b/>
          <w:color w:val="00188F"/>
        </w:rPr>
        <w:t>Portal</w:t>
      </w:r>
      <w:r>
        <w:t xml:space="preserve"> Müşterinin Üyeliğini yönettiği çevrimiçi portal anlamına gelir.</w:t>
      </w:r>
    </w:p>
    <w:p w:rsidR="00B460F9" w:rsidRDefault="00EC7E04">
      <w:pPr>
        <w:pStyle w:val="ProductList-BodyIndented"/>
      </w:pPr>
      <w:r>
        <w:rPr>
          <w:b/>
          <w:color w:val="00188F"/>
        </w:rPr>
        <w:t>Üyelik</w:t>
      </w:r>
      <w:r>
        <w:t xml:space="preserve"> Microsoft Azure Hizmetleri miktarı temelinde kullanılabilen, sipariş sırasında bir değer kümesine üyelik anlamına gelir.</w:t>
      </w:r>
    </w:p>
    <w:p w:rsidR="00B460F9" w:rsidRDefault="00B460F9">
      <w:pPr>
        <w:pStyle w:val="ProductList-BodyIndented"/>
      </w:pPr>
    </w:p>
    <w:p w:rsidR="00B460F9" w:rsidRDefault="00EC7E04">
      <w:pPr>
        <w:pStyle w:val="ProductList-SubClauseHeading"/>
        <w:outlineLvl w:val="3"/>
      </w:pPr>
      <w:r>
        <w:t>7.2 Üyelik Süresi</w:t>
      </w:r>
    </w:p>
    <w:p w:rsidR="00B460F9" w:rsidRDefault="00EC7E04">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B460F9" w:rsidRDefault="00B460F9">
      <w:pPr>
        <w:pStyle w:val="ProductList-BodyIndented"/>
      </w:pPr>
    </w:p>
    <w:p w:rsidR="00B460F9" w:rsidRDefault="00EC7E04">
      <w:pPr>
        <w:pStyle w:val="ProductList-ClauseHeading"/>
        <w:outlineLvl w:val="2"/>
      </w:pPr>
      <w:r>
        <w:t>8. Microsoft Azure Hibrit Avantajı</w:t>
      </w:r>
    </w:p>
    <w:p w:rsidR="00B460F9" w:rsidRDefault="00EC7E04">
      <w:pPr>
        <w:pStyle w:val="ProductList-SubClauseHeading"/>
        <w:outlineLvl w:val="3"/>
      </w:pPr>
      <w:r>
        <w:t>Windows Server için 8.1 Microsoft Azure Hibrit Avantajı</w:t>
      </w:r>
    </w:p>
    <w:p w:rsidR="00B460F9" w:rsidRDefault="00EC7E04">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B460F9" w:rsidRDefault="00B460F9">
      <w:pPr>
        <w:pStyle w:val="ProductList-BodyIndented"/>
      </w:pPr>
    </w:p>
    <w:p w:rsidR="00B460F9" w:rsidRDefault="00EC7E04">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3">
        <w:r>
          <w:rPr>
            <w:color w:val="00467F"/>
            <w:u w:val="single"/>
          </w:rPr>
          <w:t>Çevrimiçi Hizmet Koşulları</w:t>
        </w:r>
      </w:hyperlink>
      <w:r>
        <w:t>, bu avantaj kapsamında Windows Server'ın kullanımına tabidir.</w:t>
      </w:r>
    </w:p>
    <w:p w:rsidR="00B460F9" w:rsidRDefault="00B460F9">
      <w:pPr>
        <w:pStyle w:val="ProductList-BodyIndented"/>
      </w:pPr>
    </w:p>
    <w:p w:rsidR="00B460F9" w:rsidRDefault="00EC7E04">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B460F9" w:rsidRDefault="00B460F9">
      <w:pPr>
        <w:pStyle w:val="ProductList-BodyIndented"/>
      </w:pPr>
    </w:p>
    <w:p w:rsidR="00B460F9" w:rsidRDefault="00EC7E04">
      <w:pPr>
        <w:pStyle w:val="ProductList-SubClauseHeading"/>
        <w:outlineLvl w:val="3"/>
      </w:pPr>
      <w:r>
        <w:t>8.2 SQL Server için Microsoft Azure Hibrit Avantajı</w:t>
      </w:r>
    </w:p>
    <w:p w:rsidR="00B460F9" w:rsidRDefault="00EC7E04">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ayrı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kümesi ayrılmalıdır.</w:t>
      </w:r>
    </w:p>
    <w:p w:rsidR="00B460F9" w:rsidRDefault="00B460F9">
      <w:pPr>
        <w:pStyle w:val="ProductList-BodyIndented"/>
      </w:pPr>
    </w:p>
    <w:tbl>
      <w:tblPr>
        <w:tblStyle w:val="PURTable0"/>
        <w:tblW w:w="0" w:type="dxa"/>
        <w:tblLook w:val="04A0" w:firstRow="1" w:lastRow="0" w:firstColumn="1" w:lastColumn="0" w:noHBand="0" w:noVBand="1"/>
      </w:tblPr>
      <w:tblGrid>
        <w:gridCol w:w="3090"/>
        <w:gridCol w:w="3718"/>
        <w:gridCol w:w="3632"/>
      </w:tblGrid>
      <w:tr w:rsidR="00B460F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460F9" w:rsidRDefault="00EC7E04">
            <w:pPr>
              <w:pStyle w:val="ProductList-TableBody"/>
            </w:pPr>
            <w:r>
              <w:rPr>
                <w:color w:val="FFFFFF"/>
              </w:rPr>
              <w:t>Nitelikli Lisans</w:t>
            </w:r>
          </w:p>
        </w:tc>
        <w:tc>
          <w:tcPr>
            <w:tcW w:w="4280" w:type="dxa"/>
            <w:tcBorders>
              <w:bottom w:val="none" w:sz="4" w:space="0" w:color="6E6E6E"/>
            </w:tcBorders>
            <w:shd w:val="clear" w:color="auto" w:fill="0070C0"/>
          </w:tcPr>
          <w:p w:rsidR="00B460F9" w:rsidRDefault="00EC7E04">
            <w:pPr>
              <w:pStyle w:val="ProductList-TableBody"/>
            </w:pPr>
            <w:r>
              <w:rPr>
                <w:color w:val="FFFFFF"/>
              </w:rPr>
              <w:t>Microsoft Azure Veri Hizmeti</w:t>
            </w:r>
          </w:p>
        </w:tc>
        <w:tc>
          <w:tcPr>
            <w:tcW w:w="4160" w:type="dxa"/>
            <w:shd w:val="clear" w:color="auto" w:fill="0070C0"/>
          </w:tcPr>
          <w:p w:rsidR="00B460F9" w:rsidRDefault="00EC7E04">
            <w:pPr>
              <w:pStyle w:val="ProductList-TableBody"/>
            </w:pPr>
            <w:r>
              <w:rPr>
                <w:color w:val="FFFFFF"/>
              </w:rPr>
              <w:t>Nitelikli Lisansların Azure Sanal Çekirdeklere Oranı</w:t>
            </w:r>
          </w:p>
        </w:tc>
      </w:tr>
      <w:tr w:rsidR="00B460F9">
        <w:tc>
          <w:tcPr>
            <w:tcW w:w="3540" w:type="dxa"/>
            <w:tcBorders>
              <w:left w:val="single" w:sz="4" w:space="0" w:color="6E6E6E"/>
              <w:bottom w:val="none" w:sz="4" w:space="0" w:color="6E6E6E"/>
              <w:right w:val="single" w:sz="4" w:space="0" w:color="6E6E6E"/>
            </w:tcBorders>
          </w:tcPr>
          <w:p w:rsidR="00B460F9" w:rsidRDefault="00EC7E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460F9" w:rsidRDefault="00EC7E04">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B460F9" w:rsidRDefault="00EC7E04">
            <w:pPr>
              <w:pStyle w:val="ProductList-TableBody"/>
            </w:pPr>
            <w:r>
              <w:t>1 Çekirdek Lisansı:4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single" w:sz="4" w:space="0" w:color="6E6E6E"/>
            </w:tcBorders>
          </w:tcPr>
          <w:p w:rsidR="00B460F9" w:rsidRDefault="00B460F9">
            <w:pPr>
              <w:pStyle w:val="ProductList-TableBody"/>
            </w:pPr>
          </w:p>
        </w:tc>
        <w:tc>
          <w:tcPr>
            <w:tcW w:w="4280" w:type="dxa"/>
          </w:tcPr>
          <w:p w:rsidR="00B460F9" w:rsidRDefault="00EC7E04">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w:t>
            </w:r>
            <w:r>
              <w:rPr>
                <w:vertAlign w:val="superscript"/>
              </w:rPr>
              <w:t>1</w:t>
            </w:r>
            <w:r>
              <w:t>:1 Sanal Çekirdek</w:t>
            </w:r>
          </w:p>
        </w:tc>
      </w:tr>
      <w:tr w:rsidR="00B460F9">
        <w:tc>
          <w:tcPr>
            <w:tcW w:w="3540" w:type="dxa"/>
            <w:tcBorders>
              <w:top w:val="single" w:sz="4" w:space="0" w:color="6E6E6E"/>
              <w:left w:val="single" w:sz="4" w:space="0" w:color="6E6E6E"/>
              <w:bottom w:val="none" w:sz="4" w:space="0" w:color="6E6E6E"/>
            </w:tcBorders>
          </w:tcPr>
          <w:p w:rsidR="00B460F9" w:rsidRDefault="00EC7E04">
            <w:pPr>
              <w:pStyle w:val="ProductList-TableBody"/>
            </w:pPr>
            <w:r>
              <w:t>SQL Server Standard (Core)</w:t>
            </w:r>
          </w:p>
        </w:tc>
        <w:tc>
          <w:tcPr>
            <w:tcW w:w="4280" w:type="dxa"/>
          </w:tcPr>
          <w:p w:rsidR="00B460F9" w:rsidRDefault="00EC7E04">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single" w:sz="4" w:space="0" w:color="6E6E6E"/>
            </w:tcBorders>
          </w:tcPr>
          <w:p w:rsidR="00B460F9" w:rsidRDefault="00B460F9">
            <w:pPr>
              <w:pStyle w:val="ProductList-TableBody"/>
            </w:pPr>
          </w:p>
        </w:tc>
        <w:tc>
          <w:tcPr>
            <w:tcW w:w="4280" w:type="dxa"/>
          </w:tcPr>
          <w:p w:rsidR="00B460F9" w:rsidRDefault="00EC7E04">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w:t>
            </w:r>
            <w:r>
              <w:rPr>
                <w:vertAlign w:val="superscript"/>
              </w:rPr>
              <w:t>1</w:t>
            </w:r>
            <w:r>
              <w:t>:1 Sanal Çekirdek</w:t>
            </w:r>
          </w:p>
        </w:tc>
      </w:tr>
    </w:tbl>
    <w:p w:rsidR="00B460F9" w:rsidRDefault="00EC7E04">
      <w:pPr>
        <w:pStyle w:val="ProductList-BodyIndented"/>
      </w:pPr>
      <w:r>
        <w:rPr>
          <w:vertAlign w:val="superscript"/>
        </w:rPr>
        <w:t>1</w:t>
      </w:r>
      <w:r>
        <w:rPr>
          <w:i/>
        </w:rPr>
        <w:t>Sanal Makine başına minimum dört adetlik Çekirdek Lisansa tabi.</w:t>
      </w:r>
    </w:p>
    <w:p w:rsidR="00B460F9" w:rsidRDefault="00B460F9">
      <w:pPr>
        <w:pStyle w:val="ProductList-BodyIndented"/>
      </w:pPr>
    </w:p>
    <w:p w:rsidR="00B460F9" w:rsidRDefault="00EC7E04">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B460F9" w:rsidRDefault="00B460F9">
      <w:pPr>
        <w:pStyle w:val="ProductList-BodyIndented"/>
      </w:pPr>
    </w:p>
    <w:p w:rsidR="00B460F9" w:rsidRDefault="00EC7E04">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B460F9" w:rsidRDefault="00B460F9">
      <w:pPr>
        <w:pStyle w:val="ProductList-BodyIndented"/>
      </w:pPr>
    </w:p>
    <w:p w:rsidR="00B460F9" w:rsidRDefault="00EC7E04">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B460F9" w:rsidRDefault="00B460F9">
      <w:pPr>
        <w:pStyle w:val="ProductList-BodyIndented"/>
      </w:pPr>
    </w:p>
    <w:p w:rsidR="00B460F9" w:rsidRDefault="00EC7E04">
      <w:pPr>
        <w:pStyle w:val="ProductList-SubClauseHeading"/>
        <w:outlineLvl w:val="3"/>
      </w:pPr>
      <w:r>
        <w:t>8.2.1 Yük Devretme Hakları</w:t>
      </w:r>
    </w:p>
    <w:p w:rsidR="00B460F9" w:rsidRDefault="00EC7E04">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B460F9" w:rsidRDefault="00B460F9">
      <w:pPr>
        <w:pStyle w:val="ProductList-BodyIndented"/>
      </w:pPr>
    </w:p>
    <w:p w:rsidR="00B460F9" w:rsidRDefault="00EC7E04">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15576718"/>
      <w:r>
        <w:instrText>Microsoft Azure Hizmetleri</w:instrText>
      </w:r>
      <w:bookmarkEnd w:id="217"/>
      <w:r>
        <w:instrText>" \l 3</w:instrText>
      </w:r>
      <w:r>
        <w:fldChar w:fldCharType="end"/>
      </w:r>
    </w:p>
    <w:p w:rsidR="00B460F9" w:rsidRDefault="00EC7E04">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2B2B2"/>
              <w:right w:val="none" w:sz="4" w:space="0" w:color="6E6E6E"/>
            </w:tcBorders>
          </w:tcPr>
          <w:p w:rsidR="00B460F9" w:rsidRDefault="00EC7E04">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none" w:sz="4" w:space="0" w:color="BFBFBF"/>
              <w:right w:val="none" w:sz="4" w:space="0" w:color="6E6E6E"/>
            </w:tcBorders>
          </w:tcPr>
          <w:p w:rsidR="00B460F9" w:rsidRDefault="00EC7E0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Microsoft Azure Hizmetleri Planları</w:t>
      </w:r>
    </w:p>
    <w:p w:rsidR="00B460F9" w:rsidRDefault="00EC7E04">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460F9" w:rsidRDefault="00B460F9">
            <w:pPr>
              <w:pStyle w:val="PURBreadcrumb"/>
            </w:pPr>
          </w:p>
          <w:tbl>
            <w:tblPr>
              <w:tblW w:w="0" w:type="dxa"/>
              <w:tblLook w:val="04A0" w:firstRow="1" w:lastRow="0" w:firstColumn="1" w:lastColumn="0" w:noHBand="0" w:noVBand="1"/>
            </w:tblPr>
            <w:tblGrid>
              <w:gridCol w:w="10684"/>
            </w:tblGrid>
            <w:tr w:rsidR="00B460F9">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TableBody"/>
            </w:pPr>
          </w:p>
        </w:tc>
      </w:tr>
    </w:tbl>
    <w:p w:rsidR="00B460F9" w:rsidRDefault="00EC7E04">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15576719"/>
      <w:r>
        <w:instrText>Microsoft Azure Altyapı Planları</w:instrText>
      </w:r>
      <w:bookmarkEnd w:id="221"/>
      <w:r>
        <w:instrText>" \l 3</w:instrText>
      </w:r>
      <w:r>
        <w:fldChar w:fldCharType="end"/>
      </w:r>
    </w:p>
    <w:p w:rsidR="00B460F9" w:rsidRDefault="00EC7E04">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Operations Management and Security</w:t>
      </w:r>
    </w:p>
    <w:p w:rsidR="00B460F9" w:rsidRDefault="00B460F9">
      <w:pPr>
        <w:pStyle w:val="ProductList-Body"/>
      </w:pPr>
    </w:p>
    <w:p w:rsidR="00B460F9" w:rsidRDefault="00EC7E04">
      <w:pPr>
        <w:pStyle w:val="ProductList-SubClauseHeading"/>
        <w:outlineLvl w:val="5"/>
      </w:pPr>
      <w:r>
        <w:t>2.1.1 Operations Management Suite</w:t>
      </w:r>
    </w:p>
    <w:p w:rsidR="00B460F9" w:rsidRDefault="00EC7E04">
      <w:pPr>
        <w:pStyle w:val="ProductList-BodyIndented"/>
      </w:pPr>
      <w:r>
        <w:t>Operations Management and Security üyelikleri, Operations Management Suite içinde tekliflerdir.</w:t>
      </w:r>
    </w:p>
    <w:p w:rsidR="00B460F9" w:rsidRDefault="00B460F9">
      <w:pPr>
        <w:pStyle w:val="ProductList-BodyIndented"/>
      </w:pPr>
    </w:p>
    <w:p w:rsidR="00B460F9" w:rsidRDefault="00EC7E04">
      <w:pPr>
        <w:pStyle w:val="ProductList-SubClauseHeading"/>
        <w:outlineLvl w:val="5"/>
      </w:pPr>
      <w:r>
        <w:t>2.1.2 Operations Management and Security E1/E2'ye Dâhil Edilen Yazılım</w:t>
      </w:r>
    </w:p>
    <w:p w:rsidR="00B460F9" w:rsidRDefault="00EC7E04">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460F9" w:rsidRDefault="00EC7E04">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B460F9" w:rsidRDefault="00EC7E04">
            <w:pPr>
              <w:pStyle w:val="ProductList-TableBody"/>
            </w:pPr>
            <w:r>
              <w:rPr>
                <w:color w:val="FFFFFF"/>
              </w:rPr>
              <w:t>İçerilen Yazılım</w:t>
            </w:r>
          </w:p>
        </w:tc>
      </w:tr>
      <w:tr w:rsidR="00B460F9">
        <w:tc>
          <w:tcPr>
            <w:tcW w:w="6000" w:type="dxa"/>
            <w:tcBorders>
              <w:left w:val="single" w:sz="4" w:space="0" w:color="6E6E6E"/>
              <w:bottom w:val="single" w:sz="4" w:space="0" w:color="6E6E6E"/>
              <w:right w:val="single" w:sz="4" w:space="0" w:color="6E6E6E"/>
            </w:tcBorders>
          </w:tcPr>
          <w:p w:rsidR="00B460F9" w:rsidRDefault="00EC7E04">
            <w:pPr>
              <w:pStyle w:val="ProductList-TableBody"/>
            </w:pPr>
            <w:r>
              <w:t>Operations Management and Security E1</w:t>
            </w:r>
          </w:p>
          <w:p w:rsidR="00B460F9" w:rsidRDefault="00EC7E04">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B460F9" w:rsidRDefault="00EC7E04">
            <w:pPr>
              <w:pStyle w:val="ProductList-TableBody"/>
            </w:pPr>
            <w:r>
              <w:t>System Center Server Standard</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Management and Security E2</w:t>
            </w:r>
          </w:p>
          <w:p w:rsidR="00B460F9" w:rsidRDefault="00EC7E04">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System Center Server Standard</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System Center Operation Manager</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System Center Configuration Manager</w:t>
            </w:r>
          </w:p>
          <w:p w:rsidR="00B460F9" w:rsidRDefault="00EC7E04">
            <w:pPr>
              <w:pStyle w:val="ProductList-TableBody"/>
            </w:pPr>
            <w:r>
              <w:t>System Center Orchestrator</w:t>
            </w:r>
          </w:p>
          <w:p w:rsidR="00B460F9" w:rsidRDefault="00EC7E04">
            <w:pPr>
              <w:pStyle w:val="ProductList-TableBody"/>
            </w:pPr>
            <w:r>
              <w:t>System Center Service Manager</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System Center Data Protection Manager</w:t>
            </w:r>
          </w:p>
          <w:p w:rsidR="00B460F9" w:rsidRDefault="00EC7E04">
            <w:pPr>
              <w:pStyle w:val="ProductList-TableBody"/>
            </w:pPr>
            <w:r>
              <w:t>System Center Virtual Machine Manager</w:t>
            </w:r>
          </w:p>
        </w:tc>
      </w:tr>
    </w:tbl>
    <w:p w:rsidR="00B460F9" w:rsidRDefault="00B460F9">
      <w:pPr>
        <w:pStyle w:val="ProductList-ClauseHeading"/>
        <w:outlineLvl w:val="4"/>
      </w:pPr>
    </w:p>
    <w:p w:rsidR="00B460F9" w:rsidRDefault="00EC7E04">
      <w:pPr>
        <w:pStyle w:val="ProductList-ClauseHeading"/>
        <w:outlineLvl w:val="4"/>
      </w:pPr>
      <w:r>
        <w:t>2.2 Microsoft Azure Stack Plan</w:t>
      </w:r>
    </w:p>
    <w:p w:rsidR="00B460F9" w:rsidRDefault="00EC7E04">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B460F9" w:rsidRDefault="00B460F9">
      <w:pPr>
        <w:pStyle w:val="ProductList-Body"/>
      </w:pPr>
    </w:p>
    <w:p w:rsidR="00B460F9" w:rsidRDefault="00EC7E04">
      <w:pPr>
        <w:pStyle w:val="ProductList-ClauseHeading"/>
        <w:outlineLvl w:val="4"/>
      </w:pPr>
      <w:r>
        <w:t>2.3 Microsoft Azure StorSimple Plan Teklifleri</w:t>
      </w:r>
    </w:p>
    <w:p w:rsidR="00B460F9" w:rsidRDefault="00EC7E04">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15576720"/>
      <w:r>
        <w:instrText>Microsoft Azure Destek Planları</w:instrText>
      </w:r>
      <w:bookmarkEnd w:id="225"/>
      <w:r>
        <w:instrText>" \l 3</w:instrText>
      </w:r>
      <w:r>
        <w:fldChar w:fldCharType="end"/>
      </w:r>
    </w:p>
    <w:p w:rsidR="00B460F9" w:rsidRDefault="00EC7E04">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B460F9">
      <w:pPr>
        <w:pStyle w:val="ProductList-Body"/>
      </w:pPr>
    </w:p>
    <w:p w:rsidR="00B460F9" w:rsidRDefault="00EC7E04">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15576721"/>
      <w:r>
        <w:instrText>Microsoft Azure Kullanıcı Planları</w:instrText>
      </w:r>
      <w:bookmarkEnd w:id="229"/>
      <w:r>
        <w:instrText>" \l 3</w:instrText>
      </w:r>
      <w:r>
        <w:fldChar w:fldCharType="end"/>
      </w:r>
    </w:p>
    <w:p w:rsidR="00B460F9" w:rsidRDefault="00EC7E04">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Kullanıcılar için Azure Gelişmiş Tehdit Koruması (AATP) Müşterileri için Genişletilmiş Kullanım Hakları</w:t>
      </w:r>
    </w:p>
    <w:p w:rsidR="00B460F9" w:rsidRDefault="00EC7E04">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B460F9" w:rsidRDefault="00B460F9">
      <w:pPr>
        <w:pStyle w:val="ProductList-Body"/>
      </w:pPr>
    </w:p>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232" w:name="_Sec629"/>
      <w:r>
        <w:t>Microsoft 365</w:t>
      </w:r>
      <w:bookmarkEnd w:id="232"/>
      <w:r>
        <w:fldChar w:fldCharType="begin"/>
      </w:r>
      <w:r>
        <w:instrText xml:space="preserve"> TC "</w:instrText>
      </w:r>
      <w:bookmarkStart w:id="233" w:name="_Toc515576722"/>
      <w:r>
        <w:instrText>Microsoft 365</w:instrText>
      </w:r>
      <w:bookmarkEnd w:id="233"/>
      <w:r>
        <w:instrText>" \l 2</w:instrText>
      </w:r>
      <w:r>
        <w:fldChar w:fldCharType="end"/>
      </w:r>
    </w:p>
    <w:p w:rsidR="00B460F9" w:rsidRDefault="00EC7E04">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B460F9">
      <w:pPr>
        <w:pStyle w:val="ProductList-Body"/>
      </w:pPr>
    </w:p>
    <w:p w:rsidR="00B460F9" w:rsidRDefault="00EC7E04">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3"/>
      </w:pPr>
      <w:r>
        <w:t>2.1 Microsoft 365 E3/E5 Müşterileri için Genişletilmiş Kullanım Hakları</w:t>
      </w:r>
    </w:p>
    <w:p w:rsidR="00B460F9" w:rsidRDefault="00EC7E04">
      <w:pPr>
        <w:pStyle w:val="ProductList-SubClauseHeading"/>
        <w:outlineLvl w:val="4"/>
      </w:pPr>
      <w:r>
        <w:t>2.1.1 Office Sunucuları</w:t>
      </w:r>
    </w:p>
    <w:p w:rsidR="00B460F9" w:rsidRDefault="00EC7E04">
      <w:pPr>
        <w:pStyle w:val="ProductList-BodyIndented"/>
      </w:pPr>
      <w:r>
        <w:t>Microsoft 365 E3/E5 Kullanıcı SL'si atanmış her Lisanslı Kullanıcı şunları yapabilir:</w:t>
      </w:r>
    </w:p>
    <w:p w:rsidR="00B460F9" w:rsidRDefault="00EC7E04" w:rsidP="00EC7E04">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B460F9" w:rsidRDefault="00EC7E04" w:rsidP="00EC7E04">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B460F9" w:rsidRDefault="00EC7E04">
      <w:pPr>
        <w:pStyle w:val="ProductList-BodyIndented"/>
      </w:pPr>
      <w:r>
        <w:t>Bu hüküm, Microsoft Bulut Anlaşması kapsamında alınan Kullanıcı SL'leri için geçerli değildir.</w:t>
      </w:r>
    </w:p>
    <w:p w:rsidR="00B460F9" w:rsidRDefault="00B460F9">
      <w:pPr>
        <w:pStyle w:val="ProductList-BodyIndented"/>
      </w:pPr>
    </w:p>
    <w:p w:rsidR="00B460F9" w:rsidRDefault="00EC7E04">
      <w:pPr>
        <w:pStyle w:val="ProductList-SubClauseHeading"/>
        <w:outlineLvl w:val="4"/>
      </w:pPr>
      <w:r>
        <w:t>2.1.2 Office Professional Plus</w:t>
      </w:r>
    </w:p>
    <w:p w:rsidR="00B460F9" w:rsidRDefault="00EC7E04">
      <w:pPr>
        <w:pStyle w:val="ProductList-SubSubClauseHeading"/>
        <w:outlineLvl w:val="5"/>
      </w:pPr>
      <w:r>
        <w:t>2.1.2.1 Microsoft 365 YG'den Geçiş Kullanıcı SL'leri:</w:t>
      </w:r>
    </w:p>
    <w:p w:rsidR="00B460F9" w:rsidRDefault="00EC7E04">
      <w:pPr>
        <w:pStyle w:val="ProductList-BodyIndented2"/>
      </w:pPr>
      <w:r>
        <w:t>Müşterinin bir Microsoft 365 YG'den Geçiş Kullanıcı SL'si atadığı her bir Lisanslı Kullanıcı için, Müşteri şunları yükleyebilir:</w:t>
      </w:r>
    </w:p>
    <w:p w:rsidR="00B460F9" w:rsidRDefault="00EC7E04" w:rsidP="00EC7E04">
      <w:pPr>
        <w:pStyle w:val="ProductList-Bullet"/>
        <w:numPr>
          <w:ilvl w:val="2"/>
          <w:numId w:val="35"/>
        </w:numPr>
      </w:pPr>
      <w:r>
        <w:t xml:space="preserve">Yalnızca Lisanslı Kullanıcının üyelik süresi boyunca kullanımı için Office Professional Plus'ın bir yerel kopyası ve </w:t>
      </w:r>
    </w:p>
    <w:p w:rsidR="00B460F9" w:rsidRDefault="00EC7E04" w:rsidP="00EC7E04">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B460F9" w:rsidRDefault="00B460F9">
      <w:pPr>
        <w:pStyle w:val="ProductList-BodyIndented2"/>
      </w:pPr>
    </w:p>
    <w:p w:rsidR="00B460F9" w:rsidRDefault="00EC7E04">
      <w:pPr>
        <w:pStyle w:val="ProductList-SubSubClauseHeading"/>
        <w:outlineLvl w:val="5"/>
      </w:pPr>
      <w:r>
        <w:t>2.1.2.2 MPSA'da alınan Microsoft 365 Kullanıcı SL'leri</w:t>
      </w:r>
    </w:p>
    <w:p w:rsidR="00B460F9" w:rsidRDefault="00EC7E04">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B460F9" w:rsidRDefault="00B460F9">
      <w:pPr>
        <w:pStyle w:val="ProductList-BodyIndented2"/>
      </w:pPr>
    </w:p>
    <w:p w:rsidR="00B460F9" w:rsidRDefault="00EC7E04">
      <w:pPr>
        <w:pStyle w:val="ProductList-ClauseHeading"/>
        <w:outlineLvl w:val="3"/>
      </w:pPr>
      <w:r>
        <w:t>2.2 Geçerli  Lisans Koşulları</w:t>
      </w:r>
    </w:p>
    <w:p w:rsidR="00B460F9" w:rsidRDefault="00EC7E04">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B460F9" w:rsidRDefault="00B460F9">
      <w:pPr>
        <w:pStyle w:val="ProductList-Body"/>
      </w:pPr>
    </w:p>
    <w:p w:rsidR="00B460F9" w:rsidRDefault="00EC7E04">
      <w:pPr>
        <w:pStyle w:val="ProductList-ClauseHeading"/>
        <w:outlineLvl w:val="3"/>
      </w:pPr>
      <w:r>
        <w:t>2.3 Microsoft 365 F1</w:t>
      </w:r>
    </w:p>
    <w:p w:rsidR="00B460F9" w:rsidRDefault="00EC7E04">
      <w:pPr>
        <w:pStyle w:val="ProductList-SubClauseHeading"/>
        <w:outlineLvl w:val="4"/>
      </w:pPr>
      <w:r>
        <w:t>2.3.1 Kullanım Hakları</w:t>
      </w:r>
    </w:p>
    <w:p w:rsidR="00B460F9" w:rsidRDefault="00EC7E04">
      <w:pPr>
        <w:pStyle w:val="ProductList-BodyIndented"/>
      </w:pPr>
      <w:r>
        <w:t>Aşağıdaki istisnalar saklı kalmak üzere, Windows'un kullanımı; Windows Ürün Girişi'nin Kullanım Hakları bölümündeki, kullanıcı başına Windows 10 Enterprise E3 için geçerli olan Lisans Koşullarına tabidir:</w:t>
      </w:r>
    </w:p>
    <w:p w:rsidR="00B460F9" w:rsidRDefault="00EC7E04" w:rsidP="00EC7E04">
      <w:pPr>
        <w:pStyle w:val="ProductList-Bullet"/>
        <w:numPr>
          <w:ilvl w:val="1"/>
          <w:numId w:val="36"/>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B460F9" w:rsidRDefault="00EC7E04" w:rsidP="00EC7E04">
      <w:pPr>
        <w:pStyle w:val="ProductList-Bullet"/>
        <w:numPr>
          <w:ilvl w:val="1"/>
          <w:numId w:val="36"/>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B460F9" w:rsidRDefault="00EC7E04" w:rsidP="00EC7E04">
      <w:pPr>
        <w:pStyle w:val="ProductList-Bullet"/>
        <w:numPr>
          <w:ilvl w:val="1"/>
          <w:numId w:val="36"/>
        </w:numPr>
      </w:pPr>
      <w:r>
        <w:t xml:space="preserve">Lisanslı kullanıcıların, herhangi bir cihazın birincil kullanıcıları olması gerekmez.  </w:t>
      </w:r>
    </w:p>
    <w:p w:rsidR="00B460F9" w:rsidRDefault="00EC7E04" w:rsidP="00EC7E04">
      <w:pPr>
        <w:pStyle w:val="ProductList-Bullet"/>
        <w:numPr>
          <w:ilvl w:val="1"/>
          <w:numId w:val="36"/>
        </w:numPr>
      </w:pPr>
      <w:r>
        <w:t>Müşteri, Azure Active Directory temelli etkinleştirme kullanmalıdır. ABD Hükümeti Topluluk Bulut müşterileri, Azure AD tabanlı etkinleştirme yerine KMS etkinleştirmesini kullanabilir.</w:t>
      </w:r>
    </w:p>
    <w:p w:rsidR="00B460F9" w:rsidRDefault="00EC7E04">
      <w:pPr>
        <w:pStyle w:val="ProductList-BodyIndented"/>
      </w:pPr>
      <w:r>
        <w:t xml:space="preserve">Microsoft 365 F1'in diğer bileşenlerinin kullanımı, Çevrimiçi Hizmet Koşullarındaki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B460F9" w:rsidRDefault="00B460F9">
      <w:pPr>
        <w:pStyle w:val="ProductList-BodyIndented"/>
      </w:pPr>
    </w:p>
    <w:p w:rsidR="00B460F9" w:rsidRDefault="00EC7E04">
      <w:pPr>
        <w:pStyle w:val="ProductList-SubClauseHeading"/>
        <w:outlineLvl w:val="4"/>
      </w:pPr>
      <w:r>
        <w:t>2.3.2 Office 365 F1'den Microsoft 365 F1'e Yükseltme</w:t>
      </w:r>
    </w:p>
    <w:p w:rsidR="00B460F9" w:rsidRDefault="00EC7E04">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B460F9" w:rsidRDefault="00B460F9">
      <w:pPr>
        <w:pStyle w:val="ProductList-BodyIndented"/>
      </w:pPr>
    </w:p>
    <w:p w:rsidR="00B460F9" w:rsidRDefault="00EC7E04">
      <w:pPr>
        <w:pStyle w:val="ProductList-ClauseHeading"/>
        <w:outlineLvl w:val="3"/>
      </w:pPr>
      <w:r>
        <w:t>2.4 Microsoft 365 İş Kullanım Hakları</w:t>
      </w:r>
    </w:p>
    <w:p w:rsidR="00B460F9" w:rsidRDefault="00EC7E04">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Koşullarına tabidir:</w:t>
      </w:r>
    </w:p>
    <w:p w:rsidR="00B460F9" w:rsidRDefault="00EC7E04" w:rsidP="00EC7E04">
      <w:pPr>
        <w:pStyle w:val="ProductList-Bullet"/>
        <w:numPr>
          <w:ilvl w:val="0"/>
          <w:numId w:val="37"/>
        </w:numPr>
      </w:pPr>
      <w:r>
        <w:t xml:space="preserve">Windows Business,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B460F9" w:rsidRDefault="00EC7E04" w:rsidP="00EC7E04">
      <w:pPr>
        <w:pStyle w:val="ProductList-Bullet"/>
        <w:numPr>
          <w:ilvl w:val="0"/>
          <w:numId w:val="3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B460F9" w:rsidRDefault="00B460F9">
      <w:pPr>
        <w:pStyle w:val="ProductList-Body"/>
      </w:pPr>
    </w:p>
    <w:p w:rsidR="00B460F9" w:rsidRDefault="00EC7E04">
      <w:pPr>
        <w:pStyle w:val="ProductList-ClauseHeading"/>
        <w:outlineLvl w:val="3"/>
      </w:pPr>
      <w:r>
        <w:t>2.5 Akademik Programlar</w:t>
      </w:r>
    </w:p>
    <w:p w:rsidR="00B460F9" w:rsidRDefault="00EC7E04">
      <w:pPr>
        <w:pStyle w:val="ProductList-Body"/>
      </w:pPr>
      <w:r>
        <w:t>Aşağıdakiler Akademik Toplu Lisanslama Programlarında yer alan müşteriler için geçerlidir:</w:t>
      </w:r>
    </w:p>
    <w:p w:rsidR="00B460F9" w:rsidRDefault="00EC7E04">
      <w:pPr>
        <w:pStyle w:val="ProductList-SubClauseHeading"/>
        <w:outlineLvl w:val="4"/>
      </w:pPr>
      <w:r>
        <w:t>2.5.1 Microsoft 365 A1 (Cihaz SL'si)</w:t>
      </w:r>
    </w:p>
    <w:p w:rsidR="00B460F9" w:rsidRDefault="00EC7E04">
      <w:pPr>
        <w:pStyle w:val="ProductList-SubSubClauseHeading"/>
        <w:outlineLvl w:val="5"/>
      </w:pPr>
      <w:r>
        <w:t>2.5.1.1 Süre</w:t>
      </w:r>
    </w:p>
    <w:p w:rsidR="00B460F9" w:rsidRDefault="00EC7E04">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B460F9" w:rsidRDefault="00B460F9">
      <w:pPr>
        <w:pStyle w:val="ProductList-BodyIndented2"/>
      </w:pPr>
    </w:p>
    <w:p w:rsidR="00B460F9" w:rsidRDefault="00EC7E04">
      <w:pPr>
        <w:pStyle w:val="ProductList-SubSubClauseHeading"/>
        <w:outlineLvl w:val="5"/>
      </w:pPr>
      <w:r>
        <w:t>2.5.1.2 İptal ve Yeniden Tahsis Etme</w:t>
      </w:r>
    </w:p>
    <w:p w:rsidR="00B460F9" w:rsidRDefault="00EC7E04">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edilebilir.</w:t>
      </w:r>
    </w:p>
    <w:p w:rsidR="00B460F9" w:rsidRDefault="00B460F9">
      <w:pPr>
        <w:pStyle w:val="ProductList-BodyIndented2"/>
      </w:pPr>
    </w:p>
    <w:p w:rsidR="00B460F9" w:rsidRDefault="00EC7E04">
      <w:pPr>
        <w:pStyle w:val="ProductList-SubSubClauseHeading"/>
        <w:outlineLvl w:val="5"/>
      </w:pPr>
      <w:r>
        <w:t>2.5.1.3 Window 10 Sürümleri</w:t>
      </w:r>
    </w:p>
    <w:p w:rsidR="00B460F9" w:rsidRDefault="00EC7E04">
      <w:pPr>
        <w:pStyle w:val="ProductList-BodyIndented2"/>
      </w:pPr>
      <w:r>
        <w:t>M365 Education A1 (Cihaz SL'si) için Windows 10 Pro veya Windows 10 S gereklidir.</w:t>
      </w:r>
    </w:p>
    <w:p w:rsidR="00B460F9" w:rsidRDefault="00B460F9">
      <w:pPr>
        <w:pStyle w:val="ProductList-BodyIndented2"/>
      </w:pPr>
    </w:p>
    <w:p w:rsidR="00B460F9" w:rsidRDefault="00EC7E04">
      <w:pPr>
        <w:pStyle w:val="ProductList-SubClauseHeading"/>
        <w:outlineLvl w:val="4"/>
      </w:pPr>
      <w:r>
        <w:t>2.5.2 Microsoft 365 A3/A5 (Kullanıcı SL'si)</w:t>
      </w:r>
    </w:p>
    <w:p w:rsidR="00B460F9" w:rsidRDefault="00EC7E04">
      <w:pPr>
        <w:pStyle w:val="ProductList-SubSubClauseHeading"/>
        <w:outlineLvl w:val="5"/>
      </w:pPr>
      <w:r>
        <w:t>2.5.2.1 Office Sunucuları</w:t>
      </w:r>
    </w:p>
    <w:p w:rsidR="00B460F9" w:rsidRDefault="00EC7E04">
      <w:pPr>
        <w:pStyle w:val="ProductList-BodyIndented2"/>
      </w:pPr>
      <w:r>
        <w:t>Eğitim Çözümleri için Kayıt Anlaşması kapsamında Microsoft 365 A3/A5 (Kullanıcı SL'si) için tüm akademik ve idari personele veya Bilgi Çalışanlarına lisans sağlayan müşteriler aşağıdakileri yapabilir:</w:t>
      </w:r>
    </w:p>
    <w:p w:rsidR="00B460F9" w:rsidRDefault="00EC7E04" w:rsidP="00EC7E04">
      <w:pPr>
        <w:pStyle w:val="ProductList-Bullet"/>
        <w:numPr>
          <w:ilvl w:val="2"/>
          <w:numId w:val="38"/>
        </w:numPr>
      </w:pPr>
      <w:r>
        <w:t xml:space="preserve">aşağıdaki sunucu yazılımının herhangi bir sayıda kopyasını Müşterinin kullanımı için ayrılmış herhangi bir Sunucuya yükleyebilir: Exchange Server, SharePoint Server ve Skype Kurumsal Sunucusu; ve </w:t>
      </w:r>
    </w:p>
    <w:p w:rsidR="00B460F9" w:rsidRDefault="00EC7E04" w:rsidP="00EC7E04">
      <w:pPr>
        <w:pStyle w:val="ProductList-Bullet"/>
        <w:numPr>
          <w:ilvl w:val="2"/>
          <w:numId w:val="38"/>
        </w:numPr>
      </w:pPr>
      <w:r>
        <w:t>yukarıda belirtilen sunucu yazılımlarına erişim, bir Microsoft 365 A3/A5 Kullanıcı SL'si atanmış kullanıcılar veya Dış Kullanıcılar ile sınırlıdır.</w:t>
      </w:r>
    </w:p>
    <w:p w:rsidR="00B460F9" w:rsidRDefault="00EC7E04">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B460F9" w:rsidRDefault="00B460F9">
      <w:pPr>
        <w:pStyle w:val="ProductList-BodyIndented2"/>
      </w:pPr>
    </w:p>
    <w:p w:rsidR="00B460F9" w:rsidRDefault="00EC7E04">
      <w:pPr>
        <w:pStyle w:val="ProductList-SubSubClauseHeading"/>
        <w:outlineLvl w:val="5"/>
      </w:pPr>
      <w:r>
        <w:t>2.5.2.2 Core CAL'li Microsoft 365 A3</w:t>
      </w:r>
    </w:p>
    <w:p w:rsidR="00B460F9" w:rsidRDefault="00EC7E04">
      <w:pPr>
        <w:pStyle w:val="ProductList-BodyIndented2"/>
      </w:pPr>
      <w:r>
        <w:t>Core CAL'li Microsoft 365 A3, yalnızca Core CAL'li Education Desktop yerine kullanılabilir.</w:t>
      </w:r>
    </w:p>
    <w:p w:rsidR="00B460F9" w:rsidRDefault="00B460F9">
      <w:pPr>
        <w:pStyle w:val="ProductList-BodyIndented2"/>
      </w:pPr>
    </w:p>
    <w:p w:rsidR="00B460F9" w:rsidRDefault="00EC7E04">
      <w:pPr>
        <w:pStyle w:val="ProductList-SubClauseHeading"/>
        <w:outlineLvl w:val="4"/>
      </w:pPr>
      <w:r>
        <w:t>2.5.3 Geçerli Lisans Koşulları</w:t>
      </w:r>
    </w:p>
    <w:p w:rsidR="00B460F9" w:rsidRDefault="00EC7E04">
      <w:pPr>
        <w:pStyle w:val="ProductList-BodyIndented"/>
      </w:pPr>
      <w:r>
        <w:t>Microsoft 365 Ürün Girişinin koşullarına ek olarak, Microsoft 365 A3 ve A5 Kullanıcı SL'leri; Office 365 A3/A5, Enterprise Mobility + Security E3/E5, Kullanıcı Başına Windows 10 Education E3/E5 ve Kullanıcı Başına Windows 10 Education A3/A5 için geçerli olan Lisans Koşullarına tabidir.</w:t>
      </w:r>
    </w:p>
    <w:p w:rsidR="00B460F9" w:rsidRDefault="00B460F9">
      <w:pPr>
        <w:pStyle w:val="ProductList-BodyIndented"/>
      </w:pPr>
    </w:p>
    <w:p w:rsidR="00B460F9" w:rsidRDefault="00EC7E04">
      <w:pPr>
        <w:pStyle w:val="ProductList-ClauseHeading"/>
        <w:outlineLvl w:val="3"/>
      </w:pPr>
      <w:r>
        <w:t>2.6 ABD Hükümeti Topluluk Bulut Hizmeti</w:t>
      </w:r>
    </w:p>
    <w:p w:rsidR="00B460F9" w:rsidRDefault="00EC7E04">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6723"/>
      <w:r>
        <w:instrText>Enterprise Mobility + Security</w:instrText>
      </w:r>
      <w:bookmarkEnd w:id="237"/>
      <w:r>
        <w:instrText>" \l 2</w:instrText>
      </w:r>
      <w:r>
        <w:fldChar w:fldCharType="end"/>
      </w:r>
    </w:p>
    <w:p w:rsidR="00B460F9" w:rsidRDefault="00EC7E04">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ClauseHeading"/>
        <w:outlineLvl w:val="3"/>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15576724"/>
      <w:r>
        <w:instrText>Azure için Sunucu Üyeliği</w:instrText>
      </w:r>
      <w:bookmarkEnd w:id="241"/>
      <w:r>
        <w:instrText xml:space="preserve"> " \l 2</w:instrText>
      </w:r>
      <w:r>
        <w:fldChar w:fldCharType="end"/>
      </w:r>
    </w:p>
    <w:p w:rsidR="00B460F9" w:rsidRDefault="00EC7E04">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CSP</w:t>
            </w:r>
          </w:p>
        </w:tc>
      </w:tr>
      <w:tr w:rsidR="00B460F9">
        <w:tc>
          <w:tcPr>
            <w:tcW w:w="4660" w:type="dxa"/>
            <w:tcBorders>
              <w:top w:val="single" w:sz="4" w:space="0" w:color="FFFFFF"/>
              <w:left w:val="single" w:sz="4" w:space="0" w:color="FFFFFF"/>
              <w:bottom w:val="dashed" w:sz="4" w:space="0" w:color="BFBFBF"/>
              <w:right w:val="single" w:sz="4" w:space="0" w:color="FFFFFF"/>
            </w:tcBorders>
          </w:tcPr>
          <w:p w:rsidR="00B460F9" w:rsidRDefault="00EC7E04">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dashed" w:sz="4" w:space="0" w:color="BFBFBF"/>
              <w:right w:val="single" w:sz="4" w:space="0" w:color="FFFFFF"/>
            </w:tcBorders>
          </w:tcPr>
          <w:p w:rsidR="00B460F9" w:rsidRDefault="00EC7E04">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dashed" w:sz="4" w:space="0" w:color="BFBFBF"/>
              <w:right w:val="single" w:sz="4" w:space="0" w:color="FFFFFF"/>
            </w:tcBorders>
          </w:tcPr>
          <w:p w:rsidR="00B460F9" w:rsidRDefault="00EC7E04">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dashed" w:sz="4" w:space="0" w:color="BFBFBF"/>
              <w:right w:val="single" w:sz="4" w:space="0" w:color="FFFFFF"/>
            </w:tcBorders>
          </w:tcPr>
          <w:p w:rsidR="00B460F9" w:rsidRDefault="00EC7E0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dashed" w:sz="4" w:space="0" w:color="BFBFBF"/>
              <w:right w:val="single" w:sz="4" w:space="0" w:color="FFFFFF"/>
            </w:tcBorders>
          </w:tcPr>
          <w:p w:rsidR="00B460F9" w:rsidRDefault="00EC7E04">
            <w:pPr>
              <w:pStyle w:val="ProductList-TableBody"/>
            </w:pPr>
            <w:r>
              <w:t>Windows Server Harici Bağlayıcı Lisansı</w:t>
            </w:r>
          </w:p>
        </w:tc>
        <w:tc>
          <w:tcPr>
            <w:tcW w:w="740" w:type="dxa"/>
            <w:tcBorders>
              <w:top w:val="dashed" w:sz="4" w:space="0" w:color="BFBFB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dashed" w:sz="4" w:space="0" w:color="BFBFBF"/>
              <w:right w:val="single" w:sz="4" w:space="0" w:color="FFFFFF"/>
            </w:tcBorders>
          </w:tcPr>
          <w:p w:rsidR="00B460F9" w:rsidRDefault="00EC7E04">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single" w:sz="4" w:space="0" w:color="FFFFFF"/>
              <w:bottom w:val="single" w:sz="4" w:space="0" w:color="FFFFFF"/>
              <w:right w:val="single" w:sz="4" w:space="0" w:color="FFFFFF"/>
            </w:tcBorders>
          </w:tcPr>
          <w:p w:rsidR="00B460F9" w:rsidRDefault="00EC7E04">
            <w:pPr>
              <w:pStyle w:val="ProductList-TableBody"/>
            </w:pPr>
            <w:r>
              <w:t>Windows Server Active Directory Hak Yönetim Hizmetleri Harici Bağlayıcısı Lisansı</w:t>
            </w:r>
          </w:p>
        </w:tc>
        <w:tc>
          <w:tcPr>
            <w:tcW w:w="740" w:type="dxa"/>
            <w:tcBorders>
              <w:top w:val="dashed" w:sz="4" w:space="0" w:color="BFBFBF"/>
              <w:left w:val="single" w:sz="4" w:space="0" w:color="FFFFFF"/>
              <w:bottom w:val="single" w:sz="4" w:space="0" w:color="FFFFFF"/>
              <w:right w:val="single" w:sz="4" w:space="0" w:color="FFFFFF"/>
            </w:tcBorders>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60F9" w:rsidRDefault="00B460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B460F9">
            <w:pPr>
              <w:pStyle w:val="ProductList-TableBody"/>
              <w:jc w:val="center"/>
            </w:pPr>
          </w:p>
        </w:tc>
      </w:tr>
    </w:tbl>
    <w:p w:rsidR="00B460F9" w:rsidRDefault="00EC7E04">
      <w:pPr>
        <w:pStyle w:val="ProductList-Body"/>
      </w:pPr>
      <w:r>
        <w:rPr>
          <w:i/>
        </w:rPr>
        <w:t>Yukarıdaki lisanslar ayrıca İşletmeler için Microsoft Mağazası üzerinden mevcut olacaktır</w:t>
      </w:r>
      <w:r>
        <w:t>.</w:t>
      </w:r>
    </w:p>
    <w:p w:rsidR="00B460F9" w:rsidRDefault="00EC7E04">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3"/>
      </w:pPr>
      <w:r>
        <w:t>2.1 Sürüm Yükseltme Hakları</w:t>
      </w:r>
    </w:p>
    <w:p w:rsidR="00B460F9" w:rsidRDefault="00EC7E04">
      <w:pPr>
        <w:pStyle w:val="ProductList-Body"/>
      </w:pPr>
      <w:r>
        <w:t xml:space="preserve">Azure için Sunucu Üyeliği olan Müşteriler, abonelik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rsidR="00B460F9" w:rsidRDefault="00B460F9">
      <w:pPr>
        <w:pStyle w:val="ProductList-Body"/>
      </w:pPr>
    </w:p>
    <w:p w:rsidR="00B460F9" w:rsidRDefault="00EC7E04">
      <w:pPr>
        <w:pStyle w:val="ProductList-ClauseHeading"/>
        <w:outlineLvl w:val="3"/>
      </w:pPr>
      <w:r>
        <w:t>2.2 Windows Server için Dağıtım Seçenekleri</w:t>
      </w:r>
    </w:p>
    <w:p w:rsidR="00B460F9" w:rsidRDefault="00EC7E04">
      <w:pPr>
        <w:pStyle w:val="ProductList-SubClauseHeading"/>
        <w:outlineLvl w:val="4"/>
      </w:pPr>
      <w:r>
        <w:t>2.2.1 Microsoft Azure'de Yazılımın Kullanılması</w:t>
      </w:r>
    </w:p>
    <w:p w:rsidR="00B460F9" w:rsidRDefault="00EC7E04">
      <w:pPr>
        <w:pStyle w:val="ProductList-BodyIndented"/>
      </w:pPr>
      <w:r>
        <w:t>Müşteri Microsoft Azure üzerinde Windows Server Virtual Machines'i kullanırsa Windows Server Standard çekirdek lisansları yalnızca bilgi işlem maliyetini karşılar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Koşulları, Azure'de Windows Server'in kullanımını kapsar.</w:t>
      </w:r>
    </w:p>
    <w:p w:rsidR="00B460F9" w:rsidRDefault="00B460F9">
      <w:pPr>
        <w:pStyle w:val="ProductList-BodyIndented"/>
      </w:pPr>
    </w:p>
    <w:p w:rsidR="00B460F9" w:rsidRDefault="00EC7E04">
      <w:pPr>
        <w:pStyle w:val="ProductList-SubClauseHeading"/>
        <w:outlineLvl w:val="4"/>
      </w:pPr>
      <w:r>
        <w:t>2.2.2 Müşterinin Sunucularında Yazılımın Kullanılması</w:t>
      </w:r>
    </w:p>
    <w:p w:rsidR="00B460F9" w:rsidRDefault="00EC7E04">
      <w:pPr>
        <w:pStyle w:val="ProductList-BodyIndented"/>
      </w:pPr>
      <w:r>
        <w:t>Alternatif olarak Müşteri, müşterinin kullanımı için ayrılmış Sunucularda Windows Server'i kullanabilir. Bu durumda Azure çekirdek lisansları, CAL'ler ve Harici Bağlayıcı Lisansları için Windows Server Standard Üyeliği, Windows Server Standard Çekirdek Lisansları ve Windows Server CAL'leri ile aynı hakları sağlar ve aynı hüküm ve koşullara tabidir (Ürün Şartları'nın en yeni sürümünde Windows Server ürün girdisinde belirtildiği gibi). Üyeliğinin süresi sırasında Müşteriye ek olarak Kendi Kendine Barındırma, Olağanüstü Durum Kurtarma kapsamında ve Altı Aylık Kanal sürümleri için YG müşterilerine verilen haklara eşdeğer haklar verilir. Yazılımın kullanımı, Aktif YG için gereksinimden feragat edilmesi haricinde aynı hüküm ve koşullara tabidir.</w:t>
      </w:r>
    </w:p>
    <w:p w:rsidR="00B460F9" w:rsidRDefault="00B460F9">
      <w:pPr>
        <w:pStyle w:val="ProductList-BodyIndented"/>
      </w:pPr>
    </w:p>
    <w:p w:rsidR="00B460F9" w:rsidRDefault="00EC7E04">
      <w:pPr>
        <w:pStyle w:val="ProductList-SubClauseHeading"/>
        <w:outlineLvl w:val="4"/>
      </w:pPr>
      <w:r>
        <w:t>2.2.3 Sunucu İş Yüklerinin Azure'ye Taşınması</w:t>
      </w:r>
    </w:p>
    <w:p w:rsidR="00B460F9" w:rsidRDefault="00EC7E04">
      <w:pPr>
        <w:pStyle w:val="ProductList-BodyIndented"/>
      </w:pPr>
      <w:r>
        <w:t>Müşteriler, eş zamanlı olarak Azure'ye ve Müşterinin Sunucularına Azure lisansları için Üyelik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B460F9" w:rsidRDefault="00B460F9">
      <w:pPr>
        <w:pStyle w:val="ProductList-BodyIndented"/>
      </w:pPr>
    </w:p>
    <w:p w:rsidR="00B460F9" w:rsidRDefault="00EC7E04">
      <w:pPr>
        <w:pStyle w:val="ProductList-ClauseHeading"/>
        <w:outlineLvl w:val="3"/>
      </w:pPr>
      <w:r>
        <w:t>2.3 SQL Server için Dağıtım Seçenekleri</w:t>
      </w:r>
    </w:p>
    <w:p w:rsidR="00B460F9" w:rsidRDefault="00EC7E04">
      <w:pPr>
        <w:pStyle w:val="ProductList-SubClauseHeading"/>
        <w:outlineLvl w:val="4"/>
      </w:pPr>
      <w:r>
        <w:t>2.3.1 Microsoft Azure'de Yazılımın Kullanılması</w:t>
      </w:r>
    </w:p>
    <w:p w:rsidR="00B460F9" w:rsidRDefault="00EC7E04">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B460F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460F9" w:rsidRDefault="00EC7E04">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B460F9" w:rsidRDefault="00EC7E04">
            <w:pPr>
              <w:pStyle w:val="ProductList-TableBody"/>
            </w:pPr>
            <w:r>
              <w:rPr>
                <w:color w:val="FFFFFF"/>
              </w:rPr>
              <w:t>Microsoft Azure Veri Hizmeti</w:t>
            </w:r>
          </w:p>
        </w:tc>
        <w:tc>
          <w:tcPr>
            <w:tcW w:w="4160" w:type="dxa"/>
            <w:tcBorders>
              <w:left w:val="single" w:sz="4" w:space="0" w:color="6E6E6E"/>
            </w:tcBorders>
            <w:shd w:val="clear" w:color="auto" w:fill="0070C0"/>
          </w:tcPr>
          <w:p w:rsidR="00B460F9" w:rsidRDefault="00EC7E04">
            <w:pPr>
              <w:pStyle w:val="ProductList-TableBody"/>
            </w:pPr>
            <w:r>
              <w:rPr>
                <w:color w:val="FFFFFF"/>
              </w:rPr>
              <w:t>Nitelikli Lisansların Azure Sanal Çekirdeklere Oranı</w:t>
            </w:r>
          </w:p>
        </w:tc>
      </w:tr>
      <w:tr w:rsidR="00B460F9">
        <w:tc>
          <w:tcPr>
            <w:tcW w:w="3540" w:type="dxa"/>
            <w:tcBorders>
              <w:left w:val="single" w:sz="4" w:space="0" w:color="6E6E6E"/>
              <w:bottom w:val="none" w:sz="4" w:space="0" w:color="6E6E6E"/>
              <w:right w:val="single" w:sz="4" w:space="0" w:color="6E6E6E"/>
            </w:tcBorders>
          </w:tcPr>
          <w:p w:rsidR="00B460F9" w:rsidRDefault="00EC7E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460F9" w:rsidRDefault="00EC7E04">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B460F9" w:rsidRDefault="00EC7E04">
            <w:pPr>
              <w:pStyle w:val="ProductList-TableBody"/>
            </w:pPr>
            <w:r>
              <w:t>1 Çekirdek Lisansı:4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single" w:sz="4" w:space="0" w:color="6E6E6E"/>
            </w:tcBorders>
          </w:tcPr>
          <w:p w:rsidR="00B460F9" w:rsidRDefault="00B460F9">
            <w:pPr>
              <w:pStyle w:val="ProductList-TableBody"/>
            </w:pPr>
          </w:p>
        </w:tc>
        <w:tc>
          <w:tcPr>
            <w:tcW w:w="4280" w:type="dxa"/>
          </w:tcPr>
          <w:p w:rsidR="00B460F9" w:rsidRDefault="00EC7E04">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w:t>
            </w:r>
            <w:r>
              <w:rPr>
                <w:vertAlign w:val="superscript"/>
              </w:rPr>
              <w:t>1</w:t>
            </w:r>
            <w:r>
              <w:t>:1 Sanal Çekirdek</w:t>
            </w:r>
          </w:p>
        </w:tc>
      </w:tr>
      <w:tr w:rsidR="00B460F9">
        <w:tc>
          <w:tcPr>
            <w:tcW w:w="3540" w:type="dxa"/>
            <w:tcBorders>
              <w:top w:val="single" w:sz="4" w:space="0" w:color="6E6E6E"/>
              <w:left w:val="single" w:sz="4" w:space="0" w:color="6E6E6E"/>
              <w:bottom w:val="none" w:sz="4" w:space="0" w:color="6E6E6E"/>
            </w:tcBorders>
          </w:tcPr>
          <w:p w:rsidR="00B460F9" w:rsidRDefault="00EC7E04">
            <w:pPr>
              <w:pStyle w:val="ProductList-TableBody"/>
            </w:pPr>
            <w:r>
              <w:t>SQL Server Standard (Core)</w:t>
            </w:r>
          </w:p>
        </w:tc>
        <w:tc>
          <w:tcPr>
            <w:tcW w:w="4280" w:type="dxa"/>
          </w:tcPr>
          <w:p w:rsidR="00B460F9" w:rsidRDefault="00EC7E04">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none" w:sz="4" w:space="0" w:color="6E6E6E"/>
            </w:tcBorders>
          </w:tcPr>
          <w:p w:rsidR="00B460F9" w:rsidRDefault="00B460F9">
            <w:pPr>
              <w:pStyle w:val="ProductList-TableBody"/>
            </w:pPr>
          </w:p>
        </w:tc>
        <w:tc>
          <w:tcPr>
            <w:tcW w:w="4280" w:type="dxa"/>
          </w:tcPr>
          <w:p w:rsidR="00B460F9" w:rsidRDefault="00EC7E0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Lisansı:1 Sanal Çekirdek</w:t>
            </w:r>
          </w:p>
        </w:tc>
      </w:tr>
      <w:tr w:rsidR="00B460F9">
        <w:tc>
          <w:tcPr>
            <w:tcW w:w="3540" w:type="dxa"/>
            <w:tcBorders>
              <w:top w:val="none" w:sz="4" w:space="0" w:color="6E6E6E"/>
              <w:left w:val="single" w:sz="4" w:space="0" w:color="6E6E6E"/>
              <w:bottom w:val="single" w:sz="4" w:space="0" w:color="6E6E6E"/>
            </w:tcBorders>
          </w:tcPr>
          <w:p w:rsidR="00B460F9" w:rsidRDefault="00B460F9">
            <w:pPr>
              <w:pStyle w:val="ProductList-TableBody"/>
            </w:pPr>
          </w:p>
        </w:tc>
        <w:tc>
          <w:tcPr>
            <w:tcW w:w="4280" w:type="dxa"/>
          </w:tcPr>
          <w:p w:rsidR="00B460F9" w:rsidRDefault="00EC7E04">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1 Çekirdek Lisansı</w:t>
            </w:r>
            <w:r>
              <w:rPr>
                <w:vertAlign w:val="superscript"/>
              </w:rPr>
              <w:t>1</w:t>
            </w:r>
            <w:r>
              <w:t>:1 Sanal Çekirdek</w:t>
            </w:r>
          </w:p>
        </w:tc>
      </w:tr>
    </w:tbl>
    <w:p w:rsidR="00B460F9" w:rsidRDefault="00EC7E04">
      <w:pPr>
        <w:pStyle w:val="ProductList-BodyIndented"/>
      </w:pPr>
      <w:r>
        <w:rPr>
          <w:vertAlign w:val="superscript"/>
        </w:rPr>
        <w:t>1</w:t>
      </w:r>
      <w:r>
        <w:rPr>
          <w:i/>
        </w:rPr>
        <w:t>Sanal Makine başına minimum dört adetlik Çekirdek Lisansa tabi</w:t>
      </w:r>
      <w:r>
        <w:t xml:space="preserve">.  </w:t>
      </w:r>
    </w:p>
    <w:p w:rsidR="00B460F9" w:rsidRDefault="00B460F9">
      <w:pPr>
        <w:pStyle w:val="ProductList-BodyIndented"/>
      </w:pPr>
    </w:p>
    <w:p w:rsidR="00B460F9" w:rsidRDefault="00EC7E04">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B460F9" w:rsidRDefault="00B460F9">
      <w:pPr>
        <w:pStyle w:val="ProductList-BodyIndented"/>
      </w:pPr>
    </w:p>
    <w:p w:rsidR="00B460F9" w:rsidRDefault="00EC7E04">
      <w:pPr>
        <w:pStyle w:val="ProductList-SubClauseHeading"/>
        <w:outlineLvl w:val="4"/>
      </w:pPr>
      <w:r>
        <w:t>2.3.2 Yük Devretme Hakları</w:t>
      </w:r>
    </w:p>
    <w:p w:rsidR="00B460F9" w:rsidRDefault="00EC7E04">
      <w:pPr>
        <w:pStyle w:val="ProductList-BodyIndented"/>
      </w:pPr>
      <w:r>
        <w:t>SQL Server Azure Üyeliği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B460F9" w:rsidRDefault="00B460F9">
      <w:pPr>
        <w:pStyle w:val="ProductList-BodyIndented"/>
      </w:pPr>
    </w:p>
    <w:p w:rsidR="00B460F9" w:rsidRDefault="00EC7E04">
      <w:pPr>
        <w:pStyle w:val="ProductList-SubClauseHeading"/>
        <w:outlineLvl w:val="4"/>
      </w:pPr>
      <w:r>
        <w:t>2.3.3 Müşterinin Sunucularında Yazılımın Kullanılması</w:t>
      </w:r>
    </w:p>
    <w:p w:rsidR="00B460F9" w:rsidRDefault="00EC7E04">
      <w:pPr>
        <w:pStyle w:val="ProductList-BodyIndented"/>
      </w:pPr>
      <w:r>
        <w:t>Alternatif olarak Müşteri, müşterinin kullanımı için ayrılmış Sunucularda SQL Server'i kullanabilir. Bu durumda Azure çekirdek lisansları için SQL Server Standard ve SQL Server Enterprise Core Üyeliği, sırasıyla SQL Server Standard ve SQL Server Enterprise çekirdek lisansları ile aynı hakları sağlar ve aynı hüküm ve koşullara tabidir (Ürün Şartları'nın en yeni sürümünde SQL Server ürün girdisinde belirtildiği gibi). Aboneliği boyunca Windows için Machine Learning Server*, Linux için Machine Learning Server*, Hadoop için Machine Learning Server* ve Power BI Report Server* kullanım haklarının yanı sıra Müşteriye ayrıca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hüküm ve koşullara tabidir.</w:t>
      </w:r>
    </w:p>
    <w:p w:rsidR="00B460F9" w:rsidRDefault="00EC7E04">
      <w:pPr>
        <w:pStyle w:val="ProductList-BodyIndented"/>
      </w:pPr>
      <w:r>
        <w:t>*Yalnızca SQL Server Enterprise Core müşterileri için geçerli haklar.</w:t>
      </w:r>
    </w:p>
    <w:p w:rsidR="00B460F9" w:rsidRDefault="00B460F9">
      <w:pPr>
        <w:pStyle w:val="ProductList-BodyIndented"/>
      </w:pPr>
    </w:p>
    <w:p w:rsidR="00B460F9" w:rsidRDefault="00EC7E04">
      <w:pPr>
        <w:pStyle w:val="ProductList-SubClauseHeading"/>
        <w:outlineLvl w:val="4"/>
      </w:pPr>
      <w:r>
        <w:t>2.3.4 Sunucu İş Yüklerinin Azure'ye Taşınması</w:t>
      </w:r>
    </w:p>
    <w:p w:rsidR="00B460F9" w:rsidRDefault="00EC7E04">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B460F9" w:rsidRDefault="00B460F9">
      <w:pPr>
        <w:pStyle w:val="ProductList-BodyIndented"/>
      </w:pPr>
    </w:p>
    <w:p w:rsidR="00B460F9" w:rsidRDefault="00EC7E04">
      <w:pPr>
        <w:pStyle w:val="ProductList-SubClauseHeading"/>
        <w:outlineLvl w:val="4"/>
      </w:pPr>
      <w:r>
        <w:t>2.3.5 Lisansları Yeniden Atama.</w:t>
      </w:r>
    </w:p>
    <w:p w:rsidR="00B460F9" w:rsidRDefault="00EC7E04">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EC7E04">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15576725"/>
      <w:r>
        <w:instrText>Microsoft Dynamics 365 Hizmetleri</w:instrText>
      </w:r>
      <w:bookmarkEnd w:id="245"/>
      <w:r>
        <w:instrText>" \l 2</w:instrText>
      </w:r>
      <w:r>
        <w:fldChar w:fldCharType="end"/>
      </w:r>
    </w:p>
    <w:p w:rsidR="00B460F9" w:rsidRDefault="00EC7E04">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180"/>
        <w:gridCol w:w="699"/>
        <w:gridCol w:w="677"/>
        <w:gridCol w:w="796"/>
        <w:gridCol w:w="706"/>
        <w:gridCol w:w="725"/>
        <w:gridCol w:w="822"/>
        <w:gridCol w:w="697"/>
        <w:gridCol w:w="692"/>
        <w:gridCol w:w="790"/>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ABABA"/>
              <w:right w:val="none" w:sz="4" w:space="0" w:color="6E6E6E"/>
            </w:tcBorders>
          </w:tcPr>
          <w:p w:rsidR="00B460F9" w:rsidRDefault="00EC7E0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(Kullanıcı SL'si)</w:t>
            </w:r>
          </w:p>
        </w:tc>
        <w:tc>
          <w:tcPr>
            <w:tcW w:w="740" w:type="dxa"/>
            <w:tcBorders>
              <w:top w:val="dashed" w:sz="4" w:space="0" w:color="BFBFBF"/>
              <w:left w:val="none" w:sz="4" w:space="0" w:color="6E6E6E"/>
              <w:bottom w:val="dashed" w:sz="4" w:space="0" w:color="BABABA"/>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ABABA"/>
              <w:left w:val="none" w:sz="4" w:space="0" w:color="6E6E6E"/>
              <w:bottom w:val="dashed" w:sz="4" w:space="0" w:color="BFBFBF"/>
              <w:right w:val="none" w:sz="4" w:space="0" w:color="6E6E6E"/>
            </w:tcBorders>
          </w:tcPr>
          <w:p w:rsidR="00B460F9" w:rsidRDefault="00EC7E0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(Kullanıcı SL'si)</w:t>
            </w:r>
          </w:p>
        </w:tc>
        <w:tc>
          <w:tcPr>
            <w:tcW w:w="740" w:type="dxa"/>
            <w:tcBorders>
              <w:top w:val="dashed" w:sz="4" w:space="0" w:color="BABABA"/>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Plan, Enterprise edition Eklentisi</w:t>
            </w:r>
            <w:r>
              <w:fldChar w:fldCharType="begin"/>
            </w:r>
            <w:r>
              <w:instrText xml:space="preserve"> XE "Microsoft Dynamics 365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Operations Device, Enterprise edition Eklentisi</w:t>
            </w:r>
            <w:r>
              <w:fldChar w:fldCharType="begin"/>
            </w:r>
            <w:r>
              <w:instrText xml:space="preserve"> XE "Microsoft Dynamics 365 for Operations Device, Enterprise edition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Sales Professional (Kullanıcı SL'si</w:t>
            </w:r>
            <w:r>
              <w:fldChar w:fldCharType="begin"/>
            </w:r>
            <w:r>
              <w:instrText xml:space="preserve"> XE "Microsoft Dynamics 365 for Sales Professional (Kullanıcı SL'si"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Team Members, Enterprise edition Eklentisi</w:t>
            </w:r>
            <w:r>
              <w:fldChar w:fldCharType="begin"/>
            </w:r>
            <w:r>
              <w:instrText xml:space="preserve"> XE "Microsoft Dynamics 365 for Team Members,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Operations, Enterprise edition - Ek Veritabanı Depolama</w:t>
            </w:r>
            <w:r>
              <w:fldChar w:fldCharType="begin"/>
            </w:r>
            <w:r>
              <w:instrText xml:space="preserve"> XE "Microsoft Dynamics 365 for Operations,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for Operations, Enterprise edition - Ek Dosya Depolama</w:t>
            </w:r>
            <w:r>
              <w:fldChar w:fldCharType="begin"/>
            </w:r>
            <w:r>
              <w:instrText xml:space="preserve"> XE "Microsoft Dynamics 365 for Operations,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için Microsoft Dynamics 365, Enterprise edition - Sandbox Grup 1: Geliştirici ve Test Örneği</w:t>
            </w:r>
            <w:r>
              <w:fldChar w:fldCharType="begin"/>
            </w:r>
            <w:r>
              <w:instrText xml:space="preserve"> XE "Operations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için Microsoft Dynamics 365, Enterprise edition - Sandbox Grup 2: Standart Onay testi</w:t>
            </w:r>
            <w:r>
              <w:fldChar w:fldCharType="begin"/>
            </w:r>
            <w:r>
              <w:instrText xml:space="preserve"> XE "Operations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için Microsoft Dynamics 365, Enterprise edition - Sandbox Grup 3: Premier Onay testi</w:t>
            </w:r>
            <w:r>
              <w:fldChar w:fldCharType="begin"/>
            </w:r>
            <w:r>
              <w:instrText xml:space="preserve"> XE "Operations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için Microsoft Dynamics 365, Enterprise edition - Sandbox Grup 4: Standart Performans testi</w:t>
            </w:r>
            <w:r>
              <w:fldChar w:fldCharType="begin"/>
            </w:r>
            <w:r>
              <w:instrText xml:space="preserve"> XE "Operations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Operations için Microsoft Dynamics 365, Enterprise edition - Sandbox Grup 5: Premier Performans testi</w:t>
            </w:r>
            <w:r>
              <w:fldChar w:fldCharType="begin"/>
            </w:r>
            <w:r>
              <w:instrText xml:space="preserve"> XE "Operations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3"/>
      </w:pPr>
      <w:r>
        <w:t>2.1 Unified Service Desk (USD)</w:t>
      </w:r>
    </w:p>
    <w:p w:rsidR="00B460F9" w:rsidRDefault="00EC7E04">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rsidR="00B460F9" w:rsidRDefault="00B460F9">
      <w:pPr>
        <w:pStyle w:val="ProductList-Body"/>
      </w:pPr>
    </w:p>
    <w:p w:rsidR="00B460F9" w:rsidRDefault="00EC7E04">
      <w:pPr>
        <w:pStyle w:val="ProductList-ClauseHeading"/>
        <w:outlineLvl w:val="3"/>
      </w:pPr>
      <w:r>
        <w:t>2.2 Microsoft Dynamics CustomerSource</w:t>
      </w:r>
    </w:p>
    <w:p w:rsidR="00B460F9" w:rsidRDefault="00EC7E04">
      <w:pPr>
        <w:pStyle w:val="ProductList-Body"/>
      </w:pPr>
      <w:r>
        <w:t xml:space="preserve">Etkin Microsoft Dynamics 365 Hizmetleri üyeliklerine sahip müşteriler, CustomerSource'a erişerek bunu kullanabilirler. </w:t>
      </w:r>
    </w:p>
    <w:p w:rsidR="00B460F9" w:rsidRDefault="00B460F9">
      <w:pPr>
        <w:pStyle w:val="ProductList-Body"/>
      </w:pPr>
    </w:p>
    <w:p w:rsidR="00B460F9" w:rsidRDefault="00EC7E04">
      <w:pPr>
        <w:pStyle w:val="ProductList-ClauseHeading"/>
        <w:outlineLvl w:val="3"/>
      </w:pPr>
      <w:r>
        <w:t>2.3 Nitelikli Teklifler için Uygunluk</w:t>
      </w:r>
    </w:p>
    <w:p w:rsidR="00B460F9" w:rsidRDefault="00EC7E04">
      <w:pPr>
        <w:pStyle w:val="ProductList-Body"/>
      </w:pPr>
      <w:r>
        <w:t>Aşağıdaki tabloda belirtilen Nitelikli Ürünler için 1 Kasım 2016'dan önce bir Çevrimiçi Hizmet aboneliği, Yazılım Güvencesi veya Microsoft Dynamics İyileştirme Planı almış etkin bir anlaşma kapsamındaki müşteriler, İlgili Microsoft Dynamics 365 Çevrimiçi Hizmetler Nitelikli Teklifini 1 Kasım 2019'a kadar alabilirler. Toplu Lisanslama ve Dynamics Fiyat Listesi (DPL) müşterileri, abonelik hizmetini, Nitelikli Ürünün lisanslanmış olduğundan başka bir lisanslama programında lisansladıklarında bu teklifi almaya hak sahibi olacaktır.</w:t>
      </w:r>
    </w:p>
    <w:tbl>
      <w:tblPr>
        <w:tblStyle w:val="PURTable"/>
        <w:tblW w:w="0" w:type="dxa"/>
        <w:tblLook w:val="04A0" w:firstRow="1" w:lastRow="0" w:firstColumn="1" w:lastColumn="0" w:noHBand="0" w:noVBand="1"/>
      </w:tblPr>
      <w:tblGrid>
        <w:gridCol w:w="5346"/>
        <w:gridCol w:w="5444"/>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60F9" w:rsidRDefault="00EC7E04">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60F9" w:rsidRDefault="00EC7E04">
            <w:pPr>
              <w:pStyle w:val="ProductList-TableBody"/>
            </w:pPr>
            <w:r>
              <w:rPr>
                <w:color w:val="FFFFFF"/>
              </w:rPr>
              <w:t>İlgili Microsoft Dynamics 365 Çevrimiçi Hizmetler Nitelikli Teklifi</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Online;</w:t>
            </w:r>
            <w:r>
              <w:br/>
              <w:t>Microsoft 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Enterprise sürümü Nitelikli Teklifi</w:t>
            </w:r>
            <w:r>
              <w:br/>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Enterprise sürümü Nitelikli Teklifi YG'den Geçiş*</w:t>
            </w:r>
            <w:r>
              <w:br/>
              <w:t>Microsoft Dynamics 365, Enterprise sürümü Nitelikli Teklifi Eklentisi*</w:t>
            </w:r>
          </w:p>
        </w:tc>
      </w:tr>
      <w:tr w:rsidR="00B460F9">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w:t>
            </w:r>
          </w:p>
          <w:p w:rsidR="00B460F9" w:rsidRDefault="00EC7E04">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Business Central Nitelikli Teklifi</w:t>
            </w:r>
            <w:r>
              <w:br/>
              <w:t>Microsoft Dynamics 365 Business sürümü Nitelikli Teklifi Eklentisi*</w:t>
            </w:r>
          </w:p>
        </w:tc>
      </w:tr>
    </w:tbl>
    <w:p w:rsidR="00B460F9" w:rsidRDefault="00EC7E04">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B460F9" w:rsidRDefault="00B460F9">
      <w:pPr>
        <w:pStyle w:val="ProductList-Body"/>
      </w:pPr>
    </w:p>
    <w:p w:rsidR="00B460F9" w:rsidRDefault="00EC7E04">
      <w:pPr>
        <w:pStyle w:val="ProductList-ClauseHeading"/>
        <w:outlineLvl w:val="3"/>
      </w:pPr>
      <w:r>
        <w:t>2.4 Microsoft Dynamics 365 for Finance and Operations, Business edition</w:t>
      </w:r>
    </w:p>
    <w:p w:rsidR="00B460F9" w:rsidRDefault="00EC7E04">
      <w:pPr>
        <w:pStyle w:val="ProductList-Body"/>
      </w:pPr>
      <w:r>
        <w:t>Dynamics 365 for Finance and Operations, Business edition lisanslı müşteriler, aboneliklerini 30 Haziran 2018 tarihine kadar yenileyebilirler. Bu tarihten sonra abonelikler, yalnızca Dynamics 365 Business Central için yenilenebilir ve Dynamics 365 for Finance and Operations, Business edition ürününü kullanmaya ilişkin tüm hakların süresi sona erer.</w:t>
      </w:r>
    </w:p>
    <w:p w:rsidR="00B460F9" w:rsidRDefault="00B460F9">
      <w:pPr>
        <w:pStyle w:val="ProductList-Body"/>
      </w:pPr>
    </w:p>
    <w:p w:rsidR="00B460F9" w:rsidRDefault="00EC7E04">
      <w:pPr>
        <w:pStyle w:val="ProductList-ClauseHeading"/>
        <w:outlineLvl w:val="3"/>
      </w:pPr>
      <w:r>
        <w:t>2.5 Microsoft Dynamics 365 Plan, Enterprise edition (Kamu Sektörü için)</w:t>
      </w:r>
    </w:p>
    <w:p w:rsidR="00B460F9" w:rsidRDefault="00EC7E04">
      <w:pPr>
        <w:pStyle w:val="ProductList-Body"/>
      </w:pPr>
      <w:r>
        <w:t>Kamu Sektörü için Microsoft 365 Plan, Enterprise edition dâhilinde Microsoft Dynamics 365 Unified Operations Plan, Perakende için Microsoft Dynamics 365 ve Yetenek Microsoft Dynamics 365 sağlanmamaktadır.</w:t>
      </w:r>
    </w:p>
    <w:p w:rsidR="00B460F9" w:rsidRDefault="00B460F9">
      <w:pPr>
        <w:pStyle w:val="ProductList-Body"/>
      </w:pPr>
    </w:p>
    <w:p w:rsidR="00B460F9" w:rsidRDefault="00EC7E04">
      <w:pPr>
        <w:pStyle w:val="ProductList-ClauseHeading"/>
        <w:outlineLvl w:val="3"/>
      </w:pPr>
      <w:r>
        <w:t>2.6 Microsoft Dynamics 365 Customer Engagement Plan ve Customer Engagement Uygulamaları, Kamu Sektörü ve Akademik Müşteriler için Enterprise edition</w:t>
      </w:r>
    </w:p>
    <w:p w:rsidR="00B460F9" w:rsidRDefault="00EC7E04">
      <w:pPr>
        <w:pStyle w:val="ProductList-Body"/>
      </w:pPr>
      <w:r>
        <w:t xml:space="preserve">Ek 2'de tanımlanan Microsoft Dynamics 365 Customer Engagement Plan, Enterprise edition ve bireysel hizmetleri – </w:t>
      </w:r>
      <w:hyperlink r:id="rId122">
        <w:r>
          <w:rPr>
            <w:color w:val="00467F"/>
            <w:u w:val="single"/>
          </w:rPr>
          <w:t>Çevrimiçi Hizmet Koşulları</w:t>
        </w:r>
      </w:hyperlink>
      <w:r>
        <w:t xml:space="preserve"> belgesinin Abonelik Lisansı Paketleri, Kamu Sektörü ve Akademik Müşteriler için Open Lisansı, Open Value ve Open Value Üyeliği programlarında mevcuttur.</w:t>
      </w:r>
    </w:p>
    <w:p w:rsidR="00B460F9" w:rsidRDefault="00B460F9">
      <w:pPr>
        <w:pStyle w:val="ProductList-Body"/>
      </w:pPr>
    </w:p>
    <w:p w:rsidR="00B460F9" w:rsidRDefault="00EC7E04">
      <w:pPr>
        <w:pStyle w:val="ProductList-ClauseHeading"/>
        <w:outlineLvl w:val="3"/>
      </w:pPr>
      <w:r>
        <w:t>2.7 Microsoft Dynamics 365 Services'ın Gömülü sürümleri</w:t>
      </w:r>
    </w:p>
    <w:p w:rsidR="00B460F9" w:rsidRDefault="00EC7E04">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B460F9" w:rsidRDefault="00B460F9">
      <w:pPr>
        <w:pStyle w:val="ProductList-Body"/>
      </w:pPr>
    </w:p>
    <w:p w:rsidR="00B460F9" w:rsidRDefault="00EC7E04">
      <w:pPr>
        <w:pStyle w:val="ProductList-ClauseHeading"/>
        <w:outlineLvl w:val="3"/>
      </w:pPr>
      <w:r>
        <w:t>2.8 Dynamics 365 Ekip Üyesi SL'leri için Ön Şartlar</w:t>
      </w:r>
    </w:p>
    <w:p w:rsidR="00B460F9" w:rsidRDefault="00EC7E04">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rsidR="00B460F9" w:rsidRDefault="00B460F9">
      <w:pPr>
        <w:pStyle w:val="ProductList-Body"/>
      </w:pPr>
    </w:p>
    <w:p w:rsidR="00B460F9" w:rsidRDefault="00EC7E04">
      <w:pPr>
        <w:pStyle w:val="ProductList-ClauseHeading"/>
        <w:outlineLvl w:val="3"/>
      </w:pPr>
      <w:r>
        <w:t>2.9 Dynamics 365 for Marketing Attach için Ön Şartlar</w:t>
      </w:r>
    </w:p>
    <w:p w:rsidR="00B460F9" w:rsidRDefault="00EC7E04">
      <w:pPr>
        <w:pStyle w:val="ProductList-Body"/>
      </w:pPr>
      <w:r>
        <w:t>Microsoft Dynamics 365 for Sales, Microsoft Dynamics 365 for Customer Service, Microsoft Dynamics 365 for Field Service, Microsoft Dynamics 365 for Project Service applications veya Microsoft Relationship Sales veya Microsoft Dynamics 365 Customer Engagement Plan lisanslı müşterilerin, Microsoft Dynamics 365 for Marketing Attach lisansını alma hakkı vardır.</w:t>
      </w:r>
    </w:p>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248" w:name="_Sec632"/>
      <w:r>
        <w:t>Office 365 Hizmetleri</w:t>
      </w:r>
      <w:bookmarkEnd w:id="248"/>
      <w:r>
        <w:fldChar w:fldCharType="begin"/>
      </w:r>
      <w:r>
        <w:instrText xml:space="preserve"> TC "</w:instrText>
      </w:r>
      <w:bookmarkStart w:id="249" w:name="_Toc515576726"/>
      <w:r>
        <w:instrText>Office 365 Hizmetleri</w:instrText>
      </w:r>
      <w:bookmarkEnd w:id="249"/>
      <w:r>
        <w:instrText>" \l 2</w:instrText>
      </w:r>
      <w:r>
        <w:fldChar w:fldCharType="end"/>
      </w:r>
    </w:p>
    <w:p w:rsidR="00B460F9" w:rsidRDefault="00EC7E04">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15576727"/>
      <w:r>
        <w:instrText>Office 365 Uygulamaları</w:instrText>
      </w:r>
      <w:bookmarkEnd w:id="251"/>
      <w:r>
        <w:instrText>" \l 3</w:instrText>
      </w:r>
      <w:r>
        <w:fldChar w:fldCharType="end"/>
      </w:r>
    </w:p>
    <w:p w:rsidR="00B460F9" w:rsidRDefault="00EC7E04">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Windows To Go Haklarıyla Office 365 Pro Plus için Medya Uygunluğu</w:t>
      </w:r>
    </w:p>
    <w:p w:rsidR="00B460F9" w:rsidRDefault="00EC7E04">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B460F9" w:rsidRDefault="00B460F9">
      <w:pPr>
        <w:pStyle w:val="ProductList-Body"/>
      </w:pPr>
    </w:p>
    <w:p w:rsidR="00B460F9" w:rsidRDefault="00EC7E04">
      <w:pPr>
        <w:pStyle w:val="ProductList-ClauseHeading"/>
        <w:outlineLvl w:val="4"/>
      </w:pPr>
      <w:r>
        <w:t>2.2 Office Çoklu Dil Paketi</w:t>
      </w:r>
    </w:p>
    <w:p w:rsidR="00B460F9" w:rsidRDefault="00EC7E04">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B460F9" w:rsidRDefault="00B460F9">
      <w:pPr>
        <w:pStyle w:val="ProductList-Body"/>
      </w:pPr>
    </w:p>
    <w:p w:rsidR="00B460F9" w:rsidRDefault="00EC7E04">
      <w:pPr>
        <w:pStyle w:val="ProductList-ClauseHeading"/>
        <w:outlineLvl w:val="4"/>
      </w:pPr>
      <w:r>
        <w:t>2.3 Office Online</w:t>
      </w:r>
    </w:p>
    <w:p w:rsidR="00B460F9" w:rsidRDefault="00EC7E04">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B460F9" w:rsidRDefault="00B460F9">
      <w:pPr>
        <w:pStyle w:val="ProductList-Body"/>
      </w:pPr>
    </w:p>
    <w:p w:rsidR="00B460F9" w:rsidRDefault="00EC7E04">
      <w:pPr>
        <w:pStyle w:val="ProductList-ClauseHeading"/>
        <w:outlineLvl w:val="4"/>
      </w:pPr>
      <w:r>
        <w:t>2.4 Open Value Üyeliği Geçiş Dönemi</w:t>
      </w:r>
    </w:p>
    <w:p w:rsidR="00B460F9" w:rsidRDefault="00EC7E04">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B460F9" w:rsidRDefault="00B460F9">
      <w:pPr>
        <w:pStyle w:val="ProductList-Body"/>
      </w:pPr>
    </w:p>
    <w:p w:rsidR="00B460F9" w:rsidRDefault="00EC7E04">
      <w:pPr>
        <w:pStyle w:val="ProductList-ClauseHeading"/>
        <w:outlineLvl w:val="4"/>
      </w:pPr>
      <w:r>
        <w:t>2.5 Visio Professional için Dağıtım Hakları</w:t>
      </w:r>
    </w:p>
    <w:p w:rsidR="00B460F9" w:rsidRDefault="00EC7E04">
      <w:pPr>
        <w:pStyle w:val="ProductList-Body"/>
      </w:pPr>
      <w:r>
        <w:t>Visio Online Plan 2 kullanıcıları, Visio Standard veya Visio Professional yazılımının tek bir kopyasını aşağıdaki gibi kurabilirler ve kullanabilirler:</w:t>
      </w:r>
    </w:p>
    <w:p w:rsidR="00B460F9" w:rsidRDefault="00EC7E04" w:rsidP="00EC7E04">
      <w:pPr>
        <w:pStyle w:val="ProductList-Bullet"/>
        <w:numPr>
          <w:ilvl w:val="0"/>
          <w:numId w:val="39"/>
        </w:numPr>
      </w:pPr>
      <w:r>
        <w:t>kullanıcı, Office Standard veya Office Professional Plus</w:t>
      </w:r>
      <w:r>
        <w:rPr>
          <w:vertAlign w:val="superscript"/>
        </w:rPr>
        <w:t>1</w:t>
      </w:r>
      <w:r>
        <w:t xml:space="preserve"> için lisanslıysa ve </w:t>
      </w:r>
    </w:p>
    <w:p w:rsidR="00B460F9" w:rsidRDefault="00EC7E04" w:rsidP="00EC7E04">
      <w:pPr>
        <w:pStyle w:val="ProductList-Bullet"/>
        <w:numPr>
          <w:ilvl w:val="0"/>
          <w:numId w:val="39"/>
        </w:numPr>
      </w:pPr>
      <w:r>
        <w:t>yalnızca Office'in kurulu olduğu cihaza.</w:t>
      </w:r>
    </w:p>
    <w:p w:rsidR="00B460F9" w:rsidRDefault="00EC7E04">
      <w:pPr>
        <w:pStyle w:val="ProductList-Body"/>
      </w:pPr>
      <w:r>
        <w:rPr>
          <w:vertAlign w:val="superscript"/>
        </w:rPr>
        <w:t>1</w:t>
      </w:r>
      <w:r>
        <w:t>Microsoft 365 YG Kullanıcı SL'sinden Geçiş kapsamındaki Office Professional Plus kullanıcıları bu hakka sahiptir.</w:t>
      </w:r>
    </w:p>
    <w:p w:rsidR="00B460F9" w:rsidRDefault="00B460F9">
      <w:pPr>
        <w:pStyle w:val="ProductList-Body"/>
      </w:pPr>
    </w:p>
    <w:p w:rsidR="00B460F9" w:rsidRDefault="00EC7E04">
      <w:pPr>
        <w:pStyle w:val="ProductList-ClauseHeading"/>
        <w:outlineLvl w:val="4"/>
      </w:pPr>
      <w:r>
        <w:t>2.6 Akademik Programlar</w:t>
      </w:r>
    </w:p>
    <w:p w:rsidR="00B460F9" w:rsidRDefault="00EC7E04">
      <w:pPr>
        <w:pStyle w:val="ProductList-Body"/>
      </w:pPr>
      <w:r>
        <w:t>Aşağıdakiler Akademik Toplu Lisanslama Programlarında yer alan müşteriler için geçerlidir:</w:t>
      </w:r>
    </w:p>
    <w:p w:rsidR="00B460F9" w:rsidRDefault="00B460F9">
      <w:pPr>
        <w:pStyle w:val="ProductList-Body"/>
      </w:pPr>
    </w:p>
    <w:p w:rsidR="00B460F9" w:rsidRDefault="00EC7E04">
      <w:pPr>
        <w:pStyle w:val="ProductList-SubClauseHeading"/>
        <w:outlineLvl w:val="5"/>
      </w:pPr>
      <w:r>
        <w:t>2.6.1 Genişletilmiş Kullanım Hakları</w:t>
      </w:r>
    </w:p>
    <w:p w:rsidR="00B460F9" w:rsidRPr="00CC05CB" w:rsidRDefault="00EC7E04" w:rsidP="00CC05CB">
      <w:pPr>
        <w:pStyle w:val="ProductList-BodyIndented"/>
        <w:ind w:left="720"/>
        <w:rPr>
          <w:color w:val="4668C5"/>
        </w:rPr>
      </w:pPr>
      <w:r w:rsidRPr="00CC05CB">
        <w:rPr>
          <w:b/>
          <w:color w:val="4668C5"/>
        </w:rPr>
        <w:t>2.6.1.1 Office Professional Plus</w:t>
      </w:r>
    </w:p>
    <w:p w:rsidR="00B460F9" w:rsidRDefault="00EC7E04" w:rsidP="00CC05CB">
      <w:pPr>
        <w:pStyle w:val="ProductList-BodyIndented"/>
        <w:ind w:left="720"/>
      </w:pPr>
      <w:r>
        <w:t xml:space="preserve">Tüm fakülte/personel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B460F9" w:rsidRDefault="00B460F9" w:rsidP="00CC05CB">
      <w:pPr>
        <w:pStyle w:val="ProductList-BodyIndented"/>
        <w:ind w:left="720"/>
      </w:pPr>
    </w:p>
    <w:p w:rsidR="00B460F9" w:rsidRPr="00CC05CB" w:rsidRDefault="00EC7E04" w:rsidP="00CC05CB">
      <w:pPr>
        <w:pStyle w:val="ProductList-BodyIndented"/>
        <w:ind w:left="720"/>
        <w:rPr>
          <w:color w:val="4668C5"/>
        </w:rPr>
      </w:pPr>
      <w:r w:rsidRPr="00CC05CB">
        <w:rPr>
          <w:b/>
          <w:color w:val="4668C5"/>
        </w:rPr>
        <w:t xml:space="preserve">2.6.1.2 Office 365 ProPlus </w:t>
      </w:r>
    </w:p>
    <w:p w:rsidR="00B460F9" w:rsidRDefault="00EC7E04" w:rsidP="00CC05CB">
      <w:pPr>
        <w:pStyle w:val="ProductList-BodyIndented"/>
        <w:ind w:left="720"/>
      </w:pPr>
      <w:r>
        <w:t xml:space="preserve">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B460F9" w:rsidRDefault="00B460F9">
      <w:pPr>
        <w:pStyle w:val="ProductList-BodyIndented"/>
      </w:pPr>
    </w:p>
    <w:p w:rsidR="00B460F9" w:rsidRDefault="00EC7E04">
      <w:pPr>
        <w:pStyle w:val="ProductList-SubClauseHeading"/>
        <w:outlineLvl w:val="5"/>
      </w:pPr>
      <w:r>
        <w:t>2.6.2 Laboratuvar ve Kitaplık Kullanımı</w:t>
      </w:r>
    </w:p>
    <w:p w:rsidR="00B460F9" w:rsidRDefault="00EC7E04">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B460F9" w:rsidRDefault="00B460F9">
      <w:pPr>
        <w:pStyle w:val="ProductList-BodyIndented"/>
      </w:pPr>
    </w:p>
    <w:p w:rsidR="00B460F9" w:rsidRDefault="00B460F9">
      <w:pPr>
        <w:pStyle w:val="ProductList-BodyIndented"/>
      </w:pPr>
    </w:p>
    <w:p w:rsidR="00B460F9" w:rsidRDefault="00EC7E04">
      <w:pPr>
        <w:pStyle w:val="ProductList-ClauseHeading"/>
        <w:outlineLvl w:val="4"/>
      </w:pPr>
      <w:r>
        <w:t>2.7 Multi-Geo Capabilities in Office 365</w:t>
      </w:r>
    </w:p>
    <w:p w:rsidR="00B460F9" w:rsidRDefault="00EC7E04">
      <w:pPr>
        <w:pStyle w:val="ProductList-Body"/>
      </w:pPr>
      <w:r>
        <w:t>Multi-Geo Capabilities in Office 365 üyelikleri, aşağıda belirtilenlere tabidir:</w:t>
      </w:r>
    </w:p>
    <w:p w:rsidR="00B460F9" w:rsidRDefault="00EC7E04" w:rsidP="00EC7E04">
      <w:pPr>
        <w:pStyle w:val="ProductList-Bullet"/>
        <w:numPr>
          <w:ilvl w:val="0"/>
          <w:numId w:val="40"/>
        </w:numPr>
      </w:pPr>
      <w:r>
        <w:t>Müşteri başına en az 5.000 Office 365 Hizmetleri üyeliği;</w:t>
      </w:r>
    </w:p>
    <w:p w:rsidR="00B460F9" w:rsidRDefault="00EC7E04" w:rsidP="00EC7E04">
      <w:pPr>
        <w:pStyle w:val="ProductList-Bullet"/>
        <w:numPr>
          <w:ilvl w:val="0"/>
          <w:numId w:val="40"/>
        </w:numPr>
      </w:pPr>
      <w:r>
        <w:t>Müşterinin Office 365 Hizmetleri üyeliklerinin en az %5'i, Multi-Geo Capabilities in Office 365 üyeliğine sahiptir;</w:t>
      </w:r>
    </w:p>
    <w:p w:rsidR="00B460F9" w:rsidRDefault="00EC7E04" w:rsidP="00EC7E04">
      <w:pPr>
        <w:pStyle w:val="ProductList-Bullet"/>
        <w:numPr>
          <w:ilvl w:val="0"/>
          <w:numId w:val="40"/>
        </w:numPr>
      </w:pPr>
      <w:r>
        <w:t>Multi-Geo Capabilities in Office 365 üyeliğinin ilk kez sağlanması hariç olmak üzere, aylık Geo hareketleri, hangisi daha düşükse, (i) 4.000 veya (ii) Müşterinin Multi-Geo Capabilities in Office 365 üyeliklerinin %5'i ile sınırlıdır; ve</w:t>
      </w:r>
    </w:p>
    <w:p w:rsidR="00B460F9" w:rsidRDefault="00EC7E04" w:rsidP="00EC7E04">
      <w:pPr>
        <w:pStyle w:val="ProductList-Bullet"/>
        <w:numPr>
          <w:ilvl w:val="0"/>
          <w:numId w:val="40"/>
        </w:numPr>
      </w:pPr>
      <w:r>
        <w:t>Müşterinin, Multi-Geo Capabilities in Office 365 üyeliklerini, Hindistan'daki kullanıcılarına devretmesi için Hindistan'da bir fatura adresi bulunmalıdır.</w:t>
      </w:r>
    </w:p>
    <w:p w:rsidR="00B460F9" w:rsidRDefault="00EC7E04">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54" w:name="_Sec634"/>
      <w:r>
        <w:t>Office 365 Paketleri</w:t>
      </w:r>
      <w:bookmarkEnd w:id="254"/>
      <w:r>
        <w:fldChar w:fldCharType="begin"/>
      </w:r>
      <w:r>
        <w:instrText xml:space="preserve"> TC "</w:instrText>
      </w:r>
      <w:bookmarkStart w:id="255" w:name="_Toc515576728"/>
      <w:r>
        <w:instrText>Office 365 Paketleri</w:instrText>
      </w:r>
      <w:bookmarkEnd w:id="255"/>
      <w:r>
        <w:instrText>" \l 3</w:instrText>
      </w:r>
      <w:r>
        <w:fldChar w:fldCharType="end"/>
      </w:r>
    </w:p>
    <w:p w:rsidR="00B460F9" w:rsidRDefault="00EC7E04">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ABD Hükümeti Topluluk Bulut Hizmeti</w:t>
      </w:r>
    </w:p>
    <w:p w:rsidR="00B460F9" w:rsidRDefault="00EC7E04">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B460F9" w:rsidRDefault="00B460F9">
      <w:pPr>
        <w:pStyle w:val="ProductList-Body"/>
      </w:pPr>
    </w:p>
    <w:p w:rsidR="00B460F9" w:rsidRDefault="00EC7E04">
      <w:pPr>
        <w:pStyle w:val="ProductList-ClauseHeading"/>
        <w:outlineLvl w:val="4"/>
      </w:pPr>
      <w:r>
        <w:t>2.2 Office 365 Kurumsal F1</w:t>
      </w:r>
    </w:p>
    <w:p w:rsidR="00B460F9" w:rsidRDefault="00EC7E04">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B460F9" w:rsidRDefault="00B460F9">
      <w:pPr>
        <w:pStyle w:val="ProductList-Body"/>
      </w:pPr>
    </w:p>
    <w:p w:rsidR="00B460F9" w:rsidRDefault="00EC7E04">
      <w:pPr>
        <w:pStyle w:val="ProductList-ClauseHeading"/>
        <w:outlineLvl w:val="4"/>
      </w:pPr>
      <w:r>
        <w:t>2.3 Office Çoklu Dil Paketi</w:t>
      </w:r>
    </w:p>
    <w:p w:rsidR="00B460F9" w:rsidRDefault="00EC7E04">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B460F9" w:rsidRDefault="00B460F9">
      <w:pPr>
        <w:pStyle w:val="ProductList-Body"/>
      </w:pPr>
    </w:p>
    <w:p w:rsidR="00B460F9" w:rsidRDefault="00EC7E04">
      <w:pPr>
        <w:pStyle w:val="ProductList-ClauseHeading"/>
        <w:outlineLvl w:val="4"/>
      </w:pPr>
      <w:r>
        <w:t>2.4 Office 365 Orta Ölçekli İşletme Ürün Anahtarı Ödemesi</w:t>
      </w:r>
    </w:p>
    <w:p w:rsidR="00B460F9" w:rsidRDefault="00EC7E04">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B460F9" w:rsidRDefault="00B460F9">
      <w:pPr>
        <w:pStyle w:val="ProductList-Body"/>
      </w:pPr>
    </w:p>
    <w:p w:rsidR="00B460F9" w:rsidRDefault="00EC7E04">
      <w:pPr>
        <w:pStyle w:val="ProductList-ClauseHeading"/>
        <w:outlineLvl w:val="4"/>
      </w:pPr>
      <w:r>
        <w:t>2.5 Akademik Programlar</w:t>
      </w:r>
    </w:p>
    <w:p w:rsidR="00B460F9" w:rsidRDefault="00EC7E04">
      <w:pPr>
        <w:pStyle w:val="ProductList-Body"/>
      </w:pPr>
      <w:r>
        <w:t>Aşağıdakiler Akademik Toplu Lisanslama Programlarında yer alan müşteriler için geçerlidir.</w:t>
      </w:r>
    </w:p>
    <w:p w:rsidR="00B460F9" w:rsidRDefault="00B460F9">
      <w:pPr>
        <w:pStyle w:val="ProductList-Body"/>
      </w:pPr>
    </w:p>
    <w:p w:rsidR="00B460F9" w:rsidRDefault="00EC7E04">
      <w:pPr>
        <w:pStyle w:val="ProductList-SubClauseHeading"/>
        <w:outlineLvl w:val="5"/>
      </w:pPr>
      <w:r>
        <w:t>2.5.1 Office Professional Plus için Genişletilmiş Kullanım Hakları</w:t>
      </w:r>
    </w:p>
    <w:p w:rsidR="00B460F9" w:rsidRDefault="00EC7E04">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B460F9" w:rsidRDefault="00B460F9">
      <w:pPr>
        <w:pStyle w:val="ProductList-BodyIndented"/>
      </w:pPr>
    </w:p>
    <w:p w:rsidR="00B460F9" w:rsidRDefault="00EC7E04">
      <w:pPr>
        <w:pStyle w:val="ProductList-SubClauseHeading"/>
        <w:outlineLvl w:val="5"/>
      </w:pPr>
      <w:r>
        <w:t>2.5.2 Office 365 ProPlus için Genişletilmiş Kullanım Hakları</w:t>
      </w:r>
    </w:p>
    <w:p w:rsidR="00B460F9" w:rsidRDefault="00EC7E04">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B460F9" w:rsidRDefault="00B460F9">
      <w:pPr>
        <w:pStyle w:val="ProductList-BodyIndented"/>
      </w:pPr>
    </w:p>
    <w:p w:rsidR="00B460F9" w:rsidRDefault="00EC7E04">
      <w:pPr>
        <w:pStyle w:val="ProductList-SubClauseHeading"/>
        <w:outlineLvl w:val="5"/>
      </w:pPr>
      <w:r>
        <w:t>2.5.3 Laboratuvar ve Kitaplık Kullanımı</w:t>
      </w:r>
    </w:p>
    <w:p w:rsidR="00B460F9" w:rsidRDefault="00EC7E04">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EC7E0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6729"/>
      <w:r>
        <w:instrText>Office 365 Cloud App Security</w:instrText>
      </w:r>
      <w:bookmarkEnd w:id="259"/>
      <w:r>
        <w:instrText>" \l 3</w:instrText>
      </w:r>
      <w:r>
        <w:fldChar w:fldCharType="end"/>
      </w:r>
    </w:p>
    <w:p w:rsidR="00B460F9" w:rsidRDefault="00EC7E04">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none" w:sz="4" w:space="0" w:color="A5A5A5"/>
              <w:right w:val="none" w:sz="4" w:space="0" w:color="6E6E6E"/>
            </w:tcBorders>
          </w:tcPr>
          <w:p w:rsidR="00B460F9" w:rsidRDefault="00EC7E04">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6730"/>
      <w:r>
        <w:instrText>Microsoft MyAnalytics</w:instrText>
      </w:r>
      <w:bookmarkEnd w:id="263"/>
      <w:r>
        <w:instrText>" \l 3</w:instrText>
      </w:r>
      <w:r>
        <w:fldChar w:fldCharType="end"/>
      </w:r>
    </w:p>
    <w:p w:rsidR="00B460F9" w:rsidRDefault="00EC7E04">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15576731"/>
      <w:r>
        <w:instrText>Office 365 Gelişmiş Uyumluluk</w:instrText>
      </w:r>
      <w:bookmarkEnd w:id="267"/>
      <w:r>
        <w:instrText>" \l 3</w:instrText>
      </w:r>
      <w:r>
        <w:fldChar w:fldCharType="end"/>
      </w:r>
    </w:p>
    <w:p w:rsidR="00B460F9" w:rsidRDefault="00EC7E04">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70" w:name="_Sec665"/>
      <w:r>
        <w:t>Exchange Online</w:t>
      </w:r>
      <w:bookmarkEnd w:id="270"/>
      <w:r>
        <w:fldChar w:fldCharType="begin"/>
      </w:r>
      <w:r>
        <w:instrText xml:space="preserve"> TC "</w:instrText>
      </w:r>
      <w:bookmarkStart w:id="271" w:name="_Toc515576732"/>
      <w:r>
        <w:instrText>Exchange Online</w:instrText>
      </w:r>
      <w:bookmarkEnd w:id="271"/>
      <w:r>
        <w:instrText>" \l 3</w:instrText>
      </w:r>
      <w:r>
        <w:fldChar w:fldCharType="end"/>
      </w:r>
    </w:p>
    <w:p w:rsidR="00B460F9" w:rsidRDefault="00EC7E04">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9">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Exchange Server için Exchange Online Archiving</w:t>
      </w:r>
    </w:p>
    <w:p w:rsidR="00B460F9" w:rsidRDefault="00EC7E04">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B460F9" w:rsidRDefault="00B460F9">
      <w:pPr>
        <w:pStyle w:val="ProductList-Body"/>
      </w:pPr>
    </w:p>
    <w:p w:rsidR="00B460F9" w:rsidRDefault="00EC7E04">
      <w:pPr>
        <w:pStyle w:val="ProductList-ClauseHeading"/>
        <w:outlineLvl w:val="4"/>
      </w:pPr>
      <w:r>
        <w:t>2.2 Exchange Server için Exchange Online Archiving A</w:t>
      </w:r>
    </w:p>
    <w:p w:rsidR="00B460F9" w:rsidRDefault="00EC7E04">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74" w:name="_Sec666"/>
      <w:r>
        <w:t>OneDrive İş</w:t>
      </w:r>
      <w:bookmarkEnd w:id="274"/>
      <w:r>
        <w:fldChar w:fldCharType="begin"/>
      </w:r>
      <w:r>
        <w:instrText xml:space="preserve"> TC "</w:instrText>
      </w:r>
      <w:bookmarkStart w:id="275" w:name="_Toc515576733"/>
      <w:r>
        <w:instrText>OneDrive İş</w:instrText>
      </w:r>
      <w:bookmarkEnd w:id="275"/>
      <w:r>
        <w:instrText>" \l 3</w:instrText>
      </w:r>
      <w:r>
        <w:fldChar w:fldCharType="end"/>
      </w:r>
    </w:p>
    <w:p w:rsidR="00B460F9" w:rsidRDefault="00EC7E04">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7F7F7F"/>
              <w:right w:val="none" w:sz="4" w:space="0" w:color="6E6E6E"/>
            </w:tcBorders>
          </w:tcPr>
          <w:p w:rsidR="00B460F9" w:rsidRDefault="00EC7E04">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7F7F7F"/>
              <w:left w:val="none" w:sz="4" w:space="0" w:color="6E6E6E"/>
              <w:bottom w:val="none" w:sz="4" w:space="0" w:color="BFBFBF"/>
              <w:right w:val="none" w:sz="4" w:space="0" w:color="6E6E6E"/>
            </w:tcBorders>
          </w:tcPr>
          <w:p w:rsidR="00B460F9" w:rsidRDefault="00EC7E04">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78" w:name="_Sec667"/>
      <w:r>
        <w:t>Project Online</w:t>
      </w:r>
      <w:bookmarkEnd w:id="278"/>
      <w:r>
        <w:fldChar w:fldCharType="begin"/>
      </w:r>
      <w:r>
        <w:instrText xml:space="preserve"> TC "</w:instrText>
      </w:r>
      <w:bookmarkStart w:id="279" w:name="_Toc515576734"/>
      <w:r>
        <w:instrText>Project Online</w:instrText>
      </w:r>
      <w:bookmarkEnd w:id="279"/>
      <w:r>
        <w:instrText>" \l 3</w:instrText>
      </w:r>
      <w:r>
        <w:fldChar w:fldCharType="end"/>
      </w:r>
    </w:p>
    <w:p w:rsidR="00B460F9" w:rsidRDefault="00EC7E04">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jc w:val="right"/>
      </w:pPr>
    </w:p>
    <w:p w:rsidR="00B460F9" w:rsidRDefault="00EC7E04">
      <w:pPr>
        <w:pStyle w:val="ProductList-ClauseHeading"/>
        <w:outlineLvl w:val="4"/>
      </w:pPr>
      <w:r>
        <w:t>2.1 Office Çoklu Dil Paketi</w:t>
      </w:r>
    </w:p>
    <w:p w:rsidR="00B460F9" w:rsidRDefault="00EC7E04">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B460F9" w:rsidRDefault="00B460F9">
      <w:pPr>
        <w:pStyle w:val="ProductList-Body"/>
      </w:pPr>
    </w:p>
    <w:p w:rsidR="00B460F9" w:rsidRDefault="00EC7E04">
      <w:pPr>
        <w:pStyle w:val="ProductList-ClauseHeading"/>
        <w:outlineLvl w:val="4"/>
      </w:pPr>
      <w:r>
        <w:t>2.2 Project Professional için Dağıtım Hakları</w:t>
      </w:r>
    </w:p>
    <w:p w:rsidR="00B460F9" w:rsidRDefault="00EC7E04">
      <w:pPr>
        <w:pStyle w:val="ProductList-Body"/>
      </w:pPr>
      <w:r>
        <w:t>Project Online Professional veya Project Online Premium kullanıcıları, Project Standard veya Project Professional yazılımının tek bir kopyasını aşağıdaki gibi kurabilirler ve kullanabilirler:</w:t>
      </w:r>
    </w:p>
    <w:p w:rsidR="00B460F9" w:rsidRDefault="00EC7E04" w:rsidP="00EC7E04">
      <w:pPr>
        <w:pStyle w:val="ProductList-Bullet"/>
        <w:numPr>
          <w:ilvl w:val="0"/>
          <w:numId w:val="41"/>
        </w:numPr>
      </w:pPr>
      <w:r>
        <w:t>kullanıcı, Office Standard veya Office Professional Plus</w:t>
      </w:r>
      <w:r>
        <w:rPr>
          <w:vertAlign w:val="superscript"/>
        </w:rPr>
        <w:t>1</w:t>
      </w:r>
      <w:r>
        <w:t xml:space="preserve"> için lisanslıysa ve</w:t>
      </w:r>
    </w:p>
    <w:p w:rsidR="00B460F9" w:rsidRDefault="00EC7E04" w:rsidP="00EC7E04">
      <w:pPr>
        <w:pStyle w:val="ProductList-Bullet"/>
        <w:numPr>
          <w:ilvl w:val="0"/>
          <w:numId w:val="41"/>
        </w:numPr>
      </w:pPr>
      <w:r>
        <w:t>yalnızca Office'in kurulu olduğu cihaza.</w:t>
      </w:r>
    </w:p>
    <w:p w:rsidR="00B460F9" w:rsidRDefault="00EC7E04">
      <w:pPr>
        <w:pStyle w:val="ProductList-Body"/>
      </w:pPr>
      <w:r>
        <w:rPr>
          <w:vertAlign w:val="superscript"/>
        </w:rPr>
        <w:t>1</w:t>
      </w:r>
      <w:r>
        <w:t>Microsoft 365 YG Kullanıcı SL'sinden Geçiş kapsamındaki Office Professional Plus kullanıcıları, bu hakka sahiptir.</w:t>
      </w:r>
    </w:p>
    <w:p w:rsidR="00B460F9" w:rsidRDefault="00B460F9">
      <w:pPr>
        <w:pStyle w:val="ProductList-Body"/>
      </w:pPr>
    </w:p>
    <w:p w:rsidR="00B460F9" w:rsidRDefault="00EC7E04">
      <w:pPr>
        <w:pStyle w:val="ProductList-ClauseHeading"/>
        <w:outlineLvl w:val="4"/>
      </w:pPr>
      <w:r>
        <w:t>2.3 Project Online ve Office 365 için Project Pro Ürün Anahtarı Ödemesi</w:t>
      </w:r>
    </w:p>
    <w:p w:rsidR="00B460F9" w:rsidRDefault="00EC7E04">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82" w:name="_Sec668"/>
      <w:r>
        <w:t>SharePoint Online</w:t>
      </w:r>
      <w:bookmarkEnd w:id="282"/>
      <w:r>
        <w:fldChar w:fldCharType="begin"/>
      </w:r>
      <w:r>
        <w:instrText xml:space="preserve"> TC "</w:instrText>
      </w:r>
      <w:bookmarkStart w:id="283" w:name="_Toc515576735"/>
      <w:r>
        <w:instrText>SharePoint Online</w:instrText>
      </w:r>
      <w:bookmarkEnd w:id="283"/>
      <w:r>
        <w:instrText>" \l 3</w:instrText>
      </w:r>
      <w:r>
        <w:fldChar w:fldCharType="end"/>
      </w:r>
    </w:p>
    <w:p w:rsidR="00B460F9" w:rsidRDefault="00EC7E04">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7F7F7F"/>
              <w:right w:val="none" w:sz="4" w:space="0" w:color="6E6E6E"/>
            </w:tcBorders>
          </w:tcPr>
          <w:p w:rsidR="00B460F9" w:rsidRDefault="00EC7E04">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7F7F7F"/>
              <w:left w:val="none" w:sz="4" w:space="0" w:color="6E6E6E"/>
              <w:bottom w:val="dashed" w:sz="4" w:space="0" w:color="7F7F7F"/>
              <w:right w:val="none" w:sz="4" w:space="0" w:color="6E6E6E"/>
            </w:tcBorders>
          </w:tcPr>
          <w:p w:rsidR="00B460F9" w:rsidRDefault="00EC7E04">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7F7F7F"/>
              <w:left w:val="none" w:sz="4" w:space="0" w:color="6E6E6E"/>
              <w:bottom w:val="dashed" w:sz="4" w:space="0" w:color="7F7F7F"/>
              <w:right w:val="none" w:sz="4" w:space="0" w:color="6E6E6E"/>
            </w:tcBorders>
          </w:tcPr>
          <w:p w:rsidR="00B460F9" w:rsidRDefault="00EC7E04">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7F7F7F"/>
              <w:left w:val="none" w:sz="4" w:space="0" w:color="6E6E6E"/>
              <w:bottom w:val="none" w:sz="4" w:space="0" w:color="BFBFBF"/>
              <w:right w:val="none" w:sz="4" w:space="0" w:color="6E6E6E"/>
            </w:tcBorders>
          </w:tcPr>
          <w:p w:rsidR="00B460F9" w:rsidRDefault="00EC7E04">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Yammer ile SharePoint Online Plan 1 ve Yammer ile SharePoint Online Plan 2 Anahtar Ödemesi</w:t>
      </w:r>
    </w:p>
    <w:p w:rsidR="00B460F9" w:rsidRDefault="00EC7E04">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86" w:name="_Sec669"/>
      <w:r>
        <w:t>Skype Kurumsal Çevrimiçi Sürüm</w:t>
      </w:r>
      <w:bookmarkEnd w:id="286"/>
      <w:r>
        <w:fldChar w:fldCharType="begin"/>
      </w:r>
      <w:r>
        <w:instrText xml:space="preserve"> TC "</w:instrText>
      </w:r>
      <w:bookmarkStart w:id="287" w:name="_Toc515576736"/>
      <w:r>
        <w:instrText>Skype Kurumsal Çevrimiçi Sürüm</w:instrText>
      </w:r>
      <w:bookmarkEnd w:id="287"/>
      <w:r>
        <w:instrText>" \l 3</w:instrText>
      </w:r>
      <w:r>
        <w:fldChar w:fldCharType="end"/>
      </w:r>
    </w:p>
    <w:p w:rsidR="00B460F9" w:rsidRDefault="00EC7E04">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A5A5A5"/>
              <w:right w:val="none" w:sz="4" w:space="0" w:color="6E6E6E"/>
            </w:tcBorders>
          </w:tcPr>
          <w:p w:rsidR="00B460F9" w:rsidRDefault="00EC7E04">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dashed" w:sz="4" w:space="0" w:color="A5A5A5"/>
              <w:right w:val="none" w:sz="4" w:space="0" w:color="6E6E6E"/>
            </w:tcBorders>
          </w:tcPr>
          <w:p w:rsidR="00B460F9" w:rsidRDefault="00EC7E04">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A5A5A5"/>
              <w:left w:val="none" w:sz="4" w:space="0" w:color="6E6E6E"/>
              <w:bottom w:val="none" w:sz="4" w:space="0" w:color="A5A5A5"/>
              <w:right w:val="none" w:sz="4" w:space="0" w:color="6E6E6E"/>
            </w:tcBorders>
          </w:tcPr>
          <w:p w:rsidR="00B460F9" w:rsidRDefault="00EC7E04">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Mac 2011 için Lync</w:t>
      </w:r>
    </w:p>
    <w:p w:rsidR="00B460F9" w:rsidRDefault="00EC7E04">
      <w:pPr>
        <w:pStyle w:val="ProductList-Body"/>
      </w:pPr>
      <w:r>
        <w:t>Skype Kurumsal Çevrimiçi Sürüm Plan 1 ve Plan 2, Skype Kurumsal Çevrimiçi Sürüm Plan 1 ve Plan 2'nin tam özellik kümesine erişim için Skype Kurumsal 2015'in (veya Mac için Lync 2011</w:t>
      </w:r>
      <w:r>
        <w:fldChar w:fldCharType="begin"/>
      </w:r>
      <w:r>
        <w:instrText xml:space="preserve"> XE "Mac için Lync 2011" </w:instrText>
      </w:r>
      <w:r>
        <w:fldChar w:fldCharType="end"/>
      </w:r>
      <w:r>
        <w:t xml:space="preserve">'in) ayrı satın alınmasını ve yüklenmesini gerektirir .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Mac için Lync 2011'in lisanslı bir kopyasını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B460F9" w:rsidRDefault="00B460F9">
      <w:pPr>
        <w:pStyle w:val="ProductList-Body"/>
      </w:pPr>
    </w:p>
    <w:p w:rsidR="00B460F9" w:rsidRDefault="00EC7E04">
      <w:pPr>
        <w:pStyle w:val="ProductList-ClauseHeading"/>
        <w:outlineLvl w:val="4"/>
      </w:pPr>
      <w:r>
        <w:t>2.2 Kullanım Kredileri</w:t>
      </w:r>
    </w:p>
    <w:p w:rsidR="00B460F9" w:rsidRDefault="00EC7E04">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B460F9" w:rsidRDefault="00B460F9">
      <w:pPr>
        <w:pStyle w:val="ProductList-Body"/>
      </w:pPr>
    </w:p>
    <w:p w:rsidR="00B460F9" w:rsidRDefault="00EC7E04">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6737"/>
      <w:r>
        <w:instrText>Workplace Analytics</w:instrText>
      </w:r>
      <w:bookmarkEnd w:id="291"/>
      <w:r>
        <w:instrText>" \l 3</w:instrText>
      </w:r>
      <w:r>
        <w:fldChar w:fldCharType="end"/>
      </w:r>
    </w:p>
    <w:p w:rsidR="00B460F9" w:rsidRDefault="00EC7E04">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B460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0F9" w:rsidRDefault="00EC7E0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520" w:type="dxa"/>
            <w:tcBorders>
              <w:top w:val="none" w:sz="4" w:space="0" w:color="BFBFBF"/>
              <w:left w:val="none" w:sz="4" w:space="0" w:color="000000"/>
              <w:bottom w:val="none" w:sz="4" w:space="0" w:color="7F7F7F"/>
              <w:right w:val="none" w:sz="4" w:space="0" w:color="000000"/>
            </w:tcBorders>
          </w:tcPr>
          <w:p w:rsidR="00B460F9" w:rsidRDefault="00EC7E04">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15576738"/>
      <w:r>
        <w:instrText>Diğer Çevrimiçi Hizmetler</w:instrText>
      </w:r>
      <w:bookmarkEnd w:id="295"/>
      <w:r>
        <w:instrText>" \l 2</w:instrText>
      </w:r>
      <w:r>
        <w:fldChar w:fldCharType="end"/>
      </w:r>
    </w:p>
    <w:p w:rsidR="00B460F9" w:rsidRDefault="00EC7E04">
      <w:pPr>
        <w:pStyle w:val="ProductList-Offering2HeadingNoBorder"/>
        <w:outlineLvl w:val="2"/>
      </w:pPr>
      <w:bookmarkStart w:id="296" w:name="_Sec670"/>
      <w:r>
        <w:t>Bing Maps</w:t>
      </w:r>
      <w:bookmarkEnd w:id="296"/>
      <w:r>
        <w:fldChar w:fldCharType="begin"/>
      </w:r>
      <w:r>
        <w:instrText xml:space="preserve"> TC "</w:instrText>
      </w:r>
      <w:bookmarkStart w:id="297" w:name="_Toc515576739"/>
      <w:r>
        <w:instrText>Bing Maps</w:instrText>
      </w:r>
      <w:bookmarkEnd w:id="297"/>
      <w:r>
        <w:instrText>" \l 3</w:instrText>
      </w:r>
      <w:r>
        <w:fldChar w:fldCharType="end"/>
      </w:r>
    </w:p>
    <w:p w:rsidR="00B460F9" w:rsidRDefault="00EC7E04">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Faturalanabilir İşlemler</w:t>
      </w:r>
    </w:p>
    <w:p w:rsidR="00B460F9" w:rsidRDefault="00EC7E04">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B460F9" w:rsidRDefault="00B460F9">
      <w:pPr>
        <w:pStyle w:val="ProductList-Body"/>
      </w:pPr>
    </w:p>
    <w:p w:rsidR="00B460F9" w:rsidRDefault="00EC7E04">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B460F9" w:rsidRDefault="00B460F9">
      <w:pPr>
        <w:pStyle w:val="ProductList-Body"/>
      </w:pPr>
    </w:p>
    <w:p w:rsidR="00B460F9" w:rsidRDefault="00EC7E04">
      <w:pPr>
        <w:pStyle w:val="ProductList-ClauseHeading"/>
        <w:outlineLvl w:val="4"/>
      </w:pPr>
      <w:r>
        <w:t>2.2 Varlık Başına Mobil Varlık Yönetimi Gereklilikleri</w:t>
      </w:r>
    </w:p>
    <w:p w:rsidR="00B460F9" w:rsidRDefault="00EC7E04">
      <w:pPr>
        <w:pStyle w:val="ProductList-Body"/>
      </w:pPr>
      <w:r>
        <w:t xml:space="preserve">Aşağıdaki teklifler Varlık Başına Mobil Varlık Yönetimi Üyeliği lisansı gerektirir: </w:t>
      </w:r>
    </w:p>
    <w:p w:rsidR="00B460F9" w:rsidRDefault="00EC7E04" w:rsidP="00EC7E04">
      <w:pPr>
        <w:pStyle w:val="ProductList-Bullet"/>
        <w:numPr>
          <w:ilvl w:val="0"/>
          <w:numId w:val="42"/>
        </w:numPr>
      </w:pPr>
      <w:r>
        <w:t>Otomatik Varlık Başına Mesafe Matrisi</w:t>
      </w:r>
    </w:p>
    <w:p w:rsidR="00B460F9" w:rsidRDefault="00EC7E04" w:rsidP="00EC7E04">
      <w:pPr>
        <w:pStyle w:val="ProductList-Bullet"/>
        <w:numPr>
          <w:ilvl w:val="0"/>
          <w:numId w:val="42"/>
        </w:numPr>
      </w:pPr>
      <w:r>
        <w:t>Manuel Varlık Başına Mesafe Matrisi</w:t>
      </w:r>
    </w:p>
    <w:p w:rsidR="00B460F9" w:rsidRDefault="00EC7E04" w:rsidP="00EC7E04">
      <w:pPr>
        <w:pStyle w:val="ProductList-Bullet"/>
        <w:numPr>
          <w:ilvl w:val="0"/>
          <w:numId w:val="42"/>
        </w:numPr>
      </w:pPr>
      <w:r>
        <w:t>Varlık Başına Kamyon Yönlendirmesi</w:t>
      </w:r>
    </w:p>
    <w:p w:rsidR="00B460F9" w:rsidRDefault="00EC7E04" w:rsidP="00EC7E04">
      <w:pPr>
        <w:pStyle w:val="ProductList-Bullet"/>
        <w:numPr>
          <w:ilvl w:val="0"/>
          <w:numId w:val="42"/>
        </w:numPr>
      </w:pPr>
      <w:r>
        <w:t>Varlık Başına Sürüş Analizi</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15576740"/>
      <w:r>
        <w:instrText>İş Uygulaması Platformu</w:instrText>
      </w:r>
      <w:bookmarkEnd w:id="301"/>
      <w:r>
        <w:instrText>" \l 3</w:instrText>
      </w:r>
      <w:r>
        <w:fldChar w:fldCharType="end"/>
      </w:r>
    </w:p>
    <w:p w:rsidR="00B460F9" w:rsidRDefault="00EC7E04">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2B2B2"/>
              <w:right w:val="none" w:sz="4" w:space="0" w:color="6E6E6E"/>
            </w:tcBorders>
          </w:tcPr>
          <w:p w:rsidR="00B460F9" w:rsidRDefault="00EC7E04">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2B2B2"/>
              <w:right w:val="none" w:sz="4" w:space="0" w:color="6E6E6E"/>
            </w:tcBorders>
          </w:tcPr>
          <w:p w:rsidR="00B460F9" w:rsidRDefault="00EC7E0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2B2B2"/>
              <w:left w:val="none" w:sz="4" w:space="0" w:color="6E6E6E"/>
              <w:bottom w:val="dashed" w:sz="4" w:space="0" w:color="BFBFBF"/>
              <w:right w:val="none" w:sz="4" w:space="0" w:color="6E6E6E"/>
            </w:tcBorders>
          </w:tcPr>
          <w:p w:rsidR="00B460F9" w:rsidRDefault="00EC7E0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78"/>
        <w:gridCol w:w="3594"/>
        <w:gridCol w:w="3618"/>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Power BI Report Server – Çalışan Örnekler</w:t>
      </w:r>
    </w:p>
    <w:p w:rsidR="00B460F9" w:rsidRDefault="00EC7E04">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B460F9" w:rsidRDefault="00B460F9">
      <w:pPr>
        <w:pStyle w:val="ProductList-Body"/>
      </w:pPr>
    </w:p>
    <w:p w:rsidR="00B460F9" w:rsidRDefault="00EC7E04">
      <w:pPr>
        <w:pStyle w:val="ProductList-ClauseHeading"/>
        <w:outlineLvl w:val="4"/>
      </w:pPr>
      <w:r>
        <w:t>2.2 Power BI Report Server – İçerik Paylaşımı</w:t>
      </w:r>
    </w:p>
    <w:p w:rsidR="00B460F9" w:rsidRDefault="00EC7E04">
      <w:pPr>
        <w:pStyle w:val="ProductList-Body"/>
      </w:pPr>
      <w:r>
        <w:t xml:space="preserve">Paylaşılan Power BI raporlarını Power BI Report Server'ını kullanarak yayınlamak için bir Power BI Pro Kullanıcı SL'si gereklidir.  </w:t>
      </w:r>
    </w:p>
    <w:p w:rsidR="00B460F9" w:rsidRDefault="00B460F9">
      <w:pPr>
        <w:pStyle w:val="ProductList-Body"/>
      </w:pPr>
    </w:p>
    <w:p w:rsidR="00B460F9" w:rsidRDefault="00EC7E04">
      <w:pPr>
        <w:pStyle w:val="ProductList-ClauseHeading"/>
        <w:outlineLvl w:val="4"/>
      </w:pPr>
      <w:r>
        <w:t>2.3 SQL Server Teknolojisi</w:t>
      </w:r>
    </w:p>
    <w:p w:rsidR="00B460F9" w:rsidRDefault="00EC7E04">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6741"/>
      <w:r>
        <w:instrText>Microsoft Kaizala Pro</w:instrText>
      </w:r>
      <w:bookmarkEnd w:id="305"/>
      <w:r>
        <w:instrText>" \l 3</w:instrText>
      </w:r>
      <w:r>
        <w:fldChar w:fldCharType="end"/>
      </w:r>
    </w:p>
    <w:p w:rsidR="00B460F9" w:rsidRDefault="00EC7E04">
      <w:pPr>
        <w:pStyle w:val="ProductList-Offering1SubSection"/>
        <w:outlineLvl w:val="3"/>
      </w:pPr>
      <w:bookmarkStart w:id="306" w:name="_Sec1210"/>
      <w:r>
        <w:t>1. Program Kullanılabilirliği</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B460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0F9" w:rsidRDefault="00EC7E0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520" w:type="dxa"/>
            <w:tcBorders>
              <w:top w:val="none" w:sz="4" w:space="0" w:color="BFBFBF"/>
              <w:left w:val="none" w:sz="4" w:space="0" w:color="000000"/>
              <w:bottom w:val="none" w:sz="4" w:space="0" w:color="7F7F7F"/>
              <w:right w:val="none" w:sz="4" w:space="0" w:color="000000"/>
            </w:tcBorders>
          </w:tcPr>
          <w:p w:rsidR="00B460F9" w:rsidRDefault="00EC7E04">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307" w:name="_Sec1211"/>
      <w:r>
        <w:t>2. Ürün Şartları</w:t>
      </w:r>
      <w:bookmarkEnd w:id="307"/>
    </w:p>
    <w:tbl>
      <w:tblPr>
        <w:tblStyle w:val="PURTable"/>
        <w:tblW w:w="0" w:type="dxa"/>
        <w:tblLook w:val="04A0" w:firstRow="1" w:lastRow="0" w:firstColumn="1" w:lastColumn="0" w:noHBand="0" w:noVBand="1"/>
      </w:tblPr>
      <w:tblGrid>
        <w:gridCol w:w="3585"/>
        <w:gridCol w:w="3582"/>
        <w:gridCol w:w="36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Coğrafi Uygunluk</w:t>
      </w:r>
    </w:p>
    <w:p w:rsidR="00B460F9" w:rsidRDefault="00EC7E04">
      <w:pPr>
        <w:pStyle w:val="ProductList-Body"/>
      </w:pPr>
      <w:r>
        <w:t>Kaizala, yalnızca Brezilya'da, Hindistan'da Kenya'da ve Filipinler'de kullanılabilir.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6742"/>
      <w:r>
        <w:instrText>Microsoft Cloud App Security</w:instrText>
      </w:r>
      <w:bookmarkEnd w:id="309"/>
      <w:r>
        <w:instrText>" \l 3</w:instrText>
      </w:r>
      <w:r>
        <w:fldChar w:fldCharType="end"/>
      </w:r>
    </w:p>
    <w:p w:rsidR="00B460F9" w:rsidRDefault="00EC7E04">
      <w:pPr>
        <w:pStyle w:val="ProductList-Offering1SubSection"/>
        <w:outlineLvl w:val="3"/>
      </w:pPr>
      <w:bookmarkStart w:id="310" w:name="_Sec1207"/>
      <w:r>
        <w:t>1. Program Kullanılabilirliği</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B460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0F9" w:rsidRDefault="00EC7E0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520" w:type="dxa"/>
            <w:tcBorders>
              <w:top w:val="none" w:sz="4" w:space="0" w:color="BFBFBF"/>
              <w:left w:val="none" w:sz="4" w:space="0" w:color="000000"/>
              <w:bottom w:val="dashed" w:sz="4" w:space="0" w:color="7F7F7F"/>
              <w:right w:val="none" w:sz="4" w:space="0" w:color="000000"/>
            </w:tcBorders>
          </w:tcPr>
          <w:p w:rsidR="00B460F9" w:rsidRDefault="00EC7E04">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B460F9">
      <w:pPr>
        <w:pStyle w:val="ProductList-Body"/>
      </w:pPr>
    </w:p>
    <w:p w:rsidR="00B460F9" w:rsidRDefault="00EC7E04">
      <w:pPr>
        <w:pStyle w:val="ProductList-Offering1SubSection"/>
        <w:outlineLvl w:val="3"/>
      </w:pPr>
      <w:bookmarkStart w:id="311" w:name="_Sec1208"/>
      <w:r>
        <w:t>2. Ürün Şartları</w:t>
      </w:r>
      <w:bookmarkEnd w:id="311"/>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312" w:name="_Sec630"/>
      <w:r>
        <w:t>Microsoft Intune</w:t>
      </w:r>
      <w:bookmarkEnd w:id="312"/>
      <w:r>
        <w:fldChar w:fldCharType="begin"/>
      </w:r>
      <w:r>
        <w:instrText xml:space="preserve"> TC "</w:instrText>
      </w:r>
      <w:bookmarkStart w:id="313" w:name="_Toc515576743"/>
      <w:r>
        <w:instrText>Microsoft Intune</w:instrText>
      </w:r>
      <w:bookmarkEnd w:id="313"/>
      <w:r>
        <w:instrText>" \l 3</w:instrText>
      </w:r>
      <w:r>
        <w:fldChar w:fldCharType="end"/>
      </w:r>
    </w:p>
    <w:p w:rsidR="00B460F9" w:rsidRDefault="00EC7E04">
      <w:pPr>
        <w:pStyle w:val="ProductList-Offering1SubSection"/>
        <w:outlineLvl w:val="3"/>
      </w:pPr>
      <w:bookmarkStart w:id="314" w:name="_Sec714"/>
      <w:r>
        <w:t>1. Program Kullanılabilirliği</w:t>
      </w:r>
      <w:bookmarkEnd w:id="314"/>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B460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0F9" w:rsidRDefault="00EC7E0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520" w:type="dxa"/>
            <w:tcBorders>
              <w:top w:val="none" w:sz="4" w:space="0" w:color="BFBFBF"/>
              <w:left w:val="none" w:sz="4" w:space="0" w:color="000000"/>
              <w:bottom w:val="dashed" w:sz="4" w:space="0" w:color="7F7F7F"/>
              <w:right w:val="none" w:sz="4" w:space="0" w:color="000000"/>
            </w:tcBorders>
          </w:tcPr>
          <w:p w:rsidR="00B460F9" w:rsidRDefault="00EC7E04">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520" w:type="dxa"/>
            <w:tcBorders>
              <w:top w:val="dashed" w:sz="4" w:space="0" w:color="7F7F7F"/>
              <w:left w:val="none" w:sz="4" w:space="0" w:color="6E6E6E"/>
              <w:bottom w:val="dashed" w:sz="4" w:space="0" w:color="7F7F7F"/>
              <w:right w:val="none" w:sz="4" w:space="0" w:color="6E6E6E"/>
            </w:tcBorders>
          </w:tcPr>
          <w:p w:rsidR="00B460F9" w:rsidRDefault="00EC7E04">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520" w:type="dxa"/>
            <w:tcBorders>
              <w:top w:val="dashed" w:sz="4" w:space="0" w:color="7F7F7F"/>
              <w:left w:val="none" w:sz="4" w:space="0" w:color="6E6E6E"/>
              <w:bottom w:val="dashed" w:sz="4" w:space="0" w:color="949494"/>
              <w:right w:val="none" w:sz="4" w:space="0" w:color="6E6E6E"/>
            </w:tcBorders>
          </w:tcPr>
          <w:p w:rsidR="00B460F9" w:rsidRDefault="00EC7E04">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520" w:type="dxa"/>
            <w:tcBorders>
              <w:top w:val="dashed" w:sz="4" w:space="0" w:color="949494"/>
              <w:left w:val="none" w:sz="4" w:space="0" w:color="6E6E6E"/>
              <w:bottom w:val="dashed" w:sz="4" w:space="0" w:color="949494"/>
              <w:right w:val="none" w:sz="4" w:space="0" w:color="6E6E6E"/>
            </w:tcBorders>
          </w:tcPr>
          <w:p w:rsidR="00B460F9" w:rsidRDefault="00EC7E04">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520" w:type="dxa"/>
            <w:tcBorders>
              <w:top w:val="dashed" w:sz="4" w:space="0" w:color="949494"/>
              <w:left w:val="none" w:sz="4" w:space="0" w:color="6E6E6E"/>
              <w:bottom w:val="dashed" w:sz="4" w:space="0" w:color="B7B7B7"/>
              <w:right w:val="none" w:sz="4" w:space="0" w:color="6E6E6E"/>
            </w:tcBorders>
          </w:tcPr>
          <w:p w:rsidR="00B460F9" w:rsidRDefault="00EC7E04">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r w:rsidR="00B460F9">
        <w:tc>
          <w:tcPr>
            <w:tcW w:w="4520" w:type="dxa"/>
            <w:tcBorders>
              <w:top w:val="dashed" w:sz="4" w:space="0" w:color="B7B7B7"/>
              <w:left w:val="none" w:sz="4" w:space="0" w:color="6E6E6E"/>
              <w:bottom w:val="none" w:sz="4" w:space="0" w:color="BFBFBF"/>
              <w:right w:val="none" w:sz="4" w:space="0" w:color="6E6E6E"/>
            </w:tcBorders>
          </w:tcPr>
          <w:p w:rsidR="00B460F9" w:rsidRDefault="00EC7E04">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315" w:name="_Sec769"/>
      <w:r>
        <w:t>2. Ürün Şartları</w:t>
      </w:r>
      <w:bookmarkEnd w:id="315"/>
    </w:p>
    <w:tbl>
      <w:tblPr>
        <w:tblStyle w:val="PURTable"/>
        <w:tblW w:w="0" w:type="dxa"/>
        <w:tblLook w:val="04A0" w:firstRow="1" w:lastRow="0" w:firstColumn="1" w:lastColumn="0" w:noHBand="0" w:noVBand="1"/>
      </w:tblPr>
      <w:tblGrid>
        <w:gridCol w:w="3585"/>
        <w:gridCol w:w="3581"/>
        <w:gridCol w:w="362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B460F9" w:rsidRDefault="00B460F9">
      <w:pPr>
        <w:pStyle w:val="ProductList-Body"/>
      </w:pPr>
    </w:p>
    <w:p w:rsidR="00B460F9" w:rsidRDefault="00EC7E04">
      <w:pPr>
        <w:pStyle w:val="ProductList-ClauseHeading"/>
        <w:outlineLvl w:val="4"/>
      </w:pPr>
      <w:r>
        <w:t>2.1 EDU için Microsoft Intune (Cihaz SL'si)</w:t>
      </w:r>
    </w:p>
    <w:p w:rsidR="00B460F9" w:rsidRDefault="00EC7E04">
      <w:pPr>
        <w:pStyle w:val="ProductList-SubClauseHeading"/>
        <w:outlineLvl w:val="5"/>
      </w:pPr>
      <w:r>
        <w:t>2.1.1 Süre</w:t>
      </w:r>
    </w:p>
    <w:p w:rsidR="00B460F9" w:rsidRDefault="00EC7E04">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B460F9" w:rsidRDefault="00B460F9">
      <w:pPr>
        <w:pStyle w:val="ProductList-BodyIndented"/>
      </w:pPr>
    </w:p>
    <w:p w:rsidR="00B460F9" w:rsidRDefault="00EC7E04">
      <w:pPr>
        <w:pStyle w:val="ProductList-SubClauseHeading"/>
        <w:outlineLvl w:val="5"/>
      </w:pPr>
      <w:r>
        <w:t>2.1.2 İptal ve Yeniden Tahsis Etme</w:t>
      </w:r>
    </w:p>
    <w:p w:rsidR="00B460F9" w:rsidRDefault="00EC7E04">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EC7E04">
      <w:pPr>
        <w:pStyle w:val="ProductList-Offering2HeadingNoBorder"/>
        <w:outlineLvl w:val="2"/>
      </w:pPr>
      <w:bookmarkStart w:id="316" w:name="_Sec672"/>
      <w:r>
        <w:t>Microsoft Öğrenme</w:t>
      </w:r>
      <w:bookmarkEnd w:id="316"/>
      <w:r>
        <w:fldChar w:fldCharType="begin"/>
      </w:r>
      <w:r>
        <w:instrText xml:space="preserve"> TC "</w:instrText>
      </w:r>
      <w:bookmarkStart w:id="317" w:name="_Toc515576744"/>
      <w:r>
        <w:instrText>Microsoft Öğrenme</w:instrText>
      </w:r>
      <w:bookmarkEnd w:id="317"/>
      <w:r>
        <w:instrText>" \l 3</w:instrText>
      </w:r>
      <w:r>
        <w:fldChar w:fldCharType="end"/>
      </w:r>
    </w:p>
    <w:p w:rsidR="00B460F9" w:rsidRDefault="00EC7E04">
      <w:pPr>
        <w:pStyle w:val="ProductList-Offering1SubSection"/>
        <w:outlineLvl w:val="3"/>
      </w:pPr>
      <w:bookmarkStart w:id="318" w:name="_Sec728"/>
      <w:r>
        <w:t>1. Program Kullanılabilirliği</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dashed" w:sz="4" w:space="0" w:color="BFBFBF"/>
              <w:right w:val="none" w:sz="4" w:space="0" w:color="6E6E6E"/>
            </w:tcBorders>
          </w:tcPr>
          <w:p w:rsidR="00B460F9" w:rsidRDefault="00EC7E0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dashed" w:sz="4" w:space="0" w:color="BFBFBF"/>
              <w:right w:val="none" w:sz="4" w:space="0" w:color="6E6E6E"/>
            </w:tcBorders>
          </w:tcPr>
          <w:p w:rsidR="00B460F9" w:rsidRDefault="00EC7E04">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B460F9" w:rsidRDefault="00EC7E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4660" w:type="dxa"/>
            <w:tcBorders>
              <w:top w:val="dashed" w:sz="4" w:space="0" w:color="BFBFBF"/>
              <w:left w:val="none" w:sz="4" w:space="0" w:color="6E6E6E"/>
              <w:bottom w:val="none" w:sz="4" w:space="0" w:color="BFBFBF"/>
              <w:right w:val="none" w:sz="4" w:space="0" w:color="6E6E6E"/>
            </w:tcBorders>
          </w:tcPr>
          <w:p w:rsidR="00B460F9" w:rsidRDefault="00EC7E04">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B460F9" w:rsidRDefault="00EC7E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bl>
    <w:p w:rsidR="00B460F9" w:rsidRDefault="00EC7E04">
      <w:pPr>
        <w:pStyle w:val="ProductList-Offering1SubSection"/>
        <w:outlineLvl w:val="3"/>
      </w:pPr>
      <w:bookmarkStart w:id="319" w:name="_Sec783"/>
      <w:r>
        <w:t>2. Ürün Şartları</w:t>
      </w:r>
      <w:bookmarkEnd w:id="319"/>
    </w:p>
    <w:tbl>
      <w:tblPr>
        <w:tblStyle w:val="PURTable"/>
        <w:tblW w:w="0" w:type="dxa"/>
        <w:tblLook w:val="04A0" w:firstRow="1" w:lastRow="0" w:firstColumn="1" w:lastColumn="0" w:noHBand="0" w:noVBand="1"/>
      </w:tblPr>
      <w:tblGrid>
        <w:gridCol w:w="3588"/>
        <w:gridCol w:w="3575"/>
        <w:gridCol w:w="362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4"/>
      </w:pPr>
      <w:r>
        <w:t>2.1 Kuponlar</w:t>
      </w:r>
    </w:p>
    <w:p w:rsidR="00B460F9" w:rsidRDefault="00EC7E04">
      <w:pPr>
        <w:pStyle w:val="ProductList-Body"/>
      </w:pPr>
      <w:r>
        <w:t xml:space="preserve">Satın alma işleminden sonra kuponlar sağlanır ve satın alma tarihinden 12 ay sonra sona erer. </w:t>
      </w:r>
    </w:p>
    <w:p w:rsidR="00B460F9" w:rsidRDefault="00B460F9">
      <w:pPr>
        <w:pStyle w:val="ProductList-Body"/>
      </w:pPr>
    </w:p>
    <w:p w:rsidR="00B460F9" w:rsidRDefault="00EC7E04">
      <w:pPr>
        <w:pStyle w:val="ProductList-ClauseHeading"/>
        <w:outlineLvl w:val="4"/>
      </w:pPr>
      <w:r>
        <w:t>2.2 Microsoft Office Uzmanı (MOS) ve Microsoft Teknoloji Ortağı (MTA) ve Microsoft Sertifika Eğitmeni (MCE) Sınavı Sitesi Lisansı</w:t>
      </w:r>
    </w:p>
    <w:p w:rsidR="00B460F9" w:rsidRDefault="00EC7E04">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6745"/>
      <w:r>
        <w:instrText>Minecraft: Education Edition</w:instrText>
      </w:r>
      <w:bookmarkEnd w:id="321"/>
      <w:r>
        <w:instrText>" \l 3</w:instrText>
      </w:r>
      <w:r>
        <w:fldChar w:fldCharType="end"/>
      </w:r>
    </w:p>
    <w:p w:rsidR="00B460F9" w:rsidRDefault="00EC7E04">
      <w:pPr>
        <w:pStyle w:val="ProductList-Offering1SubSection"/>
        <w:outlineLvl w:val="3"/>
      </w:pPr>
      <w:bookmarkStart w:id="322" w:name="_Sec1149"/>
      <w:r>
        <w:t>1. Program Kullanılabilirliği</w:t>
      </w:r>
      <w:bookmarkEnd w:id="322"/>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B460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0F9" w:rsidRDefault="00EC7E0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460F9">
        <w:tc>
          <w:tcPr>
            <w:tcW w:w="4660" w:type="dxa"/>
            <w:tcBorders>
              <w:top w:val="single" w:sz="6" w:space="0" w:color="FFFFFF"/>
              <w:left w:val="none" w:sz="4" w:space="0" w:color="6E6E6E"/>
              <w:bottom w:val="none" w:sz="4" w:space="0" w:color="BFBFBF"/>
              <w:right w:val="none" w:sz="4" w:space="0" w:color="6E6E6E"/>
            </w:tcBorders>
          </w:tcPr>
          <w:p w:rsidR="00B460F9" w:rsidRDefault="00EC7E0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460F9" w:rsidRDefault="00EC7E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EC7E0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0F9" w:rsidRDefault="00B460F9">
            <w:pPr>
              <w:pStyle w:val="ProductList-TableBody"/>
              <w:jc w:val="center"/>
            </w:pPr>
          </w:p>
        </w:tc>
      </w:tr>
    </w:tbl>
    <w:p w:rsidR="00B460F9" w:rsidRDefault="00EC7E04">
      <w:pPr>
        <w:pStyle w:val="ProductList-Offering1SubSection"/>
        <w:outlineLvl w:val="3"/>
      </w:pPr>
      <w:bookmarkStart w:id="323" w:name="_Sec1150"/>
      <w:r>
        <w:t>2. Ürün Şartları</w:t>
      </w:r>
      <w:bookmarkEnd w:id="323"/>
    </w:p>
    <w:tbl>
      <w:tblPr>
        <w:tblStyle w:val="PURTable"/>
        <w:tblW w:w="0" w:type="dxa"/>
        <w:tblLook w:val="04A0" w:firstRow="1" w:lastRow="0" w:firstColumn="1" w:lastColumn="0" w:noHBand="0" w:noVBand="1"/>
      </w:tblPr>
      <w:tblGrid>
        <w:gridCol w:w="3585"/>
        <w:gridCol w:w="3582"/>
        <w:gridCol w:w="3623"/>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Uzatılmış Dönem: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Promosyonlar: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Azaltma (SCE): Geçerli Değil</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EC7E0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0F9" w:rsidRDefault="00B460F9">
            <w:pPr>
              <w:pStyle w:val="ProductList-TableBody"/>
            </w:pPr>
          </w:p>
        </w:tc>
      </w:tr>
    </w:tbl>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B460F9">
      <w:pPr>
        <w:sectPr w:rsidR="00B460F9">
          <w:headerReference w:type="default" r:id="rId142"/>
          <w:footerReference w:type="default" r:id="rId143"/>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324" w:name="_Sec549"/>
      <w:bookmarkEnd w:id="206"/>
      <w:r>
        <w:t>Sözlük</w:t>
      </w:r>
      <w:r>
        <w:fldChar w:fldCharType="begin"/>
      </w:r>
      <w:r>
        <w:instrText xml:space="preserve"> TC "</w:instrText>
      </w:r>
      <w:bookmarkStart w:id="325" w:name="_Toc515576746"/>
      <w:r>
        <w:instrText>Sözlük</w:instrText>
      </w:r>
      <w:bookmarkEnd w:id="325"/>
      <w:r>
        <w:instrText>" \l 1</w:instrText>
      </w:r>
      <w:r>
        <w:fldChar w:fldCharType="end"/>
      </w:r>
    </w:p>
    <w:p w:rsidR="00B460F9" w:rsidRDefault="00EC7E04">
      <w:pPr>
        <w:pStyle w:val="ProductList-Offering1Heading"/>
        <w:outlineLvl w:val="1"/>
      </w:pPr>
      <w:bookmarkStart w:id="326" w:name="_Sec550"/>
      <w:r>
        <w:t>Öznitelikler</w:t>
      </w:r>
      <w:bookmarkEnd w:id="326"/>
      <w:r>
        <w:fldChar w:fldCharType="begin"/>
      </w:r>
      <w:r>
        <w:instrText xml:space="preserve"> TC "</w:instrText>
      </w:r>
      <w:bookmarkStart w:id="327" w:name="_Toc515576747"/>
      <w:r>
        <w:instrText>Öznitelikler</w:instrText>
      </w:r>
      <w:bookmarkEnd w:id="327"/>
      <w:r>
        <w:instrText>" \l 2</w:instrText>
      </w:r>
      <w:r>
        <w:fldChar w:fldCharType="end"/>
      </w:r>
    </w:p>
    <w:p w:rsidR="00B460F9" w:rsidRDefault="00EC7E04">
      <w:pPr>
        <w:pStyle w:val="ProductList-BodySpaced"/>
      </w:pPr>
      <w:r>
        <w:t>Öznitelikler, her Ürün Girişindeki tablolarda yer alır ve Ürünler için geçerli olan hakları veya şartları gösterir.</w:t>
      </w:r>
    </w:p>
    <w:p w:rsidR="00B460F9" w:rsidRDefault="00B460F9">
      <w:pPr>
        <w:pStyle w:val="ProductList-BodySpaced"/>
      </w:pPr>
    </w:p>
    <w:p w:rsidR="00B460F9" w:rsidRDefault="00EC7E04">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B460F9" w:rsidRDefault="00EC7E04">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B460F9" w:rsidRDefault="00EC7E04">
      <w:pPr>
        <w:pStyle w:val="ProductList-BodySpaced"/>
      </w:pPr>
      <w:r>
        <w:rPr>
          <w:b/>
          <w:color w:val="00188F"/>
        </w:rPr>
        <w:t>İstemci Erişim Gereksinimi</w:t>
      </w:r>
      <w:r>
        <w:t>: Bir Sunucu Ürününün kullanıcılar ve cihazlar tarafından erişim için CAL gerektirip gerektirmediğini gösterir.</w:t>
      </w:r>
    </w:p>
    <w:p w:rsidR="00B460F9" w:rsidRDefault="00EC7E04">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B460F9" w:rsidRDefault="00EC7E04">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B460F9" w:rsidRDefault="00EC7E04">
      <w:pPr>
        <w:pStyle w:val="ProductList-BodySpaced"/>
      </w:pPr>
      <w:r>
        <w:rPr>
          <w:b/>
          <w:color w:val="00188F"/>
        </w:rPr>
        <w:t>Uygun Uzatılmış Dönem</w:t>
      </w:r>
      <w:r>
        <w:t>: Kurumsal ve Kurumsal Üyelik lisanslama anlaşmasında açıklanan şekilde, Uzatılmış dönem için uygun çevrimiçi hizmetler.</w:t>
      </w:r>
    </w:p>
    <w:p w:rsidR="00B460F9" w:rsidRDefault="00EC7E04">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B460F9" w:rsidRDefault="00EC7E04">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B460F9" w:rsidRDefault="00EC7E04">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B460F9" w:rsidRDefault="00EC7E04">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B460F9" w:rsidRDefault="00EC7E04">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B460F9" w:rsidRDefault="00EC7E04">
      <w:pPr>
        <w:pStyle w:val="ProductList-BodySpaced"/>
      </w:pPr>
      <w:r>
        <w:rPr>
          <w:b/>
          <w:color w:val="00188F"/>
        </w:rPr>
        <w:t>Lisans Koşulları</w:t>
      </w:r>
      <w:r>
        <w:t>: Bir Ürünün dağıtılmasının ve kullanılmasının tabi olduğu hüküm ve koşullar.</w:t>
      </w:r>
    </w:p>
    <w:p w:rsidR="00B460F9" w:rsidRDefault="00EC7E04">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B460F9" w:rsidRDefault="00EC7E04">
      <w:pPr>
        <w:pStyle w:val="ProductList-BodySpaced"/>
      </w:pPr>
      <w:r>
        <w:rPr>
          <w:b/>
          <w:color w:val="00188F"/>
        </w:rPr>
        <w:t>Önkoşul</w:t>
      </w:r>
      <w:r>
        <w:t>: Ürün Lisanslarının satın alınması için belirli ek şartların karşılanması gerektiğini gösterir.</w:t>
      </w:r>
    </w:p>
    <w:p w:rsidR="00B460F9" w:rsidRDefault="00EC7E04">
      <w:pPr>
        <w:pStyle w:val="ProductList-BodySpaced"/>
      </w:pPr>
      <w:r>
        <w:rPr>
          <w:b/>
          <w:color w:val="00188F"/>
        </w:rPr>
        <w:t>Önkoşul (YG)</w:t>
      </w:r>
      <w:r>
        <w:t>:Ürün için YG kapsamının satın alınması için belirli ek şartların karşılanması gerektiğini gösterir.</w:t>
      </w:r>
    </w:p>
    <w:p w:rsidR="00B460F9" w:rsidRDefault="00EC7E04">
      <w:pPr>
        <w:pStyle w:val="ProductList-BodySpaced"/>
      </w:pPr>
      <w:r>
        <w:rPr>
          <w:b/>
          <w:color w:val="00188F"/>
        </w:rPr>
        <w:t>Önceki Sürüm</w:t>
      </w:r>
      <w:r>
        <w:t>: Ürünün önceki sürümleri ve Kullanılabilirlik Tarihleri.</w:t>
      </w:r>
    </w:p>
    <w:p w:rsidR="00B460F9" w:rsidRDefault="00EC7E04">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B460F9" w:rsidRDefault="00EC7E04">
      <w:pPr>
        <w:pStyle w:val="ProductList-BodySpaced"/>
      </w:pPr>
      <w:r>
        <w:rPr>
          <w:b/>
          <w:color w:val="00188F"/>
        </w:rPr>
        <w:t>Çevrimiçi Üyelik Programı (OSP)</w:t>
      </w:r>
      <w:r>
        <w:t>: Ürün, Çevrimiçi Üyelik programında kullanılabilir.</w:t>
      </w:r>
    </w:p>
    <w:p w:rsidR="00B460F9" w:rsidRDefault="00EC7E04">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B460F9" w:rsidRDefault="00EC7E04">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B460F9" w:rsidRDefault="00EC7E04">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B460F9" w:rsidRDefault="00EC7E04">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B460F9" w:rsidRDefault="00EC7E04">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B460F9" w:rsidRDefault="00EC7E04">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B460F9" w:rsidRDefault="00EC7E04">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B460F9" w:rsidRDefault="00EC7E04">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B460F9" w:rsidRDefault="00EC7E04">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B460F9" w:rsidRDefault="00EC7E04">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B460F9" w:rsidRDefault="00EC7E04">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B460F9" w:rsidRDefault="00EC7E04">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B460F9" w:rsidRDefault="00EC7E04">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B460F9" w:rsidRDefault="00EC7E04">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B460F9" w:rsidRDefault="00B460F9">
      <w:pPr>
        <w:pStyle w:val="ProductList-BodySpaced"/>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Spaced"/>
      </w:pPr>
    </w:p>
    <w:p w:rsidR="00B460F9" w:rsidRDefault="00EC7E04">
      <w:pPr>
        <w:pStyle w:val="ProductList-Offering1Heading"/>
        <w:outlineLvl w:val="1"/>
      </w:pPr>
      <w:bookmarkStart w:id="328" w:name="_Sec551"/>
      <w:r>
        <w:t>Hücre Değerleri</w:t>
      </w:r>
      <w:bookmarkEnd w:id="328"/>
      <w:r>
        <w:fldChar w:fldCharType="begin"/>
      </w:r>
      <w:r>
        <w:instrText xml:space="preserve"> TC "</w:instrText>
      </w:r>
      <w:bookmarkStart w:id="329" w:name="_Toc515576748"/>
      <w:r>
        <w:instrText>Hücre Değerleri</w:instrText>
      </w:r>
      <w:bookmarkEnd w:id="329"/>
      <w:r>
        <w:instrText>" \l 2</w:instrText>
      </w:r>
      <w:r>
        <w:fldChar w:fldCharType="end"/>
      </w:r>
    </w:p>
    <w:p w:rsidR="00B460F9" w:rsidRDefault="00EC7E04">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B460F9" w:rsidRDefault="00B460F9">
      <w:pPr>
        <w:pStyle w:val="ProductList-BodySpaced"/>
      </w:pPr>
    </w:p>
    <w:p w:rsidR="00B460F9" w:rsidRDefault="00EC7E04">
      <w:pPr>
        <w:pStyle w:val="ProductList-BodySpaced"/>
      </w:pPr>
      <w:r>
        <w:rPr>
          <w:b/>
          <w:color w:val="00188F"/>
        </w:rPr>
        <w:t>A</w:t>
      </w:r>
      <w:r>
        <w:t xml:space="preserve">= </w:t>
      </w:r>
      <w:r>
        <w:rPr>
          <w:color w:val="00188F"/>
        </w:rPr>
        <w:t>İlave Ürün</w:t>
      </w:r>
      <w:r>
        <w:t>: Ürün, İlave Ürün olarak sunulmaktadır.</w:t>
      </w:r>
    </w:p>
    <w:p w:rsidR="00B460F9" w:rsidRDefault="00EC7E04">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B460F9" w:rsidRDefault="00EC7E04">
      <w:pPr>
        <w:pStyle w:val="ProductList-BodySpaced"/>
      </w:pPr>
      <w:r>
        <w:rPr>
          <w:b/>
        </w:rPr>
        <w:t>AF</w:t>
      </w:r>
      <w:r>
        <w:t xml:space="preserve"> = İlave Ürün Akademi: Ürün, Okul programı için İlave Ürün olarak sunulur ve Kuruluş genelinde, tüm Akademik ve İdari Personeli kapsayarak lisanslanmalıdır. </w:t>
      </w:r>
    </w:p>
    <w:p w:rsidR="00B460F9" w:rsidRDefault="00EC7E04">
      <w:pPr>
        <w:pStyle w:val="ProductList-BodySpaced"/>
      </w:pPr>
      <w:r>
        <w:rPr>
          <w:b/>
        </w:rPr>
        <w:t>AP</w:t>
      </w:r>
      <w:r>
        <w:t xml:space="preserve"> = EES 2017'de İlave Ürün: Ürün, Eğitim Çözümleri için Kayıt Anlaşması için İlave Ürün olarak sunulur (Ekim 2017 veya sonrası bir yayın tarihi ile) </w:t>
      </w:r>
    </w:p>
    <w:p w:rsidR="00B460F9" w:rsidRDefault="00EC7E04">
      <w:pPr>
        <w:pStyle w:val="ProductList-BodySpaced"/>
      </w:pPr>
      <w:r>
        <w:rPr>
          <w:b/>
        </w:rPr>
        <w:t>AS</w:t>
      </w:r>
      <w:r>
        <w:t xml:space="preserve"> = Okul İçin İlave Ürün: Ürün, yalnızca Okul programı için İlave Ürün olarak sunulur.  </w:t>
      </w:r>
    </w:p>
    <w:p w:rsidR="00B460F9" w:rsidRDefault="00EC7E04">
      <w:pPr>
        <w:pStyle w:val="ProductList-BodySpaced"/>
      </w:pPr>
      <w:r>
        <w:rPr>
          <w:b/>
          <w:color w:val="00188F"/>
        </w:rPr>
        <w:t>E</w:t>
      </w:r>
      <w:r>
        <w:t xml:space="preserve"> = </w:t>
      </w:r>
      <w:r>
        <w:rPr>
          <w:color w:val="00188F"/>
        </w:rPr>
        <w:t>Kurumsal Ürün</w:t>
      </w:r>
      <w:r>
        <w:t>: Ürün, masaüstü olarak değil, Kurumsal Ürün olarak sunulur.</w:t>
      </w:r>
    </w:p>
    <w:p w:rsidR="00B460F9" w:rsidRDefault="00EC7E04">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B460F9" w:rsidRDefault="00EC7E04">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B460F9" w:rsidRDefault="00EC7E04">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B460F9" w:rsidRDefault="00EC7E04">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B460F9" w:rsidRDefault="00EC7E04">
      <w:pPr>
        <w:pStyle w:val="ProductList-BodySpaced"/>
      </w:pPr>
      <w:r>
        <w:rPr>
          <w:b/>
          <w:color w:val="00188F"/>
        </w:rPr>
        <w:t>OW</w:t>
      </w:r>
      <w:r>
        <w:t xml:space="preserve"> = </w:t>
      </w:r>
      <w:r>
        <w:rPr>
          <w:color w:val="00188F"/>
        </w:rPr>
        <w:t>Kuruluş çapında</w:t>
      </w:r>
      <w:r>
        <w:t>: Kuruluş çapında seçeneği kapsamında kullanılabilir.</w:t>
      </w:r>
    </w:p>
    <w:p w:rsidR="00B460F9" w:rsidRDefault="00EC7E04">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B460F9" w:rsidRDefault="00EC7E04">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B460F9" w:rsidRDefault="00EC7E04">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B460F9" w:rsidRDefault="00EC7E04">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B460F9" w:rsidRDefault="00EC7E04">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B460F9" w:rsidRDefault="00EC7E04">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B460F9" w:rsidRDefault="00B460F9">
      <w:pPr>
        <w:pStyle w:val="ProductList-BodySpaced"/>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Spaced"/>
      </w:pPr>
    </w:p>
    <w:p w:rsidR="00B460F9" w:rsidRDefault="00EC7E04">
      <w:pPr>
        <w:pStyle w:val="ProductList-Offering1Heading"/>
        <w:outlineLvl w:val="1"/>
      </w:pPr>
      <w:bookmarkStart w:id="330" w:name="_Sec552"/>
      <w:r>
        <w:t>Sütun Başlıkları</w:t>
      </w:r>
      <w:bookmarkEnd w:id="330"/>
      <w:r>
        <w:fldChar w:fldCharType="begin"/>
      </w:r>
      <w:r>
        <w:instrText xml:space="preserve"> TC "</w:instrText>
      </w:r>
      <w:bookmarkStart w:id="331" w:name="_Toc515576749"/>
      <w:r>
        <w:instrText>Sütun Başlıkları</w:instrText>
      </w:r>
      <w:bookmarkEnd w:id="331"/>
      <w:r>
        <w:instrText>" \l 2</w:instrText>
      </w:r>
      <w:r>
        <w:fldChar w:fldCharType="end"/>
      </w:r>
    </w:p>
    <w:p w:rsidR="00B460F9" w:rsidRDefault="00EC7E04">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B460F9" w:rsidRDefault="00B460F9">
      <w:pPr>
        <w:pStyle w:val="ProductList-BodySpaced"/>
      </w:pPr>
    </w:p>
    <w:p w:rsidR="00B460F9" w:rsidRDefault="00EC7E04">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B460F9" w:rsidRDefault="00EC7E04">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B460F9" w:rsidRDefault="00EC7E04">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B460F9" w:rsidRDefault="00EC7E04">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B460F9" w:rsidRDefault="00EC7E04">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B460F9" w:rsidRDefault="00EC7E04">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B460F9" w:rsidRDefault="00EC7E04">
      <w:pPr>
        <w:pStyle w:val="ProductList-BodySpaced"/>
      </w:pPr>
      <w:r>
        <w:rPr>
          <w:b/>
          <w:color w:val="00188F"/>
        </w:rPr>
        <w:t>MPSA</w:t>
      </w:r>
      <w:r>
        <w:t xml:space="preserve"> = </w:t>
      </w:r>
      <w:r>
        <w:rPr>
          <w:color w:val="00188F"/>
        </w:rPr>
        <w:t>Microsoft Ürün ve Hizmetler Anlaşması</w:t>
      </w:r>
      <w:r>
        <w:t>.</w:t>
      </w:r>
    </w:p>
    <w:p w:rsidR="00B460F9" w:rsidRDefault="00EC7E04">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B460F9" w:rsidRDefault="00EC7E04">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B460F9" w:rsidRDefault="00EC7E04">
      <w:pPr>
        <w:pStyle w:val="ProductList-BodySpaced"/>
      </w:pPr>
      <w:r>
        <w:rPr>
          <w:b/>
          <w:color w:val="00188F"/>
        </w:rPr>
        <w:t>OVS-ES</w:t>
      </w:r>
      <w:r>
        <w:t xml:space="preserve"> = </w:t>
      </w:r>
      <w:r>
        <w:rPr>
          <w:color w:val="00188F"/>
        </w:rPr>
        <w:t>Open Value Üyeliği – Eğitim Çözümleri</w:t>
      </w:r>
      <w:r>
        <w:t>.</w:t>
      </w:r>
    </w:p>
    <w:p w:rsidR="00B460F9" w:rsidRDefault="00EC7E04">
      <w:pPr>
        <w:pStyle w:val="ProductList-BodySpaced"/>
      </w:pPr>
      <w:r>
        <w:rPr>
          <w:b/>
          <w:color w:val="00188F"/>
        </w:rPr>
        <w:t>Puan</w:t>
      </w:r>
      <w:r>
        <w:t xml:space="preserve"> = Müşterinin toplu lisanslama anlaşması için geçerli birim fiyatlandırma seviyesini hesaplamak için kullanılan Ürüne atanan değer.</w:t>
      </w:r>
    </w:p>
    <w:p w:rsidR="00B460F9" w:rsidRDefault="00EC7E04">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B460F9" w:rsidRDefault="00EC7E04">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B460F9" w:rsidRDefault="00B460F9">
      <w:pPr>
        <w:pStyle w:val="ProductList-BodySpaced"/>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Spaced"/>
      </w:pPr>
    </w:p>
    <w:p w:rsidR="00B460F9" w:rsidRDefault="00EC7E04">
      <w:pPr>
        <w:pStyle w:val="ProductList-Offering1Heading"/>
        <w:outlineLvl w:val="1"/>
      </w:pPr>
      <w:bookmarkStart w:id="332" w:name="_Sec553"/>
      <w:r>
        <w:t>Tanımlar</w:t>
      </w:r>
      <w:bookmarkEnd w:id="332"/>
      <w:r>
        <w:fldChar w:fldCharType="begin"/>
      </w:r>
      <w:r>
        <w:instrText xml:space="preserve"> TC "</w:instrText>
      </w:r>
      <w:bookmarkStart w:id="333" w:name="_Toc515576750"/>
      <w:r>
        <w:instrText>Tanımlar</w:instrText>
      </w:r>
      <w:bookmarkEnd w:id="333"/>
      <w:r>
        <w:instrText>" \l 2</w:instrText>
      </w:r>
      <w:r>
        <w:fldChar w:fldCharType="end"/>
      </w:r>
    </w:p>
    <w:p w:rsidR="00B460F9" w:rsidRDefault="00EC7E04">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B460F9" w:rsidRDefault="00EC7E04">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B460F9" w:rsidRDefault="00EC7E04">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B460F9" w:rsidRDefault="00EC7E04">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B460F9" w:rsidRDefault="00EC7E04">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B460F9" w:rsidRDefault="00EC7E04">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B460F9" w:rsidRDefault="00EC7E04">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B460F9" w:rsidRDefault="00EC7E04">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B460F9" w:rsidRDefault="00EC7E04">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B460F9" w:rsidRDefault="00EC7E04">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B460F9" w:rsidRDefault="00EC7E04">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B460F9" w:rsidRDefault="00EC7E04">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B460F9" w:rsidRDefault="00EC7E04">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B460F9" w:rsidRDefault="00EC7E04">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B460F9" w:rsidRDefault="00EC7E04">
      <w:pPr>
        <w:pStyle w:val="ProductList-BodySpaced"/>
      </w:pPr>
      <w:r>
        <w:rPr>
          <w:b/>
        </w:rPr>
        <w:t>Mezun</w:t>
      </w:r>
      <w:r>
        <w:t>, (1) Kuruluştaki bir eğitim kurumunda Öğrenciye bir üniversiteye kaydolma hakkı kazandıran bir derece veya düzeyi tamamlamış ya da (2) Kuruluştaki bir üniversiteden bir diploma veya derece almış bir Öğrenci anlamına gelir.</w:t>
      </w:r>
    </w:p>
    <w:p w:rsidR="00B460F9" w:rsidRDefault="00EC7E04">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B460F9" w:rsidRDefault="00EC7E04">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B460F9" w:rsidRDefault="00EC7E04">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B460F9" w:rsidRDefault="00EC7E04">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B460F9" w:rsidRDefault="00EC7E04">
      <w:pPr>
        <w:pStyle w:val="ProductList-BodySpaced"/>
      </w:pPr>
      <w:r>
        <w:rPr>
          <w:b/>
          <w:color w:val="00188F"/>
        </w:rPr>
        <w:t xml:space="preserve">Lisans, </w:t>
      </w:r>
      <w:r>
        <w:t>bir Ürünü indirme, kurma, ona erişme ve onu kullanma hakkı anlamına gelir.</w:t>
      </w:r>
    </w:p>
    <w:p w:rsidR="00B460F9" w:rsidRDefault="00EC7E04">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B460F9" w:rsidRDefault="00EC7E04">
      <w:pPr>
        <w:pStyle w:val="ProductList-BodySpaced"/>
      </w:pPr>
      <w:r>
        <w:rPr>
          <w:b/>
          <w:color w:val="00188F"/>
        </w:rPr>
        <w:t xml:space="preserve">Yazılım Güvencesi İş Ortağı aracılığıyla Lisans Hareketliliği </w:t>
      </w:r>
      <w:hyperlink r:id="rId14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B460F9" w:rsidRDefault="00EC7E04">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B460F9" w:rsidRDefault="00EC7E04">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B460F9" w:rsidRDefault="00EC7E04">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B460F9" w:rsidRDefault="00EC7E04">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B460F9" w:rsidRDefault="00EC7E04">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B460F9" w:rsidRDefault="00EC7E04">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B460F9" w:rsidRDefault="00EC7E04">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B460F9" w:rsidRDefault="00EC7E04">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B460F9" w:rsidRDefault="00EC7E04">
      <w:pPr>
        <w:pStyle w:val="ProductList-BodySpaced"/>
      </w:pPr>
      <w:r>
        <w:rPr>
          <w:b/>
          <w:color w:val="00188F"/>
        </w:rPr>
        <w:t xml:space="preserve">Fiziksel İşlemci </w:t>
      </w:r>
      <w:r>
        <w:t>fiziksel bir donanım sisteminde yer alan bir işlemci anlamına gelir.</w:t>
      </w:r>
    </w:p>
    <w:p w:rsidR="00B460F9" w:rsidRDefault="00EC7E04">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B460F9" w:rsidRDefault="00EC7E04">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B460F9" w:rsidRDefault="00EC7E04">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B460F9" w:rsidRDefault="00EC7E04">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B460F9" w:rsidRDefault="00EC7E04">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B460F9" w:rsidRDefault="00EC7E04">
      <w:pPr>
        <w:pStyle w:val="ProductList-BodySpaced"/>
      </w:pPr>
      <w:r>
        <w:rPr>
          <w:b/>
          <w:color w:val="00188F"/>
        </w:rPr>
        <w:t>Sunucu</w:t>
      </w:r>
      <w:r>
        <w:t>, sunucu yazılımlarını çalıştırabilen fiziksel bir donanım sistemi anlamına gelir.</w:t>
      </w:r>
    </w:p>
    <w:p w:rsidR="00B460F9" w:rsidRDefault="00EC7E04">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B460F9" w:rsidRDefault="00EC7E04">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B460F9" w:rsidRDefault="00EC7E04">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B460F9" w:rsidRDefault="00EC7E04">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B460F9" w:rsidRDefault="00EC7E04">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B460F9" w:rsidRDefault="00EC7E04">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B460F9" w:rsidRDefault="00EC7E04">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B460F9" w:rsidRDefault="00EC7E04">
      <w:pPr>
        <w:pStyle w:val="ProductList-BodySpaced"/>
      </w:pPr>
      <w:r>
        <w:t>Internet Web Çözümlerinde yer alan yazılımlar aşağıdakileri çalıştırmak için kullanılır:</w:t>
      </w:r>
    </w:p>
    <w:p w:rsidR="00B460F9" w:rsidRDefault="00EC7E04" w:rsidP="00EC7E04">
      <w:pPr>
        <w:pStyle w:val="ProductList-Bullet"/>
        <w:numPr>
          <w:ilvl w:val="0"/>
          <w:numId w:val="43"/>
        </w:numPr>
      </w:pPr>
      <w:r>
        <w:t>Web sunucusu yazılımı (örneğin, Microsoft İnternet Bilgi Hizmetleri) ve yönetim ya da güvenlik aracıları (örneğin, Sistem Merkezi Operasyonlar Yöneticisi aracısı);</w:t>
      </w:r>
    </w:p>
    <w:p w:rsidR="00B460F9" w:rsidRDefault="00EC7E04" w:rsidP="00EC7E04">
      <w:pPr>
        <w:pStyle w:val="ProductList-Bullet"/>
        <w:numPr>
          <w:ilvl w:val="0"/>
          <w:numId w:val="43"/>
        </w:numPr>
      </w:pPr>
      <w:r>
        <w:t>Yalnızca İnternet Web Çözümlerini desteklemek üzere veritabanı motoru yazılımı (örneğin, Microsoft SQL Server) veya</w:t>
      </w:r>
    </w:p>
    <w:p w:rsidR="00B460F9" w:rsidRDefault="00EC7E04" w:rsidP="00EC7E04">
      <w:pPr>
        <w:pStyle w:val="ProductList-Bullet"/>
        <w:numPr>
          <w:ilvl w:val="0"/>
          <w:numId w:val="43"/>
        </w:numPr>
      </w:pPr>
      <w:r>
        <w:t>Yazılımın bu örneğinin tek fonksiyonu olmadığı sürece Internet isimlerinin IP adreslerine dönüştürülmesini sağlayan Etki Alanı Adı Sistemi (DNS) hizmeti.</w:t>
      </w:r>
    </w:p>
    <w:p w:rsidR="00B460F9" w:rsidRDefault="00EC7E04">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B460F9" w:rsidRDefault="00EC7E04">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B460F9" w:rsidRDefault="00EC7E04">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B460F9" w:rsidRDefault="00B460F9">
      <w:pPr>
        <w:pStyle w:val="ProductList-BodySpaced"/>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Spaced"/>
      </w:pPr>
    </w:p>
    <w:p w:rsidR="00B460F9" w:rsidRDefault="00B460F9">
      <w:pPr>
        <w:sectPr w:rsidR="00B460F9">
          <w:headerReference w:type="default" r:id="rId145"/>
          <w:footerReference w:type="default" r:id="rId146"/>
          <w:type w:val="continuous"/>
          <w:pgSz w:w="12240" w:h="15840" w:code="1"/>
          <w:pgMar w:top="1170" w:right="720" w:bottom="720" w:left="720" w:header="432" w:footer="288" w:gutter="0"/>
          <w:cols w:space="360"/>
        </w:sectPr>
      </w:pPr>
    </w:p>
    <w:p w:rsidR="00B460F9" w:rsidRDefault="00EC7E04">
      <w:pPr>
        <w:pStyle w:val="ProductList-SectionHeading"/>
        <w:pageBreakBefore/>
        <w:outlineLvl w:val="0"/>
      </w:pPr>
      <w:bookmarkStart w:id="334" w:name="_Sec591"/>
      <w:bookmarkEnd w:id="324"/>
      <w:r>
        <w:t>Ek A – CAL/ML Eşdeğer Lisansları</w:t>
      </w:r>
      <w:r>
        <w:fldChar w:fldCharType="begin"/>
      </w:r>
      <w:r>
        <w:instrText xml:space="preserve"> TC "</w:instrText>
      </w:r>
      <w:bookmarkStart w:id="335" w:name="_Toc515576751"/>
      <w:r>
        <w:instrText>Ek A – CAL/ML Eşdeğer Lisansları</w:instrText>
      </w:r>
      <w:bookmarkEnd w:id="335"/>
      <w:r>
        <w:instrText>" \l 1</w:instrText>
      </w:r>
      <w:r>
        <w:fldChar w:fldCharType="end"/>
      </w:r>
    </w:p>
    <w:p w:rsidR="00B460F9" w:rsidRDefault="00EC7E04">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B460F9" w:rsidRDefault="00B460F9">
      <w:pPr>
        <w:pStyle w:val="ProductList-Body"/>
      </w:pPr>
    </w:p>
    <w:tbl>
      <w:tblPr>
        <w:tblStyle w:val="PURTable"/>
        <w:tblW w:w="0" w:type="dxa"/>
        <w:tblLook w:val="04A0" w:firstRow="1" w:lastRow="0" w:firstColumn="1" w:lastColumn="0" w:noHBand="0" w:noVBand="1"/>
      </w:tblPr>
      <w:tblGrid>
        <w:gridCol w:w="873"/>
        <w:gridCol w:w="297"/>
        <w:gridCol w:w="386"/>
        <w:gridCol w:w="285"/>
        <w:gridCol w:w="386"/>
        <w:gridCol w:w="431"/>
        <w:gridCol w:w="479"/>
        <w:gridCol w:w="485"/>
        <w:gridCol w:w="491"/>
        <w:gridCol w:w="479"/>
        <w:gridCol w:w="431"/>
        <w:gridCol w:w="479"/>
        <w:gridCol w:w="485"/>
        <w:gridCol w:w="491"/>
        <w:gridCol w:w="479"/>
        <w:gridCol w:w="330"/>
        <w:gridCol w:w="382"/>
        <w:gridCol w:w="662"/>
        <w:gridCol w:w="267"/>
        <w:gridCol w:w="267"/>
        <w:gridCol w:w="359"/>
        <w:gridCol w:w="319"/>
        <w:gridCol w:w="557"/>
        <w:gridCol w:w="335"/>
        <w:gridCol w:w="357"/>
      </w:tblGrid>
      <w:tr w:rsidR="00B460F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460F9" w:rsidRDefault="00B460F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Microsoft 365 Eğitim</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460F9" w:rsidRDefault="00EC7E04">
            <w:pPr>
              <w:pStyle w:val="ProductList-TableBody"/>
              <w:jc w:val="center"/>
            </w:pPr>
            <w:r>
              <w:rPr>
                <w:color w:val="FFFFFF"/>
              </w:rPr>
              <w:t>Dynamics 365 Enterprise</w:t>
            </w:r>
          </w:p>
        </w:tc>
      </w:tr>
      <w:tr w:rsidR="00CC05CB">
        <w:tc>
          <w:tcPr>
            <w:tcW w:w="240" w:type="dxa"/>
            <w:tcBorders>
              <w:top w:val="none" w:sz="4" w:space="0" w:color="BFBFBF"/>
              <w:left w:val="none" w:sz="24" w:space="0" w:color="808080"/>
              <w:bottom w:val="single" w:sz="4" w:space="0" w:color="FFFFFF"/>
              <w:right w:val="single" w:sz="6" w:space="0" w:color="FFFFFF"/>
            </w:tcBorders>
          </w:tcPr>
          <w:p w:rsidR="00B460F9" w:rsidRDefault="00EC7E04">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0F9" w:rsidRDefault="00EC7E04">
            <w:pPr>
              <w:pStyle w:val="ProductList-TableBody"/>
              <w:jc w:val="center"/>
            </w:pPr>
            <w:r>
              <w:rPr>
                <w:color w:val="FFFFFF"/>
              </w:rPr>
              <w:t>Plan</w:t>
            </w: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3">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793">
              <w:r w:rsidR="00EC7E0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3">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793">
              <w:r w:rsidR="00EC7E0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8">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798">
              <w:r w:rsidR="00EC7E0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798">
              <w:r w:rsidR="00EC7E04">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9">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9">
              <w:r w:rsidR="00EC7E04">
                <w:rPr>
                  <w:color w:val="00467F"/>
                  <w:u w:val="single"/>
                </w:rPr>
                <w:t>Ek</w:t>
              </w:r>
            </w:hyperlink>
            <w:r w:rsidR="00EC7E0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799">
              <w:r w:rsidR="00EC7E04">
                <w:rPr>
                  <w:color w:val="00467F"/>
                  <w:u w:val="single"/>
                </w:rPr>
                <w:t>Ek</w:t>
              </w:r>
            </w:hyperlink>
            <w:r w:rsidR="00EC7E0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800">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800">
              <w:r w:rsidR="00EC7E0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807">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807">
              <w:r w:rsidR="00EC7E04">
                <w:rPr>
                  <w:color w:val="00467F"/>
                  <w:u w:val="single"/>
                </w:rPr>
                <w:t>Ek</w:t>
              </w:r>
            </w:hyperlink>
            <w:r w:rsidR="00EC7E0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807">
              <w:r w:rsidR="00EC7E04">
                <w:rPr>
                  <w:color w:val="00467F"/>
                  <w:u w:val="single"/>
                </w:rPr>
                <w:t>Ek</w:t>
              </w:r>
            </w:hyperlink>
            <w:r w:rsidR="00EC7E0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single" w:sz="4" w:space="0" w:color="FFFFFF"/>
              <w:right w:val="single" w:sz="6" w:space="0" w:color="FFFFFF"/>
            </w:tcBorders>
          </w:tcPr>
          <w:p w:rsidR="00B460F9" w:rsidRDefault="00EC7E0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807">
              <w:r w:rsidR="00EC7E0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807">
              <w:r w:rsidR="00EC7E04">
                <w:rPr>
                  <w:color w:val="00467F"/>
                  <w:u w:val="single"/>
                </w:rPr>
                <w:t>Ek</w:t>
              </w:r>
            </w:hyperlink>
            <w:r w:rsidR="00EC7E0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CC05CB">
        <w:tc>
          <w:tcPr>
            <w:tcW w:w="240" w:type="dxa"/>
            <w:tcBorders>
              <w:top w:val="dashed" w:sz="4" w:space="0" w:color="BFBFBF"/>
              <w:left w:val="none" w:sz="24" w:space="0" w:color="808080"/>
              <w:bottom w:val="single" w:sz="4" w:space="0" w:color="FFFFFF"/>
              <w:right w:val="single" w:sz="6" w:space="0" w:color="FFFFFF"/>
            </w:tcBorders>
          </w:tcPr>
          <w:p w:rsidR="00B460F9" w:rsidRDefault="007C3A45">
            <w:pPr>
              <w:pStyle w:val="ProductList-TableBody"/>
            </w:pPr>
            <w:hyperlink w:anchor="_Sec807">
              <w:r w:rsidR="00EC7E04">
                <w:rPr>
                  <w:color w:val="00467F"/>
                  <w:u w:val="single"/>
                </w:rPr>
                <w:t>Ek</w:t>
              </w:r>
            </w:hyperlink>
            <w:r w:rsidR="00EC7E0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none" w:sz="24" w:space="0" w:color="808080"/>
              <w:right w:val="single" w:sz="6" w:space="0" w:color="FFFFFF"/>
            </w:tcBorders>
          </w:tcPr>
          <w:p w:rsidR="00B460F9" w:rsidRDefault="00EC7E0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none" w:sz="24" w:space="0" w:color="808080"/>
              <w:left w:val="none" w:sz="24" w:space="0" w:color="808080"/>
              <w:bottom w:val="single" w:sz="4" w:space="0" w:color="FFFFFF"/>
              <w:right w:val="single" w:sz="6" w:space="0" w:color="FFFFFF"/>
            </w:tcBorders>
          </w:tcPr>
          <w:p w:rsidR="00B460F9" w:rsidRDefault="007C3A45">
            <w:pPr>
              <w:pStyle w:val="ProductList-TableBody"/>
            </w:pPr>
            <w:hyperlink w:anchor="_Sec801">
              <w:r w:rsidR="00EC7E04">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6"/>
            <w:tcBorders>
              <w:top w:val="single" w:sz="4" w:space="0" w:color="FFFFFF"/>
              <w:left w:val="single" w:sz="6" w:space="0" w:color="FFFFFF"/>
              <w:bottom w:val="none" w:sz="24" w:space="0" w:color="808080"/>
              <w:right w:val="single" w:sz="6" w:space="0" w:color="FFFFFF"/>
            </w:tcBorders>
          </w:tcPr>
          <w:p w:rsidR="00B460F9" w:rsidRDefault="00EC7E0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0F9" w:rsidRDefault="00B460F9">
            <w:pPr>
              <w:pStyle w:val="ProductList-TableBody"/>
            </w:pPr>
          </w:p>
        </w:tc>
      </w:tr>
      <w:tr w:rsidR="00CC05CB">
        <w:tc>
          <w:tcPr>
            <w:tcW w:w="240" w:type="dxa"/>
            <w:tcBorders>
              <w:top w:val="none" w:sz="24" w:space="0" w:color="808080"/>
              <w:left w:val="none" w:sz="24" w:space="0" w:color="808080"/>
              <w:bottom w:val="none" w:sz="4" w:space="0" w:color="6E6E6E"/>
              <w:right w:val="single" w:sz="6" w:space="0" w:color="FFFFFF"/>
            </w:tcBorders>
          </w:tcPr>
          <w:p w:rsidR="00B460F9" w:rsidRDefault="007C3A45">
            <w:pPr>
              <w:pStyle w:val="ProductList-TableBody"/>
            </w:pPr>
            <w:hyperlink w:anchor="_Sec802">
              <w:r w:rsidR="00EC7E04">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0F9" w:rsidRDefault="00B460F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r>
      <w:tr w:rsidR="00B460F9">
        <w:tc>
          <w:tcPr>
            <w:tcW w:w="240" w:type="dxa"/>
            <w:gridSpan w:val="15"/>
            <w:tcBorders>
              <w:top w:val="none" w:sz="4" w:space="0" w:color="6E6E6E"/>
              <w:left w:val="none" w:sz="24" w:space="0" w:color="808080"/>
              <w:bottom w:val="none" w:sz="4" w:space="0" w:color="BFBFBF"/>
              <w:right w:val="single" w:sz="6" w:space="0" w:color="FFFFFF"/>
            </w:tcBorders>
          </w:tcPr>
          <w:p w:rsidR="00B460F9" w:rsidRDefault="00EC7E04">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0F9" w:rsidRDefault="00B460F9">
            <w:pPr>
              <w:pStyle w:val="ProductList-TableBody"/>
              <w:jc w:val="center"/>
            </w:pPr>
          </w:p>
        </w:tc>
      </w:tr>
      <w:tr w:rsidR="00CC05CB">
        <w:tc>
          <w:tcPr>
            <w:tcW w:w="240" w:type="dxa"/>
            <w:tcBorders>
              <w:top w:val="none" w:sz="4" w:space="0" w:color="BFBFBF"/>
              <w:left w:val="none" w:sz="24" w:space="0" w:color="808080"/>
              <w:bottom w:val="dashed" w:sz="4" w:space="0" w:color="BFBFBF"/>
              <w:right w:val="single" w:sz="6" w:space="0" w:color="FFFFFF"/>
            </w:tcBorders>
          </w:tcPr>
          <w:p w:rsidR="00B460F9" w:rsidRDefault="007C3A45">
            <w:pPr>
              <w:pStyle w:val="ProductList-TableBody"/>
            </w:pPr>
            <w:hyperlink w:anchor="_Sec790">
              <w:r w:rsidR="00EC7E04">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r>
      <w:tr w:rsidR="00CC05CB">
        <w:tc>
          <w:tcPr>
            <w:tcW w:w="240" w:type="dxa"/>
            <w:tcBorders>
              <w:top w:val="dashed" w:sz="4" w:space="0" w:color="BFBFBF"/>
              <w:left w:val="none" w:sz="24" w:space="0" w:color="808080"/>
              <w:bottom w:val="none" w:sz="4" w:space="0" w:color="6E6E6E"/>
              <w:right w:val="single" w:sz="6" w:space="0" w:color="FFFFFF"/>
            </w:tcBorders>
          </w:tcPr>
          <w:p w:rsidR="00B460F9" w:rsidRDefault="007C3A45">
            <w:pPr>
              <w:pStyle w:val="ProductList-TableBody"/>
            </w:pPr>
            <w:hyperlink w:anchor="_Sec790">
              <w:r w:rsidR="00EC7E04">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r>
      <w:tr w:rsidR="00B460F9">
        <w:tc>
          <w:tcPr>
            <w:tcW w:w="240" w:type="dxa"/>
            <w:gridSpan w:val="15"/>
            <w:tcBorders>
              <w:top w:val="none" w:sz="4" w:space="0" w:color="6E6E6E"/>
              <w:left w:val="none" w:sz="24" w:space="0" w:color="808080"/>
              <w:bottom w:val="none" w:sz="4" w:space="0" w:color="6E6E6E"/>
              <w:right w:val="single" w:sz="6" w:space="0" w:color="FFFFFF"/>
            </w:tcBorders>
          </w:tcPr>
          <w:p w:rsidR="00B460F9" w:rsidRDefault="00EC7E04">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0F9" w:rsidRDefault="00B460F9">
            <w:pPr>
              <w:pStyle w:val="ProductList-TableBody"/>
              <w:jc w:val="center"/>
            </w:pPr>
          </w:p>
        </w:tc>
      </w:tr>
      <w:tr w:rsidR="00CC05CB">
        <w:tc>
          <w:tcPr>
            <w:tcW w:w="240" w:type="dxa"/>
            <w:tcBorders>
              <w:top w:val="none" w:sz="4" w:space="0" w:color="6E6E6E"/>
              <w:left w:val="none" w:sz="24" w:space="0" w:color="808080"/>
              <w:bottom w:val="none" w:sz="4" w:space="0" w:color="6E6E6E"/>
              <w:right w:val="single" w:sz="6" w:space="0" w:color="FFFFFF"/>
            </w:tcBorders>
          </w:tcPr>
          <w:p w:rsidR="00B460F9" w:rsidRDefault="007C3A45">
            <w:pPr>
              <w:pStyle w:val="ProductList-TableBody"/>
            </w:pPr>
            <w:hyperlink w:anchor="_Sec790">
              <w:r w:rsidR="00EC7E04">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0F9" w:rsidRDefault="00B460F9">
            <w:pPr>
              <w:pStyle w:val="ProductList-TableBody"/>
              <w:jc w:val="center"/>
            </w:pPr>
          </w:p>
        </w:tc>
      </w:tr>
    </w:tbl>
    <w:p w:rsidR="00B460F9" w:rsidRDefault="00EC7E04">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Çekirdek CAL'ye ve Enterprise CAL Suite'ye ilişkin, etkin YG kapsamı bulunan bir lisans, System Center Endpoint Protection 1606'ya eşdeğer haklar sağlar. Enterprise CAL Suite için sunulan, etkin YG kapsamı bulunan bir lisans, Veri Kaybı Önleme ve Exchange Online Protection'a eşdeğer haklar sağlar.</w:t>
      </w:r>
    </w:p>
    <w:p w:rsidR="00B460F9" w:rsidRDefault="00EC7E04">
      <w:pPr>
        <w:pStyle w:val="ProductList-SectionHeading"/>
        <w:pageBreakBefore/>
        <w:outlineLvl w:val="0"/>
      </w:pPr>
      <w:bookmarkStart w:id="336" w:name="_Sec564"/>
      <w:bookmarkEnd w:id="334"/>
      <w:r>
        <w:t>Ek B – Yazılım Güvencesi</w:t>
      </w:r>
      <w:r>
        <w:fldChar w:fldCharType="begin"/>
      </w:r>
      <w:r>
        <w:instrText xml:space="preserve"> TC "</w:instrText>
      </w:r>
      <w:bookmarkStart w:id="337" w:name="_Toc515576752"/>
      <w:r>
        <w:instrText>Ek B – Yazılım Güvencesi</w:instrText>
      </w:r>
      <w:bookmarkEnd w:id="337"/>
      <w:r>
        <w:instrText>" \l 1</w:instrText>
      </w:r>
      <w:r>
        <w:fldChar w:fldCharType="end"/>
      </w:r>
    </w:p>
    <w:p w:rsidR="00B460F9" w:rsidRDefault="00EC7E04">
      <w:pPr>
        <w:pStyle w:val="ProductList-Offering1Heading"/>
        <w:outlineLvl w:val="1"/>
      </w:pPr>
      <w:bookmarkStart w:id="338" w:name="_Sec573"/>
      <w:r>
        <w:t>Yazılım Güvencesinin Satın Alınması</w:t>
      </w:r>
      <w:bookmarkEnd w:id="338"/>
      <w:r>
        <w:fldChar w:fldCharType="begin"/>
      </w:r>
      <w:r>
        <w:instrText xml:space="preserve"> TC "</w:instrText>
      </w:r>
      <w:bookmarkStart w:id="339" w:name="_Toc515576753"/>
      <w:r>
        <w:instrText>Yazılım Güvencesinin Satın Alınması</w:instrText>
      </w:r>
      <w:bookmarkEnd w:id="339"/>
      <w:r>
        <w:instrText>" \l 2</w:instrText>
      </w:r>
      <w:r>
        <w:fldChar w:fldCharType="end"/>
      </w:r>
    </w:p>
    <w:p w:rsidR="00B460F9" w:rsidRDefault="00EC7E04">
      <w:pPr>
        <w:pStyle w:val="ProductList-Body"/>
      </w:pPr>
      <w:r>
        <w:t xml:space="preserve">YG satın alırken Müşterinin seçebileceği üç farklı taahhüt seviyesi vardır ve bunlar programa göre değişebilir. Müşteri: </w:t>
      </w:r>
    </w:p>
    <w:p w:rsidR="00B460F9" w:rsidRDefault="00EC7E04" w:rsidP="00EC7E04">
      <w:pPr>
        <w:pStyle w:val="ProductList-Bullet"/>
        <w:numPr>
          <w:ilvl w:val="0"/>
          <w:numId w:val="44"/>
        </w:numPr>
      </w:pPr>
      <w:r>
        <w:t xml:space="preserve">Tüm platform ürünlerine YG eklenmesini taahhüt edebilir. </w:t>
      </w:r>
    </w:p>
    <w:p w:rsidR="00B460F9" w:rsidRDefault="00EC7E04" w:rsidP="00EC7E04">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rsidR="00B460F9" w:rsidRDefault="00EC7E04" w:rsidP="00EC7E04">
      <w:pPr>
        <w:pStyle w:val="ProductList-Bullet"/>
        <w:numPr>
          <w:ilvl w:val="0"/>
          <w:numId w:val="44"/>
        </w:numPr>
      </w:pPr>
      <w:r>
        <w:t>YG'yi diğer Ürünlere genişletmek için herhangi bir taahhütte bulunmaksızın tek tek Ürünler için YG satın alabilir.</w:t>
      </w:r>
    </w:p>
    <w:p w:rsidR="00B460F9" w:rsidRDefault="00B460F9">
      <w:pPr>
        <w:pStyle w:val="ProductList-Body"/>
      </w:pPr>
    </w:p>
    <w:p w:rsidR="00B460F9" w:rsidRDefault="00EC7E04">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B460F9" w:rsidRDefault="00B460F9">
      <w:pPr>
        <w:pStyle w:val="ProductList-Body"/>
      </w:pPr>
    </w:p>
    <w:p w:rsidR="00B460F9" w:rsidRDefault="00EC7E04">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20"/>
        <w:gridCol w:w="2230"/>
        <w:gridCol w:w="4139"/>
      </w:tblGrid>
      <w:tr w:rsidR="00B460F9" w:rsidTr="00CC05CB">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460F9" w:rsidRDefault="00EC7E04">
            <w:pPr>
              <w:pStyle w:val="ProductList-TableBody"/>
              <w:jc w:val="center"/>
            </w:pPr>
            <w:r>
              <w:rPr>
                <w:color w:val="FFFFFF"/>
              </w:rPr>
              <w:t>Havuz</w:t>
            </w:r>
          </w:p>
        </w:tc>
        <w:tc>
          <w:tcPr>
            <w:tcW w:w="2440" w:type="dxa"/>
            <w:shd w:val="clear" w:color="auto" w:fill="0072C6"/>
          </w:tcPr>
          <w:p w:rsidR="00B460F9" w:rsidRDefault="00EC7E04">
            <w:pPr>
              <w:pStyle w:val="ProductList-TableBody"/>
              <w:jc w:val="center"/>
            </w:pPr>
            <w:r>
              <w:rPr>
                <w:color w:val="FFFFFF"/>
              </w:rPr>
              <w:t>Tam Paket Ürünler</w:t>
            </w:r>
          </w:p>
        </w:tc>
        <w:tc>
          <w:tcPr>
            <w:tcW w:w="2440" w:type="dxa"/>
            <w:shd w:val="clear" w:color="auto" w:fill="0072C6"/>
          </w:tcPr>
          <w:p w:rsidR="00B460F9" w:rsidRDefault="00EC7E04">
            <w:pPr>
              <w:pStyle w:val="ProductList-TableBody"/>
              <w:jc w:val="center"/>
            </w:pPr>
            <w:r>
              <w:rPr>
                <w:color w:val="FFFFFF"/>
              </w:rPr>
              <w:t>OEM</w:t>
            </w:r>
          </w:p>
        </w:tc>
        <w:tc>
          <w:tcPr>
            <w:tcW w:w="4660" w:type="dxa"/>
            <w:shd w:val="clear" w:color="auto" w:fill="0072C6"/>
          </w:tcPr>
          <w:p w:rsidR="00B460F9" w:rsidRDefault="00EC7E04">
            <w:pPr>
              <w:pStyle w:val="ProductList-TableBody"/>
              <w:jc w:val="center"/>
            </w:pPr>
            <w:r>
              <w:rPr>
                <w:color w:val="FFFFFF"/>
              </w:rPr>
              <w:t>Programlar</w:t>
            </w:r>
          </w:p>
        </w:tc>
      </w:tr>
      <w:tr w:rsidR="00B460F9" w:rsidTr="00CC05CB">
        <w:tc>
          <w:tcPr>
            <w:tcW w:w="2440" w:type="dxa"/>
          </w:tcPr>
          <w:p w:rsidR="00B460F9" w:rsidRDefault="00EC7E04">
            <w:pPr>
              <w:pStyle w:val="ProductList-TableBody"/>
            </w:pPr>
            <w:r>
              <w:t>Uygulama Havuzu</w:t>
            </w:r>
          </w:p>
        </w:tc>
        <w:tc>
          <w:tcPr>
            <w:tcW w:w="2440" w:type="dxa"/>
          </w:tcPr>
          <w:p w:rsidR="00B460F9" w:rsidRDefault="00EC7E04">
            <w:pPr>
              <w:pStyle w:val="ProductList-TableBody"/>
            </w:pPr>
            <w:r>
              <w:t>Geçerli Değil</w:t>
            </w:r>
          </w:p>
        </w:tc>
        <w:tc>
          <w:tcPr>
            <w:tcW w:w="2440" w:type="dxa"/>
          </w:tcPr>
          <w:p w:rsidR="00B460F9" w:rsidRDefault="00EC7E04">
            <w:pPr>
              <w:pStyle w:val="ProductList-TableBody"/>
            </w:pPr>
            <w:r>
              <w:t>Yalnızca aşağıda belirtilen şekilde kullanılabilen YG</w:t>
            </w:r>
          </w:p>
        </w:tc>
        <w:tc>
          <w:tcPr>
            <w:tcW w:w="4660" w:type="dxa"/>
            <w:vMerge w:val="restart"/>
          </w:tcPr>
          <w:p w:rsidR="00B460F9" w:rsidRDefault="00EC7E04">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B460F9" w:rsidTr="00CC05CB">
        <w:tc>
          <w:tcPr>
            <w:tcW w:w="2440" w:type="dxa"/>
          </w:tcPr>
          <w:p w:rsidR="00B460F9" w:rsidRDefault="00EC7E04">
            <w:pPr>
              <w:pStyle w:val="ProductList-TableBody"/>
            </w:pPr>
            <w:r>
              <w:t>Sunucu Havuzu</w:t>
            </w:r>
          </w:p>
        </w:tc>
        <w:tc>
          <w:tcPr>
            <w:tcW w:w="2440" w:type="dxa"/>
          </w:tcPr>
          <w:p w:rsidR="00B460F9" w:rsidRDefault="00EC7E04">
            <w:pPr>
              <w:pStyle w:val="ProductList-TableBody"/>
            </w:pPr>
            <w:r>
              <w:t>YG kullanılabilir</w:t>
            </w:r>
          </w:p>
        </w:tc>
        <w:tc>
          <w:tcPr>
            <w:tcW w:w="2440" w:type="dxa"/>
          </w:tcPr>
          <w:p w:rsidR="00B460F9" w:rsidRDefault="00EC7E04">
            <w:pPr>
              <w:pStyle w:val="ProductList-TableBody"/>
            </w:pPr>
            <w:r>
              <w:t>YG kullanılabilir</w:t>
            </w:r>
          </w:p>
        </w:tc>
        <w:tc>
          <w:tcPr>
            <w:tcW w:w="0" w:type="auto"/>
            <w:vMerge/>
          </w:tcPr>
          <w:p w:rsidR="00B460F9" w:rsidRDefault="00B460F9"/>
        </w:tc>
      </w:tr>
    </w:tbl>
    <w:p w:rsidR="00B460F9" w:rsidRDefault="00B460F9">
      <w:pPr>
        <w:pStyle w:val="ProductList-Body"/>
      </w:pPr>
    </w:p>
    <w:p w:rsidR="00B460F9" w:rsidRDefault="00EC7E04">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B460F9" w:rsidRDefault="00B460F9">
      <w:pPr>
        <w:pStyle w:val="ProductList-Body"/>
      </w:pPr>
    </w:p>
    <w:p w:rsidR="00B460F9" w:rsidRDefault="00EC7E04">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
        <w:outlineLvl w:val="1"/>
      </w:pPr>
      <w:bookmarkStart w:id="340" w:name="_Sec574"/>
      <w:r>
        <w:t>Yazılım Güvencesinin Yenilenmesi</w:t>
      </w:r>
      <w:bookmarkEnd w:id="340"/>
      <w:r>
        <w:fldChar w:fldCharType="begin"/>
      </w:r>
      <w:r>
        <w:instrText xml:space="preserve"> TC "</w:instrText>
      </w:r>
      <w:bookmarkStart w:id="341" w:name="_Toc515576754"/>
      <w:r>
        <w:instrText>Yazılım Güvencesinin Yenilenmesi</w:instrText>
      </w:r>
      <w:bookmarkEnd w:id="341"/>
      <w:r>
        <w:instrText>" \l 2</w:instrText>
      </w:r>
      <w:r>
        <w:fldChar w:fldCharType="end"/>
      </w:r>
    </w:p>
    <w:p w:rsidR="00B460F9" w:rsidRDefault="00EC7E04">
      <w:pPr>
        <w:pStyle w:val="ProductList-ClauseHeading"/>
        <w:outlineLvl w:val="2"/>
      </w:pPr>
      <w:r>
        <w:t>Aynı Anlaşma kapsamında Güvencenin Yenilenmesi</w:t>
      </w:r>
    </w:p>
    <w:p w:rsidR="00B460F9" w:rsidRDefault="00EC7E04">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B460F9" w:rsidRDefault="00B460F9">
      <w:pPr>
        <w:pStyle w:val="ProductList-Body"/>
      </w:pPr>
    </w:p>
    <w:p w:rsidR="00B460F9" w:rsidRDefault="00EC7E04">
      <w:pPr>
        <w:pStyle w:val="ProductList-SubClauseHeading"/>
        <w:outlineLvl w:val="3"/>
      </w:pPr>
      <w:r>
        <w:t>Open Lisansı</w:t>
      </w:r>
    </w:p>
    <w:p w:rsidR="00B460F9" w:rsidRDefault="00EC7E04">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B460F9" w:rsidRDefault="00B460F9">
      <w:pPr>
        <w:pStyle w:val="ProductList-BodyIndented"/>
      </w:pPr>
    </w:p>
    <w:p w:rsidR="00B460F9" w:rsidRDefault="00EC7E04">
      <w:pPr>
        <w:pStyle w:val="ProductList-SubClauseHeading"/>
        <w:outlineLvl w:val="3"/>
      </w:pPr>
      <w:r>
        <w:t>Kurumsal Anlaşma</w:t>
      </w:r>
    </w:p>
    <w:p w:rsidR="00B460F9" w:rsidRDefault="00EC7E04">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B460F9" w:rsidRDefault="00B460F9">
      <w:pPr>
        <w:pStyle w:val="ProductList-BodyIndented"/>
      </w:pPr>
    </w:p>
    <w:p w:rsidR="00B460F9" w:rsidRDefault="00EC7E04">
      <w:pPr>
        <w:pStyle w:val="ProductList-SubClauseHeading"/>
        <w:outlineLvl w:val="3"/>
      </w:pPr>
      <w:r>
        <w:t>Uygulama Platformu İçin Kayıt Anlaşması</w:t>
      </w:r>
    </w:p>
    <w:p w:rsidR="00B460F9" w:rsidRDefault="00EC7E04">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B460F9" w:rsidRDefault="00B460F9">
      <w:pPr>
        <w:pStyle w:val="ProductList-BodyIndented"/>
      </w:pPr>
    </w:p>
    <w:p w:rsidR="00B460F9" w:rsidRDefault="00EC7E04">
      <w:pPr>
        <w:pStyle w:val="ProductList-ClauseHeading"/>
        <w:outlineLvl w:val="2"/>
      </w:pPr>
      <w:r>
        <w:t>Ayrı bir Anlaşmada Güvencenin Yenilenmesi</w:t>
      </w:r>
    </w:p>
    <w:p w:rsidR="00B460F9" w:rsidRDefault="00EC7E04">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B460F9" w:rsidRDefault="00B460F9">
      <w:pPr>
        <w:pStyle w:val="ProductList-Body"/>
      </w:pPr>
    </w:p>
    <w:p w:rsidR="00B460F9" w:rsidRDefault="00EC7E04">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B460F9" w:rsidRDefault="00B460F9">
      <w:pPr>
        <w:pStyle w:val="ProductList-Body"/>
      </w:pPr>
    </w:p>
    <w:p w:rsidR="00B460F9" w:rsidRDefault="00EC7E04">
      <w:pPr>
        <w:pStyle w:val="ProductList-ClauseHeading"/>
        <w:outlineLvl w:val="2"/>
      </w:pPr>
      <w:r>
        <w:t>İstemci Erişim Lisansları (CAL) ve İstemci Yönetim Lisansları (ML) için Yazılım Güvencesi Kapsamının Yenilenmesi</w:t>
      </w:r>
    </w:p>
    <w:p w:rsidR="00B460F9" w:rsidRDefault="00EC7E04">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B460F9" w:rsidRDefault="00EC7E04">
      <w:pPr>
        <w:pStyle w:val="ProductList-Body"/>
      </w:pPr>
      <w:r>
        <w:rPr>
          <w:b/>
          <w:color w:val="00188F"/>
        </w:rPr>
        <w:t>Kullanıcı ve OSE İstemci ML'leri arasında geçiş</w:t>
      </w:r>
      <w:r>
        <w:t>: ML'ler için YG yenileyen müşteriler, Kullanıcı ve OSE arasında geçiş yapabilirler.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
        <w:outlineLvl w:val="1"/>
      </w:pPr>
      <w:bookmarkStart w:id="342" w:name="_Sec575"/>
      <w:r>
        <w:t>Son Verilen veya Kullanım Ömrü Sona Eren Ürünler için Geçiş Lisansı</w:t>
      </w:r>
      <w:bookmarkEnd w:id="342"/>
      <w:r>
        <w:fldChar w:fldCharType="begin"/>
      </w:r>
      <w:r>
        <w:instrText xml:space="preserve"> TC "</w:instrText>
      </w:r>
      <w:bookmarkStart w:id="343" w:name="_Toc515576755"/>
      <w:r>
        <w:instrText>Son Verilen veya Kullanım Ömrü Sona Eren Ürünler için Geçiş Lisansı</w:instrText>
      </w:r>
      <w:bookmarkEnd w:id="343"/>
      <w:r>
        <w:instrText>" \l 2</w:instrText>
      </w:r>
      <w:r>
        <w:fldChar w:fldCharType="end"/>
      </w:r>
    </w:p>
    <w:p w:rsidR="00B460F9" w:rsidRDefault="00EC7E04">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B460F9" w:rsidRDefault="00EC7E04">
      <w:pPr>
        <w:pStyle w:val="ProductList-Body"/>
      </w:pPr>
      <w:r>
        <w:t>Burada kullanılan şekliyle “</w:t>
      </w:r>
      <w:r>
        <w:rPr>
          <w:b/>
          <w:color w:val="00188F"/>
        </w:rPr>
        <w:t>Geçiş Lisansı</w:t>
      </w:r>
      <w:r>
        <w:t>”, bu bölüme atıfta bulunan Ürün Girişinde verilen hakları ifade eder.</w:t>
      </w:r>
    </w:p>
    <w:p w:rsidR="00B460F9" w:rsidRDefault="00B460F9">
      <w:pPr>
        <w:pStyle w:val="ProductList-Body"/>
      </w:pPr>
    </w:p>
    <w:p w:rsidR="00B460F9" w:rsidRDefault="00EC7E04">
      <w:pPr>
        <w:pStyle w:val="ProductList-Body"/>
      </w:pPr>
      <w:r>
        <w:t>Ürün Girişinde aksi belirtilmedikçe:</w:t>
      </w:r>
    </w:p>
    <w:p w:rsidR="00B460F9" w:rsidRDefault="00EC7E04" w:rsidP="00EC7E04">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B460F9" w:rsidRDefault="00EC7E04" w:rsidP="00EC7E04">
      <w:pPr>
        <w:pStyle w:val="ProductList-Bullet"/>
        <w:numPr>
          <w:ilvl w:val="0"/>
          <w:numId w:val="45"/>
        </w:numPr>
      </w:pPr>
      <w:r>
        <w:t>Geçiş Lisansları, Müşterinin her Nitelikli Lisansı için 1:1 oranıyla verilir.</w:t>
      </w:r>
    </w:p>
    <w:p w:rsidR="00B460F9" w:rsidRDefault="00EC7E04" w:rsidP="00EC7E04">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B460F9" w:rsidRDefault="00EC7E04" w:rsidP="00EC7E04">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B460F9" w:rsidRDefault="00EC7E04" w:rsidP="00EC7E04">
      <w:pPr>
        <w:pStyle w:val="ProductList-Bullet"/>
        <w:numPr>
          <w:ilvl w:val="0"/>
          <w:numId w:val="45"/>
        </w:numPr>
      </w:pPr>
      <w:r>
        <w:t>Müşteri, Geçiş Lisanslarını Nitelikli Lisanslardan ayrı olarak devredemez.</w:t>
      </w:r>
    </w:p>
    <w:p w:rsidR="00B460F9" w:rsidRDefault="00EC7E04" w:rsidP="00EC7E04">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1Heading"/>
        <w:outlineLvl w:val="1"/>
      </w:pPr>
      <w:bookmarkStart w:id="344" w:name="_Sec576"/>
      <w:r>
        <w:t>Yazılım Güvencesi Avantajları</w:t>
      </w:r>
      <w:bookmarkEnd w:id="344"/>
      <w:r>
        <w:fldChar w:fldCharType="begin"/>
      </w:r>
      <w:r>
        <w:instrText xml:space="preserve"> TC "</w:instrText>
      </w:r>
      <w:bookmarkStart w:id="345" w:name="_Toc515576756"/>
      <w:r>
        <w:instrText>Yazılım Güvencesi Avantajları</w:instrText>
      </w:r>
      <w:bookmarkEnd w:id="345"/>
      <w:r>
        <w:instrText>" \l 2</w:instrText>
      </w:r>
      <w:r>
        <w:fldChar w:fldCharType="end"/>
      </w:r>
    </w:p>
    <w:p w:rsidR="00B460F9" w:rsidRDefault="00EC7E04">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Sunucu Havuzu</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77">
              <w:r w:rsidR="00EC7E04">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79">
              <w:r w:rsidR="00EC7E0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0">
              <w:r w:rsidR="00EC7E04">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1">
              <w:r w:rsidR="00EC7E04">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755">
              <w:r w:rsidR="00EC7E04">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41">
              <w:r w:rsidR="00EC7E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651">
              <w:r w:rsidR="00EC7E04">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41">
              <w:r w:rsidR="00EC7E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2">
              <w:r w:rsidR="00EC7E04">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3">
              <w:r w:rsidR="00EC7E04">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4">
              <w:r w:rsidR="00EC7E04">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5">
              <w:r w:rsidR="00EC7E04">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18">
              <w:r w:rsidR="00EC7E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7">
              <w:r w:rsidR="00EC7E04">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38">
              <w:r w:rsidR="00EC7E04">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8">
              <w:r w:rsidR="00EC7E04">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89">
              <w:r w:rsidR="00EC7E04">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590">
              <w:r w:rsidR="00EC7E04">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41">
              <w:r w:rsidR="00EC7E04">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841">
              <w:r w:rsidR="00EC7E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7C3A45">
            <w:pPr>
              <w:pStyle w:val="ProductList-TableBody"/>
            </w:pPr>
            <w:hyperlink w:anchor="_Sec652">
              <w:r w:rsidR="00EC7E04">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jc w:val="center"/>
            </w:pPr>
          </w:p>
        </w:tc>
      </w:tr>
    </w:tbl>
    <w:p w:rsidR="00B460F9" w:rsidRDefault="00B460F9">
      <w:pPr>
        <w:pStyle w:val="ProductList-Body"/>
      </w:pPr>
    </w:p>
    <w:p w:rsidR="00B460F9" w:rsidRDefault="00EC7E04">
      <w:pPr>
        <w:pStyle w:val="ProductList-ClauseHeading"/>
        <w:outlineLvl w:val="2"/>
      </w:pPr>
      <w:bookmarkStart w:id="346" w:name="_Sec577"/>
      <w:r>
        <w:t>Yeni Sürüm Hakları</w:t>
      </w:r>
      <w:bookmarkEnd w:id="346"/>
    </w:p>
    <w:p w:rsidR="00B460F9" w:rsidRDefault="00EC7E04">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B460F9" w:rsidRDefault="00B460F9">
      <w:pPr>
        <w:pStyle w:val="ProductList-Body"/>
      </w:pPr>
    </w:p>
    <w:p w:rsidR="00B460F9" w:rsidRDefault="00EC7E04">
      <w:pPr>
        <w:pStyle w:val="ProductList-ClauseHeading"/>
        <w:outlineLvl w:val="2"/>
      </w:pPr>
      <w:bookmarkStart w:id="347" w:name="_Sec931"/>
      <w:r>
        <w:t>Yazılım Güvencesi Avantajlarının Hesaplanması</w:t>
      </w:r>
      <w:bookmarkEnd w:id="347"/>
    </w:p>
    <w:p w:rsidR="00B460F9" w:rsidRDefault="00EC7E04">
      <w:pPr>
        <w:pStyle w:val="ProductList-Body"/>
      </w:pPr>
      <w:r>
        <w:t>Yetkiler aşağıdaki avantajlar için puan tabanlı bir sisteme göre hesaplanır:</w:t>
      </w:r>
    </w:p>
    <w:p w:rsidR="00B460F9" w:rsidRDefault="00EC7E04" w:rsidP="00EC7E04">
      <w:pPr>
        <w:pStyle w:val="ProductList-Bullet"/>
        <w:numPr>
          <w:ilvl w:val="0"/>
          <w:numId w:val="46"/>
        </w:numPr>
      </w:pPr>
      <w:r>
        <w:t>Planlama Hizmetleri</w:t>
      </w:r>
    </w:p>
    <w:p w:rsidR="00B460F9" w:rsidRDefault="00EC7E04" w:rsidP="00EC7E04">
      <w:pPr>
        <w:pStyle w:val="ProductList-Bullet"/>
        <w:numPr>
          <w:ilvl w:val="0"/>
          <w:numId w:val="46"/>
        </w:numPr>
      </w:pPr>
      <w:r>
        <w:t>Eğitim Kuponları</w:t>
      </w:r>
    </w:p>
    <w:p w:rsidR="00B460F9" w:rsidRDefault="00EC7E04" w:rsidP="00EC7E04">
      <w:pPr>
        <w:pStyle w:val="ProductList-Bullet"/>
        <w:numPr>
          <w:ilvl w:val="0"/>
          <w:numId w:val="46"/>
        </w:numPr>
      </w:pPr>
      <w:r>
        <w:t>Yalnızca MPSA'da 7 gün 24 saat Sorun Çözme Desteği (Telefonla)</w:t>
      </w:r>
    </w:p>
    <w:p w:rsidR="00B460F9" w:rsidRDefault="00EC7E04">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B460F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460F9" w:rsidRDefault="00EC7E04">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460F9" w:rsidRDefault="00EC7E04">
            <w:pPr>
              <w:pStyle w:val="ProductList-TableBody"/>
            </w:pPr>
            <w:r>
              <w:rPr>
                <w:color w:val="FFFFFF"/>
              </w:rPr>
              <w:t>Puanlar</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1</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2</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5</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10</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25</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50</w:t>
            </w:r>
          </w:p>
        </w:tc>
      </w:tr>
      <w:tr w:rsidR="00B460F9">
        <w:tc>
          <w:tcPr>
            <w:tcW w:w="105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75</w:t>
            </w:r>
          </w:p>
        </w:tc>
      </w:tr>
    </w:tbl>
    <w:p w:rsidR="00B460F9" w:rsidRDefault="00EC7E04">
      <w:pPr>
        <w:pStyle w:val="ProductList-Body"/>
      </w:pPr>
      <w:r>
        <w:rPr>
          <w:b/>
          <w:i/>
        </w:rPr>
        <w:t>Not:</w:t>
      </w:r>
      <w:r>
        <w:rPr>
          <w:i/>
        </w:rPr>
        <w:t xml:space="preserve"> SQL CAL'leri için bu bölümdeki CAL Paketleri tablosuna bakın</w:t>
      </w:r>
    </w:p>
    <w:p w:rsidR="00B460F9" w:rsidRDefault="00B460F9">
      <w:pPr>
        <w:pStyle w:val="ProductList-Body"/>
      </w:pPr>
    </w:p>
    <w:p w:rsidR="00B460F9" w:rsidRDefault="00EC7E04">
      <w:pPr>
        <w:pStyle w:val="ProductList-ClauseHeading"/>
        <w:outlineLvl w:val="2"/>
      </w:pPr>
      <w:bookmarkStart w:id="348" w:name="_Sec579"/>
      <w:r>
        <w:t>Office Online Hizmetleri ve Office Online Server</w:t>
      </w:r>
      <w:bookmarkEnd w:id="348"/>
    </w:p>
    <w:p w:rsidR="00B460F9" w:rsidRDefault="00EC7E04">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Office Online hakları</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Standard</w:t>
            </w:r>
            <w:r>
              <w:fldChar w:fldCharType="begin"/>
            </w:r>
            <w:r>
              <w:instrText xml:space="preserve"> XE "Office Standard" </w:instrText>
            </w:r>
            <w:r>
              <w:fldChar w:fldCharType="end"/>
            </w:r>
          </w:p>
          <w:p w:rsidR="00B460F9" w:rsidRDefault="00EC7E04">
            <w:pPr>
              <w:pStyle w:val="ProductList-TableBody"/>
            </w:pPr>
            <w:r>
              <w:t>Office Professional Plus</w:t>
            </w:r>
            <w:r>
              <w:fldChar w:fldCharType="begin"/>
            </w:r>
            <w:r>
              <w:instrText xml:space="preserve"> XE "Office Professional Plus" </w:instrText>
            </w:r>
            <w:r>
              <w:fldChar w:fldCharType="end"/>
            </w:r>
          </w:p>
          <w:p w:rsidR="00B460F9" w:rsidRDefault="00EC7E04">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için Office Online</w:t>
            </w:r>
            <w:r>
              <w:fldChar w:fldCharType="begin"/>
            </w:r>
            <w:r>
              <w:instrText xml:space="preserve"> XE "Office 365 için Office Online" </w:instrText>
            </w:r>
            <w:r>
              <w:fldChar w:fldCharType="end"/>
            </w:r>
          </w:p>
          <w:p w:rsidR="00B460F9" w:rsidRDefault="00EC7E04">
            <w:pPr>
              <w:pStyle w:val="ProductList-TableBody"/>
            </w:pPr>
            <w:r>
              <w:t>Office Online Server</w:t>
            </w:r>
          </w:p>
        </w:tc>
      </w:tr>
    </w:tbl>
    <w:p w:rsidR="00B460F9" w:rsidRDefault="00EC7E04">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B460F9" w:rsidRDefault="00B460F9">
      <w:pPr>
        <w:pStyle w:val="ProductList-Body"/>
      </w:pPr>
    </w:p>
    <w:p w:rsidR="00B460F9" w:rsidRDefault="00EC7E04">
      <w:pPr>
        <w:pStyle w:val="ProductList-ClauseHeading"/>
        <w:outlineLvl w:val="2"/>
      </w:pPr>
      <w:bookmarkStart w:id="349" w:name="_Sec580"/>
      <w:r>
        <w:t>Planlama Hizmetleri</w:t>
      </w:r>
      <w:bookmarkEnd w:id="349"/>
    </w:p>
    <w:p w:rsidR="00B460F9" w:rsidRDefault="00EC7E04">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B460F9" w:rsidRDefault="00B460F9">
      <w:pPr>
        <w:pStyle w:val="ProductList-Body"/>
      </w:pPr>
    </w:p>
    <w:p w:rsidR="00B460F9" w:rsidRDefault="00EC7E04">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B460F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Puanlar</w:t>
            </w:r>
          </w:p>
        </w:tc>
      </w:tr>
      <w:tr w:rsidR="00B460F9">
        <w:tc>
          <w:tcPr>
            <w:tcW w:w="10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1</w:t>
            </w:r>
          </w:p>
        </w:tc>
      </w:tr>
      <w:tr w:rsidR="00B460F9">
        <w:tc>
          <w:tcPr>
            <w:tcW w:w="10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2</w:t>
            </w:r>
          </w:p>
        </w:tc>
      </w:tr>
      <w:tr w:rsidR="00B460F9">
        <w:tc>
          <w:tcPr>
            <w:tcW w:w="10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25</w:t>
            </w:r>
          </w:p>
        </w:tc>
      </w:tr>
      <w:tr w:rsidR="00B460F9">
        <w:tc>
          <w:tcPr>
            <w:tcW w:w="10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50</w:t>
            </w:r>
          </w:p>
        </w:tc>
      </w:tr>
      <w:tr w:rsidR="00B460F9">
        <w:tc>
          <w:tcPr>
            <w:tcW w:w="10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75</w:t>
            </w:r>
          </w:p>
        </w:tc>
      </w:tr>
    </w:tbl>
    <w:p w:rsidR="00B460F9" w:rsidRDefault="00EC7E04">
      <w:pPr>
        <w:pStyle w:val="ProductList-Body"/>
      </w:pPr>
      <w:r>
        <w:rPr>
          <w:b/>
          <w:i/>
        </w:rPr>
        <w:t>Not:</w:t>
      </w:r>
      <w:r>
        <w:rPr>
          <w:i/>
        </w:rPr>
        <w:t xml:space="preserve"> SQL CAL'leri için bu bölümdeki CAL Paketleri tablosuna bakın</w:t>
      </w:r>
    </w:p>
    <w:p w:rsidR="00B460F9" w:rsidRDefault="00B460F9">
      <w:pPr>
        <w:pStyle w:val="ProductList-Body"/>
      </w:pPr>
    </w:p>
    <w:p w:rsidR="00B460F9" w:rsidRDefault="00EC7E04">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B460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600,000+</w:t>
            </w:r>
          </w:p>
        </w:tc>
      </w:tr>
      <w:tr w:rsidR="00B460F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460F9" w:rsidRDefault="00EC7E04">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75</w:t>
            </w:r>
          </w:p>
        </w:tc>
      </w:tr>
    </w:tbl>
    <w:p w:rsidR="00B460F9" w:rsidRDefault="00B460F9">
      <w:pPr>
        <w:pStyle w:val="ProductList-Body"/>
      </w:pPr>
    </w:p>
    <w:p w:rsidR="00B460F9" w:rsidRDefault="00EC7E04">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B460F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460F9" w:rsidRDefault="00EC7E04">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460F9" w:rsidRDefault="00EC7E04">
            <w:pPr>
              <w:pStyle w:val="ProductList-TableBody"/>
            </w:pPr>
            <w:r>
              <w:t>→600,000+</w:t>
            </w:r>
          </w:p>
        </w:tc>
      </w:tr>
      <w:tr w:rsidR="00B460F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460F9" w:rsidRDefault="00EC7E04">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12</w:t>
            </w:r>
          </w:p>
        </w:tc>
      </w:tr>
    </w:tbl>
    <w:p w:rsidR="00B460F9" w:rsidRDefault="00EC7E04">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7">
        <w:r>
          <w:rPr>
            <w:color w:val="00467F"/>
            <w:u w:val="single"/>
          </w:rPr>
          <w:t>http://www.microsoft.com/licensing/software-assurance/planning-services-overview.aspx</w:t>
        </w:r>
      </w:hyperlink>
      <w:r>
        <w:t xml:space="preserve"> adresinde bulunabilir. </w:t>
      </w:r>
    </w:p>
    <w:p w:rsidR="00B460F9" w:rsidRDefault="00B460F9">
      <w:pPr>
        <w:pStyle w:val="ProductList-Body"/>
      </w:pPr>
    </w:p>
    <w:p w:rsidR="00B460F9" w:rsidRDefault="00EC7E04">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B460F9" w:rsidRDefault="00EC7E04" w:rsidP="00EC7E04">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8">
        <w:r>
          <w:rPr>
            <w:color w:val="00467F"/>
            <w:u w:val="single"/>
          </w:rPr>
          <w:t>http://directory.partners.extranet.microsoft.com/psbproviders</w:t>
        </w:r>
      </w:hyperlink>
    </w:p>
    <w:p w:rsidR="00B460F9" w:rsidRDefault="00EC7E04" w:rsidP="00EC7E04">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B460F9" w:rsidRDefault="00EC7E04" w:rsidP="00EC7E04">
      <w:pPr>
        <w:pStyle w:val="ProductList-Bullet"/>
        <w:numPr>
          <w:ilvl w:val="0"/>
          <w:numId w:val="47"/>
        </w:numPr>
      </w:pPr>
      <w:r>
        <w:t>Planlama Hizmetleri kuponları yalnızca avantaja hak kazanan müşteri tarafından kullanılabilir.</w:t>
      </w:r>
    </w:p>
    <w:p w:rsidR="00B460F9" w:rsidRDefault="00EC7E04" w:rsidP="00EC7E04">
      <w:pPr>
        <w:pStyle w:val="ProductList-Bullet"/>
        <w:numPr>
          <w:ilvl w:val="0"/>
          <w:numId w:val="47"/>
        </w:numPr>
      </w:pPr>
      <w:r>
        <w:t>Planlama Hizmetleri kuponları, nakit, para veya başka değerli şeylerle değiştirilemez.</w:t>
      </w:r>
    </w:p>
    <w:p w:rsidR="00B460F9" w:rsidRDefault="00EC7E04" w:rsidP="00EC7E04">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B460F9" w:rsidRDefault="00EC7E04" w:rsidP="00EC7E04">
      <w:pPr>
        <w:pStyle w:val="ProductList-Bullet"/>
        <w:numPr>
          <w:ilvl w:val="0"/>
          <w:numId w:val="47"/>
        </w:numPr>
      </w:pPr>
      <w:r>
        <w:t>Kupon türleri birleştirilemez. Planlama Hizmetleri çalışmaları, her çalışma türü için belirtilen azami süreyi aşmamalıdır.</w:t>
      </w:r>
    </w:p>
    <w:p w:rsidR="00B460F9" w:rsidRDefault="00EC7E04" w:rsidP="00EC7E04">
      <w:pPr>
        <w:pStyle w:val="ProductList-Bullet"/>
        <w:numPr>
          <w:ilvl w:val="0"/>
          <w:numId w:val="47"/>
        </w:numPr>
      </w:pPr>
      <w:r>
        <w:t>Kuponlar yalnızca kuponun kullanılmakta olduğu belirli hizmet türü için nitelikli Sağlayıcılarla geçerlidir.</w:t>
      </w:r>
    </w:p>
    <w:p w:rsidR="00B460F9" w:rsidRDefault="00EC7E04" w:rsidP="00EC7E04">
      <w:pPr>
        <w:pStyle w:val="ProductList-Bullet"/>
        <w:numPr>
          <w:ilvl w:val="0"/>
          <w:numId w:val="47"/>
        </w:numPr>
      </w:pPr>
      <w:r>
        <w:t>Kuponlar, YG kapsama süresinde atanmalıdır.</w:t>
      </w:r>
    </w:p>
    <w:p w:rsidR="00B460F9" w:rsidRDefault="00EC7E04" w:rsidP="00EC7E04">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B460F9" w:rsidRDefault="00B460F9">
      <w:pPr>
        <w:pStyle w:val="ProductList-Body"/>
      </w:pPr>
    </w:p>
    <w:p w:rsidR="00B460F9" w:rsidRDefault="00EC7E04">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B460F9" w:rsidRDefault="00B460F9">
      <w:pPr>
        <w:pStyle w:val="ProductList-Body"/>
      </w:pPr>
    </w:p>
    <w:p w:rsidR="00B460F9" w:rsidRDefault="00EC7E04">
      <w:pPr>
        <w:pStyle w:val="ProductList-ClauseHeading"/>
        <w:outlineLvl w:val="2"/>
      </w:pPr>
      <w:bookmarkStart w:id="350" w:name="_Sec581"/>
      <w:r>
        <w:t>Kurumsal Kaynak Lisanslama Programı</w:t>
      </w:r>
      <w:bookmarkEnd w:id="350"/>
    </w:p>
    <w:p w:rsidR="00B460F9" w:rsidRDefault="00EC7E04">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B460F9" w:rsidRDefault="00B460F9">
      <w:pPr>
        <w:pStyle w:val="ProductList-Body"/>
      </w:pPr>
    </w:p>
    <w:p w:rsidR="00B460F9" w:rsidRDefault="00EC7E04">
      <w:pPr>
        <w:pStyle w:val="ProductList-ClauseHeading"/>
        <w:outlineLvl w:val="2"/>
      </w:pPr>
      <w:bookmarkStart w:id="351" w:name="_Sec582"/>
      <w:r>
        <w:t>Eğitim Kuponları</w:t>
      </w:r>
      <w:bookmarkEnd w:id="351"/>
    </w:p>
    <w:p w:rsidR="00B460F9" w:rsidRDefault="00EC7E04">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Sistemler Havuzu</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 lisans başına 1 gün (azami 10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 lisans veya puan başına 1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Uygun kayıt anlaşması veya Satın Alma Hesabı başına 10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15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55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125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400 gün*</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700 gün*</w:t>
            </w:r>
          </w:p>
        </w:tc>
      </w:tr>
    </w:tbl>
    <w:p w:rsidR="00B460F9" w:rsidRDefault="00EC7E04">
      <w:pPr>
        <w:pStyle w:val="ProductList-Body"/>
      </w:pPr>
      <w:r>
        <w:t>*</w:t>
      </w:r>
      <w:r>
        <w:rPr>
          <w:i/>
        </w:rPr>
        <w:t>Uygun kayıt anlaşması, anlaşma veya Satın Alma hesabı başına gün sayısı</w:t>
      </w:r>
    </w:p>
    <w:p w:rsidR="00B460F9" w:rsidRDefault="00B460F9">
      <w:pPr>
        <w:pStyle w:val="ProductList-Body"/>
      </w:pPr>
    </w:p>
    <w:p w:rsidR="00B460F9" w:rsidRDefault="00EC7E04" w:rsidP="00EC7E04">
      <w:pPr>
        <w:pStyle w:val="ProductList-Bullet"/>
        <w:numPr>
          <w:ilvl w:val="0"/>
          <w:numId w:val="4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B460F9" w:rsidRDefault="00EC7E04" w:rsidP="00EC7E04">
      <w:pPr>
        <w:pStyle w:val="ProductList-Bullet"/>
        <w:numPr>
          <w:ilvl w:val="0"/>
          <w:numId w:val="48"/>
        </w:numPr>
      </w:pPr>
      <w:r>
        <w:t xml:space="preserve">Öğrenme Programı'ndaki Microsoft İş Ortakları tarafından sağlanan hizmetler, Müşteri ile nitelikli Microsoft İş Ortağı arasındaki bir anlaşma kapsamında sağlanır. </w:t>
      </w:r>
    </w:p>
    <w:p w:rsidR="00B460F9" w:rsidRDefault="00EC7E04" w:rsidP="00EC7E04">
      <w:pPr>
        <w:pStyle w:val="ProductList-Bullet"/>
        <w:numPr>
          <w:ilvl w:val="0"/>
          <w:numId w:val="48"/>
        </w:numPr>
      </w:pPr>
      <w:r>
        <w:t xml:space="preserve">Hızlandırılmış düzende sağlanan Eğitmenli kurslar; SATV Kupon Doğrulama ve Rezervasyon Sistemi'nde belirlenmiş olan kurs setine ilişkin kurs günlerinin sayısına eşdeğer kupon günü gerektirir. </w:t>
      </w:r>
    </w:p>
    <w:p w:rsidR="00B460F9" w:rsidRDefault="00EC7E04" w:rsidP="00EC7E04">
      <w:pPr>
        <w:pStyle w:val="ProductList-Bullet"/>
        <w:numPr>
          <w:ilvl w:val="0"/>
          <w:numId w:val="48"/>
        </w:numPr>
      </w:pPr>
      <w:r>
        <w:t>Kuponlar, rezervasyonlu bir kursa gelmeyen müşteriyle ilgili ücretlerin karşılanması için kullanılamaz.</w:t>
      </w:r>
    </w:p>
    <w:p w:rsidR="00B460F9" w:rsidRDefault="00EC7E04" w:rsidP="00EC7E04">
      <w:pPr>
        <w:pStyle w:val="ProductList-Bullet"/>
        <w:numPr>
          <w:ilvl w:val="0"/>
          <w:numId w:val="48"/>
        </w:numPr>
      </w:pPr>
      <w:r>
        <w:t>Kuponlar, yalnızca kuponu kullanmak için müşteri tarafından onaylanan kişi tarafından kullanılabilir.</w:t>
      </w:r>
    </w:p>
    <w:p w:rsidR="00B460F9" w:rsidRDefault="00EC7E04" w:rsidP="00EC7E04">
      <w:pPr>
        <w:pStyle w:val="ProductList-Bullet"/>
        <w:numPr>
          <w:ilvl w:val="0"/>
          <w:numId w:val="48"/>
        </w:numPr>
      </w:pPr>
      <w:r>
        <w:t xml:space="preserve">Kuponlar, nakit, para veya başka değerli şeylerle değiştirilemez. </w:t>
      </w:r>
    </w:p>
    <w:p w:rsidR="00B460F9" w:rsidRDefault="00EC7E04" w:rsidP="00EC7E04">
      <w:pPr>
        <w:pStyle w:val="ProductList-Bullet"/>
        <w:numPr>
          <w:ilvl w:val="0"/>
          <w:numId w:val="48"/>
        </w:numPr>
      </w:pPr>
      <w:r>
        <w:t xml:space="preserve">Kuponlar, YG kapsama süresinde atanmalıdır. </w:t>
      </w:r>
    </w:p>
    <w:p w:rsidR="00B460F9" w:rsidRDefault="00EC7E04" w:rsidP="00EC7E04">
      <w:pPr>
        <w:pStyle w:val="ProductList-Bullet"/>
        <w:numPr>
          <w:ilvl w:val="0"/>
          <w:numId w:val="48"/>
        </w:numPr>
      </w:pPr>
      <w:r>
        <w:t xml:space="preserve">Kuponlar, kupon atama tarihinden 180 gün sonra sona erecektir. YG kapsamı sona ermeden önce sona eren kuponlar, mevcut Eğitim Kuponu günleri havuzuna dönecektir. </w:t>
      </w:r>
    </w:p>
    <w:p w:rsidR="00B460F9" w:rsidRDefault="00EC7E04" w:rsidP="00EC7E04">
      <w:pPr>
        <w:pStyle w:val="ProductList-Bullet"/>
        <w:numPr>
          <w:ilvl w:val="0"/>
          <w:numId w:val="48"/>
        </w:numPr>
      </w:pPr>
      <w:r>
        <w:t>Kuponlar, tek seferde yalnızca tek bir Microsoft Öğrenim İş Ortağı için eğitim rezervasyonu amacıyla kullanılabilir.</w:t>
      </w:r>
    </w:p>
    <w:p w:rsidR="00B460F9" w:rsidRDefault="00EC7E04" w:rsidP="00EC7E04">
      <w:pPr>
        <w:pStyle w:val="ProductList-Bullet"/>
        <w:numPr>
          <w:ilvl w:val="0"/>
          <w:numId w:val="48"/>
        </w:numPr>
      </w:pPr>
      <w:r>
        <w:t xml:space="preserve">Microsoft Resmi Öğrenme Ürünleri satın almak için kullanılan kuponlar devredilemez veya satılamaz. </w:t>
      </w:r>
    </w:p>
    <w:p w:rsidR="00B460F9" w:rsidRDefault="00EC7E04" w:rsidP="00EC7E04">
      <w:pPr>
        <w:pStyle w:val="ProductList-Bullet"/>
        <w:numPr>
          <w:ilvl w:val="0"/>
          <w:numId w:val="48"/>
        </w:numPr>
      </w:pPr>
      <w:r>
        <w:t xml:space="preserve">İade ve diğer faturalama ayarlamaları sonucunda YG'nin alındığı nitelikli lisansların sayısının azaltılması, izin verilen yerde, Müşterinin Eğitim Kuponları hizmet seviyesi uygunluğunu azaltabilir. </w:t>
      </w:r>
    </w:p>
    <w:p w:rsidR="00B460F9" w:rsidRDefault="00EC7E04" w:rsidP="00EC7E04">
      <w:pPr>
        <w:pStyle w:val="ProductList-Bullet"/>
        <w:numPr>
          <w:ilvl w:val="0"/>
          <w:numId w:val="4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B460F9" w:rsidRDefault="00EC7E04" w:rsidP="00EC7E04">
      <w:pPr>
        <w:pStyle w:val="ProductList-Bullet"/>
        <w:numPr>
          <w:ilvl w:val="0"/>
          <w:numId w:val="48"/>
        </w:numPr>
      </w:pPr>
      <w:r>
        <w:t>Mevcut Microsoft Resmi Öğrenme Ürünleri, herhangi bir bildirimde bulunmaksızın herhangi bir zamanda değiştirilebilir veya sonlandırılabilir.</w:t>
      </w:r>
    </w:p>
    <w:p w:rsidR="00B460F9" w:rsidRDefault="00EC7E04" w:rsidP="00EC7E04">
      <w:pPr>
        <w:pStyle w:val="ProductList-Bullet"/>
        <w:numPr>
          <w:ilvl w:val="0"/>
          <w:numId w:val="48"/>
        </w:numPr>
      </w:pPr>
      <w:r>
        <w:t>Microsoft Resmi Öğrenme Ürünü satın almak için gerekli gün sayısı herhangi bir zamanda değiştirilebilir.</w:t>
      </w:r>
    </w:p>
    <w:p w:rsidR="00B460F9" w:rsidRDefault="00B460F9">
      <w:pPr>
        <w:pStyle w:val="ProductList-Body"/>
      </w:pPr>
    </w:p>
    <w:p w:rsidR="00B460F9" w:rsidRDefault="00EC7E04">
      <w:pPr>
        <w:pStyle w:val="ProductList-ClauseHeading"/>
        <w:outlineLvl w:val="2"/>
      </w:pPr>
      <w:bookmarkStart w:id="352" w:name="_Sec583"/>
      <w:r>
        <w:t>E-Öğrenme</w:t>
      </w:r>
      <w:bookmarkEnd w:id="352"/>
    </w:p>
    <w:p w:rsidR="00B460F9" w:rsidRDefault="00EC7E04">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B460F9" w:rsidRDefault="00B460F9">
      <w:pPr>
        <w:pStyle w:val="ProductList-Body"/>
      </w:pPr>
    </w:p>
    <w:p w:rsidR="00B460F9" w:rsidRDefault="00EC7E04">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B460F9" w:rsidRDefault="00B460F9">
      <w:pPr>
        <w:pStyle w:val="ProductList-Body"/>
      </w:pPr>
    </w:p>
    <w:p w:rsidR="00B460F9" w:rsidRDefault="00EC7E04">
      <w:pPr>
        <w:pStyle w:val="ProductList-ClauseHeading"/>
        <w:outlineLvl w:val="2"/>
      </w:pPr>
      <w:bookmarkStart w:id="353" w:name="_Sec584"/>
      <w:r>
        <w:t>Evde Kullanım Programı</w:t>
      </w:r>
      <w:bookmarkEnd w:id="353"/>
    </w:p>
    <w:p w:rsidR="00B460F9" w:rsidRDefault="00EC7E04">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B460F9" w:rsidRDefault="00B460F9">
      <w:pPr>
        <w:pStyle w:val="ProductList-Body"/>
      </w:pPr>
    </w:p>
    <w:p w:rsidR="00B460F9" w:rsidRDefault="00EC7E04">
      <w:pPr>
        <w:pStyle w:val="ProductList-Body"/>
      </w:pPr>
      <w: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B460F9" w:rsidRDefault="00B460F9">
      <w:pPr>
        <w:pStyle w:val="ProductList-Body"/>
      </w:pPr>
    </w:p>
    <w:p w:rsidR="00B460F9" w:rsidRDefault="00EC7E04">
      <w:pPr>
        <w:pStyle w:val="ProductList-Body"/>
      </w:pPr>
      <w:r>
        <w:t>Evde Kullanım Programı yazılımının kullanım hükümleri, Microsoft ile Müşterinin çalışanı arasındadır ve bunlara Evde Kullanım Programı web sitesi aracılığıyla erişilebilir.</w:t>
      </w:r>
    </w:p>
    <w:p w:rsidR="00B460F9" w:rsidRDefault="00B460F9">
      <w:pPr>
        <w:pStyle w:val="ProductList-Body"/>
      </w:pPr>
    </w:p>
    <w:p w:rsidR="00B460F9" w:rsidRDefault="00EC7E04">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İlgili Evde Kullanım Programı Lisansı</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Standard 2010/2013/2016</w:t>
            </w:r>
          </w:p>
          <w:p w:rsidR="00B460F9" w:rsidRDefault="00EC7E04">
            <w:pPr>
              <w:pStyle w:val="ProductList-TableBody"/>
            </w:pPr>
            <w:r>
              <w:t xml:space="preserve">Office Professional Plus 2010/2013/2016 </w:t>
            </w:r>
          </w:p>
          <w:p w:rsidR="00B460F9" w:rsidRDefault="00EC7E04">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Skype Kurumsal DL HUP ile Office Professional Plus 2016 HUP ve Mac Home &amp; Business için Office 2016</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Access 2010/2013/2016</w:t>
            </w:r>
          </w:p>
          <w:p w:rsidR="00B460F9" w:rsidRDefault="00EC7E04">
            <w:pPr>
              <w:pStyle w:val="ProductList-TableBody"/>
            </w:pPr>
            <w:r>
              <w:t>Excel 2010/2013/2016</w:t>
            </w:r>
          </w:p>
          <w:p w:rsidR="00B460F9" w:rsidRDefault="00EC7E04">
            <w:pPr>
              <w:pStyle w:val="ProductList-TableBody"/>
            </w:pPr>
            <w:r>
              <w:t>PowerPoint 2010/2013/2016</w:t>
            </w:r>
          </w:p>
          <w:p w:rsidR="00B460F9" w:rsidRDefault="00EC7E04">
            <w:pPr>
              <w:pStyle w:val="ProductList-TableBody"/>
            </w:pPr>
            <w:r>
              <w:t>InfoPath 2010/2013/2016</w:t>
            </w:r>
          </w:p>
          <w:p w:rsidR="00B460F9" w:rsidRDefault="00EC7E04">
            <w:pPr>
              <w:pStyle w:val="ProductList-TableBody"/>
            </w:pPr>
            <w:r>
              <w:t>Lync 2010/2013/2015</w:t>
            </w:r>
          </w:p>
          <w:p w:rsidR="00B460F9" w:rsidRDefault="00EC7E04">
            <w:pPr>
              <w:pStyle w:val="ProductList-TableBody"/>
            </w:pPr>
            <w:r>
              <w:t>OneNote 2010/2013/2016</w:t>
            </w:r>
          </w:p>
          <w:p w:rsidR="00B460F9" w:rsidRDefault="00EC7E04">
            <w:pPr>
              <w:pStyle w:val="ProductList-TableBody"/>
            </w:pPr>
            <w:r>
              <w:t>Outlook 2010/2013/2016</w:t>
            </w:r>
          </w:p>
          <w:p w:rsidR="00B460F9" w:rsidRDefault="00EC7E04">
            <w:pPr>
              <w:pStyle w:val="ProductList-TableBody"/>
            </w:pPr>
            <w:r>
              <w:t>Publisher 2010/2013/2016</w:t>
            </w:r>
          </w:p>
          <w:p w:rsidR="00B460F9" w:rsidRDefault="00EC7E04">
            <w:pPr>
              <w:pStyle w:val="ProductList-TableBody"/>
            </w:pPr>
            <w:r>
              <w:t>Skype Kurumsal 2015</w:t>
            </w:r>
          </w:p>
          <w:p w:rsidR="00B460F9" w:rsidRDefault="00EC7E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Skype Kurumsal DL HUP ile Office Professional Plus 2016 HUP ve Mac Home &amp; Business için Office 2016 </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Visio Standard 2010/2013 /2016 </w:t>
            </w:r>
          </w:p>
          <w:p w:rsidR="00B460F9" w:rsidRDefault="00EC7E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Visio Professional 2016 HUP</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Project Standard 2010/2013/2016</w:t>
            </w:r>
          </w:p>
          <w:p w:rsidR="00B460F9" w:rsidRDefault="00EC7E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Project Professional 2016 HUP</w:t>
            </w:r>
          </w:p>
        </w:tc>
      </w:tr>
    </w:tbl>
    <w:p w:rsidR="00B460F9" w:rsidRDefault="00EC7E04">
      <w:pPr>
        <w:pStyle w:val="ProductList-Body"/>
      </w:pPr>
      <w:r>
        <w:rPr>
          <w:i/>
        </w:rPr>
        <w:t xml:space="preserve">İlave Evde Kullanım Programı yazılımının gelecekte sağlanabilirliğine ilişkin bilgiler dahil daha fazla bilgi için, lütfen </w:t>
      </w:r>
      <w:hyperlink r:id="rId149">
        <w:r>
          <w:rPr>
            <w:i/>
            <w:color w:val="00467F"/>
            <w:u w:val="single"/>
          </w:rPr>
          <w:t>http://www.microsoft.com/licensing</w:t>
        </w:r>
      </w:hyperlink>
      <w:r>
        <w:rPr>
          <w:i/>
        </w:rPr>
        <w:t xml:space="preserve"> adresine başvurun.</w:t>
      </w:r>
    </w:p>
    <w:p w:rsidR="00B460F9" w:rsidRDefault="00B460F9">
      <w:pPr>
        <w:pStyle w:val="ProductList-Body"/>
      </w:pPr>
    </w:p>
    <w:p w:rsidR="00B460F9" w:rsidRDefault="00EC7E04">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B460F9" w:rsidRDefault="00B460F9">
      <w:pPr>
        <w:pStyle w:val="ProductList-Body"/>
        <w:jc w:val="right"/>
      </w:pPr>
    </w:p>
    <w:p w:rsidR="00B460F9" w:rsidRDefault="00EC7E04">
      <w:pPr>
        <w:pStyle w:val="ProductList-ClauseHeading"/>
        <w:outlineLvl w:val="2"/>
      </w:pPr>
      <w:bookmarkStart w:id="354" w:name="_Sec585"/>
      <w:r>
        <w:t>7/24 Sorun Çözme Desteği</w:t>
      </w:r>
      <w:bookmarkEnd w:id="354"/>
    </w:p>
    <w:p w:rsidR="00B460F9" w:rsidRDefault="00EC7E04">
      <w:pPr>
        <w:pStyle w:val="ProductList-Body"/>
      </w:pPr>
      <w:r>
        <w:t>YG kapsamına sahip müşteriler (Akademik Programlar üzerinden satın alanlar dışındakiler), 7 gün 24 saat Sorun Çözüm Desteği almaya hak kazanırlar.</w:t>
      </w:r>
    </w:p>
    <w:p w:rsidR="00B460F9" w:rsidRDefault="00B460F9">
      <w:pPr>
        <w:pStyle w:val="ProductList-Body"/>
      </w:pPr>
    </w:p>
    <w:p w:rsidR="00B460F9" w:rsidRDefault="00EC7E04">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B460F9" w:rsidRDefault="00B460F9">
      <w:pPr>
        <w:pStyle w:val="ProductList-Body"/>
      </w:pPr>
    </w:p>
    <w:p w:rsidR="00B460F9" w:rsidRDefault="00EC7E04">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B460F9" w:rsidRDefault="00B460F9">
      <w:pPr>
        <w:pStyle w:val="ProductList-Body"/>
      </w:pPr>
    </w:p>
    <w:p w:rsidR="00B460F9" w:rsidRDefault="00EC7E04">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B460F9" w:rsidRDefault="00B460F9">
      <w:pPr>
        <w:pStyle w:val="ProductList-Body"/>
      </w:pPr>
    </w:p>
    <w:p w:rsidR="00B460F9" w:rsidRDefault="00EC7E04">
      <w:pPr>
        <w:pStyle w:val="ProductList-SubClauseHeading"/>
        <w:outlineLvl w:val="3"/>
      </w:pPr>
      <w:r>
        <w:t>MPSA hariç tüm programlar için Telefonla Destek Sağlanacak Olay Miktarı</w:t>
      </w:r>
    </w:p>
    <w:p w:rsidR="00B460F9" w:rsidRDefault="00EC7E04">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B460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IW / İstemci- Sağlanacak Olay Artışı</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300,000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270,000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 Fr. 330,000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1.650.000 CRC</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1.600.000 kr</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215,000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£135,000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24.000.000 JPY</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240.000.000 KWD</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1.650.000 kr</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350,000</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2.000.000 kr</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7.000.000 NTD</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10.000.000 INR</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6.600.000 RUB</w:t>
            </w:r>
          </w:p>
        </w:tc>
      </w:tr>
    </w:tbl>
    <w:p w:rsidR="00B460F9" w:rsidRDefault="00B460F9">
      <w:pPr>
        <w:pStyle w:val="ProductList-BodyIndented"/>
        <w:ind w:left="720"/>
      </w:pPr>
    </w:p>
    <w:p w:rsidR="00B460F9" w:rsidRDefault="00EC7E04">
      <w:pPr>
        <w:pStyle w:val="ProductList-BodyIndented"/>
      </w:pPr>
      <w:r>
        <w:t>Kullanılmamış olan Telefonla Destek Sağlanacak Olaylar, YG kapsamının sona ermesiyle sona erer. Telefonla Destek Sağlanacak Olaylar, kayıt anlaşmaları veya anlaşmalar arasında aktarılamaz.</w:t>
      </w:r>
    </w:p>
    <w:p w:rsidR="00B460F9" w:rsidRDefault="00B460F9">
      <w:pPr>
        <w:pStyle w:val="ProductList-BodyIndented"/>
      </w:pPr>
    </w:p>
    <w:p w:rsidR="00B460F9" w:rsidRDefault="00EC7E04">
      <w:pPr>
        <w:pStyle w:val="ProductList-BodyIndented"/>
      </w:pPr>
      <w:r>
        <w:t xml:space="preserve">Yerel telefon desteğine erişim, </w:t>
      </w:r>
      <w:hyperlink r:id="rId15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B460F9" w:rsidRDefault="00B460F9">
      <w:pPr>
        <w:pStyle w:val="ProductList-BodyIndented"/>
      </w:pPr>
    </w:p>
    <w:p w:rsidR="00B460F9" w:rsidRDefault="00EC7E04">
      <w:pPr>
        <w:pStyle w:val="ProductList-SubClauseHeading"/>
        <w:outlineLvl w:val="3"/>
      </w:pPr>
      <w:r>
        <w:t>MPSA için Telefonla Destek Sağlanacak Olay Miktarı</w:t>
      </w:r>
    </w:p>
    <w:p w:rsidR="00B460F9" w:rsidRDefault="00EC7E04">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B460F9" w:rsidRDefault="00EC7E04">
            <w:pPr>
              <w:pStyle w:val="ProductList-TableBody"/>
            </w:pPr>
            <w:r>
              <w:rPr>
                <w:color w:val="FFFFFF"/>
              </w:rPr>
              <w:t>Telefonla destek sağlanacak olay başına puan</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Uygulamalar ve Sistemler (birleştirilmiş)</w:t>
            </w:r>
          </w:p>
        </w:tc>
        <w:tc>
          <w:tcPr>
            <w:tcW w:w="6000" w:type="dxa"/>
            <w:tcBorders>
              <w:left w:val="single" w:sz="4" w:space="0" w:color="000000"/>
              <w:right w:val="single" w:sz="4" w:space="0" w:color="000000"/>
            </w:tcBorders>
          </w:tcPr>
          <w:p w:rsidR="00B460F9" w:rsidRDefault="00EC7E04">
            <w:pPr>
              <w:pStyle w:val="ProductList-TableBody"/>
            </w:pPr>
            <w:r>
              <w:t>2,000</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Sunucu</w:t>
            </w:r>
          </w:p>
        </w:tc>
        <w:tc>
          <w:tcPr>
            <w:tcW w:w="6000" w:type="dxa"/>
            <w:tcBorders>
              <w:left w:val="single" w:sz="4" w:space="0" w:color="000000"/>
              <w:right w:val="single" w:sz="4" w:space="0" w:color="000000"/>
            </w:tcBorders>
          </w:tcPr>
          <w:p w:rsidR="00B460F9" w:rsidRDefault="00EC7E04">
            <w:pPr>
              <w:pStyle w:val="ProductList-TableBody"/>
            </w:pPr>
            <w:r>
              <w:t>400</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CAL</w:t>
            </w:r>
          </w:p>
        </w:tc>
        <w:tc>
          <w:tcPr>
            <w:tcW w:w="6000" w:type="dxa"/>
            <w:tcBorders>
              <w:left w:val="single" w:sz="4" w:space="0" w:color="000000"/>
              <w:right w:val="single" w:sz="4" w:space="0" w:color="000000"/>
            </w:tcBorders>
          </w:tcPr>
          <w:p w:rsidR="00B460F9" w:rsidRDefault="00EC7E04">
            <w:pPr>
              <w:pStyle w:val="ProductList-TableBody"/>
            </w:pPr>
            <w:r>
              <w:t>400</w:t>
            </w:r>
          </w:p>
        </w:tc>
      </w:tr>
    </w:tbl>
    <w:p w:rsidR="00B460F9" w:rsidRDefault="00B460F9">
      <w:pPr>
        <w:pStyle w:val="ProductList-BodyIndented"/>
      </w:pPr>
    </w:p>
    <w:p w:rsidR="00B460F9" w:rsidRDefault="00EC7E04">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B460F9" w:rsidRDefault="00B460F9">
      <w:pPr>
        <w:pStyle w:val="ProductList-BodyIndented"/>
      </w:pPr>
    </w:p>
    <w:p w:rsidR="00B460F9" w:rsidRDefault="00EC7E04">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B460F9" w:rsidRDefault="00B460F9">
      <w:pPr>
        <w:pStyle w:val="ProductList-SubClauseHeading"/>
        <w:outlineLvl w:val="3"/>
      </w:pPr>
    </w:p>
    <w:p w:rsidR="00B460F9" w:rsidRDefault="00EC7E04">
      <w:pPr>
        <w:pStyle w:val="ProductList-SubClauseHeading"/>
        <w:outlineLvl w:val="3"/>
      </w:pPr>
      <w:r>
        <w:t>Web Tabanlı Olaylar</w:t>
      </w:r>
    </w:p>
    <w:p w:rsidR="00B460F9" w:rsidRDefault="00EC7E04">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B460F9" w:rsidRDefault="00B460F9">
      <w:pPr>
        <w:pStyle w:val="ProductList-BodyIndented"/>
      </w:pPr>
    </w:p>
    <w:p w:rsidR="00B460F9" w:rsidRDefault="00EC7E04">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B460F9" w:rsidRDefault="00B460F9">
      <w:pPr>
        <w:pStyle w:val="ProductList-BodyIndented"/>
        <w:ind w:left="720"/>
      </w:pPr>
    </w:p>
    <w:p w:rsidR="00B460F9" w:rsidRDefault="00EC7E04">
      <w:pPr>
        <w:pStyle w:val="ProductList-SubClauseHeading"/>
        <w:outlineLvl w:val="3"/>
      </w:pPr>
      <w:r>
        <w:t>Destek İlgili Kişileri</w:t>
      </w:r>
    </w:p>
    <w:p w:rsidR="00B460F9" w:rsidRDefault="00EC7E04">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B460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S/S+: EA Seviye D</w:t>
            </w:r>
          </w:p>
        </w:tc>
      </w:tr>
      <w:tr w:rsidR="00B460F9">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İhtiyaç Temelinde</w:t>
            </w:r>
          </w:p>
        </w:tc>
      </w:tr>
      <w:tr w:rsidR="00B460F9">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w:t>
            </w:r>
          </w:p>
        </w:tc>
      </w:tr>
    </w:tbl>
    <w:p w:rsidR="00B460F9" w:rsidRDefault="00B460F9">
      <w:pPr>
        <w:pStyle w:val="ProductList-BodyIndented"/>
      </w:pPr>
    </w:p>
    <w:p w:rsidR="00B460F9" w:rsidRDefault="00EC7E04">
      <w:pPr>
        <w:pStyle w:val="ProductList-SubClauseHeading"/>
        <w:outlineLvl w:val="3"/>
      </w:pPr>
      <w:r>
        <w:t>Yazılım Güvencesi Müşterileri için Hizmet Seviyesi</w:t>
      </w:r>
    </w:p>
    <w:p w:rsidR="00B460F9" w:rsidRDefault="00EC7E04">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B460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Müşterinin Beklenen Yanıtı</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kritik etki: </w:t>
            </w:r>
          </w:p>
          <w:p w:rsidR="00B460F9" w:rsidRDefault="00EC7E04">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destek teklifine bağlı olarak 2 saat içinde veya daha kısa süre içinde</w:t>
            </w:r>
          </w:p>
          <w:p w:rsidR="00B460F9" w:rsidRDefault="00EC7E04">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 gün 24 saat temelinde kesintisiz çalışma yapmayı sürdürmek için uygun kaynakların tahsis edilmesi2</w:t>
            </w:r>
          </w:p>
          <w:p w:rsidR="00B460F9" w:rsidRDefault="00EC7E04">
            <w:pPr>
              <w:pStyle w:val="ProductList-TableBody"/>
            </w:pPr>
            <w:r>
              <w:t>Değişiklik kontrolü yetkilisine hızlı erişim ve kendisinden de hızlı yanıt gelmesi</w:t>
            </w:r>
          </w:p>
          <w:p w:rsidR="00B460F9" w:rsidRDefault="00EC7E04">
            <w:pPr>
              <w:pStyle w:val="ProductList-TableBody"/>
            </w:pPr>
            <w:r>
              <w:t>Yönetime bildirim</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orta derecede etki: </w:t>
            </w:r>
          </w:p>
          <w:p w:rsidR="00B460F9" w:rsidRDefault="00EC7E04">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destek teklifine bağlı olarak 4 saat içinde veya daha kısa süre içinde</w:t>
            </w:r>
          </w:p>
          <w:p w:rsidR="00B460F9" w:rsidRDefault="00EC7E0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İş Saatlerinde kesintisiz çalışma yapmayı sürdürmek için uygun kaynakların tahsis edilmesi</w:t>
            </w:r>
          </w:p>
          <w:p w:rsidR="00B460F9" w:rsidRDefault="00EC7E04">
            <w:pPr>
              <w:pStyle w:val="ProductList-TableBody"/>
            </w:pPr>
            <w:r>
              <w:t>Değişiklik kontrolü yetkilisinden 4 İş Saati içinde erişim ve yanıt</w:t>
            </w:r>
          </w:p>
        </w:tc>
      </w:tr>
      <w:tr w:rsidR="00B460F9">
        <w:tc>
          <w:tcPr>
            <w:tcW w:w="29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asgari etki: </w:t>
            </w:r>
          </w:p>
          <w:p w:rsidR="00B460F9" w:rsidRDefault="00EC7E04">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destek teklifine bağlı olarak bir iş günü içinde veya daha kısa süre içinde</w:t>
            </w:r>
          </w:p>
          <w:p w:rsidR="00B460F9" w:rsidRDefault="00EC7E0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Servis talebi sahibi hakkında doğru iletişim bilgisi</w:t>
            </w:r>
          </w:p>
          <w:p w:rsidR="00B460F9" w:rsidRDefault="00EC7E04">
            <w:pPr>
              <w:pStyle w:val="ProductList-TableBody"/>
            </w:pPr>
            <w:r>
              <w:t>Bir iş günü içinde yanıt.</w:t>
            </w:r>
          </w:p>
        </w:tc>
      </w:tr>
    </w:tbl>
    <w:p w:rsidR="00B460F9" w:rsidRDefault="00EC7E04">
      <w:pPr>
        <w:pStyle w:val="ProductList-BodyIndented"/>
      </w:pPr>
      <w:r>
        <w:rPr>
          <w:i/>
        </w:rPr>
        <w:t>1 Yerel iş saatleri için Microsoft temsilcisiyle iletişim kurun.</w:t>
      </w:r>
    </w:p>
    <w:p w:rsidR="00B460F9" w:rsidRDefault="00EC7E04">
      <w:pPr>
        <w:pStyle w:val="ProductList-BodyIndented"/>
      </w:pPr>
      <w:r>
        <w:rPr>
          <w:i/>
        </w:rPr>
        <w:t>2 Müşterinin, Microsoft'un sorun çözüm çalışmalarını sürdürmesine yetecek kaynak veya yanıt sağlayamaması durumunda, Microsoft'un önem derecesini düşürmesi gerekebilir.</w:t>
      </w:r>
    </w:p>
    <w:p w:rsidR="00B460F9" w:rsidRDefault="00B460F9">
      <w:pPr>
        <w:pStyle w:val="ProductList-BodyIndented"/>
        <w:ind w:left="720"/>
      </w:pPr>
    </w:p>
    <w:p w:rsidR="00B460F9" w:rsidRDefault="00EC7E04">
      <w:pPr>
        <w:pStyle w:val="ProductList-SubClauseHeading"/>
        <w:outlineLvl w:val="3"/>
      </w:pPr>
      <w:r>
        <w:t>Yazılım Güvencesi 7 gün 24 saat Sorun Çözüm Desteği Olaylarının Premier Destek Hizmetlerine dönüştürülmesi</w:t>
      </w:r>
    </w:p>
    <w:p w:rsidR="00B460F9" w:rsidRDefault="00EC7E04">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B460F9" w:rsidRDefault="00B460F9">
      <w:pPr>
        <w:pStyle w:val="ProductList-BodyIndented"/>
      </w:pPr>
    </w:p>
    <w:p w:rsidR="00B460F9" w:rsidRDefault="00EC7E04">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B460F9" w:rsidRDefault="00B460F9">
      <w:pPr>
        <w:pStyle w:val="ProductList-BodyIndented"/>
        <w:ind w:left="720"/>
      </w:pPr>
    </w:p>
    <w:p w:rsidR="00B460F9" w:rsidRDefault="00EC7E04">
      <w:pPr>
        <w:pStyle w:val="ProductList-SubClauseHeading"/>
        <w:outlineLvl w:val="3"/>
      </w:pPr>
      <w:r>
        <w:t>Ek İş Koşulları</w:t>
      </w:r>
    </w:p>
    <w:p w:rsidR="00B460F9" w:rsidRDefault="00EC7E04">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B460F9" w:rsidRDefault="00B460F9">
      <w:pPr>
        <w:pStyle w:val="ProductList-BodyIndented"/>
      </w:pPr>
    </w:p>
    <w:p w:rsidR="00B460F9" w:rsidRDefault="00EC7E04">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B460F9" w:rsidRDefault="00B460F9">
      <w:pPr>
        <w:pStyle w:val="ProductList-BodyIndented"/>
      </w:pPr>
    </w:p>
    <w:p w:rsidR="00B460F9" w:rsidRDefault="00EC7E04">
      <w:pPr>
        <w:pStyle w:val="ProductList-SubClauseHeading"/>
        <w:outlineLvl w:val="3"/>
      </w:pPr>
      <w:r>
        <w:t>SCE Uygunluğu</w:t>
      </w:r>
    </w:p>
    <w:p w:rsidR="00B460F9" w:rsidRDefault="00EC7E04">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B460F9" w:rsidRDefault="00B460F9">
      <w:pPr>
        <w:pStyle w:val="ProductList-BodyIndented"/>
      </w:pPr>
    </w:p>
    <w:p w:rsidR="00B460F9" w:rsidRDefault="00EC7E04">
      <w:pPr>
        <w:pStyle w:val="ProductList-BodyIndented"/>
      </w:pPr>
      <w:r>
        <w:t>Nitelikli Uygulama Platformu Ürünleri şunlardır:</w:t>
      </w:r>
    </w:p>
    <w:p w:rsidR="00B460F9" w:rsidRDefault="00EC7E04" w:rsidP="00EC7E0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B460F9" w:rsidRDefault="00EC7E04" w:rsidP="00EC7E04">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w:t>
      </w:r>
    </w:p>
    <w:p w:rsidR="00B460F9" w:rsidRDefault="00EC7E04" w:rsidP="00EC7E04">
      <w:pPr>
        <w:pStyle w:val="ProductList-Bullet"/>
        <w:numPr>
          <w:ilvl w:val="1"/>
          <w:numId w:val="49"/>
        </w:numPr>
      </w:pPr>
      <w:r>
        <w:t>Office SharePoint Server</w:t>
      </w:r>
      <w:r>
        <w:fldChar w:fldCharType="begin"/>
      </w:r>
      <w:r>
        <w:instrText xml:space="preserve"> XE "SharePoint Server" </w:instrText>
      </w:r>
      <w:r>
        <w:fldChar w:fldCharType="end"/>
      </w:r>
    </w:p>
    <w:p w:rsidR="00B460F9" w:rsidRDefault="00EC7E04">
      <w:pPr>
        <w:pStyle w:val="ProductList-BodyIndented"/>
      </w:pPr>
      <w:r>
        <w:t>Temel Altyapı Bileşeninin nitelikli ürünleri şunlardır:</w:t>
      </w:r>
    </w:p>
    <w:p w:rsidR="00B460F9" w:rsidRDefault="00EC7E04" w:rsidP="00EC7E0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B460F9" w:rsidRDefault="00EC7E04" w:rsidP="00EC7E0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B460F9" w:rsidRDefault="00B460F9">
      <w:pPr>
        <w:pStyle w:val="ProductList-BodyIndented"/>
      </w:pPr>
    </w:p>
    <w:p w:rsidR="00B460F9" w:rsidRDefault="00EC7E04">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7 gün 24 saat Sınırsız PRS'ye hak kazanmak için yıllık ortalama asgari YG</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375,000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337,500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412,500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2,062,500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2,000,000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268,750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168,750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30,000,000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300,000,000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2,062,500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437,500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2,500,000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8,750,000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12,500,000</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8,250,000</w:t>
            </w:r>
          </w:p>
        </w:tc>
      </w:tr>
    </w:tbl>
    <w:p w:rsidR="00B460F9" w:rsidRDefault="00B460F9">
      <w:pPr>
        <w:pStyle w:val="ProductList-BodyIndented"/>
        <w:ind w:left="720"/>
      </w:pPr>
    </w:p>
    <w:p w:rsidR="00B460F9" w:rsidRDefault="00EC7E04">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B460F9" w:rsidRDefault="00B460F9">
      <w:pPr>
        <w:pStyle w:val="ProductList-BodyIndented"/>
        <w:ind w:left="720"/>
      </w:pPr>
    </w:p>
    <w:p w:rsidR="00B460F9" w:rsidRDefault="00EC7E04">
      <w:pPr>
        <w:pStyle w:val="ProductList-SubClauseHeading"/>
        <w:outlineLvl w:val="3"/>
      </w:pPr>
      <w:r>
        <w:t>Paralel Veri Ambarı Uygunluğu</w:t>
      </w:r>
    </w:p>
    <w:p w:rsidR="00B460F9" w:rsidRDefault="00EC7E04">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B460F9" w:rsidRDefault="00B460F9">
      <w:pPr>
        <w:pStyle w:val="ProductList-BodyIndented"/>
      </w:pPr>
    </w:p>
    <w:p w:rsidR="00B460F9" w:rsidRDefault="00EC7E04">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B460F9" w:rsidRDefault="00B460F9">
      <w:pPr>
        <w:pStyle w:val="ProductList-BodyIndented"/>
      </w:pPr>
    </w:p>
    <w:p w:rsidR="00B460F9" w:rsidRDefault="00EC7E04">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İzin verilen destek ilgili kişileri</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6</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w:t>
            </w:r>
          </w:p>
        </w:tc>
      </w:tr>
    </w:tbl>
    <w:p w:rsidR="00B460F9" w:rsidRDefault="00B460F9">
      <w:pPr>
        <w:pStyle w:val="ProductList-BodyIndented"/>
      </w:pPr>
    </w:p>
    <w:p w:rsidR="00B460F9" w:rsidRDefault="00EC7E04">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B460F9" w:rsidRDefault="00EC7E04">
      <w:pPr>
        <w:pStyle w:val="ProductList-BodyIndented"/>
      </w:pPr>
      <w:r>
        <w:t xml:space="preserve">Not: Mevcut durumda PDW için lisanslanmış olan müşteriler, bu avantajı </w:t>
      </w:r>
      <w:hyperlink r:id="rId151">
        <w:r>
          <w:rPr>
            <w:color w:val="00467F"/>
            <w:u w:val="single"/>
          </w:rPr>
          <w:t>Haziran 2016 Ürün Şartlarında</w:t>
        </w:r>
      </w:hyperlink>
      <w:r>
        <w:t xml:space="preserve"> açıklanan şekilde sürdürür.</w:t>
      </w:r>
    </w:p>
    <w:p w:rsidR="00B460F9" w:rsidRDefault="00B460F9">
      <w:pPr>
        <w:pStyle w:val="ProductList-BodyIndented"/>
      </w:pPr>
    </w:p>
    <w:p w:rsidR="00B460F9" w:rsidRDefault="00EC7E04">
      <w:pPr>
        <w:pStyle w:val="ProductList-ClauseHeading"/>
        <w:outlineLvl w:val="2"/>
      </w:pPr>
      <w:bookmarkStart w:id="355" w:name="_Sec587"/>
      <w:r>
        <w:t>Daha İyi Bir Alt-Sürüme Yükseltme Lisansı Kullanılabilirliği</w:t>
      </w:r>
      <w:bookmarkEnd w:id="355"/>
    </w:p>
    <w:p w:rsidR="00B460F9" w:rsidRDefault="00EC7E04">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Yükseltme Yapılacak Sürüm:</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Standard</w:t>
            </w:r>
            <w:r>
              <w:fldChar w:fldCharType="begin"/>
            </w:r>
            <w:r>
              <w:instrText xml:space="preserve"> XE "BizTalk Server Standard"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Enterprise</w:t>
            </w:r>
            <w:r>
              <w:fldChar w:fldCharType="begin"/>
            </w:r>
            <w:r>
              <w:instrText xml:space="preserve"> XE "BizTalk Server Enterprise"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BizTalk Server Enterprise</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w:t>
            </w:r>
            <w:r>
              <w:fldChar w:fldCharType="begin"/>
            </w:r>
            <w:r>
              <w:instrText xml:space="preserve"> XE "Kurumsal CAL" </w:instrText>
            </w:r>
            <w:r>
              <w:fldChar w:fldCharType="end"/>
            </w:r>
            <w:r>
              <w:t xml:space="preserve"> Paketi</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Datacenter</w:t>
            </w:r>
            <w:r>
              <w:fldChar w:fldCharType="begin"/>
            </w:r>
            <w:r>
              <w:instrText xml:space="preserve"> XE "Core Infrastructure Server Suite Datacenter"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 ile Masaüstü Eğitim</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 ile Masaüstü Okul</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Exchange Server Enterprise</w:t>
            </w:r>
            <w:r>
              <w:fldChar w:fldCharType="begin"/>
            </w:r>
            <w:r>
              <w:instrText xml:space="preserve"> XE "Exchange Server Enterprise"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Forefront TMG Enterprise</w:t>
            </w:r>
            <w:r>
              <w:fldChar w:fldCharType="begin"/>
            </w:r>
            <w:r>
              <w:instrText xml:space="preserve"> XE "Forefront TMG Enterprise"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Professional Plus</w:t>
            </w:r>
            <w:r>
              <w:fldChar w:fldCharType="begin"/>
            </w:r>
            <w:r>
              <w:instrText xml:space="preserve"> XE "Office Professional Plus"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Masaüstü Bilgisayar</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Project Professional</w:t>
            </w:r>
            <w:r>
              <w:fldChar w:fldCharType="begin"/>
            </w:r>
            <w:r>
              <w:instrText xml:space="preserve"> XE "Project Professional"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Enterprise Core</w:t>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 Business Intelligence</w:t>
            </w:r>
            <w:r>
              <w:fldChar w:fldCharType="begin"/>
            </w:r>
            <w:r>
              <w:instrText xml:space="preserve"> XE "SQL Server Business Intelligence"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Datacenter</w:t>
            </w:r>
            <w:r>
              <w:fldChar w:fldCharType="begin"/>
            </w:r>
            <w:r>
              <w:instrText xml:space="preserve"> XE "System Center Datacenter"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Visio Professional</w:t>
            </w:r>
            <w:r>
              <w:fldChar w:fldCharType="begin"/>
            </w:r>
            <w:r>
              <w:instrText xml:space="preserve"> XE "Visio Professional"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Visual Studio Enterprise Üyeliği</w:t>
            </w:r>
            <w:r>
              <w:fldChar w:fldCharType="begin"/>
            </w:r>
            <w:r>
              <w:instrText xml:space="preserve"> XE "Visual Studio Enterprise Üyeliği"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Visual Studio Enterprise Üyeliği</w:t>
            </w:r>
            <w:r>
              <w:fldChar w:fldCharType="begin"/>
            </w:r>
            <w:r>
              <w:instrText xml:space="preserve"> XE "Visual Studio Enterprise Üyeliği" </w:instrText>
            </w:r>
            <w:r>
              <w:fldChar w:fldCharType="end"/>
            </w:r>
          </w:p>
        </w:tc>
      </w:tr>
      <w:tr w:rsidR="00B460F9">
        <w:tc>
          <w:tcPr>
            <w:tcW w:w="600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Server Datacenter</w:t>
            </w:r>
            <w:r>
              <w:fldChar w:fldCharType="begin"/>
            </w:r>
            <w:r>
              <w:instrText xml:space="preserve"> XE "Windows Server Datacenter" </w:instrText>
            </w:r>
            <w:r>
              <w:fldChar w:fldCharType="end"/>
            </w:r>
          </w:p>
        </w:tc>
      </w:tr>
    </w:tbl>
    <w:p w:rsidR="00B460F9" w:rsidRDefault="00B460F9">
      <w:pPr>
        <w:pStyle w:val="ProductList-Body"/>
      </w:pPr>
    </w:p>
    <w:p w:rsidR="00B460F9" w:rsidRDefault="00EC7E04">
      <w:pPr>
        <w:pStyle w:val="ProductList-ClauseHeading"/>
        <w:outlineLvl w:val="2"/>
      </w:pPr>
      <w:bookmarkStart w:id="356" w:name="_Sec588"/>
      <w:r>
        <w:t>Sunucular – Olağanüstü Durum Kurtarma Hakları</w:t>
      </w:r>
      <w:bookmarkEnd w:id="356"/>
    </w:p>
    <w:p w:rsidR="00B460F9" w:rsidRDefault="00EC7E04">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B460F9" w:rsidRDefault="00B460F9">
      <w:pPr>
        <w:pStyle w:val="ProductList-Body"/>
      </w:pPr>
    </w:p>
    <w:p w:rsidR="00B460F9" w:rsidRDefault="00EC7E04">
      <w:pPr>
        <w:pStyle w:val="ProductList-SubSubClauseHeading"/>
        <w:outlineLvl w:val="4"/>
      </w:pPr>
      <w:r>
        <w:t>Yedek Örneklerin İzin Verilen Kullanımı</w:t>
      </w:r>
    </w:p>
    <w:p w:rsidR="00B460F9" w:rsidRDefault="00EC7E04">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B460F9" w:rsidRDefault="00EC7E04" w:rsidP="00EC7E04">
      <w:pPr>
        <w:pStyle w:val="ProductList-Bullet"/>
        <w:numPr>
          <w:ilvl w:val="2"/>
          <w:numId w:val="51"/>
        </w:numPr>
      </w:pPr>
      <w:r>
        <w:t xml:space="preserve">Her 90 günde bir hafta içinde olmak üzere olağanüstü durum kurtarma testi için kısa dönemlerde; </w:t>
      </w:r>
    </w:p>
    <w:p w:rsidR="00B460F9" w:rsidRDefault="00EC7E04" w:rsidP="00EC7E04">
      <w:pPr>
        <w:pStyle w:val="ProductList-Bullet"/>
        <w:numPr>
          <w:ilvl w:val="2"/>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B460F9" w:rsidRDefault="00EC7E04" w:rsidP="00EC7E04">
      <w:pPr>
        <w:pStyle w:val="ProductList-Bullet"/>
        <w:numPr>
          <w:ilvl w:val="2"/>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B460F9" w:rsidRDefault="00B460F9">
      <w:pPr>
        <w:pStyle w:val="ProductList-BodyIndented2"/>
      </w:pPr>
    </w:p>
    <w:p w:rsidR="00B460F9" w:rsidRDefault="00EC7E04">
      <w:pPr>
        <w:pStyle w:val="ProductList-SubSubClauseHeading"/>
        <w:outlineLvl w:val="4"/>
      </w:pPr>
      <w:r>
        <w:t>Olağanüstü Durum Kurtarma için Azure Karma Kullanım Avantajını Kullanma</w:t>
      </w:r>
    </w:p>
    <w:p w:rsidR="00B460F9" w:rsidRDefault="00EC7E04">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B460F9" w:rsidRDefault="00B460F9">
      <w:pPr>
        <w:pStyle w:val="ProductList-BodyIndented2"/>
      </w:pPr>
    </w:p>
    <w:p w:rsidR="00B460F9" w:rsidRDefault="00EC7E04">
      <w:pPr>
        <w:pStyle w:val="ProductList-SubSubClauseHeading"/>
        <w:outlineLvl w:val="4"/>
      </w:pPr>
      <w:r>
        <w:t>Olağanüstü Durum Kurtarma Kullanımı için Gereksinimler</w:t>
      </w:r>
    </w:p>
    <w:p w:rsidR="00B460F9" w:rsidRDefault="00EC7E04">
      <w:pPr>
        <w:pStyle w:val="ProductList-BodyIndented2"/>
      </w:pPr>
      <w:r>
        <w:t>Olağanüstü durum kurtarma hakları kapsamında yazılımın kullanılması için Müşteri, aşağıdaki şartlara uymalıdır:</w:t>
      </w:r>
    </w:p>
    <w:p w:rsidR="00B460F9" w:rsidRDefault="00EC7E04" w:rsidP="00EC7E04">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B460F9" w:rsidRDefault="00EC7E04" w:rsidP="00EC7E04">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B460F9" w:rsidRDefault="00EC7E04" w:rsidP="00EC7E04">
      <w:pPr>
        <w:pStyle w:val="ProductList-Bullet"/>
        <w:numPr>
          <w:ilvl w:val="2"/>
          <w:numId w:val="5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B460F9" w:rsidRDefault="00EC7E04" w:rsidP="00EC7E04">
      <w:pPr>
        <w:pStyle w:val="ProductList-Bullet"/>
        <w:numPr>
          <w:ilvl w:val="2"/>
          <w:numId w:val="52"/>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B460F9" w:rsidRDefault="00EC7E04" w:rsidP="00EC7E04">
      <w:pPr>
        <w:pStyle w:val="ProductList-Bullet"/>
        <w:numPr>
          <w:ilvl w:val="2"/>
          <w:numId w:val="52"/>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B460F9" w:rsidRDefault="00EC7E04" w:rsidP="00EC7E04">
      <w:pPr>
        <w:pStyle w:val="ProductList-Bullet"/>
        <w:numPr>
          <w:ilvl w:val="2"/>
          <w:numId w:val="5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B460F9" w:rsidRDefault="00B460F9">
      <w:pPr>
        <w:pStyle w:val="ProductList-BodyIndented2"/>
      </w:pPr>
    </w:p>
    <w:p w:rsidR="00B460F9" w:rsidRDefault="00EC7E04">
      <w:pPr>
        <w:pStyle w:val="ProductList-SubSubClauseHeading"/>
        <w:outlineLvl w:val="4"/>
      </w:pPr>
      <w:r>
        <w:t>Windows Server'ın İlave İzin Verilen Kullanımı</w:t>
      </w:r>
    </w:p>
    <w:p w:rsidR="00B460F9" w:rsidRDefault="00EC7E04" w:rsidP="00EC7E04">
      <w:pPr>
        <w:pStyle w:val="ProductList-Bullet"/>
        <w:numPr>
          <w:ilvl w:val="2"/>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B460F9" w:rsidRDefault="00EC7E04" w:rsidP="00EC7E04">
      <w:pPr>
        <w:pStyle w:val="ProductList-Bullet"/>
        <w:numPr>
          <w:ilvl w:val="3"/>
          <w:numId w:val="53"/>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B460F9" w:rsidRDefault="00EC7E04" w:rsidP="00EC7E04">
      <w:pPr>
        <w:pStyle w:val="ProductList-Bullet"/>
        <w:numPr>
          <w:ilvl w:val="3"/>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B460F9" w:rsidRDefault="00EC7E04">
      <w:pPr>
        <w:pStyle w:val="ProductList-BodyIndented2"/>
        <w:ind w:left="1440"/>
      </w:pPr>
      <w:r>
        <w:t>- Hyper-V türünde donanım sanallaştırma yazılımının çalıştırılması,</w:t>
      </w:r>
    </w:p>
    <w:p w:rsidR="00B460F9" w:rsidRDefault="00EC7E04">
      <w:pPr>
        <w:pStyle w:val="ProductList-BodyIndented2"/>
        <w:ind w:left="1440"/>
      </w:pPr>
      <w:r>
        <w:t>- donanım sanallaştırma hizmetlerinin sunulması,</w:t>
      </w:r>
    </w:p>
    <w:p w:rsidR="00B460F9" w:rsidRDefault="00EC7E04">
      <w:pPr>
        <w:pStyle w:val="ProductList-BodyIndented2"/>
        <w:ind w:left="1440"/>
      </w:pPr>
      <w:r>
        <w:t>- donanım sanallaştırma yazılımını yönetmek üzere yazılım aracılarının çalıştırılması,</w:t>
      </w:r>
    </w:p>
    <w:p w:rsidR="00B460F9" w:rsidRDefault="00EC7E04">
      <w:pPr>
        <w:pStyle w:val="ProductList-BodyIndented2"/>
        <w:ind w:left="1440"/>
      </w:pPr>
      <w:r>
        <w:t>- kopyalama için hedef yer olarak görev yapması,</w:t>
      </w:r>
    </w:p>
    <w:p w:rsidR="00B460F9" w:rsidRDefault="00EC7E04">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B460F9" w:rsidRDefault="00EC7E04">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B460F9" w:rsidRDefault="00EC7E04">
      <w:pPr>
        <w:pStyle w:val="ProductList-BodyIndented2"/>
        <w:ind w:left="1440"/>
      </w:pPr>
      <w:r>
        <w:t xml:space="preserve">- olağanüstü durum kurtarma iş yüklerini yukarıda açıklandığı gibi çalıştırması. </w:t>
      </w:r>
    </w:p>
    <w:p w:rsidR="00B460F9" w:rsidRDefault="00EC7E04" w:rsidP="00EC7E04">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B460F9" w:rsidRDefault="00B460F9">
      <w:pPr>
        <w:pStyle w:val="ProductList-BodyIndented2"/>
      </w:pPr>
    </w:p>
    <w:p w:rsidR="00B460F9" w:rsidRDefault="00B460F9">
      <w:pPr>
        <w:pStyle w:val="ProductList-BodyIndented2"/>
      </w:pPr>
    </w:p>
    <w:p w:rsidR="00B460F9" w:rsidRDefault="00EC7E04">
      <w:pPr>
        <w:pStyle w:val="ProductList-ClauseHeading"/>
        <w:outlineLvl w:val="2"/>
      </w:pPr>
      <w:bookmarkStart w:id="357" w:name="_Sec589"/>
      <w:r>
        <w:t>Lisans Hareketliliği</w:t>
      </w:r>
      <w:bookmarkEnd w:id="357"/>
    </w:p>
    <w:p w:rsidR="00B460F9" w:rsidRDefault="00EC7E04">
      <w:pPr>
        <w:pStyle w:val="ProductList-SubClauseHeading"/>
        <w:outlineLvl w:val="3"/>
      </w:pPr>
      <w:r>
        <w:t>Sunucu Grupları Arasında Lisans Hareketliliği</w:t>
      </w:r>
    </w:p>
    <w:p w:rsidR="00B460F9" w:rsidRDefault="00EC7E04">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B460F9" w:rsidRDefault="00B460F9">
      <w:pPr>
        <w:pStyle w:val="ProductList-BodyIndented"/>
      </w:pPr>
    </w:p>
    <w:p w:rsidR="00B460F9" w:rsidRDefault="00EC7E04">
      <w:pPr>
        <w:pStyle w:val="ProductList-SubClauseHeading"/>
        <w:outlineLvl w:val="3"/>
      </w:pPr>
      <w:r>
        <w:t>Yazılım Güvencesi aracılığıyla Lisans Hareketliliği</w:t>
      </w:r>
    </w:p>
    <w:p w:rsidR="00B460F9" w:rsidRDefault="00EC7E04">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B460F9" w:rsidRDefault="00B460F9">
      <w:pPr>
        <w:pStyle w:val="ProductList-BodyIndented"/>
      </w:pPr>
    </w:p>
    <w:p w:rsidR="00B460F9" w:rsidRDefault="00EC7E04">
      <w:pPr>
        <w:pStyle w:val="ProductList-SubSubClauseHeading"/>
        <w:outlineLvl w:val="4"/>
      </w:pPr>
      <w:r>
        <w:t>İzin Verilen Kullanım:</w:t>
      </w:r>
    </w:p>
    <w:p w:rsidR="00B460F9" w:rsidRDefault="00EC7E04">
      <w:pPr>
        <w:pStyle w:val="ProductList-BodyIndented2"/>
      </w:pPr>
      <w:r>
        <w:t>YG aracılığıyla Lisans Hareketliliğiyle, Müşteri:</w:t>
      </w:r>
    </w:p>
    <w:p w:rsidR="00B460F9" w:rsidRDefault="00EC7E04" w:rsidP="00EC7E04">
      <w:pPr>
        <w:pStyle w:val="ProductList-Bullet"/>
        <w:numPr>
          <w:ilvl w:val="2"/>
          <w:numId w:val="55"/>
        </w:numPr>
      </w:pPr>
      <w:r>
        <w:t xml:space="preserve">Lisanslı yazılımını paylaşılan sunucularda çalıştırabilir; </w:t>
      </w:r>
    </w:p>
    <w:p w:rsidR="00B460F9" w:rsidRDefault="00EC7E04" w:rsidP="00EC7E04">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B460F9" w:rsidRDefault="00EC7E04" w:rsidP="00EC7E04">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B460F9" w:rsidRDefault="00EC7E04" w:rsidP="00EC7E04">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B460F9" w:rsidRDefault="00B460F9">
      <w:pPr>
        <w:pStyle w:val="ProductList-BodyIndented2"/>
      </w:pPr>
    </w:p>
    <w:p w:rsidR="00B460F9" w:rsidRDefault="00EC7E04">
      <w:pPr>
        <w:pStyle w:val="ProductList-SubSubClauseHeading"/>
        <w:outlineLvl w:val="4"/>
      </w:pPr>
      <w:r>
        <w:t>Gereksinimler:</w:t>
      </w:r>
    </w:p>
    <w:p w:rsidR="00B460F9" w:rsidRDefault="00EC7E04">
      <w:pPr>
        <w:pStyle w:val="ProductList-BodyIndented2"/>
      </w:pPr>
      <w:r>
        <w:t>YG aracılığıyla Lisans Hareketliliğini kullanmak için Müşteri şunları gerçekleştirmelidir:</w:t>
      </w:r>
    </w:p>
    <w:p w:rsidR="00B460F9" w:rsidRDefault="00EC7E04" w:rsidP="00EC7E04">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B460F9" w:rsidRDefault="00EC7E04" w:rsidP="00EC7E04">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B460F9" w:rsidRDefault="00EC7E04" w:rsidP="00EC7E04">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B460F9" w:rsidRDefault="00B460F9">
      <w:pPr>
        <w:pStyle w:val="ProductList-BodyIndented2"/>
      </w:pPr>
    </w:p>
    <w:p w:rsidR="00B460F9" w:rsidRDefault="00EC7E04">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B4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İzin Verilen Sayı:</w:t>
            </w:r>
          </w:p>
          <w:p w:rsidR="00B460F9" w:rsidRDefault="00EC7E04">
            <w:pPr>
              <w:pStyle w:val="ProductList-TableBody"/>
            </w:pPr>
            <w:r>
              <w:rPr>
                <w:color w:val="FFFFFF"/>
              </w:rPr>
              <w:t>Lisans başına OSE'ler veya Çekirdekler</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 başına 1 OSE</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 başına 1 OSE</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Bir sanal çekirdek (OSE başına asgari 4 adede kadar çekirdek gereksinimi içeren ürün kullanım haklarına tabi)</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Lisanslı Sunucu başına 2 Yönetilen OSE</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Lisanslı Sunucu başına 10 Yönetilen OSE</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Lisanslı Sunucu başına 2 Yönetilen OSE</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Lisanslı Sunucu başına 10 Yönetilen OSE</w:t>
            </w:r>
          </w:p>
        </w:tc>
      </w:tr>
    </w:tbl>
    <w:p w:rsidR="00B460F9" w:rsidRDefault="00B460F9">
      <w:pPr>
        <w:pStyle w:val="ProductList-BodyIndented2"/>
      </w:pPr>
    </w:p>
    <w:p w:rsidR="00B460F9" w:rsidRDefault="00EC7E04">
      <w:pPr>
        <w:pStyle w:val="ProductList-SubSubClauseHeading"/>
        <w:outlineLvl w:val="4"/>
      </w:pPr>
      <w:r>
        <w:t>Yük Devretme Hakları</w:t>
      </w:r>
    </w:p>
    <w:p w:rsidR="00B460F9" w:rsidRDefault="00EC7E04">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B460F9" w:rsidRDefault="00B460F9">
      <w:pPr>
        <w:pStyle w:val="ProductList-BodyIndented2"/>
      </w:pPr>
    </w:p>
    <w:p w:rsidR="00B460F9" w:rsidRDefault="00EC7E04">
      <w:pPr>
        <w:pStyle w:val="ProductList-ClauseHeading"/>
        <w:outlineLvl w:val="2"/>
      </w:pPr>
      <w:bookmarkStart w:id="358" w:name="_Sec590"/>
      <w:r>
        <w:t>Sunucular – Kendinden Barındırmalı Uygulamalar</w:t>
      </w:r>
      <w:bookmarkEnd w:id="358"/>
    </w:p>
    <w:p w:rsidR="00B460F9" w:rsidRDefault="00EC7E04">
      <w:pPr>
        <w:pStyle w:val="ProductList-Body"/>
      </w:pPr>
      <w:r>
        <w:t>Kendinden Barındırmalı Uygulamalar, Kendinden Barındırma haklarının uygulandığı bu Ürünler anlamına gelir.</w:t>
      </w:r>
    </w:p>
    <w:p w:rsidR="00B460F9" w:rsidRDefault="00B460F9">
      <w:pPr>
        <w:pStyle w:val="ProductList-Body"/>
      </w:pPr>
    </w:p>
    <w:p w:rsidR="00B460F9" w:rsidRDefault="00EC7E04">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B460F9" w:rsidRDefault="00B460F9">
      <w:pPr>
        <w:pStyle w:val="ProductList-Body"/>
      </w:pPr>
    </w:p>
    <w:p w:rsidR="00B460F9" w:rsidRDefault="00EC7E04">
      <w:pPr>
        <w:pStyle w:val="ProductList-SubClauseHeading"/>
        <w:outlineLvl w:val="3"/>
      </w:pPr>
      <w:r>
        <w:t>Gereksinimler</w:t>
      </w:r>
    </w:p>
    <w:p w:rsidR="00B460F9" w:rsidRDefault="00EC7E04">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B460F9" w:rsidRDefault="00EC7E04" w:rsidP="00EC7E04">
      <w:pPr>
        <w:pStyle w:val="ProductList-Bullet"/>
        <w:numPr>
          <w:ilvl w:val="1"/>
          <w:numId w:val="57"/>
        </w:numPr>
      </w:pPr>
      <w:r>
        <w:t>Birleşik Çözümün bir parçası olarak çalışan Kendinden Barındırmalı Uygulamalar ve</w:t>
      </w:r>
    </w:p>
    <w:p w:rsidR="00B460F9" w:rsidRDefault="00EC7E04" w:rsidP="00EC7E04">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B460F9" w:rsidRDefault="00EC7E04">
      <w:pPr>
        <w:pStyle w:val="ProductList-BodyIndented"/>
      </w:pPr>
      <w:r>
        <w:t xml:space="preserve">Birleşik Çözüm oluşturmak ve sağlamak için kullanılan bütün Microsoft yazılımlarının </w:t>
      </w:r>
    </w:p>
    <w:p w:rsidR="00B460F9" w:rsidRDefault="00EC7E04" w:rsidP="00EC7E04">
      <w:pPr>
        <w:pStyle w:val="ProductList-Bullet"/>
        <w:numPr>
          <w:ilvl w:val="1"/>
          <w:numId w:val="58"/>
        </w:numPr>
      </w:pPr>
      <w:r>
        <w:t>Toplu Lisanslama programı aracılığıyla lisanslanması ve</w:t>
      </w:r>
    </w:p>
    <w:p w:rsidR="00B460F9" w:rsidRDefault="00EC7E04" w:rsidP="00EC7E04">
      <w:pPr>
        <w:pStyle w:val="ProductList-Bullet"/>
        <w:numPr>
          <w:ilvl w:val="1"/>
          <w:numId w:val="5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B460F9" w:rsidRDefault="00B460F9">
      <w:pPr>
        <w:pStyle w:val="ProductList-BodyIndented"/>
      </w:pPr>
    </w:p>
    <w:p w:rsidR="00B460F9" w:rsidRDefault="00EC7E04">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B460F9" w:rsidRDefault="00B460F9">
      <w:pPr>
        <w:pStyle w:val="ProductList-BodyIndented"/>
      </w:pPr>
    </w:p>
    <w:p w:rsidR="00B460F9" w:rsidRDefault="00EC7E04">
      <w:pPr>
        <w:pStyle w:val="ProductList-BodyIndented"/>
      </w:pPr>
      <w:r>
        <w:t>Müşterinin yazılımı:</w:t>
      </w:r>
    </w:p>
    <w:p w:rsidR="00B460F9" w:rsidRDefault="00EC7E04" w:rsidP="00EC7E04">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B460F9" w:rsidRDefault="00EC7E04" w:rsidP="00EC7E04">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B460F9" w:rsidRDefault="00EC7E04" w:rsidP="00EC7E04">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B460F9" w:rsidRDefault="00EC7E04" w:rsidP="00EC7E04">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B460F9" w:rsidRDefault="00B460F9">
      <w:pPr>
        <w:pStyle w:val="ProductList-BodyIndented"/>
      </w:pPr>
    </w:p>
    <w:p w:rsidR="00B460F9" w:rsidRDefault="00EC7E04">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B460F9">
      <w:pPr>
        <w:pStyle w:val="PURBreadcrumb"/>
      </w:pPr>
    </w:p>
    <w:p w:rsidR="00B460F9" w:rsidRDefault="00EC7E04">
      <w:pPr>
        <w:pStyle w:val="ProductList-SectionHeading"/>
        <w:pageBreakBefore/>
        <w:outlineLvl w:val="0"/>
      </w:pPr>
      <w:bookmarkStart w:id="359" w:name="_Sec1237"/>
      <w:bookmarkEnd w:id="336"/>
      <w:r>
        <w:t>Ek C - Eklentiler ve Diğer Geçiş Lisansları</w:t>
      </w:r>
      <w:r>
        <w:fldChar w:fldCharType="begin"/>
      </w:r>
      <w:r>
        <w:instrText xml:space="preserve"> TC "</w:instrText>
      </w:r>
      <w:bookmarkStart w:id="360" w:name="_Toc515576757"/>
      <w:r>
        <w:instrText>Ek C - Eklentiler ve Diğer Geçiş Lisansları</w:instrText>
      </w:r>
      <w:bookmarkEnd w:id="360"/>
      <w:r>
        <w:instrText>" \l 1</w:instrText>
      </w:r>
      <w:r>
        <w:fldChar w:fldCharType="end"/>
      </w: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361" w:name="_Sec1238"/>
      <w:r>
        <w:t>Eklentiler</w:t>
      </w:r>
      <w:bookmarkEnd w:id="361"/>
      <w:r>
        <w:fldChar w:fldCharType="begin"/>
      </w:r>
      <w:r>
        <w:instrText xml:space="preserve"> TC "</w:instrText>
      </w:r>
      <w:bookmarkStart w:id="362" w:name="_Toc515576758"/>
      <w:r>
        <w:instrText>Eklentiler</w:instrText>
      </w:r>
      <w:bookmarkEnd w:id="362"/>
      <w:r>
        <w:instrText>" \l 2</w:instrText>
      </w:r>
      <w:r>
        <w:fldChar w:fldCharType="end"/>
      </w:r>
    </w:p>
    <w:p w:rsidR="00B460F9" w:rsidRDefault="00EC7E04">
      <w:pPr>
        <w:pStyle w:val="ProductList-Body"/>
      </w:pPr>
      <w:r>
        <w:t>Müşteri aşağıdaki şartlara tabi olarak Eklentileri alabilir:</w:t>
      </w:r>
    </w:p>
    <w:p w:rsidR="00B460F9" w:rsidRDefault="00EC7E04" w:rsidP="00EC7E04">
      <w:pPr>
        <w:pStyle w:val="ProductList-Bullet"/>
        <w:numPr>
          <w:ilvl w:val="0"/>
          <w:numId w:val="60"/>
        </w:numPr>
      </w:pPr>
      <w:r>
        <w:t xml:space="preserve">Müşteri, ilgili Nitelikli Lisanslar için etkin YG'ye sahip olmalıdır </w:t>
      </w:r>
    </w:p>
    <w:p w:rsidR="00B460F9" w:rsidRDefault="00EC7E04" w:rsidP="00EC7E04">
      <w:pPr>
        <w:pStyle w:val="ProductList-Bullet"/>
        <w:numPr>
          <w:ilvl w:val="0"/>
          <w:numId w:val="60"/>
        </w:numPr>
      </w:pPr>
      <w:r>
        <w:t xml:space="preserve">Müşteri, bu Ekte aksi belirtilmedikçe, her bir Nitelikli Lisans için bir Eklenti SL'si alabilir.   </w:t>
      </w:r>
    </w:p>
    <w:p w:rsidR="00B460F9" w:rsidRDefault="00EC7E04" w:rsidP="00EC7E04">
      <w:pPr>
        <w:pStyle w:val="ProductList-Bullet"/>
        <w:numPr>
          <w:ilvl w:val="0"/>
          <w:numId w:val="60"/>
        </w:numPr>
      </w:pPr>
      <w:r>
        <w:t>Müşteri, Nitelikli Lisansların alınmasından önce adet arttırımı günleri arasında eklenti SL'lerini alabilir.</w:t>
      </w:r>
    </w:p>
    <w:p w:rsidR="00B460F9" w:rsidRDefault="00B460F9">
      <w:pPr>
        <w:pStyle w:val="ProductList-Body"/>
      </w:pPr>
    </w:p>
    <w:p w:rsidR="00B460F9" w:rsidRDefault="00EC7E04">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B460F9" w:rsidRDefault="00B460F9">
      <w:pPr>
        <w:pStyle w:val="ProductList-Body"/>
      </w:pPr>
    </w:p>
    <w:p w:rsidR="00B460F9" w:rsidRDefault="00EC7E04">
      <w:pPr>
        <w:pStyle w:val="ProductList-Offering2HeadingNoBorder"/>
        <w:outlineLvl w:val="2"/>
      </w:pPr>
      <w:r>
        <w:t>Windows Masaüstü Bilgisayar İşletim Sistemi</w:t>
      </w:r>
      <w:r>
        <w:fldChar w:fldCharType="begin"/>
      </w:r>
      <w:r>
        <w:instrText xml:space="preserve"> TC "</w:instrText>
      </w:r>
      <w:bookmarkStart w:id="363" w:name="_Toc515576759"/>
      <w:r>
        <w:instrText>Windows Masaüstü Bilgisayar İşletim Sistemi</w:instrText>
      </w:r>
      <w:bookmarkEnd w:id="363"/>
      <w:r>
        <w:instrText>" \l 3</w:instrText>
      </w:r>
      <w:r>
        <w:fldChar w:fldCharType="end"/>
      </w:r>
    </w:p>
    <w:p w:rsidR="00B460F9" w:rsidRDefault="00EC7E04">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B460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0F9" w:rsidRDefault="00EC7E0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B460F9" w:rsidRDefault="00B460F9">
            <w:pPr>
              <w:pStyle w:val="ProductList-TableBody"/>
            </w:pP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B460F9" w:rsidRDefault="00EC7E04">
            <w:pPr>
              <w:pStyle w:val="ProductList-TableBody"/>
            </w:pPr>
            <w:r>
              <w:t>Cihaz Başına Windows 10 Enterprise/Education E3</w:t>
            </w: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58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Kullanıcı Başına Windows 10 Enterprise E3/E5</w:t>
            </w:r>
          </w:p>
        </w:tc>
      </w:tr>
      <w:tr w:rsidR="00B460F9">
        <w:tc>
          <w:tcPr>
            <w:tcW w:w="58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Kullanıcı Başına Windows VDA E3/E5</w:t>
            </w:r>
          </w:p>
        </w:tc>
      </w:tr>
    </w:tbl>
    <w:p w:rsidR="00B460F9" w:rsidRDefault="00B460F9">
      <w:pPr>
        <w:pStyle w:val="ProductList-Body"/>
      </w:pPr>
    </w:p>
    <w:p w:rsidR="00B460F9" w:rsidRDefault="00EC7E04">
      <w:pPr>
        <w:pStyle w:val="ProductList-Offering2HeadingNoBorder"/>
        <w:outlineLvl w:val="2"/>
      </w:pPr>
      <w:r>
        <w:t>Microsoft Operations Management and Security</w:t>
      </w:r>
      <w:r>
        <w:fldChar w:fldCharType="begin"/>
      </w:r>
      <w:r>
        <w:instrText xml:space="preserve"> TC "</w:instrText>
      </w:r>
      <w:bookmarkStart w:id="364" w:name="_Toc515576760"/>
      <w:r>
        <w:instrText>Microsoft Operations Management and Security</w:instrText>
      </w:r>
      <w:bookmarkEnd w:id="364"/>
      <w:r>
        <w:instrText>" \l 3</w:instrText>
      </w:r>
      <w:r>
        <w:fldChar w:fldCharType="end"/>
      </w:r>
    </w:p>
    <w:p w:rsidR="00B460F9" w:rsidRDefault="00B460F9">
      <w:pPr>
        <w:pStyle w:val="ProductList-Body"/>
      </w:pPr>
    </w:p>
    <w:p w:rsidR="00B460F9" w:rsidRDefault="00EC7E04">
      <w:pPr>
        <w:pStyle w:val="ProductList-Body"/>
      </w:pPr>
      <w:r>
        <w:t xml:space="preserve">Müşteri, Uygun Miktara kadar her bir Nitelikli Lisans için bir E1 ve E2 Eklenti kombinasyonu satın alabilir. </w:t>
      </w:r>
    </w:p>
    <w:p w:rsidR="00B460F9" w:rsidRDefault="00B460F9">
      <w:pPr>
        <w:pStyle w:val="ProductList-Body"/>
      </w:pPr>
    </w:p>
    <w:p w:rsidR="00B460F9" w:rsidRDefault="00EC7E04">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B460F9" w:rsidRDefault="00B460F9">
      <w:pPr>
        <w:pStyle w:val="ProductList-Body"/>
      </w:pPr>
    </w:p>
    <w:tbl>
      <w:tblPr>
        <w:tblStyle w:val="PURTable"/>
        <w:tblW w:w="0" w:type="dxa"/>
        <w:tblLook w:val="04A0" w:firstRow="1" w:lastRow="0" w:firstColumn="1" w:lastColumn="0" w:noHBand="0" w:noVBand="1"/>
      </w:tblPr>
      <w:tblGrid>
        <w:gridCol w:w="3853"/>
        <w:gridCol w:w="3753"/>
        <w:gridCol w:w="3184"/>
      </w:tblGrid>
      <w:tr w:rsidR="00B460F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460F9" w:rsidRDefault="00EC7E04">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B460F9" w:rsidRDefault="00EC7E04">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B460F9" w:rsidRDefault="00EC7E04">
            <w:pPr>
              <w:pStyle w:val="ProductList-TableBody"/>
            </w:pPr>
            <w:r>
              <w:rPr>
                <w:color w:val="FFFFFF"/>
              </w:rPr>
              <w:t>Uygun Miktar</w:t>
            </w:r>
          </w:p>
        </w:tc>
      </w:tr>
      <w:tr w:rsidR="00B460F9">
        <w:tc>
          <w:tcPr>
            <w:tcW w:w="42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1/4 (minimum dört adet nitelikli lisans gerektirir)</w:t>
            </w:r>
          </w:p>
        </w:tc>
      </w:tr>
      <w:tr w:rsidR="00B460F9">
        <w:tc>
          <w:tcPr>
            <w:tcW w:w="42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42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1</w:t>
            </w:r>
          </w:p>
        </w:tc>
      </w:tr>
      <w:tr w:rsidR="00B460F9">
        <w:tc>
          <w:tcPr>
            <w:tcW w:w="42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42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2</w:t>
            </w:r>
          </w:p>
        </w:tc>
      </w:tr>
      <w:tr w:rsidR="00B460F9">
        <w:tc>
          <w:tcPr>
            <w:tcW w:w="42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42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8</w:t>
            </w:r>
          </w:p>
        </w:tc>
      </w:tr>
      <w:tr w:rsidR="00B460F9">
        <w:tc>
          <w:tcPr>
            <w:tcW w:w="42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Offering2HeadingNoBorder"/>
        <w:outlineLvl w:val="2"/>
      </w:pPr>
      <w:r>
        <w:t>Microsoft Azure Kullanıcı Planları</w:t>
      </w:r>
      <w:r>
        <w:fldChar w:fldCharType="begin"/>
      </w:r>
      <w:r>
        <w:instrText xml:space="preserve"> TC "</w:instrText>
      </w:r>
      <w:bookmarkStart w:id="365" w:name="_Toc515576761"/>
      <w:r>
        <w:instrText>Microsoft Azure Kullanıcı Planları</w:instrText>
      </w:r>
      <w:bookmarkEnd w:id="365"/>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245"/>
        <w:gridCol w:w="5545"/>
      </w:tblGrid>
      <w:tr w:rsidR="00B460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0F9" w:rsidRDefault="00EC7E0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Kurumsal CAL Paketi</w:t>
            </w: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Kullanıcı başına Advanced Threat Analytics 2016 İstemci Yönetim Lisansı</w:t>
            </w:r>
          </w:p>
        </w:tc>
      </w:tr>
    </w:tbl>
    <w:p w:rsidR="00B460F9" w:rsidRDefault="00B460F9">
      <w:pPr>
        <w:pStyle w:val="ProductList-Body"/>
      </w:pPr>
    </w:p>
    <w:p w:rsidR="00B460F9" w:rsidRDefault="00EC7E04">
      <w:pPr>
        <w:pStyle w:val="ProductList-Offering2HeadingNoBorder"/>
        <w:outlineLvl w:val="2"/>
      </w:pPr>
      <w:r>
        <w:t>Microsoft 365</w:t>
      </w:r>
      <w:r>
        <w:fldChar w:fldCharType="begin"/>
      </w:r>
      <w:r>
        <w:instrText xml:space="preserve"> TC "</w:instrText>
      </w:r>
      <w:bookmarkStart w:id="366" w:name="_Toc515576762"/>
      <w:r>
        <w:instrText>Microsoft 365</w:instrText>
      </w:r>
      <w:bookmarkEnd w:id="366"/>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189"/>
        <w:gridCol w:w="5601"/>
      </w:tblGrid>
      <w:tr w:rsidR="00B460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0F9" w:rsidRDefault="00EC7E0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58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Cihaz Başına Windows 10 Enterprise/Education E3 ve</w:t>
            </w:r>
          </w:p>
          <w:p w:rsidR="00B460F9" w:rsidRDefault="00EC7E04">
            <w:pPr>
              <w:pStyle w:val="ProductList-TableBody"/>
            </w:pPr>
            <w:r>
              <w:t>Core/Kurumsal CAL Paketi ve</w:t>
            </w:r>
          </w:p>
          <w:p w:rsidR="00B460F9" w:rsidRDefault="00EC7E04">
            <w:pPr>
              <w:pStyle w:val="ProductList-TableBody"/>
            </w:pPr>
            <w:r>
              <w:t>Office Professional Plus</w:t>
            </w:r>
          </w:p>
        </w:tc>
      </w:tr>
      <w:tr w:rsidR="00B460F9">
        <w:tc>
          <w:tcPr>
            <w:tcW w:w="58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YG'li - YG'den Geçiş Kullanıcı Başına Windows 10 Enterprise E3 ve </w:t>
            </w:r>
          </w:p>
          <w:p w:rsidR="00B460F9" w:rsidRDefault="00EC7E04">
            <w:pPr>
              <w:pStyle w:val="ProductList-TableBody"/>
            </w:pPr>
            <w:r>
              <w:t>Enterprise Mobility + Security E3 YG'den Geçiş ve</w:t>
            </w:r>
          </w:p>
          <w:p w:rsidR="00B460F9" w:rsidRDefault="00EC7E04">
            <w:pPr>
              <w:pStyle w:val="ProductList-TableBody"/>
            </w:pPr>
            <w:r>
              <w:t>Office 365 (Kurumsal E3 ve Kamu E3) YG'den Geçiş</w:t>
            </w:r>
          </w:p>
        </w:tc>
      </w:tr>
      <w:tr w:rsidR="00B460F9">
        <w:tc>
          <w:tcPr>
            <w:tcW w:w="5880" w:type="dxa"/>
            <w:tcBorders>
              <w:top w:val="single" w:sz="4" w:space="0" w:color="000000"/>
              <w:left w:val="single" w:sz="4" w:space="0" w:color="000000"/>
              <w:bottom w:val="none" w:sz="4" w:space="0" w:color="000000"/>
              <w:right w:val="single" w:sz="4" w:space="0" w:color="000000"/>
            </w:tcBorders>
          </w:tcPr>
          <w:p w:rsidR="00B460F9" w:rsidRDefault="00EC7E04">
            <w:pPr>
              <w:pStyle w:val="ProductList-TableBody"/>
            </w:pPr>
            <w:r>
              <w:t xml:space="preserve"> Microsoft 365 E5 YG'den Geçiş (Kullanıcı SL'si)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Windows Masaüstü Bilgisayar İşletim Sistemi için YG ve</w:t>
            </w:r>
          </w:p>
          <w:p w:rsidR="00B460F9" w:rsidRDefault="00EC7E04">
            <w:pPr>
              <w:pStyle w:val="ProductList-TableBody"/>
            </w:pPr>
            <w:r>
              <w:t>Core/Kurumsal CAL Paketi ve</w:t>
            </w:r>
          </w:p>
          <w:p w:rsidR="00B460F9" w:rsidRDefault="00EC7E04">
            <w:pPr>
              <w:pStyle w:val="ProductList-TableBody"/>
            </w:pPr>
            <w:r>
              <w:t>Office Professional Plus</w:t>
            </w:r>
          </w:p>
        </w:tc>
      </w:tr>
      <w:tr w:rsidR="00B460F9">
        <w:tc>
          <w:tcPr>
            <w:tcW w:w="5880" w:type="dxa"/>
            <w:tcBorders>
              <w:top w:val="non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YG'li - YG'den Geçiş Kullanıcı Başına Windows 10 Enterprise E5 ve </w:t>
            </w:r>
          </w:p>
          <w:p w:rsidR="00B460F9" w:rsidRDefault="00EC7E04">
            <w:pPr>
              <w:pStyle w:val="ProductList-TableBody"/>
            </w:pPr>
            <w:r>
              <w:t>Enterprise Mobility + Security E5 YG'den Geçiş ve</w:t>
            </w:r>
          </w:p>
          <w:p w:rsidR="00B460F9" w:rsidRDefault="00EC7E04">
            <w:pPr>
              <w:pStyle w:val="ProductList-TableBody"/>
            </w:pPr>
            <w:r>
              <w:t>Office 365 (Kurumsal E5 ve Kamu E4) YG'den Geçiş</w:t>
            </w:r>
          </w:p>
        </w:tc>
      </w:tr>
      <w:tr w:rsidR="00B460F9">
        <w:tc>
          <w:tcPr>
            <w:tcW w:w="588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Office 365 E1/E3</w:t>
            </w:r>
          </w:p>
        </w:tc>
      </w:tr>
    </w:tbl>
    <w:p w:rsidR="00B460F9" w:rsidRDefault="00B460F9">
      <w:pPr>
        <w:pStyle w:val="ProductList-Body"/>
      </w:pPr>
    </w:p>
    <w:p w:rsidR="00B460F9" w:rsidRDefault="00EC7E04">
      <w:pPr>
        <w:pStyle w:val="ProductList-Offering2HeadingNoBorder"/>
        <w:outlineLvl w:val="2"/>
      </w:pPr>
      <w:r>
        <w:t>Enterprise Mobility + Security</w:t>
      </w:r>
      <w:r>
        <w:fldChar w:fldCharType="begin"/>
      </w:r>
      <w:r>
        <w:instrText xml:space="preserve"> TC "</w:instrText>
      </w:r>
      <w:bookmarkStart w:id="367" w:name="_Toc515576763"/>
      <w:r>
        <w:instrText>Enterprise Mobility + Security</w:instrText>
      </w:r>
      <w:bookmarkEnd w:id="367"/>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344"/>
        <w:gridCol w:w="5446"/>
      </w:tblGrid>
      <w:tr w:rsidR="00B4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00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r w:rsidR="00B460F9">
        <w:tc>
          <w:tcPr>
            <w:tcW w:w="600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Kurumsal CAL Paketi</w:t>
            </w:r>
          </w:p>
        </w:tc>
      </w:tr>
      <w:tr w:rsidR="00B460F9">
        <w:tc>
          <w:tcPr>
            <w:tcW w:w="600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için Core CAL Paketi Köprüsü</w:t>
            </w:r>
          </w:p>
        </w:tc>
      </w:tr>
      <w:tr w:rsidR="00B460F9">
        <w:tc>
          <w:tcPr>
            <w:tcW w:w="600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ve Microsoft Intune için Core CAL Paketi Köprüsü</w:t>
            </w:r>
          </w:p>
        </w:tc>
      </w:tr>
      <w:tr w:rsidR="00B460F9">
        <w:tc>
          <w:tcPr>
            <w:tcW w:w="600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için Kurumsal CAL Paketi Köprüsü</w:t>
            </w:r>
          </w:p>
        </w:tc>
      </w:tr>
      <w:tr w:rsidR="00B460F9">
        <w:tc>
          <w:tcPr>
            <w:tcW w:w="600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ve Microsoft Intune için Kurumsal CAL Paketi Köprüsü</w:t>
            </w:r>
          </w:p>
        </w:tc>
      </w:tr>
    </w:tbl>
    <w:p w:rsidR="00B460F9" w:rsidRDefault="00B460F9">
      <w:pPr>
        <w:pStyle w:val="ProductList-Body"/>
      </w:pPr>
    </w:p>
    <w:p w:rsidR="00B460F9" w:rsidRDefault="00EC7E04">
      <w:pPr>
        <w:pStyle w:val="ProductList-Offering2HeadingNoBorder"/>
        <w:outlineLvl w:val="2"/>
      </w:pPr>
      <w:r>
        <w:t>Microsoft Dynamics 365 Hizmetleri</w:t>
      </w:r>
      <w:r>
        <w:fldChar w:fldCharType="begin"/>
      </w:r>
      <w:r>
        <w:instrText xml:space="preserve"> TC "</w:instrText>
      </w:r>
      <w:bookmarkStart w:id="368" w:name="_Toc515576764"/>
      <w:r>
        <w:instrText>Microsoft Dynamics 365 Hizmetleri</w:instrText>
      </w:r>
      <w:bookmarkEnd w:id="368"/>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417"/>
        <w:gridCol w:w="5373"/>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Ekip Üyeleri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Task CAL</w:t>
            </w:r>
          </w:p>
        </w:tc>
      </w:tr>
      <w:tr w:rsidR="00B460F9">
        <w:tc>
          <w:tcPr>
            <w:tcW w:w="612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Self Serve CAL</w:t>
            </w:r>
          </w:p>
        </w:tc>
      </w:tr>
      <w:tr w:rsidR="00B460F9">
        <w:tc>
          <w:tcPr>
            <w:tcW w:w="612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Essentials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Ekip Üyeleri için Microsoft Dynamics 365 Şirket İçi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Operations Device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Görev CAL'si (Cihaz)</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Device için Microsoft Dynamics 365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Activity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Activity için Microsoft Dynamics 365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Functional/Kurumsal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için Microsoft Dynamics 365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Perakende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Functional/Kurumsal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için Microsoft Dynamics 365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Yetenek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Kurumsal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Şirket İçi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Şirket İçi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Müşteri Hizmetleri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Müşteri Hizmetleri için Microsoft Dynamics 365 Şirket İçi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Enterprise sürümü Plan 1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Müşteri Hizmetleri için Microsoft Dynamics 365 Şirket İçi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for Case Management,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for Case Management CAL</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Professional CAL</w:t>
            </w:r>
          </w:p>
        </w:tc>
      </w:tr>
    </w:tbl>
    <w:p w:rsidR="00B460F9" w:rsidRDefault="00B460F9">
      <w:pPr>
        <w:pStyle w:val="ProductList-Body"/>
      </w:pPr>
    </w:p>
    <w:p w:rsidR="00B460F9" w:rsidRDefault="00EC7E04">
      <w:pPr>
        <w:pStyle w:val="ProductList-Offering2HeadingNoBorder"/>
        <w:outlineLvl w:val="2"/>
      </w:pPr>
      <w:r>
        <w:t>Office 365 Uygulamaları</w:t>
      </w:r>
      <w:r>
        <w:fldChar w:fldCharType="begin"/>
      </w:r>
      <w:r>
        <w:instrText xml:space="preserve"> TC "</w:instrText>
      </w:r>
      <w:bookmarkStart w:id="369" w:name="_Toc515576765"/>
      <w:r>
        <w:instrText>Office 365 Uygulamaları</w:instrText>
      </w:r>
      <w:bookmarkEnd w:id="369"/>
      <w:r>
        <w:instrText>" \l 3</w:instrText>
      </w:r>
      <w:r>
        <w:fldChar w:fldCharType="end"/>
      </w:r>
    </w:p>
    <w:tbl>
      <w:tblPr>
        <w:tblStyle w:val="PURTable"/>
        <w:tblW w:w="0" w:type="dxa"/>
        <w:tblLook w:val="04A0" w:firstRow="1" w:lastRow="0" w:firstColumn="1" w:lastColumn="0" w:noHBand="0" w:noVBand="1"/>
      </w:tblPr>
      <w:tblGrid>
        <w:gridCol w:w="5559"/>
        <w:gridCol w:w="5231"/>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Professional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Standard</w:t>
            </w:r>
          </w:p>
        </w:tc>
      </w:tr>
    </w:tbl>
    <w:p w:rsidR="00B460F9" w:rsidRDefault="00B460F9">
      <w:pPr>
        <w:pStyle w:val="ProductList-Body"/>
      </w:pPr>
    </w:p>
    <w:p w:rsidR="00B460F9" w:rsidRDefault="00EC7E04">
      <w:pPr>
        <w:pStyle w:val="ProductList-Offering2HeadingNoBorder"/>
        <w:outlineLvl w:val="2"/>
      </w:pPr>
      <w:r>
        <w:t>Office 365 Paketleri</w:t>
      </w:r>
      <w:r>
        <w:fldChar w:fldCharType="begin"/>
      </w:r>
      <w:r>
        <w:instrText xml:space="preserve"> TC "</w:instrText>
      </w:r>
      <w:bookmarkStart w:id="370" w:name="_Toc515576766"/>
      <w:r>
        <w:instrText>Office 365 Paketleri</w:instrText>
      </w:r>
      <w:bookmarkEnd w:id="370"/>
      <w:r>
        <w:instrText>" \l 3</w:instrText>
      </w:r>
      <w:r>
        <w:fldChar w:fldCharType="end"/>
      </w:r>
    </w:p>
    <w:p w:rsidR="00B460F9" w:rsidRDefault="00EC7E04">
      <w:pPr>
        <w:pStyle w:val="ProductList-Body"/>
      </w:pPr>
      <w:r>
        <w:t xml:space="preserve">Eklenti Kullanıcı SL'leri, Lisanslı Kullanıcılara, herhangi bir cihazdan Nitelikli Lisansa eşdeğer sunucu yazılımı erişim haklarını sağlar. </w:t>
      </w:r>
    </w:p>
    <w:p w:rsidR="00B460F9" w:rsidRDefault="00B460F9">
      <w:pPr>
        <w:pStyle w:val="ProductList-Body"/>
      </w:pPr>
    </w:p>
    <w:tbl>
      <w:tblPr>
        <w:tblStyle w:val="PURTable"/>
        <w:tblW w:w="0" w:type="dxa"/>
        <w:tblLook w:val="04A0" w:firstRow="1" w:lastRow="0" w:firstColumn="1" w:lastColumn="0" w:noHBand="0" w:noVBand="1"/>
      </w:tblPr>
      <w:tblGrid>
        <w:gridCol w:w="5567"/>
        <w:gridCol w:w="5223"/>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Core CAL Paketi</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E3,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 xml:space="preserve">Office 365 A5 Eklentisi </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Core CAL Paketi ve</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EC7E04">
            <w:pPr>
              <w:pStyle w:val="ProductList-TableBody"/>
            </w:pPr>
            <w:r>
              <w:t>Office Professional Plus</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E3, ProPlus Eklentisi olmadan</w:t>
            </w:r>
          </w:p>
        </w:tc>
        <w:tc>
          <w:tcPr>
            <w:tcW w:w="588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Kurumsal CAL Paketi</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E4, ProPlus Eklentisi olmadan</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A5 Eklentisi</w:t>
            </w:r>
          </w:p>
        </w:tc>
        <w:tc>
          <w:tcPr>
            <w:tcW w:w="5880" w:type="dxa"/>
            <w:tcBorders>
              <w:top w:val="none" w:sz="4" w:space="0" w:color="6E6E6E"/>
              <w:left w:val="single" w:sz="4" w:space="0" w:color="6E6E6E"/>
              <w:bottom w:val="single" w:sz="4" w:space="0" w:color="000000"/>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E3 Eklentisi</w:t>
            </w:r>
          </w:p>
        </w:tc>
        <w:tc>
          <w:tcPr>
            <w:tcW w:w="5880" w:type="dxa"/>
            <w:tcBorders>
              <w:top w:val="single" w:sz="4" w:space="0" w:color="000000"/>
              <w:left w:val="single" w:sz="4" w:space="0" w:color="6E6E6E"/>
              <w:bottom w:val="none" w:sz="4" w:space="0" w:color="6E6E6E"/>
              <w:right w:val="single" w:sz="4" w:space="0" w:color="6E6E6E"/>
            </w:tcBorders>
          </w:tcPr>
          <w:p w:rsidR="00B460F9" w:rsidRDefault="00EC7E04">
            <w:pPr>
              <w:pStyle w:val="ProductList-TableBody"/>
            </w:pPr>
            <w:r>
              <w:t>Kurumsal CAL Paketi ve</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EC7E04">
            <w:pPr>
              <w:pStyle w:val="ProductList-TableBody"/>
            </w:pPr>
            <w:r>
              <w:t>Office Professional Plus</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Professional Plus</w:t>
            </w:r>
          </w:p>
        </w:tc>
      </w:tr>
    </w:tbl>
    <w:p w:rsidR="00B460F9" w:rsidRDefault="00B460F9">
      <w:pPr>
        <w:pStyle w:val="ProductList-Body"/>
      </w:pPr>
    </w:p>
    <w:p w:rsidR="00B460F9" w:rsidRDefault="00EC7E04">
      <w:pPr>
        <w:pStyle w:val="ProductList-Offering2HeadingNoBorder"/>
        <w:outlineLvl w:val="2"/>
      </w:pPr>
      <w:r>
        <w:t>Multi-Geo Capabilities in Office 365</w:t>
      </w:r>
      <w:r>
        <w:fldChar w:fldCharType="begin"/>
      </w:r>
      <w:r>
        <w:instrText xml:space="preserve"> TC "</w:instrText>
      </w:r>
      <w:bookmarkStart w:id="371" w:name="_Toc515576767"/>
      <w:r>
        <w:instrText>Multi-Geo Capabilities in Office 365</w:instrText>
      </w:r>
      <w:bookmarkEnd w:id="371"/>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554"/>
        <w:gridCol w:w="5236"/>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365 F1, E1, E3 veya E5</w:t>
            </w:r>
          </w:p>
        </w:tc>
      </w:tr>
      <w:tr w:rsidR="00B460F9">
        <w:tc>
          <w:tcPr>
            <w:tcW w:w="624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F1, E1, E3 veya E5</w:t>
            </w:r>
          </w:p>
        </w:tc>
      </w:tr>
      <w:tr w:rsidR="00B460F9">
        <w:tc>
          <w:tcPr>
            <w:tcW w:w="624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Exchange Online Plan 1 veya Plan 2</w:t>
            </w:r>
          </w:p>
        </w:tc>
      </w:tr>
      <w:tr w:rsidR="00B460F9">
        <w:tc>
          <w:tcPr>
            <w:tcW w:w="624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OneDrive for Business Plan 1 veya Plan 2</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SharePoint Online Plan 1 veya Plan 2</w:t>
            </w:r>
          </w:p>
        </w:tc>
      </w:tr>
    </w:tbl>
    <w:p w:rsidR="00B460F9" w:rsidRDefault="00B460F9">
      <w:pPr>
        <w:pStyle w:val="ProductList-Body"/>
      </w:pPr>
    </w:p>
    <w:p w:rsidR="00B460F9" w:rsidRDefault="00EC7E04">
      <w:pPr>
        <w:pStyle w:val="ProductList-Offering2HeadingNoBorder"/>
        <w:outlineLvl w:val="2"/>
      </w:pPr>
      <w:r>
        <w:t>Exchange Online</w:t>
      </w:r>
      <w:r>
        <w:fldChar w:fldCharType="begin"/>
      </w:r>
      <w:r>
        <w:instrText xml:space="preserve"> TC "</w:instrText>
      </w:r>
      <w:bookmarkStart w:id="372" w:name="_Toc515576768"/>
      <w:r>
        <w:instrText>Exchange Online</w:instrText>
      </w:r>
      <w:bookmarkEnd w:id="372"/>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655"/>
        <w:gridCol w:w="5135"/>
      </w:tblGrid>
      <w:tr w:rsidR="00B460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3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Exchange Standard CAL</w:t>
            </w:r>
          </w:p>
        </w:tc>
      </w:tr>
      <w:tr w:rsidR="00B460F9">
        <w:tc>
          <w:tcPr>
            <w:tcW w:w="63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bl>
    <w:p w:rsidR="00B460F9" w:rsidRDefault="00B460F9">
      <w:pPr>
        <w:pStyle w:val="ProductList-Body"/>
      </w:pPr>
    </w:p>
    <w:p w:rsidR="00B460F9" w:rsidRDefault="00EC7E04">
      <w:pPr>
        <w:pStyle w:val="ProductList-Offering2HeadingNoBorder"/>
        <w:outlineLvl w:val="2"/>
      </w:pPr>
      <w:r>
        <w:t>Project Online</w:t>
      </w:r>
      <w:r>
        <w:fldChar w:fldCharType="begin"/>
      </w:r>
      <w:r>
        <w:instrText xml:space="preserve"> TC "</w:instrText>
      </w:r>
      <w:bookmarkStart w:id="373" w:name="_Toc515576769"/>
      <w:r>
        <w:instrText>Project Online</w:instrText>
      </w:r>
      <w:bookmarkEnd w:id="373"/>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656"/>
        <w:gridCol w:w="5134"/>
      </w:tblGrid>
      <w:tr w:rsidR="00B460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Project Professional</w:t>
            </w: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Project Standard</w:t>
            </w: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Project Server CAL</w:t>
            </w: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r>
      <w:tr w:rsidR="00B460F9">
        <w:tc>
          <w:tcPr>
            <w:tcW w:w="63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bl>
    <w:p w:rsidR="00B460F9" w:rsidRDefault="00B460F9">
      <w:pPr>
        <w:pStyle w:val="ProductList-Body"/>
      </w:pPr>
    </w:p>
    <w:p w:rsidR="00B460F9" w:rsidRDefault="00EC7E04">
      <w:pPr>
        <w:pStyle w:val="ProductList-Offering2HeadingNoBorder"/>
        <w:outlineLvl w:val="2"/>
      </w:pPr>
      <w:r>
        <w:t>SharePoint Online</w:t>
      </w:r>
      <w:r>
        <w:fldChar w:fldCharType="begin"/>
      </w:r>
      <w:r>
        <w:instrText xml:space="preserve"> TC "</w:instrText>
      </w:r>
      <w:bookmarkStart w:id="374" w:name="_Toc515576770"/>
      <w:r>
        <w:instrText>SharePoint Online</w:instrText>
      </w:r>
      <w:bookmarkEnd w:id="374"/>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657"/>
        <w:gridCol w:w="5133"/>
      </w:tblGrid>
      <w:tr w:rsidR="00B460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3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SharePoint Standard CAL</w:t>
            </w:r>
          </w:p>
        </w:tc>
      </w:tr>
      <w:tr w:rsidR="00B460F9">
        <w:tc>
          <w:tcPr>
            <w:tcW w:w="63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bl>
    <w:p w:rsidR="00B460F9" w:rsidRDefault="00B460F9">
      <w:pPr>
        <w:pStyle w:val="ProductList-Body"/>
      </w:pPr>
    </w:p>
    <w:p w:rsidR="00B460F9" w:rsidRDefault="00EC7E04">
      <w:pPr>
        <w:pStyle w:val="ProductList-Offering2HeadingNoBorder"/>
        <w:outlineLvl w:val="2"/>
      </w:pPr>
      <w:r>
        <w:t>Skype Kurumsal Çevrimiçi Sürüm</w:t>
      </w:r>
      <w:r>
        <w:fldChar w:fldCharType="begin"/>
      </w:r>
      <w:r>
        <w:instrText xml:space="preserve"> TC "</w:instrText>
      </w:r>
      <w:bookmarkStart w:id="375" w:name="_Toc515576771"/>
      <w:r>
        <w:instrText>Skype Kurumsal Çevrimiçi Sürüm</w:instrText>
      </w:r>
      <w:bookmarkEnd w:id="375"/>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760"/>
        <w:gridCol w:w="5030"/>
      </w:tblGrid>
      <w:tr w:rsidR="00B460F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48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Skype Kurumsal Standard CAL</w:t>
            </w:r>
          </w:p>
        </w:tc>
      </w:tr>
      <w:tr w:rsidR="00B460F9">
        <w:tc>
          <w:tcPr>
            <w:tcW w:w="648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bl>
    <w:p w:rsidR="00B460F9" w:rsidRDefault="00B460F9">
      <w:pPr>
        <w:pStyle w:val="ProductList-Body"/>
      </w:pPr>
    </w:p>
    <w:p w:rsidR="00B460F9" w:rsidRDefault="00EC7E04">
      <w:pPr>
        <w:pStyle w:val="ProductList-Offering2HeadingNoBorder"/>
        <w:outlineLvl w:val="2"/>
      </w:pPr>
      <w:r>
        <w:t>Microsoft Intune</w:t>
      </w:r>
      <w:r>
        <w:fldChar w:fldCharType="begin"/>
      </w:r>
      <w:r>
        <w:instrText xml:space="preserve"> TC "</w:instrText>
      </w:r>
      <w:bookmarkStart w:id="376" w:name="_Toc515576772"/>
      <w:r>
        <w:instrText>Microsoft Intune</w:instrText>
      </w:r>
      <w:bookmarkEnd w:id="376"/>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656"/>
        <w:gridCol w:w="5134"/>
      </w:tblGrid>
      <w:tr w:rsidR="00B460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3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r w:rsidR="00B460F9">
        <w:tc>
          <w:tcPr>
            <w:tcW w:w="63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Kurumsal CAL Paketi</w:t>
            </w:r>
          </w:p>
        </w:tc>
      </w:tr>
      <w:tr w:rsidR="00B460F9">
        <w:tc>
          <w:tcPr>
            <w:tcW w:w="63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r>
      <w:tr w:rsidR="00B460F9">
        <w:tc>
          <w:tcPr>
            <w:tcW w:w="63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Kurumsal CAL Paketi</w:t>
            </w:r>
          </w:p>
        </w:tc>
      </w:tr>
    </w:tbl>
    <w:p w:rsidR="00B460F9" w:rsidRDefault="00B460F9">
      <w:pPr>
        <w:pStyle w:val="ProductList-Body"/>
      </w:pP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OfferingGroupHeading"/>
        <w:outlineLvl w:val="1"/>
      </w:pPr>
      <w:bookmarkStart w:id="377" w:name="_Sec1240"/>
      <w:r>
        <w:t>YG'den Geçiş</w:t>
      </w:r>
      <w:bookmarkEnd w:id="377"/>
      <w:r>
        <w:fldChar w:fldCharType="begin"/>
      </w:r>
      <w:r>
        <w:instrText xml:space="preserve"> TC "</w:instrText>
      </w:r>
      <w:bookmarkStart w:id="378" w:name="_Toc515576773"/>
      <w:r>
        <w:instrText>YG'den Geçiş</w:instrText>
      </w:r>
      <w:bookmarkEnd w:id="378"/>
      <w:r>
        <w:instrText>" \l 2</w:instrText>
      </w:r>
      <w:r>
        <w:fldChar w:fldCharType="end"/>
      </w:r>
    </w:p>
    <w:p w:rsidR="00B460F9" w:rsidRDefault="00EC7E04">
      <w:pPr>
        <w:pStyle w:val="ProductList-Body"/>
      </w:pPr>
      <w:r>
        <w:t>Müşteri, aşağıdaki şartlara tabi olarak tam olarak ödenmiş kalıcı Lisanslar için, YG yerine YG SL'sinden Geçişler alabilir:</w:t>
      </w:r>
    </w:p>
    <w:p w:rsidR="00B460F9" w:rsidRDefault="00EC7E04" w:rsidP="00EC7E04">
      <w:pPr>
        <w:pStyle w:val="ProductList-Bullet"/>
        <w:numPr>
          <w:ilvl w:val="0"/>
          <w:numId w:val="61"/>
        </w:numPr>
      </w:pPr>
      <w:r>
        <w:t>Müşteri, ilgili Nitelikli Lisanslar için etkin YG'ye sahiptir veya güvence yeniliyordur</w:t>
      </w:r>
    </w:p>
    <w:p w:rsidR="00B460F9" w:rsidRDefault="00EC7E04" w:rsidP="00EC7E04">
      <w:pPr>
        <w:pStyle w:val="ProductList-Bullet"/>
        <w:numPr>
          <w:ilvl w:val="0"/>
          <w:numId w:val="61"/>
        </w:numPr>
      </w:pPr>
      <w:r>
        <w:t>Müşteri, bu Ekte aksi belirtilmedikçe, her bir Nitelikli Lisans için birden fazla YG SL'sinden Geçiş alamaz</w:t>
      </w:r>
    </w:p>
    <w:p w:rsidR="00B460F9" w:rsidRDefault="00EC7E04" w:rsidP="00EC7E04">
      <w:pPr>
        <w:pStyle w:val="ProductList-Bullet"/>
        <w:numPr>
          <w:ilvl w:val="0"/>
          <w:numId w:val="61"/>
        </w:numPr>
      </w:pPr>
      <w:r>
        <w:t xml:space="preserve">Müşteri, Kayıt Anlaşması yıl dönümünde veya yenilemesinde YG SL'sinden Geçişler alır </w:t>
      </w:r>
    </w:p>
    <w:p w:rsidR="00B460F9" w:rsidRDefault="00B460F9">
      <w:pPr>
        <w:pStyle w:val="ProductList-Body"/>
      </w:pPr>
    </w:p>
    <w:p w:rsidR="00B460F9" w:rsidRDefault="00EC7E04">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B460F9" w:rsidRDefault="00B460F9">
      <w:pPr>
        <w:pStyle w:val="ProductList-Body"/>
      </w:pPr>
    </w:p>
    <w:p w:rsidR="00B460F9" w:rsidRDefault="00EC7E04">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kullanım gereksinimlerine uymak için gerekli cihazları eklemesi durumunda, Müşteri daha fazla YG Kullanıcı SL'lerinden Geçiş satın alabilir. </w:t>
      </w:r>
    </w:p>
    <w:p w:rsidR="00B460F9" w:rsidRDefault="00B460F9">
      <w:pPr>
        <w:pStyle w:val="ProductList-Body"/>
      </w:pPr>
    </w:p>
    <w:p w:rsidR="00B460F9" w:rsidRDefault="00EC7E04">
      <w:pPr>
        <w:pStyle w:val="ProductList-Offering2HeadingNoBorder"/>
        <w:outlineLvl w:val="2"/>
      </w:pPr>
      <w:r>
        <w:t>CAL Paketleri</w:t>
      </w:r>
      <w:r>
        <w:fldChar w:fldCharType="begin"/>
      </w:r>
      <w:r>
        <w:instrText xml:space="preserve"> TC "</w:instrText>
      </w:r>
      <w:bookmarkStart w:id="379" w:name="_Toc515576774"/>
      <w:r>
        <w:instrText>CAL Paketleri</w:instrText>
      </w:r>
      <w:bookmarkEnd w:id="379"/>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468"/>
        <w:gridCol w:w="5322"/>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Üst CAL Paketi için YG</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Üst CAL Paketi için YG</w:t>
            </w:r>
          </w:p>
        </w:tc>
      </w:tr>
    </w:tbl>
    <w:p w:rsidR="00B460F9" w:rsidRDefault="00B460F9">
      <w:pPr>
        <w:pStyle w:val="ProductList-Body"/>
      </w:pPr>
    </w:p>
    <w:p w:rsidR="00B460F9" w:rsidRDefault="00EC7E04">
      <w:pPr>
        <w:pStyle w:val="ProductList-Offering2HeadingNoBorder"/>
        <w:outlineLvl w:val="2"/>
      </w:pPr>
      <w:r>
        <w:t>Windows Masaüstü Bilgisayar İşletim Sistemi</w:t>
      </w:r>
      <w:r>
        <w:fldChar w:fldCharType="begin"/>
      </w:r>
      <w:r>
        <w:instrText xml:space="preserve"> TC "</w:instrText>
      </w:r>
      <w:bookmarkStart w:id="380" w:name="_Toc515576775"/>
      <w:r>
        <w:instrText>Windows Masaüstü Bilgisayar İşletim Sistemi</w:instrText>
      </w:r>
      <w:bookmarkEnd w:id="380"/>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449"/>
        <w:gridCol w:w="5341"/>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1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Windows Masaüstü Bilgisayar İşletim Sistemi için YG</w:t>
            </w:r>
          </w:p>
        </w:tc>
      </w:tr>
    </w:tbl>
    <w:p w:rsidR="00B460F9" w:rsidRDefault="00B460F9">
      <w:pPr>
        <w:pStyle w:val="ProductList-Body"/>
      </w:pPr>
    </w:p>
    <w:p w:rsidR="00B460F9" w:rsidRDefault="00B460F9">
      <w:pPr>
        <w:pStyle w:val="ProductList-Body"/>
      </w:pPr>
    </w:p>
    <w:p w:rsidR="00B460F9" w:rsidRDefault="00EC7E04">
      <w:pPr>
        <w:pStyle w:val="ProductList-Offering2HeadingNoBorder"/>
        <w:outlineLvl w:val="2"/>
      </w:pPr>
      <w:r>
        <w:t>Microsoft Operations Management and Security</w:t>
      </w:r>
      <w:r>
        <w:fldChar w:fldCharType="begin"/>
      </w:r>
      <w:r>
        <w:instrText xml:space="preserve"> TC "</w:instrText>
      </w:r>
      <w:bookmarkStart w:id="381" w:name="_Toc515576776"/>
      <w:r>
        <w:instrText>Microsoft Operations Management and Security</w:instrText>
      </w:r>
      <w:bookmarkEnd w:id="381"/>
      <w:r>
        <w:instrText>" \l 3</w:instrText>
      </w:r>
      <w:r>
        <w:fldChar w:fldCharType="end"/>
      </w:r>
    </w:p>
    <w:p w:rsidR="00B460F9" w:rsidRDefault="00B460F9">
      <w:pPr>
        <w:pStyle w:val="ProductList-Body"/>
      </w:pPr>
    </w:p>
    <w:p w:rsidR="00B460F9" w:rsidRDefault="00EC7E04">
      <w:pPr>
        <w:pStyle w:val="ProductList-Body"/>
      </w:pPr>
      <w:r>
        <w:t>Müşteri, Uygun Miktara kadar her bir Nitelikli Lisans için bir E1 ve E2 YG SL'sinden Geçiş kombinasyonu satın alabilir.</w:t>
      </w:r>
    </w:p>
    <w:p w:rsidR="00B460F9" w:rsidRDefault="00B460F9">
      <w:pPr>
        <w:pStyle w:val="ProductList-Body"/>
      </w:pPr>
    </w:p>
    <w:tbl>
      <w:tblPr>
        <w:tblStyle w:val="PURTable"/>
        <w:tblW w:w="0" w:type="dxa"/>
        <w:tblLook w:val="04A0" w:firstRow="1" w:lastRow="0" w:firstColumn="1" w:lastColumn="0" w:noHBand="0" w:noVBand="1"/>
      </w:tblPr>
      <w:tblGrid>
        <w:gridCol w:w="3430"/>
        <w:gridCol w:w="3747"/>
        <w:gridCol w:w="3613"/>
      </w:tblGrid>
      <w:tr w:rsidR="00B460F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4160" w:type="dxa"/>
            <w:tcBorders>
              <w:top w:val="single" w:sz="4" w:space="0" w:color="0070C0"/>
            </w:tcBorders>
            <w:shd w:val="clear" w:color="auto" w:fill="0070C0"/>
          </w:tcPr>
          <w:p w:rsidR="00B460F9" w:rsidRDefault="00EC7E04">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Uygun Miktar</w:t>
            </w:r>
          </w:p>
        </w:tc>
      </w:tr>
      <w:tr w:rsidR="00B460F9">
        <w:tc>
          <w:tcPr>
            <w:tcW w:w="3800" w:type="dxa"/>
            <w:tcBorders>
              <w:top w:val="single" w:sz="4" w:space="0" w:color="6E6E6E"/>
              <w:left w:val="single" w:sz="4" w:space="0" w:color="6E6E6E"/>
              <w:bottom w:val="none" w:sz="4" w:space="0" w:color="6E6E6E"/>
            </w:tcBorders>
          </w:tcPr>
          <w:p w:rsidR="00B460F9" w:rsidRDefault="00EC7E04">
            <w:pPr>
              <w:pStyle w:val="ProductList-TableBody"/>
            </w:pPr>
            <w:r>
              <w:t>Operations Management and Security E1/E2 YG'den Geçiş</w:t>
            </w:r>
          </w:p>
        </w:tc>
        <w:tc>
          <w:tcPr>
            <w:tcW w:w="4160" w:type="dxa"/>
          </w:tcPr>
          <w:p w:rsidR="00B460F9" w:rsidRDefault="00EC7E04">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B460F9" w:rsidRDefault="00EC7E04">
            <w:pPr>
              <w:pStyle w:val="ProductList-TableBody"/>
            </w:pPr>
            <w:r>
              <w:t>1/4 (minimum dört adet nitelikli lisans gerektirir)</w:t>
            </w:r>
          </w:p>
        </w:tc>
      </w:tr>
      <w:tr w:rsidR="00B460F9">
        <w:tc>
          <w:tcPr>
            <w:tcW w:w="3800" w:type="dxa"/>
            <w:tcBorders>
              <w:top w:val="none" w:sz="4" w:space="0" w:color="6E6E6E"/>
              <w:left w:val="single" w:sz="4" w:space="0" w:color="6E6E6E"/>
              <w:bottom w:val="single" w:sz="4" w:space="0" w:color="6E6E6E"/>
            </w:tcBorders>
          </w:tcPr>
          <w:p w:rsidR="00B460F9" w:rsidRDefault="00B460F9">
            <w:pPr>
              <w:pStyle w:val="ProductList-TableBody"/>
            </w:pPr>
          </w:p>
        </w:tc>
        <w:tc>
          <w:tcPr>
            <w:tcW w:w="4160" w:type="dxa"/>
          </w:tcPr>
          <w:p w:rsidR="00B460F9" w:rsidRDefault="00EC7E04">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B460F9" w:rsidRDefault="00B460F9">
            <w:pPr>
              <w:pStyle w:val="ProductList-TableBody"/>
            </w:pPr>
          </w:p>
        </w:tc>
      </w:tr>
      <w:tr w:rsidR="00B460F9">
        <w:tc>
          <w:tcPr>
            <w:tcW w:w="3800" w:type="dxa"/>
            <w:tcBorders>
              <w:top w:val="single" w:sz="4" w:space="0" w:color="6E6E6E"/>
              <w:left w:val="single" w:sz="4" w:space="0" w:color="6E6E6E"/>
              <w:bottom w:val="none" w:sz="4" w:space="0" w:color="6E6E6E"/>
            </w:tcBorders>
          </w:tcPr>
          <w:p w:rsidR="00B460F9" w:rsidRDefault="00EC7E04">
            <w:pPr>
              <w:pStyle w:val="ProductList-TableBody"/>
            </w:pPr>
            <w:r>
              <w:t>Operations Management and Security E1/E2 YG'den Geçiş</w:t>
            </w:r>
          </w:p>
        </w:tc>
        <w:tc>
          <w:tcPr>
            <w:tcW w:w="4160" w:type="dxa"/>
          </w:tcPr>
          <w:p w:rsidR="00B460F9" w:rsidRDefault="00EC7E04">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B460F9" w:rsidRDefault="00EC7E04">
            <w:pPr>
              <w:pStyle w:val="ProductList-TableBody"/>
            </w:pPr>
            <w:r>
              <w:t>1</w:t>
            </w:r>
          </w:p>
        </w:tc>
      </w:tr>
      <w:tr w:rsidR="00B460F9">
        <w:tc>
          <w:tcPr>
            <w:tcW w:w="3800" w:type="dxa"/>
            <w:tcBorders>
              <w:top w:val="none" w:sz="4" w:space="0" w:color="6E6E6E"/>
              <w:left w:val="single" w:sz="4" w:space="0" w:color="6E6E6E"/>
              <w:bottom w:val="single" w:sz="4" w:space="0" w:color="6E6E6E"/>
            </w:tcBorders>
          </w:tcPr>
          <w:p w:rsidR="00B460F9" w:rsidRDefault="00B460F9">
            <w:pPr>
              <w:pStyle w:val="ProductList-TableBody"/>
            </w:pPr>
          </w:p>
        </w:tc>
        <w:tc>
          <w:tcPr>
            <w:tcW w:w="4160" w:type="dxa"/>
          </w:tcPr>
          <w:p w:rsidR="00B460F9" w:rsidRDefault="00EC7E04">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B460F9" w:rsidRDefault="00B460F9">
            <w:pPr>
              <w:pStyle w:val="ProductList-TableBody"/>
            </w:pPr>
          </w:p>
        </w:tc>
      </w:tr>
      <w:tr w:rsidR="00B460F9">
        <w:tc>
          <w:tcPr>
            <w:tcW w:w="3800" w:type="dxa"/>
            <w:tcBorders>
              <w:top w:val="single" w:sz="4" w:space="0" w:color="6E6E6E"/>
              <w:left w:val="single" w:sz="4" w:space="0" w:color="6E6E6E"/>
              <w:bottom w:val="none" w:sz="4" w:space="0" w:color="6E6E6E"/>
            </w:tcBorders>
          </w:tcPr>
          <w:p w:rsidR="00B460F9" w:rsidRDefault="00EC7E04">
            <w:pPr>
              <w:pStyle w:val="ProductList-TableBody"/>
            </w:pPr>
            <w:r>
              <w:t>Operations Management and Security E1/E2 YG'den Geçiş</w:t>
            </w:r>
          </w:p>
        </w:tc>
        <w:tc>
          <w:tcPr>
            <w:tcW w:w="4160" w:type="dxa"/>
          </w:tcPr>
          <w:p w:rsidR="00B460F9" w:rsidRDefault="00EC7E04">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B460F9" w:rsidRDefault="00EC7E04">
            <w:pPr>
              <w:pStyle w:val="ProductList-TableBody"/>
            </w:pPr>
            <w:r>
              <w:t>2</w:t>
            </w:r>
          </w:p>
        </w:tc>
      </w:tr>
      <w:tr w:rsidR="00B460F9">
        <w:tc>
          <w:tcPr>
            <w:tcW w:w="3800" w:type="dxa"/>
            <w:tcBorders>
              <w:top w:val="none" w:sz="4" w:space="0" w:color="6E6E6E"/>
              <w:left w:val="single" w:sz="4" w:space="0" w:color="6E6E6E"/>
              <w:bottom w:val="single" w:sz="4" w:space="0" w:color="6E6E6E"/>
            </w:tcBorders>
          </w:tcPr>
          <w:p w:rsidR="00B460F9" w:rsidRDefault="00B460F9">
            <w:pPr>
              <w:pStyle w:val="ProductList-TableBody"/>
            </w:pPr>
          </w:p>
        </w:tc>
        <w:tc>
          <w:tcPr>
            <w:tcW w:w="4160" w:type="dxa"/>
          </w:tcPr>
          <w:p w:rsidR="00B460F9" w:rsidRDefault="00EC7E04">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B460F9" w:rsidRDefault="00B460F9">
            <w:pPr>
              <w:pStyle w:val="ProductList-TableBody"/>
            </w:pPr>
          </w:p>
        </w:tc>
      </w:tr>
      <w:tr w:rsidR="00B460F9">
        <w:tc>
          <w:tcPr>
            <w:tcW w:w="380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Operations Management and Security E1/E2 YG'den Geçiş</w:t>
            </w:r>
          </w:p>
        </w:tc>
        <w:tc>
          <w:tcPr>
            <w:tcW w:w="4160" w:type="dxa"/>
            <w:tcBorders>
              <w:left w:val="single" w:sz="4" w:space="0" w:color="6E6E6E"/>
              <w:right w:val="single" w:sz="4" w:space="0" w:color="6E6E6E"/>
            </w:tcBorders>
          </w:tcPr>
          <w:p w:rsidR="00B460F9" w:rsidRDefault="00EC7E04">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8</w:t>
            </w:r>
          </w:p>
        </w:tc>
      </w:tr>
      <w:tr w:rsidR="00B460F9">
        <w:tc>
          <w:tcPr>
            <w:tcW w:w="380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4160" w:type="dxa"/>
            <w:tcBorders>
              <w:left w:val="single" w:sz="4" w:space="0" w:color="6E6E6E"/>
              <w:bottom w:val="single" w:sz="4" w:space="0" w:color="6E6E6E"/>
              <w:right w:val="single" w:sz="4" w:space="0" w:color="6E6E6E"/>
            </w:tcBorders>
          </w:tcPr>
          <w:p w:rsidR="00B460F9" w:rsidRDefault="00EC7E04">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r>
    </w:tbl>
    <w:p w:rsidR="00B460F9" w:rsidRDefault="00B460F9">
      <w:pPr>
        <w:pStyle w:val="ProductList-Body"/>
      </w:pPr>
    </w:p>
    <w:p w:rsidR="00B460F9" w:rsidRDefault="00EC7E04">
      <w:pPr>
        <w:pStyle w:val="ProductList-Offering2HeadingNoBorder"/>
        <w:outlineLvl w:val="2"/>
      </w:pPr>
      <w:r>
        <w:t>Microsoft 365</w:t>
      </w:r>
      <w:r>
        <w:fldChar w:fldCharType="begin"/>
      </w:r>
      <w:r>
        <w:instrText xml:space="preserve"> TC "</w:instrText>
      </w:r>
      <w:bookmarkStart w:id="382" w:name="_Toc515576777"/>
      <w:r>
        <w:instrText>Microsoft 365</w:instrText>
      </w:r>
      <w:bookmarkEnd w:id="382"/>
      <w:r>
        <w:instrText xml:space="preserve"> " \l 3</w:instrText>
      </w:r>
      <w:r>
        <w:fldChar w:fldCharType="end"/>
      </w:r>
    </w:p>
    <w:p w:rsidR="00B460F9" w:rsidRDefault="00B460F9">
      <w:pPr>
        <w:pStyle w:val="ProductList-Body"/>
      </w:pPr>
    </w:p>
    <w:p w:rsidR="00B460F9" w:rsidRDefault="00EC7E04">
      <w:pPr>
        <w:pStyle w:val="ProductList-Body"/>
      </w:pPr>
      <w:r>
        <w:t xml:space="preserve">Bir Microsoft 365 YG Kullanıcı SL'sinden Geçiş SL'si edinmek için müşteri, her bir Microsoft 365 bileşeni için uygunluk ve Lisans ataması gereksinimlerini karşılamalıdır.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w:t>
      </w:r>
    </w:p>
    <w:p w:rsidR="00B460F9" w:rsidRDefault="00B460F9">
      <w:pPr>
        <w:pStyle w:val="ProductList-Body"/>
      </w:pPr>
    </w:p>
    <w:tbl>
      <w:tblPr>
        <w:tblStyle w:val="PURTable"/>
        <w:tblW w:w="0" w:type="dxa"/>
        <w:tblLook w:val="04A0" w:firstRow="1" w:lastRow="0" w:firstColumn="1" w:lastColumn="0" w:noHBand="0" w:noVBand="1"/>
      </w:tblPr>
      <w:tblGrid>
        <w:gridCol w:w="5530"/>
        <w:gridCol w:w="5260"/>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Windows Masaüstü Bilgisayar İşletim Sistemi için YG ve</w:t>
            </w:r>
          </w:p>
          <w:p w:rsidR="00B460F9" w:rsidRDefault="00EC7E04">
            <w:pPr>
              <w:pStyle w:val="ProductList-TableBody"/>
            </w:pPr>
            <w:r>
              <w:t>Core/Kurumsal CAL Paketi ve</w:t>
            </w:r>
          </w:p>
          <w:p w:rsidR="00B460F9" w:rsidRDefault="00EC7E04">
            <w:pPr>
              <w:pStyle w:val="ProductList-TableBody"/>
            </w:pPr>
            <w:r>
              <w:t>Office Professional Plus</w:t>
            </w:r>
          </w:p>
        </w:tc>
      </w:tr>
    </w:tbl>
    <w:p w:rsidR="00B460F9" w:rsidRDefault="00B460F9">
      <w:pPr>
        <w:pStyle w:val="ProductList-Body"/>
      </w:pPr>
    </w:p>
    <w:p w:rsidR="00B460F9" w:rsidRDefault="00EC7E04">
      <w:pPr>
        <w:pStyle w:val="ProductList-Offering2HeadingNoBorder"/>
        <w:outlineLvl w:val="2"/>
      </w:pPr>
      <w:r>
        <w:t>Enterprise Mobility + Security</w:t>
      </w:r>
      <w:r>
        <w:fldChar w:fldCharType="begin"/>
      </w:r>
      <w:r>
        <w:instrText xml:space="preserve"> TC "</w:instrText>
      </w:r>
      <w:bookmarkStart w:id="383" w:name="_Toc515576778"/>
      <w:r>
        <w:instrText>Enterprise Mobility + Security</w:instrText>
      </w:r>
      <w:bookmarkEnd w:id="383"/>
      <w:r>
        <w:instrText xml:space="preserve"> " \l 3</w:instrText>
      </w:r>
      <w:r>
        <w:fldChar w:fldCharType="end"/>
      </w:r>
    </w:p>
    <w:p w:rsidR="00B460F9" w:rsidRDefault="00B460F9">
      <w:pPr>
        <w:pStyle w:val="ProductList-Body"/>
      </w:pPr>
    </w:p>
    <w:p w:rsidR="00B460F9" w:rsidRDefault="00EC7E04">
      <w:pPr>
        <w:pStyle w:val="ProductList-Body"/>
      </w:pPr>
      <w:r>
        <w:t>Enterprise Mobility + Security YG'den Geçiş Kullanıcı SL'leri, Müşteriye; Nitelikli Lisanslar temelinde YG Avantajları hakkı kazandırır.</w:t>
      </w:r>
    </w:p>
    <w:p w:rsidR="00B460F9" w:rsidRDefault="00B460F9">
      <w:pPr>
        <w:pStyle w:val="ProductList-Body"/>
      </w:pPr>
    </w:p>
    <w:p w:rsidR="00B460F9" w:rsidRDefault="00EC7E04">
      <w:pPr>
        <w:pStyle w:val="ProductList-Body"/>
      </w:pPr>
      <w:r>
        <w:t>YG Kullanıcı SL'lerinden Geçiş, aşağıda listelenen ilgili CAL Paketi Köprülerini veya USL'leri gerektirir:</w:t>
      </w:r>
    </w:p>
    <w:p w:rsidR="00B460F9" w:rsidRDefault="00B460F9">
      <w:pPr>
        <w:pStyle w:val="ProductList-Body"/>
      </w:pPr>
    </w:p>
    <w:tbl>
      <w:tblPr>
        <w:tblStyle w:val="PURTable"/>
        <w:tblW w:w="0" w:type="dxa"/>
        <w:tblLook w:val="04A0" w:firstRow="1" w:lastRow="0" w:firstColumn="1" w:lastColumn="0" w:noHBand="0" w:noVBand="1"/>
      </w:tblPr>
      <w:tblGrid>
        <w:gridCol w:w="3721"/>
        <w:gridCol w:w="3719"/>
        <w:gridCol w:w="3350"/>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B460F9" w:rsidRDefault="00EC7E04">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Gerekli CAL Paketi Köprüsü veya USL</w:t>
            </w:r>
          </w:p>
        </w:tc>
      </w:tr>
      <w:tr w:rsidR="00B460F9">
        <w:tc>
          <w:tcPr>
            <w:tcW w:w="416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Enterprise Mobility + Security için Core CAL Köprüsü veya Office 365 Kurumsal/Kamu E1, E3, E5</w:t>
            </w:r>
          </w:p>
        </w:tc>
      </w:tr>
      <w:tr w:rsidR="00B460F9">
        <w:tc>
          <w:tcPr>
            <w:tcW w:w="416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Enterprise Mobility + Security için Kurumsal CAL Köprüsü veya Office 365 Kurumsal/Kamu E3, E5</w:t>
            </w:r>
          </w:p>
        </w:tc>
      </w:tr>
    </w:tbl>
    <w:p w:rsidR="00B460F9" w:rsidRDefault="00B460F9">
      <w:pPr>
        <w:pStyle w:val="ProductList-Body"/>
      </w:pPr>
    </w:p>
    <w:p w:rsidR="00B460F9" w:rsidRDefault="00EC7E04">
      <w:pPr>
        <w:pStyle w:val="ProductList-Offering2HeadingNoBorder"/>
        <w:outlineLvl w:val="2"/>
      </w:pPr>
      <w:r>
        <w:t>Microsoft Dynamics 365 Hizmetleri</w:t>
      </w:r>
      <w:r>
        <w:fldChar w:fldCharType="begin"/>
      </w:r>
      <w:r>
        <w:instrText xml:space="preserve"> TC "</w:instrText>
      </w:r>
      <w:bookmarkStart w:id="384" w:name="_Toc515576779"/>
      <w:r>
        <w:instrText>Microsoft Dynamics 365 Hizmetleri</w:instrText>
      </w:r>
      <w:bookmarkEnd w:id="384"/>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521"/>
        <w:gridCol w:w="5269"/>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Ekip Üyeleri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Task CAL</w:t>
            </w:r>
          </w:p>
        </w:tc>
      </w:tr>
      <w:tr w:rsidR="00B460F9">
        <w:tc>
          <w:tcPr>
            <w:tcW w:w="624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Self Serve CAL</w:t>
            </w:r>
          </w:p>
        </w:tc>
      </w:tr>
      <w:tr w:rsidR="00B460F9">
        <w:tc>
          <w:tcPr>
            <w:tcW w:w="6240" w:type="dxa"/>
            <w:tcBorders>
              <w:top w:val="none" w:sz="4" w:space="0" w:color="6E6E6E"/>
              <w:left w:val="single" w:sz="4" w:space="0" w:color="6E6E6E"/>
              <w:bottom w:val="non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Essentials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Ekip Üyeleri için Microsoft Dynamics 365 Şirket İçi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Operations Device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Görev CAL'si (Cihaz)</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Device için Microsoft Dynamics 365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Activity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Activity için Microsoft Dynamics 365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Functional/Kurumsal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için Microsoft Dynamics 365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Perakende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Functional/Kurumsal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Operations için Microsoft Dynamics 365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Yetenek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AX Kurumsal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Şirket İçi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365 Şirket İçi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Müşteri Hizmetleri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Müşteri Hizmetleri için Microsoft Dynamics 365 Şirket İçi CAL</w:t>
            </w:r>
          </w:p>
        </w:tc>
      </w:tr>
      <w:tr w:rsidR="00B460F9">
        <w:tc>
          <w:tcPr>
            <w:tcW w:w="624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Microsoft 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Basic CAL</w:t>
            </w:r>
          </w:p>
        </w:tc>
      </w:tr>
      <w:tr w:rsidR="00B460F9">
        <w:tc>
          <w:tcPr>
            <w:tcW w:w="624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Müşteri Hizmetleri için Microsoft Dynamics 365 Şirket İçi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for Case Management,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Satış için Microsoft Dynamics Şirket İçi CAL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Microsoft Dynamics CRM Professional CAL</w:t>
            </w:r>
          </w:p>
        </w:tc>
      </w:tr>
    </w:tbl>
    <w:p w:rsidR="00B460F9" w:rsidRDefault="00B460F9">
      <w:pPr>
        <w:pStyle w:val="ProductList-Body"/>
      </w:pPr>
    </w:p>
    <w:p w:rsidR="00B460F9" w:rsidRDefault="00EC7E04">
      <w:pPr>
        <w:pStyle w:val="ProductList-Offering2HeadingNoBorder"/>
        <w:outlineLvl w:val="2"/>
      </w:pPr>
      <w:r>
        <w:t>Office 365 Uygulamaları</w:t>
      </w:r>
      <w:r>
        <w:fldChar w:fldCharType="begin"/>
      </w:r>
      <w:r>
        <w:instrText xml:space="preserve"> TC "</w:instrText>
      </w:r>
      <w:bookmarkStart w:id="385" w:name="_Toc515576780"/>
      <w:r>
        <w:instrText>Office 365 Uygulamaları</w:instrText>
      </w:r>
      <w:bookmarkEnd w:id="385"/>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541"/>
        <w:gridCol w:w="5249"/>
      </w:tblGrid>
      <w:tr w:rsidR="00B460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Office Professional Plus</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Professional</w:t>
            </w:r>
          </w:p>
        </w:tc>
      </w:tr>
      <w:tr w:rsidR="00B460F9">
        <w:tc>
          <w:tcPr>
            <w:tcW w:w="624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Visio Standard</w:t>
            </w:r>
          </w:p>
        </w:tc>
      </w:tr>
    </w:tbl>
    <w:p w:rsidR="00B460F9" w:rsidRDefault="00B460F9">
      <w:pPr>
        <w:pStyle w:val="ProductList-Body"/>
      </w:pPr>
    </w:p>
    <w:p w:rsidR="00B460F9" w:rsidRDefault="00EC7E04">
      <w:pPr>
        <w:pStyle w:val="ProductList-Offering2HeadingNoBorder"/>
        <w:outlineLvl w:val="2"/>
      </w:pPr>
      <w:r>
        <w:t>Office 365 Paketleri</w:t>
      </w:r>
      <w:r>
        <w:fldChar w:fldCharType="begin"/>
      </w:r>
      <w:r>
        <w:instrText xml:space="preserve"> TC "</w:instrText>
      </w:r>
      <w:bookmarkStart w:id="386" w:name="_Toc515576781"/>
      <w:r>
        <w:instrText>Office 365 Paketleri</w:instrText>
      </w:r>
      <w:bookmarkEnd w:id="386"/>
      <w:r>
        <w:instrText>" \l 3</w:instrText>
      </w:r>
      <w:r>
        <w:fldChar w:fldCharType="end"/>
      </w:r>
    </w:p>
    <w:p w:rsidR="00B460F9" w:rsidRDefault="00B460F9">
      <w:pPr>
        <w:pStyle w:val="ProductList-Body"/>
      </w:pPr>
    </w:p>
    <w:p w:rsidR="00B460F9" w:rsidRDefault="00EC7E04">
      <w:pPr>
        <w:pStyle w:val="ProductList-Body"/>
      </w:pPr>
      <w:r>
        <w:t>Office 365 (Kurumsal E1, E3, E5 ve Kamu E1, E3, E4) YG Kullanıcı SL'lerinden Geçiş, Nitelikli Lisanslar ile aynı YG Avantajlarını sağlar.</w:t>
      </w:r>
    </w:p>
    <w:p w:rsidR="00B460F9" w:rsidRDefault="00B460F9">
      <w:pPr>
        <w:pStyle w:val="ProductList-Body"/>
      </w:pPr>
    </w:p>
    <w:p w:rsidR="00B460F9" w:rsidRDefault="00EC7E04">
      <w:pPr>
        <w:pStyle w:val="ProductList-Body"/>
      </w:pPr>
      <w:r>
        <w:t>YG Kullanıcı SL'lerinden Geçiş, aşağıda listelenen ilgili CAL Paketi Köprülerini veya USL'leri gerektirir:</w:t>
      </w:r>
    </w:p>
    <w:p w:rsidR="00B460F9" w:rsidRDefault="00B460F9">
      <w:pPr>
        <w:pStyle w:val="ProductList-Body"/>
      </w:pPr>
    </w:p>
    <w:tbl>
      <w:tblPr>
        <w:tblStyle w:val="PURTable"/>
        <w:tblW w:w="0" w:type="dxa"/>
        <w:tblLook w:val="04A0" w:firstRow="1" w:lastRow="0" w:firstColumn="1" w:lastColumn="0" w:noHBand="0" w:noVBand="1"/>
      </w:tblPr>
      <w:tblGrid>
        <w:gridCol w:w="3728"/>
        <w:gridCol w:w="3385"/>
        <w:gridCol w:w="3677"/>
      </w:tblGrid>
      <w:tr w:rsidR="00B4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3800" w:type="dxa"/>
            <w:tcBorders>
              <w:top w:val="single" w:sz="4" w:space="0" w:color="0070C0"/>
            </w:tcBorders>
            <w:shd w:val="clear" w:color="auto" w:fill="0070C0"/>
          </w:tcPr>
          <w:p w:rsidR="00B460F9" w:rsidRDefault="00EC7E04">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Gerekli CAL Paketi Köprüsü veya USL</w:t>
            </w:r>
          </w:p>
        </w:tc>
      </w:tr>
      <w:tr w:rsidR="00B460F9">
        <w:tc>
          <w:tcPr>
            <w:tcW w:w="4160" w:type="dxa"/>
            <w:tcBorders>
              <w:top w:val="single" w:sz="4" w:space="0" w:color="6E6E6E"/>
              <w:left w:val="single" w:sz="4" w:space="0" w:color="6E6E6E"/>
              <w:bottom w:val="single" w:sz="4" w:space="0" w:color="6E6E6E"/>
            </w:tcBorders>
          </w:tcPr>
          <w:p w:rsidR="00B460F9" w:rsidRDefault="00EC7E04">
            <w:pPr>
              <w:pStyle w:val="ProductList-TableBody"/>
            </w:pPr>
            <w:r>
              <w:t>Office 365 Kurumsal/Kamu E1 YG'den Geçiş</w:t>
            </w:r>
          </w:p>
        </w:tc>
        <w:tc>
          <w:tcPr>
            <w:tcW w:w="3800" w:type="dxa"/>
          </w:tcPr>
          <w:p w:rsidR="00B460F9" w:rsidRDefault="00EC7E04">
            <w:pPr>
              <w:pStyle w:val="ProductList-TableBody"/>
            </w:pPr>
            <w:r>
              <w:t>Core CAL Paketi</w:t>
            </w:r>
          </w:p>
        </w:tc>
        <w:tc>
          <w:tcPr>
            <w:tcW w:w="4160" w:type="dxa"/>
            <w:tcBorders>
              <w:top w:val="single" w:sz="4" w:space="0" w:color="6E6E6E"/>
              <w:bottom w:val="none" w:sz="4" w:space="0" w:color="6E6E6E"/>
              <w:right w:val="single" w:sz="4" w:space="0" w:color="6E6E6E"/>
            </w:tcBorders>
          </w:tcPr>
          <w:p w:rsidR="00B460F9" w:rsidRDefault="00EC7E04">
            <w:pPr>
              <w:pStyle w:val="ProductList-TableBody"/>
            </w:pPr>
            <w:r>
              <w:t>Office 365 için Core CAL Köprüsü veya</w:t>
            </w:r>
          </w:p>
          <w:p w:rsidR="00B460F9" w:rsidRDefault="00EC7E04">
            <w:pPr>
              <w:pStyle w:val="ProductList-TableBody"/>
            </w:pPr>
            <w:r>
              <w:t>Enterprise Mobility + Security</w:t>
            </w:r>
          </w:p>
        </w:tc>
      </w:tr>
      <w:tr w:rsidR="00B460F9">
        <w:tc>
          <w:tcPr>
            <w:tcW w:w="4160" w:type="dxa"/>
            <w:tcBorders>
              <w:top w:val="single" w:sz="4" w:space="0" w:color="6E6E6E"/>
              <w:left w:val="single" w:sz="4" w:space="0" w:color="6E6E6E"/>
              <w:bottom w:val="single" w:sz="4" w:space="0" w:color="6E6E6E"/>
            </w:tcBorders>
          </w:tcPr>
          <w:p w:rsidR="00B460F9" w:rsidRDefault="00EC7E04">
            <w:pPr>
              <w:pStyle w:val="ProductList-TableBody"/>
            </w:pPr>
            <w:r>
              <w:t>Office 365 (Kurumsal E3, E5 ve Kamu E3, E4) YG'den Geçiş</w:t>
            </w:r>
          </w:p>
        </w:tc>
        <w:tc>
          <w:tcPr>
            <w:tcW w:w="3800" w:type="dxa"/>
          </w:tcPr>
          <w:p w:rsidR="00B460F9" w:rsidRDefault="00EC7E04">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B460F9" w:rsidRDefault="00B460F9">
            <w:pPr>
              <w:pStyle w:val="ProductList-TableBody"/>
            </w:pPr>
          </w:p>
        </w:tc>
      </w:tr>
      <w:tr w:rsidR="00B460F9">
        <w:tc>
          <w:tcPr>
            <w:tcW w:w="4160" w:type="dxa"/>
            <w:tcBorders>
              <w:top w:val="single" w:sz="4" w:space="0" w:color="6E6E6E"/>
              <w:left w:val="single" w:sz="4" w:space="0" w:color="6E6E6E"/>
              <w:bottom w:val="single" w:sz="4" w:space="0" w:color="6E6E6E"/>
            </w:tcBorders>
          </w:tcPr>
          <w:p w:rsidR="00B460F9" w:rsidRDefault="00EC7E04">
            <w:pPr>
              <w:pStyle w:val="ProductList-TableBody"/>
            </w:pPr>
            <w:r>
              <w:t>Office 365 (Kurumsal E3, E5 ve Kamu E3, E4) YG'den Geçiş</w:t>
            </w:r>
          </w:p>
        </w:tc>
        <w:tc>
          <w:tcPr>
            <w:tcW w:w="3800" w:type="dxa"/>
          </w:tcPr>
          <w:p w:rsidR="00B460F9" w:rsidRDefault="00EC7E04">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B460F9" w:rsidRDefault="00EC7E04">
            <w:pPr>
              <w:pStyle w:val="ProductList-TableBody"/>
            </w:pPr>
            <w:r>
              <w:t>Office 365 için Kurumsal CAL Köprüsü veya</w:t>
            </w:r>
          </w:p>
          <w:p w:rsidR="00B460F9" w:rsidRDefault="00EC7E04">
            <w:pPr>
              <w:pStyle w:val="ProductList-TableBody"/>
            </w:pPr>
            <w:r>
              <w:t>Enterprise Mobility + Security</w:t>
            </w:r>
          </w:p>
        </w:tc>
      </w:tr>
    </w:tbl>
    <w:p w:rsidR="00B460F9" w:rsidRDefault="00B460F9">
      <w:pPr>
        <w:pStyle w:val="ProductList-Body"/>
      </w:pPr>
    </w:p>
    <w:p w:rsidR="00B460F9" w:rsidRDefault="00EC7E04">
      <w:pPr>
        <w:pStyle w:val="ProductList-Offering2HeadingNoBorder"/>
        <w:outlineLvl w:val="2"/>
      </w:pPr>
      <w:r>
        <w:t>Project Online</w:t>
      </w:r>
      <w:r>
        <w:fldChar w:fldCharType="begin"/>
      </w:r>
      <w:r>
        <w:instrText xml:space="preserve"> TC "</w:instrText>
      </w:r>
      <w:bookmarkStart w:id="387" w:name="_Toc515576782"/>
      <w:r>
        <w:instrText>Project Online</w:instrText>
      </w:r>
      <w:bookmarkEnd w:id="387"/>
      <w:r>
        <w:instrText>" \l 3</w:instrText>
      </w:r>
      <w:r>
        <w:fldChar w:fldCharType="end"/>
      </w:r>
    </w:p>
    <w:p w:rsidR="00B460F9" w:rsidRDefault="00B460F9">
      <w:pPr>
        <w:pStyle w:val="ProductList-Body"/>
      </w:pPr>
    </w:p>
    <w:tbl>
      <w:tblPr>
        <w:tblStyle w:val="PURTable"/>
        <w:tblW w:w="0" w:type="dxa"/>
        <w:tblLook w:val="04A0" w:firstRow="1" w:lastRow="0" w:firstColumn="1" w:lastColumn="0" w:noHBand="0" w:noVBand="1"/>
      </w:tblPr>
      <w:tblGrid>
        <w:gridCol w:w="5447"/>
        <w:gridCol w:w="5343"/>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0F9" w:rsidRDefault="00EC7E0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B460F9" w:rsidRDefault="00EC7E04">
            <w:pPr>
              <w:pStyle w:val="ProductList-TableBody"/>
            </w:pPr>
            <w:r>
              <w:rPr>
                <w:color w:val="FFFFFF"/>
              </w:rPr>
              <w:t>Nitelikli Lisans(lar)</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Professional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Server CAL</w:t>
            </w:r>
          </w:p>
        </w:tc>
      </w:tr>
      <w:tr w:rsidR="00B460F9">
        <w:tc>
          <w:tcPr>
            <w:tcW w:w="6120" w:type="dxa"/>
            <w:tcBorders>
              <w:top w:val="single" w:sz="4" w:space="0" w:color="6E6E6E"/>
              <w:left w:val="single" w:sz="4" w:space="0" w:color="6E6E6E"/>
              <w:bottom w:val="none" w:sz="4" w:space="0" w:color="6E6E6E"/>
              <w:right w:val="single" w:sz="4" w:space="0" w:color="6E6E6E"/>
            </w:tcBorders>
          </w:tcPr>
          <w:p w:rsidR="00B460F9" w:rsidRDefault="00EC7E04">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Professional</w:t>
            </w:r>
          </w:p>
        </w:tc>
      </w:tr>
      <w:tr w:rsidR="00B460F9">
        <w:tc>
          <w:tcPr>
            <w:tcW w:w="6120" w:type="dxa"/>
            <w:tcBorders>
              <w:top w:val="none" w:sz="4" w:space="0" w:color="6E6E6E"/>
              <w:left w:val="single" w:sz="4" w:space="0" w:color="6E6E6E"/>
              <w:bottom w:val="single" w:sz="4" w:space="0" w:color="6E6E6E"/>
              <w:right w:val="single" w:sz="4" w:space="0" w:color="6E6E6E"/>
            </w:tcBorders>
          </w:tcPr>
          <w:p w:rsidR="00B460F9" w:rsidRDefault="00B460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Project Server CAL</w:t>
            </w:r>
          </w:p>
        </w:tc>
      </w:tr>
    </w:tbl>
    <w:p w:rsidR="00B460F9" w:rsidRDefault="00EC7E04">
      <w:pPr>
        <w:pStyle w:val="ProductList-SectionHeading"/>
        <w:pageBreakBefore/>
        <w:outlineLvl w:val="0"/>
      </w:pPr>
      <w:bookmarkStart w:id="388" w:name="_Sec562"/>
      <w:bookmarkEnd w:id="359"/>
      <w:r>
        <w:t>Ek D – Profesyonel Hizmetler</w:t>
      </w:r>
      <w:r>
        <w:fldChar w:fldCharType="begin"/>
      </w:r>
      <w:r>
        <w:instrText xml:space="preserve"> TC "</w:instrText>
      </w:r>
      <w:bookmarkStart w:id="389" w:name="_Toc515576783"/>
      <w:r>
        <w:instrText>Ek D – Profesyonel Hizmetler</w:instrText>
      </w:r>
      <w:bookmarkEnd w:id="389"/>
      <w:r>
        <w:instrText>" \l 1</w:instrText>
      </w:r>
      <w:r>
        <w:fldChar w:fldCharType="end"/>
      </w:r>
    </w:p>
    <w:p w:rsidR="00B460F9" w:rsidRDefault="00EC7E04">
      <w:pPr>
        <w:pStyle w:val="ProductList-Body"/>
      </w:pPr>
      <w:r>
        <w:t>Microsoft Toplu Lisanslama aracılığıyla sağlanan Profesyonel Hizmetler aşağıda açıklanmaktadır.</w:t>
      </w:r>
    </w:p>
    <w:p w:rsidR="00B460F9" w:rsidRDefault="00EC7E04">
      <w:pPr>
        <w:pStyle w:val="ProductList-Offering1Heading"/>
        <w:outlineLvl w:val="1"/>
      </w:pPr>
      <w:bookmarkStart w:id="390" w:name="_Sec565"/>
      <w:r>
        <w:t>Microsoft Premier Desteği Teklifleri</w:t>
      </w:r>
      <w:bookmarkEnd w:id="390"/>
      <w:r>
        <w:fldChar w:fldCharType="begin"/>
      </w:r>
      <w:r>
        <w:instrText xml:space="preserve"> TC "</w:instrText>
      </w:r>
      <w:bookmarkStart w:id="391" w:name="_Toc515576784"/>
      <w:r>
        <w:instrText>Microsoft Premier Desteği Teklifleri</w:instrText>
      </w:r>
      <w:bookmarkEnd w:id="39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B4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jc w:val="center"/>
            </w:pPr>
            <w:r>
              <w:rPr>
                <w:color w:val="FFFFFF"/>
              </w:rPr>
              <w:t>Premier Plus</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Aylık</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 saate kadar</w:t>
            </w:r>
          </w:p>
          <w:p w:rsidR="00B460F9" w:rsidRDefault="00EC7E04">
            <w:pPr>
              <w:pStyle w:val="ProductList-TableBody"/>
            </w:pPr>
            <w:r>
              <w:t>+1 Durum Kontrolü</w:t>
            </w:r>
          </w:p>
          <w:p w:rsidR="00B460F9" w:rsidRDefault="00EC7E04">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160 saate kadar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140 saate kadar</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jc w:val="center"/>
            </w:pPr>
            <w:r>
              <w:t>X</w:t>
            </w:r>
          </w:p>
        </w:tc>
      </w:tr>
      <w:tr w:rsidR="00B460F9">
        <w:tc>
          <w:tcPr>
            <w:tcW w:w="404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20 Paket</w:t>
            </w:r>
          </w:p>
        </w:tc>
      </w:tr>
    </w:tbl>
    <w:p w:rsidR="00B460F9" w:rsidRDefault="00EC7E04">
      <w:pPr>
        <w:pStyle w:val="ProductList-Body"/>
      </w:pPr>
      <w:r>
        <w:rPr>
          <w:vertAlign w:val="superscript"/>
        </w:rPr>
        <w:t xml:space="preserve">1 </w:t>
      </w:r>
      <w:r>
        <w:rPr>
          <w:i/>
        </w:rPr>
        <w:t>İş Saatleri yerel olarak tanımlanmıştır.</w:t>
      </w:r>
    </w:p>
    <w:p w:rsidR="00B460F9" w:rsidRDefault="00B460F9">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B4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Müşterinin Beklenen Yanıtı</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yıkıcı etki: </w:t>
            </w:r>
          </w:p>
          <w:p w:rsidR="00B460F9" w:rsidRDefault="00EC7E04">
            <w:pPr>
              <w:pStyle w:val="ProductList-TableBody"/>
            </w:pPr>
            <w:r>
              <w:t>Çekirdek (görev açısından kritik) iş sürecini tamamen kaybetmiştir ve iş makul olarak devam edemez durumdadır</w:t>
            </w:r>
          </w:p>
          <w:p w:rsidR="00B460F9" w:rsidRDefault="00EC7E04">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1 saat içinde ya da daha kısa sürede</w:t>
            </w:r>
          </w:p>
          <w:p w:rsidR="00B460F9" w:rsidRDefault="00EC7E04">
            <w:pPr>
              <w:pStyle w:val="ProductList-TableBody"/>
            </w:pPr>
            <w:r>
              <w:t>Microsoft'un Kaynaklarıyla olabildiğince çabuk müşteri tesisinde.</w:t>
            </w:r>
          </w:p>
          <w:p w:rsidR="00B460F9" w:rsidRDefault="00EC7E04">
            <w:pPr>
              <w:pStyle w:val="ProductList-TableBody"/>
            </w:pPr>
            <w:r>
              <w:t>7 gün 24 saat temelinde kesintisiz çalışma</w:t>
            </w:r>
          </w:p>
          <w:p w:rsidR="00B460F9" w:rsidRDefault="00EC7E04">
            <w:pPr>
              <w:pStyle w:val="ProductList-TableBody"/>
            </w:pPr>
            <w:r>
              <w:t>Microsoft içinde Ürün ekiplerine hızlı İlerletme</w:t>
            </w:r>
          </w:p>
          <w:p w:rsidR="00B460F9" w:rsidRDefault="00EC7E04">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Müşteri Üst Düzey yöneticilerine bildirimde bulunulması </w:t>
            </w:r>
          </w:p>
          <w:p w:rsidR="00B460F9" w:rsidRDefault="00EC7E04">
            <w:pPr>
              <w:pStyle w:val="ProductList-TableBody"/>
            </w:pPr>
            <w:r>
              <w:t>7 gün 24 saat temelinde kesintisiz çalışma yapmayı sürdürmek için uygun kaynakların tahsis edilmesi</w:t>
            </w:r>
            <w:r>
              <w:rPr>
                <w:vertAlign w:val="superscript"/>
              </w:rPr>
              <w:t>2</w:t>
            </w:r>
          </w:p>
          <w:p w:rsidR="00B460F9" w:rsidRDefault="00EC7E04">
            <w:pPr>
              <w:pStyle w:val="ProductList-TableBody"/>
            </w:pPr>
            <w:r>
              <w:t>Değişiklik kontrolü yetkilisine hızlı erişim ve kendisinden de hızlı yanıt gelmesi</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kritik etki: </w:t>
            </w:r>
          </w:p>
          <w:p w:rsidR="00B460F9" w:rsidRDefault="00EC7E04">
            <w:pPr>
              <w:pStyle w:val="ProductList-TableBody"/>
            </w:pPr>
            <w:r>
              <w:t>Hizmetlerin önemli ölçüde kaybı veya bozulması</w:t>
            </w:r>
          </w:p>
          <w:p w:rsidR="00B460F9" w:rsidRDefault="00EC7E04">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1 saat içinde ya da daha kısa sürede</w:t>
            </w:r>
          </w:p>
          <w:p w:rsidR="00B460F9" w:rsidRDefault="00EC7E04">
            <w:pPr>
              <w:pStyle w:val="ProductList-TableBody"/>
            </w:pPr>
            <w:r>
              <w:t>Microsoft'un Kaynaklarıyla gerektiği gibi Müşteri tesisinde.</w:t>
            </w:r>
          </w:p>
          <w:p w:rsidR="00B460F9" w:rsidRDefault="00EC7E04">
            <w:pPr>
              <w:pStyle w:val="ProductList-TableBody"/>
            </w:pPr>
            <w:r>
              <w:t>7 gün 24 saat temelinde kesintisiz çalışma</w:t>
            </w:r>
          </w:p>
          <w:p w:rsidR="00B460F9" w:rsidRDefault="00EC7E04">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7 gün 24 saat temelinde kesintisiz çalışma yapmayı sürdürmek için uygun kaynakların tahsis edilmesi</w:t>
            </w:r>
            <w:r>
              <w:rPr>
                <w:vertAlign w:val="superscript"/>
              </w:rPr>
              <w:t>2</w:t>
            </w:r>
          </w:p>
          <w:p w:rsidR="00B460F9" w:rsidRDefault="00EC7E04">
            <w:pPr>
              <w:pStyle w:val="ProductList-TableBody"/>
            </w:pPr>
            <w:r>
              <w:t>Değişiklik kontrolü yetkilisine hızlı erişim ve kendisinden de hızlı yanıt gelmesi</w:t>
            </w:r>
          </w:p>
          <w:p w:rsidR="00B460F9" w:rsidRDefault="00EC7E04">
            <w:pPr>
              <w:pStyle w:val="ProductList-TableBody"/>
            </w:pPr>
            <w:r>
              <w:t>Yönetime bildirim</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orta derecede etki: </w:t>
            </w:r>
          </w:p>
          <w:p w:rsidR="00B460F9" w:rsidRDefault="00EC7E04">
            <w:pPr>
              <w:pStyle w:val="ProductList-TableBody"/>
            </w:pPr>
            <w:r>
              <w:t>Orta derecede hizmet kaybı veya bozulması, ancak bozulmuş bir şekilde makul olarak çalışma sürdürülebilir.</w:t>
            </w:r>
          </w:p>
          <w:p w:rsidR="00B460F9" w:rsidRDefault="00EC7E04">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2 saat içinde ya da daha kısa sürede</w:t>
            </w:r>
          </w:p>
          <w:p w:rsidR="00B460F9" w:rsidRDefault="00EC7E0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İş Saatlerinde</w:t>
            </w:r>
            <w:r>
              <w:rPr>
                <w:vertAlign w:val="superscript"/>
              </w:rPr>
              <w:t>1</w:t>
            </w:r>
            <w:r>
              <w:t xml:space="preserve"> kesintisiz çaba göstermeyi sürdürmek için uygun kaynakların tahsis edilmesi</w:t>
            </w:r>
          </w:p>
          <w:p w:rsidR="00B460F9" w:rsidRDefault="00EC7E04">
            <w:pPr>
              <w:pStyle w:val="ProductList-TableBody"/>
            </w:pPr>
            <w:r>
              <w:t>Değişiklik kontrolü yetkilisinden 4 İş Saati</w:t>
            </w:r>
            <w:r>
              <w:rPr>
                <w:vertAlign w:val="superscript"/>
              </w:rPr>
              <w:t>1</w:t>
            </w:r>
            <w:r>
              <w:t xml:space="preserve"> içinde erişim ve yanıt</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İş üzerinde asgari etki: </w:t>
            </w:r>
          </w:p>
          <w:p w:rsidR="00B460F9" w:rsidRDefault="00EC7E04">
            <w:pPr>
              <w:pStyle w:val="ProductList-TableBody"/>
            </w:pPr>
            <w:r>
              <w:t>Hizmetler çok az bozularak ya da hiç bozulmayarak önemli derecede sürüyor.</w:t>
            </w:r>
          </w:p>
          <w:p w:rsidR="00B460F9" w:rsidRDefault="00EC7E04">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İlk aramaya yanıt, 4 saat içinde ya da daha kısa sürede</w:t>
            </w:r>
          </w:p>
          <w:p w:rsidR="00B460F9" w:rsidRDefault="00EC7E0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Servis talebi sahibi hakkında doğru iletişim bilgisi</w:t>
            </w:r>
          </w:p>
          <w:p w:rsidR="00B460F9" w:rsidRDefault="00EC7E04">
            <w:pPr>
              <w:pStyle w:val="ProductList-TableBody"/>
            </w:pPr>
            <w:r>
              <w:t>24 saat içinde yanıt</w:t>
            </w:r>
          </w:p>
        </w:tc>
      </w:tr>
    </w:tbl>
    <w:p w:rsidR="00B460F9" w:rsidRDefault="00EC7E04">
      <w:pPr>
        <w:pStyle w:val="ProductList-Body"/>
      </w:pPr>
      <w:r>
        <w:rPr>
          <w:vertAlign w:val="superscript"/>
        </w:rPr>
        <w:t>1</w:t>
      </w:r>
      <w:r>
        <w:rPr>
          <w:i/>
        </w:rPr>
        <w:t>İş Saatleri yerel olarak tanımlanmıştır.</w:t>
      </w:r>
    </w:p>
    <w:p w:rsidR="00B460F9" w:rsidRDefault="00EC7E04">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B460F9" w:rsidRDefault="00B460F9">
      <w:pPr>
        <w:pStyle w:val="ProductList-Body"/>
      </w:pPr>
    </w:p>
    <w:p w:rsidR="00B460F9" w:rsidRDefault="00EC7E04">
      <w:pPr>
        <w:pStyle w:val="ProductList-ClauseHeading"/>
        <w:outlineLvl w:val="2"/>
      </w:pPr>
      <w:r>
        <w:t>İlişkili İş Kuralları</w:t>
      </w:r>
    </w:p>
    <w:p w:rsidR="00B460F9" w:rsidRDefault="00EC7E04">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B460F9" w:rsidRDefault="00EC7E04">
      <w:pPr>
        <w:pStyle w:val="ProductList-Offering1Heading"/>
        <w:outlineLvl w:val="1"/>
      </w:pPr>
      <w:bookmarkStart w:id="392" w:name="_Sec566"/>
      <w:r>
        <w:t>Microsoft Dijital Danışmanlık Hizmetleri Teklifleri</w:t>
      </w:r>
      <w:bookmarkEnd w:id="392"/>
      <w:r>
        <w:fldChar w:fldCharType="begin"/>
      </w:r>
      <w:r>
        <w:instrText xml:space="preserve"> TC "</w:instrText>
      </w:r>
      <w:bookmarkStart w:id="393" w:name="_Toc515576785"/>
      <w:r>
        <w:instrText>Microsoft Dijital Danışmanlık Hizmetleri Teklifleri</w:instrText>
      </w:r>
      <w:bookmarkEnd w:id="393"/>
      <w:r>
        <w:instrText>" \l 2</w:instrText>
      </w:r>
      <w:r>
        <w:fldChar w:fldCharType="end"/>
      </w:r>
    </w:p>
    <w:p w:rsidR="00B460F9" w:rsidRDefault="00EC7E04">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B4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Enterprise Strategy Portfolio</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9RO-xxxx</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Microsoft Dijital Danışmanı ve Kurumsal Hizmet Sağlama Ekibi tarafından birlikte sağlanan toplam 1600 saate kadar hizmet</w:t>
            </w: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0F9" w:rsidRDefault="00B460F9">
            <w:pPr>
              <w:pStyle w:val="ProductList-TableBody"/>
            </w:pPr>
          </w:p>
        </w:tc>
      </w:tr>
      <w:tr w:rsidR="00B460F9">
        <w:tc>
          <w:tcPr>
            <w:tcW w:w="306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460F9" w:rsidRDefault="00EC7E04">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B460F9" w:rsidRDefault="00B460F9">
            <w:pPr>
              <w:pStyle w:val="ProductList-TableBody"/>
            </w:pPr>
          </w:p>
        </w:tc>
      </w:tr>
    </w:tbl>
    <w:p w:rsidR="00B460F9" w:rsidRDefault="00B460F9">
      <w:pPr>
        <w:pStyle w:val="ProductList-Body"/>
      </w:pPr>
    </w:p>
    <w:p w:rsidR="00B460F9" w:rsidRDefault="00EC7E04">
      <w:pPr>
        <w:pStyle w:val="ProductList-ClauseHeading"/>
        <w:outlineLvl w:val="2"/>
      </w:pPr>
      <w:r>
        <w:t>Dijital Danışmanlık Hizmeti Modülleri</w:t>
      </w:r>
    </w:p>
    <w:p w:rsidR="00B460F9" w:rsidRDefault="00EC7E04">
      <w:pPr>
        <w:pStyle w:val="ProductList-Body"/>
      </w:pPr>
      <w:r>
        <w:t>Dijital Danışmanlık çalışması, Hizmet Sağlama Planında belgelenen şekilde, Dijital Danışmanlık hizmet modüllerinden birini veya daha fazlasını içerir.</w:t>
      </w:r>
    </w:p>
    <w:p w:rsidR="00B460F9" w:rsidRDefault="00B460F9">
      <w:pPr>
        <w:pStyle w:val="ProductList-Body"/>
      </w:pPr>
    </w:p>
    <w:p w:rsidR="00B460F9" w:rsidRDefault="00EC7E04">
      <w:pPr>
        <w:pStyle w:val="ProductList-ClauseHeading"/>
        <w:outlineLvl w:val="2"/>
      </w:pPr>
      <w:r>
        <w:t>Kapsam Dışındaki Hizmetler</w:t>
      </w:r>
    </w:p>
    <w:p w:rsidR="00B460F9" w:rsidRDefault="00EC7E04">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B460F9" w:rsidRDefault="00B460F9">
      <w:pPr>
        <w:pStyle w:val="ProductList-Body"/>
      </w:pPr>
    </w:p>
    <w:p w:rsidR="00B460F9" w:rsidRDefault="00EC7E04">
      <w:pPr>
        <w:pStyle w:val="ProductList-ClauseHeading"/>
        <w:outlineLvl w:val="2"/>
      </w:pPr>
      <w:r>
        <w:t>Müşterinin Sorumlulukları</w:t>
      </w:r>
    </w:p>
    <w:p w:rsidR="00B460F9" w:rsidRDefault="00EC7E04">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B460F9" w:rsidRDefault="00EC7E04">
      <w:pPr>
        <w:pStyle w:val="ProductList-Offering1Heading"/>
        <w:outlineLvl w:val="1"/>
      </w:pPr>
      <w:bookmarkStart w:id="394" w:name="_Sec567"/>
      <w:r>
        <w:t>Sales Productivity Accelerator Teklifleri</w:t>
      </w:r>
      <w:bookmarkEnd w:id="394"/>
      <w:r>
        <w:fldChar w:fldCharType="begin"/>
      </w:r>
      <w:r>
        <w:instrText xml:space="preserve"> TC "</w:instrText>
      </w:r>
      <w:bookmarkStart w:id="395" w:name="_Toc515576786"/>
      <w:r>
        <w:instrText>Sales Productivity Accelerator Teklifleri</w:instrText>
      </w:r>
      <w:bookmarkEnd w:id="395"/>
      <w:r>
        <w:instrText>" \l 2</w:instrText>
      </w:r>
      <w:r>
        <w:fldChar w:fldCharType="end"/>
      </w:r>
    </w:p>
    <w:p w:rsidR="00B460F9" w:rsidRDefault="00EC7E04">
      <w:pPr>
        <w:pStyle w:val="ProductList-ClauseHeading"/>
        <w:outlineLvl w:val="2"/>
      </w:pPr>
      <w:r>
        <w:t>Sales Productivity Accelerator Genel Bakış</w:t>
      </w:r>
    </w:p>
    <w:p w:rsidR="00B460F9" w:rsidRDefault="00EC7E04">
      <w:pPr>
        <w:pStyle w:val="ProductList-Body"/>
      </w:pPr>
      <w:r>
        <w:t>Sales Productivity Accelerator, Microsoft Dynamics 365'in sabit kapsamlı bir uygulamasını sağlamak içim dört (4) haftalık bir süre boyunca Microsoft Hizmetleri tarafından sağlanan bir hizmettir.</w:t>
      </w:r>
    </w:p>
    <w:p w:rsidR="00B460F9" w:rsidRDefault="00B460F9">
      <w:pPr>
        <w:pStyle w:val="ProductList-Body"/>
      </w:pPr>
    </w:p>
    <w:p w:rsidR="00B460F9" w:rsidRDefault="00EC7E04">
      <w:pPr>
        <w:pStyle w:val="ProductList-Body"/>
      </w:pPr>
      <w:r>
        <w:t>Sales Productivity Accelerator aşağıdaki teslim edilebilir öğeleri içerir:</w:t>
      </w:r>
    </w:p>
    <w:p w:rsidR="00B460F9" w:rsidRDefault="00EC7E04" w:rsidP="00EC7E04">
      <w:pPr>
        <w:pStyle w:val="ProductList-Bullet"/>
        <w:numPr>
          <w:ilvl w:val="0"/>
          <w:numId w:val="62"/>
        </w:numPr>
      </w:pPr>
      <w:r>
        <w:rPr>
          <w:b/>
          <w:color w:val="00188F"/>
        </w:rPr>
        <w:t>Hizmet Sağlama Planı</w:t>
      </w:r>
      <w:r>
        <w:t>: Müşterinin iş hedeflerini ve amaçlarını karşılamak için Microsoft Danışmanı tarafından oluşturulmuştur.</w:t>
      </w:r>
    </w:p>
    <w:p w:rsidR="00B460F9" w:rsidRDefault="00EC7E04" w:rsidP="00EC7E04">
      <w:pPr>
        <w:pStyle w:val="ProductList-Bullet"/>
        <w:numPr>
          <w:ilvl w:val="0"/>
          <w:numId w:val="62"/>
        </w:numPr>
      </w:pPr>
      <w:r>
        <w:rPr>
          <w:b/>
          <w:color w:val="00188F"/>
        </w:rPr>
        <w:t>Atölyeler</w:t>
      </w:r>
      <w:r>
        <w:t>: Atölyeler için toplam on altı (16) saate kadar süre ayrılacaktır:</w:t>
      </w:r>
    </w:p>
    <w:p w:rsidR="00B460F9" w:rsidRDefault="00EC7E04" w:rsidP="00EC7E04">
      <w:pPr>
        <w:pStyle w:val="ProductList-Bullet"/>
        <w:numPr>
          <w:ilvl w:val="1"/>
          <w:numId w:val="62"/>
        </w:numPr>
      </w:pPr>
      <w:r>
        <w:t>Yapılandırma ayarları için, Müşteri tarafından sağlanan şekilde, kullanım örneklerini ve iş gereksinimlerini araştırıp bulmak için en fazla iki (2) saat keşif atölyeleri;</w:t>
      </w:r>
    </w:p>
    <w:p w:rsidR="00B460F9" w:rsidRDefault="00EC7E04" w:rsidP="00EC7E04">
      <w:pPr>
        <w:pStyle w:val="ProductList-Bullet"/>
        <w:numPr>
          <w:ilvl w:val="1"/>
          <w:numId w:val="62"/>
        </w:numPr>
      </w:pPr>
      <w:r>
        <w:t>Yapı aşamasında en fazla dört (4) tasarım inceleme atölyesi.</w:t>
      </w:r>
    </w:p>
    <w:p w:rsidR="00B460F9" w:rsidRDefault="00EC7E04" w:rsidP="00EC7E04">
      <w:pPr>
        <w:pStyle w:val="ProductList-Bullet"/>
        <w:numPr>
          <w:ilvl w:val="0"/>
          <w:numId w:val="6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B460F9" w:rsidRDefault="00EC7E04" w:rsidP="00EC7E04">
      <w:pPr>
        <w:pStyle w:val="ProductList-Bullet"/>
        <w:numPr>
          <w:ilvl w:val="0"/>
          <w:numId w:val="6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B460F9" w:rsidRDefault="00EC7E04" w:rsidP="00EC7E04">
      <w:pPr>
        <w:pStyle w:val="ProductList-Bullet"/>
        <w:numPr>
          <w:ilvl w:val="0"/>
          <w:numId w:val="62"/>
        </w:numPr>
      </w:pPr>
      <w:r>
        <w:rPr>
          <w:b/>
          <w:color w:val="00188F"/>
        </w:rPr>
        <w:t>Test</w:t>
      </w:r>
      <w:r>
        <w:t>: En fazla iki (2) test için (örn. Sistem Testi ve Kullanıcı Onay Testi) en fazla yirmi altı (26) saat ayrılacaktır.</w:t>
      </w:r>
    </w:p>
    <w:p w:rsidR="00B460F9" w:rsidRDefault="00EC7E04" w:rsidP="00EC7E04">
      <w:pPr>
        <w:pStyle w:val="ProductList-Bullet"/>
        <w:numPr>
          <w:ilvl w:val="0"/>
          <w:numId w:val="62"/>
        </w:numPr>
      </w:pPr>
      <w:r>
        <w:rPr>
          <w:b/>
          <w:color w:val="00188F"/>
        </w:rPr>
        <w:t>Eğitim ve Bilgi Aktarımı</w:t>
      </w:r>
      <w:r>
        <w:t>: Müşterinin kullanıcıları için toplamda en fazla dört (4) saatlik bir (1) ürün odaklı eğitim sağlanacaktır.</w:t>
      </w:r>
    </w:p>
    <w:p w:rsidR="00B460F9" w:rsidRDefault="00EC7E04" w:rsidP="00EC7E04">
      <w:pPr>
        <w:pStyle w:val="ProductList-Bullet"/>
        <w:numPr>
          <w:ilvl w:val="0"/>
          <w:numId w:val="62"/>
        </w:numPr>
      </w:pPr>
      <w:r>
        <w:rPr>
          <w:b/>
          <w:color w:val="00188F"/>
        </w:rPr>
        <w:t>Dağıtım Desteği</w:t>
      </w:r>
      <w:r>
        <w:t>: Önceden belirlenmiş proje kapsamına ve gereksinimlere tabi şekilde en fazla kırk (40) saatlik dağıtım ve canlıya geçiş desteği (4 hafta) sağlanacaktır.</w:t>
      </w:r>
    </w:p>
    <w:p w:rsidR="00B460F9" w:rsidRDefault="00B460F9">
      <w:pPr>
        <w:pStyle w:val="ProductList-Body"/>
      </w:pPr>
    </w:p>
    <w:p w:rsidR="00B460F9" w:rsidRDefault="00EC7E04">
      <w:pPr>
        <w:pStyle w:val="ProductList-ClauseHeading"/>
        <w:outlineLvl w:val="2"/>
      </w:pPr>
      <w:r>
        <w:t>Müşterinin Sorumlulukları</w:t>
      </w:r>
    </w:p>
    <w:p w:rsidR="00B460F9" w:rsidRDefault="00EC7E04">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EC7E04">
      <w:pPr>
        <w:pStyle w:val="ProductList-SectionHeading"/>
        <w:pageBreakBefore/>
        <w:outlineLvl w:val="0"/>
      </w:pPr>
      <w:bookmarkStart w:id="396" w:name="_Sec563"/>
      <w:bookmarkEnd w:id="388"/>
      <w:r>
        <w:t>Ek E – Program Anlaşması Ek Hükümleri</w:t>
      </w:r>
      <w:r>
        <w:fldChar w:fldCharType="begin"/>
      </w:r>
      <w:r>
        <w:instrText xml:space="preserve"> TC "</w:instrText>
      </w:r>
      <w:bookmarkStart w:id="397" w:name="_Toc515576787"/>
      <w:r>
        <w:instrText>Ek E – Program Anlaşması Ek Hükümleri</w:instrText>
      </w:r>
      <w:bookmarkEnd w:id="397"/>
      <w:r>
        <w:instrText>" \l 1</w:instrText>
      </w:r>
      <w:r>
        <w:fldChar w:fldCharType="end"/>
      </w:r>
    </w:p>
    <w:p w:rsidR="00B460F9" w:rsidRDefault="00EC7E04">
      <w:pPr>
        <w:pStyle w:val="ProductList-Body"/>
      </w:pPr>
      <w:r>
        <w:t>Aşağıdaki hüküm ve koşullar, belirtilen şekilde Müşterinin toplu lisanslama anlaşması için geçerlidir.</w:t>
      </w:r>
    </w:p>
    <w:p w:rsidR="00B460F9" w:rsidRDefault="00EC7E04">
      <w:pPr>
        <w:pStyle w:val="ProductList-Offering1Heading"/>
        <w:outlineLvl w:val="1"/>
      </w:pPr>
      <w:bookmarkStart w:id="398" w:name="_Sec568"/>
      <w:r>
        <w:t>Seçim Plus Programı için Ek Hükümler</w:t>
      </w:r>
      <w:bookmarkEnd w:id="398"/>
      <w:r>
        <w:fldChar w:fldCharType="begin"/>
      </w:r>
      <w:r>
        <w:instrText xml:space="preserve"> TC "</w:instrText>
      </w:r>
      <w:bookmarkStart w:id="399" w:name="_Toc515576788"/>
      <w:r>
        <w:instrText>Seçim Plus Programı için Ek Hükümler</w:instrText>
      </w:r>
      <w:bookmarkEnd w:id="399"/>
      <w:r>
        <w:instrText>" \l 2</w:instrText>
      </w:r>
      <w:r>
        <w:fldChar w:fldCharType="end"/>
      </w:r>
    </w:p>
    <w:p w:rsidR="00B460F9" w:rsidRDefault="00EC7E04">
      <w:pPr>
        <w:pStyle w:val="ProductList-Body"/>
      </w:pPr>
      <w:r>
        <w:t>Seçim Plus için ilk yıl boyunca havuz başına en az 500 puanlık sipariş tutarı gerekir. Nitelikli Sözleşmenin sağlanması durumunda bu sipariş tutarı gereksiniminden feragat edilir.</w:t>
      </w:r>
    </w:p>
    <w:p w:rsidR="00B460F9" w:rsidRDefault="00B460F9">
      <w:pPr>
        <w:pStyle w:val="ProductList-Body"/>
      </w:pPr>
    </w:p>
    <w:p w:rsidR="00B460F9" w:rsidRDefault="00EC7E04">
      <w:pPr>
        <w:pStyle w:val="ProductList-ClauseHeading"/>
        <w:outlineLvl w:val="2"/>
      </w:pPr>
      <w:r>
        <w:t>Seçim Plus'ta Fiyat Seviyeleri</w:t>
      </w:r>
    </w:p>
    <w:p w:rsidR="00B460F9" w:rsidRDefault="00EC7E04">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B4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0F9" w:rsidRDefault="00EC7E04">
            <w:pPr>
              <w:pStyle w:val="ProductList-TableBody"/>
            </w:pPr>
            <w:r>
              <w:rPr>
                <w:color w:val="FFFFFF"/>
              </w:rPr>
              <w:t>Havuz Başına Yıllık Asgari Puan</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500</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4,000</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10,000</w:t>
            </w:r>
          </w:p>
        </w:tc>
      </w:tr>
      <w:tr w:rsidR="00B460F9">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460F9" w:rsidRDefault="00EC7E04">
            <w:pPr>
              <w:pStyle w:val="ProductList-TableBody"/>
            </w:pPr>
            <w:r>
              <w:t>25,000</w:t>
            </w:r>
          </w:p>
        </w:tc>
      </w:tr>
    </w:tbl>
    <w:p w:rsidR="00B460F9" w:rsidRDefault="00EC7E04">
      <w:pPr>
        <w:pStyle w:val="ProductList-Offering1Heading"/>
        <w:outlineLvl w:val="1"/>
      </w:pPr>
      <w:bookmarkStart w:id="400" w:name="_Sec569"/>
      <w:r>
        <w:t>Nitelikli Cihazların Yönetimine İlişkin Tanım</w:t>
      </w:r>
      <w:bookmarkEnd w:id="400"/>
      <w:r>
        <w:fldChar w:fldCharType="begin"/>
      </w:r>
      <w:r>
        <w:instrText xml:space="preserve"> TC "</w:instrText>
      </w:r>
      <w:bookmarkStart w:id="401" w:name="_Toc515576789"/>
      <w:r>
        <w:instrText>Nitelikli Cihazların Yönetimine İlişkin Tanım</w:instrText>
      </w:r>
      <w:bookmarkEnd w:id="401"/>
      <w:r>
        <w:instrText>" \l 2</w:instrText>
      </w:r>
      <w:r>
        <w:fldChar w:fldCharType="end"/>
      </w:r>
    </w:p>
    <w:p w:rsidR="00B460F9" w:rsidRDefault="00EC7E04">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B460F9" w:rsidRDefault="00EC7E04" w:rsidP="00EC7E04">
      <w:pPr>
        <w:pStyle w:val="ProductList-Bullet"/>
        <w:numPr>
          <w:ilvl w:val="0"/>
          <w:numId w:val="63"/>
        </w:numPr>
      </w:pPr>
      <w:r>
        <w:t>Etki alanına katılmasına olanak tanır veya</w:t>
      </w:r>
    </w:p>
    <w:p w:rsidR="00B460F9" w:rsidRDefault="00EC7E04" w:rsidP="00EC7E04">
      <w:pPr>
        <w:pStyle w:val="ProductList-Bullet"/>
        <w:numPr>
          <w:ilvl w:val="0"/>
          <w:numId w:val="63"/>
        </w:numPr>
      </w:pPr>
      <w:r>
        <w:t>Gereksinim olarak, tesislerindeyken uygulamaları kullanma yetkisi verir veya</w:t>
      </w:r>
    </w:p>
    <w:p w:rsidR="00B460F9" w:rsidRDefault="00EC7E04" w:rsidP="00EC7E04">
      <w:pPr>
        <w:pStyle w:val="ProductList-Bullet"/>
        <w:numPr>
          <w:ilvl w:val="0"/>
          <w:numId w:val="63"/>
        </w:numPr>
      </w:pPr>
      <w:r>
        <w:t>Aracılar kurar (örn. virüsten koruma, kötü amaçlı yazılımdan koruma veya Müşteri ilkesi tarafından şart koşulan diğer aracılar) veya</w:t>
      </w:r>
    </w:p>
    <w:p w:rsidR="00B460F9" w:rsidRDefault="00EC7E04" w:rsidP="00EC7E04">
      <w:pPr>
        <w:pStyle w:val="ProductList-Bullet"/>
        <w:numPr>
          <w:ilvl w:val="0"/>
          <w:numId w:val="63"/>
        </w:numPr>
      </w:pPr>
      <w:r>
        <w:t>Doğrudan veya dolaylı olarak grup ilkeleri uygulayan ve uygulatan veya</w:t>
      </w:r>
    </w:p>
    <w:p w:rsidR="00B460F9" w:rsidRDefault="00EC7E04" w:rsidP="00EC7E04">
      <w:pPr>
        <w:pStyle w:val="ProductList-Bullet"/>
        <w:numPr>
          <w:ilvl w:val="0"/>
          <w:numId w:val="63"/>
        </w:numPr>
      </w:pPr>
      <w:r>
        <w:t>İşletim sistemi ortamıyla doğrudan veya dolaylı olarak ilişkili donanım ya da yazılım hakkında veri isteyen veya alan, yapılandıran veya talimatlar veren veya</w:t>
      </w:r>
    </w:p>
    <w:p w:rsidR="00B460F9" w:rsidRDefault="00EC7E04" w:rsidP="00EC7E04">
      <w:pPr>
        <w:pStyle w:val="ProductList-Bullet"/>
        <w:numPr>
          <w:ilvl w:val="0"/>
          <w:numId w:val="63"/>
        </w:numPr>
      </w:pPr>
      <w:r>
        <w:t>Windows YG, Microsoft Intune (Cihaz) veya Windows Sanal Masaüstü Erişimi Dolaşım Hakları dışında bir sanal masaüstü bilgisayar altyapısına erişim sağlayan.</w:t>
      </w:r>
    </w:p>
    <w:p w:rsidR="00B460F9" w:rsidRDefault="00B460F9">
      <w:pPr>
        <w:pStyle w:val="ProductList-Body"/>
      </w:pPr>
    </w:p>
    <w:p w:rsidR="00B460F9" w:rsidRDefault="00EC7E04">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B460F9" w:rsidRDefault="00EC7E04">
      <w:pPr>
        <w:pStyle w:val="ProductList-Offering1Heading"/>
        <w:outlineLvl w:val="1"/>
      </w:pPr>
      <w:bookmarkStart w:id="402" w:name="_Sec570"/>
      <w:r>
        <w:t>Open Programlardaki Çevrimiçi Hizmetler</w:t>
      </w:r>
      <w:bookmarkEnd w:id="402"/>
      <w:r>
        <w:fldChar w:fldCharType="begin"/>
      </w:r>
      <w:r>
        <w:instrText xml:space="preserve"> TC "</w:instrText>
      </w:r>
      <w:bookmarkStart w:id="403" w:name="_Toc515576790"/>
      <w:r>
        <w:instrText>Open Programlardaki Çevrimiçi Hizmetler</w:instrText>
      </w:r>
      <w:bookmarkEnd w:id="403"/>
      <w:r>
        <w:instrText>" \l 2</w:instrText>
      </w:r>
      <w:r>
        <w:fldChar w:fldCharType="end"/>
      </w:r>
    </w:p>
    <w:p w:rsidR="00B460F9" w:rsidRDefault="00EC7E04">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B460F9" w:rsidRDefault="00B460F9">
      <w:pPr>
        <w:pStyle w:val="ProductList-Body"/>
      </w:pPr>
    </w:p>
    <w:p w:rsidR="00B460F9" w:rsidRDefault="00EC7E04">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B460F9" w:rsidRDefault="00EC7E04">
      <w:pPr>
        <w:pStyle w:val="ProductList-Offering1Heading"/>
        <w:outlineLvl w:val="1"/>
      </w:pPr>
      <w:bookmarkStart w:id="404" w:name="_Sec571"/>
      <w:r>
        <w:t>Profesyonel Hizmetler için Ek Hükümler - Eski Anlaşmalar</w:t>
      </w:r>
      <w:bookmarkEnd w:id="404"/>
      <w:r>
        <w:fldChar w:fldCharType="begin"/>
      </w:r>
      <w:r>
        <w:instrText xml:space="preserve"> TC "</w:instrText>
      </w:r>
      <w:bookmarkStart w:id="405" w:name="_Toc515576791"/>
      <w:r>
        <w:instrText>Profesyonel Hizmetler için Ek Hükümler - Eski Anlaşmalar</w:instrText>
      </w:r>
      <w:bookmarkEnd w:id="405"/>
      <w:r>
        <w:instrText>" \l 2</w:instrText>
      </w:r>
      <w:r>
        <w:fldChar w:fldCharType="end"/>
      </w:r>
    </w:p>
    <w:p w:rsidR="00B460F9" w:rsidRDefault="00EC7E04">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B460F9" w:rsidRDefault="00B460F9">
      <w:pPr>
        <w:pStyle w:val="ProductList-Body"/>
      </w:pPr>
    </w:p>
    <w:p w:rsidR="00B460F9" w:rsidRDefault="00EC7E04">
      <w:pPr>
        <w:pStyle w:val="ProductList-ClauseHeading"/>
        <w:outlineLvl w:val="2"/>
      </w:pPr>
      <w:r>
        <w:t>Kullanım, Mülkiyet ve Lisans Hakları</w:t>
      </w:r>
    </w:p>
    <w:p w:rsidR="00B460F9" w:rsidRDefault="00EC7E04">
      <w:pPr>
        <w:pStyle w:val="ProductList-SubClauseHeading"/>
        <w:outlineLvl w:val="3"/>
      </w:pPr>
      <w:r>
        <w:t>Düzelticiler</w:t>
      </w:r>
    </w:p>
    <w:p w:rsidR="00B460F9" w:rsidRDefault="00EC7E04">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B460F9" w:rsidRDefault="00B460F9">
      <w:pPr>
        <w:pStyle w:val="ProductList-BodyIndented"/>
      </w:pPr>
    </w:p>
    <w:p w:rsidR="00B460F9" w:rsidRDefault="00EC7E04">
      <w:pPr>
        <w:pStyle w:val="ProductList-SubClauseHeading"/>
        <w:outlineLvl w:val="3"/>
      </w:pPr>
      <w:r>
        <w:t>Önceden Var Olan Eser</w:t>
      </w:r>
    </w:p>
    <w:p w:rsidR="00B460F9" w:rsidRDefault="00EC7E04">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B460F9" w:rsidRDefault="00EC7E04">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B460F9" w:rsidRDefault="00B460F9">
      <w:pPr>
        <w:pStyle w:val="ProductList-BodyIndented"/>
      </w:pPr>
    </w:p>
    <w:p w:rsidR="00B460F9" w:rsidRDefault="00EC7E04">
      <w:pPr>
        <w:pStyle w:val="ProductList-SubClauseHeading"/>
        <w:outlineLvl w:val="3"/>
      </w:pPr>
      <w:r>
        <w:t>Hizmete Bağlı Teslim Edilebilir Öğeler</w:t>
      </w:r>
    </w:p>
    <w:p w:rsidR="00B460F9" w:rsidRDefault="00EC7E04">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B460F9" w:rsidRDefault="00B460F9">
      <w:pPr>
        <w:pStyle w:val="ProductList-BodyIndented"/>
      </w:pPr>
    </w:p>
    <w:p w:rsidR="00B460F9" w:rsidRDefault="00EC7E04">
      <w:pPr>
        <w:pStyle w:val="ProductList-SubClauseHeading"/>
        <w:outlineLvl w:val="3"/>
      </w:pPr>
      <w:r>
        <w:t>Profesyonel Hizmetlerden edinilmiş teknik bilgilerin kullanımı</w:t>
      </w:r>
    </w:p>
    <w:p w:rsidR="00B460F9" w:rsidRDefault="00EC7E04">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B460F9" w:rsidRDefault="00B460F9">
      <w:pPr>
        <w:pStyle w:val="ProductList-BodyIndented"/>
      </w:pPr>
    </w:p>
    <w:p w:rsidR="00B460F9" w:rsidRDefault="00EC7E04">
      <w:pPr>
        <w:pStyle w:val="ProductList-SubClauseHeading"/>
        <w:outlineLvl w:val="3"/>
      </w:pPr>
      <w:r>
        <w:t>Açık Kaynak Lisanslanmasına İlişkin Kısıtlamalar</w:t>
      </w:r>
    </w:p>
    <w:p w:rsidR="00B460F9" w:rsidRDefault="00EC7E04">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B460F9" w:rsidRDefault="00B460F9">
      <w:pPr>
        <w:pStyle w:val="ProductList-BodyIndented"/>
      </w:pPr>
    </w:p>
    <w:p w:rsidR="00B460F9" w:rsidRDefault="00EC7E04">
      <w:pPr>
        <w:pStyle w:val="ProductList-SubClauseHeading"/>
        <w:outlineLvl w:val="3"/>
      </w:pPr>
      <w:r>
        <w:t>Bağlı Kuruluşların Hakları</w:t>
      </w:r>
    </w:p>
    <w:p w:rsidR="00B460F9" w:rsidRDefault="00EC7E04">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B460F9" w:rsidRDefault="00B460F9">
      <w:pPr>
        <w:pStyle w:val="ProductList-BodyIndented"/>
      </w:pPr>
    </w:p>
    <w:p w:rsidR="00B460F9" w:rsidRDefault="00EC7E04">
      <w:pPr>
        <w:pStyle w:val="ProductList-ClauseHeading"/>
        <w:outlineLvl w:val="2"/>
      </w:pPr>
      <w:r>
        <w:t>Garantiler ve Sorumluluğun Sınırlandırılması</w:t>
      </w:r>
    </w:p>
    <w:p w:rsidR="00B460F9" w:rsidRDefault="00EC7E04">
      <w:pPr>
        <w:pStyle w:val="ProductList-SubClauseHeading"/>
        <w:outlineLvl w:val="3"/>
      </w:pPr>
      <w:r>
        <w:t>Profesyonel Hizmetler İçin Garanti</w:t>
      </w:r>
    </w:p>
    <w:p w:rsidR="00B460F9" w:rsidRDefault="00EC7E04">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B460F9" w:rsidRDefault="00B460F9">
      <w:pPr>
        <w:pStyle w:val="ProductList-BodyIndented"/>
      </w:pPr>
    </w:p>
    <w:p w:rsidR="00B460F9" w:rsidRDefault="00EC7E04">
      <w:pPr>
        <w:pStyle w:val="ProductList-SubClauseHeading"/>
        <w:outlineLvl w:val="3"/>
      </w:pPr>
      <w:r>
        <w:t>Sorumluluğun Sınırlandırılması</w:t>
      </w:r>
    </w:p>
    <w:p w:rsidR="00B460F9" w:rsidRDefault="00EC7E04">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B460F9" w:rsidRDefault="00B460F9">
      <w:pPr>
        <w:pStyle w:val="ProductList-BodyIndented"/>
        <w:jc w:val="right"/>
      </w:pPr>
    </w:p>
    <w:tbl>
      <w:tblPr>
        <w:tblStyle w:val="PURTable0"/>
        <w:tblW w:w="0" w:type="dxa"/>
        <w:tblLook w:val="04A0" w:firstRow="1" w:lastRow="0" w:firstColumn="1" w:lastColumn="0" w:noHBand="0" w:noVBand="1"/>
      </w:tblPr>
      <w:tblGrid>
        <w:gridCol w:w="1044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Indented"/>
      </w:pPr>
    </w:p>
    <w:p w:rsidR="00B460F9" w:rsidRDefault="00EC7E04">
      <w:pPr>
        <w:pStyle w:val="ProductList-SectionHeading"/>
        <w:pageBreakBefore/>
        <w:outlineLvl w:val="0"/>
      </w:pPr>
      <w:bookmarkStart w:id="406" w:name="_Sec572"/>
      <w:bookmarkEnd w:id="396"/>
      <w:r>
        <w:t>Ek F – Promosyonlar</w:t>
      </w:r>
      <w:r>
        <w:fldChar w:fldCharType="begin"/>
      </w:r>
      <w:r>
        <w:instrText xml:space="preserve"> TC "</w:instrText>
      </w:r>
      <w:bookmarkStart w:id="407" w:name="_Toc515576792"/>
      <w:r>
        <w:instrText>Ek F – Promosyonlar</w:instrText>
      </w:r>
      <w:bookmarkEnd w:id="407"/>
      <w:r>
        <w:instrText>" \l 1</w:instrText>
      </w:r>
      <w:r>
        <w:fldChar w:fldCharType="end"/>
      </w:r>
    </w:p>
    <w:p w:rsidR="00B460F9" w:rsidRDefault="00EC7E04">
      <w:pPr>
        <w:pStyle w:val="ProductList-OfferingGroupHeading"/>
        <w:outlineLvl w:val="1"/>
      </w:pPr>
      <w:bookmarkStart w:id="408" w:name="_Sec1196"/>
      <w:r>
        <w:t>Azure İşlem Kapasitesi Promosyonu</w:t>
      </w:r>
      <w:bookmarkEnd w:id="408"/>
      <w:r>
        <w:fldChar w:fldCharType="begin"/>
      </w:r>
      <w:r>
        <w:instrText xml:space="preserve"> TC "</w:instrText>
      </w:r>
      <w:bookmarkStart w:id="409" w:name="_Toc515576793"/>
      <w:r>
        <w:instrText>Azure İşlem Kapasitesi Promosyonu</w:instrText>
      </w:r>
      <w:bookmarkEnd w:id="409"/>
      <w:r>
        <w:instrText>" \l 2</w:instrText>
      </w:r>
      <w:r>
        <w:fldChar w:fldCharType="end"/>
      </w:r>
    </w:p>
    <w:p w:rsidR="00B460F9" w:rsidRDefault="00EC7E04">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B460F9" w:rsidRDefault="00EC7E04">
      <w:pPr>
        <w:pStyle w:val="ProductList-OfferingGroupHeading"/>
        <w:outlineLvl w:val="1"/>
      </w:pPr>
      <w:bookmarkStart w:id="410" w:name="_Sec1224"/>
      <w:r>
        <w:t>Linux Promosyonu için SQL Server 2017</w:t>
      </w:r>
      <w:bookmarkEnd w:id="410"/>
      <w:r>
        <w:fldChar w:fldCharType="begin"/>
      </w:r>
      <w:r>
        <w:instrText xml:space="preserve"> TC "</w:instrText>
      </w:r>
      <w:bookmarkStart w:id="411" w:name="_Toc515576794"/>
      <w:r>
        <w:instrText>Linux Promosyonu için SQL Server 2017</w:instrText>
      </w:r>
      <w:bookmarkEnd w:id="411"/>
      <w:r>
        <w:instrText>" \l 2</w:instrText>
      </w:r>
      <w:r>
        <w:fldChar w:fldCharType="end"/>
      </w:r>
    </w:p>
    <w:p w:rsidR="00B460F9" w:rsidRDefault="00EC7E04">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B460F9" w:rsidRDefault="00EC7E04">
      <w:pPr>
        <w:pStyle w:val="ProductList-SectionHeading"/>
        <w:pageBreakBefore/>
        <w:outlineLvl w:val="0"/>
      </w:pPr>
      <w:bookmarkStart w:id="412" w:name="_Sec899"/>
      <w:bookmarkEnd w:id="406"/>
      <w:r>
        <w:t>Ek G - Depolama Dizisi ve Azure Data Box Şartları</w:t>
      </w:r>
      <w:r>
        <w:fldChar w:fldCharType="begin"/>
      </w:r>
      <w:r>
        <w:instrText xml:space="preserve"> TC "</w:instrText>
      </w:r>
      <w:bookmarkStart w:id="413" w:name="_Toc515576795"/>
      <w:r>
        <w:instrText>Ek G - Depolama Dizisi ve Azure Data Box Şartları</w:instrText>
      </w:r>
      <w:bookmarkEnd w:id="413"/>
      <w:r>
        <w:instrText>" \l 1</w:instrText>
      </w:r>
      <w:r>
        <w:fldChar w:fldCharType="end"/>
      </w:r>
    </w:p>
    <w:p w:rsidR="00B460F9" w:rsidRDefault="00EC7E04">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B460F9" w:rsidRDefault="00EC7E04">
      <w:pPr>
        <w:pStyle w:val="ProductList-Offering1Heading"/>
        <w:outlineLvl w:val="1"/>
      </w:pPr>
      <w:bookmarkStart w:id="414" w:name="_Sec900"/>
      <w:r>
        <w:t>Depolama Dizisi Koşulları</w:t>
      </w:r>
      <w:bookmarkEnd w:id="414"/>
      <w:r>
        <w:fldChar w:fldCharType="begin"/>
      </w:r>
      <w:r>
        <w:instrText xml:space="preserve"> TC "</w:instrText>
      </w:r>
      <w:bookmarkStart w:id="415" w:name="_Toc515576796"/>
      <w:r>
        <w:instrText>Depolama Dizisi Koşulları</w:instrText>
      </w:r>
      <w:bookmarkEnd w:id="415"/>
      <w:r>
        <w:instrText>" \l 2</w:instrText>
      </w:r>
      <w:r>
        <w:fldChar w:fldCharType="end"/>
      </w:r>
    </w:p>
    <w:p w:rsidR="00B460F9" w:rsidRDefault="00EC7E04">
      <w:pPr>
        <w:pStyle w:val="ProductList-ClauseHeading"/>
        <w:outlineLvl w:val="2"/>
      </w:pPr>
      <w:r>
        <w:t>Uygunluk</w:t>
      </w:r>
    </w:p>
    <w:p w:rsidR="00B460F9" w:rsidRDefault="00EC7E04">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B460F9" w:rsidRDefault="00B460F9">
      <w:pPr>
        <w:pStyle w:val="ProductList-Body"/>
      </w:pPr>
    </w:p>
    <w:p w:rsidR="00B460F9" w:rsidRDefault="00EC7E04">
      <w:pPr>
        <w:pStyle w:val="ProductList-ClauseHeading"/>
        <w:outlineLvl w:val="2"/>
      </w:pPr>
      <w:r>
        <w:t>Gönderi ve Mülkiyet</w:t>
      </w:r>
    </w:p>
    <w:p w:rsidR="00B460F9" w:rsidRDefault="00EC7E04">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B460F9" w:rsidRDefault="00B460F9">
      <w:pPr>
        <w:pStyle w:val="ProductList-Body"/>
      </w:pPr>
    </w:p>
    <w:p w:rsidR="00B460F9" w:rsidRDefault="00EC7E04">
      <w:pPr>
        <w:pStyle w:val="ProductList-ClauseHeading"/>
        <w:outlineLvl w:val="2"/>
      </w:pPr>
      <w:r>
        <w:t>Depolama Dizisi Yazılımı</w:t>
      </w:r>
    </w:p>
    <w:p w:rsidR="00B460F9" w:rsidRDefault="00EC7E04">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B460F9" w:rsidRDefault="00B460F9">
      <w:pPr>
        <w:pStyle w:val="ProductList-Body"/>
      </w:pPr>
    </w:p>
    <w:p w:rsidR="00B460F9" w:rsidRDefault="00EC7E04">
      <w:pPr>
        <w:pStyle w:val="ProductList-SubClauseHeading"/>
        <w:outlineLvl w:val="3"/>
      </w:pPr>
      <w:r>
        <w:t>Kısıtlamalar</w:t>
      </w:r>
    </w:p>
    <w:p w:rsidR="00B460F9" w:rsidRDefault="00EC7E04">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B460F9" w:rsidRDefault="00B460F9">
      <w:pPr>
        <w:pStyle w:val="ProductList-BodyIndented"/>
      </w:pPr>
    </w:p>
    <w:p w:rsidR="00B460F9" w:rsidRDefault="00EC7E04">
      <w:pPr>
        <w:pStyle w:val="ProductList-SubClauseHeading"/>
        <w:outlineLvl w:val="3"/>
      </w:pPr>
      <w:r>
        <w:t>Belirli Üçüncü Kişi Açık Kaynak Yazılımları</w:t>
      </w:r>
    </w:p>
    <w:p w:rsidR="00B460F9" w:rsidRDefault="00EC7E04">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B460F9" w:rsidRDefault="00B460F9">
      <w:pPr>
        <w:pStyle w:val="ProductList-BodyIndented"/>
      </w:pPr>
    </w:p>
    <w:p w:rsidR="00B460F9" w:rsidRDefault="00EC7E04">
      <w:pPr>
        <w:pStyle w:val="ProductList-SubClauseHeading"/>
        <w:outlineLvl w:val="3"/>
      </w:pPr>
      <w:r>
        <w:t>İnternet Tabanlı Hizmetler için Etkinleştirme/Onay</w:t>
      </w:r>
    </w:p>
    <w:p w:rsidR="00B460F9" w:rsidRDefault="00EC7E04">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B460F9" w:rsidRDefault="00B460F9">
      <w:pPr>
        <w:pStyle w:val="ProductList-BodyIndented"/>
      </w:pPr>
    </w:p>
    <w:p w:rsidR="00B460F9" w:rsidRDefault="00EC7E04">
      <w:pPr>
        <w:pStyle w:val="ProductList-SubClauseHeading"/>
        <w:outlineLvl w:val="3"/>
      </w:pPr>
      <w:r>
        <w:t>Depolama Dizisi Yazılımı Güncelleştirmeleri</w:t>
      </w:r>
    </w:p>
    <w:p w:rsidR="00B460F9" w:rsidRDefault="00EC7E04">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B460F9" w:rsidRDefault="00B460F9">
      <w:pPr>
        <w:pStyle w:val="ProductList-BodyIndented"/>
      </w:pPr>
    </w:p>
    <w:p w:rsidR="00B460F9" w:rsidRDefault="00EC7E04">
      <w:pPr>
        <w:pStyle w:val="ProductList-ClauseHeading"/>
        <w:outlineLvl w:val="2"/>
      </w:pPr>
      <w:r>
        <w:t>Sınırlı Donanım Garantisi</w:t>
      </w:r>
    </w:p>
    <w:p w:rsidR="00B460F9" w:rsidRDefault="00EC7E04">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B460F9" w:rsidRDefault="00B460F9">
      <w:pPr>
        <w:pStyle w:val="ProductList-Body"/>
      </w:pPr>
    </w:p>
    <w:p w:rsidR="00B460F9" w:rsidRDefault="00EC7E04">
      <w:pPr>
        <w:pStyle w:val="ProductList-ClauseHeading"/>
        <w:outlineLvl w:val="2"/>
      </w:pPr>
      <w:r>
        <w:t>Tazmin. Üçüncü kişi taleplerine karşı savunma</w:t>
      </w:r>
    </w:p>
    <w:p w:rsidR="00B460F9" w:rsidRDefault="00EC7E04">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B460F9" w:rsidRDefault="00B460F9">
      <w:pPr>
        <w:pStyle w:val="ProductList-Body"/>
      </w:pPr>
    </w:p>
    <w:p w:rsidR="00B460F9" w:rsidRDefault="00EC7E04">
      <w:pPr>
        <w:pStyle w:val="ProductList-ClauseHeading"/>
        <w:outlineLvl w:val="2"/>
      </w:pPr>
      <w:r>
        <w:t>Sorumluluğun Sınırlandırılması</w:t>
      </w:r>
    </w:p>
    <w:p w:rsidR="00B460F9" w:rsidRDefault="00EC7E04">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B460F9" w:rsidRDefault="00B460F9">
      <w:pPr>
        <w:pStyle w:val="ProductList-Body"/>
      </w:pPr>
    </w:p>
    <w:p w:rsidR="00B460F9" w:rsidRDefault="00EC7E04">
      <w:pPr>
        <w:pStyle w:val="ProductList-ClauseHeading"/>
        <w:outlineLvl w:val="2"/>
      </w:pPr>
      <w:r>
        <w:t>ABD İhracat Denetim Yasaları</w:t>
      </w:r>
    </w:p>
    <w:p w:rsidR="00B460F9" w:rsidRDefault="00EC7E04">
      <w:pPr>
        <w:pStyle w:val="ProductList-Body"/>
      </w:pPr>
      <w:r>
        <w:t>Depolama Dizileri, Müşterinin toplu lisans anlaşmasında belirtilen ABD ihracat mevzuatına ilişkin hükümlere tabidir.</w:t>
      </w:r>
    </w:p>
    <w:p w:rsidR="00B460F9" w:rsidRDefault="00B460F9">
      <w:pPr>
        <w:pStyle w:val="ProductList-Body"/>
      </w:pPr>
    </w:p>
    <w:p w:rsidR="00B460F9" w:rsidRDefault="00EC7E04">
      <w:pPr>
        <w:pStyle w:val="ProductList-ClauseHeading"/>
        <w:outlineLvl w:val="2"/>
      </w:pPr>
      <w:r>
        <w:t>Tanılama Bilgilerinin Toplanması</w:t>
      </w:r>
    </w:p>
    <w:p w:rsidR="00B460F9" w:rsidRDefault="00EC7E04">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3">
        <w:r>
          <w:rPr>
            <w:color w:val="00467F"/>
            <w:u w:val="single"/>
          </w:rPr>
          <w:t>https://www.microsoft.com/en-us/privacystatement</w:t>
        </w:r>
      </w:hyperlink>
      <w:r>
        <w:t xml:space="preserve"> adresine başvurun.</w:t>
      </w:r>
    </w:p>
    <w:p w:rsidR="00B460F9" w:rsidRDefault="00B460F9">
      <w:pPr>
        <w:pStyle w:val="ProductList-Body"/>
      </w:pPr>
    </w:p>
    <w:p w:rsidR="00B460F9" w:rsidRDefault="00EC7E04">
      <w:pPr>
        <w:pStyle w:val="ProductList-ClauseHeading"/>
        <w:outlineLvl w:val="2"/>
      </w:pPr>
      <w:r>
        <w:t>Kamu Kullanımı</w:t>
      </w:r>
    </w:p>
    <w:p w:rsidR="00B460F9" w:rsidRDefault="00EC7E04">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B460F9" w:rsidRDefault="00B460F9">
      <w:pPr>
        <w:pStyle w:val="ProductList-Body"/>
      </w:pPr>
    </w:p>
    <w:p w:rsidR="00B460F9" w:rsidRDefault="00B460F9">
      <w:pPr>
        <w:pStyle w:val="ProductList-Body"/>
      </w:pPr>
    </w:p>
    <w:p w:rsidR="00B460F9" w:rsidRDefault="00EC7E04">
      <w:pPr>
        <w:pStyle w:val="ProductList-Offering1Heading"/>
        <w:outlineLvl w:val="1"/>
      </w:pPr>
      <w:bookmarkStart w:id="416" w:name="_Sec901"/>
      <w:r>
        <w:t>Azure Data Box Koşulları</w:t>
      </w:r>
      <w:bookmarkEnd w:id="416"/>
      <w:r>
        <w:fldChar w:fldCharType="begin"/>
      </w:r>
      <w:r>
        <w:instrText xml:space="preserve"> TC "</w:instrText>
      </w:r>
      <w:bookmarkStart w:id="417" w:name="_Toc515576797"/>
      <w:r>
        <w:instrText>Azure Data Box Koşulları</w:instrText>
      </w:r>
      <w:bookmarkEnd w:id="417"/>
      <w:r>
        <w:instrText>" \l 2</w:instrText>
      </w:r>
      <w:r>
        <w:fldChar w:fldCharType="end"/>
      </w:r>
    </w:p>
    <w:p w:rsidR="00B460F9" w:rsidRDefault="00EC7E04">
      <w:pPr>
        <w:pStyle w:val="ProductList-ClauseHeading"/>
        <w:outlineLvl w:val="2"/>
      </w:pPr>
      <w:r>
        <w:t>Tanımlar</w:t>
      </w:r>
    </w:p>
    <w:p w:rsidR="00B460F9" w:rsidRDefault="00EC7E04">
      <w:pPr>
        <w:pStyle w:val="ProductList-Body"/>
        <w:ind w:left="720"/>
      </w:pPr>
      <w:r>
        <w:rPr>
          <w:b/>
          <w:color w:val="00188F"/>
        </w:rPr>
        <w:t>Azure Depolama</w:t>
      </w:r>
      <w:r>
        <w:t xml:space="preserve">, yüksek erişimli ve güvenli depolama sağlayan, Microsoft tarafından yönetilen bulut hizmeti anlamına gelir.  </w:t>
      </w:r>
    </w:p>
    <w:p w:rsidR="00B460F9" w:rsidRDefault="00EC7E04">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rsidR="00B460F9" w:rsidRDefault="00EC7E04">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rsidR="00B460F9" w:rsidRDefault="00EC7E04">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B460F9" w:rsidRDefault="00EC7E04">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rsidR="00B460F9" w:rsidRDefault="00EC7E04">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B460F9" w:rsidRDefault="00B460F9">
      <w:pPr>
        <w:pStyle w:val="ProductList-Body"/>
      </w:pPr>
    </w:p>
    <w:p w:rsidR="00B460F9" w:rsidRDefault="00EC7E04">
      <w:pPr>
        <w:pStyle w:val="ProductList-ClauseHeading"/>
        <w:outlineLvl w:val="2"/>
      </w:pPr>
      <w:r>
        <w:t>Data Box Yazılımı</w:t>
      </w:r>
    </w:p>
    <w:p w:rsidR="00B460F9" w:rsidRDefault="00EC7E04">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B460F9" w:rsidRDefault="00B460F9">
      <w:pPr>
        <w:pStyle w:val="ProductList-Body"/>
      </w:pPr>
    </w:p>
    <w:p w:rsidR="00B460F9" w:rsidRDefault="00EC7E04">
      <w:pPr>
        <w:pStyle w:val="ProductList-SubClauseHeading"/>
        <w:outlineLvl w:val="3"/>
      </w:pPr>
      <w:r>
        <w:t>Kısıtlamalar</w:t>
      </w:r>
    </w:p>
    <w:p w:rsidR="00B460F9" w:rsidRDefault="00EC7E04">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B460F9" w:rsidRDefault="00B460F9">
      <w:pPr>
        <w:pStyle w:val="ProductList-BodyIndented"/>
      </w:pPr>
    </w:p>
    <w:p w:rsidR="00B460F9" w:rsidRDefault="00EC7E04">
      <w:pPr>
        <w:pStyle w:val="ProductList-SubClauseHeading"/>
        <w:outlineLvl w:val="3"/>
      </w:pPr>
      <w:r>
        <w:t>İnternet Tabanlı Hizmetler için Etkinleştirme/Onay</w:t>
      </w:r>
    </w:p>
    <w:p w:rsidR="00B460F9" w:rsidRDefault="00EC7E04">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B460F9" w:rsidRDefault="00B460F9">
      <w:pPr>
        <w:pStyle w:val="ProductList-BodyIndented"/>
      </w:pPr>
    </w:p>
    <w:p w:rsidR="00B460F9" w:rsidRDefault="00EC7E04">
      <w:pPr>
        <w:pStyle w:val="ProductList-SubClauseHeading"/>
        <w:outlineLvl w:val="3"/>
      </w:pPr>
      <w:r>
        <w:t>Yazılım Güncelleştirmeleri</w:t>
      </w:r>
    </w:p>
    <w:p w:rsidR="00B460F9" w:rsidRDefault="00EC7E04">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rsidR="00B460F9" w:rsidRDefault="00B460F9">
      <w:pPr>
        <w:pStyle w:val="ProductList-BodyIndented"/>
      </w:pPr>
    </w:p>
    <w:p w:rsidR="00B460F9" w:rsidRDefault="00EC7E04">
      <w:pPr>
        <w:pStyle w:val="ProductList-ClauseHeading"/>
        <w:outlineLvl w:val="2"/>
      </w:pPr>
      <w:r>
        <w:t>Sınırlamalar</w:t>
      </w:r>
    </w:p>
    <w:p w:rsidR="00B460F9" w:rsidRDefault="00EC7E04">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rsidR="00B460F9" w:rsidRDefault="00B460F9">
      <w:pPr>
        <w:pStyle w:val="ProductList-Body"/>
      </w:pPr>
    </w:p>
    <w:p w:rsidR="00B460F9" w:rsidRDefault="00EC7E04">
      <w:pPr>
        <w:pStyle w:val="ProductList-ClauseHeading"/>
        <w:outlineLvl w:val="2"/>
      </w:pPr>
      <w:r>
        <w:t>Azure Hizmet Koşulları</w:t>
      </w:r>
    </w:p>
    <w:p w:rsidR="00B460F9" w:rsidRDefault="00EC7E04">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rsidR="00B460F9" w:rsidRDefault="00B460F9">
      <w:pPr>
        <w:pStyle w:val="ProductList-Body"/>
      </w:pPr>
    </w:p>
    <w:p w:rsidR="00B460F9" w:rsidRDefault="00EC7E04">
      <w:pPr>
        <w:pStyle w:val="ProductList-ClauseHeading"/>
        <w:outlineLvl w:val="2"/>
      </w:pPr>
      <w:r>
        <w:t>Ürün Kullanım Hakları</w:t>
      </w:r>
    </w:p>
    <w:p w:rsidR="00B460F9" w:rsidRDefault="00EC7E04">
      <w:pPr>
        <w:pStyle w:val="ProductList-Body"/>
      </w:pPr>
      <w:r>
        <w:t>Geçerli ücretlerin ödenmesine tabi olarak ve Müşterinin belirli önlemleri alması koşuluyla Microsoft, Müşteriye Data Box Cihazını söz konusu veriyi taşımak amacıyla kullanma izni verir:</w:t>
      </w:r>
    </w:p>
    <w:p w:rsidR="00B460F9" w:rsidRDefault="00EC7E04" w:rsidP="00EC7E04">
      <w:pPr>
        <w:pStyle w:val="ProductList-Bullet"/>
        <w:numPr>
          <w:ilvl w:val="0"/>
          <w:numId w:val="64"/>
        </w:numPr>
      </w:pPr>
      <w:r>
        <w:t>Veriyi Data Box Cihazına aktarmadan ve Azure Depolamaya göndermeden önce veriyi yedekleyin ve koruyun;</w:t>
      </w:r>
    </w:p>
    <w:p w:rsidR="00B460F9" w:rsidRDefault="00EC7E04" w:rsidP="00EC7E04">
      <w:pPr>
        <w:pStyle w:val="ProductList-Bullet"/>
        <w:numPr>
          <w:ilvl w:val="0"/>
          <w:numId w:val="64"/>
        </w:numPr>
      </w:pPr>
      <w:r>
        <w:t>Müşteri veriyi Data Box Cihazından Microsoft veri merkezine başarıyla aktarana kadar söz konusu veriyi müşterinin tesislerinden ve ekipmanından silmeyin.</w:t>
      </w:r>
    </w:p>
    <w:p w:rsidR="00B460F9" w:rsidRDefault="00EC7E04" w:rsidP="00EC7E04">
      <w:pPr>
        <w:pStyle w:val="ProductList-Bullet"/>
        <w:numPr>
          <w:ilvl w:val="0"/>
          <w:numId w:val="64"/>
        </w:numPr>
      </w:pPr>
      <w:r>
        <w:t>Microsoft'un bildirimi üzerine veriyi aktarmak için Data Box Cihazını kullanmayı hemen durdurun.</w:t>
      </w:r>
    </w:p>
    <w:p w:rsidR="00B460F9" w:rsidRDefault="00EC7E04">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B460F9" w:rsidRDefault="00B460F9">
      <w:pPr>
        <w:pStyle w:val="ProductList-Body"/>
      </w:pPr>
    </w:p>
    <w:p w:rsidR="00B460F9" w:rsidRDefault="00EC7E04">
      <w:pPr>
        <w:pStyle w:val="ProductList-ClauseHeading"/>
        <w:outlineLvl w:val="2"/>
      </w:pPr>
      <w:r>
        <w:t>Data Box Cihazının Mülkiyeti ve İade Edilmesi</w:t>
      </w:r>
    </w:p>
    <w:p w:rsidR="00B460F9" w:rsidRDefault="00EC7E04">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rsidR="00B460F9" w:rsidRDefault="00B460F9">
      <w:pPr>
        <w:pStyle w:val="ProductList-Body"/>
      </w:pPr>
    </w:p>
    <w:p w:rsidR="00B460F9" w:rsidRDefault="00EC7E04">
      <w:pPr>
        <w:pStyle w:val="ProductList-ClauseHeading"/>
        <w:outlineLvl w:val="2"/>
      </w:pPr>
      <w:r>
        <w:t>Gönderi ve Mülkiyet; Ücretler</w:t>
      </w:r>
    </w:p>
    <w:p w:rsidR="00B460F9" w:rsidRDefault="00EC7E04">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B460F9" w:rsidRDefault="00B460F9">
      <w:pPr>
        <w:pStyle w:val="ProductList-Body"/>
      </w:pPr>
    </w:p>
    <w:p w:rsidR="00B460F9" w:rsidRDefault="00EC7E04">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B460F9" w:rsidRDefault="00B460F9">
      <w:pPr>
        <w:pStyle w:val="ProductList-Body"/>
      </w:pPr>
    </w:p>
    <w:tbl>
      <w:tblPr>
        <w:tblStyle w:val="PURTable"/>
        <w:tblW w:w="0" w:type="dxa"/>
        <w:tblLook w:val="04A0" w:firstRow="1" w:lastRow="0" w:firstColumn="1" w:lastColumn="0" w:noHBand="0" w:noVBand="1"/>
      </w:tblPr>
      <w:tblGrid>
        <w:gridCol w:w="1892"/>
        <w:gridCol w:w="2564"/>
        <w:gridCol w:w="2993"/>
        <w:gridCol w:w="3341"/>
      </w:tblGrid>
      <w:tr w:rsidR="00B460F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jc w:val="center"/>
            </w:pPr>
            <w:r>
              <w:rPr>
                <w:b/>
              </w:rPr>
              <w:t>Kayıp veya Maddi Zarar Görmüş Olduğu Zaman Dilimi ve Tutarlar</w:t>
            </w:r>
          </w:p>
        </w:tc>
      </w:tr>
      <w:tr w:rsidR="00B460F9">
        <w:tc>
          <w:tcPr>
            <w:tcW w:w="20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Süre: 11. Gün – 90. Gün</w:t>
            </w:r>
          </w:p>
          <w:p w:rsidR="00B460F9" w:rsidRDefault="00EC7E04">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B460F9" w:rsidRDefault="00EC7E04">
            <w:pPr>
              <w:pStyle w:val="ProductList-TableBody"/>
            </w:pPr>
            <w:r>
              <w:t>Süre: 90 Günden Sonra</w:t>
            </w:r>
          </w:p>
          <w:p w:rsidR="00B460F9" w:rsidRDefault="00EC7E04">
            <w:pPr>
              <w:pStyle w:val="ProductList-TableBody"/>
            </w:pPr>
            <w:r>
              <w:t>Tutar: $40.000,00 Amerikan doları</w:t>
            </w:r>
          </w:p>
        </w:tc>
      </w:tr>
    </w:tbl>
    <w:p w:rsidR="00B460F9" w:rsidRDefault="00B460F9">
      <w:pPr>
        <w:pStyle w:val="ProductList-Body"/>
      </w:pPr>
    </w:p>
    <w:p w:rsidR="00B460F9" w:rsidRDefault="00EC7E04">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B460F9" w:rsidRDefault="00B460F9">
      <w:pPr>
        <w:pStyle w:val="ProductList-Body"/>
      </w:pPr>
    </w:p>
    <w:p w:rsidR="00B460F9" w:rsidRDefault="00EC7E04">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B460F9" w:rsidRDefault="00B460F9">
      <w:pPr>
        <w:pStyle w:val="ProductList-Body"/>
      </w:pPr>
    </w:p>
    <w:p w:rsidR="00B460F9" w:rsidRDefault="00EC7E04">
      <w:pPr>
        <w:pStyle w:val="ProductList-ClauseHeading"/>
        <w:outlineLvl w:val="2"/>
      </w:pPr>
      <w:r>
        <w:t>Müşterinin Data Box Cihazını Konumlar arasında Taşıması Halinde Sorumluluklar</w:t>
      </w:r>
    </w:p>
    <w:p w:rsidR="00B460F9" w:rsidRDefault="00EC7E04">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B460F9" w:rsidRDefault="00B460F9">
      <w:pPr>
        <w:pStyle w:val="ProductList-Body"/>
      </w:pPr>
    </w:p>
    <w:p w:rsidR="00B460F9" w:rsidRDefault="00EC7E04">
      <w:pPr>
        <w:pStyle w:val="ProductList-ClauseHeading"/>
        <w:outlineLvl w:val="2"/>
      </w:pPr>
      <w:r>
        <w:t>Garanti Reddi</w:t>
      </w:r>
    </w:p>
    <w:p w:rsidR="00B460F9" w:rsidRDefault="00EC7E04">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B460F9" w:rsidRDefault="00B460F9">
      <w:pPr>
        <w:pStyle w:val="ProductList-Body"/>
      </w:pPr>
    </w:p>
    <w:p w:rsidR="00B460F9" w:rsidRDefault="00EC7E04">
      <w:pPr>
        <w:pStyle w:val="ProductList-ClauseHeading"/>
        <w:outlineLvl w:val="2"/>
      </w:pPr>
      <w:r>
        <w:t>ABD İhracat Denetim Yasaları</w:t>
      </w:r>
    </w:p>
    <w:p w:rsidR="00B460F9" w:rsidRDefault="00EC7E04">
      <w:pPr>
        <w:pStyle w:val="ProductList-Body"/>
      </w:pPr>
      <w:r>
        <w:t>Data Box Cihazı, Müşterinin toplu lisans anlaşmasında belirtilen ABD ihracat mevzuatına ilişkin hükümlere tabidir.</w:t>
      </w:r>
    </w:p>
    <w:p w:rsidR="00B460F9" w:rsidRDefault="00B460F9">
      <w:pPr>
        <w:pStyle w:val="ProductList-Body"/>
      </w:pPr>
    </w:p>
    <w:p w:rsidR="00B460F9" w:rsidRDefault="00EC7E04">
      <w:pPr>
        <w:pStyle w:val="ProductList-ClauseHeading"/>
        <w:outlineLvl w:val="2"/>
      </w:pPr>
      <w:r>
        <w:t>Gizlilik; Kişisel Verilerin İşlenmesi</w:t>
      </w:r>
    </w:p>
    <w:p w:rsidR="00B460F9" w:rsidRDefault="00EC7E04">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rsidR="00B460F9" w:rsidRDefault="00B460F9">
      <w:pPr>
        <w:pStyle w:val="ProductList-Body"/>
      </w:pPr>
    </w:p>
    <w:p w:rsidR="00B460F9" w:rsidRDefault="00EC7E04">
      <w:pPr>
        <w:pStyle w:val="ProductList-Body"/>
      </w:pPr>
      <w:r>
        <w:rPr>
          <w:b/>
        </w:rPr>
        <w:t>Kişisel Verilerin İşlenmesi.</w:t>
      </w:r>
      <w:r>
        <w:t xml:space="preserve"> Microsoft'un yazılımla bağlantılı olarak bir kişisel veri işlemci veya alt işlemci olması dolayısıyla, Microsoft, </w:t>
      </w:r>
      <w:hyperlink r:id="rId154">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B460F9" w:rsidRDefault="00B460F9">
      <w:pPr>
        <w:pStyle w:val="ProductList-Body"/>
        <w:jc w:val="right"/>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B460F9">
      <w:pPr>
        <w:pStyle w:val="ProductList-Body"/>
      </w:pPr>
    </w:p>
    <w:p w:rsidR="00B460F9" w:rsidRDefault="00EC7E04">
      <w:pPr>
        <w:pStyle w:val="ProductList-SectionHeading"/>
        <w:pageBreakBefore/>
        <w:outlineLvl w:val="0"/>
      </w:pPr>
      <w:bookmarkStart w:id="418" w:name="_Sec1230"/>
      <w:bookmarkEnd w:id="412"/>
      <w:r>
        <w:t>Ek H - Öğrenci Kullanım Avantajları ve Akademik Programlar</w:t>
      </w:r>
      <w:r>
        <w:fldChar w:fldCharType="begin"/>
      </w:r>
      <w:r>
        <w:instrText xml:space="preserve"> TC "</w:instrText>
      </w:r>
      <w:bookmarkStart w:id="419" w:name="_Toc515576798"/>
      <w:r>
        <w:instrText>Ek H - Öğrenci Kullanım Avantajları ve Akademik Programlar</w:instrText>
      </w:r>
      <w:bookmarkEnd w:id="419"/>
      <w:r>
        <w:instrText>" \l 1</w:instrText>
      </w:r>
      <w:r>
        <w:fldChar w:fldCharType="end"/>
      </w:r>
    </w:p>
    <w:p w:rsidR="00B460F9" w:rsidRDefault="00EC7E04">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rsidR="00B460F9" w:rsidRDefault="00EC7E04">
      <w:pPr>
        <w:pStyle w:val="ProductList-Offering1Heading"/>
        <w:outlineLvl w:val="1"/>
      </w:pPr>
      <w:r>
        <w:t>Nitelikli Programa göre Öğrenci Kullanım Avantajı Yetkileri</w:t>
      </w:r>
      <w:r>
        <w:fldChar w:fldCharType="begin"/>
      </w:r>
      <w:r>
        <w:instrText xml:space="preserve"> TC "</w:instrText>
      </w:r>
      <w:bookmarkStart w:id="420" w:name="_Toc515576799"/>
      <w:r>
        <w:instrText>Nitelikli Programa göre Öğrenci Kullanım Avantajı Yetkileri</w:instrText>
      </w:r>
      <w:bookmarkEnd w:id="420"/>
      <w:r>
        <w:instrText>" \l 2</w:instrText>
      </w:r>
      <w:r>
        <w:fldChar w:fldCharType="end"/>
      </w:r>
    </w:p>
    <w:p w:rsidR="00B460F9" w:rsidRDefault="00EC7E04">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B460F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460F9" w:rsidRDefault="00EC7E04">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B460F9" w:rsidRDefault="00EC7E04">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B460F9" w:rsidRDefault="00EC7E04">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B460F9" w:rsidRDefault="00EC7E04">
            <w:pPr>
              <w:pStyle w:val="ProductList-TableBody"/>
              <w:jc w:val="center"/>
            </w:pPr>
            <w:r>
              <w:rPr>
                <w:color w:val="FFFFFF"/>
              </w:rPr>
              <w:t>Fakülte/Personel veya Bilgi Çalışanı başına Sağlanan Öğrenci Örnekleri</w:t>
            </w:r>
          </w:p>
          <w:p w:rsidR="00B460F9" w:rsidRDefault="00B460F9">
            <w:pPr>
              <w:pStyle w:val="ProductList-TableBody"/>
              <w:jc w:val="center"/>
            </w:pPr>
          </w:p>
        </w:tc>
      </w:tr>
      <w:tr w:rsidR="00B460F9">
        <w:tc>
          <w:tcPr>
            <w:tcW w:w="2440" w:type="dxa"/>
            <w:tcBorders>
              <w:bottom w:val="dashed" w:sz="4" w:space="0" w:color="6E6E6E"/>
              <w:right w:val="single" w:sz="4" w:space="0" w:color="6E6E6E"/>
            </w:tcBorders>
          </w:tcPr>
          <w:p w:rsidR="00B460F9" w:rsidRDefault="00EC7E0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460F9" w:rsidRDefault="00EC7E0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460F9" w:rsidRDefault="00EC7E04">
            <w:pPr>
              <w:pStyle w:val="ProductList-TableBody"/>
            </w:pPr>
            <w:r>
              <w:t>OVS-ES, Okul, EES</w:t>
            </w:r>
          </w:p>
        </w:tc>
        <w:tc>
          <w:tcPr>
            <w:tcW w:w="1600" w:type="dxa"/>
            <w:tcBorders>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ProPlus ve Office 365 Cloud App Security, Enterprise Mobility + Security E32, Windows 10 Education E3 (Kullanıcı Başına)4,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left w:val="none" w:sz="4" w:space="0" w:color="6E6E6E"/>
              <w:bottom w:val="dashed" w:sz="4" w:space="0" w:color="6E6E6E"/>
              <w:right w:val="single" w:sz="4" w:space="0" w:color="6E6E6E"/>
            </w:tcBorders>
          </w:tcPr>
          <w:p w:rsidR="00B460F9" w:rsidRDefault="00EC7E0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ProPlus,Office 365 Cloud App Security, ATP, Enterprise Mobility + Security E53, Windows 10 Education E3 (Kullanıcı Başına)4,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left w:val="none" w:sz="4" w:space="0" w:color="6E6E6E"/>
              <w:bottom w:val="dashed" w:sz="4" w:space="0" w:color="6E6E6E"/>
              <w:right w:val="single" w:sz="4" w:space="0" w:color="6E6E6E"/>
            </w:tcBorders>
          </w:tcPr>
          <w:p w:rsidR="00B460F9" w:rsidRDefault="00EC7E0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15</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dashed" w:sz="4" w:space="0" w:color="6E6E6E"/>
              <w:right w:val="single" w:sz="4" w:space="0" w:color="6E6E6E"/>
            </w:tcBorders>
          </w:tcPr>
          <w:p w:rsidR="00B460F9" w:rsidRDefault="00EC7E04">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460F9" w:rsidRDefault="00EC7E04">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B460F9" w:rsidRDefault="00EC7E04">
            <w:pPr>
              <w:pStyle w:val="ProductList-TableBody"/>
            </w:pPr>
            <w:r>
              <w:t>40</w:t>
            </w:r>
          </w:p>
        </w:tc>
      </w:tr>
      <w:tr w:rsidR="00B460F9">
        <w:tc>
          <w:tcPr>
            <w:tcW w:w="2440" w:type="dxa"/>
            <w:tcBorders>
              <w:top w:val="dashed" w:sz="4" w:space="0" w:color="6E6E6E"/>
              <w:bottom w:val="none" w:sz="4" w:space="0" w:color="6E6E6E"/>
              <w:right w:val="single" w:sz="4" w:space="0" w:color="6E6E6E"/>
            </w:tcBorders>
          </w:tcPr>
          <w:p w:rsidR="00B460F9" w:rsidRDefault="00EC7E04">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B460F9" w:rsidRDefault="00EC7E04">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460F9" w:rsidRDefault="00EC7E04">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B460F9" w:rsidRDefault="00EC7E04">
            <w:pPr>
              <w:pStyle w:val="ProductList-TableBody"/>
            </w:pPr>
            <w:r>
              <w:t>40</w:t>
            </w:r>
          </w:p>
        </w:tc>
      </w:tr>
    </w:tbl>
    <w:p w:rsidR="00B460F9" w:rsidRDefault="00EC7E04">
      <w:pPr>
        <w:pStyle w:val="ProductList-Body"/>
      </w:pPr>
      <w:r>
        <w:rPr>
          <w:i/>
          <w:vertAlign w:val="superscript"/>
        </w:rPr>
        <w:t>1</w:t>
      </w:r>
      <w:r>
        <w:rPr>
          <w:i/>
        </w:rPr>
        <w:t>Öğrenci Kullanım Avantajı üzerinden edinilen Lisanslar, Yazılım Güvencesi Avantajları için uygun değildir.</w:t>
      </w:r>
    </w:p>
    <w:p w:rsidR="00B460F9" w:rsidRDefault="00EC7E04">
      <w:pPr>
        <w:pStyle w:val="ProductList-Body"/>
      </w:pPr>
      <w:r>
        <w:rPr>
          <w:i/>
          <w:vertAlign w:val="superscript"/>
        </w:rPr>
        <w:t>2</w:t>
      </w:r>
      <w:r>
        <w:rPr>
          <w:i/>
        </w:rPr>
        <w:t>Öğrenci Kullanım Avantajı teklifi Azure Information Protection'u kapsamamaktadır.</w:t>
      </w:r>
    </w:p>
    <w:p w:rsidR="00B460F9" w:rsidRDefault="00EC7E04">
      <w:pPr>
        <w:pStyle w:val="ProductList-Body"/>
      </w:pPr>
      <w:r>
        <w:rPr>
          <w:i/>
          <w:vertAlign w:val="superscript"/>
        </w:rPr>
        <w:t>3</w:t>
      </w:r>
      <w:r>
        <w:rPr>
          <w:i/>
        </w:rPr>
        <w:t>Öğrenci Kullanım Avantajı teklifi Azure Information Protection'u ve Microsoft Cloud App Security'i kapsamamaktadır.</w:t>
      </w:r>
    </w:p>
    <w:p w:rsidR="00B460F9" w:rsidRDefault="00EC7E04">
      <w:pPr>
        <w:pStyle w:val="ProductList-Body"/>
      </w:pPr>
      <w:r>
        <w:rPr>
          <w:i/>
          <w:vertAlign w:val="superscript"/>
        </w:rPr>
        <w:t>4</w:t>
      </w:r>
      <w:r>
        <w:rPr>
          <w:i/>
        </w:rPr>
        <w:t>Öğrenci Kullanım Avantajı yalnızca Windows 10 E3/A3 için olan hakları içerir.</w:t>
      </w:r>
    </w:p>
    <w:p w:rsidR="00B460F9" w:rsidRDefault="00B460F9">
      <w:pPr>
        <w:pStyle w:val="ProductList-Body"/>
      </w:pPr>
    </w:p>
    <w:p w:rsidR="00B460F9" w:rsidRDefault="00EC7E04">
      <w:pPr>
        <w:pStyle w:val="ProductList-ClauseHeading"/>
        <w:outlineLvl w:val="2"/>
      </w:pPr>
      <w:r>
        <w:t>Windows Masaüstü Bilgisayar İşletim Sistemi Sınırlamaları</w:t>
      </w:r>
    </w:p>
    <w:p w:rsidR="00B460F9" w:rsidRDefault="00EC7E04">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B460F9" w:rsidRDefault="00B460F9">
      <w:pPr>
        <w:pStyle w:val="ProductList-Body"/>
      </w:pPr>
    </w:p>
    <w:p w:rsidR="00B460F9" w:rsidRDefault="00EC7E04">
      <w:pPr>
        <w:pStyle w:val="ProductList-Offering1Heading"/>
        <w:outlineLvl w:val="1"/>
      </w:pPr>
      <w:r>
        <w:t>Eğitim Çözümleri İçin Kayıt Anlaşması (2017 Sürümü Öncesi) Program Kullanılabilirliği</w:t>
      </w:r>
      <w:r>
        <w:fldChar w:fldCharType="begin"/>
      </w:r>
      <w:r>
        <w:instrText xml:space="preserve"> TC "</w:instrText>
      </w:r>
      <w:bookmarkStart w:id="421" w:name="_Toc515576800"/>
      <w:r>
        <w:instrText>Eğitim Çözümleri İçin Kayıt Anlaşması (2017 Sürümü Öncesi) Program Kullanılabilirliği</w:instrText>
      </w:r>
      <w:bookmarkEnd w:id="421"/>
      <w:r>
        <w:instrText>" \l 2</w:instrText>
      </w:r>
      <w:r>
        <w:fldChar w:fldCharType="end"/>
      </w:r>
    </w:p>
    <w:p w:rsidR="00B460F9" w:rsidRDefault="00EC7E04">
      <w:pPr>
        <w:pStyle w:val="ProductList-Body"/>
      </w:pPr>
      <w:r>
        <w:t>Eğitim Çözümleri için Kayıt Anlaşması (2017 öncesi sürümler) için nitelikli ürünler ve gereksinimler bu bölümde tanımlanmıştır.</w:t>
      </w:r>
    </w:p>
    <w:p w:rsidR="00B460F9" w:rsidRDefault="00EC7E04">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B460F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460F9" w:rsidRDefault="00EC7E04">
            <w:pPr>
              <w:pStyle w:val="ProductList-TableBody"/>
              <w:jc w:val="center"/>
            </w:pPr>
            <w:r>
              <w:rPr>
                <w:color w:val="FFFFFF"/>
              </w:rPr>
              <w:t xml:space="preserve">EES </w:t>
            </w:r>
          </w:p>
        </w:tc>
      </w:tr>
      <w:tr w:rsidR="00B460F9">
        <w:tc>
          <w:tcPr>
            <w:tcW w:w="8820" w:type="dxa"/>
            <w:tcBorders>
              <w:top w:val="single" w:sz="4" w:space="0" w:color="FFFFFF"/>
              <w:left w:val="single" w:sz="4" w:space="0" w:color="FFFFFF"/>
              <w:bottom w:val="dashed" w:sz="4" w:space="0" w:color="B2B2B2"/>
              <w:right w:val="single" w:sz="4" w:space="0" w:color="FFFFFF"/>
            </w:tcBorders>
          </w:tcPr>
          <w:p w:rsidR="00B460F9" w:rsidRDefault="00EC7E04">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460F9">
        <w:tc>
          <w:tcPr>
            <w:tcW w:w="8820" w:type="dxa"/>
            <w:tcBorders>
              <w:top w:val="dashed" w:sz="4" w:space="0" w:color="B2B2B2"/>
              <w:left w:val="single" w:sz="4" w:space="0" w:color="FFFFFF"/>
              <w:bottom w:val="dashed" w:sz="4" w:space="0" w:color="B2B2B2"/>
              <w:right w:val="single" w:sz="4" w:space="0" w:color="FFFFFF"/>
            </w:tcBorders>
          </w:tcPr>
          <w:p w:rsidR="00B460F9" w:rsidRDefault="00EC7E04">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460F9">
        <w:tc>
          <w:tcPr>
            <w:tcW w:w="8820" w:type="dxa"/>
            <w:tcBorders>
              <w:top w:val="dashed" w:sz="4" w:space="0" w:color="B2B2B2"/>
              <w:left w:val="single" w:sz="4" w:space="0" w:color="FFFFFF"/>
              <w:bottom w:val="dashed" w:sz="4" w:space="0" w:color="B2B2B2"/>
              <w:right w:val="single" w:sz="4" w:space="0" w:color="FFFFFF"/>
            </w:tcBorders>
          </w:tcPr>
          <w:p w:rsidR="00B460F9" w:rsidRDefault="00EC7E04">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460F9">
        <w:tc>
          <w:tcPr>
            <w:tcW w:w="8820" w:type="dxa"/>
            <w:tcBorders>
              <w:top w:val="dashed" w:sz="4" w:space="0" w:color="B2B2B2"/>
              <w:left w:val="single" w:sz="4" w:space="0" w:color="FFFFFF"/>
              <w:bottom w:val="dashed" w:sz="4" w:space="0" w:color="B2B2B2"/>
              <w:right w:val="single" w:sz="4" w:space="0" w:color="FFFFFF"/>
            </w:tcBorders>
          </w:tcPr>
          <w:p w:rsidR="00B460F9" w:rsidRDefault="00EC7E0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460F9">
        <w:tc>
          <w:tcPr>
            <w:tcW w:w="8820" w:type="dxa"/>
            <w:tcBorders>
              <w:top w:val="dashed" w:sz="4" w:space="0" w:color="B2B2B2"/>
              <w:left w:val="single" w:sz="4" w:space="0" w:color="FFFFFF"/>
              <w:bottom w:val="dashed" w:sz="4" w:space="0" w:color="B2B2B2"/>
              <w:right w:val="single" w:sz="4" w:space="0" w:color="FFFFFF"/>
            </w:tcBorders>
          </w:tcPr>
          <w:p w:rsidR="00B460F9" w:rsidRDefault="00EC7E04">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460F9">
        <w:tc>
          <w:tcPr>
            <w:tcW w:w="8820" w:type="dxa"/>
            <w:tcBorders>
              <w:top w:val="dashed" w:sz="4" w:space="0" w:color="B2B2B2"/>
              <w:left w:val="single" w:sz="4" w:space="0" w:color="FFFFFF"/>
              <w:bottom w:val="single" w:sz="4" w:space="0" w:color="FFFFFF"/>
              <w:right w:val="single" w:sz="4" w:space="0" w:color="FFFFFF"/>
            </w:tcBorders>
          </w:tcPr>
          <w:p w:rsidR="00B460F9" w:rsidRDefault="00EC7E04">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60F9" w:rsidRDefault="00EC7E0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B460F9" w:rsidRDefault="00B460F9">
      <w:pPr>
        <w:pStyle w:val="ProductList-Body"/>
      </w:pPr>
    </w:p>
    <w:p w:rsidR="00B460F9" w:rsidRDefault="00EC7E04">
      <w:pPr>
        <w:pStyle w:val="ProductList-ClauseHeading"/>
        <w:outlineLvl w:val="2"/>
      </w:pPr>
      <w:r>
        <w:t>Gereksinimler</w:t>
      </w:r>
    </w:p>
    <w:p w:rsidR="00B460F9" w:rsidRDefault="00EC7E04" w:rsidP="00EC7E04">
      <w:pPr>
        <w:pStyle w:val="ProductList-Bullet"/>
        <w:numPr>
          <w:ilvl w:val="0"/>
          <w:numId w:val="65"/>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rsidR="00B460F9" w:rsidRDefault="00EC7E04" w:rsidP="00EC7E04">
      <w:pPr>
        <w:pStyle w:val="ProductList-Bullet"/>
        <w:numPr>
          <w:ilvl w:val="0"/>
          <w:numId w:val="65"/>
        </w:numPr>
      </w:pPr>
      <w:r>
        <w:t>Kurum tarafından lisanslanmış söz konusu platform Çevrimiçi Hizmetler, değiştirilen Masaüstü Bilgisayar Platformu Ürünleri sayısından daha az olamaz.</w:t>
      </w:r>
    </w:p>
    <w:p w:rsidR="00B460F9" w:rsidRDefault="00EC7E04" w:rsidP="00EC7E04">
      <w:pPr>
        <w:pStyle w:val="ProductList-Bullet"/>
        <w:numPr>
          <w:ilvl w:val="0"/>
          <w:numId w:val="65"/>
        </w:numPr>
      </w:pPr>
      <w:r>
        <w:t xml:space="preserve">Platform Çevrimiçi Hizmetler kayıt anlaşmasının süresi dahilindeki herhangi bir zamanda eklenebilir. </w:t>
      </w:r>
    </w:p>
    <w:p w:rsidR="00B460F9" w:rsidRDefault="00B460F9">
      <w:pPr>
        <w:pStyle w:val="ProductList-Body"/>
      </w:pPr>
    </w:p>
    <w:p w:rsidR="00B460F9" w:rsidRDefault="00EC7E04">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B460F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460F9" w:rsidRDefault="00EC7E04">
            <w:pPr>
              <w:pStyle w:val="ProductList-TableBody"/>
            </w:pPr>
            <w:r>
              <w:rPr>
                <w:color w:val="FFFFFF"/>
              </w:rPr>
              <w:t>Nitelikli Masaüstü Bilgisayar Platformu Ürünleri</w:t>
            </w:r>
          </w:p>
        </w:tc>
        <w:tc>
          <w:tcPr>
            <w:tcW w:w="6120" w:type="dxa"/>
            <w:shd w:val="clear" w:color="auto" w:fill="0070C0"/>
          </w:tcPr>
          <w:p w:rsidR="00B460F9" w:rsidRDefault="00EC7E04">
            <w:pPr>
              <w:pStyle w:val="ProductList-TableBody"/>
            </w:pPr>
            <w:r>
              <w:rPr>
                <w:color w:val="FFFFFF"/>
              </w:rPr>
              <w:t>Nitelikli Çevrimiçi Hizmet</w:t>
            </w:r>
          </w:p>
        </w:tc>
      </w:tr>
      <w:tr w:rsidR="00B460F9">
        <w:tc>
          <w:tcPr>
            <w:tcW w:w="6000" w:type="dxa"/>
          </w:tcPr>
          <w:p w:rsidR="00B460F9" w:rsidRDefault="00EC7E04">
            <w:pPr>
              <w:pStyle w:val="ProductList-TableBody"/>
            </w:pPr>
            <w:r>
              <w:t xml:space="preserve">Office Professional Plus 2016, </w:t>
            </w:r>
            <w:r>
              <w:rPr>
                <w:b/>
              </w:rPr>
              <w:t>ve</w:t>
            </w:r>
          </w:p>
          <w:p w:rsidR="00B460F9" w:rsidRDefault="00EC7E04">
            <w:pPr>
              <w:pStyle w:val="ProductList-TableBody"/>
            </w:pPr>
            <w:r>
              <w:t xml:space="preserve">Masaüstü Core CAL veya ECAL Paketi (Cihaz), </w:t>
            </w:r>
            <w:r>
              <w:rPr>
                <w:b/>
              </w:rPr>
              <w:t>ve</w:t>
            </w:r>
          </w:p>
          <w:p w:rsidR="00B460F9" w:rsidRDefault="00EC7E04">
            <w:pPr>
              <w:pStyle w:val="ProductList-TableBody"/>
            </w:pPr>
            <w:r>
              <w:t xml:space="preserve">Windows 10 Education E5 (Cihaz Başına) </w:t>
            </w:r>
          </w:p>
        </w:tc>
        <w:tc>
          <w:tcPr>
            <w:tcW w:w="6120" w:type="dxa"/>
          </w:tcPr>
          <w:p w:rsidR="00B460F9" w:rsidRDefault="00EC7E04">
            <w:pPr>
              <w:pStyle w:val="ProductList-TableBody"/>
            </w:pPr>
            <w:r>
              <w:t>Microsoft 365 Education A3/A5 (Kullanıcı SL'si)</w:t>
            </w:r>
          </w:p>
        </w:tc>
      </w:tr>
      <w:tr w:rsidR="00B460F9">
        <w:tc>
          <w:tcPr>
            <w:tcW w:w="6000" w:type="dxa"/>
          </w:tcPr>
          <w:p w:rsidR="00B460F9" w:rsidRDefault="00EC7E04">
            <w:pPr>
              <w:pStyle w:val="ProductList-TableBody"/>
            </w:pPr>
            <w:r>
              <w:t xml:space="preserve">Office Professional Plus 2016 </w:t>
            </w:r>
            <w:r>
              <w:rPr>
                <w:b/>
              </w:rPr>
              <w:t>ve</w:t>
            </w:r>
          </w:p>
          <w:p w:rsidR="00B460F9" w:rsidRDefault="00EC7E04">
            <w:pPr>
              <w:pStyle w:val="ProductList-TableBody"/>
            </w:pPr>
            <w:r>
              <w:t>Core CAL veya ECAL Paketi (Cihaz)</w:t>
            </w:r>
          </w:p>
        </w:tc>
        <w:tc>
          <w:tcPr>
            <w:tcW w:w="6120" w:type="dxa"/>
          </w:tcPr>
          <w:p w:rsidR="00B460F9" w:rsidRDefault="00EC7E04">
            <w:pPr>
              <w:pStyle w:val="ProductList-TableBody"/>
            </w:pPr>
            <w:r>
              <w:t xml:space="preserve">Office 365 A3/A5 (Kullanıcı SL'si) </w:t>
            </w:r>
            <w:r>
              <w:rPr>
                <w:b/>
              </w:rPr>
              <w:t>ve</w:t>
            </w:r>
          </w:p>
          <w:p w:rsidR="00B460F9" w:rsidRDefault="00EC7E04">
            <w:pPr>
              <w:pStyle w:val="ProductList-TableBody"/>
            </w:pPr>
            <w:r>
              <w:t>EMS E3/E5</w:t>
            </w:r>
          </w:p>
        </w:tc>
      </w:tr>
      <w:tr w:rsidR="00B460F9">
        <w:tc>
          <w:tcPr>
            <w:tcW w:w="6000" w:type="dxa"/>
          </w:tcPr>
          <w:p w:rsidR="00B460F9" w:rsidRDefault="00EC7E04">
            <w:pPr>
              <w:pStyle w:val="ProductList-TableBody"/>
            </w:pPr>
            <w:r>
              <w:t>Core CAL veya ECAL Paketi (Cihaz)</w:t>
            </w:r>
          </w:p>
        </w:tc>
        <w:tc>
          <w:tcPr>
            <w:tcW w:w="6120" w:type="dxa"/>
          </w:tcPr>
          <w:p w:rsidR="00B460F9" w:rsidRDefault="00EC7E04">
            <w:pPr>
              <w:pStyle w:val="ProductList-TableBody"/>
            </w:pPr>
            <w:r>
              <w:t>Office 365 A3/A5</w:t>
            </w:r>
          </w:p>
        </w:tc>
      </w:tr>
      <w:tr w:rsidR="00B460F9">
        <w:tc>
          <w:tcPr>
            <w:tcW w:w="6000" w:type="dxa"/>
          </w:tcPr>
          <w:p w:rsidR="00B460F9" w:rsidRDefault="00EC7E04">
            <w:pPr>
              <w:pStyle w:val="ProductList-TableBody"/>
            </w:pPr>
            <w:r>
              <w:t>Office Professional Plus 2016</w:t>
            </w:r>
          </w:p>
        </w:tc>
        <w:tc>
          <w:tcPr>
            <w:tcW w:w="6120" w:type="dxa"/>
          </w:tcPr>
          <w:p w:rsidR="00B460F9" w:rsidRDefault="00EC7E04">
            <w:pPr>
              <w:pStyle w:val="ProductList-TableBody"/>
            </w:pPr>
            <w:r>
              <w:t>Office 365 ProPlus</w:t>
            </w:r>
          </w:p>
        </w:tc>
      </w:tr>
    </w:tbl>
    <w:p w:rsidR="00B460F9" w:rsidRDefault="00B460F9">
      <w:pPr>
        <w:pStyle w:val="ProductList-Body"/>
      </w:pPr>
    </w:p>
    <w:p w:rsidR="00B460F9" w:rsidRDefault="00B460F9">
      <w:pPr>
        <w:pStyle w:val="PURBreadcrumb"/>
      </w:pPr>
    </w:p>
    <w:tbl>
      <w:tblPr>
        <w:tblStyle w:val="PURTable"/>
        <w:tblW w:w="0" w:type="dxa"/>
        <w:tblLook w:val="04A0" w:firstRow="1" w:lastRow="0" w:firstColumn="1" w:lastColumn="0" w:noHBand="0" w:noVBand="1"/>
      </w:tblPr>
      <w:tblGrid>
        <w:gridCol w:w="10800"/>
      </w:tblGrid>
      <w:tr w:rsidR="00B4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0F9" w:rsidRDefault="007C3A45">
            <w:pPr>
              <w:pStyle w:val="ProductList-TableBody"/>
              <w:jc w:val="right"/>
            </w:pPr>
            <w:hyperlink w:anchor="_Sec842">
              <w:r w:rsidR="00EC7E04">
                <w:rPr>
                  <w:color w:val="00467F"/>
                  <w:sz w:val="14"/>
                  <w:u w:val="single"/>
                </w:rPr>
                <w:t>İçindekiler</w:t>
              </w:r>
            </w:hyperlink>
            <w:r w:rsidR="00EC7E04">
              <w:rPr>
                <w:sz w:val="14"/>
              </w:rPr>
              <w:t xml:space="preserve"> / </w:t>
            </w:r>
            <w:hyperlink w:anchor="_Sec549">
              <w:r w:rsidR="00EC7E04">
                <w:rPr>
                  <w:color w:val="00467F"/>
                  <w:sz w:val="14"/>
                  <w:u w:val="single"/>
                </w:rPr>
                <w:t>Sözlük</w:t>
              </w:r>
            </w:hyperlink>
            <w:r w:rsidR="00EC7E04">
              <w:rPr>
                <w:sz w:val="14"/>
              </w:rPr>
              <w:t xml:space="preserve"> / </w:t>
            </w:r>
            <w:hyperlink w:anchor="_Sec844">
              <w:r w:rsidR="00EC7E04">
                <w:rPr>
                  <w:color w:val="00467F"/>
                  <w:sz w:val="14"/>
                  <w:u w:val="single"/>
                </w:rPr>
                <w:t>Dizin</w:t>
              </w:r>
            </w:hyperlink>
          </w:p>
        </w:tc>
      </w:tr>
    </w:tbl>
    <w:p w:rsidR="00B460F9" w:rsidRDefault="00B460F9">
      <w:pPr>
        <w:pStyle w:val="ProductList-Body"/>
      </w:pPr>
    </w:p>
    <w:p w:rsidR="00B460F9" w:rsidRDefault="00B460F9">
      <w:pPr>
        <w:sectPr w:rsidR="00B460F9">
          <w:headerReference w:type="default" r:id="rId155"/>
          <w:footerReference w:type="default" r:id="rId156"/>
          <w:type w:val="continuous"/>
          <w:pgSz w:w="12240" w:h="15840" w:code="1"/>
          <w:pgMar w:top="1170" w:right="720" w:bottom="720" w:left="720" w:header="432" w:footer="288" w:gutter="0"/>
          <w:cols w:space="360"/>
        </w:sectPr>
      </w:pPr>
    </w:p>
    <w:bookmarkEnd w:id="418"/>
    <w:p w:rsidR="00B460F9" w:rsidRDefault="00EC7E04">
      <w:pPr>
        <w:pStyle w:val="ProductList-SectionHeading"/>
        <w:pageBreakBefore/>
        <w:outlineLvl w:val="0"/>
      </w:pPr>
      <w:r>
        <w:t>Dizin</w:t>
      </w:r>
      <w:r>
        <w:fldChar w:fldCharType="begin"/>
      </w:r>
      <w:r>
        <w:instrText xml:space="preserve"> TC "</w:instrText>
      </w:r>
      <w:bookmarkStart w:id="422" w:name="_Toc515576801"/>
      <w:r>
        <w:instrText>Dizin</w:instrText>
      </w:r>
      <w:bookmarkEnd w:id="422"/>
      <w:r>
        <w:instrText>" \l 1</w:instrText>
      </w:r>
      <w:r>
        <w:fldChar w:fldCharType="end"/>
      </w:r>
    </w:p>
    <w:p w:rsidR="00B460F9" w:rsidRDefault="00B460F9">
      <w:pPr>
        <w:pStyle w:val="ProductList-Body"/>
      </w:pPr>
    </w:p>
    <w:p w:rsidR="00B460F9" w:rsidRDefault="00B460F9">
      <w:pPr>
        <w:sectPr w:rsidR="00B460F9">
          <w:headerReference w:type="default" r:id="rId157"/>
          <w:footerReference w:type="default" r:id="rId158"/>
          <w:type w:val="continuous"/>
          <w:pgSz w:w="12240" w:h="15840" w:code="1"/>
          <w:pgMar w:top="1170" w:right="720" w:bottom="720" w:left="720" w:header="432" w:footer="288" w:gutter="0"/>
          <w:cols w:space="360"/>
        </w:sectPr>
      </w:pPr>
    </w:p>
    <w:p w:rsidR="00CC05CB" w:rsidRDefault="00EC7E04">
      <w:pPr>
        <w:pStyle w:val="ProductList-Body"/>
        <w:rPr>
          <w:noProof/>
        </w:rPr>
        <w:sectPr w:rsidR="00CC05CB" w:rsidSect="00CC05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05CB" w:rsidRDefault="00CC05CB">
      <w:pPr>
        <w:pStyle w:val="Index1"/>
        <w:tabs>
          <w:tab w:val="right" w:pos="5030"/>
        </w:tabs>
        <w:rPr>
          <w:noProof/>
        </w:rPr>
      </w:pPr>
      <w:r>
        <w:rPr>
          <w:noProof/>
        </w:rPr>
        <w:t>Access 2016, 21</w:t>
      </w:r>
    </w:p>
    <w:p w:rsidR="00CC05CB" w:rsidRDefault="00CC05CB">
      <w:pPr>
        <w:pStyle w:val="Index1"/>
        <w:tabs>
          <w:tab w:val="right" w:pos="5030"/>
        </w:tabs>
        <w:rPr>
          <w:noProof/>
        </w:rPr>
      </w:pPr>
      <w:r>
        <w:rPr>
          <w:noProof/>
        </w:rPr>
        <w:t>Arama Planı, 67</w:t>
      </w:r>
    </w:p>
    <w:p w:rsidR="00CC05CB" w:rsidRDefault="00CC05CB">
      <w:pPr>
        <w:pStyle w:val="Index1"/>
        <w:tabs>
          <w:tab w:val="right" w:pos="5030"/>
        </w:tabs>
        <w:rPr>
          <w:noProof/>
        </w:rPr>
      </w:pPr>
      <w:r>
        <w:rPr>
          <w:noProof/>
        </w:rPr>
        <w:t>Azure Active Directory Basic, 54</w:t>
      </w:r>
    </w:p>
    <w:p w:rsidR="00CC05CB" w:rsidRDefault="00CC05CB">
      <w:pPr>
        <w:pStyle w:val="Index1"/>
        <w:tabs>
          <w:tab w:val="right" w:pos="5030"/>
        </w:tabs>
        <w:rPr>
          <w:noProof/>
        </w:rPr>
      </w:pPr>
      <w:r>
        <w:rPr>
          <w:noProof/>
        </w:rPr>
        <w:t>Azure Active Directory Premium Plan 1, 54</w:t>
      </w:r>
    </w:p>
    <w:p w:rsidR="00CC05CB" w:rsidRDefault="00CC05CB">
      <w:pPr>
        <w:pStyle w:val="Index1"/>
        <w:tabs>
          <w:tab w:val="right" w:pos="5030"/>
        </w:tabs>
        <w:rPr>
          <w:noProof/>
        </w:rPr>
      </w:pPr>
      <w:r>
        <w:rPr>
          <w:noProof/>
        </w:rPr>
        <w:t>Azure Active Directory Premium Plan 2, 54</w:t>
      </w:r>
    </w:p>
    <w:p w:rsidR="00CC05CB" w:rsidRDefault="00CC05CB">
      <w:pPr>
        <w:pStyle w:val="Index1"/>
        <w:tabs>
          <w:tab w:val="right" w:pos="5030"/>
        </w:tabs>
        <w:rPr>
          <w:noProof/>
        </w:rPr>
      </w:pPr>
      <w:r>
        <w:rPr>
          <w:noProof/>
        </w:rPr>
        <w:t>Azure Active Professional Doğrudan Destek, 53</w:t>
      </w:r>
    </w:p>
    <w:p w:rsidR="00CC05CB" w:rsidRDefault="00CC05CB">
      <w:pPr>
        <w:pStyle w:val="Index1"/>
        <w:tabs>
          <w:tab w:val="right" w:pos="5030"/>
        </w:tabs>
        <w:rPr>
          <w:noProof/>
        </w:rPr>
      </w:pPr>
      <w:r>
        <w:rPr>
          <w:noProof/>
        </w:rPr>
        <w:t>Azure Active Standart Destek, 53</w:t>
      </w:r>
    </w:p>
    <w:p w:rsidR="00CC05CB" w:rsidRDefault="00CC05CB">
      <w:pPr>
        <w:pStyle w:val="Index1"/>
        <w:tabs>
          <w:tab w:val="right" w:pos="5030"/>
        </w:tabs>
        <w:rPr>
          <w:noProof/>
        </w:rPr>
      </w:pPr>
      <w:r>
        <w:rPr>
          <w:noProof/>
        </w:rPr>
        <w:t>Azure Information Protection Premium Plan 1, 54</w:t>
      </w:r>
    </w:p>
    <w:p w:rsidR="00CC05CB" w:rsidRDefault="00CC05CB">
      <w:pPr>
        <w:pStyle w:val="Index1"/>
        <w:tabs>
          <w:tab w:val="right" w:pos="5030"/>
        </w:tabs>
        <w:rPr>
          <w:noProof/>
        </w:rPr>
      </w:pPr>
      <w:r>
        <w:rPr>
          <w:noProof/>
        </w:rPr>
        <w:t>Azure Information Protection Premium Plan 1 Eklentisi, 54</w:t>
      </w:r>
    </w:p>
    <w:p w:rsidR="00CC05CB" w:rsidRDefault="00CC05CB">
      <w:pPr>
        <w:pStyle w:val="Index1"/>
        <w:tabs>
          <w:tab w:val="right" w:pos="5030"/>
        </w:tabs>
        <w:rPr>
          <w:noProof/>
        </w:rPr>
      </w:pPr>
      <w:r>
        <w:rPr>
          <w:noProof/>
        </w:rPr>
        <w:t>Azure Information Protection Premium Plan 2, 54</w:t>
      </w:r>
    </w:p>
    <w:p w:rsidR="00CC05CB" w:rsidRDefault="00CC05CB">
      <w:pPr>
        <w:pStyle w:val="Index1"/>
        <w:tabs>
          <w:tab w:val="right" w:pos="5030"/>
        </w:tabs>
        <w:rPr>
          <w:noProof/>
        </w:rPr>
      </w:pPr>
      <w:r>
        <w:rPr>
          <w:noProof/>
        </w:rPr>
        <w:t>Azure Information Protection Premium Plan 2 Eklentisi, 54</w:t>
      </w:r>
    </w:p>
    <w:p w:rsidR="00CC05CB" w:rsidRDefault="00CC05CB">
      <w:pPr>
        <w:pStyle w:val="Index1"/>
        <w:tabs>
          <w:tab w:val="right" w:pos="5030"/>
        </w:tabs>
        <w:rPr>
          <w:noProof/>
        </w:rPr>
      </w:pPr>
      <w:r>
        <w:rPr>
          <w:noProof/>
        </w:rPr>
        <w:t>Azure Site Kurtarma, 88</w:t>
      </w:r>
    </w:p>
    <w:p w:rsidR="00CC05CB" w:rsidRDefault="00CC05CB">
      <w:pPr>
        <w:pStyle w:val="Index1"/>
        <w:tabs>
          <w:tab w:val="right" w:pos="5030"/>
        </w:tabs>
        <w:rPr>
          <w:noProof/>
        </w:rPr>
      </w:pPr>
      <w:r>
        <w:rPr>
          <w:noProof/>
        </w:rPr>
        <w:t>Azure Site Recovery (Müşterinin Sahip Olduğu Siteye), 52</w:t>
      </w:r>
    </w:p>
    <w:p w:rsidR="00CC05CB" w:rsidRDefault="00CC05CB">
      <w:pPr>
        <w:pStyle w:val="Index1"/>
        <w:tabs>
          <w:tab w:val="right" w:pos="5030"/>
        </w:tabs>
        <w:rPr>
          <w:noProof/>
        </w:rPr>
      </w:pPr>
      <w:r>
        <w:rPr>
          <w:noProof/>
        </w:rPr>
        <w:t>Azure Uygulama Hizmeti Planı, 52</w:t>
      </w:r>
    </w:p>
    <w:p w:rsidR="00CC05CB" w:rsidRDefault="00CC05CB">
      <w:pPr>
        <w:pStyle w:val="Index1"/>
        <w:tabs>
          <w:tab w:val="right" w:pos="5030"/>
        </w:tabs>
        <w:rPr>
          <w:noProof/>
        </w:rPr>
      </w:pPr>
      <w:r>
        <w:rPr>
          <w:noProof/>
        </w:rPr>
        <w:t>Bing Haritalar Dahili Web Sitesi Kullanımı 500.000 (veya üstü) İşlemlik (SL), 68</w:t>
      </w:r>
    </w:p>
    <w:p w:rsidR="00CC05CB" w:rsidRDefault="00CC05CB">
      <w:pPr>
        <w:pStyle w:val="Index1"/>
        <w:tabs>
          <w:tab w:val="right" w:pos="5030"/>
        </w:tabs>
        <w:rPr>
          <w:noProof/>
        </w:rPr>
      </w:pPr>
      <w:r>
        <w:rPr>
          <w:noProof/>
        </w:rPr>
        <w:t>Bing Haritalar Kamusal Web Sitesi Kullanımı 500.000 (veya üstü) İşlemlik (SL), 68</w:t>
      </w:r>
    </w:p>
    <w:p w:rsidR="00CC05CB" w:rsidRDefault="00CC05CB">
      <w:pPr>
        <w:pStyle w:val="Index1"/>
        <w:tabs>
          <w:tab w:val="right" w:pos="5030"/>
        </w:tabs>
        <w:rPr>
          <w:noProof/>
        </w:rPr>
      </w:pPr>
      <w:r>
        <w:rPr>
          <w:noProof/>
        </w:rPr>
        <w:t>Bing Maps Az Bilinen 5.000 Kullanıcı (SL), 68</w:t>
      </w:r>
    </w:p>
    <w:p w:rsidR="00CC05CB" w:rsidRDefault="00CC05CB">
      <w:pPr>
        <w:pStyle w:val="Index1"/>
        <w:tabs>
          <w:tab w:val="right" w:pos="5030"/>
        </w:tabs>
        <w:rPr>
          <w:noProof/>
        </w:rPr>
      </w:pPr>
      <w:r>
        <w:rPr>
          <w:noProof/>
        </w:rPr>
        <w:t>Bing Maps Az Bilinen 500 Kullanıcı (SL), 68</w:t>
      </w:r>
    </w:p>
    <w:p w:rsidR="00CC05CB" w:rsidRDefault="00CC05CB">
      <w:pPr>
        <w:pStyle w:val="Index1"/>
        <w:tabs>
          <w:tab w:val="right" w:pos="5030"/>
        </w:tabs>
        <w:rPr>
          <w:noProof/>
        </w:rPr>
      </w:pPr>
      <w:r>
        <w:rPr>
          <w:noProof/>
        </w:rPr>
        <w:t>Bing Maps Bilinen 5.000 Kullanıcı (SL), 68</w:t>
      </w:r>
    </w:p>
    <w:p w:rsidR="00CC05CB" w:rsidRDefault="00CC05CB">
      <w:pPr>
        <w:pStyle w:val="Index1"/>
        <w:tabs>
          <w:tab w:val="right" w:pos="5030"/>
        </w:tabs>
        <w:rPr>
          <w:noProof/>
        </w:rPr>
      </w:pPr>
      <w:r>
        <w:rPr>
          <w:noProof/>
        </w:rPr>
        <w:t>Bing Maps Bilinen Kullanıcı Başına (SL), 68</w:t>
      </w:r>
    </w:p>
    <w:p w:rsidR="00CC05CB" w:rsidRDefault="00CC05CB">
      <w:pPr>
        <w:pStyle w:val="Index1"/>
        <w:tabs>
          <w:tab w:val="right" w:pos="5030"/>
        </w:tabs>
        <w:rPr>
          <w:noProof/>
        </w:rPr>
      </w:pPr>
      <w:r>
        <w:rPr>
          <w:noProof/>
        </w:rPr>
        <w:t>Bing Maps Dahili Web Sitesi Kullanım 100.000 İşlemlik (SL), 68</w:t>
      </w:r>
    </w:p>
    <w:p w:rsidR="00CC05CB" w:rsidRDefault="00CC05CB">
      <w:pPr>
        <w:pStyle w:val="Index1"/>
        <w:tabs>
          <w:tab w:val="right" w:pos="5030"/>
        </w:tabs>
        <w:rPr>
          <w:noProof/>
        </w:rPr>
      </w:pPr>
      <w:r>
        <w:rPr>
          <w:noProof/>
        </w:rPr>
        <w:t>Bing Maps Kamusal Web Sitesi Kullanımı 100.000 İşlemlik (SL), 68</w:t>
      </w:r>
    </w:p>
    <w:p w:rsidR="00CC05CB" w:rsidRDefault="00CC05CB">
      <w:pPr>
        <w:pStyle w:val="Index1"/>
        <w:tabs>
          <w:tab w:val="right" w:pos="5030"/>
        </w:tabs>
        <w:rPr>
          <w:noProof/>
        </w:rPr>
      </w:pPr>
      <w:r>
        <w:rPr>
          <w:noProof/>
        </w:rPr>
        <w:t>Bing Maps Kurumsal Platform (SL), 68</w:t>
      </w:r>
    </w:p>
    <w:p w:rsidR="00CC05CB" w:rsidRDefault="00CC05CB">
      <w:pPr>
        <w:pStyle w:val="Index1"/>
        <w:tabs>
          <w:tab w:val="right" w:pos="5030"/>
        </w:tabs>
        <w:rPr>
          <w:noProof/>
        </w:rPr>
      </w:pPr>
      <w:r>
        <w:rPr>
          <w:noProof/>
        </w:rPr>
        <w:t>BizTalk Server, 86</w:t>
      </w:r>
    </w:p>
    <w:p w:rsidR="00CC05CB" w:rsidRDefault="00CC05CB">
      <w:pPr>
        <w:pStyle w:val="Index1"/>
        <w:tabs>
          <w:tab w:val="right" w:pos="5030"/>
        </w:tabs>
        <w:rPr>
          <w:noProof/>
        </w:rPr>
      </w:pPr>
      <w:r>
        <w:rPr>
          <w:noProof/>
        </w:rPr>
        <w:t>BizTalk Server 2013 R2, 13</w:t>
      </w:r>
    </w:p>
    <w:p w:rsidR="00CC05CB" w:rsidRDefault="00CC05CB">
      <w:pPr>
        <w:pStyle w:val="Index1"/>
        <w:tabs>
          <w:tab w:val="right" w:pos="5030"/>
        </w:tabs>
        <w:rPr>
          <w:noProof/>
        </w:rPr>
      </w:pPr>
      <w:r>
        <w:rPr>
          <w:noProof/>
        </w:rPr>
        <w:t>BizTalk Server 2016 Branch Edition, 13</w:t>
      </w:r>
    </w:p>
    <w:p w:rsidR="00CC05CB" w:rsidRDefault="00CC05CB">
      <w:pPr>
        <w:pStyle w:val="Index1"/>
        <w:tabs>
          <w:tab w:val="right" w:pos="5030"/>
        </w:tabs>
        <w:rPr>
          <w:noProof/>
        </w:rPr>
      </w:pPr>
      <w:r>
        <w:rPr>
          <w:noProof/>
        </w:rPr>
        <w:t>BizTalk Server 2016 Branch IDC, 13</w:t>
      </w:r>
    </w:p>
    <w:p w:rsidR="00CC05CB" w:rsidRDefault="00CC05CB">
      <w:pPr>
        <w:pStyle w:val="Index1"/>
        <w:tabs>
          <w:tab w:val="right" w:pos="5030"/>
        </w:tabs>
        <w:rPr>
          <w:noProof/>
        </w:rPr>
      </w:pPr>
      <w:r>
        <w:rPr>
          <w:noProof/>
        </w:rPr>
        <w:t>BizTalk Server 2016 Enterprise Edition, 13</w:t>
      </w:r>
    </w:p>
    <w:p w:rsidR="00CC05CB" w:rsidRDefault="00CC05CB">
      <w:pPr>
        <w:pStyle w:val="Index1"/>
        <w:tabs>
          <w:tab w:val="right" w:pos="5030"/>
        </w:tabs>
        <w:rPr>
          <w:noProof/>
        </w:rPr>
      </w:pPr>
      <w:r>
        <w:rPr>
          <w:noProof/>
        </w:rPr>
        <w:t>BizTalk Server 2016 Standard Edition, 13</w:t>
      </w:r>
    </w:p>
    <w:p w:rsidR="00CC05CB" w:rsidRDefault="00CC05CB">
      <w:pPr>
        <w:pStyle w:val="Index1"/>
        <w:tabs>
          <w:tab w:val="right" w:pos="5030"/>
        </w:tabs>
        <w:rPr>
          <w:noProof/>
        </w:rPr>
      </w:pPr>
      <w:r>
        <w:rPr>
          <w:noProof/>
        </w:rPr>
        <w:t>BizTalk Server 2016 Standard Edition IDC, 13</w:t>
      </w:r>
    </w:p>
    <w:p w:rsidR="00CC05CB" w:rsidRDefault="00CC05CB">
      <w:pPr>
        <w:pStyle w:val="Index1"/>
        <w:tabs>
          <w:tab w:val="right" w:pos="5030"/>
        </w:tabs>
        <w:rPr>
          <w:noProof/>
        </w:rPr>
      </w:pPr>
      <w:r>
        <w:rPr>
          <w:noProof/>
        </w:rPr>
        <w:t>BizTalk Server Branch, 87</w:t>
      </w:r>
    </w:p>
    <w:p w:rsidR="00CC05CB" w:rsidRDefault="00CC05CB">
      <w:pPr>
        <w:pStyle w:val="Index1"/>
        <w:tabs>
          <w:tab w:val="right" w:pos="5030"/>
        </w:tabs>
        <w:rPr>
          <w:noProof/>
        </w:rPr>
      </w:pPr>
      <w:r>
        <w:rPr>
          <w:noProof/>
        </w:rPr>
        <w:t>BizTalk Server Enterprise, 87</w:t>
      </w:r>
    </w:p>
    <w:p w:rsidR="00CC05CB" w:rsidRDefault="00CC05CB">
      <w:pPr>
        <w:pStyle w:val="Index1"/>
        <w:tabs>
          <w:tab w:val="right" w:pos="5030"/>
        </w:tabs>
        <w:rPr>
          <w:noProof/>
        </w:rPr>
      </w:pPr>
      <w:r>
        <w:rPr>
          <w:noProof/>
        </w:rPr>
        <w:t>BizTalk Server Standard, 87</w:t>
      </w:r>
    </w:p>
    <w:p w:rsidR="00CC05CB" w:rsidRDefault="00CC05CB">
      <w:pPr>
        <w:pStyle w:val="Index1"/>
        <w:tabs>
          <w:tab w:val="right" w:pos="5030"/>
        </w:tabs>
        <w:rPr>
          <w:noProof/>
        </w:rPr>
      </w:pPr>
      <w:r>
        <w:rPr>
          <w:noProof/>
        </w:rPr>
        <w:t>Business Productivity Online Deskless Suite, 63</w:t>
      </w:r>
    </w:p>
    <w:p w:rsidR="00CC05CB" w:rsidRDefault="00CC05CB">
      <w:pPr>
        <w:pStyle w:val="Index1"/>
        <w:tabs>
          <w:tab w:val="right" w:pos="5030"/>
        </w:tabs>
        <w:rPr>
          <w:noProof/>
        </w:rPr>
      </w:pPr>
      <w:r>
        <w:rPr>
          <w:noProof/>
        </w:rPr>
        <w:t>Cihaz Başına Windows 10 Education E5 Eklentisi (cihaz başına E3'e), 39</w:t>
      </w:r>
    </w:p>
    <w:p w:rsidR="00CC05CB" w:rsidRDefault="00CC05CB">
      <w:pPr>
        <w:pStyle w:val="Index1"/>
        <w:tabs>
          <w:tab w:val="right" w:pos="5030"/>
        </w:tabs>
        <w:rPr>
          <w:noProof/>
        </w:rPr>
      </w:pPr>
      <w:r>
        <w:rPr>
          <w:noProof/>
        </w:rPr>
        <w:t>Cihaz Başına Windows 10 Enterprise Sanal Masaüstü Erişimi E3, 39</w:t>
      </w:r>
    </w:p>
    <w:p w:rsidR="00CC05CB" w:rsidRDefault="00CC05CB">
      <w:pPr>
        <w:pStyle w:val="Index1"/>
        <w:tabs>
          <w:tab w:val="right" w:pos="5030"/>
        </w:tabs>
        <w:rPr>
          <w:noProof/>
        </w:rPr>
      </w:pPr>
      <w:r>
        <w:rPr>
          <w:noProof/>
        </w:rPr>
        <w:t>Cihaz Başına Windows 10 Enterprise Sanal Masaüstü Erişimi E5, 39</w:t>
      </w:r>
    </w:p>
    <w:p w:rsidR="00CC05CB" w:rsidRDefault="00CC05CB">
      <w:pPr>
        <w:pStyle w:val="Index1"/>
        <w:tabs>
          <w:tab w:val="right" w:pos="5030"/>
        </w:tabs>
        <w:rPr>
          <w:noProof/>
        </w:rPr>
      </w:pPr>
      <w:r>
        <w:rPr>
          <w:noProof/>
        </w:rPr>
        <w:t>Cihaz veya Kullanıcı Başına Windows 10 Enterprise E5 Eklentisi (cihaz başına E3'e) (SL), 39</w:t>
      </w:r>
    </w:p>
    <w:p w:rsidR="00CC05CB" w:rsidRDefault="00CC05CB">
      <w:pPr>
        <w:pStyle w:val="Index1"/>
        <w:tabs>
          <w:tab w:val="right" w:pos="5030"/>
        </w:tabs>
        <w:rPr>
          <w:noProof/>
        </w:rPr>
      </w:pPr>
      <w:r>
        <w:rPr>
          <w:noProof/>
        </w:rPr>
        <w:t>Cihazlı Microsoft Azure StorSimple Plan (8100 cihazı), 52</w:t>
      </w:r>
    </w:p>
    <w:p w:rsidR="00CC05CB" w:rsidRDefault="00CC05CB">
      <w:pPr>
        <w:pStyle w:val="Index1"/>
        <w:tabs>
          <w:tab w:val="right" w:pos="5030"/>
        </w:tabs>
        <w:rPr>
          <w:noProof/>
        </w:rPr>
      </w:pPr>
      <w:r>
        <w:rPr>
          <w:noProof/>
        </w:rPr>
        <w:t>Cihazlı Microsoft Azure StorSimple Plan (8600 cihazı), 52</w:t>
      </w:r>
    </w:p>
    <w:p w:rsidR="00CC05CB" w:rsidRDefault="00CC05CB">
      <w:pPr>
        <w:pStyle w:val="Index1"/>
        <w:tabs>
          <w:tab w:val="right" w:pos="5030"/>
        </w:tabs>
        <w:rPr>
          <w:noProof/>
        </w:rPr>
      </w:pPr>
      <w:r>
        <w:rPr>
          <w:noProof/>
        </w:rPr>
        <w:t>CIS Suite Datacenter, 86</w:t>
      </w:r>
    </w:p>
    <w:p w:rsidR="00CC05CB" w:rsidRDefault="00CC05CB">
      <w:pPr>
        <w:pStyle w:val="Index1"/>
        <w:tabs>
          <w:tab w:val="right" w:pos="5030"/>
        </w:tabs>
        <w:rPr>
          <w:noProof/>
        </w:rPr>
      </w:pPr>
      <w:r>
        <w:rPr>
          <w:noProof/>
        </w:rPr>
        <w:t>CIS Suite Standard, 86</w:t>
      </w:r>
    </w:p>
    <w:p w:rsidR="00CC05CB" w:rsidRDefault="00CC05CB">
      <w:pPr>
        <w:pStyle w:val="Index1"/>
        <w:tabs>
          <w:tab w:val="right" w:pos="5030"/>
        </w:tabs>
        <w:rPr>
          <w:noProof/>
        </w:rPr>
      </w:pPr>
      <w:r>
        <w:rPr>
          <w:noProof/>
        </w:rPr>
        <w:t>Core CAL, 31, 82, 87</w:t>
      </w:r>
    </w:p>
    <w:p w:rsidR="00CC05CB" w:rsidRDefault="00CC05CB">
      <w:pPr>
        <w:pStyle w:val="Index1"/>
        <w:tabs>
          <w:tab w:val="right" w:pos="5030"/>
        </w:tabs>
        <w:rPr>
          <w:noProof/>
        </w:rPr>
      </w:pPr>
      <w:r>
        <w:rPr>
          <w:noProof/>
        </w:rPr>
        <w:t>Core CAL Paketi, 14</w:t>
      </w:r>
    </w:p>
    <w:p w:rsidR="00CC05CB" w:rsidRDefault="00CC05CB">
      <w:pPr>
        <w:pStyle w:val="Index1"/>
        <w:tabs>
          <w:tab w:val="right" w:pos="5030"/>
        </w:tabs>
        <w:rPr>
          <w:noProof/>
        </w:rPr>
      </w:pPr>
      <w:r>
        <w:rPr>
          <w:noProof/>
        </w:rPr>
        <w:t>Core CAL'li Microsoft 365 Eğitim A3, 54</w:t>
      </w:r>
    </w:p>
    <w:p w:rsidR="00CC05CB" w:rsidRDefault="00CC05CB">
      <w:pPr>
        <w:pStyle w:val="Index1"/>
        <w:tabs>
          <w:tab w:val="right" w:pos="5030"/>
        </w:tabs>
        <w:rPr>
          <w:noProof/>
        </w:rPr>
      </w:pPr>
      <w:r>
        <w:rPr>
          <w:noProof/>
        </w:rPr>
        <w:t>Core Infrastructure Server Suite Datacenter, 87</w:t>
      </w:r>
    </w:p>
    <w:p w:rsidR="00CC05CB" w:rsidRDefault="00CC05CB">
      <w:pPr>
        <w:pStyle w:val="Index1"/>
        <w:tabs>
          <w:tab w:val="right" w:pos="5030"/>
        </w:tabs>
        <w:rPr>
          <w:noProof/>
        </w:rPr>
      </w:pPr>
      <w:r>
        <w:rPr>
          <w:noProof/>
        </w:rPr>
        <w:t>Core Infrastructure Server Suite Datacenter (16 paket Çekirdek Lisansı), 15</w:t>
      </w:r>
    </w:p>
    <w:p w:rsidR="00CC05CB" w:rsidRDefault="00CC05CB">
      <w:pPr>
        <w:pStyle w:val="Index1"/>
        <w:tabs>
          <w:tab w:val="right" w:pos="5030"/>
        </w:tabs>
        <w:rPr>
          <w:noProof/>
        </w:rPr>
      </w:pPr>
      <w:r>
        <w:rPr>
          <w:noProof/>
        </w:rPr>
        <w:t>Core Infrastructure Server Suite Datacenter (2 paket Çekirdek Lisansı), 15</w:t>
      </w:r>
    </w:p>
    <w:p w:rsidR="00CC05CB" w:rsidRDefault="00CC05CB">
      <w:pPr>
        <w:pStyle w:val="Index1"/>
        <w:tabs>
          <w:tab w:val="right" w:pos="5030"/>
        </w:tabs>
        <w:rPr>
          <w:noProof/>
        </w:rPr>
      </w:pPr>
      <w:r>
        <w:rPr>
          <w:noProof/>
        </w:rPr>
        <w:t>Core Infrastructure Server Suite Standard, 87</w:t>
      </w:r>
    </w:p>
    <w:p w:rsidR="00CC05CB" w:rsidRDefault="00CC05CB">
      <w:pPr>
        <w:pStyle w:val="Index1"/>
        <w:tabs>
          <w:tab w:val="right" w:pos="5030"/>
        </w:tabs>
        <w:rPr>
          <w:noProof/>
        </w:rPr>
      </w:pPr>
      <w:r>
        <w:rPr>
          <w:noProof/>
        </w:rPr>
        <w:t>Core Infrastructure Server Suite Standard (16 paket Çekirdek Lisansı), 15</w:t>
      </w:r>
    </w:p>
    <w:p w:rsidR="00CC05CB" w:rsidRDefault="00CC05CB">
      <w:pPr>
        <w:pStyle w:val="Index1"/>
        <w:tabs>
          <w:tab w:val="right" w:pos="5030"/>
        </w:tabs>
        <w:rPr>
          <w:noProof/>
        </w:rPr>
      </w:pPr>
      <w:r>
        <w:rPr>
          <w:noProof/>
        </w:rPr>
        <w:t>Core Infrastructure Server Suite Standard (2 paket Çekirdek Lisansı), 15</w:t>
      </w:r>
    </w:p>
    <w:p w:rsidR="00CC05CB" w:rsidRDefault="00CC05CB">
      <w:pPr>
        <w:pStyle w:val="Index1"/>
        <w:tabs>
          <w:tab w:val="right" w:pos="5030"/>
        </w:tabs>
        <w:rPr>
          <w:noProof/>
        </w:rPr>
      </w:pPr>
      <w:r>
        <w:rPr>
          <w:noProof/>
        </w:rPr>
        <w:t>EDU Eklentisi için Microsoft Intune, 70</w:t>
      </w:r>
    </w:p>
    <w:p w:rsidR="00CC05CB" w:rsidRDefault="00CC05CB">
      <w:pPr>
        <w:pStyle w:val="Index1"/>
        <w:tabs>
          <w:tab w:val="right" w:pos="5030"/>
        </w:tabs>
        <w:rPr>
          <w:noProof/>
        </w:rPr>
      </w:pPr>
      <w:r>
        <w:rPr>
          <w:noProof/>
        </w:rPr>
        <w:t>EDU için Microsoft Intune, 70</w:t>
      </w:r>
    </w:p>
    <w:p w:rsidR="00CC05CB" w:rsidRDefault="00CC05CB">
      <w:pPr>
        <w:pStyle w:val="Index1"/>
        <w:tabs>
          <w:tab w:val="right" w:pos="5030"/>
        </w:tabs>
        <w:rPr>
          <w:noProof/>
        </w:rPr>
      </w:pPr>
      <w:r>
        <w:rPr>
          <w:noProof/>
        </w:rPr>
        <w:t>Ekip Üyeleri için Microsoft Dynamics 365 Şirket İçi CAL, 18, 87</w:t>
      </w:r>
    </w:p>
    <w:p w:rsidR="00CC05CB" w:rsidRDefault="00CC05CB">
      <w:pPr>
        <w:pStyle w:val="Index1"/>
        <w:tabs>
          <w:tab w:val="right" w:pos="5030"/>
        </w:tabs>
        <w:rPr>
          <w:noProof/>
        </w:rPr>
      </w:pPr>
      <w:r>
        <w:rPr>
          <w:noProof/>
        </w:rPr>
        <w:t>Ekip Üyeleri için Microsoft Dynamics 365, Enterprise basımı, 18, 59</w:t>
      </w:r>
    </w:p>
    <w:p w:rsidR="00CC05CB" w:rsidRDefault="00CC05CB">
      <w:pPr>
        <w:pStyle w:val="Index1"/>
        <w:tabs>
          <w:tab w:val="right" w:pos="5030"/>
        </w:tabs>
        <w:rPr>
          <w:noProof/>
        </w:rPr>
      </w:pPr>
      <w:r>
        <w:rPr>
          <w:noProof/>
        </w:rPr>
        <w:t>Enterprise Mobility + Security E3, 15, 56</w:t>
      </w:r>
    </w:p>
    <w:p w:rsidR="00CC05CB" w:rsidRDefault="00CC05CB">
      <w:pPr>
        <w:pStyle w:val="Index1"/>
        <w:tabs>
          <w:tab w:val="right" w:pos="5030"/>
        </w:tabs>
        <w:rPr>
          <w:noProof/>
        </w:rPr>
      </w:pPr>
      <w:r>
        <w:rPr>
          <w:noProof/>
        </w:rPr>
        <w:t>Enterprise Mobility + Security E3 Eklentisi, 56</w:t>
      </w:r>
    </w:p>
    <w:p w:rsidR="00CC05CB" w:rsidRDefault="00CC05CB">
      <w:pPr>
        <w:pStyle w:val="Index1"/>
        <w:tabs>
          <w:tab w:val="right" w:pos="5030"/>
        </w:tabs>
        <w:rPr>
          <w:noProof/>
        </w:rPr>
      </w:pPr>
      <w:r>
        <w:rPr>
          <w:noProof/>
        </w:rPr>
        <w:t>Enterprise Mobility + Security E3 YG'den Geçiş, 56</w:t>
      </w:r>
    </w:p>
    <w:p w:rsidR="00CC05CB" w:rsidRDefault="00CC05CB">
      <w:pPr>
        <w:pStyle w:val="Index1"/>
        <w:tabs>
          <w:tab w:val="right" w:pos="5030"/>
        </w:tabs>
        <w:rPr>
          <w:noProof/>
        </w:rPr>
      </w:pPr>
      <w:r>
        <w:rPr>
          <w:noProof/>
        </w:rPr>
        <w:t>Enterprise Mobility + Security E5, 15</w:t>
      </w:r>
    </w:p>
    <w:p w:rsidR="00CC05CB" w:rsidRDefault="00CC05CB">
      <w:pPr>
        <w:pStyle w:val="Index1"/>
        <w:tabs>
          <w:tab w:val="right" w:pos="5030"/>
        </w:tabs>
        <w:rPr>
          <w:noProof/>
        </w:rPr>
      </w:pPr>
      <w:r>
        <w:rPr>
          <w:noProof/>
        </w:rPr>
        <w:t>Enterprise Mobility + Security E5, 56</w:t>
      </w:r>
    </w:p>
    <w:p w:rsidR="00CC05CB" w:rsidRDefault="00CC05CB">
      <w:pPr>
        <w:pStyle w:val="Index1"/>
        <w:tabs>
          <w:tab w:val="right" w:pos="5030"/>
        </w:tabs>
        <w:rPr>
          <w:noProof/>
        </w:rPr>
      </w:pPr>
      <w:r>
        <w:rPr>
          <w:noProof/>
        </w:rPr>
        <w:t>Enterprise Mobility + Security E5 Eklentisi, 56</w:t>
      </w:r>
    </w:p>
    <w:p w:rsidR="00CC05CB" w:rsidRDefault="00CC05CB">
      <w:pPr>
        <w:pStyle w:val="Index1"/>
        <w:tabs>
          <w:tab w:val="right" w:pos="5030"/>
        </w:tabs>
        <w:rPr>
          <w:noProof/>
        </w:rPr>
      </w:pPr>
      <w:r>
        <w:rPr>
          <w:noProof/>
        </w:rPr>
        <w:t>Enterprise Mobility + Security E5 YG'den Geçiş, 56</w:t>
      </w:r>
    </w:p>
    <w:p w:rsidR="00CC05CB" w:rsidRDefault="00CC05CB">
      <w:pPr>
        <w:pStyle w:val="Index1"/>
        <w:tabs>
          <w:tab w:val="right" w:pos="5030"/>
        </w:tabs>
        <w:rPr>
          <w:noProof/>
        </w:rPr>
      </w:pPr>
      <w:r>
        <w:rPr>
          <w:noProof/>
        </w:rPr>
        <w:t>Enterprise Mobility + Security için Kurumsal CAL Köprüsü, 14</w:t>
      </w:r>
    </w:p>
    <w:p w:rsidR="00CC05CB" w:rsidRDefault="00CC05CB">
      <w:pPr>
        <w:pStyle w:val="Index1"/>
        <w:tabs>
          <w:tab w:val="right" w:pos="5030"/>
        </w:tabs>
        <w:rPr>
          <w:noProof/>
        </w:rPr>
      </w:pPr>
      <w:r>
        <w:rPr>
          <w:noProof/>
        </w:rPr>
        <w:t>Enterprise Mobility + Security için Kurumsal CAL Köprüsü YG'den Geçiş, 14</w:t>
      </w:r>
    </w:p>
    <w:p w:rsidR="00CC05CB" w:rsidRDefault="00CC05CB">
      <w:pPr>
        <w:pStyle w:val="Index1"/>
        <w:tabs>
          <w:tab w:val="right" w:pos="5030"/>
        </w:tabs>
        <w:rPr>
          <w:noProof/>
        </w:rPr>
      </w:pPr>
      <w:r>
        <w:rPr>
          <w:noProof/>
        </w:rPr>
        <w:t>Enterprise Mobility+ Security için Çekirdek CAL Paketi Köprüsü, 14</w:t>
      </w:r>
    </w:p>
    <w:p w:rsidR="00CC05CB" w:rsidRDefault="00CC05CB">
      <w:pPr>
        <w:pStyle w:val="Index1"/>
        <w:tabs>
          <w:tab w:val="right" w:pos="5030"/>
        </w:tabs>
        <w:rPr>
          <w:noProof/>
        </w:rPr>
      </w:pPr>
      <w:r>
        <w:rPr>
          <w:noProof/>
        </w:rPr>
        <w:t>Excel 2016, 21</w:t>
      </w:r>
    </w:p>
    <w:p w:rsidR="00CC05CB" w:rsidRDefault="00CC05CB">
      <w:pPr>
        <w:pStyle w:val="Index1"/>
        <w:tabs>
          <w:tab w:val="right" w:pos="5030"/>
        </w:tabs>
        <w:rPr>
          <w:noProof/>
        </w:rPr>
      </w:pPr>
      <w:r>
        <w:rPr>
          <w:noProof/>
        </w:rPr>
        <w:t>Exchange Barındırılan Arşiv, 65</w:t>
      </w:r>
    </w:p>
    <w:p w:rsidR="00CC05CB" w:rsidRDefault="00CC05CB">
      <w:pPr>
        <w:pStyle w:val="Index1"/>
        <w:tabs>
          <w:tab w:val="right" w:pos="5030"/>
        </w:tabs>
        <w:rPr>
          <w:noProof/>
        </w:rPr>
      </w:pPr>
      <w:r>
        <w:rPr>
          <w:noProof/>
        </w:rPr>
        <w:t>Exchange Online Archiving for Exchange Server, 14</w:t>
      </w:r>
    </w:p>
    <w:p w:rsidR="00CC05CB" w:rsidRDefault="00CC05CB">
      <w:pPr>
        <w:pStyle w:val="Index1"/>
        <w:tabs>
          <w:tab w:val="right" w:pos="5030"/>
        </w:tabs>
        <w:rPr>
          <w:noProof/>
        </w:rPr>
      </w:pPr>
      <w:r>
        <w:rPr>
          <w:noProof/>
        </w:rPr>
        <w:t>Exchange Online için Exchange Online Arşivleme, 65</w:t>
      </w:r>
    </w:p>
    <w:p w:rsidR="00CC05CB" w:rsidRDefault="00CC05CB">
      <w:pPr>
        <w:pStyle w:val="Index1"/>
        <w:tabs>
          <w:tab w:val="right" w:pos="5030"/>
        </w:tabs>
        <w:rPr>
          <w:noProof/>
        </w:rPr>
      </w:pPr>
      <w:r>
        <w:rPr>
          <w:noProof/>
        </w:rPr>
        <w:t>Exchange Online Kiosk, 65</w:t>
      </w:r>
    </w:p>
    <w:p w:rsidR="00CC05CB" w:rsidRDefault="00CC05CB">
      <w:pPr>
        <w:pStyle w:val="Index1"/>
        <w:tabs>
          <w:tab w:val="right" w:pos="5030"/>
        </w:tabs>
        <w:rPr>
          <w:noProof/>
        </w:rPr>
      </w:pPr>
      <w:r>
        <w:rPr>
          <w:noProof/>
        </w:rPr>
        <w:t>Exchange Online Plan 1, 24, 65</w:t>
      </w:r>
    </w:p>
    <w:p w:rsidR="00CC05CB" w:rsidRDefault="00CC05CB">
      <w:pPr>
        <w:pStyle w:val="Index1"/>
        <w:tabs>
          <w:tab w:val="right" w:pos="5030"/>
        </w:tabs>
        <w:rPr>
          <w:noProof/>
        </w:rPr>
      </w:pPr>
      <w:r>
        <w:rPr>
          <w:noProof/>
        </w:rPr>
        <w:t>Exchange Online Plan 1 Eklentisi, 65</w:t>
      </w:r>
    </w:p>
    <w:p w:rsidR="00CC05CB" w:rsidRDefault="00CC05CB">
      <w:pPr>
        <w:pStyle w:val="Index1"/>
        <w:tabs>
          <w:tab w:val="right" w:pos="5030"/>
        </w:tabs>
        <w:rPr>
          <w:noProof/>
        </w:rPr>
      </w:pPr>
      <w:r>
        <w:rPr>
          <w:noProof/>
        </w:rPr>
        <w:t>Exchange Online Plan 2, 24, 65</w:t>
      </w:r>
    </w:p>
    <w:p w:rsidR="00CC05CB" w:rsidRDefault="00CC05CB">
      <w:pPr>
        <w:pStyle w:val="Index1"/>
        <w:tabs>
          <w:tab w:val="right" w:pos="5030"/>
        </w:tabs>
        <w:rPr>
          <w:noProof/>
        </w:rPr>
      </w:pPr>
      <w:r>
        <w:rPr>
          <w:noProof/>
        </w:rPr>
        <w:t>Exchange Online Protection, 14, 65</w:t>
      </w:r>
    </w:p>
    <w:p w:rsidR="00CC05CB" w:rsidRDefault="00CC05CB">
      <w:pPr>
        <w:pStyle w:val="Index1"/>
        <w:tabs>
          <w:tab w:val="right" w:pos="5030"/>
        </w:tabs>
        <w:rPr>
          <w:noProof/>
        </w:rPr>
      </w:pPr>
      <w:r>
        <w:rPr>
          <w:noProof/>
        </w:rPr>
        <w:t>Exchange Server, 55</w:t>
      </w:r>
    </w:p>
    <w:p w:rsidR="00CC05CB" w:rsidRDefault="00CC05CB">
      <w:pPr>
        <w:pStyle w:val="Index1"/>
        <w:tabs>
          <w:tab w:val="right" w:pos="5030"/>
        </w:tabs>
        <w:rPr>
          <w:noProof/>
        </w:rPr>
      </w:pPr>
      <w:r>
        <w:rPr>
          <w:noProof/>
        </w:rPr>
        <w:t>Exchange Server 2013, 23</w:t>
      </w:r>
    </w:p>
    <w:p w:rsidR="00CC05CB" w:rsidRDefault="00CC05CB">
      <w:pPr>
        <w:pStyle w:val="Index1"/>
        <w:tabs>
          <w:tab w:val="right" w:pos="5030"/>
        </w:tabs>
        <w:rPr>
          <w:noProof/>
        </w:rPr>
      </w:pPr>
      <w:r>
        <w:rPr>
          <w:noProof/>
        </w:rPr>
        <w:t>Exchange Server Enterprise, 87</w:t>
      </w:r>
    </w:p>
    <w:p w:rsidR="00CC05CB" w:rsidRDefault="00CC05CB">
      <w:pPr>
        <w:pStyle w:val="Index1"/>
        <w:tabs>
          <w:tab w:val="right" w:pos="5030"/>
        </w:tabs>
        <w:rPr>
          <w:noProof/>
        </w:rPr>
      </w:pPr>
      <w:r>
        <w:rPr>
          <w:noProof/>
        </w:rPr>
        <w:t>Exchange Server Enterprise 2016, 23</w:t>
      </w:r>
    </w:p>
    <w:p w:rsidR="00CC05CB" w:rsidRDefault="00CC05CB">
      <w:pPr>
        <w:pStyle w:val="Index1"/>
        <w:tabs>
          <w:tab w:val="right" w:pos="5030"/>
        </w:tabs>
        <w:rPr>
          <w:noProof/>
        </w:rPr>
      </w:pPr>
      <w:r>
        <w:rPr>
          <w:noProof/>
        </w:rPr>
        <w:t>Exchange Server Enterprise 2016 CAL, 23</w:t>
      </w:r>
    </w:p>
    <w:p w:rsidR="00CC05CB" w:rsidRDefault="00CC05CB">
      <w:pPr>
        <w:pStyle w:val="Index1"/>
        <w:tabs>
          <w:tab w:val="right" w:pos="5030"/>
        </w:tabs>
        <w:rPr>
          <w:noProof/>
        </w:rPr>
      </w:pPr>
      <w:r>
        <w:rPr>
          <w:noProof/>
        </w:rPr>
        <w:t>Exchange Server için Exchange Online Arşivleme, 65</w:t>
      </w:r>
    </w:p>
    <w:p w:rsidR="00CC05CB" w:rsidRDefault="00CC05CB">
      <w:pPr>
        <w:pStyle w:val="Index1"/>
        <w:tabs>
          <w:tab w:val="right" w:pos="5030"/>
        </w:tabs>
        <w:rPr>
          <w:noProof/>
        </w:rPr>
      </w:pPr>
      <w:r>
        <w:rPr>
          <w:noProof/>
        </w:rPr>
        <w:t>Exchange Server Standard, 87</w:t>
      </w:r>
    </w:p>
    <w:p w:rsidR="00CC05CB" w:rsidRDefault="00CC05CB">
      <w:pPr>
        <w:pStyle w:val="Index1"/>
        <w:tabs>
          <w:tab w:val="right" w:pos="5030"/>
        </w:tabs>
        <w:rPr>
          <w:noProof/>
        </w:rPr>
      </w:pPr>
      <w:r>
        <w:rPr>
          <w:noProof/>
        </w:rPr>
        <w:t>Exchange Server Standard 2016, 23</w:t>
      </w:r>
    </w:p>
    <w:p w:rsidR="00CC05CB" w:rsidRDefault="00CC05CB">
      <w:pPr>
        <w:pStyle w:val="Index1"/>
        <w:tabs>
          <w:tab w:val="right" w:pos="5030"/>
        </w:tabs>
        <w:rPr>
          <w:noProof/>
        </w:rPr>
      </w:pPr>
      <w:r>
        <w:rPr>
          <w:noProof/>
        </w:rPr>
        <w:t>Exchange Server Standard 2016 CAL, 23</w:t>
      </w:r>
    </w:p>
    <w:p w:rsidR="00CC05CB" w:rsidRDefault="00CC05CB">
      <w:pPr>
        <w:pStyle w:val="Index1"/>
        <w:tabs>
          <w:tab w:val="right" w:pos="5030"/>
        </w:tabs>
        <w:rPr>
          <w:noProof/>
        </w:rPr>
      </w:pPr>
      <w:r>
        <w:rPr>
          <w:noProof/>
        </w:rPr>
        <w:t>Forefront Identity Manager 2010 - Windows Live Edition, 17</w:t>
      </w:r>
    </w:p>
    <w:p w:rsidR="00CC05CB" w:rsidRDefault="00CC05CB">
      <w:pPr>
        <w:pStyle w:val="Index1"/>
        <w:tabs>
          <w:tab w:val="right" w:pos="5030"/>
        </w:tabs>
        <w:rPr>
          <w:noProof/>
        </w:rPr>
      </w:pPr>
      <w:r>
        <w:rPr>
          <w:noProof/>
        </w:rPr>
        <w:t>Forefront Identity Manager 2010 R2, 20</w:t>
      </w:r>
    </w:p>
    <w:p w:rsidR="00CC05CB" w:rsidRDefault="00CC05CB">
      <w:pPr>
        <w:pStyle w:val="Index1"/>
        <w:tabs>
          <w:tab w:val="right" w:pos="5030"/>
        </w:tabs>
        <w:rPr>
          <w:noProof/>
        </w:rPr>
      </w:pPr>
      <w:r>
        <w:rPr>
          <w:noProof/>
        </w:rPr>
        <w:t>Forefront Identity Manager 2010 R2 - Windows Live Edition, 17</w:t>
      </w:r>
    </w:p>
    <w:p w:rsidR="00CC05CB" w:rsidRDefault="00CC05CB">
      <w:pPr>
        <w:pStyle w:val="Index1"/>
        <w:tabs>
          <w:tab w:val="right" w:pos="5030"/>
        </w:tabs>
        <w:rPr>
          <w:noProof/>
        </w:rPr>
      </w:pPr>
      <w:r>
        <w:rPr>
          <w:noProof/>
        </w:rPr>
        <w:t>Forefront TMG Enterprise, 87</w:t>
      </w:r>
    </w:p>
    <w:p w:rsidR="00CC05CB" w:rsidRDefault="00CC05CB">
      <w:pPr>
        <w:pStyle w:val="Index1"/>
        <w:tabs>
          <w:tab w:val="right" w:pos="5030"/>
        </w:tabs>
        <w:rPr>
          <w:noProof/>
        </w:rPr>
      </w:pPr>
      <w:r>
        <w:rPr>
          <w:noProof/>
        </w:rPr>
        <w:t>Forefront TMG Standard, 87</w:t>
      </w:r>
    </w:p>
    <w:p w:rsidR="00CC05CB" w:rsidRDefault="00CC05CB">
      <w:pPr>
        <w:pStyle w:val="Index1"/>
        <w:tabs>
          <w:tab w:val="right" w:pos="5030"/>
        </w:tabs>
        <w:rPr>
          <w:noProof/>
        </w:rPr>
      </w:pPr>
      <w:r>
        <w:rPr>
          <w:noProof/>
        </w:rPr>
        <w:t>Forefront United Access Gateway 2010, 15</w:t>
      </w:r>
    </w:p>
    <w:p w:rsidR="00CC05CB" w:rsidRDefault="00CC05CB">
      <w:pPr>
        <w:pStyle w:val="Index1"/>
        <w:tabs>
          <w:tab w:val="right" w:pos="5030"/>
        </w:tabs>
        <w:rPr>
          <w:noProof/>
        </w:rPr>
      </w:pPr>
      <w:r>
        <w:rPr>
          <w:noProof/>
        </w:rPr>
        <w:t>Gömülü Sistemler için Windows 2000 Professional, 40</w:t>
      </w:r>
    </w:p>
    <w:p w:rsidR="00CC05CB" w:rsidRDefault="00CC05CB">
      <w:pPr>
        <w:pStyle w:val="Index1"/>
        <w:tabs>
          <w:tab w:val="right" w:pos="5030"/>
        </w:tabs>
        <w:rPr>
          <w:noProof/>
        </w:rPr>
      </w:pPr>
      <w:r>
        <w:rPr>
          <w:noProof/>
        </w:rPr>
        <w:t>Gömülü Sistemler için Windows 7 Professional/Ultimate, 40</w:t>
      </w:r>
    </w:p>
    <w:p w:rsidR="00CC05CB" w:rsidRDefault="00CC05CB">
      <w:pPr>
        <w:pStyle w:val="Index1"/>
        <w:tabs>
          <w:tab w:val="right" w:pos="5030"/>
        </w:tabs>
        <w:rPr>
          <w:noProof/>
        </w:rPr>
      </w:pPr>
      <w:r>
        <w:rPr>
          <w:noProof/>
        </w:rPr>
        <w:t>Gömülü Sistemler için Windows Vista Business/Ultimate, 40</w:t>
      </w:r>
    </w:p>
    <w:p w:rsidR="00CC05CB" w:rsidRDefault="00CC05CB">
      <w:pPr>
        <w:pStyle w:val="Index1"/>
        <w:tabs>
          <w:tab w:val="right" w:pos="5030"/>
        </w:tabs>
        <w:rPr>
          <w:noProof/>
        </w:rPr>
      </w:pPr>
      <w:r>
        <w:rPr>
          <w:noProof/>
        </w:rPr>
        <w:t>Gömülü Sistemler için Windows XP Professional, 40</w:t>
      </w:r>
    </w:p>
    <w:p w:rsidR="00CC05CB" w:rsidRDefault="00CC05CB">
      <w:pPr>
        <w:pStyle w:val="Index1"/>
        <w:tabs>
          <w:tab w:val="right" w:pos="5030"/>
        </w:tabs>
        <w:rPr>
          <w:noProof/>
        </w:rPr>
      </w:pPr>
      <w:r>
        <w:rPr>
          <w:noProof/>
        </w:rPr>
        <w:t>HPC Pack, 47</w:t>
      </w:r>
    </w:p>
    <w:p w:rsidR="00CC05CB" w:rsidRDefault="00CC05CB">
      <w:pPr>
        <w:pStyle w:val="Index1"/>
        <w:tabs>
          <w:tab w:val="right" w:pos="5030"/>
        </w:tabs>
        <w:rPr>
          <w:noProof/>
        </w:rPr>
      </w:pPr>
      <w:r>
        <w:rPr>
          <w:noProof/>
        </w:rPr>
        <w:t>Hyper-V Kapsayıcı, 76</w:t>
      </w:r>
    </w:p>
    <w:p w:rsidR="00CC05CB" w:rsidRDefault="00CC05CB">
      <w:pPr>
        <w:pStyle w:val="Index1"/>
        <w:tabs>
          <w:tab w:val="right" w:pos="5030"/>
        </w:tabs>
        <w:rPr>
          <w:noProof/>
        </w:rPr>
      </w:pPr>
      <w:r>
        <w:rPr>
          <w:noProof/>
        </w:rPr>
        <w:t>IoT Suite Tahmine Dayalı Bakım Plan 1, 52</w:t>
      </w:r>
    </w:p>
    <w:p w:rsidR="00CC05CB" w:rsidRDefault="00CC05CB">
      <w:pPr>
        <w:pStyle w:val="Index1"/>
        <w:tabs>
          <w:tab w:val="right" w:pos="5030"/>
        </w:tabs>
        <w:rPr>
          <w:noProof/>
        </w:rPr>
      </w:pPr>
      <w:r>
        <w:rPr>
          <w:noProof/>
        </w:rPr>
        <w:t>IoT Suite Tahmine Dayalı Bakım Plan 2, 52</w:t>
      </w:r>
    </w:p>
    <w:p w:rsidR="00CC05CB" w:rsidRDefault="00CC05CB">
      <w:pPr>
        <w:pStyle w:val="Index1"/>
        <w:tabs>
          <w:tab w:val="right" w:pos="5030"/>
        </w:tabs>
        <w:rPr>
          <w:noProof/>
        </w:rPr>
      </w:pPr>
      <w:r>
        <w:rPr>
          <w:noProof/>
        </w:rPr>
        <w:t>IoT Suite Uzaktan İzleme Plan 1, 52</w:t>
      </w:r>
    </w:p>
    <w:p w:rsidR="00CC05CB" w:rsidRDefault="00CC05CB">
      <w:pPr>
        <w:pStyle w:val="Index1"/>
        <w:tabs>
          <w:tab w:val="right" w:pos="5030"/>
        </w:tabs>
        <w:rPr>
          <w:noProof/>
        </w:rPr>
      </w:pPr>
      <w:r>
        <w:rPr>
          <w:noProof/>
        </w:rPr>
        <w:t>IoT Suite Uzaktan İzleme Plan 2, 52</w:t>
      </w:r>
    </w:p>
    <w:p w:rsidR="00CC05CB" w:rsidRDefault="00CC05CB">
      <w:pPr>
        <w:pStyle w:val="Index1"/>
        <w:tabs>
          <w:tab w:val="right" w:pos="5030"/>
        </w:tabs>
        <w:rPr>
          <w:noProof/>
        </w:rPr>
      </w:pPr>
      <w:r>
        <w:rPr>
          <w:noProof/>
        </w:rPr>
        <w:t>Itanium Tabanlı Sistemler için Windows Server, 47</w:t>
      </w:r>
    </w:p>
    <w:p w:rsidR="00CC05CB" w:rsidRDefault="00CC05CB">
      <w:pPr>
        <w:pStyle w:val="Index1"/>
        <w:tabs>
          <w:tab w:val="right" w:pos="5030"/>
        </w:tabs>
        <w:rPr>
          <w:noProof/>
        </w:rPr>
      </w:pPr>
      <w:r>
        <w:rPr>
          <w:noProof/>
        </w:rPr>
        <w:t>Kullanıcı başına Advanced Threat Analytics 2016 İstemci Yönetim Lisansı, 12</w:t>
      </w:r>
    </w:p>
    <w:p w:rsidR="00CC05CB" w:rsidRDefault="00CC05CB">
      <w:pPr>
        <w:pStyle w:val="Index1"/>
        <w:tabs>
          <w:tab w:val="right" w:pos="5030"/>
        </w:tabs>
        <w:rPr>
          <w:noProof/>
        </w:rPr>
      </w:pPr>
      <w:r>
        <w:rPr>
          <w:noProof/>
        </w:rPr>
        <w:t>Kullanıcı Başına Windows 10 Enterprise E3 Eklentisi (cihaz başına E3'e), 39</w:t>
      </w:r>
    </w:p>
    <w:p w:rsidR="00CC05CB" w:rsidRDefault="00CC05CB">
      <w:pPr>
        <w:pStyle w:val="Index1"/>
        <w:tabs>
          <w:tab w:val="right" w:pos="5030"/>
        </w:tabs>
        <w:rPr>
          <w:noProof/>
        </w:rPr>
      </w:pPr>
      <w:r>
        <w:rPr>
          <w:noProof/>
        </w:rPr>
        <w:t>Kullanıcı Başına Windows 10 Enterprise E3/E5, 39</w:t>
      </w:r>
    </w:p>
    <w:p w:rsidR="00CC05CB" w:rsidRDefault="00CC05CB">
      <w:pPr>
        <w:pStyle w:val="Index1"/>
        <w:tabs>
          <w:tab w:val="right" w:pos="5030"/>
        </w:tabs>
        <w:rPr>
          <w:noProof/>
        </w:rPr>
      </w:pPr>
      <w:r>
        <w:rPr>
          <w:noProof/>
        </w:rPr>
        <w:t>Kullanıcı Başına Windows 10 Enterprise Sanal Masaüstü Erişimi E3, 39</w:t>
      </w:r>
    </w:p>
    <w:p w:rsidR="00CC05CB" w:rsidRDefault="00CC05CB">
      <w:pPr>
        <w:pStyle w:val="Index1"/>
        <w:tabs>
          <w:tab w:val="right" w:pos="5030"/>
        </w:tabs>
        <w:rPr>
          <w:noProof/>
        </w:rPr>
      </w:pPr>
      <w:r>
        <w:rPr>
          <w:noProof/>
        </w:rPr>
        <w:t>Kullanıcı Başına Windows 10 Enterprise Sanal Masaüstü Erişimi E5, 39</w:t>
      </w:r>
    </w:p>
    <w:p w:rsidR="00CC05CB" w:rsidRDefault="00CC05CB">
      <w:pPr>
        <w:pStyle w:val="Index1"/>
        <w:tabs>
          <w:tab w:val="right" w:pos="5030"/>
        </w:tabs>
        <w:rPr>
          <w:noProof/>
        </w:rPr>
      </w:pPr>
      <w:r>
        <w:rPr>
          <w:noProof/>
        </w:rPr>
        <w:t>Kullanıcılar için Azure Gelişmiş Tehdit Koruması, 54</w:t>
      </w:r>
    </w:p>
    <w:p w:rsidR="00CC05CB" w:rsidRDefault="00CC05CB">
      <w:pPr>
        <w:pStyle w:val="Index1"/>
        <w:tabs>
          <w:tab w:val="right" w:pos="5030"/>
        </w:tabs>
        <w:rPr>
          <w:noProof/>
        </w:rPr>
      </w:pPr>
      <w:r>
        <w:rPr>
          <w:noProof/>
        </w:rPr>
        <w:t>Kullanıcılar için Azure Gelişmiş Tehdit Koruması İstemci Yönetimi Lisansı Eklentisi, 54</w:t>
      </w:r>
    </w:p>
    <w:p w:rsidR="00CC05CB" w:rsidRDefault="00CC05CB">
      <w:pPr>
        <w:pStyle w:val="Index1"/>
        <w:tabs>
          <w:tab w:val="right" w:pos="5030"/>
        </w:tabs>
        <w:rPr>
          <w:noProof/>
        </w:rPr>
      </w:pPr>
      <w:r>
        <w:rPr>
          <w:noProof/>
        </w:rPr>
        <w:t>Kullanım Kredileri, 67</w:t>
      </w:r>
    </w:p>
    <w:p w:rsidR="00CC05CB" w:rsidRDefault="00CC05CB">
      <w:pPr>
        <w:pStyle w:val="Index1"/>
        <w:tabs>
          <w:tab w:val="right" w:pos="5030"/>
        </w:tabs>
        <w:rPr>
          <w:noProof/>
        </w:rPr>
      </w:pPr>
      <w:r>
        <w:rPr>
          <w:noProof/>
        </w:rPr>
        <w:t>Kurumsal CAL, 31, 65, 82, 87</w:t>
      </w:r>
    </w:p>
    <w:p w:rsidR="00CC05CB" w:rsidRDefault="00CC05CB">
      <w:pPr>
        <w:pStyle w:val="Index1"/>
        <w:tabs>
          <w:tab w:val="right" w:pos="5030"/>
        </w:tabs>
        <w:rPr>
          <w:noProof/>
        </w:rPr>
      </w:pPr>
      <w:r>
        <w:rPr>
          <w:noProof/>
        </w:rPr>
        <w:t>Kurumsal CAL Paketi, 14</w:t>
      </w:r>
    </w:p>
    <w:p w:rsidR="00CC05CB" w:rsidRDefault="00CC05CB">
      <w:pPr>
        <w:pStyle w:val="Index1"/>
        <w:tabs>
          <w:tab w:val="right" w:pos="5030"/>
        </w:tabs>
        <w:rPr>
          <w:noProof/>
        </w:rPr>
      </w:pPr>
      <w:r>
        <w:rPr>
          <w:noProof/>
        </w:rPr>
        <w:t>Live Meeting Professional, 27</w:t>
      </w:r>
    </w:p>
    <w:p w:rsidR="00CC05CB" w:rsidRDefault="00CC05CB">
      <w:pPr>
        <w:pStyle w:val="Index1"/>
        <w:tabs>
          <w:tab w:val="right" w:pos="5030"/>
        </w:tabs>
        <w:rPr>
          <w:noProof/>
        </w:rPr>
      </w:pPr>
      <w:r>
        <w:rPr>
          <w:noProof/>
        </w:rPr>
        <w:t>Live Meeting Standard, 27</w:t>
      </w:r>
    </w:p>
    <w:p w:rsidR="00CC05CB" w:rsidRDefault="00CC05CB">
      <w:pPr>
        <w:pStyle w:val="Index1"/>
        <w:tabs>
          <w:tab w:val="right" w:pos="5030"/>
        </w:tabs>
        <w:rPr>
          <w:noProof/>
        </w:rPr>
      </w:pPr>
      <w:r>
        <w:rPr>
          <w:noProof/>
        </w:rPr>
        <w:t>Lync 2013, 21</w:t>
      </w:r>
    </w:p>
    <w:p w:rsidR="00CC05CB" w:rsidRDefault="00CC05CB">
      <w:pPr>
        <w:pStyle w:val="Index1"/>
        <w:tabs>
          <w:tab w:val="right" w:pos="5030"/>
        </w:tabs>
        <w:rPr>
          <w:noProof/>
        </w:rPr>
      </w:pPr>
      <w:r>
        <w:rPr>
          <w:noProof/>
        </w:rPr>
        <w:t>Lync Server 2010, 26</w:t>
      </w:r>
    </w:p>
    <w:p w:rsidR="00CC05CB" w:rsidRDefault="00CC05CB">
      <w:pPr>
        <w:pStyle w:val="Index1"/>
        <w:tabs>
          <w:tab w:val="right" w:pos="5030"/>
        </w:tabs>
        <w:rPr>
          <w:noProof/>
        </w:rPr>
      </w:pPr>
      <w:r>
        <w:rPr>
          <w:noProof/>
        </w:rPr>
        <w:t>Lync Server 2013, 26</w:t>
      </w:r>
    </w:p>
    <w:p w:rsidR="00CC05CB" w:rsidRDefault="00CC05CB">
      <w:pPr>
        <w:pStyle w:val="Index1"/>
        <w:tabs>
          <w:tab w:val="right" w:pos="5030"/>
        </w:tabs>
        <w:rPr>
          <w:noProof/>
        </w:rPr>
      </w:pPr>
      <w:r>
        <w:rPr>
          <w:noProof/>
        </w:rPr>
        <w:t>Mac 2011 için Communicator, 23</w:t>
      </w:r>
    </w:p>
    <w:p w:rsidR="00CC05CB" w:rsidRDefault="00CC05CB">
      <w:pPr>
        <w:pStyle w:val="Index1"/>
        <w:tabs>
          <w:tab w:val="right" w:pos="5030"/>
        </w:tabs>
        <w:rPr>
          <w:noProof/>
        </w:rPr>
      </w:pPr>
      <w:r>
        <w:rPr>
          <w:noProof/>
        </w:rPr>
        <w:t>Mac 2011 için Lync, 22</w:t>
      </w:r>
    </w:p>
    <w:p w:rsidR="00CC05CB" w:rsidRDefault="00CC05CB">
      <w:pPr>
        <w:pStyle w:val="Index1"/>
        <w:tabs>
          <w:tab w:val="right" w:pos="5030"/>
        </w:tabs>
        <w:rPr>
          <w:noProof/>
        </w:rPr>
      </w:pPr>
      <w:r>
        <w:rPr>
          <w:noProof/>
        </w:rPr>
        <w:t>Mac 2011 için Office, 22</w:t>
      </w:r>
    </w:p>
    <w:p w:rsidR="00CC05CB" w:rsidRDefault="00CC05CB">
      <w:pPr>
        <w:pStyle w:val="Index1"/>
        <w:tabs>
          <w:tab w:val="right" w:pos="5030"/>
        </w:tabs>
        <w:rPr>
          <w:noProof/>
        </w:rPr>
      </w:pPr>
      <w:r>
        <w:rPr>
          <w:noProof/>
        </w:rPr>
        <w:t>Mac 2016 için Evden Çalışma, 22</w:t>
      </w:r>
    </w:p>
    <w:p w:rsidR="00CC05CB" w:rsidRDefault="00CC05CB">
      <w:pPr>
        <w:pStyle w:val="Index1"/>
        <w:tabs>
          <w:tab w:val="right" w:pos="5030"/>
        </w:tabs>
        <w:rPr>
          <w:noProof/>
        </w:rPr>
      </w:pPr>
      <w:r>
        <w:rPr>
          <w:noProof/>
        </w:rPr>
        <w:t>Mac için Excel 2016, 22</w:t>
      </w:r>
    </w:p>
    <w:p w:rsidR="00CC05CB" w:rsidRDefault="00CC05CB">
      <w:pPr>
        <w:pStyle w:val="Index1"/>
        <w:tabs>
          <w:tab w:val="right" w:pos="5030"/>
        </w:tabs>
        <w:rPr>
          <w:noProof/>
        </w:rPr>
      </w:pPr>
      <w:r>
        <w:rPr>
          <w:noProof/>
        </w:rPr>
        <w:t>Mac için Lync 2011, 67</w:t>
      </w:r>
    </w:p>
    <w:p w:rsidR="00CC05CB" w:rsidRDefault="00CC05CB">
      <w:pPr>
        <w:pStyle w:val="Index1"/>
        <w:tabs>
          <w:tab w:val="right" w:pos="5030"/>
        </w:tabs>
        <w:rPr>
          <w:noProof/>
        </w:rPr>
      </w:pPr>
      <w:r>
        <w:rPr>
          <w:noProof/>
        </w:rPr>
        <w:t>Mac için Outlook 2016, 22</w:t>
      </w:r>
    </w:p>
    <w:p w:rsidR="00CC05CB" w:rsidRDefault="00CC05CB">
      <w:pPr>
        <w:pStyle w:val="Index1"/>
        <w:tabs>
          <w:tab w:val="right" w:pos="5030"/>
        </w:tabs>
        <w:rPr>
          <w:noProof/>
        </w:rPr>
      </w:pPr>
      <w:r>
        <w:rPr>
          <w:noProof/>
        </w:rPr>
        <w:t>Mac için PowerPoint 2016, 22</w:t>
      </w:r>
    </w:p>
    <w:p w:rsidR="00CC05CB" w:rsidRDefault="00CC05CB">
      <w:pPr>
        <w:pStyle w:val="Index1"/>
        <w:tabs>
          <w:tab w:val="right" w:pos="5030"/>
        </w:tabs>
        <w:rPr>
          <w:noProof/>
        </w:rPr>
      </w:pPr>
      <w:r>
        <w:rPr>
          <w:noProof/>
        </w:rPr>
        <w:t>Mac için Word 2016, 22</w:t>
      </w:r>
    </w:p>
    <w:p w:rsidR="00CC05CB" w:rsidRDefault="00CC05CB">
      <w:pPr>
        <w:pStyle w:val="Index1"/>
        <w:tabs>
          <w:tab w:val="right" w:pos="5030"/>
        </w:tabs>
        <w:rPr>
          <w:noProof/>
        </w:rPr>
      </w:pPr>
      <w:r>
        <w:rPr>
          <w:noProof/>
        </w:rPr>
        <w:t>Mac Standard için Office, 81</w:t>
      </w:r>
    </w:p>
    <w:p w:rsidR="00CC05CB" w:rsidRDefault="00CC05CB">
      <w:pPr>
        <w:pStyle w:val="Index1"/>
        <w:tabs>
          <w:tab w:val="right" w:pos="5030"/>
        </w:tabs>
        <w:rPr>
          <w:noProof/>
        </w:rPr>
      </w:pPr>
      <w:r>
        <w:rPr>
          <w:noProof/>
        </w:rPr>
        <w:t>Mac Standard için Office 2016, 22</w:t>
      </w:r>
    </w:p>
    <w:p w:rsidR="00CC05CB" w:rsidRDefault="00CC05CB">
      <w:pPr>
        <w:pStyle w:val="Index1"/>
        <w:tabs>
          <w:tab w:val="right" w:pos="5030"/>
        </w:tabs>
        <w:rPr>
          <w:noProof/>
        </w:rPr>
      </w:pPr>
      <w:r>
        <w:rPr>
          <w:noProof/>
        </w:rPr>
        <w:t>macOS, 40</w:t>
      </w:r>
    </w:p>
    <w:p w:rsidR="00CC05CB" w:rsidRDefault="00CC05CB">
      <w:pPr>
        <w:pStyle w:val="Index1"/>
        <w:tabs>
          <w:tab w:val="right" w:pos="5030"/>
        </w:tabs>
        <w:rPr>
          <w:noProof/>
        </w:rPr>
      </w:pPr>
      <w:r>
        <w:rPr>
          <w:noProof/>
        </w:rPr>
        <w:t>Mezunlar için Exchange Online Plan 1A, 65</w:t>
      </w:r>
    </w:p>
    <w:p w:rsidR="00CC05CB" w:rsidRDefault="00CC05CB">
      <w:pPr>
        <w:pStyle w:val="Index1"/>
        <w:tabs>
          <w:tab w:val="right" w:pos="5030"/>
        </w:tabs>
        <w:rPr>
          <w:noProof/>
        </w:rPr>
      </w:pPr>
      <w:r>
        <w:rPr>
          <w:noProof/>
        </w:rPr>
        <w:t>Microsoft 365 E3, 54</w:t>
      </w:r>
    </w:p>
    <w:p w:rsidR="00CC05CB" w:rsidRDefault="00CC05CB">
      <w:pPr>
        <w:pStyle w:val="Index1"/>
        <w:tabs>
          <w:tab w:val="right" w:pos="5030"/>
        </w:tabs>
        <w:rPr>
          <w:noProof/>
        </w:rPr>
      </w:pPr>
      <w:r>
        <w:rPr>
          <w:noProof/>
        </w:rPr>
        <w:t>Microsoft 365 E3 (Kullanıcı SL'si) için Skype Kurumsal Plus CAL Eklentisi, 54</w:t>
      </w:r>
    </w:p>
    <w:p w:rsidR="00CC05CB" w:rsidRDefault="00CC05CB">
      <w:pPr>
        <w:pStyle w:val="Index1"/>
        <w:tabs>
          <w:tab w:val="right" w:pos="5030"/>
        </w:tabs>
        <w:rPr>
          <w:noProof/>
        </w:rPr>
      </w:pPr>
      <w:r>
        <w:rPr>
          <w:noProof/>
        </w:rPr>
        <w:t>Microsoft 365 E3 Eklentisi, 54</w:t>
      </w:r>
    </w:p>
    <w:p w:rsidR="00CC05CB" w:rsidRDefault="00CC05CB">
      <w:pPr>
        <w:pStyle w:val="Index1"/>
        <w:tabs>
          <w:tab w:val="right" w:pos="5030"/>
        </w:tabs>
        <w:rPr>
          <w:noProof/>
        </w:rPr>
      </w:pPr>
      <w:r>
        <w:rPr>
          <w:noProof/>
        </w:rPr>
        <w:t>Microsoft 365 E3 YG'den Geçiş, 54</w:t>
      </w:r>
    </w:p>
    <w:p w:rsidR="00CC05CB" w:rsidRDefault="00CC05CB">
      <w:pPr>
        <w:pStyle w:val="Index1"/>
        <w:tabs>
          <w:tab w:val="right" w:pos="5030"/>
        </w:tabs>
        <w:rPr>
          <w:noProof/>
        </w:rPr>
      </w:pPr>
      <w:r>
        <w:rPr>
          <w:noProof/>
        </w:rPr>
        <w:t>Microsoft 365 E5, 54</w:t>
      </w:r>
    </w:p>
    <w:p w:rsidR="00CC05CB" w:rsidRDefault="00CC05CB">
      <w:pPr>
        <w:pStyle w:val="Index1"/>
        <w:tabs>
          <w:tab w:val="right" w:pos="5030"/>
        </w:tabs>
        <w:rPr>
          <w:noProof/>
        </w:rPr>
      </w:pPr>
      <w:r>
        <w:rPr>
          <w:noProof/>
        </w:rPr>
        <w:t>Microsoft 365 E5 Eklentisi, 54</w:t>
      </w:r>
    </w:p>
    <w:p w:rsidR="00CC05CB" w:rsidRDefault="00CC05CB">
      <w:pPr>
        <w:pStyle w:val="Index1"/>
        <w:tabs>
          <w:tab w:val="right" w:pos="5030"/>
        </w:tabs>
        <w:rPr>
          <w:noProof/>
        </w:rPr>
      </w:pPr>
      <w:r>
        <w:rPr>
          <w:noProof/>
        </w:rPr>
        <w:t>Microsoft 365 E5 YG'den Geçiş, 54</w:t>
      </w:r>
    </w:p>
    <w:p w:rsidR="00CC05CB" w:rsidRDefault="00CC05CB">
      <w:pPr>
        <w:pStyle w:val="Index1"/>
        <w:tabs>
          <w:tab w:val="right" w:pos="5030"/>
        </w:tabs>
        <w:rPr>
          <w:noProof/>
        </w:rPr>
      </w:pPr>
      <w:r>
        <w:rPr>
          <w:noProof/>
        </w:rPr>
        <w:t>Microsoft 365 Education A1, 54</w:t>
      </w:r>
    </w:p>
    <w:p w:rsidR="00CC05CB" w:rsidRDefault="00CC05CB">
      <w:pPr>
        <w:pStyle w:val="Index1"/>
        <w:tabs>
          <w:tab w:val="right" w:pos="5030"/>
        </w:tabs>
        <w:rPr>
          <w:noProof/>
        </w:rPr>
      </w:pPr>
      <w:r>
        <w:rPr>
          <w:noProof/>
        </w:rPr>
        <w:t>Microsoft 365 Education A3, 54</w:t>
      </w:r>
    </w:p>
    <w:p w:rsidR="00CC05CB" w:rsidRDefault="00CC05CB">
      <w:pPr>
        <w:pStyle w:val="Index1"/>
        <w:tabs>
          <w:tab w:val="right" w:pos="5030"/>
        </w:tabs>
        <w:rPr>
          <w:noProof/>
        </w:rPr>
      </w:pPr>
      <w:r>
        <w:rPr>
          <w:noProof/>
        </w:rPr>
        <w:t>Microsoft 365 Education A5, 54</w:t>
      </w:r>
    </w:p>
    <w:p w:rsidR="00CC05CB" w:rsidRDefault="00CC05CB">
      <w:pPr>
        <w:pStyle w:val="Index1"/>
        <w:tabs>
          <w:tab w:val="right" w:pos="5030"/>
        </w:tabs>
        <w:rPr>
          <w:noProof/>
        </w:rPr>
      </w:pPr>
      <w:r>
        <w:rPr>
          <w:noProof/>
        </w:rPr>
        <w:t>Microsoft 365 F1, 31, 54</w:t>
      </w:r>
    </w:p>
    <w:p w:rsidR="00CC05CB" w:rsidRDefault="00CC05CB">
      <w:pPr>
        <w:pStyle w:val="Index1"/>
        <w:tabs>
          <w:tab w:val="right" w:pos="5030"/>
        </w:tabs>
        <w:rPr>
          <w:noProof/>
        </w:rPr>
      </w:pPr>
      <w:r>
        <w:rPr>
          <w:noProof/>
        </w:rPr>
        <w:t>Microsoft 365 İş, 54</w:t>
      </w:r>
    </w:p>
    <w:p w:rsidR="00CC05CB" w:rsidRDefault="00CC05CB">
      <w:pPr>
        <w:pStyle w:val="Index1"/>
        <w:tabs>
          <w:tab w:val="right" w:pos="5030"/>
        </w:tabs>
        <w:rPr>
          <w:noProof/>
        </w:rPr>
      </w:pPr>
      <w:r>
        <w:rPr>
          <w:noProof/>
        </w:rPr>
        <w:t>Microsoft Akış Depolama Eklentisi (500 GB), 69</w:t>
      </w:r>
    </w:p>
    <w:p w:rsidR="00CC05CB" w:rsidRDefault="00CC05CB">
      <w:pPr>
        <w:pStyle w:val="Index1"/>
        <w:tabs>
          <w:tab w:val="right" w:pos="5030"/>
        </w:tabs>
        <w:rPr>
          <w:noProof/>
        </w:rPr>
      </w:pPr>
      <w:r>
        <w:rPr>
          <w:noProof/>
        </w:rPr>
        <w:t>Microsoft Akış Planı 1, 69</w:t>
      </w:r>
    </w:p>
    <w:p w:rsidR="00CC05CB" w:rsidRDefault="00CC05CB">
      <w:pPr>
        <w:pStyle w:val="Index1"/>
        <w:tabs>
          <w:tab w:val="right" w:pos="5030"/>
        </w:tabs>
        <w:rPr>
          <w:noProof/>
        </w:rPr>
      </w:pPr>
      <w:r>
        <w:rPr>
          <w:noProof/>
        </w:rPr>
        <w:t>Microsoft Akış Planı 2, 69</w:t>
      </w:r>
    </w:p>
    <w:p w:rsidR="00CC05CB" w:rsidRDefault="00CC05CB">
      <w:pPr>
        <w:pStyle w:val="Index1"/>
        <w:tabs>
          <w:tab w:val="right" w:pos="5030"/>
        </w:tabs>
        <w:rPr>
          <w:noProof/>
        </w:rPr>
      </w:pPr>
      <w:r>
        <w:rPr>
          <w:noProof/>
        </w:rPr>
        <w:t>Microsoft Akış Planı 2 Eklentisi, 69</w:t>
      </w:r>
    </w:p>
    <w:p w:rsidR="00CC05CB" w:rsidRDefault="00CC05CB">
      <w:pPr>
        <w:pStyle w:val="Index1"/>
        <w:tabs>
          <w:tab w:val="right" w:pos="5030"/>
        </w:tabs>
        <w:rPr>
          <w:noProof/>
        </w:rPr>
      </w:pPr>
      <w:r>
        <w:rPr>
          <w:noProof/>
        </w:rPr>
        <w:t>Microsoft Azure Hizmetleri, 52, 88</w:t>
      </w:r>
    </w:p>
    <w:p w:rsidR="00CC05CB" w:rsidRDefault="00CC05CB">
      <w:pPr>
        <w:pStyle w:val="Index1"/>
        <w:tabs>
          <w:tab w:val="right" w:pos="5030"/>
        </w:tabs>
        <w:rPr>
          <w:noProof/>
        </w:rPr>
      </w:pPr>
      <w:r>
        <w:rPr>
          <w:noProof/>
        </w:rPr>
        <w:t>Microsoft Azure Hizmetlerinde, 88</w:t>
      </w:r>
    </w:p>
    <w:p w:rsidR="00CC05CB" w:rsidRDefault="00CC05CB">
      <w:pPr>
        <w:pStyle w:val="Index1"/>
        <w:tabs>
          <w:tab w:val="right" w:pos="5030"/>
        </w:tabs>
        <w:rPr>
          <w:noProof/>
        </w:rPr>
      </w:pPr>
      <w:r>
        <w:rPr>
          <w:noProof/>
        </w:rPr>
        <w:t>Microsoft Azure Platform Services, 89</w:t>
      </w:r>
    </w:p>
    <w:p w:rsidR="00CC05CB" w:rsidRDefault="00CC05CB">
      <w:pPr>
        <w:pStyle w:val="Index1"/>
        <w:tabs>
          <w:tab w:val="right" w:pos="5030"/>
        </w:tabs>
        <w:rPr>
          <w:noProof/>
        </w:rPr>
      </w:pPr>
      <w:r>
        <w:rPr>
          <w:noProof/>
        </w:rPr>
        <w:t>Microsoft Azure StorSimple Plan 8100 Yenileme, 52</w:t>
      </w:r>
    </w:p>
    <w:p w:rsidR="00CC05CB" w:rsidRDefault="00CC05CB">
      <w:pPr>
        <w:pStyle w:val="Index1"/>
        <w:tabs>
          <w:tab w:val="right" w:pos="5030"/>
        </w:tabs>
        <w:rPr>
          <w:noProof/>
        </w:rPr>
      </w:pPr>
      <w:r>
        <w:rPr>
          <w:noProof/>
        </w:rPr>
        <w:t>Microsoft Azure StorSimple Plan 8600 Yenileme (cihaz yok), 52</w:t>
      </w:r>
    </w:p>
    <w:p w:rsidR="00CC05CB" w:rsidRDefault="00CC05CB">
      <w:pPr>
        <w:pStyle w:val="Index1"/>
        <w:tabs>
          <w:tab w:val="right" w:pos="5030"/>
        </w:tabs>
        <w:rPr>
          <w:noProof/>
        </w:rPr>
      </w:pPr>
      <w:r>
        <w:rPr>
          <w:noProof/>
        </w:rPr>
        <w:t>Microsoft Azure StorSimple Premium Destek, 53</w:t>
      </w:r>
    </w:p>
    <w:p w:rsidR="00CC05CB" w:rsidRDefault="00CC05CB">
      <w:pPr>
        <w:pStyle w:val="Index1"/>
        <w:tabs>
          <w:tab w:val="right" w:pos="5030"/>
        </w:tabs>
        <w:rPr>
          <w:noProof/>
        </w:rPr>
      </w:pPr>
      <w:r>
        <w:rPr>
          <w:noProof/>
        </w:rPr>
        <w:t>Microsoft Azure StorSimple Standart Destek, 53</w:t>
      </w:r>
    </w:p>
    <w:p w:rsidR="00CC05CB" w:rsidRDefault="00CC05CB">
      <w:pPr>
        <w:pStyle w:val="Index1"/>
        <w:tabs>
          <w:tab w:val="right" w:pos="5030"/>
        </w:tabs>
        <w:rPr>
          <w:noProof/>
        </w:rPr>
      </w:pPr>
      <w:r>
        <w:rPr>
          <w:noProof/>
        </w:rPr>
        <w:t>Microsoft Azure StorSimple Standart Destek ve Premium Destek, 53</w:t>
      </w:r>
    </w:p>
    <w:p w:rsidR="00CC05CB" w:rsidRDefault="00CC05CB">
      <w:pPr>
        <w:pStyle w:val="Index1"/>
        <w:tabs>
          <w:tab w:val="right" w:pos="5030"/>
        </w:tabs>
        <w:rPr>
          <w:noProof/>
        </w:rPr>
      </w:pPr>
      <w:r>
        <w:rPr>
          <w:noProof/>
        </w:rPr>
        <w:t>Microsoft Cloud App Security, 70</w:t>
      </w:r>
    </w:p>
    <w:p w:rsidR="00CC05CB" w:rsidRDefault="00CC05CB">
      <w:pPr>
        <w:pStyle w:val="Index1"/>
        <w:tabs>
          <w:tab w:val="right" w:pos="5030"/>
        </w:tabs>
        <w:rPr>
          <w:noProof/>
        </w:rPr>
      </w:pPr>
      <w:r>
        <w:rPr>
          <w:noProof/>
        </w:rPr>
        <w:t>Microsoft Dynamics 365 Business Central Essentials, 58</w:t>
      </w:r>
    </w:p>
    <w:p w:rsidR="00CC05CB" w:rsidRDefault="00CC05CB">
      <w:pPr>
        <w:pStyle w:val="Index1"/>
        <w:tabs>
          <w:tab w:val="right" w:pos="5030"/>
        </w:tabs>
        <w:rPr>
          <w:noProof/>
        </w:rPr>
      </w:pPr>
      <w:r>
        <w:rPr>
          <w:noProof/>
        </w:rPr>
        <w:t>Microsoft Dynamics 365 Business Central Premium, 58</w:t>
      </w:r>
    </w:p>
    <w:p w:rsidR="00CC05CB" w:rsidRDefault="00CC05CB">
      <w:pPr>
        <w:pStyle w:val="Index1"/>
        <w:tabs>
          <w:tab w:val="right" w:pos="5030"/>
        </w:tabs>
        <w:rPr>
          <w:noProof/>
        </w:rPr>
      </w:pPr>
      <w:r>
        <w:rPr>
          <w:noProof/>
        </w:rPr>
        <w:t>Microsoft Dynamics 365 Business Central Team Member, 58</w:t>
      </w:r>
    </w:p>
    <w:p w:rsidR="00CC05CB" w:rsidRDefault="00CC05CB">
      <w:pPr>
        <w:pStyle w:val="Index1"/>
        <w:tabs>
          <w:tab w:val="right" w:pos="5030"/>
        </w:tabs>
        <w:rPr>
          <w:noProof/>
        </w:rPr>
      </w:pPr>
      <w:r>
        <w:rPr>
          <w:noProof/>
        </w:rPr>
        <w:t>Microsoft Dynamics 365 Customer Engagement Plan, Enterprise edition, 58</w:t>
      </w:r>
    </w:p>
    <w:p w:rsidR="00CC05CB" w:rsidRDefault="00CC05CB">
      <w:pPr>
        <w:pStyle w:val="Index1"/>
        <w:tabs>
          <w:tab w:val="right" w:pos="5030"/>
        </w:tabs>
        <w:rPr>
          <w:noProof/>
        </w:rPr>
      </w:pPr>
      <w:r>
        <w:rPr>
          <w:noProof/>
        </w:rPr>
        <w:t>Microsoft Dynamics 365 Customer Engagement Plan, Enterprise edition Eklentisi, 58</w:t>
      </w:r>
    </w:p>
    <w:p w:rsidR="00CC05CB" w:rsidRDefault="00CC05CB">
      <w:pPr>
        <w:pStyle w:val="Index1"/>
        <w:tabs>
          <w:tab w:val="right" w:pos="5030"/>
        </w:tabs>
        <w:rPr>
          <w:noProof/>
        </w:rPr>
      </w:pPr>
      <w:r>
        <w:rPr>
          <w:noProof/>
        </w:rPr>
        <w:t>Microsoft Dynamics 365 Customer Engagement Plan, Enterprise edition YG'den Geçiş, 58</w:t>
      </w:r>
    </w:p>
    <w:p w:rsidR="00CC05CB" w:rsidRDefault="00CC05CB">
      <w:pPr>
        <w:pStyle w:val="Index1"/>
        <w:tabs>
          <w:tab w:val="right" w:pos="5030"/>
        </w:tabs>
        <w:rPr>
          <w:noProof/>
        </w:rPr>
      </w:pPr>
      <w:r>
        <w:rPr>
          <w:noProof/>
        </w:rPr>
        <w:t>Microsoft Dynamics 365 Enterprise edition - Ek Müşteri İlişkilendirme Portalı, 59</w:t>
      </w:r>
    </w:p>
    <w:p w:rsidR="00CC05CB" w:rsidRDefault="00CC05CB">
      <w:pPr>
        <w:pStyle w:val="Index1"/>
        <w:tabs>
          <w:tab w:val="right" w:pos="5030"/>
        </w:tabs>
        <w:rPr>
          <w:noProof/>
        </w:rPr>
      </w:pPr>
      <w:r>
        <w:rPr>
          <w:noProof/>
        </w:rPr>
        <w:t>Microsoft Dynamics 365 Enterprise edition - Ek Müşteri İlişkilendirme Portalı Sayfa Görüntülemeleri, 59</w:t>
      </w:r>
    </w:p>
    <w:p w:rsidR="00CC05CB" w:rsidRDefault="00CC05CB">
      <w:pPr>
        <w:pStyle w:val="Index1"/>
        <w:tabs>
          <w:tab w:val="right" w:pos="5030"/>
        </w:tabs>
        <w:rPr>
          <w:noProof/>
        </w:rPr>
      </w:pPr>
      <w:r>
        <w:rPr>
          <w:noProof/>
        </w:rPr>
        <w:t>Microsoft Dynamics 365 Enterprise edition - Ek Müşteri İlişkilendirme Sosyal Gönderimleri, 59</w:t>
      </w:r>
    </w:p>
    <w:p w:rsidR="00CC05CB" w:rsidRDefault="00CC05CB">
      <w:pPr>
        <w:pStyle w:val="Index1"/>
        <w:tabs>
          <w:tab w:val="right" w:pos="5030"/>
        </w:tabs>
        <w:rPr>
          <w:noProof/>
        </w:rPr>
      </w:pPr>
      <w:r>
        <w:rPr>
          <w:noProof/>
        </w:rPr>
        <w:t>Microsoft Dynamics 365 Enterprise edition - Ek Müşteri İlişkilendirme Üretim Dışı Örnek, 59</w:t>
      </w:r>
    </w:p>
    <w:p w:rsidR="00CC05CB" w:rsidRDefault="00CC05CB">
      <w:pPr>
        <w:pStyle w:val="Index1"/>
        <w:tabs>
          <w:tab w:val="right" w:pos="5030"/>
        </w:tabs>
        <w:rPr>
          <w:noProof/>
        </w:rPr>
      </w:pPr>
      <w:r>
        <w:rPr>
          <w:noProof/>
        </w:rPr>
        <w:t>Microsoft Dynamics 365 Enterprise edition - Ek Müşteri İlişkilendirme Üretim Örneği, 59</w:t>
      </w:r>
    </w:p>
    <w:p w:rsidR="00CC05CB" w:rsidRDefault="00CC05CB">
      <w:pPr>
        <w:pStyle w:val="Index1"/>
        <w:tabs>
          <w:tab w:val="right" w:pos="5030"/>
        </w:tabs>
        <w:rPr>
          <w:noProof/>
        </w:rPr>
      </w:pPr>
      <w:r>
        <w:rPr>
          <w:noProof/>
        </w:rPr>
        <w:t>Microsoft Dynamics 365 Enterprise edition - Ek Müşteri İlişkilendirme Veritabanı Depolama, 59</w:t>
      </w:r>
    </w:p>
    <w:p w:rsidR="00CC05CB" w:rsidRDefault="00CC05CB">
      <w:pPr>
        <w:pStyle w:val="Index1"/>
        <w:tabs>
          <w:tab w:val="right" w:pos="5030"/>
        </w:tabs>
        <w:rPr>
          <w:noProof/>
        </w:rPr>
      </w:pPr>
      <w:r>
        <w:rPr>
          <w:noProof/>
        </w:rPr>
        <w:t>Microsoft Dynamics 365 for Customer Service, Enterprise Edition, 59</w:t>
      </w:r>
    </w:p>
    <w:p w:rsidR="00CC05CB" w:rsidRDefault="00CC05CB">
      <w:pPr>
        <w:pStyle w:val="Index1"/>
        <w:tabs>
          <w:tab w:val="right" w:pos="5030"/>
        </w:tabs>
        <w:rPr>
          <w:noProof/>
        </w:rPr>
      </w:pPr>
      <w:r>
        <w:rPr>
          <w:noProof/>
        </w:rPr>
        <w:t>Microsoft Dynamics 365 for Field Service, Enterprise edition, 59</w:t>
      </w:r>
    </w:p>
    <w:p w:rsidR="00CC05CB" w:rsidRDefault="00CC05CB">
      <w:pPr>
        <w:pStyle w:val="Index1"/>
        <w:tabs>
          <w:tab w:val="right" w:pos="5030"/>
        </w:tabs>
        <w:rPr>
          <w:noProof/>
        </w:rPr>
      </w:pPr>
      <w:r>
        <w:rPr>
          <w:noProof/>
        </w:rPr>
        <w:t>Microsoft Dynamics 365 for Marketing, 59</w:t>
      </w:r>
    </w:p>
    <w:p w:rsidR="00CC05CB" w:rsidRDefault="00CC05CB">
      <w:pPr>
        <w:pStyle w:val="Index1"/>
        <w:tabs>
          <w:tab w:val="right" w:pos="5030"/>
        </w:tabs>
        <w:rPr>
          <w:noProof/>
        </w:rPr>
      </w:pPr>
      <w:r>
        <w:rPr>
          <w:noProof/>
        </w:rPr>
        <w:t>Microsoft Dynamics 365 for Marketing Additional Contacts, 60</w:t>
      </w:r>
    </w:p>
    <w:p w:rsidR="00CC05CB" w:rsidRDefault="00CC05CB">
      <w:pPr>
        <w:pStyle w:val="Index1"/>
        <w:tabs>
          <w:tab w:val="right" w:pos="5030"/>
        </w:tabs>
        <w:rPr>
          <w:noProof/>
        </w:rPr>
      </w:pPr>
      <w:r>
        <w:rPr>
          <w:noProof/>
        </w:rPr>
        <w:t>Microsoft Dynamics 365 for Operations Device, Enterprise edition Eklentisi, 59</w:t>
      </w:r>
    </w:p>
    <w:p w:rsidR="00CC05CB" w:rsidRDefault="00CC05CB">
      <w:pPr>
        <w:pStyle w:val="Index1"/>
        <w:tabs>
          <w:tab w:val="right" w:pos="5030"/>
        </w:tabs>
        <w:rPr>
          <w:noProof/>
        </w:rPr>
      </w:pPr>
      <w:r>
        <w:rPr>
          <w:noProof/>
        </w:rPr>
        <w:t>Microsoft Dynamics 365 for Operations Device, Enterprise edition From SA, 59</w:t>
      </w:r>
    </w:p>
    <w:p w:rsidR="00CC05CB" w:rsidRDefault="00CC05CB">
      <w:pPr>
        <w:pStyle w:val="Index1"/>
        <w:tabs>
          <w:tab w:val="right" w:pos="5030"/>
        </w:tabs>
        <w:rPr>
          <w:noProof/>
        </w:rPr>
      </w:pPr>
      <w:r>
        <w:rPr>
          <w:noProof/>
        </w:rPr>
        <w:t>Microsoft Dynamics 365 for Operations, Enterprise edition - Ek Dosya Depolama, 60</w:t>
      </w:r>
    </w:p>
    <w:p w:rsidR="00CC05CB" w:rsidRDefault="00CC05CB">
      <w:pPr>
        <w:pStyle w:val="Index1"/>
        <w:tabs>
          <w:tab w:val="right" w:pos="5030"/>
        </w:tabs>
        <w:rPr>
          <w:noProof/>
        </w:rPr>
      </w:pPr>
      <w:r>
        <w:rPr>
          <w:noProof/>
        </w:rPr>
        <w:t>Microsoft Dynamics 365 for Operations, Enterprise edition - Ek Veritabanı Depolama, 60</w:t>
      </w:r>
    </w:p>
    <w:p w:rsidR="00CC05CB" w:rsidRDefault="00CC05CB">
      <w:pPr>
        <w:pStyle w:val="Index1"/>
        <w:tabs>
          <w:tab w:val="right" w:pos="5030"/>
        </w:tabs>
        <w:rPr>
          <w:noProof/>
        </w:rPr>
      </w:pPr>
      <w:r>
        <w:rPr>
          <w:noProof/>
        </w:rPr>
        <w:t>Microsoft Dynamics 365 for Project Service Automation, Enterprise edition, 59</w:t>
      </w:r>
    </w:p>
    <w:p w:rsidR="00CC05CB" w:rsidRDefault="00CC05CB">
      <w:pPr>
        <w:pStyle w:val="Index1"/>
        <w:tabs>
          <w:tab w:val="right" w:pos="5030"/>
        </w:tabs>
        <w:rPr>
          <w:noProof/>
        </w:rPr>
      </w:pPr>
      <w:r>
        <w:rPr>
          <w:noProof/>
        </w:rPr>
        <w:t>Microsoft Dynamics 365 for Sales Professional (Kullanıcı SL'si, 59</w:t>
      </w:r>
    </w:p>
    <w:p w:rsidR="00CC05CB" w:rsidRDefault="00CC05CB">
      <w:pPr>
        <w:pStyle w:val="Index1"/>
        <w:tabs>
          <w:tab w:val="right" w:pos="5030"/>
        </w:tabs>
        <w:rPr>
          <w:noProof/>
        </w:rPr>
      </w:pPr>
      <w:r>
        <w:rPr>
          <w:noProof/>
        </w:rPr>
        <w:t>Microsoft Dynamics 365 for Team Members, Enterprise edition Eklentisi, 59</w:t>
      </w:r>
    </w:p>
    <w:p w:rsidR="00CC05CB" w:rsidRDefault="00CC05CB">
      <w:pPr>
        <w:pStyle w:val="Index1"/>
        <w:tabs>
          <w:tab w:val="right" w:pos="5030"/>
        </w:tabs>
        <w:rPr>
          <w:noProof/>
        </w:rPr>
      </w:pPr>
      <w:r>
        <w:rPr>
          <w:noProof/>
        </w:rPr>
        <w:t>Microsoft Dynamics 365 for Team Members, Enterprise edition From SA, 59</w:t>
      </w:r>
    </w:p>
    <w:p w:rsidR="00CC05CB" w:rsidRDefault="00CC05CB">
      <w:pPr>
        <w:pStyle w:val="Index1"/>
        <w:tabs>
          <w:tab w:val="right" w:pos="5030"/>
        </w:tabs>
        <w:rPr>
          <w:noProof/>
        </w:rPr>
      </w:pPr>
      <w:r>
        <w:rPr>
          <w:noProof/>
        </w:rPr>
        <w:t>Microsoft Dynamics 365 Gelişmiş Destek, 60</w:t>
      </w:r>
    </w:p>
    <w:p w:rsidR="00CC05CB" w:rsidRDefault="00CC05CB">
      <w:pPr>
        <w:pStyle w:val="Index1"/>
        <w:tabs>
          <w:tab w:val="right" w:pos="5030"/>
        </w:tabs>
        <w:rPr>
          <w:noProof/>
        </w:rPr>
      </w:pPr>
      <w:r>
        <w:rPr>
          <w:noProof/>
        </w:rPr>
        <w:t>Microsoft Dynamics 365 Plan, Enterprise edition, 59</w:t>
      </w:r>
    </w:p>
    <w:p w:rsidR="00CC05CB" w:rsidRDefault="00CC05CB">
      <w:pPr>
        <w:pStyle w:val="Index1"/>
        <w:tabs>
          <w:tab w:val="right" w:pos="5030"/>
        </w:tabs>
        <w:rPr>
          <w:noProof/>
        </w:rPr>
      </w:pPr>
      <w:r>
        <w:rPr>
          <w:noProof/>
        </w:rPr>
        <w:t>Microsoft Dynamics 365 Plan, Enterprise edition Eklentisi, 59</w:t>
      </w:r>
    </w:p>
    <w:p w:rsidR="00CC05CB" w:rsidRDefault="00CC05CB">
      <w:pPr>
        <w:pStyle w:val="Index1"/>
        <w:tabs>
          <w:tab w:val="right" w:pos="5030"/>
        </w:tabs>
        <w:rPr>
          <w:noProof/>
        </w:rPr>
      </w:pPr>
      <w:r>
        <w:rPr>
          <w:noProof/>
        </w:rPr>
        <w:t>Microsoft Dynamics 365 Plan, Enterprise edition From SA, 59</w:t>
      </w:r>
    </w:p>
    <w:p w:rsidR="00CC05CB" w:rsidRDefault="00CC05CB">
      <w:pPr>
        <w:pStyle w:val="Index1"/>
        <w:tabs>
          <w:tab w:val="right" w:pos="5030"/>
        </w:tabs>
        <w:rPr>
          <w:noProof/>
        </w:rPr>
      </w:pPr>
      <w:r>
        <w:rPr>
          <w:noProof/>
        </w:rPr>
        <w:t>Microsoft Dynamics 365 Pro Doğrudan Destek, 60</w:t>
      </w:r>
    </w:p>
    <w:p w:rsidR="00CC05CB" w:rsidRDefault="00CC05CB">
      <w:pPr>
        <w:pStyle w:val="Index1"/>
        <w:tabs>
          <w:tab w:val="right" w:pos="5030"/>
        </w:tabs>
        <w:rPr>
          <w:noProof/>
        </w:rPr>
      </w:pPr>
      <w:r>
        <w:rPr>
          <w:noProof/>
        </w:rPr>
        <w:t>Microsoft Dynamics 365 Unified Operations Plan, Enterprise edition, 59</w:t>
      </w:r>
    </w:p>
    <w:p w:rsidR="00CC05CB" w:rsidRDefault="00CC05CB">
      <w:pPr>
        <w:pStyle w:val="Index1"/>
        <w:tabs>
          <w:tab w:val="right" w:pos="5030"/>
        </w:tabs>
        <w:rPr>
          <w:noProof/>
        </w:rPr>
      </w:pPr>
      <w:r>
        <w:rPr>
          <w:noProof/>
        </w:rPr>
        <w:t>Microsoft Dynamics 365 Unified Operations Plan, Enterprise edition Eklentisi, 59</w:t>
      </w:r>
    </w:p>
    <w:p w:rsidR="00CC05CB" w:rsidRDefault="00CC05CB">
      <w:pPr>
        <w:pStyle w:val="Index1"/>
        <w:tabs>
          <w:tab w:val="right" w:pos="5030"/>
        </w:tabs>
        <w:rPr>
          <w:noProof/>
        </w:rPr>
      </w:pPr>
      <w:r>
        <w:rPr>
          <w:noProof/>
        </w:rPr>
        <w:t>Microsoft Dynamics 365 Unified Operations Plan, Enterprise edition YG'den Geçiş, 59</w:t>
      </w:r>
    </w:p>
    <w:p w:rsidR="00CC05CB" w:rsidRDefault="00CC05CB">
      <w:pPr>
        <w:pStyle w:val="Index1"/>
        <w:tabs>
          <w:tab w:val="right" w:pos="5030"/>
        </w:tabs>
        <w:rPr>
          <w:noProof/>
        </w:rPr>
      </w:pPr>
      <w:r>
        <w:rPr>
          <w:noProof/>
        </w:rPr>
        <w:t>Microsoft Dynamics AX 2012 R2, 18</w:t>
      </w:r>
    </w:p>
    <w:p w:rsidR="00CC05CB" w:rsidRDefault="00CC05CB">
      <w:pPr>
        <w:pStyle w:val="Index1"/>
        <w:tabs>
          <w:tab w:val="right" w:pos="5030"/>
        </w:tabs>
        <w:rPr>
          <w:noProof/>
        </w:rPr>
      </w:pPr>
      <w:r>
        <w:rPr>
          <w:noProof/>
        </w:rPr>
        <w:t>Microsoft Dynamics AX 2012 R3, 18</w:t>
      </w:r>
    </w:p>
    <w:p w:rsidR="00CC05CB" w:rsidRDefault="00CC05CB">
      <w:pPr>
        <w:pStyle w:val="Index1"/>
        <w:tabs>
          <w:tab w:val="right" w:pos="5030"/>
        </w:tabs>
        <w:rPr>
          <w:noProof/>
        </w:rPr>
      </w:pPr>
      <w:r>
        <w:rPr>
          <w:noProof/>
        </w:rPr>
        <w:t>Microsoft Dynamics AX Functional CAL, 81</w:t>
      </w:r>
    </w:p>
    <w:p w:rsidR="00CC05CB" w:rsidRDefault="00CC05CB">
      <w:pPr>
        <w:pStyle w:val="Index1"/>
        <w:tabs>
          <w:tab w:val="right" w:pos="5030"/>
        </w:tabs>
        <w:rPr>
          <w:noProof/>
        </w:rPr>
      </w:pPr>
      <w:r>
        <w:rPr>
          <w:noProof/>
        </w:rPr>
        <w:t>Microsoft Dynamics AX Kurumsal CAL, 81</w:t>
      </w:r>
    </w:p>
    <w:p w:rsidR="00CC05CB" w:rsidRDefault="00CC05CB">
      <w:pPr>
        <w:pStyle w:val="Index1"/>
        <w:tabs>
          <w:tab w:val="right" w:pos="5030"/>
        </w:tabs>
        <w:rPr>
          <w:noProof/>
        </w:rPr>
      </w:pPr>
      <w:r>
        <w:rPr>
          <w:noProof/>
        </w:rPr>
        <w:t>Microsoft Dynamics AX Standard Commerce Core Server, 82</w:t>
      </w:r>
    </w:p>
    <w:p w:rsidR="00CC05CB" w:rsidRDefault="00CC05CB">
      <w:pPr>
        <w:pStyle w:val="Index1"/>
        <w:tabs>
          <w:tab w:val="right" w:pos="5030"/>
        </w:tabs>
        <w:rPr>
          <w:noProof/>
        </w:rPr>
      </w:pPr>
      <w:r>
        <w:rPr>
          <w:noProof/>
        </w:rPr>
        <w:t>Microsoft Dynamics AX Store Server, 81</w:t>
      </w:r>
    </w:p>
    <w:p w:rsidR="00CC05CB" w:rsidRDefault="00CC05CB">
      <w:pPr>
        <w:pStyle w:val="Index1"/>
        <w:tabs>
          <w:tab w:val="right" w:pos="5030"/>
        </w:tabs>
        <w:rPr>
          <w:noProof/>
        </w:rPr>
      </w:pPr>
      <w:r>
        <w:rPr>
          <w:noProof/>
        </w:rPr>
        <w:t>Microsoft Dynamics AX Task CAL, 81</w:t>
      </w:r>
    </w:p>
    <w:p w:rsidR="00CC05CB" w:rsidRDefault="00CC05CB">
      <w:pPr>
        <w:pStyle w:val="Index1"/>
        <w:tabs>
          <w:tab w:val="right" w:pos="5030"/>
        </w:tabs>
        <w:rPr>
          <w:noProof/>
        </w:rPr>
      </w:pPr>
      <w:r>
        <w:rPr>
          <w:noProof/>
        </w:rPr>
        <w:t>Microsoft Dynamics CRM 2015, 18</w:t>
      </w:r>
    </w:p>
    <w:p w:rsidR="00CC05CB" w:rsidRDefault="00CC05CB">
      <w:pPr>
        <w:pStyle w:val="Index1"/>
        <w:tabs>
          <w:tab w:val="right" w:pos="5030"/>
        </w:tabs>
        <w:rPr>
          <w:noProof/>
        </w:rPr>
      </w:pPr>
      <w:r>
        <w:rPr>
          <w:noProof/>
        </w:rPr>
        <w:t>Microsoft Dynamics CRM 2016, 18</w:t>
      </w:r>
    </w:p>
    <w:p w:rsidR="00CC05CB" w:rsidRDefault="00CC05CB">
      <w:pPr>
        <w:pStyle w:val="Index1"/>
        <w:tabs>
          <w:tab w:val="right" w:pos="5030"/>
        </w:tabs>
        <w:rPr>
          <w:noProof/>
        </w:rPr>
      </w:pPr>
      <w:r>
        <w:rPr>
          <w:noProof/>
        </w:rPr>
        <w:t>Microsoft Dynamics CRM Server 2013, 81</w:t>
      </w:r>
    </w:p>
    <w:p w:rsidR="00CC05CB" w:rsidRDefault="00CC05CB">
      <w:pPr>
        <w:pStyle w:val="Index1"/>
        <w:tabs>
          <w:tab w:val="right" w:pos="5030"/>
        </w:tabs>
        <w:rPr>
          <w:noProof/>
        </w:rPr>
      </w:pPr>
      <w:r>
        <w:rPr>
          <w:noProof/>
        </w:rPr>
        <w:t>Microsoft Dynamics CRM Server 2015, 81</w:t>
      </w:r>
    </w:p>
    <w:p w:rsidR="00CC05CB" w:rsidRDefault="00CC05CB">
      <w:pPr>
        <w:pStyle w:val="Index1"/>
        <w:tabs>
          <w:tab w:val="right" w:pos="5030"/>
        </w:tabs>
        <w:rPr>
          <w:noProof/>
        </w:rPr>
      </w:pPr>
      <w:r>
        <w:rPr>
          <w:noProof/>
        </w:rPr>
        <w:t>Microsoft Flow Plan 1, 68</w:t>
      </w:r>
    </w:p>
    <w:p w:rsidR="00CC05CB" w:rsidRDefault="00CC05CB">
      <w:pPr>
        <w:pStyle w:val="Index1"/>
        <w:tabs>
          <w:tab w:val="right" w:pos="5030"/>
        </w:tabs>
        <w:rPr>
          <w:noProof/>
        </w:rPr>
      </w:pPr>
      <w:r>
        <w:rPr>
          <w:noProof/>
        </w:rPr>
        <w:t>Microsoft Flow Plan 2, 69</w:t>
      </w:r>
    </w:p>
    <w:p w:rsidR="00CC05CB" w:rsidRDefault="00CC05CB">
      <w:pPr>
        <w:pStyle w:val="Index1"/>
        <w:tabs>
          <w:tab w:val="right" w:pos="5030"/>
        </w:tabs>
        <w:rPr>
          <w:noProof/>
        </w:rPr>
      </w:pPr>
      <w:r>
        <w:rPr>
          <w:noProof/>
        </w:rPr>
        <w:t>Microsoft Identity Manager 2016 CAL'ı, 20</w:t>
      </w:r>
    </w:p>
    <w:p w:rsidR="00CC05CB" w:rsidRDefault="00CC05CB">
      <w:pPr>
        <w:pStyle w:val="Index1"/>
        <w:tabs>
          <w:tab w:val="right" w:pos="5030"/>
        </w:tabs>
        <w:rPr>
          <w:noProof/>
        </w:rPr>
      </w:pPr>
      <w:r>
        <w:rPr>
          <w:noProof/>
        </w:rPr>
        <w:t>Microsoft Identity Manager 2016 Harici Bağlayıcı, 20</w:t>
      </w:r>
    </w:p>
    <w:p w:rsidR="00CC05CB" w:rsidRDefault="00CC05CB">
      <w:pPr>
        <w:pStyle w:val="Index1"/>
        <w:tabs>
          <w:tab w:val="right" w:pos="5030"/>
        </w:tabs>
        <w:rPr>
          <w:noProof/>
        </w:rPr>
      </w:pPr>
      <w:r>
        <w:rPr>
          <w:noProof/>
        </w:rPr>
        <w:t>Microsoft Intune, 15, 31, 70</w:t>
      </w:r>
    </w:p>
    <w:p w:rsidR="00CC05CB" w:rsidRDefault="00CC05CB">
      <w:pPr>
        <w:pStyle w:val="Index1"/>
        <w:tabs>
          <w:tab w:val="right" w:pos="5030"/>
        </w:tabs>
        <w:rPr>
          <w:noProof/>
        </w:rPr>
      </w:pPr>
      <w:r>
        <w:rPr>
          <w:noProof/>
        </w:rPr>
        <w:t>Microsoft Intune Eklentisi, 70</w:t>
      </w:r>
    </w:p>
    <w:p w:rsidR="00CC05CB" w:rsidRDefault="00CC05CB">
      <w:pPr>
        <w:pStyle w:val="Index1"/>
        <w:tabs>
          <w:tab w:val="right" w:pos="5030"/>
        </w:tabs>
        <w:rPr>
          <w:noProof/>
        </w:rPr>
      </w:pPr>
      <w:r>
        <w:rPr>
          <w:noProof/>
        </w:rPr>
        <w:t>Microsoft Intune için Core CAL Paketi Köprüsü, 14</w:t>
      </w:r>
    </w:p>
    <w:p w:rsidR="00CC05CB" w:rsidRDefault="00CC05CB">
      <w:pPr>
        <w:pStyle w:val="Index1"/>
        <w:tabs>
          <w:tab w:val="right" w:pos="5030"/>
        </w:tabs>
        <w:rPr>
          <w:noProof/>
        </w:rPr>
      </w:pPr>
      <w:r>
        <w:rPr>
          <w:noProof/>
        </w:rPr>
        <w:t>Microsoft Intune için Kurumsal CAL Paketi Köprüsü, 14</w:t>
      </w:r>
    </w:p>
    <w:p w:rsidR="00CC05CB" w:rsidRDefault="00CC05CB">
      <w:pPr>
        <w:pStyle w:val="Index1"/>
        <w:tabs>
          <w:tab w:val="right" w:pos="5030"/>
        </w:tabs>
        <w:rPr>
          <w:noProof/>
        </w:rPr>
      </w:pPr>
      <w:r>
        <w:rPr>
          <w:noProof/>
        </w:rPr>
        <w:t>Microsoft Intune Kullanıcı SL'si Eklentisi Ek Depolama 1 GB, 70</w:t>
      </w:r>
    </w:p>
    <w:p w:rsidR="00CC05CB" w:rsidRDefault="00CC05CB">
      <w:pPr>
        <w:pStyle w:val="Index1"/>
        <w:tabs>
          <w:tab w:val="right" w:pos="5030"/>
        </w:tabs>
        <w:rPr>
          <w:noProof/>
        </w:rPr>
      </w:pPr>
      <w:r>
        <w:rPr>
          <w:noProof/>
        </w:rPr>
        <w:t>Microsoft Kaizala Pro, 69</w:t>
      </w:r>
    </w:p>
    <w:p w:rsidR="00CC05CB" w:rsidRDefault="00CC05CB">
      <w:pPr>
        <w:pStyle w:val="Index1"/>
        <w:tabs>
          <w:tab w:val="right" w:pos="5030"/>
        </w:tabs>
        <w:rPr>
          <w:noProof/>
        </w:rPr>
      </w:pPr>
      <w:r>
        <w:rPr>
          <w:noProof/>
        </w:rPr>
        <w:t>Microsoft Learning Imagine Academy, 70</w:t>
      </w:r>
    </w:p>
    <w:p w:rsidR="00CC05CB" w:rsidRDefault="00CC05CB">
      <w:pPr>
        <w:pStyle w:val="Index1"/>
        <w:tabs>
          <w:tab w:val="right" w:pos="5030"/>
        </w:tabs>
        <w:rPr>
          <w:noProof/>
        </w:rPr>
      </w:pPr>
      <w:r>
        <w:rPr>
          <w:noProof/>
        </w:rPr>
        <w:t>Microsoft Learning MCP 1 Sınav Kuponları, 70</w:t>
      </w:r>
    </w:p>
    <w:p w:rsidR="00CC05CB" w:rsidRDefault="00CC05CB">
      <w:pPr>
        <w:pStyle w:val="Index1"/>
        <w:tabs>
          <w:tab w:val="right" w:pos="5030"/>
        </w:tabs>
        <w:rPr>
          <w:noProof/>
        </w:rPr>
      </w:pPr>
      <w:r>
        <w:rPr>
          <w:noProof/>
        </w:rPr>
        <w:t>Microsoft Learning MCP 30 Sınav Kuponları, 70</w:t>
      </w:r>
    </w:p>
    <w:p w:rsidR="00CC05CB" w:rsidRDefault="00CC05CB">
      <w:pPr>
        <w:pStyle w:val="Index1"/>
        <w:tabs>
          <w:tab w:val="right" w:pos="5030"/>
        </w:tabs>
        <w:rPr>
          <w:noProof/>
        </w:rPr>
      </w:pPr>
      <w:r>
        <w:rPr>
          <w:noProof/>
        </w:rPr>
        <w:t>Microsoft Learning MOS/MCE Sertifika 125 Sınav Sitesi Lisansı, 70</w:t>
      </w:r>
    </w:p>
    <w:p w:rsidR="00CC05CB" w:rsidRDefault="00CC05CB">
      <w:pPr>
        <w:pStyle w:val="Index1"/>
        <w:tabs>
          <w:tab w:val="right" w:pos="5030"/>
        </w:tabs>
        <w:rPr>
          <w:noProof/>
        </w:rPr>
      </w:pPr>
      <w:r>
        <w:rPr>
          <w:noProof/>
        </w:rPr>
        <w:t>Microsoft Learning MOS/MTA/MCE Sertifika 500 Sınav Sitesi Lisansı, 71</w:t>
      </w:r>
    </w:p>
    <w:p w:rsidR="00CC05CB" w:rsidRDefault="00CC05CB">
      <w:pPr>
        <w:pStyle w:val="Index1"/>
        <w:tabs>
          <w:tab w:val="right" w:pos="5030"/>
        </w:tabs>
        <w:rPr>
          <w:noProof/>
        </w:rPr>
      </w:pPr>
      <w:r>
        <w:rPr>
          <w:noProof/>
        </w:rPr>
        <w:t>Microsoft Learning MTA/MCA Sertifika 125 Sınav Sitesi Lisansı, 70</w:t>
      </w:r>
    </w:p>
    <w:p w:rsidR="00CC05CB" w:rsidRDefault="00CC05CB">
      <w:pPr>
        <w:pStyle w:val="Index1"/>
        <w:tabs>
          <w:tab w:val="right" w:pos="5030"/>
        </w:tabs>
        <w:rPr>
          <w:noProof/>
        </w:rPr>
      </w:pPr>
      <w:r>
        <w:rPr>
          <w:noProof/>
        </w:rPr>
        <w:t>Microsoft MultiFactor Authentication, 54</w:t>
      </w:r>
    </w:p>
    <w:p w:rsidR="00CC05CB" w:rsidRDefault="00CC05CB">
      <w:pPr>
        <w:pStyle w:val="Index1"/>
        <w:tabs>
          <w:tab w:val="right" w:pos="5030"/>
        </w:tabs>
        <w:rPr>
          <w:noProof/>
        </w:rPr>
      </w:pPr>
      <w:r>
        <w:rPr>
          <w:noProof/>
        </w:rPr>
        <w:t>Microsoft MyAnalytics, 64</w:t>
      </w:r>
    </w:p>
    <w:p w:rsidR="00CC05CB" w:rsidRDefault="00CC05CB">
      <w:pPr>
        <w:pStyle w:val="Index1"/>
        <w:tabs>
          <w:tab w:val="right" w:pos="5030"/>
        </w:tabs>
        <w:rPr>
          <w:noProof/>
        </w:rPr>
      </w:pPr>
      <w:r>
        <w:rPr>
          <w:noProof/>
        </w:rPr>
        <w:t>Microsoft Office Denetleme ve Kontrol Yönetimi Sunucusu 2013, 25</w:t>
      </w:r>
    </w:p>
    <w:p w:rsidR="00CC05CB" w:rsidRDefault="00CC05CB">
      <w:pPr>
        <w:pStyle w:val="Index1"/>
        <w:tabs>
          <w:tab w:val="right" w:pos="5030"/>
        </w:tabs>
        <w:rPr>
          <w:noProof/>
        </w:rPr>
      </w:pPr>
      <w:r>
        <w:rPr>
          <w:noProof/>
        </w:rPr>
        <w:t>Microsoft PowerApps Plan 1, 69</w:t>
      </w:r>
    </w:p>
    <w:p w:rsidR="00CC05CB" w:rsidRDefault="00CC05CB">
      <w:pPr>
        <w:pStyle w:val="Index1"/>
        <w:tabs>
          <w:tab w:val="right" w:pos="5030"/>
        </w:tabs>
        <w:rPr>
          <w:noProof/>
        </w:rPr>
      </w:pPr>
      <w:r>
        <w:rPr>
          <w:noProof/>
        </w:rPr>
        <w:t>Microsoft PowerApps Plan 2, 69</w:t>
      </w:r>
    </w:p>
    <w:p w:rsidR="00CC05CB" w:rsidRDefault="00CC05CB">
      <w:pPr>
        <w:pStyle w:val="Index1"/>
        <w:tabs>
          <w:tab w:val="right" w:pos="5030"/>
        </w:tabs>
        <w:rPr>
          <w:noProof/>
        </w:rPr>
      </w:pPr>
      <w:r>
        <w:rPr>
          <w:noProof/>
        </w:rPr>
        <w:t>Microsoft Relationship Sales, 60</w:t>
      </w:r>
    </w:p>
    <w:p w:rsidR="00CC05CB" w:rsidRDefault="00CC05CB">
      <w:pPr>
        <w:pStyle w:val="Index1"/>
        <w:tabs>
          <w:tab w:val="right" w:pos="5030"/>
        </w:tabs>
        <w:rPr>
          <w:noProof/>
        </w:rPr>
      </w:pPr>
      <w:r>
        <w:rPr>
          <w:noProof/>
        </w:rPr>
        <w:t>Microsoft Translator API, 52</w:t>
      </w:r>
    </w:p>
    <w:p w:rsidR="00CC05CB" w:rsidRDefault="00CC05CB">
      <w:pPr>
        <w:pStyle w:val="Index1"/>
        <w:tabs>
          <w:tab w:val="right" w:pos="5030"/>
        </w:tabs>
        <w:rPr>
          <w:noProof/>
        </w:rPr>
      </w:pPr>
      <w:r>
        <w:rPr>
          <w:noProof/>
        </w:rPr>
        <w:t>Minecraft</w:t>
      </w:r>
    </w:p>
    <w:p w:rsidR="00CC05CB" w:rsidRDefault="00CC05CB">
      <w:pPr>
        <w:pStyle w:val="Index2"/>
        <w:tabs>
          <w:tab w:val="right" w:pos="5030"/>
        </w:tabs>
        <w:rPr>
          <w:noProof/>
        </w:rPr>
      </w:pPr>
      <w:r>
        <w:rPr>
          <w:noProof/>
        </w:rPr>
        <w:t>Education Edition, 71</w:t>
      </w:r>
    </w:p>
    <w:p w:rsidR="00CC05CB" w:rsidRDefault="00CC05CB">
      <w:pPr>
        <w:pStyle w:val="Index1"/>
        <w:tabs>
          <w:tab w:val="right" w:pos="5030"/>
        </w:tabs>
        <w:rPr>
          <w:noProof/>
        </w:rPr>
      </w:pPr>
      <w:r>
        <w:rPr>
          <w:noProof/>
        </w:rPr>
        <w:t>Mobil Varlık Yönetimi Platformu, 68</w:t>
      </w:r>
    </w:p>
    <w:p w:rsidR="00CC05CB" w:rsidRDefault="00CC05CB">
      <w:pPr>
        <w:pStyle w:val="Index1"/>
        <w:tabs>
          <w:tab w:val="right" w:pos="5030"/>
        </w:tabs>
        <w:rPr>
          <w:noProof/>
        </w:rPr>
      </w:pPr>
      <w:r>
        <w:rPr>
          <w:noProof/>
        </w:rPr>
        <w:t>Mobil Varlık Yönetimi Platformu Manuel Varlık Başına Mesafe Matrisi, 68</w:t>
      </w:r>
    </w:p>
    <w:p w:rsidR="00CC05CB" w:rsidRDefault="00CC05CB">
      <w:pPr>
        <w:pStyle w:val="Index1"/>
        <w:tabs>
          <w:tab w:val="right" w:pos="5030"/>
        </w:tabs>
        <w:rPr>
          <w:noProof/>
        </w:rPr>
      </w:pPr>
      <w:r>
        <w:rPr>
          <w:noProof/>
        </w:rPr>
        <w:t>Mobil Varlık Yönetimi Platformu Otomatik Varlık Başına Mesafe Matrisi, 68</w:t>
      </w:r>
    </w:p>
    <w:p w:rsidR="00CC05CB" w:rsidRDefault="00CC05CB">
      <w:pPr>
        <w:pStyle w:val="Index1"/>
        <w:tabs>
          <w:tab w:val="right" w:pos="5030"/>
        </w:tabs>
        <w:rPr>
          <w:noProof/>
        </w:rPr>
      </w:pPr>
      <w:r>
        <w:rPr>
          <w:noProof/>
        </w:rPr>
        <w:t>Mobil Varlık Yönetimi Platformu Varlık Başına Kamyon Yönlendirmesi, 68</w:t>
      </w:r>
    </w:p>
    <w:p w:rsidR="00CC05CB" w:rsidRDefault="00CC05CB">
      <w:pPr>
        <w:pStyle w:val="Index1"/>
        <w:tabs>
          <w:tab w:val="right" w:pos="5030"/>
        </w:tabs>
        <w:rPr>
          <w:noProof/>
        </w:rPr>
      </w:pPr>
      <w:r>
        <w:rPr>
          <w:noProof/>
        </w:rPr>
        <w:t>Mobil Varlık Yönetimi Platformu Varlık Başına Sürüş Analizi, 68</w:t>
      </w:r>
    </w:p>
    <w:p w:rsidR="00CC05CB" w:rsidRDefault="00CC05CB">
      <w:pPr>
        <w:pStyle w:val="Index1"/>
        <w:tabs>
          <w:tab w:val="right" w:pos="5030"/>
        </w:tabs>
        <w:rPr>
          <w:noProof/>
        </w:rPr>
      </w:pPr>
      <w:r>
        <w:rPr>
          <w:noProof/>
        </w:rPr>
        <w:t>MSDN Platformları, 36</w:t>
      </w:r>
    </w:p>
    <w:p w:rsidR="00CC05CB" w:rsidRDefault="00CC05CB">
      <w:pPr>
        <w:pStyle w:val="Index1"/>
        <w:tabs>
          <w:tab w:val="right" w:pos="5030"/>
        </w:tabs>
        <w:rPr>
          <w:noProof/>
        </w:rPr>
      </w:pPr>
      <w:r>
        <w:rPr>
          <w:noProof/>
        </w:rPr>
        <w:t>Müşteri Hizmetleri için Microsoft Dynamics 365 CAL, 81</w:t>
      </w:r>
    </w:p>
    <w:p w:rsidR="00CC05CB" w:rsidRDefault="00CC05CB">
      <w:pPr>
        <w:pStyle w:val="Index1"/>
        <w:tabs>
          <w:tab w:val="right" w:pos="5030"/>
        </w:tabs>
        <w:rPr>
          <w:noProof/>
        </w:rPr>
      </w:pPr>
      <w:r>
        <w:rPr>
          <w:noProof/>
        </w:rPr>
        <w:t>Müşteri Hizmetleri için Microsoft Dynamics 365 Şirket İçi CAL, 87</w:t>
      </w:r>
    </w:p>
    <w:p w:rsidR="00CC05CB" w:rsidRDefault="00CC05CB">
      <w:pPr>
        <w:pStyle w:val="Index1"/>
        <w:tabs>
          <w:tab w:val="right" w:pos="5030"/>
        </w:tabs>
        <w:rPr>
          <w:noProof/>
        </w:rPr>
      </w:pPr>
      <w:r>
        <w:rPr>
          <w:noProof/>
        </w:rPr>
        <w:t>Müşteri Hizmetleri için Microsoft Dynamics 365 Şirket İçi CAL, 18</w:t>
      </w:r>
    </w:p>
    <w:p w:rsidR="00CC05CB" w:rsidRDefault="00CC05CB">
      <w:pPr>
        <w:pStyle w:val="Index1"/>
        <w:tabs>
          <w:tab w:val="right" w:pos="5030"/>
        </w:tabs>
        <w:rPr>
          <w:noProof/>
        </w:rPr>
      </w:pPr>
      <w:r>
        <w:rPr>
          <w:noProof/>
        </w:rPr>
        <w:t>Müşteri Hizmetleri için Microsoft Dynamics 365, Enterprise basımı, 19, 59</w:t>
      </w:r>
    </w:p>
    <w:p w:rsidR="00CC05CB" w:rsidRDefault="00CC05CB">
      <w:pPr>
        <w:pStyle w:val="Index1"/>
        <w:tabs>
          <w:tab w:val="right" w:pos="5030"/>
        </w:tabs>
        <w:rPr>
          <w:noProof/>
        </w:rPr>
      </w:pPr>
      <w:r>
        <w:rPr>
          <w:noProof/>
        </w:rPr>
        <w:t>Office 2013, 21</w:t>
      </w:r>
    </w:p>
    <w:p w:rsidR="00CC05CB" w:rsidRDefault="00CC05CB">
      <w:pPr>
        <w:pStyle w:val="Index1"/>
        <w:tabs>
          <w:tab w:val="right" w:pos="5030"/>
        </w:tabs>
        <w:rPr>
          <w:noProof/>
        </w:rPr>
      </w:pPr>
      <w:r>
        <w:rPr>
          <w:noProof/>
        </w:rPr>
        <w:t>Office 365 A1, 63</w:t>
      </w:r>
    </w:p>
    <w:p w:rsidR="00CC05CB" w:rsidRDefault="00CC05CB">
      <w:pPr>
        <w:pStyle w:val="Index1"/>
        <w:tabs>
          <w:tab w:val="right" w:pos="5030"/>
        </w:tabs>
        <w:rPr>
          <w:noProof/>
        </w:rPr>
      </w:pPr>
      <w:r>
        <w:rPr>
          <w:noProof/>
        </w:rPr>
        <w:t>Office 365 A3, 63</w:t>
      </w:r>
    </w:p>
    <w:p w:rsidR="00CC05CB" w:rsidRDefault="00CC05CB">
      <w:pPr>
        <w:pStyle w:val="Index1"/>
        <w:tabs>
          <w:tab w:val="right" w:pos="5030"/>
        </w:tabs>
        <w:rPr>
          <w:noProof/>
        </w:rPr>
      </w:pPr>
      <w:r>
        <w:rPr>
          <w:noProof/>
        </w:rPr>
        <w:t>Office 365 A5, 63</w:t>
      </w:r>
    </w:p>
    <w:p w:rsidR="00CC05CB" w:rsidRDefault="00CC05CB">
      <w:pPr>
        <w:pStyle w:val="Index1"/>
        <w:tabs>
          <w:tab w:val="right" w:pos="5030"/>
        </w:tabs>
        <w:rPr>
          <w:noProof/>
        </w:rPr>
      </w:pPr>
      <w:r>
        <w:rPr>
          <w:noProof/>
        </w:rPr>
        <w:t>Office 365 A5 Eklentisi, 63</w:t>
      </w:r>
    </w:p>
    <w:p w:rsidR="00CC05CB" w:rsidRDefault="00CC05CB">
      <w:pPr>
        <w:pStyle w:val="Index1"/>
        <w:tabs>
          <w:tab w:val="right" w:pos="5030"/>
        </w:tabs>
        <w:rPr>
          <w:noProof/>
        </w:rPr>
      </w:pPr>
      <w:r>
        <w:rPr>
          <w:noProof/>
        </w:rPr>
        <w:t>Office 365 Advanced Compliance, 64</w:t>
      </w:r>
    </w:p>
    <w:p w:rsidR="00CC05CB" w:rsidRDefault="00CC05CB">
      <w:pPr>
        <w:pStyle w:val="Index1"/>
        <w:tabs>
          <w:tab w:val="right" w:pos="5030"/>
        </w:tabs>
        <w:rPr>
          <w:noProof/>
        </w:rPr>
      </w:pPr>
      <w:r>
        <w:rPr>
          <w:noProof/>
        </w:rPr>
        <w:t>Office 365 Bulut Uygulamaları Güvenliği (Kullanıcı SL'si), 64</w:t>
      </w:r>
    </w:p>
    <w:p w:rsidR="00CC05CB" w:rsidRDefault="00CC05CB">
      <w:pPr>
        <w:pStyle w:val="Index1"/>
        <w:tabs>
          <w:tab w:val="right" w:pos="5030"/>
        </w:tabs>
        <w:rPr>
          <w:noProof/>
        </w:rPr>
      </w:pPr>
      <w:r>
        <w:rPr>
          <w:noProof/>
        </w:rPr>
        <w:t>Office 365 Business Essentials, 62</w:t>
      </w:r>
    </w:p>
    <w:p w:rsidR="00CC05CB" w:rsidRDefault="00CC05CB">
      <w:pPr>
        <w:pStyle w:val="Index1"/>
        <w:tabs>
          <w:tab w:val="right" w:pos="5030"/>
        </w:tabs>
        <w:rPr>
          <w:noProof/>
        </w:rPr>
      </w:pPr>
      <w:r>
        <w:rPr>
          <w:noProof/>
        </w:rPr>
        <w:t>Office 365 Business Premium, 62</w:t>
      </w:r>
    </w:p>
    <w:p w:rsidR="00CC05CB" w:rsidRDefault="00CC05CB">
      <w:pPr>
        <w:pStyle w:val="Index1"/>
        <w:tabs>
          <w:tab w:val="right" w:pos="5030"/>
        </w:tabs>
        <w:rPr>
          <w:noProof/>
        </w:rPr>
      </w:pPr>
      <w:r>
        <w:rPr>
          <w:noProof/>
        </w:rPr>
        <w:t>Office 365 Enterprise E1, 63</w:t>
      </w:r>
    </w:p>
    <w:p w:rsidR="00CC05CB" w:rsidRDefault="00CC05CB">
      <w:pPr>
        <w:pStyle w:val="Index1"/>
        <w:tabs>
          <w:tab w:val="right" w:pos="5030"/>
        </w:tabs>
        <w:rPr>
          <w:noProof/>
        </w:rPr>
      </w:pPr>
      <w:r>
        <w:rPr>
          <w:noProof/>
        </w:rPr>
        <w:t>Office 365 Enterprise E5 (Kullanıcı SL'si), 63</w:t>
      </w:r>
    </w:p>
    <w:p w:rsidR="00CC05CB" w:rsidRDefault="00CC05CB">
      <w:pPr>
        <w:pStyle w:val="Index1"/>
        <w:tabs>
          <w:tab w:val="right" w:pos="5030"/>
        </w:tabs>
        <w:rPr>
          <w:noProof/>
        </w:rPr>
      </w:pPr>
      <w:r>
        <w:rPr>
          <w:noProof/>
        </w:rPr>
        <w:t>Office 365 Fazladan Dosya Depolama 1 GB, 66</w:t>
      </w:r>
    </w:p>
    <w:p w:rsidR="00CC05CB" w:rsidRDefault="00CC05CB">
      <w:pPr>
        <w:pStyle w:val="Index1"/>
        <w:tabs>
          <w:tab w:val="right" w:pos="5030"/>
        </w:tabs>
        <w:rPr>
          <w:noProof/>
        </w:rPr>
      </w:pPr>
      <w:r>
        <w:rPr>
          <w:noProof/>
        </w:rPr>
        <w:t>Office 365 Gelişmiş Tehdit Koruması, 65</w:t>
      </w:r>
    </w:p>
    <w:p w:rsidR="00CC05CB" w:rsidRDefault="00CC05CB">
      <w:pPr>
        <w:pStyle w:val="Index1"/>
        <w:tabs>
          <w:tab w:val="right" w:pos="5030"/>
        </w:tabs>
        <w:rPr>
          <w:noProof/>
        </w:rPr>
      </w:pPr>
      <w:r>
        <w:rPr>
          <w:noProof/>
        </w:rPr>
        <w:t>Office 365 için Core CAL Paketi Köprüsü, 14</w:t>
      </w:r>
    </w:p>
    <w:p w:rsidR="00CC05CB" w:rsidRDefault="00CC05CB">
      <w:pPr>
        <w:pStyle w:val="Index1"/>
        <w:tabs>
          <w:tab w:val="right" w:pos="5030"/>
        </w:tabs>
        <w:rPr>
          <w:noProof/>
        </w:rPr>
      </w:pPr>
      <w:r>
        <w:rPr>
          <w:noProof/>
        </w:rPr>
        <w:t>Office 365 için Import Service, 65</w:t>
      </w:r>
    </w:p>
    <w:p w:rsidR="00CC05CB" w:rsidRDefault="00CC05CB">
      <w:pPr>
        <w:pStyle w:val="Index1"/>
        <w:tabs>
          <w:tab w:val="right" w:pos="5030"/>
        </w:tabs>
        <w:rPr>
          <w:noProof/>
        </w:rPr>
      </w:pPr>
      <w:r>
        <w:rPr>
          <w:noProof/>
        </w:rPr>
        <w:t>Office 365 için Kurumsal CAL Paketi Köprüsü, 14</w:t>
      </w:r>
    </w:p>
    <w:p w:rsidR="00CC05CB" w:rsidRDefault="00CC05CB">
      <w:pPr>
        <w:pStyle w:val="Index1"/>
        <w:tabs>
          <w:tab w:val="right" w:pos="5030"/>
        </w:tabs>
        <w:rPr>
          <w:noProof/>
        </w:rPr>
      </w:pPr>
      <w:r>
        <w:rPr>
          <w:noProof/>
        </w:rPr>
        <w:t>Office 365 için Kurumsal CAL Paketi Köprüsü YG'den Geçiş, 14</w:t>
      </w:r>
    </w:p>
    <w:p w:rsidR="00CC05CB" w:rsidRDefault="00CC05CB">
      <w:pPr>
        <w:pStyle w:val="Index1"/>
        <w:tabs>
          <w:tab w:val="right" w:pos="5030"/>
        </w:tabs>
        <w:rPr>
          <w:noProof/>
        </w:rPr>
      </w:pPr>
      <w:r>
        <w:rPr>
          <w:noProof/>
        </w:rPr>
        <w:t>Office 365 için Office Online, 81</w:t>
      </w:r>
    </w:p>
    <w:p w:rsidR="00CC05CB" w:rsidRDefault="00CC05CB">
      <w:pPr>
        <w:pStyle w:val="Index1"/>
        <w:tabs>
          <w:tab w:val="right" w:pos="5030"/>
        </w:tabs>
        <w:rPr>
          <w:noProof/>
        </w:rPr>
      </w:pPr>
      <w:r>
        <w:rPr>
          <w:noProof/>
        </w:rPr>
        <w:t>Office 365 İş, 61</w:t>
      </w:r>
    </w:p>
    <w:p w:rsidR="00CC05CB" w:rsidRDefault="00CC05CB">
      <w:pPr>
        <w:pStyle w:val="Index1"/>
        <w:tabs>
          <w:tab w:val="right" w:pos="5030"/>
        </w:tabs>
        <w:rPr>
          <w:noProof/>
        </w:rPr>
      </w:pPr>
      <w:r>
        <w:rPr>
          <w:noProof/>
        </w:rPr>
        <w:t>Office 365 Kurumsal E1, 15</w:t>
      </w:r>
    </w:p>
    <w:p w:rsidR="00CC05CB" w:rsidRDefault="00CC05CB">
      <w:pPr>
        <w:pStyle w:val="Index1"/>
        <w:tabs>
          <w:tab w:val="right" w:pos="5030"/>
        </w:tabs>
        <w:rPr>
          <w:noProof/>
        </w:rPr>
      </w:pPr>
      <w:r>
        <w:rPr>
          <w:noProof/>
        </w:rPr>
        <w:t>Office 365 Kurumsal E1 ve Microsoft Intune, 15</w:t>
      </w:r>
    </w:p>
    <w:p w:rsidR="00CC05CB" w:rsidRDefault="00CC05CB">
      <w:pPr>
        <w:pStyle w:val="Index1"/>
        <w:tabs>
          <w:tab w:val="right" w:pos="5030"/>
        </w:tabs>
        <w:rPr>
          <w:noProof/>
        </w:rPr>
      </w:pPr>
      <w:r>
        <w:rPr>
          <w:noProof/>
        </w:rPr>
        <w:t>Office 365 Kurumsal E1 YG'den Geçiş, 63</w:t>
      </w:r>
    </w:p>
    <w:p w:rsidR="00CC05CB" w:rsidRDefault="00CC05CB">
      <w:pPr>
        <w:pStyle w:val="Index1"/>
        <w:tabs>
          <w:tab w:val="right" w:pos="5030"/>
        </w:tabs>
        <w:rPr>
          <w:noProof/>
        </w:rPr>
      </w:pPr>
      <w:r>
        <w:rPr>
          <w:noProof/>
        </w:rPr>
        <w:t>Office 365 Kurumsal E1, E3 Eklentisi, 63</w:t>
      </w:r>
    </w:p>
    <w:p w:rsidR="00CC05CB" w:rsidRDefault="00CC05CB">
      <w:pPr>
        <w:pStyle w:val="Index1"/>
        <w:tabs>
          <w:tab w:val="right" w:pos="5030"/>
        </w:tabs>
        <w:rPr>
          <w:noProof/>
        </w:rPr>
      </w:pPr>
      <w:r>
        <w:rPr>
          <w:noProof/>
        </w:rPr>
        <w:t>Office 365 Kurumsal E3, 15, 63</w:t>
      </w:r>
    </w:p>
    <w:p w:rsidR="00CC05CB" w:rsidRDefault="00CC05CB">
      <w:pPr>
        <w:pStyle w:val="Index1"/>
        <w:tabs>
          <w:tab w:val="right" w:pos="5030"/>
        </w:tabs>
        <w:rPr>
          <w:noProof/>
        </w:rPr>
      </w:pPr>
      <w:r>
        <w:rPr>
          <w:noProof/>
        </w:rPr>
        <w:t>Office 365 Kurumsal E3 ve Microsoft Intune, 15</w:t>
      </w:r>
    </w:p>
    <w:p w:rsidR="00CC05CB" w:rsidRDefault="00CC05CB">
      <w:pPr>
        <w:pStyle w:val="Index1"/>
        <w:tabs>
          <w:tab w:val="right" w:pos="5030"/>
        </w:tabs>
        <w:rPr>
          <w:noProof/>
        </w:rPr>
      </w:pPr>
      <w:r>
        <w:rPr>
          <w:noProof/>
        </w:rPr>
        <w:t>Office 365 Kurumsal E3 YG'den Geçiş, 63</w:t>
      </w:r>
    </w:p>
    <w:p w:rsidR="00CC05CB" w:rsidRDefault="00CC05CB">
      <w:pPr>
        <w:pStyle w:val="Index1"/>
        <w:tabs>
          <w:tab w:val="right" w:pos="5030"/>
        </w:tabs>
        <w:rPr>
          <w:noProof/>
        </w:rPr>
      </w:pPr>
      <w:r>
        <w:rPr>
          <w:noProof/>
        </w:rPr>
        <w:t>Office 365 Kurumsal E3, ProPlus Eklentisi olmadan, 63</w:t>
      </w:r>
    </w:p>
    <w:p w:rsidR="00CC05CB" w:rsidRDefault="00CC05CB">
      <w:pPr>
        <w:pStyle w:val="Index1"/>
        <w:tabs>
          <w:tab w:val="right" w:pos="5030"/>
        </w:tabs>
        <w:rPr>
          <w:noProof/>
        </w:rPr>
      </w:pPr>
      <w:r>
        <w:rPr>
          <w:noProof/>
        </w:rPr>
        <w:t>Office 365 Kurumsal E4, 63</w:t>
      </w:r>
    </w:p>
    <w:p w:rsidR="00CC05CB" w:rsidRDefault="00CC05CB">
      <w:pPr>
        <w:pStyle w:val="Index1"/>
        <w:tabs>
          <w:tab w:val="right" w:pos="5030"/>
        </w:tabs>
        <w:rPr>
          <w:noProof/>
        </w:rPr>
      </w:pPr>
      <w:r>
        <w:rPr>
          <w:noProof/>
        </w:rPr>
        <w:t>Office 365 Kurumsal E4 Eklentisi, 63</w:t>
      </w:r>
    </w:p>
    <w:p w:rsidR="00CC05CB" w:rsidRDefault="00CC05CB">
      <w:pPr>
        <w:pStyle w:val="Index1"/>
        <w:tabs>
          <w:tab w:val="right" w:pos="5030"/>
        </w:tabs>
        <w:rPr>
          <w:noProof/>
        </w:rPr>
      </w:pPr>
      <w:r>
        <w:rPr>
          <w:noProof/>
        </w:rPr>
        <w:t>Office 365 Kurumsal E4 YG'den Geçiş, 63</w:t>
      </w:r>
    </w:p>
    <w:p w:rsidR="00CC05CB" w:rsidRDefault="00CC05CB">
      <w:pPr>
        <w:pStyle w:val="Index1"/>
        <w:tabs>
          <w:tab w:val="right" w:pos="5030"/>
        </w:tabs>
        <w:rPr>
          <w:noProof/>
        </w:rPr>
      </w:pPr>
      <w:r>
        <w:rPr>
          <w:noProof/>
        </w:rPr>
        <w:t>Office 365 Kurumsal E4, ProPlus Eklentisi olmadan, 63</w:t>
      </w:r>
    </w:p>
    <w:p w:rsidR="00CC05CB" w:rsidRDefault="00CC05CB">
      <w:pPr>
        <w:pStyle w:val="Index1"/>
        <w:tabs>
          <w:tab w:val="right" w:pos="5030"/>
        </w:tabs>
        <w:rPr>
          <w:noProof/>
        </w:rPr>
      </w:pPr>
      <w:r>
        <w:rPr>
          <w:noProof/>
        </w:rPr>
        <w:t>Office 365 Kurumsal E5, 15</w:t>
      </w:r>
    </w:p>
    <w:p w:rsidR="00CC05CB" w:rsidRDefault="00CC05CB">
      <w:pPr>
        <w:pStyle w:val="Index1"/>
        <w:tabs>
          <w:tab w:val="right" w:pos="5030"/>
        </w:tabs>
        <w:rPr>
          <w:noProof/>
        </w:rPr>
      </w:pPr>
      <w:r>
        <w:rPr>
          <w:noProof/>
        </w:rPr>
        <w:t>Office 365 Kurumsal E5 Eklentisi, 63</w:t>
      </w:r>
    </w:p>
    <w:p w:rsidR="00CC05CB" w:rsidRDefault="00CC05CB">
      <w:pPr>
        <w:pStyle w:val="Index1"/>
        <w:tabs>
          <w:tab w:val="right" w:pos="5030"/>
        </w:tabs>
        <w:rPr>
          <w:noProof/>
        </w:rPr>
      </w:pPr>
      <w:r>
        <w:rPr>
          <w:noProof/>
        </w:rPr>
        <w:t>Office 365 Kurumsal E5 ve Microsoft Intune, 15</w:t>
      </w:r>
    </w:p>
    <w:p w:rsidR="00CC05CB" w:rsidRDefault="00CC05CB">
      <w:pPr>
        <w:pStyle w:val="Index1"/>
        <w:tabs>
          <w:tab w:val="right" w:pos="5030"/>
        </w:tabs>
        <w:rPr>
          <w:noProof/>
        </w:rPr>
      </w:pPr>
      <w:r>
        <w:rPr>
          <w:noProof/>
        </w:rPr>
        <w:t>Office 365 Kurumsal E5 YG'den Geçiş, 63</w:t>
      </w:r>
    </w:p>
    <w:p w:rsidR="00CC05CB" w:rsidRDefault="00CC05CB">
      <w:pPr>
        <w:pStyle w:val="Index1"/>
        <w:tabs>
          <w:tab w:val="right" w:pos="5030"/>
        </w:tabs>
        <w:rPr>
          <w:noProof/>
        </w:rPr>
      </w:pPr>
      <w:r>
        <w:rPr>
          <w:noProof/>
        </w:rPr>
        <w:t>Office 365 Kurumsal F1, 63</w:t>
      </w:r>
    </w:p>
    <w:p w:rsidR="00CC05CB" w:rsidRDefault="00CC05CB">
      <w:pPr>
        <w:pStyle w:val="Index1"/>
        <w:tabs>
          <w:tab w:val="right" w:pos="5030"/>
        </w:tabs>
        <w:rPr>
          <w:noProof/>
        </w:rPr>
      </w:pPr>
      <w:r>
        <w:rPr>
          <w:noProof/>
        </w:rPr>
        <w:t>Office 365 Orta Ölçekli İşletme, 63</w:t>
      </w:r>
    </w:p>
    <w:p w:rsidR="00CC05CB" w:rsidRDefault="00CC05CB">
      <w:pPr>
        <w:pStyle w:val="Index1"/>
        <w:tabs>
          <w:tab w:val="right" w:pos="5030"/>
        </w:tabs>
        <w:rPr>
          <w:noProof/>
        </w:rPr>
      </w:pPr>
      <w:r>
        <w:rPr>
          <w:noProof/>
        </w:rPr>
        <w:t>Office 365 ProPlus, 61</w:t>
      </w:r>
    </w:p>
    <w:p w:rsidR="00CC05CB" w:rsidRDefault="00CC05CB">
      <w:pPr>
        <w:pStyle w:val="Index1"/>
        <w:tabs>
          <w:tab w:val="right" w:pos="5030"/>
        </w:tabs>
        <w:rPr>
          <w:noProof/>
        </w:rPr>
      </w:pPr>
      <w:r>
        <w:rPr>
          <w:noProof/>
        </w:rPr>
        <w:t>Office 365 ProPlus YG'den Geçiş, 61</w:t>
      </w:r>
    </w:p>
    <w:p w:rsidR="00CC05CB" w:rsidRDefault="00CC05CB">
      <w:pPr>
        <w:pStyle w:val="Index1"/>
        <w:tabs>
          <w:tab w:val="right" w:pos="5030"/>
        </w:tabs>
        <w:rPr>
          <w:noProof/>
        </w:rPr>
      </w:pPr>
      <w:r>
        <w:rPr>
          <w:noProof/>
        </w:rPr>
        <w:t>Office 365 Tehdit Yönetim Bilgileri, 65</w:t>
      </w:r>
    </w:p>
    <w:p w:rsidR="00CC05CB" w:rsidRDefault="00CC05CB">
      <w:pPr>
        <w:pStyle w:val="Index1"/>
        <w:tabs>
          <w:tab w:val="right" w:pos="5030"/>
        </w:tabs>
        <w:rPr>
          <w:noProof/>
        </w:rPr>
      </w:pPr>
      <w:r>
        <w:rPr>
          <w:noProof/>
        </w:rPr>
        <w:t>Office 365 ve Microsoft Intune için Core CAL Paketi Köprüsü, 14</w:t>
      </w:r>
    </w:p>
    <w:p w:rsidR="00CC05CB" w:rsidRDefault="00CC05CB">
      <w:pPr>
        <w:pStyle w:val="Index1"/>
        <w:tabs>
          <w:tab w:val="right" w:pos="5030"/>
        </w:tabs>
        <w:rPr>
          <w:noProof/>
        </w:rPr>
      </w:pPr>
      <w:r>
        <w:rPr>
          <w:noProof/>
        </w:rPr>
        <w:t>Office 365 ve Microsoft Intune için Kurumsal CAL Paketi Köprüsü, 14</w:t>
      </w:r>
    </w:p>
    <w:p w:rsidR="00CC05CB" w:rsidRDefault="00CC05CB">
      <w:pPr>
        <w:pStyle w:val="Index1"/>
        <w:tabs>
          <w:tab w:val="right" w:pos="5030"/>
        </w:tabs>
        <w:rPr>
          <w:noProof/>
        </w:rPr>
      </w:pPr>
      <w:r>
        <w:rPr>
          <w:noProof/>
        </w:rPr>
        <w:t>Office Çoklu Dil Paketi 2013, 21</w:t>
      </w:r>
    </w:p>
    <w:p w:rsidR="00CC05CB" w:rsidRDefault="00CC05CB">
      <w:pPr>
        <w:pStyle w:val="Index1"/>
        <w:tabs>
          <w:tab w:val="right" w:pos="5030"/>
        </w:tabs>
        <w:rPr>
          <w:noProof/>
        </w:rPr>
      </w:pPr>
      <w:r>
        <w:rPr>
          <w:noProof/>
        </w:rPr>
        <w:t>Office Çoklu Dil Paketinin, 61, 63</w:t>
      </w:r>
    </w:p>
    <w:p w:rsidR="00CC05CB" w:rsidRDefault="00CC05CB">
      <w:pPr>
        <w:pStyle w:val="Index1"/>
        <w:tabs>
          <w:tab w:val="right" w:pos="5030"/>
        </w:tabs>
        <w:rPr>
          <w:noProof/>
        </w:rPr>
      </w:pPr>
      <w:r>
        <w:rPr>
          <w:noProof/>
        </w:rPr>
        <w:t>Office Ev ve Öğrenci 2013 RT Ticari Kullanım, 21</w:t>
      </w:r>
    </w:p>
    <w:p w:rsidR="00CC05CB" w:rsidRDefault="00CC05CB">
      <w:pPr>
        <w:pStyle w:val="Index1"/>
        <w:tabs>
          <w:tab w:val="right" w:pos="5030"/>
        </w:tabs>
        <w:rPr>
          <w:noProof/>
        </w:rPr>
      </w:pPr>
      <w:r>
        <w:rPr>
          <w:noProof/>
        </w:rPr>
        <w:t>Office Online, 62</w:t>
      </w:r>
    </w:p>
    <w:p w:rsidR="00CC05CB" w:rsidRDefault="00CC05CB">
      <w:pPr>
        <w:pStyle w:val="Index1"/>
        <w:tabs>
          <w:tab w:val="right" w:pos="5030"/>
        </w:tabs>
        <w:rPr>
          <w:noProof/>
        </w:rPr>
      </w:pPr>
      <w:r>
        <w:rPr>
          <w:noProof/>
        </w:rPr>
        <w:t>Office Professional Plus, 62, 81, 87</w:t>
      </w:r>
    </w:p>
    <w:p w:rsidR="00CC05CB" w:rsidRDefault="00CC05CB">
      <w:pPr>
        <w:pStyle w:val="Index1"/>
        <w:tabs>
          <w:tab w:val="right" w:pos="5030"/>
        </w:tabs>
        <w:rPr>
          <w:noProof/>
        </w:rPr>
      </w:pPr>
      <w:r>
        <w:rPr>
          <w:noProof/>
        </w:rPr>
        <w:t>Office Professional Plus 2013, 61</w:t>
      </w:r>
    </w:p>
    <w:p w:rsidR="00CC05CB" w:rsidRDefault="00CC05CB">
      <w:pPr>
        <w:pStyle w:val="Index1"/>
        <w:tabs>
          <w:tab w:val="right" w:pos="5030"/>
        </w:tabs>
        <w:rPr>
          <w:noProof/>
        </w:rPr>
      </w:pPr>
      <w:r>
        <w:rPr>
          <w:noProof/>
        </w:rPr>
        <w:t>Office Professional Plus 2016, 21, 37</w:t>
      </w:r>
    </w:p>
    <w:p w:rsidR="00CC05CB" w:rsidRDefault="00CC05CB">
      <w:pPr>
        <w:pStyle w:val="Index1"/>
        <w:tabs>
          <w:tab w:val="right" w:pos="5030"/>
        </w:tabs>
        <w:rPr>
          <w:noProof/>
        </w:rPr>
      </w:pPr>
      <w:r>
        <w:rPr>
          <w:noProof/>
        </w:rPr>
        <w:t>Office Professional Plus 2016 için Evden Çalışma, 21</w:t>
      </w:r>
    </w:p>
    <w:p w:rsidR="00CC05CB" w:rsidRDefault="00CC05CB">
      <w:pPr>
        <w:pStyle w:val="Index1"/>
        <w:tabs>
          <w:tab w:val="right" w:pos="5030"/>
        </w:tabs>
        <w:rPr>
          <w:noProof/>
        </w:rPr>
      </w:pPr>
      <w:r>
        <w:rPr>
          <w:noProof/>
        </w:rPr>
        <w:t>Office Standard, 62, 81, 87</w:t>
      </w:r>
    </w:p>
    <w:p w:rsidR="00CC05CB" w:rsidRDefault="00CC05CB">
      <w:pPr>
        <w:pStyle w:val="Index1"/>
        <w:tabs>
          <w:tab w:val="right" w:pos="5030"/>
        </w:tabs>
        <w:rPr>
          <w:noProof/>
        </w:rPr>
      </w:pPr>
      <w:r>
        <w:rPr>
          <w:noProof/>
        </w:rPr>
        <w:t>Office Standard 2016, 21</w:t>
      </w:r>
    </w:p>
    <w:p w:rsidR="00CC05CB" w:rsidRDefault="00CC05CB">
      <w:pPr>
        <w:pStyle w:val="Index1"/>
        <w:tabs>
          <w:tab w:val="right" w:pos="5030"/>
        </w:tabs>
        <w:rPr>
          <w:noProof/>
        </w:rPr>
      </w:pPr>
      <w:r>
        <w:rPr>
          <w:noProof/>
        </w:rPr>
        <w:t>Office Standard 2016 için Evden Çalışma, 21</w:t>
      </w:r>
    </w:p>
    <w:p w:rsidR="00CC05CB" w:rsidRDefault="00CC05CB">
      <w:pPr>
        <w:pStyle w:val="Index1"/>
        <w:tabs>
          <w:tab w:val="right" w:pos="5030"/>
        </w:tabs>
        <w:rPr>
          <w:noProof/>
        </w:rPr>
      </w:pPr>
      <w:r>
        <w:rPr>
          <w:noProof/>
        </w:rPr>
        <w:t>OneDrive İş Plan 1, 65</w:t>
      </w:r>
    </w:p>
    <w:p w:rsidR="00CC05CB" w:rsidRDefault="00CC05CB">
      <w:pPr>
        <w:pStyle w:val="Index1"/>
        <w:tabs>
          <w:tab w:val="right" w:pos="5030"/>
        </w:tabs>
        <w:rPr>
          <w:noProof/>
        </w:rPr>
      </w:pPr>
      <w:r>
        <w:rPr>
          <w:noProof/>
        </w:rPr>
        <w:t>OneDrive İş Plan 2, 65</w:t>
      </w:r>
    </w:p>
    <w:p w:rsidR="00CC05CB" w:rsidRDefault="00CC05CB">
      <w:pPr>
        <w:pStyle w:val="Index1"/>
        <w:tabs>
          <w:tab w:val="right" w:pos="5030"/>
        </w:tabs>
        <w:rPr>
          <w:noProof/>
        </w:rPr>
      </w:pPr>
      <w:r>
        <w:rPr>
          <w:noProof/>
        </w:rPr>
        <w:t>Operations Activity için Microsoft Dynamics 365 CAL, 81</w:t>
      </w:r>
    </w:p>
    <w:p w:rsidR="00CC05CB" w:rsidRDefault="00CC05CB">
      <w:pPr>
        <w:pStyle w:val="Index1"/>
        <w:tabs>
          <w:tab w:val="right" w:pos="5030"/>
        </w:tabs>
        <w:rPr>
          <w:noProof/>
        </w:rPr>
      </w:pPr>
      <w:r>
        <w:rPr>
          <w:noProof/>
        </w:rPr>
        <w:t>Operations Activity için Microsoft Dynamics 365 Şirket İçi CAL, 18, 87</w:t>
      </w:r>
    </w:p>
    <w:p w:rsidR="00CC05CB" w:rsidRDefault="00CC05CB">
      <w:pPr>
        <w:pStyle w:val="Index1"/>
        <w:tabs>
          <w:tab w:val="right" w:pos="5030"/>
        </w:tabs>
        <w:rPr>
          <w:noProof/>
        </w:rPr>
      </w:pPr>
      <w:r>
        <w:rPr>
          <w:noProof/>
        </w:rPr>
        <w:t>Operations Activity için Microsoft Dynamics 365, Kurumsal basım, 19</w:t>
      </w:r>
    </w:p>
    <w:p w:rsidR="00CC05CB" w:rsidRDefault="00CC05CB">
      <w:pPr>
        <w:pStyle w:val="Index1"/>
        <w:tabs>
          <w:tab w:val="right" w:pos="5030"/>
        </w:tabs>
        <w:rPr>
          <w:noProof/>
        </w:rPr>
      </w:pPr>
      <w:r>
        <w:rPr>
          <w:noProof/>
        </w:rPr>
        <w:t>Operations Device için Microsoft Dynamics 365 Şirket İçi CAL, 18</w:t>
      </w:r>
    </w:p>
    <w:p w:rsidR="00CC05CB" w:rsidRDefault="00CC05CB">
      <w:pPr>
        <w:pStyle w:val="Index1"/>
        <w:tabs>
          <w:tab w:val="right" w:pos="5030"/>
        </w:tabs>
        <w:rPr>
          <w:noProof/>
        </w:rPr>
      </w:pPr>
      <w:r>
        <w:rPr>
          <w:noProof/>
        </w:rPr>
        <w:t>Operations Device için Microsoft Dynamics 365, Enterprise edition, 59</w:t>
      </w:r>
    </w:p>
    <w:p w:rsidR="00CC05CB" w:rsidRDefault="00CC05CB">
      <w:pPr>
        <w:pStyle w:val="Index1"/>
        <w:tabs>
          <w:tab w:val="right" w:pos="5030"/>
        </w:tabs>
        <w:rPr>
          <w:noProof/>
        </w:rPr>
      </w:pPr>
      <w:r>
        <w:rPr>
          <w:noProof/>
        </w:rPr>
        <w:t>Operations Device için Microsoft Dynamics 365, Kurumsal basım, 19</w:t>
      </w:r>
    </w:p>
    <w:p w:rsidR="00CC05CB" w:rsidRDefault="00CC05CB">
      <w:pPr>
        <w:pStyle w:val="Index1"/>
        <w:tabs>
          <w:tab w:val="right" w:pos="5030"/>
        </w:tabs>
        <w:rPr>
          <w:noProof/>
        </w:rPr>
      </w:pPr>
      <w:r>
        <w:rPr>
          <w:noProof/>
        </w:rPr>
        <w:t>Operations için Microsoft Dynamics 365 CAL, 81</w:t>
      </w:r>
    </w:p>
    <w:p w:rsidR="00CC05CB" w:rsidRDefault="00CC05CB">
      <w:pPr>
        <w:pStyle w:val="Index1"/>
        <w:tabs>
          <w:tab w:val="right" w:pos="5030"/>
        </w:tabs>
        <w:rPr>
          <w:noProof/>
        </w:rPr>
      </w:pPr>
      <w:r>
        <w:rPr>
          <w:noProof/>
        </w:rPr>
        <w:t>Operations için Microsoft Dynamics 365 Şirket İçi CAL, 18, 87</w:t>
      </w:r>
    </w:p>
    <w:p w:rsidR="00CC05CB" w:rsidRDefault="00CC05CB">
      <w:pPr>
        <w:pStyle w:val="Index1"/>
        <w:tabs>
          <w:tab w:val="right" w:pos="5030"/>
        </w:tabs>
        <w:rPr>
          <w:noProof/>
        </w:rPr>
      </w:pPr>
      <w:r>
        <w:rPr>
          <w:noProof/>
        </w:rPr>
        <w:t>Operations için Microsoft Dynamics 365, Enterprise edition - Sandbox Grup 1</w:t>
      </w:r>
    </w:p>
    <w:p w:rsidR="00CC05CB" w:rsidRDefault="00CC05CB">
      <w:pPr>
        <w:pStyle w:val="Index2"/>
        <w:tabs>
          <w:tab w:val="right" w:pos="5030"/>
        </w:tabs>
        <w:rPr>
          <w:noProof/>
        </w:rPr>
      </w:pPr>
      <w:r>
        <w:rPr>
          <w:noProof/>
        </w:rPr>
        <w:t>Geliştirici ve Test Örneği, 60</w:t>
      </w:r>
    </w:p>
    <w:p w:rsidR="00CC05CB" w:rsidRDefault="00CC05CB">
      <w:pPr>
        <w:pStyle w:val="Index1"/>
        <w:tabs>
          <w:tab w:val="right" w:pos="5030"/>
        </w:tabs>
        <w:rPr>
          <w:noProof/>
        </w:rPr>
      </w:pPr>
      <w:r>
        <w:rPr>
          <w:noProof/>
        </w:rPr>
        <w:t>Operations için Microsoft Dynamics 365, Enterprise edition - Sandbox Grup 2</w:t>
      </w:r>
    </w:p>
    <w:p w:rsidR="00CC05CB" w:rsidRDefault="00CC05CB">
      <w:pPr>
        <w:pStyle w:val="Index2"/>
        <w:tabs>
          <w:tab w:val="right" w:pos="5030"/>
        </w:tabs>
        <w:rPr>
          <w:noProof/>
        </w:rPr>
      </w:pPr>
      <w:r>
        <w:rPr>
          <w:noProof/>
        </w:rPr>
        <w:t>Standart Onay testi, 60</w:t>
      </w:r>
    </w:p>
    <w:p w:rsidR="00CC05CB" w:rsidRDefault="00CC05CB">
      <w:pPr>
        <w:pStyle w:val="Index1"/>
        <w:tabs>
          <w:tab w:val="right" w:pos="5030"/>
        </w:tabs>
        <w:rPr>
          <w:noProof/>
        </w:rPr>
      </w:pPr>
      <w:r>
        <w:rPr>
          <w:noProof/>
        </w:rPr>
        <w:t>Operations için Microsoft Dynamics 365, Enterprise edition - Sandbox Grup 3</w:t>
      </w:r>
    </w:p>
    <w:p w:rsidR="00CC05CB" w:rsidRDefault="00CC05CB">
      <w:pPr>
        <w:pStyle w:val="Index2"/>
        <w:tabs>
          <w:tab w:val="right" w:pos="5030"/>
        </w:tabs>
        <w:rPr>
          <w:noProof/>
        </w:rPr>
      </w:pPr>
      <w:r>
        <w:rPr>
          <w:noProof/>
        </w:rPr>
        <w:t>Premier Onay testi, 60</w:t>
      </w:r>
    </w:p>
    <w:p w:rsidR="00CC05CB" w:rsidRDefault="00CC05CB">
      <w:pPr>
        <w:pStyle w:val="Index1"/>
        <w:tabs>
          <w:tab w:val="right" w:pos="5030"/>
        </w:tabs>
        <w:rPr>
          <w:noProof/>
        </w:rPr>
      </w:pPr>
      <w:r>
        <w:rPr>
          <w:noProof/>
        </w:rPr>
        <w:t>Operations için Microsoft Dynamics 365, Enterprise edition - Sandbox Grup 4</w:t>
      </w:r>
    </w:p>
    <w:p w:rsidR="00CC05CB" w:rsidRDefault="00CC05CB">
      <w:pPr>
        <w:pStyle w:val="Index2"/>
        <w:tabs>
          <w:tab w:val="right" w:pos="5030"/>
        </w:tabs>
        <w:rPr>
          <w:noProof/>
        </w:rPr>
      </w:pPr>
      <w:r>
        <w:rPr>
          <w:noProof/>
        </w:rPr>
        <w:t>Standart Performans testi, 60</w:t>
      </w:r>
    </w:p>
    <w:p w:rsidR="00CC05CB" w:rsidRDefault="00CC05CB">
      <w:pPr>
        <w:pStyle w:val="Index1"/>
        <w:tabs>
          <w:tab w:val="right" w:pos="5030"/>
        </w:tabs>
        <w:rPr>
          <w:noProof/>
        </w:rPr>
      </w:pPr>
      <w:r>
        <w:rPr>
          <w:noProof/>
        </w:rPr>
        <w:t>Operations için Microsoft Dynamics 365, Enterprise edition - Sandbox Grup 5</w:t>
      </w:r>
    </w:p>
    <w:p w:rsidR="00CC05CB" w:rsidRDefault="00CC05CB">
      <w:pPr>
        <w:pStyle w:val="Index2"/>
        <w:tabs>
          <w:tab w:val="right" w:pos="5030"/>
        </w:tabs>
        <w:rPr>
          <w:noProof/>
        </w:rPr>
      </w:pPr>
      <w:r>
        <w:rPr>
          <w:noProof/>
        </w:rPr>
        <w:t>Premier Performans testi, 60</w:t>
      </w:r>
    </w:p>
    <w:p w:rsidR="00CC05CB" w:rsidRDefault="00CC05CB">
      <w:pPr>
        <w:pStyle w:val="Index1"/>
        <w:tabs>
          <w:tab w:val="right" w:pos="5030"/>
        </w:tabs>
        <w:rPr>
          <w:noProof/>
        </w:rPr>
      </w:pPr>
      <w:r>
        <w:rPr>
          <w:noProof/>
        </w:rPr>
        <w:t>Operations Management and Security</w:t>
      </w:r>
    </w:p>
    <w:p w:rsidR="00CC05CB" w:rsidRDefault="00CC05CB">
      <w:pPr>
        <w:pStyle w:val="Index2"/>
        <w:tabs>
          <w:tab w:val="right" w:pos="5030"/>
        </w:tabs>
        <w:rPr>
          <w:noProof/>
        </w:rPr>
      </w:pPr>
      <w:r>
        <w:rPr>
          <w:noProof/>
        </w:rPr>
        <w:t>Güvenlik ve Uyum, 52</w:t>
      </w:r>
    </w:p>
    <w:p w:rsidR="00CC05CB" w:rsidRDefault="00CC05CB">
      <w:pPr>
        <w:pStyle w:val="Index2"/>
        <w:tabs>
          <w:tab w:val="right" w:pos="5030"/>
        </w:tabs>
        <w:rPr>
          <w:noProof/>
        </w:rPr>
      </w:pPr>
      <w:r>
        <w:rPr>
          <w:noProof/>
        </w:rPr>
        <w:t>Öngörüler ve Analizler, 52</w:t>
      </w:r>
    </w:p>
    <w:p w:rsidR="00CC05CB" w:rsidRDefault="00CC05CB">
      <w:pPr>
        <w:pStyle w:val="Index2"/>
        <w:tabs>
          <w:tab w:val="right" w:pos="5030"/>
        </w:tabs>
        <w:rPr>
          <w:noProof/>
        </w:rPr>
      </w:pPr>
      <w:r>
        <w:rPr>
          <w:noProof/>
        </w:rPr>
        <w:t>Otomasyon ve Kontrol, 52</w:t>
      </w:r>
    </w:p>
    <w:p w:rsidR="00CC05CB" w:rsidRDefault="00CC05CB">
      <w:pPr>
        <w:pStyle w:val="Index2"/>
        <w:tabs>
          <w:tab w:val="right" w:pos="5030"/>
        </w:tabs>
        <w:rPr>
          <w:noProof/>
        </w:rPr>
      </w:pPr>
      <w:r>
        <w:rPr>
          <w:noProof/>
        </w:rPr>
        <w:t>Yedekleme ve Olağanüstü Durum Kurtarma, 52</w:t>
      </w:r>
    </w:p>
    <w:p w:rsidR="00CC05CB" w:rsidRDefault="00CC05CB">
      <w:pPr>
        <w:pStyle w:val="Index1"/>
        <w:tabs>
          <w:tab w:val="right" w:pos="5030"/>
        </w:tabs>
        <w:rPr>
          <w:noProof/>
        </w:rPr>
      </w:pPr>
      <w:r>
        <w:rPr>
          <w:noProof/>
        </w:rPr>
        <w:t>Operations Management and Security E1, 52</w:t>
      </w:r>
    </w:p>
    <w:p w:rsidR="00CC05CB" w:rsidRDefault="00CC05CB">
      <w:pPr>
        <w:pStyle w:val="Index1"/>
        <w:tabs>
          <w:tab w:val="right" w:pos="5030"/>
        </w:tabs>
        <w:rPr>
          <w:noProof/>
        </w:rPr>
      </w:pPr>
      <w:r>
        <w:rPr>
          <w:noProof/>
        </w:rPr>
        <w:t>Operations Management and Security E1 Eklentisi, 52</w:t>
      </w:r>
    </w:p>
    <w:p w:rsidR="00CC05CB" w:rsidRDefault="00CC05CB">
      <w:pPr>
        <w:pStyle w:val="Index1"/>
        <w:tabs>
          <w:tab w:val="right" w:pos="5030"/>
        </w:tabs>
        <w:rPr>
          <w:noProof/>
        </w:rPr>
      </w:pPr>
      <w:r>
        <w:rPr>
          <w:noProof/>
        </w:rPr>
        <w:t>Operations Management and Security E1 YG'den Geçiş, 52</w:t>
      </w:r>
    </w:p>
    <w:p w:rsidR="00CC05CB" w:rsidRDefault="00CC05CB">
      <w:pPr>
        <w:pStyle w:val="Index1"/>
        <w:tabs>
          <w:tab w:val="right" w:pos="5030"/>
        </w:tabs>
        <w:rPr>
          <w:noProof/>
        </w:rPr>
      </w:pPr>
      <w:r>
        <w:rPr>
          <w:noProof/>
        </w:rPr>
        <w:t>Operations Management and Security E2, 52</w:t>
      </w:r>
    </w:p>
    <w:p w:rsidR="00CC05CB" w:rsidRDefault="00CC05CB">
      <w:pPr>
        <w:pStyle w:val="Index1"/>
        <w:tabs>
          <w:tab w:val="right" w:pos="5030"/>
        </w:tabs>
        <w:rPr>
          <w:noProof/>
        </w:rPr>
      </w:pPr>
      <w:r>
        <w:rPr>
          <w:noProof/>
        </w:rPr>
        <w:t>Operations Management and Security E2 Eklentisi, 52</w:t>
      </w:r>
    </w:p>
    <w:p w:rsidR="00CC05CB" w:rsidRDefault="00CC05CB">
      <w:pPr>
        <w:pStyle w:val="Index1"/>
        <w:tabs>
          <w:tab w:val="right" w:pos="5030"/>
        </w:tabs>
        <w:rPr>
          <w:noProof/>
        </w:rPr>
      </w:pPr>
      <w:r>
        <w:rPr>
          <w:noProof/>
        </w:rPr>
        <w:t>Operations Management and Security E2 YG'den Geçiş, 52</w:t>
      </w:r>
    </w:p>
    <w:p w:rsidR="00CC05CB" w:rsidRDefault="00CC05CB">
      <w:pPr>
        <w:pStyle w:val="Index1"/>
        <w:tabs>
          <w:tab w:val="right" w:pos="5030"/>
        </w:tabs>
        <w:rPr>
          <w:noProof/>
        </w:rPr>
      </w:pPr>
      <w:r>
        <w:rPr>
          <w:noProof/>
        </w:rPr>
        <w:t>Operations Server için Dynamics 365, 81</w:t>
      </w:r>
    </w:p>
    <w:p w:rsidR="00CC05CB" w:rsidRDefault="00CC05CB">
      <w:pPr>
        <w:pStyle w:val="Index1"/>
        <w:tabs>
          <w:tab w:val="right" w:pos="5030"/>
        </w:tabs>
        <w:rPr>
          <w:noProof/>
        </w:rPr>
      </w:pPr>
      <w:r>
        <w:rPr>
          <w:noProof/>
        </w:rPr>
        <w:t>Operations Server için Microsoft Dynamics 365, 18</w:t>
      </w:r>
    </w:p>
    <w:p w:rsidR="00CC05CB" w:rsidRDefault="00CC05CB">
      <w:pPr>
        <w:pStyle w:val="Index1"/>
        <w:tabs>
          <w:tab w:val="right" w:pos="5030"/>
        </w:tabs>
        <w:rPr>
          <w:noProof/>
        </w:rPr>
      </w:pPr>
      <w:r>
        <w:rPr>
          <w:noProof/>
        </w:rPr>
        <w:t>Ortak Alan Telefonu, 67</w:t>
      </w:r>
    </w:p>
    <w:p w:rsidR="00CC05CB" w:rsidRDefault="00CC05CB">
      <w:pPr>
        <w:pStyle w:val="Index1"/>
        <w:tabs>
          <w:tab w:val="right" w:pos="5030"/>
        </w:tabs>
        <w:rPr>
          <w:noProof/>
        </w:rPr>
      </w:pPr>
      <w:r>
        <w:rPr>
          <w:noProof/>
        </w:rPr>
        <w:t>OSE başına Advanced Threat Analytics 2016 İstemci Yönetim Lisansı, 12</w:t>
      </w:r>
    </w:p>
    <w:p w:rsidR="00CC05CB" w:rsidRDefault="00CC05CB">
      <w:pPr>
        <w:pStyle w:val="Index1"/>
        <w:tabs>
          <w:tab w:val="right" w:pos="5030"/>
        </w:tabs>
        <w:rPr>
          <w:noProof/>
        </w:rPr>
      </w:pPr>
      <w:r>
        <w:rPr>
          <w:noProof/>
        </w:rPr>
        <w:t>Outlook 2016, 21</w:t>
      </w:r>
    </w:p>
    <w:p w:rsidR="00CC05CB" w:rsidRDefault="00CC05CB">
      <w:pPr>
        <w:pStyle w:val="Index1"/>
        <w:tabs>
          <w:tab w:val="right" w:pos="5030"/>
        </w:tabs>
        <w:rPr>
          <w:noProof/>
        </w:rPr>
      </w:pPr>
      <w:r>
        <w:rPr>
          <w:noProof/>
        </w:rPr>
        <w:t>Perakende için Microsoft Dynamics 365, Enterprise edition, 59</w:t>
      </w:r>
    </w:p>
    <w:p w:rsidR="00CC05CB" w:rsidRDefault="00CC05CB">
      <w:pPr>
        <w:pStyle w:val="Index1"/>
        <w:tabs>
          <w:tab w:val="right" w:pos="5030"/>
        </w:tabs>
        <w:rPr>
          <w:noProof/>
        </w:rPr>
      </w:pPr>
      <w:r>
        <w:rPr>
          <w:noProof/>
        </w:rPr>
        <w:t>Perakende için Microsoft Dynamics 365, Enterprise edition Eklentisi, 59</w:t>
      </w:r>
    </w:p>
    <w:p w:rsidR="00CC05CB" w:rsidRDefault="00CC05CB">
      <w:pPr>
        <w:pStyle w:val="Index1"/>
        <w:tabs>
          <w:tab w:val="right" w:pos="5030"/>
        </w:tabs>
        <w:rPr>
          <w:noProof/>
        </w:rPr>
      </w:pPr>
      <w:r>
        <w:rPr>
          <w:noProof/>
        </w:rPr>
        <w:t>Perakende için Microsoft Dynamics 365, Enterprise edition YG'den Geçiş, 59</w:t>
      </w:r>
    </w:p>
    <w:p w:rsidR="00CC05CB" w:rsidRDefault="00CC05CB">
      <w:pPr>
        <w:pStyle w:val="Index1"/>
        <w:tabs>
          <w:tab w:val="right" w:pos="5030"/>
        </w:tabs>
        <w:rPr>
          <w:noProof/>
        </w:rPr>
      </w:pPr>
      <w:r>
        <w:rPr>
          <w:noProof/>
        </w:rPr>
        <w:t>Perakende veya İnce İstemciler için Windows 10 IoT Enterprise, 40</w:t>
      </w:r>
    </w:p>
    <w:p w:rsidR="00CC05CB" w:rsidRDefault="00CC05CB">
      <w:pPr>
        <w:pStyle w:val="Index1"/>
        <w:tabs>
          <w:tab w:val="right" w:pos="5030"/>
        </w:tabs>
        <w:rPr>
          <w:noProof/>
        </w:rPr>
      </w:pPr>
      <w:r>
        <w:rPr>
          <w:noProof/>
        </w:rPr>
        <w:t>Power BI Premium EM1, 69</w:t>
      </w:r>
    </w:p>
    <w:p w:rsidR="00CC05CB" w:rsidRDefault="00CC05CB">
      <w:pPr>
        <w:pStyle w:val="Index1"/>
        <w:tabs>
          <w:tab w:val="right" w:pos="5030"/>
        </w:tabs>
        <w:rPr>
          <w:noProof/>
        </w:rPr>
      </w:pPr>
      <w:r>
        <w:rPr>
          <w:noProof/>
        </w:rPr>
        <w:t>Power BI Premium EM1 A, 69</w:t>
      </w:r>
    </w:p>
    <w:p w:rsidR="00CC05CB" w:rsidRDefault="00CC05CB">
      <w:pPr>
        <w:pStyle w:val="Index1"/>
        <w:tabs>
          <w:tab w:val="right" w:pos="5030"/>
        </w:tabs>
        <w:rPr>
          <w:noProof/>
        </w:rPr>
      </w:pPr>
      <w:r>
        <w:rPr>
          <w:noProof/>
        </w:rPr>
        <w:t>Power BI Premium EM2, 69</w:t>
      </w:r>
    </w:p>
    <w:p w:rsidR="00CC05CB" w:rsidRDefault="00CC05CB">
      <w:pPr>
        <w:pStyle w:val="Index1"/>
        <w:tabs>
          <w:tab w:val="right" w:pos="5030"/>
        </w:tabs>
        <w:rPr>
          <w:noProof/>
        </w:rPr>
      </w:pPr>
      <w:r>
        <w:rPr>
          <w:noProof/>
        </w:rPr>
        <w:t>Power BI Premium EM2 A, 69</w:t>
      </w:r>
    </w:p>
    <w:p w:rsidR="00CC05CB" w:rsidRDefault="00CC05CB">
      <w:pPr>
        <w:pStyle w:val="Index1"/>
        <w:tabs>
          <w:tab w:val="right" w:pos="5030"/>
        </w:tabs>
        <w:rPr>
          <w:noProof/>
        </w:rPr>
      </w:pPr>
      <w:r>
        <w:rPr>
          <w:noProof/>
        </w:rPr>
        <w:t>Power BI Premium EM3, 69</w:t>
      </w:r>
    </w:p>
    <w:p w:rsidR="00CC05CB" w:rsidRDefault="00CC05CB">
      <w:pPr>
        <w:pStyle w:val="Index1"/>
        <w:tabs>
          <w:tab w:val="right" w:pos="5030"/>
        </w:tabs>
        <w:rPr>
          <w:noProof/>
        </w:rPr>
      </w:pPr>
      <w:r>
        <w:rPr>
          <w:noProof/>
        </w:rPr>
        <w:t>Power BI Premium EM3 A, 69</w:t>
      </w:r>
    </w:p>
    <w:p w:rsidR="00CC05CB" w:rsidRDefault="00CC05CB">
      <w:pPr>
        <w:pStyle w:val="Index1"/>
        <w:tabs>
          <w:tab w:val="right" w:pos="5030"/>
        </w:tabs>
        <w:rPr>
          <w:noProof/>
        </w:rPr>
      </w:pPr>
      <w:r>
        <w:rPr>
          <w:noProof/>
        </w:rPr>
        <w:t>Power BI Premium Promo, 69</w:t>
      </w:r>
    </w:p>
    <w:p w:rsidR="00CC05CB" w:rsidRDefault="00CC05CB">
      <w:pPr>
        <w:pStyle w:val="Index1"/>
        <w:tabs>
          <w:tab w:val="right" w:pos="5030"/>
        </w:tabs>
        <w:rPr>
          <w:noProof/>
        </w:rPr>
      </w:pPr>
      <w:r>
        <w:rPr>
          <w:noProof/>
        </w:rPr>
        <w:t>Power BI Pro, 69</w:t>
      </w:r>
    </w:p>
    <w:p w:rsidR="00CC05CB" w:rsidRDefault="00CC05CB">
      <w:pPr>
        <w:pStyle w:val="Index1"/>
        <w:tabs>
          <w:tab w:val="right" w:pos="5030"/>
        </w:tabs>
        <w:rPr>
          <w:noProof/>
        </w:rPr>
      </w:pPr>
      <w:r>
        <w:rPr>
          <w:noProof/>
        </w:rPr>
        <w:t>Power BI Pro A, 69</w:t>
      </w:r>
    </w:p>
    <w:p w:rsidR="00CC05CB" w:rsidRDefault="00CC05CB">
      <w:pPr>
        <w:pStyle w:val="Index1"/>
        <w:tabs>
          <w:tab w:val="right" w:pos="5030"/>
        </w:tabs>
        <w:rPr>
          <w:noProof/>
        </w:rPr>
      </w:pPr>
      <w:r>
        <w:rPr>
          <w:noProof/>
        </w:rPr>
        <w:t>Power BI Report Server, 29</w:t>
      </w:r>
    </w:p>
    <w:p w:rsidR="00CC05CB" w:rsidRDefault="00CC05CB">
      <w:pPr>
        <w:pStyle w:val="Index1"/>
        <w:tabs>
          <w:tab w:val="right" w:pos="5030"/>
        </w:tabs>
        <w:rPr>
          <w:noProof/>
        </w:rPr>
      </w:pPr>
      <w:r>
        <w:rPr>
          <w:noProof/>
        </w:rPr>
        <w:t>PowerPoint 2016, 21</w:t>
      </w:r>
    </w:p>
    <w:p w:rsidR="00CC05CB" w:rsidRDefault="00CC05CB">
      <w:pPr>
        <w:pStyle w:val="Index1"/>
        <w:tabs>
          <w:tab w:val="right" w:pos="5030"/>
        </w:tabs>
        <w:rPr>
          <w:noProof/>
        </w:rPr>
      </w:pPr>
      <w:r>
        <w:rPr>
          <w:noProof/>
        </w:rPr>
        <w:t>Premium Assurance Eklentisi, 28, 46</w:t>
      </w:r>
    </w:p>
    <w:p w:rsidR="00CC05CB" w:rsidRDefault="00CC05CB">
      <w:pPr>
        <w:pStyle w:val="Index1"/>
        <w:tabs>
          <w:tab w:val="right" w:pos="5030"/>
        </w:tabs>
        <w:rPr>
          <w:noProof/>
        </w:rPr>
      </w:pPr>
      <w:r>
        <w:rPr>
          <w:noProof/>
        </w:rPr>
        <w:t>Project 2013, 24</w:t>
      </w:r>
    </w:p>
    <w:p w:rsidR="00CC05CB" w:rsidRDefault="00CC05CB">
      <w:pPr>
        <w:pStyle w:val="Index1"/>
        <w:tabs>
          <w:tab w:val="right" w:pos="5030"/>
        </w:tabs>
        <w:rPr>
          <w:noProof/>
        </w:rPr>
      </w:pPr>
      <w:r>
        <w:rPr>
          <w:noProof/>
        </w:rPr>
        <w:t>Project Online Essentials, 65</w:t>
      </w:r>
    </w:p>
    <w:p w:rsidR="00CC05CB" w:rsidRDefault="00CC05CB">
      <w:pPr>
        <w:pStyle w:val="Index1"/>
        <w:tabs>
          <w:tab w:val="right" w:pos="5030"/>
        </w:tabs>
        <w:rPr>
          <w:noProof/>
        </w:rPr>
      </w:pPr>
      <w:r>
        <w:rPr>
          <w:noProof/>
        </w:rPr>
        <w:t>Project Online Essentials Eklentisi, 65</w:t>
      </w:r>
    </w:p>
    <w:p w:rsidR="00CC05CB" w:rsidRDefault="00CC05CB">
      <w:pPr>
        <w:pStyle w:val="Index1"/>
        <w:tabs>
          <w:tab w:val="right" w:pos="5030"/>
        </w:tabs>
        <w:rPr>
          <w:noProof/>
        </w:rPr>
      </w:pPr>
      <w:r>
        <w:rPr>
          <w:noProof/>
        </w:rPr>
        <w:t>Project Online Premium, 66</w:t>
      </w:r>
    </w:p>
    <w:p w:rsidR="00CC05CB" w:rsidRDefault="00CC05CB">
      <w:pPr>
        <w:pStyle w:val="Index1"/>
        <w:tabs>
          <w:tab w:val="right" w:pos="5030"/>
        </w:tabs>
        <w:rPr>
          <w:noProof/>
        </w:rPr>
      </w:pPr>
      <w:r>
        <w:rPr>
          <w:noProof/>
        </w:rPr>
        <w:t>Project Online Premium Eklentisi, 66</w:t>
      </w:r>
    </w:p>
    <w:p w:rsidR="00CC05CB" w:rsidRDefault="00CC05CB">
      <w:pPr>
        <w:pStyle w:val="Index1"/>
        <w:tabs>
          <w:tab w:val="right" w:pos="5030"/>
        </w:tabs>
        <w:rPr>
          <w:noProof/>
        </w:rPr>
      </w:pPr>
      <w:r>
        <w:rPr>
          <w:noProof/>
        </w:rPr>
        <w:t>Project Online Premium YG'den Geçiş, 66</w:t>
      </w:r>
    </w:p>
    <w:p w:rsidR="00CC05CB" w:rsidRDefault="00CC05CB">
      <w:pPr>
        <w:pStyle w:val="Index1"/>
        <w:tabs>
          <w:tab w:val="right" w:pos="5030"/>
        </w:tabs>
        <w:rPr>
          <w:noProof/>
        </w:rPr>
      </w:pPr>
      <w:r>
        <w:rPr>
          <w:noProof/>
        </w:rPr>
        <w:t>Project Online Professional, 66</w:t>
      </w:r>
    </w:p>
    <w:p w:rsidR="00CC05CB" w:rsidRDefault="00CC05CB">
      <w:pPr>
        <w:pStyle w:val="Index1"/>
        <w:tabs>
          <w:tab w:val="right" w:pos="5030"/>
        </w:tabs>
        <w:rPr>
          <w:noProof/>
        </w:rPr>
      </w:pPr>
      <w:r>
        <w:rPr>
          <w:noProof/>
        </w:rPr>
        <w:t>Project Online Professional Eklentisi, 66</w:t>
      </w:r>
    </w:p>
    <w:p w:rsidR="00CC05CB" w:rsidRDefault="00CC05CB">
      <w:pPr>
        <w:pStyle w:val="Index1"/>
        <w:tabs>
          <w:tab w:val="right" w:pos="5030"/>
        </w:tabs>
        <w:rPr>
          <w:noProof/>
        </w:rPr>
      </w:pPr>
      <w:r>
        <w:rPr>
          <w:noProof/>
        </w:rPr>
        <w:t>Project Online Professional YG'den Geçiş, 66</w:t>
      </w:r>
    </w:p>
    <w:p w:rsidR="00CC05CB" w:rsidRDefault="00CC05CB">
      <w:pPr>
        <w:pStyle w:val="Index1"/>
        <w:tabs>
          <w:tab w:val="right" w:pos="5030"/>
        </w:tabs>
        <w:rPr>
          <w:noProof/>
        </w:rPr>
      </w:pPr>
      <w:r>
        <w:rPr>
          <w:noProof/>
        </w:rPr>
        <w:t>Project Professional, 87</w:t>
      </w:r>
    </w:p>
    <w:p w:rsidR="00CC05CB" w:rsidRDefault="00CC05CB">
      <w:pPr>
        <w:pStyle w:val="Index1"/>
        <w:tabs>
          <w:tab w:val="right" w:pos="5030"/>
        </w:tabs>
        <w:rPr>
          <w:noProof/>
        </w:rPr>
      </w:pPr>
      <w:r>
        <w:rPr>
          <w:noProof/>
        </w:rPr>
        <w:t>Project Professional 2016, 21</w:t>
      </w:r>
    </w:p>
    <w:p w:rsidR="00CC05CB" w:rsidRDefault="00CC05CB">
      <w:pPr>
        <w:pStyle w:val="Index1"/>
        <w:tabs>
          <w:tab w:val="right" w:pos="5030"/>
        </w:tabs>
        <w:rPr>
          <w:noProof/>
        </w:rPr>
      </w:pPr>
      <w:r>
        <w:rPr>
          <w:noProof/>
        </w:rPr>
        <w:t>Project Server 2016, 21, 24</w:t>
      </w:r>
    </w:p>
    <w:p w:rsidR="00CC05CB" w:rsidRDefault="00CC05CB">
      <w:pPr>
        <w:pStyle w:val="Index1"/>
        <w:tabs>
          <w:tab w:val="right" w:pos="5030"/>
        </w:tabs>
        <w:rPr>
          <w:noProof/>
        </w:rPr>
      </w:pPr>
      <w:r>
        <w:rPr>
          <w:noProof/>
        </w:rPr>
        <w:t>Project Server 2016 CAL, 24</w:t>
      </w:r>
    </w:p>
    <w:p w:rsidR="00CC05CB" w:rsidRDefault="00CC05CB">
      <w:pPr>
        <w:pStyle w:val="Index1"/>
        <w:tabs>
          <w:tab w:val="right" w:pos="5030"/>
        </w:tabs>
        <w:rPr>
          <w:noProof/>
        </w:rPr>
      </w:pPr>
      <w:r>
        <w:rPr>
          <w:noProof/>
        </w:rPr>
        <w:t>Project Server 2016 Cihaz CAL, 21</w:t>
      </w:r>
    </w:p>
    <w:p w:rsidR="00CC05CB" w:rsidRDefault="00CC05CB">
      <w:pPr>
        <w:pStyle w:val="Index1"/>
        <w:tabs>
          <w:tab w:val="right" w:pos="5030"/>
        </w:tabs>
        <w:rPr>
          <w:noProof/>
        </w:rPr>
      </w:pPr>
      <w:r>
        <w:rPr>
          <w:noProof/>
        </w:rPr>
        <w:t>Project Standard, 81, 87</w:t>
      </w:r>
    </w:p>
    <w:p w:rsidR="00CC05CB" w:rsidRDefault="00CC05CB">
      <w:pPr>
        <w:pStyle w:val="Index1"/>
        <w:tabs>
          <w:tab w:val="right" w:pos="5030"/>
        </w:tabs>
        <w:rPr>
          <w:noProof/>
        </w:rPr>
      </w:pPr>
      <w:r>
        <w:rPr>
          <w:noProof/>
        </w:rPr>
        <w:t>Project Standard 2016, 21</w:t>
      </w:r>
    </w:p>
    <w:p w:rsidR="00CC05CB" w:rsidRDefault="00CC05CB">
      <w:pPr>
        <w:pStyle w:val="Index1"/>
        <w:tabs>
          <w:tab w:val="right" w:pos="5030"/>
        </w:tabs>
        <w:rPr>
          <w:noProof/>
        </w:rPr>
      </w:pPr>
      <w:r>
        <w:rPr>
          <w:noProof/>
        </w:rPr>
        <w:t>Publisher 2016, 21</w:t>
      </w:r>
    </w:p>
    <w:p w:rsidR="00CC05CB" w:rsidRDefault="00CC05CB">
      <w:pPr>
        <w:pStyle w:val="Index1"/>
        <w:tabs>
          <w:tab w:val="right" w:pos="5030"/>
        </w:tabs>
        <w:rPr>
          <w:noProof/>
        </w:rPr>
      </w:pPr>
      <w:r>
        <w:rPr>
          <w:noProof/>
        </w:rPr>
        <w:t>Saha Hizmetleri için Microsoft Dynamics 365, Enterprise edition - Kaynak Planlama Optimizasyonu, 60</w:t>
      </w:r>
    </w:p>
    <w:p w:rsidR="00CC05CB" w:rsidRDefault="00CC05CB">
      <w:pPr>
        <w:pStyle w:val="Index1"/>
        <w:tabs>
          <w:tab w:val="right" w:pos="5030"/>
        </w:tabs>
        <w:rPr>
          <w:noProof/>
        </w:rPr>
      </w:pPr>
      <w:r>
        <w:rPr>
          <w:noProof/>
        </w:rPr>
        <w:t>Satış için Microsoft Dynamics 365 CAL, 81</w:t>
      </w:r>
    </w:p>
    <w:p w:rsidR="00CC05CB" w:rsidRDefault="00CC05CB">
      <w:pPr>
        <w:pStyle w:val="Index1"/>
        <w:tabs>
          <w:tab w:val="right" w:pos="5030"/>
        </w:tabs>
        <w:rPr>
          <w:noProof/>
        </w:rPr>
      </w:pPr>
      <w:r>
        <w:rPr>
          <w:noProof/>
        </w:rPr>
        <w:t>Satış için Microsoft Dynamics 365 Şirket İçi CAL, 18, 87</w:t>
      </w:r>
    </w:p>
    <w:p w:rsidR="00CC05CB" w:rsidRDefault="00CC05CB">
      <w:pPr>
        <w:pStyle w:val="Index1"/>
        <w:tabs>
          <w:tab w:val="right" w:pos="5030"/>
        </w:tabs>
        <w:rPr>
          <w:noProof/>
        </w:rPr>
      </w:pPr>
      <w:r>
        <w:rPr>
          <w:noProof/>
        </w:rPr>
        <w:t>Satış için Microsoft Dynamics 365, Enterprise basımı, 18, 59</w:t>
      </w:r>
    </w:p>
    <w:p w:rsidR="00CC05CB" w:rsidRDefault="00CC05CB">
      <w:pPr>
        <w:pStyle w:val="Index1"/>
        <w:tabs>
          <w:tab w:val="right" w:pos="5030"/>
        </w:tabs>
        <w:rPr>
          <w:noProof/>
        </w:rPr>
      </w:pPr>
      <w:r>
        <w:rPr>
          <w:noProof/>
        </w:rPr>
        <w:t>Satış için Microsoft Dynamics 365, Enterprise edition, 59</w:t>
      </w:r>
    </w:p>
    <w:p w:rsidR="00CC05CB" w:rsidRDefault="00CC05CB">
      <w:pPr>
        <w:pStyle w:val="Index1"/>
        <w:tabs>
          <w:tab w:val="right" w:pos="5030"/>
        </w:tabs>
        <w:rPr>
          <w:noProof/>
        </w:rPr>
      </w:pPr>
      <w:r>
        <w:rPr>
          <w:noProof/>
        </w:rPr>
        <w:t>Sesli Konferans, 67</w:t>
      </w:r>
    </w:p>
    <w:p w:rsidR="00CC05CB" w:rsidRDefault="00CC05CB">
      <w:pPr>
        <w:pStyle w:val="Index1"/>
        <w:tabs>
          <w:tab w:val="right" w:pos="5030"/>
        </w:tabs>
        <w:rPr>
          <w:noProof/>
        </w:rPr>
      </w:pPr>
      <w:r>
        <w:rPr>
          <w:noProof/>
        </w:rPr>
        <w:t>SharePoint Online, 81</w:t>
      </w:r>
    </w:p>
    <w:p w:rsidR="00CC05CB" w:rsidRDefault="00CC05CB">
      <w:pPr>
        <w:pStyle w:val="Index1"/>
        <w:tabs>
          <w:tab w:val="right" w:pos="5030"/>
        </w:tabs>
        <w:rPr>
          <w:noProof/>
        </w:rPr>
      </w:pPr>
      <w:r>
        <w:rPr>
          <w:noProof/>
        </w:rPr>
        <w:t>SharePoint Online Plan 1, 66</w:t>
      </w:r>
    </w:p>
    <w:p w:rsidR="00CC05CB" w:rsidRDefault="00CC05CB">
      <w:pPr>
        <w:pStyle w:val="Index1"/>
        <w:tabs>
          <w:tab w:val="right" w:pos="5030"/>
        </w:tabs>
        <w:rPr>
          <w:noProof/>
        </w:rPr>
      </w:pPr>
      <w:r>
        <w:rPr>
          <w:noProof/>
        </w:rPr>
        <w:t>SharePoint Online Plan 1 Eklentisi, 66</w:t>
      </w:r>
    </w:p>
    <w:p w:rsidR="00CC05CB" w:rsidRDefault="00CC05CB">
      <w:pPr>
        <w:pStyle w:val="Index1"/>
        <w:tabs>
          <w:tab w:val="right" w:pos="5030"/>
        </w:tabs>
        <w:rPr>
          <w:noProof/>
        </w:rPr>
      </w:pPr>
      <w:r>
        <w:rPr>
          <w:noProof/>
        </w:rPr>
        <w:t>SharePoint Online Plan 1 veya 2, 25</w:t>
      </w:r>
    </w:p>
    <w:p w:rsidR="00CC05CB" w:rsidRDefault="00CC05CB">
      <w:pPr>
        <w:pStyle w:val="Index1"/>
        <w:tabs>
          <w:tab w:val="right" w:pos="5030"/>
        </w:tabs>
        <w:rPr>
          <w:noProof/>
        </w:rPr>
      </w:pPr>
      <w:r>
        <w:rPr>
          <w:noProof/>
        </w:rPr>
        <w:t>SharePoint Online Plan 2, 25, 66</w:t>
      </w:r>
    </w:p>
    <w:p w:rsidR="00CC05CB" w:rsidRDefault="00CC05CB">
      <w:pPr>
        <w:pStyle w:val="Index1"/>
        <w:tabs>
          <w:tab w:val="right" w:pos="5030"/>
        </w:tabs>
        <w:rPr>
          <w:noProof/>
        </w:rPr>
      </w:pPr>
      <w:r>
        <w:rPr>
          <w:noProof/>
        </w:rPr>
        <w:t>SharePoint Server, 55, 86</w:t>
      </w:r>
    </w:p>
    <w:p w:rsidR="00CC05CB" w:rsidRDefault="00CC05CB">
      <w:pPr>
        <w:pStyle w:val="Index1"/>
        <w:tabs>
          <w:tab w:val="right" w:pos="5030"/>
        </w:tabs>
        <w:rPr>
          <w:noProof/>
        </w:rPr>
      </w:pPr>
      <w:r>
        <w:rPr>
          <w:noProof/>
        </w:rPr>
        <w:t>SharePoint Server 2013, 25</w:t>
      </w:r>
    </w:p>
    <w:p w:rsidR="00CC05CB" w:rsidRDefault="00CC05CB">
      <w:pPr>
        <w:pStyle w:val="Index1"/>
        <w:tabs>
          <w:tab w:val="right" w:pos="5030"/>
        </w:tabs>
        <w:rPr>
          <w:noProof/>
        </w:rPr>
      </w:pPr>
      <w:r>
        <w:rPr>
          <w:noProof/>
        </w:rPr>
        <w:t>SharePoint Server 2016, 25</w:t>
      </w:r>
    </w:p>
    <w:p w:rsidR="00CC05CB" w:rsidRDefault="00CC05CB">
      <w:pPr>
        <w:pStyle w:val="Index1"/>
        <w:tabs>
          <w:tab w:val="right" w:pos="5030"/>
        </w:tabs>
        <w:rPr>
          <w:noProof/>
        </w:rPr>
      </w:pPr>
      <w:r>
        <w:rPr>
          <w:noProof/>
        </w:rPr>
        <w:t>SharePoint Server 2016 Kurumsal CAL, 25</w:t>
      </w:r>
    </w:p>
    <w:p w:rsidR="00CC05CB" w:rsidRDefault="00CC05CB">
      <w:pPr>
        <w:pStyle w:val="Index1"/>
        <w:tabs>
          <w:tab w:val="right" w:pos="5030"/>
        </w:tabs>
        <w:rPr>
          <w:noProof/>
        </w:rPr>
      </w:pPr>
      <w:r>
        <w:rPr>
          <w:noProof/>
        </w:rPr>
        <w:t>SharePoint Server 2016 Standard CAL, 25</w:t>
      </w:r>
    </w:p>
    <w:p w:rsidR="00CC05CB" w:rsidRDefault="00CC05CB">
      <w:pPr>
        <w:pStyle w:val="Index1"/>
        <w:tabs>
          <w:tab w:val="right" w:pos="5030"/>
        </w:tabs>
        <w:rPr>
          <w:noProof/>
        </w:rPr>
      </w:pPr>
      <w:r>
        <w:rPr>
          <w:noProof/>
        </w:rPr>
        <w:t>Skype for Business 2016, 21</w:t>
      </w:r>
    </w:p>
    <w:p w:rsidR="00CC05CB" w:rsidRDefault="00CC05CB">
      <w:pPr>
        <w:pStyle w:val="Index1"/>
        <w:tabs>
          <w:tab w:val="right" w:pos="5030"/>
        </w:tabs>
        <w:rPr>
          <w:noProof/>
        </w:rPr>
      </w:pPr>
      <w:r>
        <w:rPr>
          <w:noProof/>
        </w:rPr>
        <w:t>Skype Kurumsal Çevrimiçi Sürüm Plan 1, 26, 67</w:t>
      </w:r>
    </w:p>
    <w:p w:rsidR="00CC05CB" w:rsidRDefault="00CC05CB">
      <w:pPr>
        <w:pStyle w:val="Index1"/>
        <w:tabs>
          <w:tab w:val="right" w:pos="5030"/>
        </w:tabs>
        <w:rPr>
          <w:noProof/>
        </w:rPr>
      </w:pPr>
      <w:r>
        <w:rPr>
          <w:noProof/>
        </w:rPr>
        <w:t>Skype Kurumsal Çevrimiçi Sürüm Plan 1 Eklentisi, 67</w:t>
      </w:r>
    </w:p>
    <w:p w:rsidR="00CC05CB" w:rsidRDefault="00CC05CB">
      <w:pPr>
        <w:pStyle w:val="Index1"/>
        <w:tabs>
          <w:tab w:val="right" w:pos="5030"/>
        </w:tabs>
        <w:rPr>
          <w:noProof/>
        </w:rPr>
      </w:pPr>
      <w:r>
        <w:rPr>
          <w:noProof/>
        </w:rPr>
        <w:t>Skype Kurumsal Çevrimiçi Sürüm Plan 2, 26, 67</w:t>
      </w:r>
    </w:p>
    <w:p w:rsidR="00CC05CB" w:rsidRDefault="00CC05CB">
      <w:pPr>
        <w:pStyle w:val="Index1"/>
        <w:tabs>
          <w:tab w:val="right" w:pos="5030"/>
        </w:tabs>
        <w:rPr>
          <w:noProof/>
        </w:rPr>
      </w:pPr>
      <w:r>
        <w:rPr>
          <w:noProof/>
        </w:rPr>
        <w:t>Skype Kurumsal Plus CAL, 26</w:t>
      </w:r>
    </w:p>
    <w:p w:rsidR="00CC05CB" w:rsidRDefault="00CC05CB">
      <w:pPr>
        <w:pStyle w:val="Index1"/>
        <w:tabs>
          <w:tab w:val="right" w:pos="5030"/>
        </w:tabs>
        <w:rPr>
          <w:noProof/>
        </w:rPr>
      </w:pPr>
      <w:r>
        <w:rPr>
          <w:noProof/>
        </w:rPr>
        <w:t>Skype Kurumsal Sunucusu, 55</w:t>
      </w:r>
    </w:p>
    <w:p w:rsidR="00CC05CB" w:rsidRDefault="00CC05CB">
      <w:pPr>
        <w:pStyle w:val="Index1"/>
        <w:tabs>
          <w:tab w:val="right" w:pos="5030"/>
        </w:tabs>
        <w:rPr>
          <w:noProof/>
        </w:rPr>
      </w:pPr>
      <w:r>
        <w:rPr>
          <w:noProof/>
        </w:rPr>
        <w:t>Skype Kurumsal Sunucusu 2015, 26</w:t>
      </w:r>
    </w:p>
    <w:p w:rsidR="00CC05CB" w:rsidRDefault="00CC05CB">
      <w:pPr>
        <w:pStyle w:val="Index1"/>
        <w:tabs>
          <w:tab w:val="right" w:pos="5030"/>
        </w:tabs>
        <w:rPr>
          <w:noProof/>
        </w:rPr>
      </w:pPr>
      <w:r>
        <w:rPr>
          <w:noProof/>
        </w:rPr>
        <w:t>Skype Kurumsal Sunucusu 2015 Kurumsal CAL, 26</w:t>
      </w:r>
    </w:p>
    <w:p w:rsidR="00CC05CB" w:rsidRDefault="00CC05CB">
      <w:pPr>
        <w:pStyle w:val="Index1"/>
        <w:tabs>
          <w:tab w:val="right" w:pos="5030"/>
        </w:tabs>
        <w:rPr>
          <w:noProof/>
        </w:rPr>
      </w:pPr>
      <w:r>
        <w:rPr>
          <w:noProof/>
        </w:rPr>
        <w:t>Skype Kurumsal Sunucusu 2015 Plus CAL, 26</w:t>
      </w:r>
    </w:p>
    <w:p w:rsidR="00CC05CB" w:rsidRDefault="00CC05CB">
      <w:pPr>
        <w:pStyle w:val="Index1"/>
        <w:tabs>
          <w:tab w:val="right" w:pos="5030"/>
        </w:tabs>
        <w:rPr>
          <w:noProof/>
        </w:rPr>
      </w:pPr>
      <w:r>
        <w:rPr>
          <w:noProof/>
        </w:rPr>
        <w:t>Skype Kurumsal Sunucusu 2015 Standard CAL, 26</w:t>
      </w:r>
    </w:p>
    <w:p w:rsidR="00CC05CB" w:rsidRDefault="00CC05CB">
      <w:pPr>
        <w:pStyle w:val="Index1"/>
        <w:tabs>
          <w:tab w:val="right" w:pos="5030"/>
        </w:tabs>
        <w:rPr>
          <w:noProof/>
        </w:rPr>
      </w:pPr>
      <w:r>
        <w:rPr>
          <w:noProof/>
        </w:rPr>
        <w:t>SQL Paralel Veri Ambarı, 82, 87</w:t>
      </w:r>
    </w:p>
    <w:p w:rsidR="00CC05CB" w:rsidRDefault="00CC05CB">
      <w:pPr>
        <w:pStyle w:val="Index1"/>
        <w:tabs>
          <w:tab w:val="right" w:pos="5030"/>
        </w:tabs>
        <w:rPr>
          <w:noProof/>
        </w:rPr>
      </w:pPr>
      <w:r>
        <w:rPr>
          <w:noProof/>
        </w:rPr>
        <w:t>SQL Server, 86</w:t>
      </w:r>
    </w:p>
    <w:p w:rsidR="00CC05CB" w:rsidRDefault="00CC05CB">
      <w:pPr>
        <w:pStyle w:val="Index1"/>
        <w:tabs>
          <w:tab w:val="right" w:pos="5030"/>
        </w:tabs>
        <w:rPr>
          <w:noProof/>
        </w:rPr>
      </w:pPr>
      <w:r>
        <w:rPr>
          <w:noProof/>
        </w:rPr>
        <w:t>SQL Server 2016, 27</w:t>
      </w:r>
    </w:p>
    <w:p w:rsidR="00CC05CB" w:rsidRDefault="00CC05CB">
      <w:pPr>
        <w:pStyle w:val="Index1"/>
        <w:tabs>
          <w:tab w:val="right" w:pos="5030"/>
        </w:tabs>
        <w:rPr>
          <w:noProof/>
        </w:rPr>
      </w:pPr>
      <w:r>
        <w:rPr>
          <w:noProof/>
        </w:rPr>
        <w:t>SQL Server 2017 CAL, 27</w:t>
      </w:r>
    </w:p>
    <w:p w:rsidR="00CC05CB" w:rsidRDefault="00CC05CB">
      <w:pPr>
        <w:pStyle w:val="Index1"/>
        <w:tabs>
          <w:tab w:val="right" w:pos="5030"/>
        </w:tabs>
        <w:rPr>
          <w:noProof/>
        </w:rPr>
      </w:pPr>
      <w:r>
        <w:rPr>
          <w:noProof/>
        </w:rPr>
        <w:t>SQL Server 2017 Enterprise, 27</w:t>
      </w:r>
    </w:p>
    <w:p w:rsidR="00CC05CB" w:rsidRDefault="00CC05CB">
      <w:pPr>
        <w:pStyle w:val="Index1"/>
        <w:tabs>
          <w:tab w:val="right" w:pos="5030"/>
        </w:tabs>
        <w:rPr>
          <w:noProof/>
        </w:rPr>
      </w:pPr>
      <w:r>
        <w:rPr>
          <w:noProof/>
        </w:rPr>
        <w:t>SQL Server 2017 Enterprise Core, 27</w:t>
      </w:r>
    </w:p>
    <w:p w:rsidR="00CC05CB" w:rsidRDefault="00CC05CB">
      <w:pPr>
        <w:pStyle w:val="Index1"/>
        <w:tabs>
          <w:tab w:val="right" w:pos="5030"/>
        </w:tabs>
        <w:rPr>
          <w:noProof/>
        </w:rPr>
      </w:pPr>
      <w:r>
        <w:rPr>
          <w:noProof/>
        </w:rPr>
        <w:t>SQL Server 2017 Standard, 27</w:t>
      </w:r>
    </w:p>
    <w:p w:rsidR="00CC05CB" w:rsidRDefault="00CC05CB">
      <w:pPr>
        <w:pStyle w:val="Index1"/>
        <w:tabs>
          <w:tab w:val="right" w:pos="5030"/>
        </w:tabs>
        <w:rPr>
          <w:noProof/>
        </w:rPr>
      </w:pPr>
      <w:r>
        <w:rPr>
          <w:noProof/>
        </w:rPr>
        <w:t>SQL Server 2017 Standard Core, 27</w:t>
      </w:r>
    </w:p>
    <w:p w:rsidR="00CC05CB" w:rsidRDefault="00CC05CB">
      <w:pPr>
        <w:pStyle w:val="Index1"/>
        <w:tabs>
          <w:tab w:val="right" w:pos="5030"/>
        </w:tabs>
        <w:rPr>
          <w:noProof/>
        </w:rPr>
      </w:pPr>
      <w:r>
        <w:rPr>
          <w:noProof/>
        </w:rPr>
        <w:t>SQL Server 2017 Teknolojili Visual Studio Team Foundation Server 2018, 37</w:t>
      </w:r>
    </w:p>
    <w:p w:rsidR="00CC05CB" w:rsidRDefault="00CC05CB">
      <w:pPr>
        <w:pStyle w:val="Index1"/>
        <w:tabs>
          <w:tab w:val="right" w:pos="5030"/>
        </w:tabs>
        <w:rPr>
          <w:noProof/>
        </w:rPr>
      </w:pPr>
      <w:r>
        <w:rPr>
          <w:noProof/>
        </w:rPr>
        <w:t>SQL Server Business Intelligence, 82, 87</w:t>
      </w:r>
    </w:p>
    <w:p w:rsidR="00CC05CB" w:rsidRDefault="00CC05CB">
      <w:pPr>
        <w:pStyle w:val="Index1"/>
        <w:tabs>
          <w:tab w:val="right" w:pos="5030"/>
        </w:tabs>
        <w:rPr>
          <w:noProof/>
        </w:rPr>
      </w:pPr>
      <w:r>
        <w:rPr>
          <w:noProof/>
        </w:rPr>
        <w:t>SQL Server Data Center, 82</w:t>
      </w:r>
    </w:p>
    <w:p w:rsidR="00CC05CB" w:rsidRDefault="00CC05CB">
      <w:pPr>
        <w:pStyle w:val="Index1"/>
        <w:tabs>
          <w:tab w:val="right" w:pos="5030"/>
        </w:tabs>
        <w:rPr>
          <w:noProof/>
        </w:rPr>
      </w:pPr>
      <w:r>
        <w:rPr>
          <w:noProof/>
        </w:rPr>
        <w:t>SQL Server Enterprise, 82</w:t>
      </w:r>
    </w:p>
    <w:p w:rsidR="00CC05CB" w:rsidRDefault="00CC05CB">
      <w:pPr>
        <w:pStyle w:val="Index1"/>
        <w:tabs>
          <w:tab w:val="right" w:pos="5030"/>
        </w:tabs>
        <w:rPr>
          <w:noProof/>
        </w:rPr>
      </w:pPr>
      <w:r>
        <w:rPr>
          <w:noProof/>
        </w:rPr>
        <w:t>SQL Server Standard, 81, 87</w:t>
      </w:r>
    </w:p>
    <w:p w:rsidR="00CC05CB" w:rsidRDefault="00CC05CB">
      <w:pPr>
        <w:pStyle w:val="Index1"/>
        <w:tabs>
          <w:tab w:val="right" w:pos="5030"/>
        </w:tabs>
        <w:rPr>
          <w:noProof/>
        </w:rPr>
      </w:pPr>
      <w:r>
        <w:rPr>
          <w:noProof/>
        </w:rPr>
        <w:t>System Center 2012 Client Management Suite bileşeni System Center Data Protection Manager, 31</w:t>
      </w:r>
    </w:p>
    <w:p w:rsidR="00CC05CB" w:rsidRDefault="00CC05CB">
      <w:pPr>
        <w:pStyle w:val="Index1"/>
        <w:tabs>
          <w:tab w:val="right" w:pos="5030"/>
        </w:tabs>
        <w:rPr>
          <w:noProof/>
        </w:rPr>
      </w:pPr>
      <w:r>
        <w:rPr>
          <w:noProof/>
        </w:rPr>
        <w:t>System Center 2012 Client Management Suite bileşeni System Center Operations Manager, 33</w:t>
      </w:r>
    </w:p>
    <w:p w:rsidR="00CC05CB" w:rsidRDefault="00CC05CB">
      <w:pPr>
        <w:pStyle w:val="Index1"/>
        <w:tabs>
          <w:tab w:val="right" w:pos="5030"/>
        </w:tabs>
        <w:rPr>
          <w:noProof/>
        </w:rPr>
      </w:pPr>
      <w:r>
        <w:rPr>
          <w:noProof/>
        </w:rPr>
        <w:t>System Center 2012 Client Management Suite bileşeni System Center Orchestrator, 34</w:t>
      </w:r>
    </w:p>
    <w:p w:rsidR="00CC05CB" w:rsidRDefault="00CC05CB">
      <w:pPr>
        <w:pStyle w:val="Index1"/>
        <w:tabs>
          <w:tab w:val="right" w:pos="5030"/>
        </w:tabs>
        <w:rPr>
          <w:noProof/>
        </w:rPr>
      </w:pPr>
      <w:r>
        <w:rPr>
          <w:noProof/>
        </w:rPr>
        <w:t>System Center 2012 Client Management Suite bileşeni System Center Service Manager, 35</w:t>
      </w:r>
    </w:p>
    <w:p w:rsidR="00CC05CB" w:rsidRDefault="00CC05CB">
      <w:pPr>
        <w:pStyle w:val="Index1"/>
        <w:tabs>
          <w:tab w:val="right" w:pos="5030"/>
        </w:tabs>
        <w:rPr>
          <w:noProof/>
        </w:rPr>
      </w:pPr>
      <w:r>
        <w:rPr>
          <w:noProof/>
        </w:rPr>
        <w:t>System Center 2012 Datacenter Sunucu Yönetim Lisansı, 82</w:t>
      </w:r>
    </w:p>
    <w:p w:rsidR="00CC05CB" w:rsidRDefault="00CC05CB">
      <w:pPr>
        <w:pStyle w:val="Index1"/>
        <w:tabs>
          <w:tab w:val="right" w:pos="5030"/>
        </w:tabs>
        <w:rPr>
          <w:noProof/>
        </w:rPr>
      </w:pPr>
      <w:r>
        <w:rPr>
          <w:noProof/>
        </w:rPr>
        <w:t>System Center 2012 R2, 29</w:t>
      </w:r>
    </w:p>
    <w:p w:rsidR="00CC05CB" w:rsidRDefault="00CC05CB">
      <w:pPr>
        <w:pStyle w:val="Index1"/>
        <w:tabs>
          <w:tab w:val="right" w:pos="5030"/>
        </w:tabs>
        <w:rPr>
          <w:noProof/>
        </w:rPr>
      </w:pPr>
      <w:r>
        <w:rPr>
          <w:noProof/>
        </w:rPr>
        <w:t>System Center 2012 R2 Configuration Manager, 30</w:t>
      </w:r>
    </w:p>
    <w:p w:rsidR="00CC05CB" w:rsidRDefault="00CC05CB">
      <w:pPr>
        <w:pStyle w:val="Index1"/>
        <w:tabs>
          <w:tab w:val="right" w:pos="5030"/>
        </w:tabs>
        <w:rPr>
          <w:noProof/>
        </w:rPr>
      </w:pPr>
      <w:r>
        <w:rPr>
          <w:noProof/>
        </w:rPr>
        <w:t>System Center 2012 R2 Endpoint Protection, 32</w:t>
      </w:r>
    </w:p>
    <w:p w:rsidR="00CC05CB" w:rsidRDefault="00CC05CB">
      <w:pPr>
        <w:pStyle w:val="Index1"/>
        <w:tabs>
          <w:tab w:val="right" w:pos="5030"/>
        </w:tabs>
        <w:rPr>
          <w:noProof/>
        </w:rPr>
      </w:pPr>
      <w:r>
        <w:rPr>
          <w:noProof/>
        </w:rPr>
        <w:t>System Center 2012 Standard Sunucu Yönetim Lisansı, 81</w:t>
      </w:r>
    </w:p>
    <w:p w:rsidR="00CC05CB" w:rsidRDefault="00CC05CB">
      <w:pPr>
        <w:pStyle w:val="Index1"/>
        <w:tabs>
          <w:tab w:val="right" w:pos="5030"/>
        </w:tabs>
        <w:rPr>
          <w:noProof/>
        </w:rPr>
      </w:pPr>
      <w:r>
        <w:rPr>
          <w:noProof/>
        </w:rPr>
        <w:t>System Center 2016 Data Protection Manager, 31</w:t>
      </w:r>
    </w:p>
    <w:p w:rsidR="00CC05CB" w:rsidRDefault="00CC05CB">
      <w:pPr>
        <w:pStyle w:val="Index1"/>
        <w:tabs>
          <w:tab w:val="right" w:pos="5030"/>
        </w:tabs>
        <w:rPr>
          <w:noProof/>
        </w:rPr>
      </w:pPr>
      <w:r>
        <w:rPr>
          <w:noProof/>
        </w:rPr>
        <w:t>System Center 2016 Datacenter Sunucu Yönetimi Lisansı (16 paket Çekirdek Lisansı), 29</w:t>
      </w:r>
    </w:p>
    <w:p w:rsidR="00CC05CB" w:rsidRDefault="00CC05CB">
      <w:pPr>
        <w:pStyle w:val="Index1"/>
        <w:tabs>
          <w:tab w:val="right" w:pos="5030"/>
        </w:tabs>
        <w:rPr>
          <w:noProof/>
        </w:rPr>
      </w:pPr>
      <w:r>
        <w:rPr>
          <w:noProof/>
        </w:rPr>
        <w:t>System Center 2016 Datacenter Sunucu Yönetimi Lisansı (2 paket Çekirdek Lisansı), 29</w:t>
      </w:r>
    </w:p>
    <w:p w:rsidR="00CC05CB" w:rsidRDefault="00CC05CB">
      <w:pPr>
        <w:pStyle w:val="Index1"/>
        <w:tabs>
          <w:tab w:val="right" w:pos="5030"/>
        </w:tabs>
        <w:rPr>
          <w:noProof/>
        </w:rPr>
      </w:pPr>
      <w:r>
        <w:rPr>
          <w:noProof/>
        </w:rPr>
        <w:t>System Center 2016 Operations Manager, 33</w:t>
      </w:r>
    </w:p>
    <w:p w:rsidR="00CC05CB" w:rsidRDefault="00CC05CB">
      <w:pPr>
        <w:pStyle w:val="Index1"/>
        <w:tabs>
          <w:tab w:val="right" w:pos="5030"/>
        </w:tabs>
        <w:rPr>
          <w:noProof/>
        </w:rPr>
      </w:pPr>
      <w:r>
        <w:rPr>
          <w:noProof/>
        </w:rPr>
        <w:t>System Center 2016 Orchestrator, 34</w:t>
      </w:r>
    </w:p>
    <w:p w:rsidR="00CC05CB" w:rsidRDefault="00CC05CB">
      <w:pPr>
        <w:pStyle w:val="Index1"/>
        <w:tabs>
          <w:tab w:val="right" w:pos="5030"/>
        </w:tabs>
        <w:rPr>
          <w:noProof/>
        </w:rPr>
      </w:pPr>
      <w:r>
        <w:rPr>
          <w:noProof/>
        </w:rPr>
        <w:t>System Center 2016 Service Manager, 34, 35</w:t>
      </w:r>
    </w:p>
    <w:p w:rsidR="00CC05CB" w:rsidRDefault="00CC05CB">
      <w:pPr>
        <w:pStyle w:val="Index1"/>
        <w:tabs>
          <w:tab w:val="right" w:pos="5030"/>
        </w:tabs>
        <w:rPr>
          <w:noProof/>
        </w:rPr>
      </w:pPr>
      <w:r>
        <w:rPr>
          <w:noProof/>
        </w:rPr>
        <w:t>System Center 2016 Standard Sunucu Yönetimi Lisansı (16 paket Çekirdek Lisansı), 29</w:t>
      </w:r>
    </w:p>
    <w:p w:rsidR="00CC05CB" w:rsidRDefault="00CC05CB">
      <w:pPr>
        <w:pStyle w:val="Index1"/>
        <w:tabs>
          <w:tab w:val="right" w:pos="5030"/>
        </w:tabs>
        <w:rPr>
          <w:noProof/>
        </w:rPr>
      </w:pPr>
      <w:r>
        <w:rPr>
          <w:noProof/>
        </w:rPr>
        <w:t>System Center 2016 Standard Sunucu Yönetimi Lisansı (2 paket Çekirdek Lisansı), 29</w:t>
      </w:r>
    </w:p>
    <w:p w:rsidR="00CC05CB" w:rsidRDefault="00CC05CB">
      <w:pPr>
        <w:pStyle w:val="Index1"/>
        <w:tabs>
          <w:tab w:val="right" w:pos="5030"/>
        </w:tabs>
        <w:rPr>
          <w:noProof/>
        </w:rPr>
      </w:pPr>
      <w:r>
        <w:rPr>
          <w:noProof/>
        </w:rPr>
        <w:t>System Center Configuration Manager 1606, 30</w:t>
      </w:r>
    </w:p>
    <w:p w:rsidR="00CC05CB" w:rsidRDefault="00CC05CB">
      <w:pPr>
        <w:pStyle w:val="Index1"/>
        <w:tabs>
          <w:tab w:val="right" w:pos="5030"/>
        </w:tabs>
        <w:rPr>
          <w:noProof/>
        </w:rPr>
      </w:pPr>
      <w:r>
        <w:rPr>
          <w:noProof/>
        </w:rPr>
        <w:t>System Center Configuration Manager 1606 İstemci Yönetimi Lisansı, 30</w:t>
      </w:r>
    </w:p>
    <w:p w:rsidR="00CC05CB" w:rsidRDefault="00CC05CB">
      <w:pPr>
        <w:pStyle w:val="Index1"/>
        <w:tabs>
          <w:tab w:val="right" w:pos="5030"/>
        </w:tabs>
        <w:rPr>
          <w:noProof/>
        </w:rPr>
      </w:pPr>
      <w:r>
        <w:rPr>
          <w:noProof/>
        </w:rPr>
        <w:t>System Center Configuration Manager 1606 Kullanıcı başına İstemci, 30</w:t>
      </w:r>
    </w:p>
    <w:p w:rsidR="00CC05CB" w:rsidRDefault="00CC05CB">
      <w:pPr>
        <w:pStyle w:val="Index1"/>
        <w:tabs>
          <w:tab w:val="right" w:pos="5030"/>
        </w:tabs>
        <w:rPr>
          <w:noProof/>
        </w:rPr>
      </w:pPr>
      <w:r>
        <w:rPr>
          <w:noProof/>
        </w:rPr>
        <w:t>System Center Datacenter, 86, 88</w:t>
      </w:r>
    </w:p>
    <w:p w:rsidR="00CC05CB" w:rsidRDefault="00CC05CB">
      <w:pPr>
        <w:pStyle w:val="Index1"/>
        <w:tabs>
          <w:tab w:val="right" w:pos="5030"/>
        </w:tabs>
        <w:rPr>
          <w:noProof/>
        </w:rPr>
      </w:pPr>
      <w:r>
        <w:rPr>
          <w:noProof/>
        </w:rPr>
        <w:t>System Center Datacenter (2 paket Çekirdek Lisansı), 17</w:t>
      </w:r>
    </w:p>
    <w:p w:rsidR="00CC05CB" w:rsidRDefault="00CC05CB">
      <w:pPr>
        <w:pStyle w:val="Index1"/>
        <w:tabs>
          <w:tab w:val="right" w:pos="5030"/>
        </w:tabs>
        <w:rPr>
          <w:noProof/>
        </w:rPr>
      </w:pPr>
      <w:r>
        <w:rPr>
          <w:noProof/>
        </w:rPr>
        <w:t>System Center Endpoint Protection 1606, 32</w:t>
      </w:r>
    </w:p>
    <w:p w:rsidR="00CC05CB" w:rsidRDefault="00CC05CB">
      <w:pPr>
        <w:pStyle w:val="Index1"/>
        <w:tabs>
          <w:tab w:val="right" w:pos="5030"/>
        </w:tabs>
        <w:rPr>
          <w:noProof/>
        </w:rPr>
      </w:pPr>
      <w:r>
        <w:rPr>
          <w:noProof/>
        </w:rPr>
        <w:t>System Center Global Service Monitor, 30</w:t>
      </w:r>
    </w:p>
    <w:p w:rsidR="00CC05CB" w:rsidRDefault="00CC05CB">
      <w:pPr>
        <w:pStyle w:val="Index1"/>
        <w:tabs>
          <w:tab w:val="right" w:pos="5030"/>
        </w:tabs>
        <w:rPr>
          <w:noProof/>
        </w:rPr>
      </w:pPr>
      <w:r>
        <w:rPr>
          <w:noProof/>
        </w:rPr>
        <w:t>System Center Standard, 86, 88</w:t>
      </w:r>
    </w:p>
    <w:p w:rsidR="00CC05CB" w:rsidRDefault="00CC05CB">
      <w:pPr>
        <w:pStyle w:val="Index1"/>
        <w:tabs>
          <w:tab w:val="right" w:pos="5030"/>
        </w:tabs>
        <w:rPr>
          <w:noProof/>
        </w:rPr>
      </w:pPr>
      <w:r>
        <w:rPr>
          <w:noProof/>
        </w:rPr>
        <w:t>System Center Standard (2 paket Çekirdek Lisansı), 17</w:t>
      </w:r>
    </w:p>
    <w:p w:rsidR="00CC05CB" w:rsidRDefault="00CC05CB">
      <w:pPr>
        <w:pStyle w:val="Index1"/>
        <w:tabs>
          <w:tab w:val="right" w:pos="5030"/>
        </w:tabs>
        <w:rPr>
          <w:noProof/>
        </w:rPr>
      </w:pPr>
      <w:r>
        <w:rPr>
          <w:noProof/>
        </w:rPr>
        <w:t>Telefon Sistemi, 67</w:t>
      </w:r>
    </w:p>
    <w:p w:rsidR="00CC05CB" w:rsidRDefault="00CC05CB">
      <w:pPr>
        <w:pStyle w:val="Index1"/>
        <w:tabs>
          <w:tab w:val="right" w:pos="5030"/>
        </w:tabs>
        <w:rPr>
          <w:noProof/>
        </w:rPr>
      </w:pPr>
      <w:r>
        <w:rPr>
          <w:noProof/>
        </w:rPr>
        <w:t>Varlık Başına Mobil Varlık Yönetimi Platformu (SL), 68</w:t>
      </w:r>
    </w:p>
    <w:p w:rsidR="00CC05CB" w:rsidRDefault="00CC05CB">
      <w:pPr>
        <w:pStyle w:val="Index1"/>
        <w:tabs>
          <w:tab w:val="right" w:pos="5030"/>
        </w:tabs>
        <w:rPr>
          <w:noProof/>
        </w:rPr>
      </w:pPr>
      <w:r>
        <w:rPr>
          <w:noProof/>
        </w:rPr>
        <w:t>VDI, 35</w:t>
      </w:r>
    </w:p>
    <w:p w:rsidR="00CC05CB" w:rsidRDefault="00CC05CB">
      <w:pPr>
        <w:pStyle w:val="Index1"/>
        <w:tabs>
          <w:tab w:val="right" w:pos="5030"/>
        </w:tabs>
        <w:rPr>
          <w:noProof/>
        </w:rPr>
      </w:pPr>
      <w:r>
        <w:rPr>
          <w:noProof/>
        </w:rPr>
        <w:t>Visio 2016 Professional, 21</w:t>
      </w:r>
    </w:p>
    <w:p w:rsidR="00CC05CB" w:rsidRDefault="00CC05CB">
      <w:pPr>
        <w:pStyle w:val="Index1"/>
        <w:tabs>
          <w:tab w:val="right" w:pos="5030"/>
        </w:tabs>
        <w:rPr>
          <w:noProof/>
        </w:rPr>
      </w:pPr>
      <w:r>
        <w:rPr>
          <w:noProof/>
        </w:rPr>
        <w:t>Visio 2016 Standard, 21</w:t>
      </w:r>
    </w:p>
    <w:p w:rsidR="00CC05CB" w:rsidRDefault="00CC05CB">
      <w:pPr>
        <w:pStyle w:val="Index1"/>
        <w:tabs>
          <w:tab w:val="right" w:pos="5030"/>
        </w:tabs>
        <w:rPr>
          <w:noProof/>
        </w:rPr>
      </w:pPr>
      <w:r>
        <w:rPr>
          <w:noProof/>
        </w:rPr>
        <w:t>Visio Online Plan 1, 61</w:t>
      </w:r>
    </w:p>
    <w:p w:rsidR="00CC05CB" w:rsidRDefault="00CC05CB">
      <w:pPr>
        <w:pStyle w:val="Index1"/>
        <w:tabs>
          <w:tab w:val="right" w:pos="5030"/>
        </w:tabs>
        <w:rPr>
          <w:noProof/>
        </w:rPr>
      </w:pPr>
      <w:r>
        <w:rPr>
          <w:noProof/>
        </w:rPr>
        <w:t>Visio Online Plan 1 ve 2 YG'den Geçiş, 61</w:t>
      </w:r>
    </w:p>
    <w:p w:rsidR="00CC05CB" w:rsidRDefault="00CC05CB">
      <w:pPr>
        <w:pStyle w:val="Index1"/>
        <w:tabs>
          <w:tab w:val="right" w:pos="5030"/>
        </w:tabs>
        <w:rPr>
          <w:noProof/>
        </w:rPr>
      </w:pPr>
      <w:r>
        <w:rPr>
          <w:noProof/>
        </w:rPr>
        <w:t>Visio Online Plan 2, 61</w:t>
      </w:r>
    </w:p>
    <w:p w:rsidR="00CC05CB" w:rsidRDefault="00CC05CB">
      <w:pPr>
        <w:pStyle w:val="Index1"/>
        <w:tabs>
          <w:tab w:val="right" w:pos="5030"/>
        </w:tabs>
        <w:rPr>
          <w:noProof/>
        </w:rPr>
      </w:pPr>
      <w:r>
        <w:rPr>
          <w:noProof/>
        </w:rPr>
        <w:t>Visio Online Plan 2 Eklentisi, 61</w:t>
      </w:r>
    </w:p>
    <w:p w:rsidR="00CC05CB" w:rsidRDefault="00CC05CB">
      <w:pPr>
        <w:pStyle w:val="Index1"/>
        <w:tabs>
          <w:tab w:val="right" w:pos="5030"/>
        </w:tabs>
        <w:rPr>
          <w:noProof/>
        </w:rPr>
      </w:pPr>
      <w:r>
        <w:rPr>
          <w:noProof/>
        </w:rPr>
        <w:t>Visio Professional, 88</w:t>
      </w:r>
    </w:p>
    <w:p w:rsidR="00CC05CB" w:rsidRDefault="00CC05CB">
      <w:pPr>
        <w:pStyle w:val="Index1"/>
        <w:tabs>
          <w:tab w:val="right" w:pos="5030"/>
        </w:tabs>
        <w:rPr>
          <w:noProof/>
        </w:rPr>
      </w:pPr>
      <w:r>
        <w:rPr>
          <w:noProof/>
        </w:rPr>
        <w:t>Visio Standard, 81, 88</w:t>
      </w:r>
    </w:p>
    <w:p w:rsidR="00CC05CB" w:rsidRDefault="00CC05CB">
      <w:pPr>
        <w:pStyle w:val="Index1"/>
        <w:tabs>
          <w:tab w:val="right" w:pos="5030"/>
        </w:tabs>
        <w:rPr>
          <w:noProof/>
        </w:rPr>
      </w:pPr>
      <w:r>
        <w:rPr>
          <w:noProof/>
        </w:rPr>
        <w:t>Visual Studio 2015, 36</w:t>
      </w:r>
    </w:p>
    <w:p w:rsidR="00CC05CB" w:rsidRDefault="00CC05CB">
      <w:pPr>
        <w:pStyle w:val="Index1"/>
        <w:tabs>
          <w:tab w:val="right" w:pos="5030"/>
        </w:tabs>
        <w:rPr>
          <w:noProof/>
        </w:rPr>
      </w:pPr>
      <w:r>
        <w:rPr>
          <w:noProof/>
        </w:rPr>
        <w:t>Visual Studio Enterprise 2017 Üyeliği, 36</w:t>
      </w:r>
    </w:p>
    <w:p w:rsidR="00CC05CB" w:rsidRDefault="00CC05CB">
      <w:pPr>
        <w:pStyle w:val="Index1"/>
        <w:tabs>
          <w:tab w:val="right" w:pos="5030"/>
        </w:tabs>
        <w:rPr>
          <w:noProof/>
        </w:rPr>
      </w:pPr>
      <w:r>
        <w:rPr>
          <w:noProof/>
        </w:rPr>
        <w:t>Visual Studio Enterprise Üyeliği, 82, 88</w:t>
      </w:r>
    </w:p>
    <w:p w:rsidR="00CC05CB" w:rsidRDefault="00CC05CB">
      <w:pPr>
        <w:pStyle w:val="Index1"/>
        <w:tabs>
          <w:tab w:val="right" w:pos="5030"/>
        </w:tabs>
        <w:rPr>
          <w:noProof/>
        </w:rPr>
      </w:pPr>
      <w:r>
        <w:rPr>
          <w:noProof/>
        </w:rPr>
        <w:t>Visual Studio Professional 2017, 36</w:t>
      </w:r>
    </w:p>
    <w:p w:rsidR="00CC05CB" w:rsidRDefault="00CC05CB">
      <w:pPr>
        <w:pStyle w:val="Index1"/>
        <w:tabs>
          <w:tab w:val="right" w:pos="5030"/>
        </w:tabs>
        <w:rPr>
          <w:noProof/>
        </w:rPr>
      </w:pPr>
      <w:r>
        <w:rPr>
          <w:noProof/>
        </w:rPr>
        <w:t>Visual Studio Professional 2017 Üyeliği, 36</w:t>
      </w:r>
    </w:p>
    <w:p w:rsidR="00CC05CB" w:rsidRDefault="00CC05CB">
      <w:pPr>
        <w:pStyle w:val="Index1"/>
        <w:tabs>
          <w:tab w:val="right" w:pos="5030"/>
        </w:tabs>
        <w:rPr>
          <w:noProof/>
        </w:rPr>
      </w:pPr>
      <w:r>
        <w:rPr>
          <w:noProof/>
        </w:rPr>
        <w:t>Visual Studio Professional Üyeliği, 81, 88</w:t>
      </w:r>
    </w:p>
    <w:p w:rsidR="00CC05CB" w:rsidRDefault="00CC05CB">
      <w:pPr>
        <w:pStyle w:val="Index1"/>
        <w:tabs>
          <w:tab w:val="right" w:pos="5030"/>
        </w:tabs>
        <w:rPr>
          <w:noProof/>
        </w:rPr>
      </w:pPr>
      <w:r>
        <w:rPr>
          <w:noProof/>
        </w:rPr>
        <w:t>Visual Studio Team Foundation Server 2018 CAL, 37</w:t>
      </w:r>
    </w:p>
    <w:p w:rsidR="00CC05CB" w:rsidRDefault="00CC05CB">
      <w:pPr>
        <w:pStyle w:val="Index1"/>
        <w:tabs>
          <w:tab w:val="right" w:pos="5030"/>
        </w:tabs>
        <w:rPr>
          <w:noProof/>
        </w:rPr>
      </w:pPr>
      <w:r>
        <w:rPr>
          <w:noProof/>
        </w:rPr>
        <w:t>Visual Studio Test Professional 2017 Üyeliği, 36</w:t>
      </w:r>
    </w:p>
    <w:p w:rsidR="00CC05CB" w:rsidRDefault="00CC05CB">
      <w:pPr>
        <w:pStyle w:val="Index1"/>
        <w:tabs>
          <w:tab w:val="right" w:pos="5030"/>
        </w:tabs>
        <w:rPr>
          <w:noProof/>
        </w:rPr>
      </w:pPr>
      <w:r>
        <w:rPr>
          <w:noProof/>
        </w:rPr>
        <w:t>Visual Studio Test Professional Üyeliği, 81, 88</w:t>
      </w:r>
    </w:p>
    <w:p w:rsidR="00CC05CB" w:rsidRDefault="00CC05CB">
      <w:pPr>
        <w:pStyle w:val="Index1"/>
        <w:tabs>
          <w:tab w:val="right" w:pos="5030"/>
        </w:tabs>
        <w:rPr>
          <w:noProof/>
        </w:rPr>
      </w:pPr>
      <w:r>
        <w:rPr>
          <w:noProof/>
        </w:rPr>
        <w:t>Windows 10, 40</w:t>
      </w:r>
    </w:p>
    <w:p w:rsidR="00CC05CB" w:rsidRDefault="00CC05CB">
      <w:pPr>
        <w:pStyle w:val="Index1"/>
        <w:tabs>
          <w:tab w:val="right" w:pos="5030"/>
        </w:tabs>
        <w:rPr>
          <w:noProof/>
        </w:rPr>
      </w:pPr>
      <w:r>
        <w:rPr>
          <w:noProof/>
        </w:rPr>
        <w:t>Windows 10 Education, 39</w:t>
      </w:r>
    </w:p>
    <w:p w:rsidR="00CC05CB" w:rsidRDefault="00CC05CB">
      <w:pPr>
        <w:pStyle w:val="Index1"/>
        <w:tabs>
          <w:tab w:val="right" w:pos="5030"/>
        </w:tabs>
        <w:rPr>
          <w:noProof/>
        </w:rPr>
      </w:pPr>
      <w:r>
        <w:rPr>
          <w:noProof/>
        </w:rPr>
        <w:t>Windows 10 Education A3, 39</w:t>
      </w:r>
    </w:p>
    <w:p w:rsidR="00CC05CB" w:rsidRDefault="00CC05CB">
      <w:pPr>
        <w:pStyle w:val="Index1"/>
        <w:tabs>
          <w:tab w:val="right" w:pos="5030"/>
        </w:tabs>
        <w:rPr>
          <w:noProof/>
        </w:rPr>
      </w:pPr>
      <w:r>
        <w:rPr>
          <w:noProof/>
        </w:rPr>
        <w:t>Windows 10 Education A5, 39</w:t>
      </w:r>
    </w:p>
    <w:p w:rsidR="00CC05CB" w:rsidRDefault="00CC05CB">
      <w:pPr>
        <w:pStyle w:val="Index1"/>
        <w:tabs>
          <w:tab w:val="right" w:pos="5030"/>
        </w:tabs>
        <w:rPr>
          <w:noProof/>
        </w:rPr>
      </w:pPr>
      <w:r>
        <w:rPr>
          <w:noProof/>
        </w:rPr>
        <w:t>Windows 10 Education E3, 39</w:t>
      </w:r>
    </w:p>
    <w:p w:rsidR="00CC05CB" w:rsidRDefault="00CC05CB">
      <w:pPr>
        <w:pStyle w:val="Index1"/>
        <w:tabs>
          <w:tab w:val="right" w:pos="5030"/>
        </w:tabs>
        <w:rPr>
          <w:noProof/>
        </w:rPr>
      </w:pPr>
      <w:r>
        <w:rPr>
          <w:noProof/>
        </w:rPr>
        <w:t>Windows 10 Education E5, 39</w:t>
      </w:r>
    </w:p>
    <w:p w:rsidR="00CC05CB" w:rsidRDefault="00CC05CB">
      <w:pPr>
        <w:pStyle w:val="Index1"/>
        <w:tabs>
          <w:tab w:val="right" w:pos="5030"/>
        </w:tabs>
        <w:rPr>
          <w:noProof/>
        </w:rPr>
      </w:pPr>
      <w:r>
        <w:rPr>
          <w:noProof/>
        </w:rPr>
        <w:t>Windows 10 Education E5 (Cihaz Başına), 39</w:t>
      </w:r>
    </w:p>
    <w:p w:rsidR="00CC05CB" w:rsidRDefault="00CC05CB">
      <w:pPr>
        <w:pStyle w:val="Index1"/>
        <w:tabs>
          <w:tab w:val="right" w:pos="5030"/>
        </w:tabs>
        <w:rPr>
          <w:noProof/>
        </w:rPr>
      </w:pPr>
      <w:r>
        <w:rPr>
          <w:noProof/>
        </w:rPr>
        <w:t>Windows 10 Enterprise E3 Kullanıcı Başına (Sadece Yerel), 39</w:t>
      </w:r>
    </w:p>
    <w:p w:rsidR="00CC05CB" w:rsidRDefault="00CC05CB">
      <w:pPr>
        <w:pStyle w:val="Index1"/>
        <w:tabs>
          <w:tab w:val="right" w:pos="5030"/>
        </w:tabs>
        <w:rPr>
          <w:noProof/>
        </w:rPr>
      </w:pPr>
      <w:r>
        <w:rPr>
          <w:noProof/>
        </w:rPr>
        <w:t>Windows 10 Enterprise LTSB (Cihaz Başına), 38</w:t>
      </w:r>
    </w:p>
    <w:p w:rsidR="00CC05CB" w:rsidRDefault="00CC05CB">
      <w:pPr>
        <w:pStyle w:val="Index1"/>
        <w:tabs>
          <w:tab w:val="right" w:pos="5030"/>
        </w:tabs>
        <w:rPr>
          <w:noProof/>
        </w:rPr>
      </w:pPr>
      <w:r>
        <w:rPr>
          <w:noProof/>
        </w:rPr>
        <w:t>Windows 10 Enterprise LTSB 2015, 39</w:t>
      </w:r>
    </w:p>
    <w:p w:rsidR="00CC05CB" w:rsidRDefault="00CC05CB">
      <w:pPr>
        <w:pStyle w:val="Index1"/>
        <w:tabs>
          <w:tab w:val="right" w:pos="5030"/>
        </w:tabs>
        <w:rPr>
          <w:noProof/>
        </w:rPr>
      </w:pPr>
      <w:r>
        <w:rPr>
          <w:noProof/>
        </w:rPr>
        <w:t>Windows 10 Home to Pro Right Lisanslama, 39</w:t>
      </w:r>
    </w:p>
    <w:p w:rsidR="00CC05CB" w:rsidRDefault="00CC05CB">
      <w:pPr>
        <w:pStyle w:val="Index1"/>
        <w:tabs>
          <w:tab w:val="right" w:pos="5030"/>
        </w:tabs>
        <w:rPr>
          <w:noProof/>
        </w:rPr>
      </w:pPr>
      <w:r>
        <w:rPr>
          <w:noProof/>
        </w:rPr>
        <w:t>Windows 10 IoT Enterprise, 40</w:t>
      </w:r>
    </w:p>
    <w:p w:rsidR="00CC05CB" w:rsidRDefault="00CC05CB">
      <w:pPr>
        <w:pStyle w:val="Index1"/>
        <w:tabs>
          <w:tab w:val="right" w:pos="5030"/>
        </w:tabs>
        <w:rPr>
          <w:noProof/>
        </w:rPr>
      </w:pPr>
      <w:r>
        <w:rPr>
          <w:noProof/>
        </w:rPr>
        <w:t>Windows 10 Pro, 38</w:t>
      </w:r>
    </w:p>
    <w:p w:rsidR="00CC05CB" w:rsidRDefault="00CC05CB">
      <w:pPr>
        <w:pStyle w:val="Index1"/>
        <w:tabs>
          <w:tab w:val="right" w:pos="5030"/>
        </w:tabs>
        <w:rPr>
          <w:noProof/>
        </w:rPr>
      </w:pPr>
      <w:r>
        <w:rPr>
          <w:noProof/>
        </w:rPr>
        <w:t>Windows 7, 40</w:t>
      </w:r>
    </w:p>
    <w:p w:rsidR="00CC05CB" w:rsidRDefault="00CC05CB">
      <w:pPr>
        <w:pStyle w:val="Index1"/>
        <w:tabs>
          <w:tab w:val="right" w:pos="5030"/>
        </w:tabs>
        <w:rPr>
          <w:noProof/>
        </w:rPr>
      </w:pPr>
      <w:r>
        <w:rPr>
          <w:noProof/>
        </w:rPr>
        <w:t>Windows 8.1 Enterprise Dışarıdan Yükleme, 39</w:t>
      </w:r>
    </w:p>
    <w:p w:rsidR="00CC05CB" w:rsidRDefault="00CC05CB">
      <w:pPr>
        <w:pStyle w:val="Index1"/>
        <w:tabs>
          <w:tab w:val="right" w:pos="5030"/>
        </w:tabs>
        <w:rPr>
          <w:noProof/>
        </w:rPr>
      </w:pPr>
      <w:r>
        <w:rPr>
          <w:noProof/>
        </w:rPr>
        <w:t>Windows 8/8.1, 40</w:t>
      </w:r>
    </w:p>
    <w:p w:rsidR="00CC05CB" w:rsidRDefault="00CC05CB">
      <w:pPr>
        <w:pStyle w:val="Index1"/>
        <w:tabs>
          <w:tab w:val="right" w:pos="5030"/>
        </w:tabs>
        <w:rPr>
          <w:noProof/>
        </w:rPr>
      </w:pPr>
      <w:r>
        <w:rPr>
          <w:noProof/>
        </w:rPr>
        <w:t>Windows Companion Üyeliği, 43</w:t>
      </w:r>
    </w:p>
    <w:p w:rsidR="00CC05CB" w:rsidRDefault="00CC05CB">
      <w:pPr>
        <w:pStyle w:val="Index1"/>
        <w:tabs>
          <w:tab w:val="right" w:pos="5030"/>
        </w:tabs>
        <w:rPr>
          <w:noProof/>
        </w:rPr>
      </w:pPr>
      <w:r>
        <w:rPr>
          <w:noProof/>
        </w:rPr>
        <w:t>Windows Embedded 2009, 41</w:t>
      </w:r>
    </w:p>
    <w:p w:rsidR="00CC05CB" w:rsidRDefault="00CC05CB">
      <w:pPr>
        <w:pStyle w:val="Index1"/>
        <w:tabs>
          <w:tab w:val="right" w:pos="5030"/>
        </w:tabs>
        <w:rPr>
          <w:noProof/>
        </w:rPr>
      </w:pPr>
      <w:r>
        <w:rPr>
          <w:noProof/>
        </w:rPr>
        <w:t>Windows Embedded 8 Standard, 41</w:t>
      </w:r>
    </w:p>
    <w:p w:rsidR="00CC05CB" w:rsidRDefault="00CC05CB">
      <w:pPr>
        <w:pStyle w:val="Index1"/>
        <w:tabs>
          <w:tab w:val="right" w:pos="5030"/>
        </w:tabs>
        <w:rPr>
          <w:noProof/>
        </w:rPr>
      </w:pPr>
      <w:r>
        <w:rPr>
          <w:noProof/>
        </w:rPr>
        <w:t>Windows Embedded 8 Standard Enterprise Seti (100 Paket), 39</w:t>
      </w:r>
    </w:p>
    <w:p w:rsidR="00CC05CB" w:rsidRDefault="00CC05CB">
      <w:pPr>
        <w:pStyle w:val="Index1"/>
        <w:tabs>
          <w:tab w:val="right" w:pos="5030"/>
        </w:tabs>
        <w:rPr>
          <w:noProof/>
        </w:rPr>
      </w:pPr>
      <w:r>
        <w:rPr>
          <w:noProof/>
        </w:rPr>
        <w:t>Windows Embedded 8 ve 8.1 Industry Retail, 40</w:t>
      </w:r>
    </w:p>
    <w:p w:rsidR="00CC05CB" w:rsidRDefault="00CC05CB">
      <w:pPr>
        <w:pStyle w:val="Index1"/>
        <w:tabs>
          <w:tab w:val="right" w:pos="5030"/>
        </w:tabs>
        <w:rPr>
          <w:noProof/>
        </w:rPr>
      </w:pPr>
      <w:r>
        <w:rPr>
          <w:noProof/>
        </w:rPr>
        <w:t>Windows Embedded 8.1 Industry, 39</w:t>
      </w:r>
    </w:p>
    <w:p w:rsidR="00CC05CB" w:rsidRDefault="00CC05CB">
      <w:pPr>
        <w:pStyle w:val="Index1"/>
        <w:tabs>
          <w:tab w:val="right" w:pos="5030"/>
        </w:tabs>
        <w:rPr>
          <w:noProof/>
        </w:rPr>
      </w:pPr>
      <w:r>
        <w:rPr>
          <w:noProof/>
        </w:rPr>
        <w:t>Windows Embedded 8/8.1 Pro, Industry Pro, 40</w:t>
      </w:r>
    </w:p>
    <w:p w:rsidR="00CC05CB" w:rsidRDefault="00CC05CB">
      <w:pPr>
        <w:pStyle w:val="Index1"/>
        <w:tabs>
          <w:tab w:val="right" w:pos="5030"/>
        </w:tabs>
        <w:rPr>
          <w:noProof/>
        </w:rPr>
      </w:pPr>
      <w:r>
        <w:rPr>
          <w:noProof/>
        </w:rPr>
        <w:t>Windows Embedded for Point of Service, 40</w:t>
      </w:r>
    </w:p>
    <w:p w:rsidR="00CC05CB" w:rsidRDefault="00CC05CB">
      <w:pPr>
        <w:pStyle w:val="Index1"/>
        <w:tabs>
          <w:tab w:val="right" w:pos="5030"/>
        </w:tabs>
        <w:rPr>
          <w:noProof/>
        </w:rPr>
      </w:pPr>
      <w:r>
        <w:rPr>
          <w:noProof/>
        </w:rPr>
        <w:t>Windows Embedded POSReady 2009, 40</w:t>
      </w:r>
    </w:p>
    <w:p w:rsidR="00CC05CB" w:rsidRDefault="00CC05CB">
      <w:pPr>
        <w:pStyle w:val="Index1"/>
        <w:tabs>
          <w:tab w:val="right" w:pos="5030"/>
        </w:tabs>
        <w:rPr>
          <w:noProof/>
        </w:rPr>
      </w:pPr>
      <w:r>
        <w:rPr>
          <w:noProof/>
        </w:rPr>
        <w:t>Windows Embedded POSReady 7, 40</w:t>
      </w:r>
    </w:p>
    <w:p w:rsidR="00CC05CB" w:rsidRDefault="00CC05CB">
      <w:pPr>
        <w:pStyle w:val="Index1"/>
        <w:tabs>
          <w:tab w:val="right" w:pos="5030"/>
        </w:tabs>
        <w:rPr>
          <w:noProof/>
        </w:rPr>
      </w:pPr>
      <w:r>
        <w:rPr>
          <w:noProof/>
        </w:rPr>
        <w:t>Windows Embedded POSReady 7 Pro, 40</w:t>
      </w:r>
    </w:p>
    <w:p w:rsidR="00CC05CB" w:rsidRDefault="00CC05CB">
      <w:pPr>
        <w:pStyle w:val="Index1"/>
        <w:tabs>
          <w:tab w:val="right" w:pos="5030"/>
        </w:tabs>
        <w:rPr>
          <w:noProof/>
        </w:rPr>
      </w:pPr>
      <w:r>
        <w:rPr>
          <w:noProof/>
        </w:rPr>
        <w:t>Windows Embedded Standard 7, 41</w:t>
      </w:r>
    </w:p>
    <w:p w:rsidR="00CC05CB" w:rsidRDefault="00CC05CB">
      <w:pPr>
        <w:pStyle w:val="Index1"/>
        <w:tabs>
          <w:tab w:val="right" w:pos="5030"/>
        </w:tabs>
        <w:rPr>
          <w:noProof/>
        </w:rPr>
      </w:pPr>
      <w:r>
        <w:rPr>
          <w:noProof/>
        </w:rPr>
        <w:t>Windows HPC Server, 47</w:t>
      </w:r>
    </w:p>
    <w:p w:rsidR="00CC05CB" w:rsidRDefault="00CC05CB">
      <w:pPr>
        <w:pStyle w:val="Index1"/>
        <w:tabs>
          <w:tab w:val="right" w:pos="5030"/>
        </w:tabs>
        <w:rPr>
          <w:noProof/>
        </w:rPr>
      </w:pPr>
      <w:r>
        <w:rPr>
          <w:noProof/>
        </w:rPr>
        <w:t>Windows MultiPoint Server 2012, 44</w:t>
      </w:r>
    </w:p>
    <w:p w:rsidR="00CC05CB" w:rsidRDefault="00CC05CB">
      <w:pPr>
        <w:pStyle w:val="Index1"/>
        <w:tabs>
          <w:tab w:val="right" w:pos="5030"/>
        </w:tabs>
        <w:rPr>
          <w:noProof/>
        </w:rPr>
      </w:pPr>
      <w:r>
        <w:rPr>
          <w:noProof/>
        </w:rPr>
        <w:t>Windows Multipoint Server 2016 Premium, 44</w:t>
      </w:r>
    </w:p>
    <w:p w:rsidR="00CC05CB" w:rsidRDefault="00CC05CB">
      <w:pPr>
        <w:pStyle w:val="Index1"/>
        <w:tabs>
          <w:tab w:val="right" w:pos="5030"/>
        </w:tabs>
        <w:rPr>
          <w:noProof/>
        </w:rPr>
      </w:pPr>
      <w:r>
        <w:rPr>
          <w:noProof/>
        </w:rPr>
        <w:t>Windows Server, 88</w:t>
      </w:r>
    </w:p>
    <w:p w:rsidR="00CC05CB" w:rsidRDefault="00CC05CB">
      <w:pPr>
        <w:pStyle w:val="Index1"/>
        <w:tabs>
          <w:tab w:val="right" w:pos="5030"/>
        </w:tabs>
        <w:rPr>
          <w:noProof/>
        </w:rPr>
      </w:pPr>
      <w:r>
        <w:rPr>
          <w:noProof/>
        </w:rPr>
        <w:t>Windows Server 2012, 46</w:t>
      </w:r>
    </w:p>
    <w:p w:rsidR="00CC05CB" w:rsidRDefault="00CC05CB">
      <w:pPr>
        <w:pStyle w:val="Index1"/>
        <w:tabs>
          <w:tab w:val="right" w:pos="5030"/>
        </w:tabs>
        <w:rPr>
          <w:noProof/>
        </w:rPr>
      </w:pPr>
      <w:r>
        <w:rPr>
          <w:noProof/>
        </w:rPr>
        <w:t>Windows Server 2012 R2, 46</w:t>
      </w:r>
    </w:p>
    <w:p w:rsidR="00CC05CB" w:rsidRDefault="00CC05CB">
      <w:pPr>
        <w:pStyle w:val="Index1"/>
        <w:tabs>
          <w:tab w:val="right" w:pos="5030"/>
        </w:tabs>
        <w:rPr>
          <w:noProof/>
        </w:rPr>
      </w:pPr>
      <w:r>
        <w:rPr>
          <w:noProof/>
        </w:rPr>
        <w:t>Windows Server 2016 Active Directory Haklar Yönetim Hizmetleri CAL'si, 45</w:t>
      </w:r>
    </w:p>
    <w:p w:rsidR="00CC05CB" w:rsidRDefault="00CC05CB">
      <w:pPr>
        <w:pStyle w:val="Index1"/>
        <w:tabs>
          <w:tab w:val="right" w:pos="5030"/>
        </w:tabs>
        <w:rPr>
          <w:noProof/>
        </w:rPr>
      </w:pPr>
      <w:r>
        <w:rPr>
          <w:noProof/>
        </w:rPr>
        <w:t>Windows Server 2016 Active Directory Haklar Yönetim Hizmetleri Harici Bağlayıcısı, 46</w:t>
      </w:r>
    </w:p>
    <w:p w:rsidR="00CC05CB" w:rsidRDefault="00CC05CB">
      <w:pPr>
        <w:pStyle w:val="Index1"/>
        <w:tabs>
          <w:tab w:val="right" w:pos="5030"/>
        </w:tabs>
        <w:rPr>
          <w:noProof/>
        </w:rPr>
      </w:pPr>
      <w:r>
        <w:rPr>
          <w:noProof/>
        </w:rPr>
        <w:t>Windows Server 2016 CAL, 45</w:t>
      </w:r>
    </w:p>
    <w:p w:rsidR="00CC05CB" w:rsidRDefault="00CC05CB">
      <w:pPr>
        <w:pStyle w:val="Index1"/>
        <w:tabs>
          <w:tab w:val="right" w:pos="5030"/>
        </w:tabs>
        <w:rPr>
          <w:noProof/>
        </w:rPr>
      </w:pPr>
      <w:r>
        <w:rPr>
          <w:noProof/>
        </w:rPr>
        <w:t>Windows Server 2016 CAL'ı, 45</w:t>
      </w:r>
    </w:p>
    <w:p w:rsidR="00CC05CB" w:rsidRDefault="00CC05CB">
      <w:pPr>
        <w:pStyle w:val="Index1"/>
        <w:tabs>
          <w:tab w:val="right" w:pos="5030"/>
        </w:tabs>
        <w:rPr>
          <w:noProof/>
        </w:rPr>
      </w:pPr>
      <w:r>
        <w:rPr>
          <w:noProof/>
        </w:rPr>
        <w:t>Windows Server 2016 Datacenter (16 paket Çekirdek Lisansı), 46</w:t>
      </w:r>
    </w:p>
    <w:p w:rsidR="00CC05CB" w:rsidRDefault="00CC05CB">
      <w:pPr>
        <w:pStyle w:val="Index1"/>
        <w:tabs>
          <w:tab w:val="right" w:pos="5030"/>
        </w:tabs>
        <w:rPr>
          <w:noProof/>
        </w:rPr>
      </w:pPr>
      <w:r>
        <w:rPr>
          <w:noProof/>
        </w:rPr>
        <w:t>Windows Server 2016 Datacenter (2 paket Çekirdek Lisansı), 46</w:t>
      </w:r>
    </w:p>
    <w:p w:rsidR="00CC05CB" w:rsidRDefault="00CC05CB">
      <w:pPr>
        <w:pStyle w:val="Index1"/>
        <w:tabs>
          <w:tab w:val="right" w:pos="5030"/>
        </w:tabs>
        <w:rPr>
          <w:noProof/>
        </w:rPr>
      </w:pPr>
      <w:r>
        <w:rPr>
          <w:noProof/>
        </w:rPr>
        <w:t>Windows Server 2016 Essentials, 46</w:t>
      </w:r>
    </w:p>
    <w:p w:rsidR="00CC05CB" w:rsidRDefault="00CC05CB">
      <w:pPr>
        <w:pStyle w:val="Index1"/>
        <w:tabs>
          <w:tab w:val="right" w:pos="5030"/>
        </w:tabs>
        <w:rPr>
          <w:noProof/>
        </w:rPr>
      </w:pPr>
      <w:r>
        <w:rPr>
          <w:noProof/>
        </w:rPr>
        <w:t>Windows Server 2016 Harici Bağlayıcı, 46</w:t>
      </w:r>
    </w:p>
    <w:p w:rsidR="00CC05CB" w:rsidRDefault="00CC05CB">
      <w:pPr>
        <w:pStyle w:val="Index1"/>
        <w:tabs>
          <w:tab w:val="right" w:pos="5030"/>
        </w:tabs>
        <w:rPr>
          <w:noProof/>
        </w:rPr>
      </w:pPr>
      <w:r>
        <w:rPr>
          <w:noProof/>
        </w:rPr>
        <w:t>Windows Server 2016 Standard (16 paket Çekirdek Lisansı), 46</w:t>
      </w:r>
    </w:p>
    <w:p w:rsidR="00CC05CB" w:rsidRDefault="00CC05CB">
      <w:pPr>
        <w:pStyle w:val="Index1"/>
        <w:tabs>
          <w:tab w:val="right" w:pos="5030"/>
        </w:tabs>
        <w:rPr>
          <w:noProof/>
        </w:rPr>
      </w:pPr>
      <w:r>
        <w:rPr>
          <w:noProof/>
        </w:rPr>
        <w:t>Windows Server 2016 Standard (2 paket Çekirdek Lisansı), 46</w:t>
      </w:r>
    </w:p>
    <w:p w:rsidR="00CC05CB" w:rsidRDefault="00CC05CB">
      <w:pPr>
        <w:pStyle w:val="Index1"/>
        <w:tabs>
          <w:tab w:val="right" w:pos="5030"/>
        </w:tabs>
        <w:rPr>
          <w:noProof/>
        </w:rPr>
      </w:pPr>
      <w:r>
        <w:rPr>
          <w:noProof/>
        </w:rPr>
        <w:t>Windows Server 2016 Uzak Masaüstü Hizmetleri CAL, 45</w:t>
      </w:r>
    </w:p>
    <w:p w:rsidR="00CC05CB" w:rsidRDefault="00CC05CB">
      <w:pPr>
        <w:pStyle w:val="Index1"/>
        <w:tabs>
          <w:tab w:val="right" w:pos="5030"/>
        </w:tabs>
        <w:rPr>
          <w:noProof/>
        </w:rPr>
      </w:pPr>
      <w:r>
        <w:rPr>
          <w:noProof/>
        </w:rPr>
        <w:t>Windows Server 2016 Uzak Masaüstü Hizmetleri Harici Bağlayıcı, 46</w:t>
      </w:r>
    </w:p>
    <w:p w:rsidR="00CC05CB" w:rsidRDefault="00CC05CB">
      <w:pPr>
        <w:pStyle w:val="Index1"/>
        <w:tabs>
          <w:tab w:val="right" w:pos="5030"/>
        </w:tabs>
        <w:rPr>
          <w:noProof/>
        </w:rPr>
      </w:pPr>
      <w:r>
        <w:rPr>
          <w:noProof/>
        </w:rPr>
        <w:t>Windows Server Datacenter, 82, 86, 88</w:t>
      </w:r>
    </w:p>
    <w:p w:rsidR="00CC05CB" w:rsidRDefault="00CC05CB">
      <w:pPr>
        <w:pStyle w:val="Index1"/>
        <w:tabs>
          <w:tab w:val="right" w:pos="5030"/>
        </w:tabs>
        <w:rPr>
          <w:noProof/>
        </w:rPr>
      </w:pPr>
      <w:r>
        <w:rPr>
          <w:noProof/>
        </w:rPr>
        <w:t>Windows Server Datacenter (2 paket Çekirdek Lisansı), 17</w:t>
      </w:r>
    </w:p>
    <w:p w:rsidR="00CC05CB" w:rsidRDefault="00CC05CB">
      <w:pPr>
        <w:pStyle w:val="Index1"/>
        <w:tabs>
          <w:tab w:val="right" w:pos="5030"/>
        </w:tabs>
        <w:rPr>
          <w:noProof/>
        </w:rPr>
      </w:pPr>
      <w:r>
        <w:rPr>
          <w:noProof/>
        </w:rPr>
        <w:t>Windows Server Enterprise, 47, 82</w:t>
      </w:r>
    </w:p>
    <w:p w:rsidR="00CC05CB" w:rsidRDefault="00CC05CB">
      <w:pPr>
        <w:pStyle w:val="Index1"/>
        <w:tabs>
          <w:tab w:val="right" w:pos="5030"/>
        </w:tabs>
        <w:rPr>
          <w:noProof/>
        </w:rPr>
      </w:pPr>
      <w:r>
        <w:rPr>
          <w:noProof/>
        </w:rPr>
        <w:t>Windows Server HPC Edition, 47</w:t>
      </w:r>
    </w:p>
    <w:p w:rsidR="00CC05CB" w:rsidRDefault="00CC05CB">
      <w:pPr>
        <w:pStyle w:val="Index1"/>
        <w:tabs>
          <w:tab w:val="right" w:pos="5030"/>
        </w:tabs>
        <w:rPr>
          <w:noProof/>
        </w:rPr>
      </w:pPr>
      <w:r>
        <w:rPr>
          <w:noProof/>
        </w:rPr>
        <w:t>Windows Server Kapsayıcı, 76</w:t>
      </w:r>
    </w:p>
    <w:p w:rsidR="00CC05CB" w:rsidRDefault="00CC05CB">
      <w:pPr>
        <w:pStyle w:val="Index1"/>
        <w:tabs>
          <w:tab w:val="right" w:pos="5030"/>
        </w:tabs>
        <w:rPr>
          <w:noProof/>
        </w:rPr>
      </w:pPr>
      <w:r>
        <w:rPr>
          <w:noProof/>
        </w:rPr>
        <w:t>Windows Server Standard, 81, 86, 88</w:t>
      </w:r>
    </w:p>
    <w:p w:rsidR="00CC05CB" w:rsidRDefault="00CC05CB">
      <w:pPr>
        <w:pStyle w:val="Index1"/>
        <w:tabs>
          <w:tab w:val="right" w:pos="5030"/>
        </w:tabs>
        <w:rPr>
          <w:noProof/>
        </w:rPr>
      </w:pPr>
      <w:r>
        <w:rPr>
          <w:noProof/>
        </w:rPr>
        <w:t>Windows Server Standard (2 paket Çekirdek Lisansı), 17</w:t>
      </w:r>
    </w:p>
    <w:p w:rsidR="00CC05CB" w:rsidRDefault="00CC05CB">
      <w:pPr>
        <w:pStyle w:val="Index1"/>
        <w:tabs>
          <w:tab w:val="right" w:pos="5030"/>
        </w:tabs>
        <w:rPr>
          <w:noProof/>
        </w:rPr>
      </w:pPr>
      <w:r>
        <w:rPr>
          <w:noProof/>
        </w:rPr>
        <w:t>Windows Small Business Server, 47</w:t>
      </w:r>
    </w:p>
    <w:p w:rsidR="00CC05CB" w:rsidRDefault="00CC05CB">
      <w:pPr>
        <w:pStyle w:val="Index1"/>
        <w:tabs>
          <w:tab w:val="right" w:pos="5030"/>
        </w:tabs>
        <w:rPr>
          <w:noProof/>
        </w:rPr>
      </w:pPr>
      <w:r>
        <w:rPr>
          <w:noProof/>
        </w:rPr>
        <w:t>Windows Vista, 40</w:t>
      </w:r>
    </w:p>
    <w:p w:rsidR="00CC05CB" w:rsidRDefault="00CC05CB">
      <w:pPr>
        <w:pStyle w:val="Index1"/>
        <w:tabs>
          <w:tab w:val="right" w:pos="5030"/>
        </w:tabs>
        <w:rPr>
          <w:noProof/>
        </w:rPr>
      </w:pPr>
      <w:r>
        <w:rPr>
          <w:noProof/>
        </w:rPr>
        <w:t>Windows XP, 40</w:t>
      </w:r>
    </w:p>
    <w:p w:rsidR="00CC05CB" w:rsidRDefault="00CC05CB">
      <w:pPr>
        <w:pStyle w:val="Index1"/>
        <w:tabs>
          <w:tab w:val="right" w:pos="5030"/>
        </w:tabs>
        <w:rPr>
          <w:noProof/>
        </w:rPr>
      </w:pPr>
      <w:r>
        <w:rPr>
          <w:noProof/>
        </w:rPr>
        <w:t>Windows XP Embedded, 41</w:t>
      </w:r>
    </w:p>
    <w:p w:rsidR="00CC05CB" w:rsidRDefault="00CC05CB">
      <w:pPr>
        <w:pStyle w:val="Index1"/>
        <w:tabs>
          <w:tab w:val="right" w:pos="5030"/>
        </w:tabs>
        <w:rPr>
          <w:noProof/>
        </w:rPr>
      </w:pPr>
      <w:r>
        <w:rPr>
          <w:noProof/>
        </w:rPr>
        <w:t>Word 2016, 21</w:t>
      </w:r>
    </w:p>
    <w:p w:rsidR="00CC05CB" w:rsidRDefault="00CC05CB">
      <w:pPr>
        <w:pStyle w:val="Index1"/>
        <w:tabs>
          <w:tab w:val="right" w:pos="5030"/>
        </w:tabs>
        <w:rPr>
          <w:noProof/>
        </w:rPr>
      </w:pPr>
      <w:r>
        <w:rPr>
          <w:noProof/>
        </w:rPr>
        <w:t>Workplace Analytics, 67</w:t>
      </w:r>
    </w:p>
    <w:p w:rsidR="00CC05CB" w:rsidRDefault="00CC05CB">
      <w:pPr>
        <w:pStyle w:val="Index1"/>
        <w:tabs>
          <w:tab w:val="right" w:pos="5030"/>
        </w:tabs>
        <w:rPr>
          <w:noProof/>
        </w:rPr>
      </w:pPr>
      <w:r>
        <w:rPr>
          <w:noProof/>
        </w:rPr>
        <w:t>Yetenek için Microsoft Dynamics 365, Enterprise edition, 59</w:t>
      </w:r>
    </w:p>
    <w:p w:rsidR="00CC05CB" w:rsidRDefault="00CC05CB">
      <w:pPr>
        <w:pStyle w:val="Index1"/>
        <w:tabs>
          <w:tab w:val="right" w:pos="5030"/>
        </w:tabs>
        <w:rPr>
          <w:noProof/>
        </w:rPr>
      </w:pPr>
      <w:r>
        <w:rPr>
          <w:noProof/>
        </w:rPr>
        <w:t>Yetenek için Microsoft Dynamics 365, Enterprise edition Eklentisi, 59</w:t>
      </w:r>
    </w:p>
    <w:p w:rsidR="00CC05CB" w:rsidRDefault="00CC05CB">
      <w:pPr>
        <w:pStyle w:val="Index1"/>
        <w:tabs>
          <w:tab w:val="right" w:pos="5030"/>
        </w:tabs>
        <w:rPr>
          <w:noProof/>
        </w:rPr>
      </w:pPr>
      <w:r>
        <w:rPr>
          <w:noProof/>
        </w:rPr>
        <w:t>Yetenek için Microsoft Dynamics 365, Enterprise edition YG'den Geçiş, 59</w:t>
      </w:r>
    </w:p>
    <w:p w:rsidR="00CC05CB" w:rsidRDefault="00CC05CB">
      <w:pPr>
        <w:pStyle w:val="Index1"/>
        <w:tabs>
          <w:tab w:val="right" w:pos="5030"/>
        </w:tabs>
        <w:rPr>
          <w:noProof/>
        </w:rPr>
      </w:pPr>
      <w:r>
        <w:rPr>
          <w:noProof/>
        </w:rPr>
        <w:t>YG'li - YG'den Geçiş Kullanıcı Başına Windows 10 Enterprise E3, 39</w:t>
      </w:r>
    </w:p>
    <w:p w:rsidR="00CC05CB" w:rsidRDefault="00CC05CB">
      <w:pPr>
        <w:pStyle w:val="Index1"/>
        <w:tabs>
          <w:tab w:val="right" w:pos="5030"/>
        </w:tabs>
        <w:rPr>
          <w:noProof/>
        </w:rPr>
      </w:pPr>
      <w:r>
        <w:rPr>
          <w:noProof/>
        </w:rPr>
        <w:t>YG'li - YG'den Geçiş Kullanıcı Başına Windows 10 Enterprise E5, 39</w:t>
      </w:r>
    </w:p>
    <w:p w:rsidR="00CC05CB" w:rsidRDefault="00CC05CB">
      <w:pPr>
        <w:pStyle w:val="Index1"/>
        <w:tabs>
          <w:tab w:val="right" w:pos="5030"/>
        </w:tabs>
        <w:rPr>
          <w:noProof/>
        </w:rPr>
      </w:pPr>
      <w:r>
        <w:rPr>
          <w:noProof/>
        </w:rPr>
        <w:t>YG'li Cihaz Başına Windows 10 Enterprise E3, 38</w:t>
      </w:r>
    </w:p>
    <w:p w:rsidR="00CC05CB" w:rsidRDefault="00CC05CB">
      <w:pPr>
        <w:pStyle w:val="Index1"/>
        <w:tabs>
          <w:tab w:val="right" w:pos="5030"/>
        </w:tabs>
        <w:rPr>
          <w:noProof/>
        </w:rPr>
      </w:pPr>
      <w:r>
        <w:rPr>
          <w:noProof/>
        </w:rPr>
        <w:t>YG'li Cihaz veya Kullanıcı Başına Windows 10 Enterprise E5, 39</w:t>
      </w:r>
    </w:p>
    <w:p w:rsidR="00CC05CB" w:rsidRDefault="00CC05CB">
      <w:pPr>
        <w:pStyle w:val="Index1"/>
        <w:tabs>
          <w:tab w:val="right" w:pos="5030"/>
        </w:tabs>
        <w:rPr>
          <w:noProof/>
        </w:rPr>
      </w:pPr>
      <w:r>
        <w:rPr>
          <w:noProof/>
        </w:rPr>
        <w:t>YG'li Kullanıcı Başına Windows 10 Enterprise E3, 38</w:t>
      </w:r>
    </w:p>
    <w:p w:rsidR="00CC05CB" w:rsidRDefault="00CC05CB">
      <w:pPr>
        <w:pStyle w:val="ProductList-Body"/>
        <w:rPr>
          <w:noProof/>
        </w:rPr>
        <w:sectPr w:rsidR="00CC05CB" w:rsidSect="00CC05CB">
          <w:type w:val="continuous"/>
          <w:pgSz w:w="12240" w:h="15840" w:code="1"/>
          <w:pgMar w:top="1170" w:right="720" w:bottom="720" w:left="720" w:header="432" w:footer="288" w:gutter="0"/>
          <w:cols w:num="2" w:space="720"/>
        </w:sectPr>
      </w:pPr>
    </w:p>
    <w:p w:rsidR="00B460F9" w:rsidRDefault="00EC7E04">
      <w:pPr>
        <w:pStyle w:val="ProductList-Body"/>
        <w:sectPr w:rsidR="00B460F9" w:rsidSect="00CC05CB">
          <w:type w:val="continuous"/>
          <w:pgSz w:w="12240" w:h="15840" w:code="1"/>
          <w:pgMar w:top="1170" w:right="720" w:bottom="720" w:left="720" w:header="432" w:footer="288" w:gutter="0"/>
          <w:cols w:num="2" w:space="360"/>
        </w:sectPr>
      </w:pPr>
      <w:r>
        <w:fldChar w:fldCharType="end"/>
      </w:r>
    </w:p>
    <w:p w:rsidR="00B460F9" w:rsidRDefault="00B460F9">
      <w:pPr>
        <w:pStyle w:val="ProductList-Body"/>
      </w:pPr>
    </w:p>
    <w:sectPr w:rsidR="00B460F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7E04" w:rsidRDefault="00EC7E04" w:rsidP="007C7D4D">
      <w:pPr>
        <w:spacing w:after="0"/>
      </w:pPr>
      <w:r>
        <w:separator/>
      </w:r>
    </w:p>
    <w:p w:rsidR="00EC7E04" w:rsidRDefault="00EC7E04"/>
  </w:endnote>
  <w:endnote w:type="continuationSeparator" w:id="0">
    <w:p w:rsidR="00EC7E04" w:rsidRDefault="00EC7E04" w:rsidP="007C7D4D">
      <w:pPr>
        <w:spacing w:after="0"/>
      </w:pPr>
      <w:r>
        <w:continuationSeparator/>
      </w:r>
    </w:p>
    <w:p w:rsidR="00EC7E04" w:rsidRDefault="00EC7E04"/>
  </w:endnote>
  <w:endnote w:type="continuationNotice" w:id="1">
    <w:p w:rsidR="00EC7E04" w:rsidRDefault="00EC7E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2B07" w:rsidRDefault="00EC7E0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4">
            <w:r w:rsidR="00EC7E04">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844">
            <w:r w:rsidR="00EC7E04">
              <w:rPr>
                <w:color w:val="00467F"/>
                <w:u w:val="single"/>
              </w:rPr>
              <w:t>Dizin</w:t>
            </w:r>
          </w:hyperlink>
        </w:p>
      </w:tc>
    </w:tr>
  </w:tbl>
  <w:p w:rsidR="00B460F9" w:rsidRDefault="00B460F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842">
            <w:r w:rsidR="00EC7E0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1">
            <w:r w:rsidR="00EC7E0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36">
            <w:r w:rsidR="00EC7E0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7">
            <w:r w:rsidR="00EC7E0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8">
            <w:r w:rsidR="00EC7E0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49">
            <w:r w:rsidR="00EC7E0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0F9" w:rsidRDefault="007C3A45">
          <w:pPr>
            <w:pStyle w:val="PURFooterText"/>
            <w:jc w:val="center"/>
          </w:pPr>
          <w:hyperlink w:anchor="_Sec591">
            <w:r w:rsidR="00EC7E0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0F9" w:rsidRDefault="00B460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0F9" w:rsidRDefault="007C3A45">
          <w:pPr>
            <w:pStyle w:val="PURFooterText"/>
            <w:jc w:val="center"/>
          </w:pPr>
          <w:hyperlink w:anchor="_Sec844">
            <w:r w:rsidR="00EC7E04">
              <w:rPr>
                <w:color w:val="00467F"/>
                <w:u w:val="single"/>
              </w:rPr>
              <w:t>Dizin</w:t>
            </w:r>
          </w:hyperlink>
        </w:p>
      </w:tc>
    </w:tr>
  </w:tbl>
  <w:p w:rsidR="00B460F9" w:rsidRDefault="00B460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7E04" w:rsidRDefault="00EC7E04" w:rsidP="007C7D4D">
      <w:pPr>
        <w:spacing w:after="0"/>
      </w:pPr>
      <w:r>
        <w:separator/>
      </w:r>
    </w:p>
    <w:p w:rsidR="00EC7E04" w:rsidRDefault="00EC7E04"/>
  </w:footnote>
  <w:footnote w:type="continuationSeparator" w:id="0">
    <w:p w:rsidR="00EC7E04" w:rsidRDefault="00EC7E04" w:rsidP="007C7D4D">
      <w:pPr>
        <w:spacing w:after="0"/>
      </w:pPr>
      <w:r>
        <w:continuationSeparator/>
      </w:r>
    </w:p>
    <w:p w:rsidR="00EC7E04" w:rsidRDefault="00EC7E04"/>
  </w:footnote>
  <w:footnote w:type="continuationNotice" w:id="1">
    <w:p w:rsidR="00EC7E04" w:rsidRDefault="00EC7E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0F9">
      <w:tc>
        <w:tcPr>
          <w:tcW w:w="8560" w:type="dxa"/>
        </w:tcPr>
        <w:p w:rsidR="00B460F9" w:rsidRDefault="00EC7E04">
          <w:pPr>
            <w:pStyle w:val="PURHeaderText"/>
          </w:pPr>
          <w:r>
            <w:t>Microsoft Toplu Lisanslama Ürün Koşulları (Dünya Çapında Türkçe, Haziran 2018)</w:t>
          </w:r>
        </w:p>
      </w:tc>
      <w:tc>
        <w:tcPr>
          <w:tcW w:w="3680" w:type="dxa"/>
        </w:tcPr>
        <w:p w:rsidR="00B460F9" w:rsidRDefault="00EC7E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70A1"/>
    <w:multiLevelType w:val="multilevel"/>
    <w:tmpl w:val="2CA40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4E3A0D"/>
    <w:multiLevelType w:val="multilevel"/>
    <w:tmpl w:val="6590CE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233024"/>
    <w:multiLevelType w:val="multilevel"/>
    <w:tmpl w:val="16948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C71F1"/>
    <w:multiLevelType w:val="multilevel"/>
    <w:tmpl w:val="EED62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AE3E0E"/>
    <w:multiLevelType w:val="multilevel"/>
    <w:tmpl w:val="CC0A1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87F00"/>
    <w:multiLevelType w:val="multilevel"/>
    <w:tmpl w:val="CC7A0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9A376A"/>
    <w:multiLevelType w:val="multilevel"/>
    <w:tmpl w:val="5A503A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E69C4"/>
    <w:multiLevelType w:val="multilevel"/>
    <w:tmpl w:val="BA90B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E51253"/>
    <w:multiLevelType w:val="multilevel"/>
    <w:tmpl w:val="75361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7D42B8"/>
    <w:multiLevelType w:val="multilevel"/>
    <w:tmpl w:val="B510B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A37A1F"/>
    <w:multiLevelType w:val="multilevel"/>
    <w:tmpl w:val="7CEA9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773036"/>
    <w:multiLevelType w:val="multilevel"/>
    <w:tmpl w:val="85D23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C67FC"/>
    <w:multiLevelType w:val="multilevel"/>
    <w:tmpl w:val="092C3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894338"/>
    <w:multiLevelType w:val="multilevel"/>
    <w:tmpl w:val="E5B290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1162B"/>
    <w:multiLevelType w:val="multilevel"/>
    <w:tmpl w:val="68F640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311EBB"/>
    <w:multiLevelType w:val="multilevel"/>
    <w:tmpl w:val="379245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BC58F5"/>
    <w:multiLevelType w:val="multilevel"/>
    <w:tmpl w:val="FAA2D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D72B3"/>
    <w:multiLevelType w:val="multilevel"/>
    <w:tmpl w:val="0C7C73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5581E"/>
    <w:multiLevelType w:val="multilevel"/>
    <w:tmpl w:val="8CA88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92650"/>
    <w:multiLevelType w:val="multilevel"/>
    <w:tmpl w:val="2CCE5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0768C"/>
    <w:multiLevelType w:val="multilevel"/>
    <w:tmpl w:val="63C28C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62E7F"/>
    <w:multiLevelType w:val="multilevel"/>
    <w:tmpl w:val="F710E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B72AD"/>
    <w:multiLevelType w:val="multilevel"/>
    <w:tmpl w:val="61AA0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A24A86"/>
    <w:multiLevelType w:val="multilevel"/>
    <w:tmpl w:val="97E244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40641B"/>
    <w:multiLevelType w:val="multilevel"/>
    <w:tmpl w:val="4B904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D6142"/>
    <w:multiLevelType w:val="multilevel"/>
    <w:tmpl w:val="E0D26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5D72C1"/>
    <w:multiLevelType w:val="multilevel"/>
    <w:tmpl w:val="72C433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FC202A"/>
    <w:multiLevelType w:val="multilevel"/>
    <w:tmpl w:val="349CA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504464"/>
    <w:multiLevelType w:val="multilevel"/>
    <w:tmpl w:val="0890D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4528F"/>
    <w:multiLevelType w:val="multilevel"/>
    <w:tmpl w:val="06E03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871BF"/>
    <w:multiLevelType w:val="multilevel"/>
    <w:tmpl w:val="E4285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80E3C"/>
    <w:multiLevelType w:val="multilevel"/>
    <w:tmpl w:val="7890C7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EF44A3"/>
    <w:multiLevelType w:val="multilevel"/>
    <w:tmpl w:val="A508C5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AF18A3"/>
    <w:multiLevelType w:val="multilevel"/>
    <w:tmpl w:val="945AC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8F0F62"/>
    <w:multiLevelType w:val="multilevel"/>
    <w:tmpl w:val="C672A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A1999"/>
    <w:multiLevelType w:val="multilevel"/>
    <w:tmpl w:val="770A2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4926EF"/>
    <w:multiLevelType w:val="multilevel"/>
    <w:tmpl w:val="9E62A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14108D"/>
    <w:multiLevelType w:val="multilevel"/>
    <w:tmpl w:val="42A06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497DDF"/>
    <w:multiLevelType w:val="multilevel"/>
    <w:tmpl w:val="36A26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590DAD"/>
    <w:multiLevelType w:val="multilevel"/>
    <w:tmpl w:val="B1BAC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E812E4"/>
    <w:multiLevelType w:val="multilevel"/>
    <w:tmpl w:val="D4D0E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5B7FE5"/>
    <w:multiLevelType w:val="multilevel"/>
    <w:tmpl w:val="7042EE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0D4FFF"/>
    <w:multiLevelType w:val="multilevel"/>
    <w:tmpl w:val="553A1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784AC6"/>
    <w:multiLevelType w:val="multilevel"/>
    <w:tmpl w:val="CAE8B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B45150"/>
    <w:multiLevelType w:val="multilevel"/>
    <w:tmpl w:val="6DA00B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CB136F"/>
    <w:multiLevelType w:val="multilevel"/>
    <w:tmpl w:val="806C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603E17"/>
    <w:multiLevelType w:val="multilevel"/>
    <w:tmpl w:val="4E3E3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BE340A"/>
    <w:multiLevelType w:val="multilevel"/>
    <w:tmpl w:val="5694D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5304D0"/>
    <w:multiLevelType w:val="multilevel"/>
    <w:tmpl w:val="C0C285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8255A4"/>
    <w:multiLevelType w:val="multilevel"/>
    <w:tmpl w:val="8668C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9713AD"/>
    <w:multiLevelType w:val="multilevel"/>
    <w:tmpl w:val="33280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9B2719"/>
    <w:multiLevelType w:val="multilevel"/>
    <w:tmpl w:val="2CFAD9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934964"/>
    <w:multiLevelType w:val="multilevel"/>
    <w:tmpl w:val="783CF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DC1225"/>
    <w:multiLevelType w:val="multilevel"/>
    <w:tmpl w:val="7E761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D15F8A"/>
    <w:multiLevelType w:val="multilevel"/>
    <w:tmpl w:val="FEFA76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E2655"/>
    <w:multiLevelType w:val="multilevel"/>
    <w:tmpl w:val="A8E29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64793A"/>
    <w:multiLevelType w:val="multilevel"/>
    <w:tmpl w:val="E05CB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017CAE"/>
    <w:multiLevelType w:val="multilevel"/>
    <w:tmpl w:val="DDF230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5162C5"/>
    <w:multiLevelType w:val="multilevel"/>
    <w:tmpl w:val="C06C89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625934"/>
    <w:multiLevelType w:val="multilevel"/>
    <w:tmpl w:val="DCB47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D91BA5"/>
    <w:multiLevelType w:val="multilevel"/>
    <w:tmpl w:val="5F86F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F348AC"/>
    <w:multiLevelType w:val="multilevel"/>
    <w:tmpl w:val="53E6F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17532"/>
    <w:multiLevelType w:val="multilevel"/>
    <w:tmpl w:val="8CF62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5"/>
  </w:num>
  <w:num w:numId="4">
    <w:abstractNumId w:val="3"/>
  </w:num>
  <w:num w:numId="5">
    <w:abstractNumId w:val="18"/>
  </w:num>
  <w:num w:numId="6">
    <w:abstractNumId w:val="2"/>
  </w:num>
  <w:num w:numId="7">
    <w:abstractNumId w:val="57"/>
  </w:num>
  <w:num w:numId="8">
    <w:abstractNumId w:val="30"/>
  </w:num>
  <w:num w:numId="9">
    <w:abstractNumId w:val="1"/>
  </w:num>
  <w:num w:numId="10">
    <w:abstractNumId w:val="47"/>
  </w:num>
  <w:num w:numId="11">
    <w:abstractNumId w:val="5"/>
  </w:num>
  <w:num w:numId="12">
    <w:abstractNumId w:val="51"/>
  </w:num>
  <w:num w:numId="13">
    <w:abstractNumId w:val="26"/>
  </w:num>
  <w:num w:numId="14">
    <w:abstractNumId w:val="42"/>
  </w:num>
  <w:num w:numId="15">
    <w:abstractNumId w:val="52"/>
  </w:num>
  <w:num w:numId="16">
    <w:abstractNumId w:val="0"/>
  </w:num>
  <w:num w:numId="17">
    <w:abstractNumId w:val="61"/>
  </w:num>
  <w:num w:numId="18">
    <w:abstractNumId w:val="20"/>
  </w:num>
  <w:num w:numId="19">
    <w:abstractNumId w:val="37"/>
  </w:num>
  <w:num w:numId="20">
    <w:abstractNumId w:val="7"/>
  </w:num>
  <w:num w:numId="21">
    <w:abstractNumId w:val="28"/>
  </w:num>
  <w:num w:numId="22">
    <w:abstractNumId w:val="62"/>
  </w:num>
  <w:num w:numId="23">
    <w:abstractNumId w:val="8"/>
  </w:num>
  <w:num w:numId="24">
    <w:abstractNumId w:val="64"/>
  </w:num>
  <w:num w:numId="25">
    <w:abstractNumId w:val="19"/>
  </w:num>
  <w:num w:numId="26">
    <w:abstractNumId w:val="35"/>
  </w:num>
  <w:num w:numId="27">
    <w:abstractNumId w:val="39"/>
  </w:num>
  <w:num w:numId="28">
    <w:abstractNumId w:val="9"/>
  </w:num>
  <w:num w:numId="29">
    <w:abstractNumId w:val="46"/>
  </w:num>
  <w:num w:numId="30">
    <w:abstractNumId w:val="25"/>
  </w:num>
  <w:num w:numId="31">
    <w:abstractNumId w:val="17"/>
  </w:num>
  <w:num w:numId="32">
    <w:abstractNumId w:val="6"/>
  </w:num>
  <w:num w:numId="33">
    <w:abstractNumId w:val="14"/>
  </w:num>
  <w:num w:numId="34">
    <w:abstractNumId w:val="12"/>
  </w:num>
  <w:num w:numId="35">
    <w:abstractNumId w:val="10"/>
  </w:num>
  <w:num w:numId="36">
    <w:abstractNumId w:val="34"/>
  </w:num>
  <w:num w:numId="37">
    <w:abstractNumId w:val="58"/>
  </w:num>
  <w:num w:numId="38">
    <w:abstractNumId w:val="48"/>
  </w:num>
  <w:num w:numId="39">
    <w:abstractNumId w:val="31"/>
  </w:num>
  <w:num w:numId="40">
    <w:abstractNumId w:val="56"/>
  </w:num>
  <w:num w:numId="41">
    <w:abstractNumId w:val="53"/>
  </w:num>
  <w:num w:numId="42">
    <w:abstractNumId w:val="45"/>
  </w:num>
  <w:num w:numId="43">
    <w:abstractNumId w:val="40"/>
  </w:num>
  <w:num w:numId="44">
    <w:abstractNumId w:val="29"/>
  </w:num>
  <w:num w:numId="45">
    <w:abstractNumId w:val="36"/>
  </w:num>
  <w:num w:numId="46">
    <w:abstractNumId w:val="24"/>
  </w:num>
  <w:num w:numId="47">
    <w:abstractNumId w:val="33"/>
  </w:num>
  <w:num w:numId="48">
    <w:abstractNumId w:val="22"/>
  </w:num>
  <w:num w:numId="49">
    <w:abstractNumId w:val="63"/>
  </w:num>
  <w:num w:numId="50">
    <w:abstractNumId w:val="21"/>
  </w:num>
  <w:num w:numId="51">
    <w:abstractNumId w:val="27"/>
  </w:num>
  <w:num w:numId="52">
    <w:abstractNumId w:val="44"/>
  </w:num>
  <w:num w:numId="53">
    <w:abstractNumId w:val="55"/>
  </w:num>
  <w:num w:numId="54">
    <w:abstractNumId w:val="23"/>
  </w:num>
  <w:num w:numId="55">
    <w:abstractNumId w:val="59"/>
  </w:num>
  <w:num w:numId="56">
    <w:abstractNumId w:val="4"/>
  </w:num>
  <w:num w:numId="57">
    <w:abstractNumId w:val="16"/>
  </w:num>
  <w:num w:numId="58">
    <w:abstractNumId w:val="11"/>
  </w:num>
  <w:num w:numId="59">
    <w:abstractNumId w:val="13"/>
  </w:num>
  <w:num w:numId="60">
    <w:abstractNumId w:val="32"/>
  </w:num>
  <w:num w:numId="61">
    <w:abstractNumId w:val="54"/>
  </w:num>
  <w:num w:numId="62">
    <w:abstractNumId w:val="60"/>
  </w:num>
  <w:num w:numId="63">
    <w:abstractNumId w:val="38"/>
  </w:num>
  <w:num w:numId="64">
    <w:abstractNumId w:val="50"/>
  </w:num>
  <w:num w:numId="65">
    <w:abstractNumId w:val="4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oxVuR9Qq3zSt5j0xcfE6bRt3KjGzhReW3ZpbGYXA/2tIOpLNDN3t1+EXa9BMTaT/vUSkYBti1frV7d5a1KUSA==" w:salt="NscO41YH/CwYrF/fsVCv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A45"/>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0F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B0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5CB"/>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7E0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05CB"/>
    <w:rPr>
      <w:color w:val="605E5C"/>
      <w:shd w:val="clear" w:color="auto" w:fill="E1DFDD"/>
    </w:rPr>
  </w:style>
  <w:style w:type="paragraph" w:styleId="Index2">
    <w:name w:val="index 2"/>
    <w:basedOn w:val="Normal"/>
    <w:next w:val="Normal"/>
    <w:autoRedefine/>
    <w:uiPriority w:val="99"/>
    <w:semiHidden/>
    <w:unhideWhenUsed/>
    <w:rsid w:val="00CC05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FE8B638-5B45-496D-A3E6-B924FEF17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117741</Words>
  <Characters>671125</Characters>
  <Application>Microsoft Office Word</Application>
  <DocSecurity>8</DocSecurity>
  <Lines>5592</Lines>
  <Paragraphs>1574</Paragraphs>
  <ScaleCrop>false</ScaleCrop>
  <Company/>
  <LinksUpToDate>false</LinksUpToDate>
  <CharactersWithSpaces>787292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2018-06-01T07:57:00Z</dcterms:created>
  <dcterms:modified xsi:type="dcterms:W3CDTF">2018-06-01T07:57:00Z</dcterms:modified>
</cp:coreProperties>
</file>