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C63E05" w:rsidRDefault="00C63E05">
      <w:pPr>
        <w:pStyle w:val="PURBody"/>
        <w:shd w:val="clear" w:color="auto" w:fill="00188F"/>
        <w:tabs>
          <w:tab w:val="clear" w:pos="360"/>
        </w:tabs>
        <w:ind w:right="7920" w:firstLine="360"/>
        <w:rPr>
          <w:color w:val="FFFFFF"/>
          <w:sz w:val="6"/>
          <w:szCs w:val="6"/>
        </w:rPr>
      </w:pPr>
    </w:p>
    <w:p w:rsidR="00C63E05" w:rsidRDefault="0050176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C63E05" w:rsidRDefault="0050176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C63E05" w:rsidRDefault="00C63E05">
      <w:pPr>
        <w:pStyle w:val="PURBody"/>
        <w:shd w:val="clear" w:color="auto" w:fill="00188F"/>
        <w:tabs>
          <w:tab w:val="clear" w:pos="360"/>
        </w:tabs>
        <w:spacing w:after="0"/>
        <w:ind w:right="7920" w:firstLine="360"/>
        <w:rPr>
          <w:color w:val="FFFFFF" w:themeColor="background1"/>
          <w:szCs w:val="18"/>
        </w:rPr>
      </w:pPr>
    </w:p>
    <w:p w:rsidR="00C63E05" w:rsidRDefault="00C63E05">
      <w:pPr>
        <w:pStyle w:val="PURBody"/>
        <w:shd w:val="clear" w:color="auto" w:fill="00188F"/>
        <w:tabs>
          <w:tab w:val="clear" w:pos="360"/>
        </w:tabs>
        <w:spacing w:after="0"/>
        <w:ind w:right="7920" w:firstLine="360"/>
        <w:rPr>
          <w:color w:val="FFFFFF" w:themeColor="background1"/>
          <w:szCs w:val="18"/>
        </w:rPr>
      </w:pPr>
    </w:p>
    <w:p w:rsidR="00C63E05" w:rsidRDefault="00C63E05">
      <w:pPr>
        <w:pStyle w:val="PURBody"/>
        <w:shd w:val="clear" w:color="auto" w:fill="00188F"/>
        <w:tabs>
          <w:tab w:val="clear" w:pos="360"/>
        </w:tabs>
        <w:spacing w:after="0"/>
        <w:ind w:right="7920" w:firstLine="360"/>
        <w:rPr>
          <w:color w:val="FFFFFF" w:themeColor="background1"/>
          <w:szCs w:val="18"/>
        </w:rPr>
      </w:pPr>
    </w:p>
    <w:p w:rsidR="00C63E05" w:rsidRDefault="00C63E05">
      <w:pPr>
        <w:pStyle w:val="PURBody"/>
        <w:shd w:val="clear" w:color="auto" w:fill="00188F"/>
        <w:tabs>
          <w:tab w:val="clear" w:pos="360"/>
        </w:tabs>
        <w:spacing w:after="0"/>
        <w:ind w:right="7920" w:firstLine="360"/>
        <w:rPr>
          <w:color w:val="FFFFFF" w:themeColor="background1"/>
          <w:szCs w:val="18"/>
        </w:rPr>
      </w:pPr>
    </w:p>
    <w:p w:rsidR="00C63E05" w:rsidRDefault="00C63E05">
      <w:pPr>
        <w:pStyle w:val="PURBody"/>
        <w:shd w:val="clear" w:color="auto" w:fill="00188F"/>
        <w:tabs>
          <w:tab w:val="clear" w:pos="360"/>
        </w:tabs>
        <w:spacing w:after="0"/>
        <w:ind w:right="7920" w:firstLine="360"/>
        <w:rPr>
          <w:color w:val="FFFFFF" w:themeColor="background1"/>
          <w:szCs w:val="18"/>
        </w:rPr>
      </w:pPr>
    </w:p>
    <w:p w:rsidR="00C63E05" w:rsidRDefault="00C63E05">
      <w:pPr>
        <w:pStyle w:val="PURBody"/>
        <w:shd w:val="clear" w:color="auto" w:fill="0072C6"/>
        <w:tabs>
          <w:tab w:val="clear" w:pos="360"/>
        </w:tabs>
        <w:ind w:right="1800" w:firstLine="360"/>
        <w:rPr>
          <w:sz w:val="72"/>
          <w:szCs w:val="72"/>
        </w:rPr>
      </w:pPr>
    </w:p>
    <w:p w:rsidR="00C63E05" w:rsidRDefault="00C63E05">
      <w:pPr>
        <w:pStyle w:val="PURBody"/>
        <w:shd w:val="clear" w:color="auto" w:fill="0072C6"/>
        <w:tabs>
          <w:tab w:val="clear" w:pos="360"/>
          <w:tab w:val="left" w:pos="180"/>
        </w:tabs>
        <w:ind w:right="1800" w:firstLine="360"/>
        <w:rPr>
          <w:color w:val="FFFFFF" w:themeColor="background1"/>
          <w:sz w:val="72"/>
          <w:szCs w:val="72"/>
        </w:rPr>
      </w:pPr>
    </w:p>
    <w:p w:rsidR="00C63E05" w:rsidRDefault="0050176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C63E05" w:rsidRDefault="0050176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Kasım 2016</w:t>
      </w:r>
    </w:p>
    <w:p w:rsidR="00C63E05" w:rsidRDefault="00C63E05">
      <w:pPr>
        <w:pStyle w:val="PURBody"/>
        <w:shd w:val="clear" w:color="auto" w:fill="0072C6"/>
        <w:tabs>
          <w:tab w:val="clear" w:pos="360"/>
        </w:tabs>
        <w:spacing w:after="0" w:line="230" w:lineRule="auto"/>
        <w:ind w:right="1800" w:firstLine="360"/>
        <w:rPr>
          <w:color w:val="FFFFFF" w:themeColor="background1"/>
          <w:sz w:val="96"/>
          <w:szCs w:val="96"/>
        </w:rPr>
      </w:pPr>
    </w:p>
    <w:p w:rsidR="00C63E05" w:rsidRDefault="0050176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63E05" w:rsidRDefault="00C63E05">
      <w:pPr>
        <w:sectPr w:rsidR="00C63E0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63E05" w:rsidRDefault="00501764">
      <w:pPr>
        <w:pStyle w:val="ProductList-SectionHeading"/>
        <w:pageBreakBefore/>
      </w:pPr>
      <w:bookmarkStart w:id="1" w:name="_Sec842"/>
      <w:r>
        <w:lastRenderedPageBreak/>
        <w:t>İçindekiler</w:t>
      </w:r>
    </w:p>
    <w:p w:rsidR="00C63E05" w:rsidRDefault="00C63E05">
      <w:pPr>
        <w:pStyle w:val="ProductList-Body"/>
      </w:pPr>
    </w:p>
    <w:p w:rsidR="00C63E05" w:rsidRDefault="00C63E05">
      <w:pPr>
        <w:sectPr w:rsidR="00C63E05">
          <w:headerReference w:type="default" r:id="rId16"/>
          <w:footerReference w:type="default" r:id="rId17"/>
          <w:type w:val="continuous"/>
          <w:pgSz w:w="12240" w:h="15840" w:code="1"/>
          <w:pgMar w:top="1170" w:right="720" w:bottom="1620" w:left="720" w:header="432" w:footer="288" w:gutter="0"/>
          <w:cols w:space="360"/>
        </w:sectPr>
      </w:pPr>
    </w:p>
    <w:p w:rsidR="00501764" w:rsidRDefault="00501764">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89422" w:history="1">
        <w:r w:rsidRPr="00BF7AE2">
          <w:rPr>
            <w:rStyle w:val="Hyperlink"/>
            <w:noProof/>
          </w:rPr>
          <w:t>Giriş</w:t>
        </w:r>
        <w:r>
          <w:rPr>
            <w:noProof/>
          </w:rPr>
          <w:tab/>
        </w:r>
        <w:r>
          <w:rPr>
            <w:noProof/>
          </w:rPr>
          <w:fldChar w:fldCharType="begin"/>
        </w:r>
        <w:r>
          <w:rPr>
            <w:noProof/>
          </w:rPr>
          <w:instrText xml:space="preserve"> PAGEREF _Toc465089422 \h </w:instrText>
        </w:r>
        <w:r>
          <w:rPr>
            <w:noProof/>
          </w:rPr>
        </w:r>
        <w:r>
          <w:rPr>
            <w:noProof/>
          </w:rPr>
          <w:fldChar w:fldCharType="separate"/>
        </w:r>
        <w:r>
          <w:rPr>
            <w:noProof/>
          </w:rPr>
          <w:t>4</w:t>
        </w:r>
        <w:r>
          <w:rPr>
            <w:noProof/>
          </w:rPr>
          <w:fldChar w:fldCharType="end"/>
        </w:r>
      </w:hyperlink>
    </w:p>
    <w:p w:rsidR="00501764" w:rsidRDefault="0089659E">
      <w:pPr>
        <w:pStyle w:val="TOC2"/>
        <w:rPr>
          <w:rFonts w:eastAsiaTheme="minorEastAsia"/>
          <w:smallCaps w:val="0"/>
          <w:sz w:val="22"/>
        </w:rPr>
      </w:pPr>
      <w:hyperlink w:anchor="_Toc465089423" w:history="1">
        <w:r w:rsidR="00501764" w:rsidRPr="00BF7AE2">
          <w:rPr>
            <w:rStyle w:val="Hyperlink"/>
          </w:rPr>
          <w:t>Bu Belge Hakkında</w:t>
        </w:r>
        <w:r w:rsidR="00501764">
          <w:tab/>
        </w:r>
        <w:r w:rsidR="00501764">
          <w:fldChar w:fldCharType="begin"/>
        </w:r>
        <w:r w:rsidR="00501764">
          <w:instrText xml:space="preserve"> PAGEREF _Toc465089423 \h </w:instrText>
        </w:r>
        <w:r w:rsidR="00501764">
          <w:fldChar w:fldCharType="separate"/>
        </w:r>
        <w:r w:rsidR="00501764">
          <w:t>4</w:t>
        </w:r>
        <w:r w:rsidR="00501764">
          <w:fldChar w:fldCharType="end"/>
        </w:r>
      </w:hyperlink>
    </w:p>
    <w:p w:rsidR="00501764" w:rsidRDefault="0089659E">
      <w:pPr>
        <w:pStyle w:val="TOC2"/>
        <w:rPr>
          <w:rFonts w:eastAsiaTheme="minorEastAsia"/>
          <w:smallCaps w:val="0"/>
          <w:sz w:val="22"/>
        </w:rPr>
      </w:pPr>
      <w:hyperlink w:anchor="_Toc465089424" w:history="1">
        <w:r w:rsidR="00501764" w:rsidRPr="00BF7AE2">
          <w:rPr>
            <w:rStyle w:val="Hyperlink"/>
          </w:rPr>
          <w:t>Belge İçeriği</w:t>
        </w:r>
        <w:r w:rsidR="00501764">
          <w:tab/>
        </w:r>
        <w:r w:rsidR="00501764">
          <w:fldChar w:fldCharType="begin"/>
        </w:r>
        <w:r w:rsidR="00501764">
          <w:instrText xml:space="preserve"> PAGEREF _Toc465089424 \h </w:instrText>
        </w:r>
        <w:r w:rsidR="00501764">
          <w:fldChar w:fldCharType="separate"/>
        </w:r>
        <w:r w:rsidR="00501764">
          <w:t>4</w:t>
        </w:r>
        <w:r w:rsidR="00501764">
          <w:fldChar w:fldCharType="end"/>
        </w:r>
      </w:hyperlink>
    </w:p>
    <w:p w:rsidR="00501764" w:rsidRDefault="0089659E">
      <w:pPr>
        <w:pStyle w:val="TOC2"/>
        <w:rPr>
          <w:rFonts w:eastAsiaTheme="minorEastAsia"/>
          <w:smallCaps w:val="0"/>
          <w:sz w:val="22"/>
        </w:rPr>
      </w:pPr>
      <w:hyperlink w:anchor="_Toc465089425" w:history="1">
        <w:r w:rsidR="00501764" w:rsidRPr="00BF7AE2">
          <w:rPr>
            <w:rStyle w:val="Hyperlink"/>
          </w:rPr>
          <w:t>Bir Ürün Girişinde Nasıl Gezinilir?</w:t>
        </w:r>
        <w:r w:rsidR="00501764">
          <w:tab/>
        </w:r>
        <w:r w:rsidR="00501764">
          <w:fldChar w:fldCharType="begin"/>
        </w:r>
        <w:r w:rsidR="00501764">
          <w:instrText xml:space="preserve"> PAGEREF _Toc465089425 \h </w:instrText>
        </w:r>
        <w:r w:rsidR="00501764">
          <w:fldChar w:fldCharType="separate"/>
        </w:r>
        <w:r w:rsidR="00501764">
          <w:t>4</w:t>
        </w:r>
        <w:r w:rsidR="00501764">
          <w:fldChar w:fldCharType="end"/>
        </w:r>
      </w:hyperlink>
    </w:p>
    <w:p w:rsidR="00501764" w:rsidRDefault="0089659E">
      <w:pPr>
        <w:pStyle w:val="TOC2"/>
        <w:rPr>
          <w:rFonts w:eastAsiaTheme="minorEastAsia"/>
          <w:smallCaps w:val="0"/>
          <w:sz w:val="22"/>
        </w:rPr>
      </w:pPr>
      <w:hyperlink w:anchor="_Toc465089426" w:history="1">
        <w:r w:rsidR="00501764" w:rsidRPr="00BF7AE2">
          <w:rPr>
            <w:rStyle w:val="Hyperlink"/>
          </w:rPr>
          <w:t>Açıklamalar ve Bu Belgedeki Değişikliklerle İlgili Özetler</w:t>
        </w:r>
        <w:r w:rsidR="00501764">
          <w:tab/>
        </w:r>
        <w:r w:rsidR="00501764">
          <w:fldChar w:fldCharType="begin"/>
        </w:r>
        <w:r w:rsidR="00501764">
          <w:instrText xml:space="preserve"> PAGEREF _Toc465089426 \h </w:instrText>
        </w:r>
        <w:r w:rsidR="00501764">
          <w:fldChar w:fldCharType="separate"/>
        </w:r>
        <w:r w:rsidR="00501764">
          <w:t>5</w:t>
        </w:r>
        <w:r w:rsidR="00501764">
          <w:fldChar w:fldCharType="end"/>
        </w:r>
      </w:hyperlink>
    </w:p>
    <w:p w:rsidR="00501764" w:rsidRDefault="0089659E">
      <w:pPr>
        <w:pStyle w:val="TOC1"/>
        <w:rPr>
          <w:rFonts w:eastAsiaTheme="minorEastAsia"/>
          <w:b w:val="0"/>
          <w:caps w:val="0"/>
          <w:noProof/>
          <w:sz w:val="22"/>
          <w:szCs w:val="22"/>
        </w:rPr>
      </w:pPr>
      <w:hyperlink w:anchor="_Toc465089427" w:history="1">
        <w:r w:rsidR="00501764" w:rsidRPr="00BF7AE2">
          <w:rPr>
            <w:rStyle w:val="Hyperlink"/>
            <w:noProof/>
          </w:rPr>
          <w:t>Lisans Şartları</w:t>
        </w:r>
        <w:r w:rsidR="00501764">
          <w:rPr>
            <w:noProof/>
          </w:rPr>
          <w:tab/>
        </w:r>
        <w:r w:rsidR="00501764">
          <w:rPr>
            <w:noProof/>
          </w:rPr>
          <w:fldChar w:fldCharType="begin"/>
        </w:r>
        <w:r w:rsidR="00501764">
          <w:rPr>
            <w:noProof/>
          </w:rPr>
          <w:instrText xml:space="preserve"> PAGEREF _Toc465089427 \h </w:instrText>
        </w:r>
        <w:r w:rsidR="00501764">
          <w:rPr>
            <w:noProof/>
          </w:rPr>
        </w:r>
        <w:r w:rsidR="00501764">
          <w:rPr>
            <w:noProof/>
          </w:rPr>
          <w:fldChar w:fldCharType="separate"/>
        </w:r>
        <w:r w:rsidR="00501764">
          <w:rPr>
            <w:noProof/>
          </w:rPr>
          <w:t>8</w:t>
        </w:r>
        <w:r w:rsidR="00501764">
          <w:rPr>
            <w:noProof/>
          </w:rPr>
          <w:fldChar w:fldCharType="end"/>
        </w:r>
      </w:hyperlink>
    </w:p>
    <w:p w:rsidR="00501764" w:rsidRDefault="0089659E">
      <w:pPr>
        <w:pStyle w:val="TOC2"/>
        <w:rPr>
          <w:rFonts w:eastAsiaTheme="minorEastAsia"/>
          <w:smallCaps w:val="0"/>
          <w:sz w:val="22"/>
        </w:rPr>
      </w:pPr>
      <w:hyperlink w:anchor="_Toc465089428" w:history="1">
        <w:r w:rsidR="00501764" w:rsidRPr="00BF7AE2">
          <w:rPr>
            <w:rStyle w:val="Hyperlink"/>
          </w:rPr>
          <w:t>Evrensel Lisans Şartları</w:t>
        </w:r>
        <w:r w:rsidR="00501764">
          <w:tab/>
        </w:r>
        <w:r w:rsidR="00501764">
          <w:fldChar w:fldCharType="begin"/>
        </w:r>
        <w:r w:rsidR="00501764">
          <w:instrText xml:space="preserve"> PAGEREF _Toc465089428 \h </w:instrText>
        </w:r>
        <w:r w:rsidR="00501764">
          <w:fldChar w:fldCharType="separate"/>
        </w:r>
        <w:r w:rsidR="00501764">
          <w:t>8</w:t>
        </w:r>
        <w:r w:rsidR="00501764">
          <w:fldChar w:fldCharType="end"/>
        </w:r>
      </w:hyperlink>
    </w:p>
    <w:p w:rsidR="00501764" w:rsidRDefault="0089659E">
      <w:pPr>
        <w:pStyle w:val="TOC2"/>
        <w:rPr>
          <w:rFonts w:eastAsiaTheme="minorEastAsia"/>
          <w:smallCaps w:val="0"/>
          <w:sz w:val="22"/>
        </w:rPr>
      </w:pPr>
      <w:hyperlink w:anchor="_Toc465089429" w:history="1">
        <w:r w:rsidR="00501764" w:rsidRPr="00BF7AE2">
          <w:rPr>
            <w:rStyle w:val="Hyperlink"/>
          </w:rPr>
          <w:t>Lisans Modeli Şartları</w:t>
        </w:r>
        <w:r w:rsidR="00501764">
          <w:tab/>
        </w:r>
        <w:r w:rsidR="00501764">
          <w:fldChar w:fldCharType="begin"/>
        </w:r>
        <w:r w:rsidR="00501764">
          <w:instrText xml:space="preserve"> PAGEREF _Toc465089429 \h </w:instrText>
        </w:r>
        <w:r w:rsidR="00501764">
          <w:fldChar w:fldCharType="separate"/>
        </w:r>
        <w:r w:rsidR="00501764">
          <w:t>10</w:t>
        </w:r>
        <w:r w:rsidR="00501764">
          <w:fldChar w:fldCharType="end"/>
        </w:r>
      </w:hyperlink>
    </w:p>
    <w:p w:rsidR="00501764" w:rsidRDefault="0089659E">
      <w:pPr>
        <w:pStyle w:val="TOC3"/>
        <w:rPr>
          <w:rFonts w:eastAsiaTheme="minorEastAsia"/>
          <w:smallCaps w:val="0"/>
          <w:sz w:val="22"/>
        </w:rPr>
      </w:pPr>
      <w:hyperlink w:anchor="_Toc465089430" w:history="1">
        <w:r w:rsidR="00501764" w:rsidRPr="00BF7AE2">
          <w:rPr>
            <w:rStyle w:val="Hyperlink"/>
          </w:rPr>
          <w:t>Masaüstü Uygulamaları</w:t>
        </w:r>
        <w:r w:rsidR="00501764">
          <w:tab/>
        </w:r>
        <w:r w:rsidR="00501764">
          <w:fldChar w:fldCharType="begin"/>
        </w:r>
        <w:r w:rsidR="00501764">
          <w:instrText xml:space="preserve"> PAGEREF _Toc465089430 \h </w:instrText>
        </w:r>
        <w:r w:rsidR="00501764">
          <w:fldChar w:fldCharType="separate"/>
        </w:r>
        <w:r w:rsidR="00501764">
          <w:t>10</w:t>
        </w:r>
        <w:r w:rsidR="00501764">
          <w:fldChar w:fldCharType="end"/>
        </w:r>
      </w:hyperlink>
    </w:p>
    <w:p w:rsidR="00501764" w:rsidRDefault="0089659E">
      <w:pPr>
        <w:pStyle w:val="TOC3"/>
        <w:rPr>
          <w:rFonts w:eastAsiaTheme="minorEastAsia"/>
          <w:smallCaps w:val="0"/>
          <w:sz w:val="22"/>
        </w:rPr>
      </w:pPr>
      <w:hyperlink w:anchor="_Toc465089431" w:history="1">
        <w:r w:rsidR="00501764" w:rsidRPr="00BF7AE2">
          <w:rPr>
            <w:rStyle w:val="Hyperlink"/>
          </w:rPr>
          <w:t>Masaüstü Bilgisayar İşletim Sistemleri</w:t>
        </w:r>
        <w:r w:rsidR="00501764">
          <w:tab/>
        </w:r>
        <w:r w:rsidR="00501764">
          <w:fldChar w:fldCharType="begin"/>
        </w:r>
        <w:r w:rsidR="00501764">
          <w:instrText xml:space="preserve"> PAGEREF _Toc465089431 \h </w:instrText>
        </w:r>
        <w:r w:rsidR="00501764">
          <w:fldChar w:fldCharType="separate"/>
        </w:r>
        <w:r w:rsidR="00501764">
          <w:t>11</w:t>
        </w:r>
        <w:r w:rsidR="00501764">
          <w:fldChar w:fldCharType="end"/>
        </w:r>
      </w:hyperlink>
    </w:p>
    <w:p w:rsidR="00501764" w:rsidRDefault="0089659E">
      <w:pPr>
        <w:pStyle w:val="TOC3"/>
        <w:rPr>
          <w:rFonts w:eastAsiaTheme="minorEastAsia"/>
          <w:smallCaps w:val="0"/>
          <w:sz w:val="22"/>
        </w:rPr>
      </w:pPr>
      <w:hyperlink w:anchor="_Toc465089432" w:history="1">
        <w:r w:rsidR="00501764" w:rsidRPr="00BF7AE2">
          <w:rPr>
            <w:rStyle w:val="Hyperlink"/>
          </w:rPr>
          <w:t>Çekirdek Başına/CAL</w:t>
        </w:r>
        <w:r w:rsidR="00501764">
          <w:tab/>
        </w:r>
        <w:r w:rsidR="00501764">
          <w:fldChar w:fldCharType="begin"/>
        </w:r>
        <w:r w:rsidR="00501764">
          <w:instrText xml:space="preserve"> PAGEREF _Toc465089432 \h </w:instrText>
        </w:r>
        <w:r w:rsidR="00501764">
          <w:fldChar w:fldCharType="separate"/>
        </w:r>
        <w:r w:rsidR="00501764">
          <w:t>11</w:t>
        </w:r>
        <w:r w:rsidR="00501764">
          <w:fldChar w:fldCharType="end"/>
        </w:r>
      </w:hyperlink>
    </w:p>
    <w:p w:rsidR="00501764" w:rsidRDefault="0089659E">
      <w:pPr>
        <w:pStyle w:val="TOC3"/>
        <w:rPr>
          <w:rFonts w:eastAsiaTheme="minorEastAsia"/>
          <w:smallCaps w:val="0"/>
          <w:sz w:val="22"/>
        </w:rPr>
      </w:pPr>
      <w:hyperlink w:anchor="_Toc465089433" w:history="1">
        <w:r w:rsidR="00501764" w:rsidRPr="00BF7AE2">
          <w:rPr>
            <w:rStyle w:val="Hyperlink"/>
          </w:rPr>
          <w:t>Sunucu/CAL</w:t>
        </w:r>
        <w:r w:rsidR="00501764">
          <w:tab/>
        </w:r>
        <w:r w:rsidR="00501764">
          <w:fldChar w:fldCharType="begin"/>
        </w:r>
        <w:r w:rsidR="00501764">
          <w:instrText xml:space="preserve"> PAGEREF _Toc465089433 \h </w:instrText>
        </w:r>
        <w:r w:rsidR="00501764">
          <w:fldChar w:fldCharType="separate"/>
        </w:r>
        <w:r w:rsidR="00501764">
          <w:t>11</w:t>
        </w:r>
        <w:r w:rsidR="00501764">
          <w:fldChar w:fldCharType="end"/>
        </w:r>
      </w:hyperlink>
    </w:p>
    <w:p w:rsidR="00501764" w:rsidRDefault="0089659E">
      <w:pPr>
        <w:pStyle w:val="TOC3"/>
        <w:rPr>
          <w:rFonts w:eastAsiaTheme="minorEastAsia"/>
          <w:smallCaps w:val="0"/>
          <w:sz w:val="22"/>
        </w:rPr>
      </w:pPr>
      <w:hyperlink w:anchor="_Toc465089434" w:history="1">
        <w:r w:rsidR="00501764" w:rsidRPr="00BF7AE2">
          <w:rPr>
            <w:rStyle w:val="Hyperlink"/>
          </w:rPr>
          <w:t>Çekirdek Başına</w:t>
        </w:r>
        <w:r w:rsidR="00501764">
          <w:tab/>
        </w:r>
        <w:r w:rsidR="00501764">
          <w:fldChar w:fldCharType="begin"/>
        </w:r>
        <w:r w:rsidR="00501764">
          <w:instrText xml:space="preserve"> PAGEREF _Toc465089434 \h </w:instrText>
        </w:r>
        <w:r w:rsidR="00501764">
          <w:fldChar w:fldCharType="separate"/>
        </w:r>
        <w:r w:rsidR="00501764">
          <w:t>12</w:t>
        </w:r>
        <w:r w:rsidR="00501764">
          <w:fldChar w:fldCharType="end"/>
        </w:r>
      </w:hyperlink>
    </w:p>
    <w:p w:rsidR="00501764" w:rsidRDefault="0089659E">
      <w:pPr>
        <w:pStyle w:val="TOC3"/>
        <w:rPr>
          <w:rFonts w:eastAsiaTheme="minorEastAsia"/>
          <w:smallCaps w:val="0"/>
          <w:sz w:val="22"/>
        </w:rPr>
      </w:pPr>
      <w:hyperlink w:anchor="_Toc465089435" w:history="1">
        <w:r w:rsidR="00501764" w:rsidRPr="00BF7AE2">
          <w:rPr>
            <w:rStyle w:val="Hyperlink"/>
          </w:rPr>
          <w:t>Yönetim Sunucuları</w:t>
        </w:r>
        <w:r w:rsidR="00501764">
          <w:tab/>
        </w:r>
        <w:r w:rsidR="00501764">
          <w:fldChar w:fldCharType="begin"/>
        </w:r>
        <w:r w:rsidR="00501764">
          <w:instrText xml:space="preserve"> PAGEREF _Toc465089435 \h </w:instrText>
        </w:r>
        <w:r w:rsidR="00501764">
          <w:fldChar w:fldCharType="separate"/>
        </w:r>
        <w:r w:rsidR="00501764">
          <w:t>12</w:t>
        </w:r>
        <w:r w:rsidR="00501764">
          <w:fldChar w:fldCharType="end"/>
        </w:r>
      </w:hyperlink>
    </w:p>
    <w:p w:rsidR="00501764" w:rsidRDefault="0089659E">
      <w:pPr>
        <w:pStyle w:val="TOC3"/>
        <w:rPr>
          <w:rFonts w:eastAsiaTheme="minorEastAsia"/>
          <w:smallCaps w:val="0"/>
          <w:sz w:val="22"/>
        </w:rPr>
      </w:pPr>
      <w:hyperlink w:anchor="_Toc465089436" w:history="1">
        <w:r w:rsidR="00501764" w:rsidRPr="00BF7AE2">
          <w:rPr>
            <w:rStyle w:val="Hyperlink"/>
          </w:rPr>
          <w:t>Özel Sunucular</w:t>
        </w:r>
        <w:r w:rsidR="00501764">
          <w:tab/>
        </w:r>
        <w:r w:rsidR="00501764">
          <w:fldChar w:fldCharType="begin"/>
        </w:r>
        <w:r w:rsidR="00501764">
          <w:instrText xml:space="preserve"> PAGEREF _Toc465089436 \h </w:instrText>
        </w:r>
        <w:r w:rsidR="00501764">
          <w:fldChar w:fldCharType="separate"/>
        </w:r>
        <w:r w:rsidR="00501764">
          <w:t>13</w:t>
        </w:r>
        <w:r w:rsidR="00501764">
          <w:fldChar w:fldCharType="end"/>
        </w:r>
      </w:hyperlink>
    </w:p>
    <w:p w:rsidR="00501764" w:rsidRDefault="0089659E">
      <w:pPr>
        <w:pStyle w:val="TOC3"/>
        <w:rPr>
          <w:rFonts w:eastAsiaTheme="minorEastAsia"/>
          <w:smallCaps w:val="0"/>
          <w:sz w:val="22"/>
        </w:rPr>
      </w:pPr>
      <w:hyperlink w:anchor="_Toc465089437" w:history="1">
        <w:r w:rsidR="00501764" w:rsidRPr="00BF7AE2">
          <w:rPr>
            <w:rStyle w:val="Hyperlink"/>
          </w:rPr>
          <w:t>Geliştirici Araçları</w:t>
        </w:r>
        <w:r w:rsidR="00501764">
          <w:tab/>
        </w:r>
        <w:r w:rsidR="00501764">
          <w:fldChar w:fldCharType="begin"/>
        </w:r>
        <w:r w:rsidR="00501764">
          <w:instrText xml:space="preserve"> PAGEREF _Toc465089437 \h </w:instrText>
        </w:r>
        <w:r w:rsidR="00501764">
          <w:fldChar w:fldCharType="separate"/>
        </w:r>
        <w:r w:rsidR="00501764">
          <w:t>13</w:t>
        </w:r>
        <w:r w:rsidR="00501764">
          <w:fldChar w:fldCharType="end"/>
        </w:r>
      </w:hyperlink>
    </w:p>
    <w:p w:rsidR="00501764" w:rsidRDefault="0089659E">
      <w:pPr>
        <w:pStyle w:val="TOC1"/>
        <w:rPr>
          <w:rFonts w:eastAsiaTheme="minorEastAsia"/>
          <w:b w:val="0"/>
          <w:caps w:val="0"/>
          <w:noProof/>
          <w:sz w:val="22"/>
          <w:szCs w:val="22"/>
        </w:rPr>
      </w:pPr>
      <w:hyperlink w:anchor="_Toc465089438" w:history="1">
        <w:r w:rsidR="00501764" w:rsidRPr="00BF7AE2">
          <w:rPr>
            <w:rStyle w:val="Hyperlink"/>
            <w:noProof/>
          </w:rPr>
          <w:t>Yazılım</w:t>
        </w:r>
        <w:r w:rsidR="00501764">
          <w:rPr>
            <w:noProof/>
          </w:rPr>
          <w:tab/>
        </w:r>
        <w:r w:rsidR="00501764">
          <w:rPr>
            <w:noProof/>
          </w:rPr>
          <w:fldChar w:fldCharType="begin"/>
        </w:r>
        <w:r w:rsidR="00501764">
          <w:rPr>
            <w:noProof/>
          </w:rPr>
          <w:instrText xml:space="preserve"> PAGEREF _Toc465089438 \h </w:instrText>
        </w:r>
        <w:r w:rsidR="00501764">
          <w:rPr>
            <w:noProof/>
          </w:rPr>
        </w:r>
        <w:r w:rsidR="00501764">
          <w:rPr>
            <w:noProof/>
          </w:rPr>
          <w:fldChar w:fldCharType="separate"/>
        </w:r>
        <w:r w:rsidR="00501764">
          <w:rPr>
            <w:noProof/>
          </w:rPr>
          <w:t>14</w:t>
        </w:r>
        <w:r w:rsidR="00501764">
          <w:rPr>
            <w:noProof/>
          </w:rPr>
          <w:fldChar w:fldCharType="end"/>
        </w:r>
      </w:hyperlink>
    </w:p>
    <w:p w:rsidR="00501764" w:rsidRDefault="0089659E">
      <w:pPr>
        <w:pStyle w:val="TOC2"/>
        <w:rPr>
          <w:rFonts w:eastAsiaTheme="minorEastAsia"/>
          <w:smallCaps w:val="0"/>
          <w:sz w:val="22"/>
        </w:rPr>
      </w:pPr>
      <w:hyperlink w:anchor="_Toc465089439" w:history="1">
        <w:r w:rsidR="00501764" w:rsidRPr="00BF7AE2">
          <w:rPr>
            <w:rStyle w:val="Hyperlink"/>
          </w:rPr>
          <w:t>Advanced Threat Analytics</w:t>
        </w:r>
        <w:r w:rsidR="00501764">
          <w:tab/>
        </w:r>
        <w:r w:rsidR="00501764">
          <w:fldChar w:fldCharType="begin"/>
        </w:r>
        <w:r w:rsidR="00501764">
          <w:instrText xml:space="preserve"> PAGEREF _Toc465089439 \h </w:instrText>
        </w:r>
        <w:r w:rsidR="00501764">
          <w:fldChar w:fldCharType="separate"/>
        </w:r>
        <w:r w:rsidR="00501764">
          <w:t>14</w:t>
        </w:r>
        <w:r w:rsidR="00501764">
          <w:fldChar w:fldCharType="end"/>
        </w:r>
      </w:hyperlink>
    </w:p>
    <w:p w:rsidR="00501764" w:rsidRDefault="0089659E">
      <w:pPr>
        <w:pStyle w:val="TOC2"/>
        <w:rPr>
          <w:rFonts w:eastAsiaTheme="minorEastAsia"/>
          <w:smallCaps w:val="0"/>
          <w:sz w:val="22"/>
        </w:rPr>
      </w:pPr>
      <w:hyperlink w:anchor="_Toc465089440" w:history="1">
        <w:r w:rsidR="00501764" w:rsidRPr="00BF7AE2">
          <w:rPr>
            <w:rStyle w:val="Hyperlink"/>
          </w:rPr>
          <w:t>BizTalk</w:t>
        </w:r>
        <w:r w:rsidR="00501764">
          <w:tab/>
        </w:r>
        <w:r w:rsidR="00501764">
          <w:fldChar w:fldCharType="begin"/>
        </w:r>
        <w:r w:rsidR="00501764">
          <w:instrText xml:space="preserve"> PAGEREF _Toc465089440 \h </w:instrText>
        </w:r>
        <w:r w:rsidR="00501764">
          <w:fldChar w:fldCharType="separate"/>
        </w:r>
        <w:r w:rsidR="00501764">
          <w:t>14</w:t>
        </w:r>
        <w:r w:rsidR="00501764">
          <w:fldChar w:fldCharType="end"/>
        </w:r>
      </w:hyperlink>
    </w:p>
    <w:p w:rsidR="00501764" w:rsidRDefault="0089659E">
      <w:pPr>
        <w:pStyle w:val="TOC2"/>
        <w:rPr>
          <w:rFonts w:eastAsiaTheme="minorEastAsia"/>
          <w:smallCaps w:val="0"/>
          <w:sz w:val="22"/>
        </w:rPr>
      </w:pPr>
      <w:hyperlink w:anchor="_Toc465089441" w:history="1">
        <w:r w:rsidR="00501764" w:rsidRPr="00BF7AE2">
          <w:rPr>
            <w:rStyle w:val="Hyperlink"/>
          </w:rPr>
          <w:t>CAL Paketleri</w:t>
        </w:r>
        <w:r w:rsidR="00501764">
          <w:tab/>
        </w:r>
        <w:r w:rsidR="00501764">
          <w:fldChar w:fldCharType="begin"/>
        </w:r>
        <w:r w:rsidR="00501764">
          <w:instrText xml:space="preserve"> PAGEREF _Toc465089441 \h </w:instrText>
        </w:r>
        <w:r w:rsidR="00501764">
          <w:fldChar w:fldCharType="separate"/>
        </w:r>
        <w:r w:rsidR="00501764">
          <w:t>16</w:t>
        </w:r>
        <w:r w:rsidR="00501764">
          <w:fldChar w:fldCharType="end"/>
        </w:r>
      </w:hyperlink>
    </w:p>
    <w:p w:rsidR="00501764" w:rsidRDefault="0089659E">
      <w:pPr>
        <w:pStyle w:val="TOC2"/>
        <w:rPr>
          <w:rFonts w:eastAsiaTheme="minorEastAsia"/>
          <w:smallCaps w:val="0"/>
          <w:sz w:val="22"/>
        </w:rPr>
      </w:pPr>
      <w:hyperlink w:anchor="_Toc465089442" w:history="1">
        <w:r w:rsidR="00501764" w:rsidRPr="00BF7AE2">
          <w:rPr>
            <w:rStyle w:val="Hyperlink"/>
          </w:rPr>
          <w:t>Core Infrastructure Server (CIS) Suite</w:t>
        </w:r>
        <w:r w:rsidR="00501764">
          <w:tab/>
        </w:r>
        <w:r w:rsidR="00501764">
          <w:fldChar w:fldCharType="begin"/>
        </w:r>
        <w:r w:rsidR="00501764">
          <w:instrText xml:space="preserve"> PAGEREF _Toc465089442 \h </w:instrText>
        </w:r>
        <w:r w:rsidR="00501764">
          <w:fldChar w:fldCharType="separate"/>
        </w:r>
        <w:r w:rsidR="00501764">
          <w:t>17</w:t>
        </w:r>
        <w:r w:rsidR="00501764">
          <w:fldChar w:fldCharType="end"/>
        </w:r>
      </w:hyperlink>
    </w:p>
    <w:p w:rsidR="00501764" w:rsidRDefault="0089659E">
      <w:pPr>
        <w:pStyle w:val="TOC2"/>
        <w:rPr>
          <w:rFonts w:eastAsiaTheme="minorEastAsia"/>
          <w:smallCaps w:val="0"/>
          <w:sz w:val="22"/>
        </w:rPr>
      </w:pPr>
      <w:hyperlink w:anchor="_Toc465089443" w:history="1">
        <w:r w:rsidR="00501764" w:rsidRPr="00BF7AE2">
          <w:rPr>
            <w:rStyle w:val="Hyperlink"/>
          </w:rPr>
          <w:t>Forefront</w:t>
        </w:r>
        <w:r w:rsidR="00501764">
          <w:tab/>
        </w:r>
        <w:r w:rsidR="00501764">
          <w:fldChar w:fldCharType="begin"/>
        </w:r>
        <w:r w:rsidR="00501764">
          <w:instrText xml:space="preserve"> PAGEREF _Toc465089443 \h </w:instrText>
        </w:r>
        <w:r w:rsidR="00501764">
          <w:fldChar w:fldCharType="separate"/>
        </w:r>
        <w:r w:rsidR="00501764">
          <w:t>19</w:t>
        </w:r>
        <w:r w:rsidR="00501764">
          <w:fldChar w:fldCharType="end"/>
        </w:r>
      </w:hyperlink>
    </w:p>
    <w:p w:rsidR="00501764" w:rsidRDefault="0089659E">
      <w:pPr>
        <w:pStyle w:val="TOC2"/>
        <w:rPr>
          <w:rFonts w:eastAsiaTheme="minorEastAsia"/>
          <w:smallCaps w:val="0"/>
          <w:sz w:val="22"/>
        </w:rPr>
      </w:pPr>
      <w:hyperlink w:anchor="_Toc465089444" w:history="1">
        <w:r w:rsidR="00501764" w:rsidRPr="00BF7AE2">
          <w:rPr>
            <w:rStyle w:val="Hyperlink"/>
          </w:rPr>
          <w:t>Microsoft Dynamics</w:t>
        </w:r>
        <w:r w:rsidR="00501764">
          <w:tab/>
        </w:r>
        <w:r w:rsidR="00501764">
          <w:fldChar w:fldCharType="begin"/>
        </w:r>
        <w:r w:rsidR="00501764">
          <w:instrText xml:space="preserve"> PAGEREF _Toc465089444 \h </w:instrText>
        </w:r>
        <w:r w:rsidR="00501764">
          <w:fldChar w:fldCharType="separate"/>
        </w:r>
        <w:r w:rsidR="00501764">
          <w:t>20</w:t>
        </w:r>
        <w:r w:rsidR="00501764">
          <w:fldChar w:fldCharType="end"/>
        </w:r>
      </w:hyperlink>
    </w:p>
    <w:p w:rsidR="00501764" w:rsidRDefault="0089659E">
      <w:pPr>
        <w:pStyle w:val="TOC3"/>
        <w:rPr>
          <w:rFonts w:eastAsiaTheme="minorEastAsia"/>
          <w:smallCaps w:val="0"/>
          <w:sz w:val="22"/>
        </w:rPr>
      </w:pPr>
      <w:hyperlink w:anchor="_Toc465089445" w:history="1">
        <w:r w:rsidR="00501764" w:rsidRPr="00BF7AE2">
          <w:rPr>
            <w:rStyle w:val="Hyperlink"/>
          </w:rPr>
          <w:t>Microsoft Dynamics AX</w:t>
        </w:r>
        <w:r w:rsidR="00501764">
          <w:tab/>
        </w:r>
        <w:r w:rsidR="00501764">
          <w:fldChar w:fldCharType="begin"/>
        </w:r>
        <w:r w:rsidR="00501764">
          <w:instrText xml:space="preserve"> PAGEREF _Toc465089445 \h </w:instrText>
        </w:r>
        <w:r w:rsidR="00501764">
          <w:fldChar w:fldCharType="separate"/>
        </w:r>
        <w:r w:rsidR="00501764">
          <w:t>20</w:t>
        </w:r>
        <w:r w:rsidR="00501764">
          <w:fldChar w:fldCharType="end"/>
        </w:r>
      </w:hyperlink>
    </w:p>
    <w:p w:rsidR="00501764" w:rsidRDefault="0089659E">
      <w:pPr>
        <w:pStyle w:val="TOC3"/>
        <w:rPr>
          <w:rFonts w:eastAsiaTheme="minorEastAsia"/>
          <w:smallCaps w:val="0"/>
          <w:sz w:val="22"/>
        </w:rPr>
      </w:pPr>
      <w:hyperlink w:anchor="_Toc465089446" w:history="1">
        <w:r w:rsidR="00501764" w:rsidRPr="00BF7AE2">
          <w:rPr>
            <w:rStyle w:val="Hyperlink"/>
          </w:rPr>
          <w:t>Microsoft Dynamics CRM</w:t>
        </w:r>
        <w:r w:rsidR="00501764">
          <w:tab/>
        </w:r>
        <w:r w:rsidR="00501764">
          <w:fldChar w:fldCharType="begin"/>
        </w:r>
        <w:r w:rsidR="00501764">
          <w:instrText xml:space="preserve"> PAGEREF _Toc465089446 \h </w:instrText>
        </w:r>
        <w:r w:rsidR="00501764">
          <w:fldChar w:fldCharType="separate"/>
        </w:r>
        <w:r w:rsidR="00501764">
          <w:t>21</w:t>
        </w:r>
        <w:r w:rsidR="00501764">
          <w:fldChar w:fldCharType="end"/>
        </w:r>
      </w:hyperlink>
    </w:p>
    <w:p w:rsidR="00501764" w:rsidRDefault="0089659E">
      <w:pPr>
        <w:pStyle w:val="TOC2"/>
        <w:rPr>
          <w:rFonts w:eastAsiaTheme="minorEastAsia"/>
          <w:smallCaps w:val="0"/>
          <w:sz w:val="22"/>
        </w:rPr>
      </w:pPr>
      <w:hyperlink w:anchor="_Toc465089447" w:history="1">
        <w:r w:rsidR="00501764" w:rsidRPr="00BF7AE2">
          <w:rPr>
            <w:rStyle w:val="Hyperlink"/>
          </w:rPr>
          <w:t>Microsoft Identity Manager</w:t>
        </w:r>
        <w:r w:rsidR="00501764">
          <w:tab/>
        </w:r>
        <w:r w:rsidR="00501764">
          <w:fldChar w:fldCharType="begin"/>
        </w:r>
        <w:r w:rsidR="00501764">
          <w:instrText xml:space="preserve"> PAGEREF _Toc465089447 \h </w:instrText>
        </w:r>
        <w:r w:rsidR="00501764">
          <w:fldChar w:fldCharType="separate"/>
        </w:r>
        <w:r w:rsidR="00501764">
          <w:t>23</w:t>
        </w:r>
        <w:r w:rsidR="00501764">
          <w:fldChar w:fldCharType="end"/>
        </w:r>
      </w:hyperlink>
    </w:p>
    <w:p w:rsidR="00501764" w:rsidRDefault="0089659E">
      <w:pPr>
        <w:pStyle w:val="TOC2"/>
        <w:rPr>
          <w:rFonts w:eastAsiaTheme="minorEastAsia"/>
          <w:smallCaps w:val="0"/>
          <w:sz w:val="22"/>
        </w:rPr>
      </w:pPr>
      <w:hyperlink w:anchor="_Toc465089448" w:history="1">
        <w:r w:rsidR="00501764" w:rsidRPr="00BF7AE2">
          <w:rPr>
            <w:rStyle w:val="Hyperlink"/>
          </w:rPr>
          <w:t>Office Uygulamaları</w:t>
        </w:r>
        <w:r w:rsidR="00501764">
          <w:tab/>
        </w:r>
        <w:r w:rsidR="00501764">
          <w:fldChar w:fldCharType="begin"/>
        </w:r>
        <w:r w:rsidR="00501764">
          <w:instrText xml:space="preserve"> PAGEREF _Toc465089448 \h </w:instrText>
        </w:r>
        <w:r w:rsidR="00501764">
          <w:fldChar w:fldCharType="separate"/>
        </w:r>
        <w:r w:rsidR="00501764">
          <w:t>23</w:t>
        </w:r>
        <w:r w:rsidR="00501764">
          <w:fldChar w:fldCharType="end"/>
        </w:r>
      </w:hyperlink>
    </w:p>
    <w:p w:rsidR="00501764" w:rsidRDefault="0089659E">
      <w:pPr>
        <w:pStyle w:val="TOC3"/>
        <w:rPr>
          <w:rFonts w:eastAsiaTheme="minorEastAsia"/>
          <w:smallCaps w:val="0"/>
          <w:sz w:val="22"/>
        </w:rPr>
      </w:pPr>
      <w:hyperlink w:anchor="_Toc465089449" w:history="1">
        <w:r w:rsidR="00501764" w:rsidRPr="00BF7AE2">
          <w:rPr>
            <w:rStyle w:val="Hyperlink"/>
          </w:rPr>
          <w:t>Office Masaüstü Uygulamaları</w:t>
        </w:r>
        <w:r w:rsidR="00501764">
          <w:tab/>
        </w:r>
        <w:r w:rsidR="00501764">
          <w:fldChar w:fldCharType="begin"/>
        </w:r>
        <w:r w:rsidR="00501764">
          <w:instrText xml:space="preserve"> PAGEREF _Toc465089449 \h </w:instrText>
        </w:r>
        <w:r w:rsidR="00501764">
          <w:fldChar w:fldCharType="separate"/>
        </w:r>
        <w:r w:rsidR="00501764">
          <w:t>23</w:t>
        </w:r>
        <w:r w:rsidR="00501764">
          <w:fldChar w:fldCharType="end"/>
        </w:r>
      </w:hyperlink>
    </w:p>
    <w:p w:rsidR="00501764" w:rsidRDefault="0089659E">
      <w:pPr>
        <w:pStyle w:val="TOC3"/>
        <w:rPr>
          <w:rFonts w:eastAsiaTheme="minorEastAsia"/>
          <w:smallCaps w:val="0"/>
          <w:sz w:val="22"/>
        </w:rPr>
      </w:pPr>
      <w:hyperlink w:anchor="_Toc465089450" w:history="1">
        <w:r w:rsidR="00501764" w:rsidRPr="00BF7AE2">
          <w:rPr>
            <w:rStyle w:val="Hyperlink"/>
          </w:rPr>
          <w:t>Mac için Office</w:t>
        </w:r>
        <w:r w:rsidR="00501764">
          <w:tab/>
        </w:r>
        <w:r w:rsidR="00501764">
          <w:fldChar w:fldCharType="begin"/>
        </w:r>
        <w:r w:rsidR="00501764">
          <w:instrText xml:space="preserve"> PAGEREF _Toc465089450 \h </w:instrText>
        </w:r>
        <w:r w:rsidR="00501764">
          <w:fldChar w:fldCharType="separate"/>
        </w:r>
        <w:r w:rsidR="00501764">
          <w:t>25</w:t>
        </w:r>
        <w:r w:rsidR="00501764">
          <w:fldChar w:fldCharType="end"/>
        </w:r>
      </w:hyperlink>
    </w:p>
    <w:p w:rsidR="00501764" w:rsidRDefault="0089659E">
      <w:pPr>
        <w:pStyle w:val="TOC2"/>
        <w:rPr>
          <w:rFonts w:eastAsiaTheme="minorEastAsia"/>
          <w:smallCaps w:val="0"/>
          <w:sz w:val="22"/>
        </w:rPr>
      </w:pPr>
      <w:hyperlink w:anchor="_Toc465089451" w:history="1">
        <w:r w:rsidR="00501764" w:rsidRPr="00BF7AE2">
          <w:rPr>
            <w:rStyle w:val="Hyperlink"/>
          </w:rPr>
          <w:t>Office Sunucuları</w:t>
        </w:r>
        <w:r w:rsidR="00501764">
          <w:tab/>
        </w:r>
        <w:r w:rsidR="00501764">
          <w:fldChar w:fldCharType="begin"/>
        </w:r>
        <w:r w:rsidR="00501764">
          <w:instrText xml:space="preserve"> PAGEREF _Toc465089451 \h </w:instrText>
        </w:r>
        <w:r w:rsidR="00501764">
          <w:fldChar w:fldCharType="separate"/>
        </w:r>
        <w:r w:rsidR="00501764">
          <w:t>26</w:t>
        </w:r>
        <w:r w:rsidR="00501764">
          <w:fldChar w:fldCharType="end"/>
        </w:r>
      </w:hyperlink>
    </w:p>
    <w:p w:rsidR="00501764" w:rsidRDefault="0089659E">
      <w:pPr>
        <w:pStyle w:val="TOC3"/>
        <w:rPr>
          <w:rFonts w:eastAsiaTheme="minorEastAsia"/>
          <w:smallCaps w:val="0"/>
          <w:sz w:val="22"/>
        </w:rPr>
      </w:pPr>
      <w:hyperlink w:anchor="_Toc465089452" w:history="1">
        <w:r w:rsidR="00501764" w:rsidRPr="00BF7AE2">
          <w:rPr>
            <w:rStyle w:val="Hyperlink"/>
          </w:rPr>
          <w:t>Exchange Server</w:t>
        </w:r>
        <w:r w:rsidR="00501764">
          <w:tab/>
        </w:r>
        <w:r w:rsidR="00501764">
          <w:fldChar w:fldCharType="begin"/>
        </w:r>
        <w:r w:rsidR="00501764">
          <w:instrText xml:space="preserve"> PAGEREF _Toc465089452 \h </w:instrText>
        </w:r>
        <w:r w:rsidR="00501764">
          <w:fldChar w:fldCharType="separate"/>
        </w:r>
        <w:r w:rsidR="00501764">
          <w:t>26</w:t>
        </w:r>
        <w:r w:rsidR="00501764">
          <w:fldChar w:fldCharType="end"/>
        </w:r>
      </w:hyperlink>
    </w:p>
    <w:p w:rsidR="00501764" w:rsidRDefault="0089659E">
      <w:pPr>
        <w:pStyle w:val="TOC3"/>
        <w:rPr>
          <w:rFonts w:eastAsiaTheme="minorEastAsia"/>
          <w:smallCaps w:val="0"/>
          <w:sz w:val="22"/>
        </w:rPr>
      </w:pPr>
      <w:hyperlink w:anchor="_Toc465089453" w:history="1">
        <w:r w:rsidR="00501764" w:rsidRPr="00BF7AE2">
          <w:rPr>
            <w:rStyle w:val="Hyperlink"/>
          </w:rPr>
          <w:t>Project Server</w:t>
        </w:r>
        <w:r w:rsidR="00501764">
          <w:tab/>
        </w:r>
        <w:r w:rsidR="00501764">
          <w:fldChar w:fldCharType="begin"/>
        </w:r>
        <w:r w:rsidR="00501764">
          <w:instrText xml:space="preserve"> PAGEREF _Toc465089453 \h </w:instrText>
        </w:r>
        <w:r w:rsidR="00501764">
          <w:fldChar w:fldCharType="separate"/>
        </w:r>
        <w:r w:rsidR="00501764">
          <w:t>27</w:t>
        </w:r>
        <w:r w:rsidR="00501764">
          <w:fldChar w:fldCharType="end"/>
        </w:r>
      </w:hyperlink>
    </w:p>
    <w:p w:rsidR="00501764" w:rsidRDefault="0089659E">
      <w:pPr>
        <w:pStyle w:val="TOC3"/>
        <w:rPr>
          <w:rFonts w:eastAsiaTheme="minorEastAsia"/>
          <w:smallCaps w:val="0"/>
          <w:sz w:val="22"/>
        </w:rPr>
      </w:pPr>
      <w:hyperlink w:anchor="_Toc465089454" w:history="1">
        <w:r w:rsidR="00501764" w:rsidRPr="00BF7AE2">
          <w:rPr>
            <w:rStyle w:val="Hyperlink"/>
          </w:rPr>
          <w:t>SharePoint Server</w:t>
        </w:r>
        <w:r w:rsidR="00501764">
          <w:tab/>
        </w:r>
        <w:r w:rsidR="00501764">
          <w:fldChar w:fldCharType="begin"/>
        </w:r>
        <w:r w:rsidR="00501764">
          <w:instrText xml:space="preserve"> PAGEREF _Toc465089454 \h </w:instrText>
        </w:r>
        <w:r w:rsidR="00501764">
          <w:fldChar w:fldCharType="separate"/>
        </w:r>
        <w:r w:rsidR="00501764">
          <w:t>27</w:t>
        </w:r>
        <w:r w:rsidR="00501764">
          <w:fldChar w:fldCharType="end"/>
        </w:r>
      </w:hyperlink>
    </w:p>
    <w:p w:rsidR="00501764" w:rsidRDefault="0089659E">
      <w:pPr>
        <w:pStyle w:val="TOC3"/>
        <w:rPr>
          <w:rFonts w:eastAsiaTheme="minorEastAsia"/>
          <w:smallCaps w:val="0"/>
          <w:sz w:val="22"/>
        </w:rPr>
      </w:pPr>
      <w:hyperlink w:anchor="_Toc465089455" w:history="1">
        <w:r w:rsidR="00501764" w:rsidRPr="00BF7AE2">
          <w:rPr>
            <w:rStyle w:val="Hyperlink"/>
          </w:rPr>
          <w:t>Skype Kurumsal Sunucusu</w:t>
        </w:r>
        <w:r w:rsidR="00501764">
          <w:tab/>
        </w:r>
        <w:r w:rsidR="00501764">
          <w:fldChar w:fldCharType="begin"/>
        </w:r>
        <w:r w:rsidR="00501764">
          <w:instrText xml:space="preserve"> PAGEREF _Toc465089455 \h </w:instrText>
        </w:r>
        <w:r w:rsidR="00501764">
          <w:fldChar w:fldCharType="separate"/>
        </w:r>
        <w:r w:rsidR="00501764">
          <w:t>28</w:t>
        </w:r>
        <w:r w:rsidR="00501764">
          <w:fldChar w:fldCharType="end"/>
        </w:r>
      </w:hyperlink>
    </w:p>
    <w:p w:rsidR="00501764" w:rsidRDefault="0089659E">
      <w:pPr>
        <w:pStyle w:val="TOC2"/>
        <w:rPr>
          <w:rFonts w:eastAsiaTheme="minorEastAsia"/>
          <w:smallCaps w:val="0"/>
          <w:sz w:val="22"/>
        </w:rPr>
      </w:pPr>
      <w:hyperlink w:anchor="_Toc465089456" w:history="1">
        <w:r w:rsidR="00501764" w:rsidRPr="00BF7AE2">
          <w:rPr>
            <w:rStyle w:val="Hyperlink"/>
          </w:rPr>
          <w:t>R Server</w:t>
        </w:r>
        <w:r w:rsidR="00501764">
          <w:tab/>
        </w:r>
        <w:r w:rsidR="00501764">
          <w:fldChar w:fldCharType="begin"/>
        </w:r>
        <w:r w:rsidR="00501764">
          <w:instrText xml:space="preserve"> PAGEREF _Toc465089456 \h </w:instrText>
        </w:r>
        <w:r w:rsidR="00501764">
          <w:fldChar w:fldCharType="separate"/>
        </w:r>
        <w:r w:rsidR="00501764">
          <w:t>29</w:t>
        </w:r>
        <w:r w:rsidR="00501764">
          <w:fldChar w:fldCharType="end"/>
        </w:r>
      </w:hyperlink>
    </w:p>
    <w:p w:rsidR="00501764" w:rsidRDefault="0089659E">
      <w:pPr>
        <w:pStyle w:val="TOC2"/>
        <w:rPr>
          <w:rFonts w:eastAsiaTheme="minorEastAsia"/>
          <w:smallCaps w:val="0"/>
          <w:sz w:val="22"/>
        </w:rPr>
      </w:pPr>
      <w:hyperlink w:anchor="_Toc465089457" w:history="1">
        <w:r w:rsidR="00501764" w:rsidRPr="00BF7AE2">
          <w:rPr>
            <w:rStyle w:val="Hyperlink"/>
          </w:rPr>
          <w:t>SQL Server</w:t>
        </w:r>
        <w:r w:rsidR="00501764">
          <w:tab/>
        </w:r>
        <w:r w:rsidR="00501764">
          <w:fldChar w:fldCharType="begin"/>
        </w:r>
        <w:r w:rsidR="00501764">
          <w:instrText xml:space="preserve"> PAGEREF _Toc465089457 \h </w:instrText>
        </w:r>
        <w:r w:rsidR="00501764">
          <w:fldChar w:fldCharType="separate"/>
        </w:r>
        <w:r w:rsidR="00501764">
          <w:t>30</w:t>
        </w:r>
        <w:r w:rsidR="00501764">
          <w:fldChar w:fldCharType="end"/>
        </w:r>
      </w:hyperlink>
    </w:p>
    <w:p w:rsidR="00501764" w:rsidRDefault="0089659E">
      <w:pPr>
        <w:pStyle w:val="TOC2"/>
        <w:rPr>
          <w:rFonts w:eastAsiaTheme="minorEastAsia"/>
          <w:smallCaps w:val="0"/>
          <w:sz w:val="22"/>
        </w:rPr>
      </w:pPr>
      <w:hyperlink w:anchor="_Toc465089458" w:history="1">
        <w:r w:rsidR="00501764" w:rsidRPr="00BF7AE2">
          <w:rPr>
            <w:rStyle w:val="Hyperlink"/>
          </w:rPr>
          <w:t>System Center</w:t>
        </w:r>
        <w:r w:rsidR="00501764">
          <w:tab/>
        </w:r>
        <w:r w:rsidR="00501764">
          <w:fldChar w:fldCharType="begin"/>
        </w:r>
        <w:r w:rsidR="00501764">
          <w:instrText xml:space="preserve"> PAGEREF _Toc465089458 \h </w:instrText>
        </w:r>
        <w:r w:rsidR="00501764">
          <w:fldChar w:fldCharType="separate"/>
        </w:r>
        <w:r w:rsidR="00501764">
          <w:t>32</w:t>
        </w:r>
        <w:r w:rsidR="00501764">
          <w:fldChar w:fldCharType="end"/>
        </w:r>
      </w:hyperlink>
    </w:p>
    <w:p w:rsidR="00501764" w:rsidRDefault="0089659E">
      <w:pPr>
        <w:pStyle w:val="TOC3"/>
        <w:rPr>
          <w:rFonts w:eastAsiaTheme="minorEastAsia"/>
          <w:smallCaps w:val="0"/>
          <w:sz w:val="22"/>
        </w:rPr>
      </w:pPr>
      <w:hyperlink w:anchor="_Toc465089459" w:history="1">
        <w:r w:rsidR="00501764" w:rsidRPr="00BF7AE2">
          <w:rPr>
            <w:rStyle w:val="Hyperlink"/>
          </w:rPr>
          <w:t>System Center Server</w:t>
        </w:r>
        <w:r w:rsidR="00501764">
          <w:tab/>
        </w:r>
        <w:r w:rsidR="00501764">
          <w:fldChar w:fldCharType="begin"/>
        </w:r>
        <w:r w:rsidR="00501764">
          <w:instrText xml:space="preserve"> PAGEREF _Toc465089459 \h </w:instrText>
        </w:r>
        <w:r w:rsidR="00501764">
          <w:fldChar w:fldCharType="separate"/>
        </w:r>
        <w:r w:rsidR="00501764">
          <w:t>32</w:t>
        </w:r>
        <w:r w:rsidR="00501764">
          <w:fldChar w:fldCharType="end"/>
        </w:r>
      </w:hyperlink>
    </w:p>
    <w:p w:rsidR="00501764" w:rsidRDefault="0089659E">
      <w:pPr>
        <w:pStyle w:val="TOC3"/>
        <w:rPr>
          <w:rFonts w:eastAsiaTheme="minorEastAsia"/>
          <w:smallCaps w:val="0"/>
          <w:sz w:val="22"/>
        </w:rPr>
      </w:pPr>
      <w:hyperlink w:anchor="_Toc465089460" w:history="1">
        <w:r w:rsidR="00501764" w:rsidRPr="00BF7AE2">
          <w:rPr>
            <w:rStyle w:val="Hyperlink"/>
          </w:rPr>
          <w:t>System Center Client Management Suite</w:t>
        </w:r>
        <w:r w:rsidR="00501764">
          <w:tab/>
        </w:r>
        <w:r w:rsidR="00501764">
          <w:fldChar w:fldCharType="begin"/>
        </w:r>
        <w:r w:rsidR="00501764">
          <w:instrText xml:space="preserve"> PAGEREF _Toc465089460 \h </w:instrText>
        </w:r>
        <w:r w:rsidR="00501764">
          <w:fldChar w:fldCharType="separate"/>
        </w:r>
        <w:r w:rsidR="00501764">
          <w:t>33</w:t>
        </w:r>
        <w:r w:rsidR="00501764">
          <w:fldChar w:fldCharType="end"/>
        </w:r>
      </w:hyperlink>
    </w:p>
    <w:p w:rsidR="00501764" w:rsidRDefault="0089659E">
      <w:pPr>
        <w:pStyle w:val="TOC3"/>
        <w:rPr>
          <w:rFonts w:eastAsiaTheme="minorEastAsia"/>
          <w:smallCaps w:val="0"/>
          <w:sz w:val="22"/>
        </w:rPr>
      </w:pPr>
      <w:hyperlink w:anchor="_Toc465089461" w:history="1">
        <w:r w:rsidR="00501764" w:rsidRPr="00BF7AE2">
          <w:rPr>
            <w:rStyle w:val="Hyperlink"/>
          </w:rPr>
          <w:t>System Center Configuration Manager</w:t>
        </w:r>
        <w:r w:rsidR="00501764">
          <w:tab/>
        </w:r>
        <w:r w:rsidR="00501764">
          <w:fldChar w:fldCharType="begin"/>
        </w:r>
        <w:r w:rsidR="00501764">
          <w:instrText xml:space="preserve"> PAGEREF _Toc465089461 \h </w:instrText>
        </w:r>
        <w:r w:rsidR="00501764">
          <w:fldChar w:fldCharType="separate"/>
        </w:r>
        <w:r w:rsidR="00501764">
          <w:t>34</w:t>
        </w:r>
        <w:r w:rsidR="00501764">
          <w:fldChar w:fldCharType="end"/>
        </w:r>
      </w:hyperlink>
    </w:p>
    <w:p w:rsidR="00501764" w:rsidRDefault="0089659E">
      <w:pPr>
        <w:pStyle w:val="TOC3"/>
        <w:rPr>
          <w:rFonts w:eastAsiaTheme="minorEastAsia"/>
          <w:smallCaps w:val="0"/>
          <w:sz w:val="22"/>
        </w:rPr>
      </w:pPr>
      <w:hyperlink w:anchor="_Toc465089462" w:history="1">
        <w:r w:rsidR="00501764" w:rsidRPr="00BF7AE2">
          <w:rPr>
            <w:rStyle w:val="Hyperlink"/>
          </w:rPr>
          <w:t>System Center Endpoint Protection</w:t>
        </w:r>
        <w:r w:rsidR="00501764">
          <w:tab/>
        </w:r>
        <w:r w:rsidR="00501764">
          <w:fldChar w:fldCharType="begin"/>
        </w:r>
        <w:r w:rsidR="00501764">
          <w:instrText xml:space="preserve"> PAGEREF _Toc465089462 \h </w:instrText>
        </w:r>
        <w:r w:rsidR="00501764">
          <w:fldChar w:fldCharType="separate"/>
        </w:r>
        <w:r w:rsidR="00501764">
          <w:t>34</w:t>
        </w:r>
        <w:r w:rsidR="00501764">
          <w:fldChar w:fldCharType="end"/>
        </w:r>
      </w:hyperlink>
    </w:p>
    <w:p w:rsidR="00501764" w:rsidRDefault="0089659E">
      <w:pPr>
        <w:pStyle w:val="TOC2"/>
        <w:rPr>
          <w:rFonts w:eastAsiaTheme="minorEastAsia"/>
          <w:smallCaps w:val="0"/>
          <w:sz w:val="22"/>
        </w:rPr>
      </w:pPr>
      <w:hyperlink w:anchor="_Toc465089463" w:history="1">
        <w:r w:rsidR="00501764" w:rsidRPr="00BF7AE2">
          <w:rPr>
            <w:rStyle w:val="Hyperlink"/>
          </w:rPr>
          <w:t>Virtual Desktop Infrastructure (VDI) Suite</w:t>
        </w:r>
        <w:r w:rsidR="00501764">
          <w:tab/>
        </w:r>
        <w:r w:rsidR="00501764">
          <w:fldChar w:fldCharType="begin"/>
        </w:r>
        <w:r w:rsidR="00501764">
          <w:instrText xml:space="preserve"> PAGEREF _Toc465089463 \h </w:instrText>
        </w:r>
        <w:r w:rsidR="00501764">
          <w:fldChar w:fldCharType="separate"/>
        </w:r>
        <w:r w:rsidR="00501764">
          <w:t>35</w:t>
        </w:r>
        <w:r w:rsidR="00501764">
          <w:fldChar w:fldCharType="end"/>
        </w:r>
      </w:hyperlink>
    </w:p>
    <w:p w:rsidR="00501764" w:rsidRDefault="0089659E">
      <w:pPr>
        <w:pStyle w:val="TOC2"/>
        <w:rPr>
          <w:rFonts w:eastAsiaTheme="minorEastAsia"/>
          <w:smallCaps w:val="0"/>
          <w:sz w:val="22"/>
        </w:rPr>
      </w:pPr>
      <w:hyperlink w:anchor="_Toc465089464" w:history="1">
        <w:r w:rsidR="00501764" w:rsidRPr="00BF7AE2">
          <w:rPr>
            <w:rStyle w:val="Hyperlink"/>
          </w:rPr>
          <w:t>Visual Studio</w:t>
        </w:r>
        <w:r w:rsidR="00501764">
          <w:tab/>
        </w:r>
        <w:r w:rsidR="00501764">
          <w:fldChar w:fldCharType="begin"/>
        </w:r>
        <w:r w:rsidR="00501764">
          <w:instrText xml:space="preserve"> PAGEREF _Toc465089464 \h </w:instrText>
        </w:r>
        <w:r w:rsidR="00501764">
          <w:fldChar w:fldCharType="separate"/>
        </w:r>
        <w:r w:rsidR="00501764">
          <w:t>35</w:t>
        </w:r>
        <w:r w:rsidR="00501764">
          <w:fldChar w:fldCharType="end"/>
        </w:r>
      </w:hyperlink>
    </w:p>
    <w:p w:rsidR="00501764" w:rsidRDefault="0089659E">
      <w:pPr>
        <w:pStyle w:val="TOC3"/>
        <w:rPr>
          <w:rFonts w:eastAsiaTheme="minorEastAsia"/>
          <w:smallCaps w:val="0"/>
          <w:sz w:val="22"/>
        </w:rPr>
      </w:pPr>
      <w:hyperlink w:anchor="_Toc465089465" w:history="1">
        <w:r w:rsidR="00501764" w:rsidRPr="00BF7AE2">
          <w:rPr>
            <w:rStyle w:val="Hyperlink"/>
          </w:rPr>
          <w:t>Visual Studio</w:t>
        </w:r>
        <w:r w:rsidR="00501764">
          <w:tab/>
        </w:r>
        <w:r w:rsidR="00501764">
          <w:fldChar w:fldCharType="begin"/>
        </w:r>
        <w:r w:rsidR="00501764">
          <w:instrText xml:space="preserve"> PAGEREF _Toc465089465 \h </w:instrText>
        </w:r>
        <w:r w:rsidR="00501764">
          <w:fldChar w:fldCharType="separate"/>
        </w:r>
        <w:r w:rsidR="00501764">
          <w:t>35</w:t>
        </w:r>
        <w:r w:rsidR="00501764">
          <w:fldChar w:fldCharType="end"/>
        </w:r>
      </w:hyperlink>
    </w:p>
    <w:p w:rsidR="00501764" w:rsidRDefault="0089659E">
      <w:pPr>
        <w:pStyle w:val="TOC3"/>
        <w:rPr>
          <w:rFonts w:eastAsiaTheme="minorEastAsia"/>
          <w:smallCaps w:val="0"/>
          <w:sz w:val="22"/>
        </w:rPr>
      </w:pPr>
      <w:hyperlink w:anchor="_Toc465089466" w:history="1">
        <w:r w:rsidR="00501764" w:rsidRPr="00BF7AE2">
          <w:rPr>
            <w:rStyle w:val="Hyperlink"/>
          </w:rPr>
          <w:t>Visual Studio Team Foundation Server</w:t>
        </w:r>
        <w:r w:rsidR="00501764">
          <w:tab/>
        </w:r>
        <w:r w:rsidR="00501764">
          <w:fldChar w:fldCharType="begin"/>
        </w:r>
        <w:r w:rsidR="00501764">
          <w:instrText xml:space="preserve"> PAGEREF _Toc465089466 \h </w:instrText>
        </w:r>
        <w:r w:rsidR="00501764">
          <w:fldChar w:fldCharType="separate"/>
        </w:r>
        <w:r w:rsidR="00501764">
          <w:t>37</w:t>
        </w:r>
        <w:r w:rsidR="00501764">
          <w:fldChar w:fldCharType="end"/>
        </w:r>
      </w:hyperlink>
    </w:p>
    <w:p w:rsidR="00501764" w:rsidRDefault="0089659E">
      <w:pPr>
        <w:pStyle w:val="TOC2"/>
        <w:rPr>
          <w:rFonts w:eastAsiaTheme="minorEastAsia"/>
          <w:smallCaps w:val="0"/>
          <w:sz w:val="22"/>
        </w:rPr>
      </w:pPr>
      <w:hyperlink w:anchor="_Toc465089467" w:history="1">
        <w:r w:rsidR="00501764" w:rsidRPr="00BF7AE2">
          <w:rPr>
            <w:rStyle w:val="Hyperlink"/>
          </w:rPr>
          <w:t>Windows</w:t>
        </w:r>
        <w:r w:rsidR="00501764">
          <w:tab/>
        </w:r>
        <w:r w:rsidR="00501764">
          <w:fldChar w:fldCharType="begin"/>
        </w:r>
        <w:r w:rsidR="00501764">
          <w:instrText xml:space="preserve"> PAGEREF _Toc465089467 \h </w:instrText>
        </w:r>
        <w:r w:rsidR="00501764">
          <w:fldChar w:fldCharType="separate"/>
        </w:r>
        <w:r w:rsidR="00501764">
          <w:t>38</w:t>
        </w:r>
        <w:r w:rsidR="00501764">
          <w:fldChar w:fldCharType="end"/>
        </w:r>
      </w:hyperlink>
    </w:p>
    <w:p w:rsidR="00501764" w:rsidRDefault="0089659E">
      <w:pPr>
        <w:pStyle w:val="TOC3"/>
        <w:rPr>
          <w:rFonts w:eastAsiaTheme="minorEastAsia"/>
          <w:smallCaps w:val="0"/>
          <w:sz w:val="22"/>
        </w:rPr>
      </w:pPr>
      <w:hyperlink w:anchor="_Toc465089468" w:history="1">
        <w:r w:rsidR="00501764" w:rsidRPr="00BF7AE2">
          <w:rPr>
            <w:rStyle w:val="Hyperlink"/>
          </w:rPr>
          <w:t>Windows Masaüstü Bilgisayar İşletim Sistemi</w:t>
        </w:r>
        <w:r w:rsidR="00501764">
          <w:tab/>
        </w:r>
        <w:r w:rsidR="00501764">
          <w:fldChar w:fldCharType="begin"/>
        </w:r>
        <w:r w:rsidR="00501764">
          <w:instrText xml:space="preserve"> PAGEREF _Toc465089468 \h </w:instrText>
        </w:r>
        <w:r w:rsidR="00501764">
          <w:fldChar w:fldCharType="separate"/>
        </w:r>
        <w:r w:rsidR="00501764">
          <w:t>38</w:t>
        </w:r>
        <w:r w:rsidR="00501764">
          <w:fldChar w:fldCharType="end"/>
        </w:r>
      </w:hyperlink>
    </w:p>
    <w:p w:rsidR="00501764" w:rsidRDefault="0089659E">
      <w:pPr>
        <w:pStyle w:val="TOC2"/>
        <w:rPr>
          <w:rFonts w:eastAsiaTheme="minorEastAsia"/>
          <w:smallCaps w:val="0"/>
          <w:sz w:val="22"/>
        </w:rPr>
      </w:pPr>
      <w:hyperlink w:anchor="_Toc465089469" w:history="1">
        <w:r w:rsidR="00501764" w:rsidRPr="00BF7AE2">
          <w:rPr>
            <w:rStyle w:val="Hyperlink"/>
          </w:rPr>
          <w:t>Windows Server</w:t>
        </w:r>
        <w:r w:rsidR="00501764">
          <w:tab/>
        </w:r>
        <w:r w:rsidR="00501764">
          <w:fldChar w:fldCharType="begin"/>
        </w:r>
        <w:r w:rsidR="00501764">
          <w:instrText xml:space="preserve"> PAGEREF _Toc465089469 \h </w:instrText>
        </w:r>
        <w:r w:rsidR="00501764">
          <w:fldChar w:fldCharType="separate"/>
        </w:r>
        <w:r w:rsidR="00501764">
          <w:t>44</w:t>
        </w:r>
        <w:r w:rsidR="00501764">
          <w:fldChar w:fldCharType="end"/>
        </w:r>
      </w:hyperlink>
    </w:p>
    <w:p w:rsidR="00501764" w:rsidRDefault="0089659E">
      <w:pPr>
        <w:pStyle w:val="TOC3"/>
        <w:rPr>
          <w:rFonts w:eastAsiaTheme="minorEastAsia"/>
          <w:smallCaps w:val="0"/>
          <w:sz w:val="22"/>
        </w:rPr>
      </w:pPr>
      <w:hyperlink w:anchor="_Toc465089470" w:history="1">
        <w:r w:rsidR="00501764" w:rsidRPr="00BF7AE2">
          <w:rPr>
            <w:rStyle w:val="Hyperlink"/>
          </w:rPr>
          <w:t>Windows MultiPoint Server</w:t>
        </w:r>
        <w:r w:rsidR="00501764">
          <w:tab/>
        </w:r>
        <w:r w:rsidR="00501764">
          <w:fldChar w:fldCharType="begin"/>
        </w:r>
        <w:r w:rsidR="00501764">
          <w:instrText xml:space="preserve"> PAGEREF _Toc465089470 \h </w:instrText>
        </w:r>
        <w:r w:rsidR="00501764">
          <w:fldChar w:fldCharType="separate"/>
        </w:r>
        <w:r w:rsidR="00501764">
          <w:t>44</w:t>
        </w:r>
        <w:r w:rsidR="00501764">
          <w:fldChar w:fldCharType="end"/>
        </w:r>
      </w:hyperlink>
    </w:p>
    <w:p w:rsidR="00501764" w:rsidRDefault="0089659E">
      <w:pPr>
        <w:pStyle w:val="TOC3"/>
        <w:rPr>
          <w:rFonts w:eastAsiaTheme="minorEastAsia"/>
          <w:smallCaps w:val="0"/>
          <w:sz w:val="22"/>
        </w:rPr>
      </w:pPr>
      <w:hyperlink w:anchor="_Toc465089471" w:history="1">
        <w:r w:rsidR="00501764" w:rsidRPr="00BF7AE2">
          <w:rPr>
            <w:rStyle w:val="Hyperlink"/>
          </w:rPr>
          <w:t>Windows Server</w:t>
        </w:r>
        <w:r w:rsidR="00501764">
          <w:tab/>
        </w:r>
        <w:r w:rsidR="00501764">
          <w:fldChar w:fldCharType="begin"/>
        </w:r>
        <w:r w:rsidR="00501764">
          <w:instrText xml:space="preserve"> PAGEREF _Toc465089471 \h </w:instrText>
        </w:r>
        <w:r w:rsidR="00501764">
          <w:fldChar w:fldCharType="separate"/>
        </w:r>
        <w:r w:rsidR="00501764">
          <w:t>45</w:t>
        </w:r>
        <w:r w:rsidR="00501764">
          <w:fldChar w:fldCharType="end"/>
        </w:r>
      </w:hyperlink>
    </w:p>
    <w:p w:rsidR="00501764" w:rsidRDefault="0089659E">
      <w:pPr>
        <w:pStyle w:val="TOC1"/>
        <w:rPr>
          <w:rFonts w:eastAsiaTheme="minorEastAsia"/>
          <w:b w:val="0"/>
          <w:caps w:val="0"/>
          <w:noProof/>
          <w:sz w:val="22"/>
          <w:szCs w:val="22"/>
        </w:rPr>
      </w:pPr>
      <w:hyperlink w:anchor="_Toc465089472" w:history="1">
        <w:r w:rsidR="00501764" w:rsidRPr="00BF7AE2">
          <w:rPr>
            <w:rStyle w:val="Hyperlink"/>
            <w:noProof/>
          </w:rPr>
          <w:t>Çevrimiçi Hizmetler</w:t>
        </w:r>
        <w:r w:rsidR="00501764">
          <w:rPr>
            <w:noProof/>
          </w:rPr>
          <w:tab/>
        </w:r>
        <w:r w:rsidR="00501764">
          <w:rPr>
            <w:noProof/>
          </w:rPr>
          <w:fldChar w:fldCharType="begin"/>
        </w:r>
        <w:r w:rsidR="00501764">
          <w:rPr>
            <w:noProof/>
          </w:rPr>
          <w:instrText xml:space="preserve"> PAGEREF _Toc465089472 \h </w:instrText>
        </w:r>
        <w:r w:rsidR="00501764">
          <w:rPr>
            <w:noProof/>
          </w:rPr>
        </w:r>
        <w:r w:rsidR="00501764">
          <w:rPr>
            <w:noProof/>
          </w:rPr>
          <w:fldChar w:fldCharType="separate"/>
        </w:r>
        <w:r w:rsidR="00501764">
          <w:rPr>
            <w:noProof/>
          </w:rPr>
          <w:t>48</w:t>
        </w:r>
        <w:r w:rsidR="00501764">
          <w:rPr>
            <w:noProof/>
          </w:rPr>
          <w:fldChar w:fldCharType="end"/>
        </w:r>
      </w:hyperlink>
    </w:p>
    <w:p w:rsidR="00501764" w:rsidRDefault="0089659E">
      <w:pPr>
        <w:pStyle w:val="TOC2"/>
        <w:rPr>
          <w:rFonts w:eastAsiaTheme="minorEastAsia"/>
          <w:smallCaps w:val="0"/>
          <w:sz w:val="22"/>
        </w:rPr>
      </w:pPr>
      <w:hyperlink w:anchor="_Toc465089473" w:history="1">
        <w:r w:rsidR="00501764" w:rsidRPr="00BF7AE2">
          <w:rPr>
            <w:rStyle w:val="Hyperlink"/>
          </w:rPr>
          <w:t>Çevrimiçi Hizmetlerin Bölgesel Kullanılabilirliği</w:t>
        </w:r>
        <w:r w:rsidR="00501764">
          <w:tab/>
        </w:r>
        <w:r w:rsidR="00501764">
          <w:fldChar w:fldCharType="begin"/>
        </w:r>
        <w:r w:rsidR="00501764">
          <w:instrText xml:space="preserve"> PAGEREF _Toc465089473 \h </w:instrText>
        </w:r>
        <w:r w:rsidR="00501764">
          <w:fldChar w:fldCharType="separate"/>
        </w:r>
        <w:r w:rsidR="00501764">
          <w:t>48</w:t>
        </w:r>
        <w:r w:rsidR="00501764">
          <w:fldChar w:fldCharType="end"/>
        </w:r>
      </w:hyperlink>
    </w:p>
    <w:p w:rsidR="00501764" w:rsidRDefault="0089659E">
      <w:pPr>
        <w:pStyle w:val="TOC2"/>
        <w:rPr>
          <w:rFonts w:eastAsiaTheme="minorEastAsia"/>
          <w:smallCaps w:val="0"/>
          <w:sz w:val="22"/>
        </w:rPr>
      </w:pPr>
      <w:hyperlink w:anchor="_Toc465089474" w:history="1">
        <w:r w:rsidR="00501764" w:rsidRPr="00BF7AE2">
          <w:rPr>
            <w:rStyle w:val="Hyperlink"/>
          </w:rPr>
          <w:t>Çevrimiçi Hizmetler Satın Alma Kuralları</w:t>
        </w:r>
        <w:r w:rsidR="00501764">
          <w:tab/>
        </w:r>
        <w:r w:rsidR="00501764">
          <w:fldChar w:fldCharType="begin"/>
        </w:r>
        <w:r w:rsidR="00501764">
          <w:instrText xml:space="preserve"> PAGEREF _Toc465089474 \h </w:instrText>
        </w:r>
        <w:r w:rsidR="00501764">
          <w:fldChar w:fldCharType="separate"/>
        </w:r>
        <w:r w:rsidR="00501764">
          <w:t>48</w:t>
        </w:r>
        <w:r w:rsidR="00501764">
          <w:fldChar w:fldCharType="end"/>
        </w:r>
      </w:hyperlink>
    </w:p>
    <w:p w:rsidR="00501764" w:rsidRDefault="0089659E">
      <w:pPr>
        <w:pStyle w:val="TOC2"/>
        <w:rPr>
          <w:rFonts w:eastAsiaTheme="minorEastAsia"/>
          <w:smallCaps w:val="0"/>
          <w:sz w:val="22"/>
        </w:rPr>
      </w:pPr>
      <w:hyperlink w:anchor="_Toc465089475" w:history="1">
        <w:r w:rsidR="00501764" w:rsidRPr="00BF7AE2">
          <w:rPr>
            <w:rStyle w:val="Hyperlink"/>
          </w:rPr>
          <w:t>Çevrimiçi Hizmetlerin Yenilenmesi</w:t>
        </w:r>
        <w:r w:rsidR="00501764">
          <w:tab/>
        </w:r>
        <w:r w:rsidR="00501764">
          <w:fldChar w:fldCharType="begin"/>
        </w:r>
        <w:r w:rsidR="00501764">
          <w:instrText xml:space="preserve"> PAGEREF _Toc465089475 \h </w:instrText>
        </w:r>
        <w:r w:rsidR="00501764">
          <w:fldChar w:fldCharType="separate"/>
        </w:r>
        <w:r w:rsidR="00501764">
          <w:t>48</w:t>
        </w:r>
        <w:r w:rsidR="00501764">
          <w:fldChar w:fldCharType="end"/>
        </w:r>
      </w:hyperlink>
    </w:p>
    <w:p w:rsidR="00501764" w:rsidRDefault="0089659E">
      <w:pPr>
        <w:pStyle w:val="TOC2"/>
        <w:rPr>
          <w:rFonts w:eastAsiaTheme="minorEastAsia"/>
          <w:smallCaps w:val="0"/>
          <w:sz w:val="22"/>
        </w:rPr>
      </w:pPr>
      <w:hyperlink w:anchor="_Toc465089476" w:history="1">
        <w:r w:rsidR="00501764" w:rsidRPr="00BF7AE2">
          <w:rPr>
            <w:rStyle w:val="Hyperlink"/>
          </w:rPr>
          <w:t>Microsoft Azure Hizmetleri</w:t>
        </w:r>
        <w:r w:rsidR="00501764">
          <w:tab/>
        </w:r>
        <w:r w:rsidR="00501764">
          <w:fldChar w:fldCharType="begin"/>
        </w:r>
        <w:r w:rsidR="00501764">
          <w:instrText xml:space="preserve"> PAGEREF _Toc465089476 \h </w:instrText>
        </w:r>
        <w:r w:rsidR="00501764">
          <w:fldChar w:fldCharType="separate"/>
        </w:r>
        <w:r w:rsidR="00501764">
          <w:t>48</w:t>
        </w:r>
        <w:r w:rsidR="00501764">
          <w:fldChar w:fldCharType="end"/>
        </w:r>
      </w:hyperlink>
    </w:p>
    <w:p w:rsidR="00501764" w:rsidRDefault="0089659E">
      <w:pPr>
        <w:pStyle w:val="TOC3"/>
        <w:rPr>
          <w:rFonts w:eastAsiaTheme="minorEastAsia"/>
          <w:smallCaps w:val="0"/>
          <w:sz w:val="22"/>
        </w:rPr>
      </w:pPr>
      <w:hyperlink w:anchor="_Toc465089477" w:history="1">
        <w:r w:rsidR="00501764" w:rsidRPr="00BF7AE2">
          <w:rPr>
            <w:rStyle w:val="Hyperlink"/>
          </w:rPr>
          <w:t>Microsoft Azure Hizmetleri</w:t>
        </w:r>
        <w:r w:rsidR="00501764">
          <w:tab/>
        </w:r>
        <w:r w:rsidR="00501764">
          <w:fldChar w:fldCharType="begin"/>
        </w:r>
        <w:r w:rsidR="00501764">
          <w:instrText xml:space="preserve"> PAGEREF _Toc465089477 \h </w:instrText>
        </w:r>
        <w:r w:rsidR="00501764">
          <w:fldChar w:fldCharType="separate"/>
        </w:r>
        <w:r w:rsidR="00501764">
          <w:t>50</w:t>
        </w:r>
        <w:r w:rsidR="00501764">
          <w:fldChar w:fldCharType="end"/>
        </w:r>
      </w:hyperlink>
    </w:p>
    <w:p w:rsidR="00501764" w:rsidRDefault="0089659E">
      <w:pPr>
        <w:pStyle w:val="TOC2"/>
        <w:rPr>
          <w:rFonts w:eastAsiaTheme="minorEastAsia"/>
          <w:smallCaps w:val="0"/>
          <w:sz w:val="22"/>
        </w:rPr>
      </w:pPr>
      <w:hyperlink w:anchor="_Toc465089478" w:history="1">
        <w:r w:rsidR="00501764" w:rsidRPr="00BF7AE2">
          <w:rPr>
            <w:rStyle w:val="Hyperlink"/>
          </w:rPr>
          <w:t>Microsoft Azure Planları</w:t>
        </w:r>
        <w:r w:rsidR="00501764">
          <w:tab/>
        </w:r>
        <w:r w:rsidR="00501764">
          <w:fldChar w:fldCharType="begin"/>
        </w:r>
        <w:r w:rsidR="00501764">
          <w:instrText xml:space="preserve"> PAGEREF _Toc465089478 \h </w:instrText>
        </w:r>
        <w:r w:rsidR="00501764">
          <w:fldChar w:fldCharType="separate"/>
        </w:r>
        <w:r w:rsidR="00501764">
          <w:t>50</w:t>
        </w:r>
        <w:r w:rsidR="00501764">
          <w:fldChar w:fldCharType="end"/>
        </w:r>
      </w:hyperlink>
    </w:p>
    <w:p w:rsidR="00501764" w:rsidRDefault="0089659E">
      <w:pPr>
        <w:pStyle w:val="TOC2"/>
        <w:rPr>
          <w:rFonts w:eastAsiaTheme="minorEastAsia"/>
          <w:smallCaps w:val="0"/>
          <w:sz w:val="22"/>
        </w:rPr>
      </w:pPr>
      <w:hyperlink w:anchor="_Toc465089479" w:history="1">
        <w:r w:rsidR="00501764" w:rsidRPr="00BF7AE2">
          <w:rPr>
            <w:rStyle w:val="Hyperlink"/>
          </w:rPr>
          <w:t>Secure Productive Enterprise</w:t>
        </w:r>
        <w:r w:rsidR="00501764">
          <w:tab/>
        </w:r>
        <w:r w:rsidR="00501764">
          <w:fldChar w:fldCharType="begin"/>
        </w:r>
        <w:r w:rsidR="00501764">
          <w:instrText xml:space="preserve"> PAGEREF _Toc465089479 \h </w:instrText>
        </w:r>
        <w:r w:rsidR="00501764">
          <w:fldChar w:fldCharType="separate"/>
        </w:r>
        <w:r w:rsidR="00501764">
          <w:t>52</w:t>
        </w:r>
        <w:r w:rsidR="00501764">
          <w:fldChar w:fldCharType="end"/>
        </w:r>
      </w:hyperlink>
    </w:p>
    <w:p w:rsidR="00501764" w:rsidRDefault="0089659E">
      <w:pPr>
        <w:pStyle w:val="TOC2"/>
        <w:rPr>
          <w:rFonts w:eastAsiaTheme="minorEastAsia"/>
          <w:smallCaps w:val="0"/>
          <w:sz w:val="22"/>
        </w:rPr>
      </w:pPr>
      <w:hyperlink w:anchor="_Toc465089480" w:history="1">
        <w:r w:rsidR="00501764" w:rsidRPr="00BF7AE2">
          <w:rPr>
            <w:rStyle w:val="Hyperlink"/>
          </w:rPr>
          <w:t>Enterprise Mobility + Security (Plan)</w:t>
        </w:r>
        <w:r w:rsidR="00501764">
          <w:tab/>
        </w:r>
        <w:r w:rsidR="00501764">
          <w:fldChar w:fldCharType="begin"/>
        </w:r>
        <w:r w:rsidR="00501764">
          <w:instrText xml:space="preserve"> PAGEREF _Toc465089480 \h </w:instrText>
        </w:r>
        <w:r w:rsidR="00501764">
          <w:fldChar w:fldCharType="separate"/>
        </w:r>
        <w:r w:rsidR="00501764">
          <w:t>53</w:t>
        </w:r>
        <w:r w:rsidR="00501764">
          <w:fldChar w:fldCharType="end"/>
        </w:r>
      </w:hyperlink>
    </w:p>
    <w:p w:rsidR="00501764" w:rsidRDefault="0089659E">
      <w:pPr>
        <w:pStyle w:val="TOC2"/>
        <w:rPr>
          <w:rFonts w:eastAsiaTheme="minorEastAsia"/>
          <w:smallCaps w:val="0"/>
          <w:sz w:val="22"/>
        </w:rPr>
      </w:pPr>
      <w:hyperlink w:anchor="_Toc465089481" w:history="1">
        <w:r w:rsidR="00501764" w:rsidRPr="00BF7AE2">
          <w:rPr>
            <w:rStyle w:val="Hyperlink"/>
          </w:rPr>
          <w:t>Microsoft Dynamics 365 Services</w:t>
        </w:r>
        <w:r w:rsidR="00501764">
          <w:tab/>
        </w:r>
        <w:r w:rsidR="00501764">
          <w:fldChar w:fldCharType="begin"/>
        </w:r>
        <w:r w:rsidR="00501764">
          <w:instrText xml:space="preserve"> PAGEREF _Toc465089481 \h </w:instrText>
        </w:r>
        <w:r w:rsidR="00501764">
          <w:fldChar w:fldCharType="separate"/>
        </w:r>
        <w:r w:rsidR="00501764">
          <w:t>54</w:t>
        </w:r>
        <w:r w:rsidR="00501764">
          <w:fldChar w:fldCharType="end"/>
        </w:r>
      </w:hyperlink>
    </w:p>
    <w:p w:rsidR="00501764" w:rsidRDefault="0089659E">
      <w:pPr>
        <w:pStyle w:val="TOC2"/>
        <w:rPr>
          <w:rFonts w:eastAsiaTheme="minorEastAsia"/>
          <w:smallCaps w:val="0"/>
          <w:sz w:val="22"/>
        </w:rPr>
      </w:pPr>
      <w:hyperlink w:anchor="_Toc465089482" w:history="1">
        <w:r w:rsidR="00501764" w:rsidRPr="00BF7AE2">
          <w:rPr>
            <w:rStyle w:val="Hyperlink"/>
          </w:rPr>
          <w:t>Office 365 Hizmetleri</w:t>
        </w:r>
        <w:r w:rsidR="00501764">
          <w:tab/>
        </w:r>
        <w:r w:rsidR="00501764">
          <w:fldChar w:fldCharType="begin"/>
        </w:r>
        <w:r w:rsidR="00501764">
          <w:instrText xml:space="preserve"> PAGEREF _Toc465089482 \h </w:instrText>
        </w:r>
        <w:r w:rsidR="00501764">
          <w:fldChar w:fldCharType="separate"/>
        </w:r>
        <w:r w:rsidR="00501764">
          <w:t>56</w:t>
        </w:r>
        <w:r w:rsidR="00501764">
          <w:fldChar w:fldCharType="end"/>
        </w:r>
      </w:hyperlink>
    </w:p>
    <w:p w:rsidR="00501764" w:rsidRDefault="0089659E">
      <w:pPr>
        <w:pStyle w:val="TOC3"/>
        <w:rPr>
          <w:rFonts w:eastAsiaTheme="minorEastAsia"/>
          <w:smallCaps w:val="0"/>
          <w:sz w:val="22"/>
        </w:rPr>
      </w:pPr>
      <w:hyperlink w:anchor="_Toc465089483" w:history="1">
        <w:r w:rsidR="00501764" w:rsidRPr="00BF7AE2">
          <w:rPr>
            <w:rStyle w:val="Hyperlink"/>
          </w:rPr>
          <w:t>Office 365 Uygulamaları</w:t>
        </w:r>
        <w:r w:rsidR="00501764">
          <w:tab/>
        </w:r>
        <w:r w:rsidR="00501764">
          <w:fldChar w:fldCharType="begin"/>
        </w:r>
        <w:r w:rsidR="00501764">
          <w:instrText xml:space="preserve"> PAGEREF _Toc465089483 \h </w:instrText>
        </w:r>
        <w:r w:rsidR="00501764">
          <w:fldChar w:fldCharType="separate"/>
        </w:r>
        <w:r w:rsidR="00501764">
          <w:t>56</w:t>
        </w:r>
        <w:r w:rsidR="00501764">
          <w:fldChar w:fldCharType="end"/>
        </w:r>
      </w:hyperlink>
    </w:p>
    <w:p w:rsidR="00501764" w:rsidRDefault="0089659E">
      <w:pPr>
        <w:pStyle w:val="TOC3"/>
        <w:rPr>
          <w:rFonts w:eastAsiaTheme="minorEastAsia"/>
          <w:smallCaps w:val="0"/>
          <w:sz w:val="22"/>
        </w:rPr>
      </w:pPr>
      <w:hyperlink w:anchor="_Toc465089484" w:history="1">
        <w:r w:rsidR="00501764" w:rsidRPr="00BF7AE2">
          <w:rPr>
            <w:rStyle w:val="Hyperlink"/>
          </w:rPr>
          <w:t>Office 365 Paketleri</w:t>
        </w:r>
        <w:r w:rsidR="00501764">
          <w:tab/>
        </w:r>
        <w:r w:rsidR="00501764">
          <w:fldChar w:fldCharType="begin"/>
        </w:r>
        <w:r w:rsidR="00501764">
          <w:instrText xml:space="preserve"> PAGEREF _Toc465089484 \h </w:instrText>
        </w:r>
        <w:r w:rsidR="00501764">
          <w:fldChar w:fldCharType="separate"/>
        </w:r>
        <w:r w:rsidR="00501764">
          <w:t>58</w:t>
        </w:r>
        <w:r w:rsidR="00501764">
          <w:fldChar w:fldCharType="end"/>
        </w:r>
      </w:hyperlink>
    </w:p>
    <w:p w:rsidR="00501764" w:rsidRDefault="0089659E">
      <w:pPr>
        <w:pStyle w:val="TOC3"/>
        <w:rPr>
          <w:rFonts w:eastAsiaTheme="minorEastAsia"/>
          <w:smallCaps w:val="0"/>
          <w:sz w:val="22"/>
        </w:rPr>
      </w:pPr>
      <w:hyperlink w:anchor="_Toc465089485" w:history="1">
        <w:r w:rsidR="00501764" w:rsidRPr="00BF7AE2">
          <w:rPr>
            <w:rStyle w:val="Hyperlink"/>
          </w:rPr>
          <w:t>Office 365 Gelişmiş Güvenlik Yönetimi</w:t>
        </w:r>
        <w:r w:rsidR="00501764">
          <w:tab/>
        </w:r>
        <w:r w:rsidR="00501764">
          <w:fldChar w:fldCharType="begin"/>
        </w:r>
        <w:r w:rsidR="00501764">
          <w:instrText xml:space="preserve"> PAGEREF _Toc465089485 \h </w:instrText>
        </w:r>
        <w:r w:rsidR="00501764">
          <w:fldChar w:fldCharType="separate"/>
        </w:r>
        <w:r w:rsidR="00501764">
          <w:t>60</w:t>
        </w:r>
        <w:r w:rsidR="00501764">
          <w:fldChar w:fldCharType="end"/>
        </w:r>
      </w:hyperlink>
    </w:p>
    <w:p w:rsidR="00501764" w:rsidRDefault="0089659E">
      <w:pPr>
        <w:pStyle w:val="TOC3"/>
        <w:rPr>
          <w:rFonts w:eastAsiaTheme="minorEastAsia"/>
          <w:smallCaps w:val="0"/>
          <w:sz w:val="22"/>
        </w:rPr>
      </w:pPr>
      <w:hyperlink w:anchor="_Toc465089486" w:history="1">
        <w:r w:rsidR="00501764" w:rsidRPr="00BF7AE2">
          <w:rPr>
            <w:rStyle w:val="Hyperlink"/>
          </w:rPr>
          <w:t>Office 365 Müşteri Kasası</w:t>
        </w:r>
        <w:r w:rsidR="00501764">
          <w:tab/>
        </w:r>
        <w:r w:rsidR="00501764">
          <w:fldChar w:fldCharType="begin"/>
        </w:r>
        <w:r w:rsidR="00501764">
          <w:instrText xml:space="preserve"> PAGEREF _Toc465089486 \h </w:instrText>
        </w:r>
        <w:r w:rsidR="00501764">
          <w:fldChar w:fldCharType="separate"/>
        </w:r>
        <w:r w:rsidR="00501764">
          <w:t>60</w:t>
        </w:r>
        <w:r w:rsidR="00501764">
          <w:fldChar w:fldCharType="end"/>
        </w:r>
      </w:hyperlink>
    </w:p>
    <w:p w:rsidR="00501764" w:rsidRDefault="0089659E">
      <w:pPr>
        <w:pStyle w:val="TOC3"/>
        <w:rPr>
          <w:rFonts w:eastAsiaTheme="minorEastAsia"/>
          <w:smallCaps w:val="0"/>
          <w:sz w:val="22"/>
        </w:rPr>
      </w:pPr>
      <w:hyperlink w:anchor="_Toc465089487" w:history="1">
        <w:r w:rsidR="00501764" w:rsidRPr="00BF7AE2">
          <w:rPr>
            <w:rStyle w:val="Hyperlink"/>
          </w:rPr>
          <w:t>Office 365 Delve Analizi</w:t>
        </w:r>
        <w:r w:rsidR="00501764">
          <w:tab/>
        </w:r>
        <w:r w:rsidR="00501764">
          <w:fldChar w:fldCharType="begin"/>
        </w:r>
        <w:r w:rsidR="00501764">
          <w:instrText xml:space="preserve"> PAGEREF _Toc465089487 \h </w:instrText>
        </w:r>
        <w:r w:rsidR="00501764">
          <w:fldChar w:fldCharType="separate"/>
        </w:r>
        <w:r w:rsidR="00501764">
          <w:t>61</w:t>
        </w:r>
        <w:r w:rsidR="00501764">
          <w:fldChar w:fldCharType="end"/>
        </w:r>
      </w:hyperlink>
    </w:p>
    <w:p w:rsidR="00501764" w:rsidRDefault="0089659E">
      <w:pPr>
        <w:pStyle w:val="TOC3"/>
        <w:rPr>
          <w:rFonts w:eastAsiaTheme="minorEastAsia"/>
          <w:smallCaps w:val="0"/>
          <w:sz w:val="22"/>
        </w:rPr>
      </w:pPr>
      <w:hyperlink w:anchor="_Toc465089488" w:history="1">
        <w:r w:rsidR="00501764" w:rsidRPr="00BF7AE2">
          <w:rPr>
            <w:rStyle w:val="Hyperlink"/>
          </w:rPr>
          <w:t>Office 365 Advanced eDiscovery</w:t>
        </w:r>
        <w:r w:rsidR="00501764">
          <w:tab/>
        </w:r>
        <w:r w:rsidR="00501764">
          <w:fldChar w:fldCharType="begin"/>
        </w:r>
        <w:r w:rsidR="00501764">
          <w:instrText xml:space="preserve"> PAGEREF _Toc465089488 \h </w:instrText>
        </w:r>
        <w:r w:rsidR="00501764">
          <w:fldChar w:fldCharType="separate"/>
        </w:r>
        <w:r w:rsidR="00501764">
          <w:t>61</w:t>
        </w:r>
        <w:r w:rsidR="00501764">
          <w:fldChar w:fldCharType="end"/>
        </w:r>
      </w:hyperlink>
    </w:p>
    <w:p w:rsidR="00501764" w:rsidRDefault="0089659E">
      <w:pPr>
        <w:pStyle w:val="TOC3"/>
        <w:rPr>
          <w:rFonts w:eastAsiaTheme="minorEastAsia"/>
          <w:smallCaps w:val="0"/>
          <w:sz w:val="22"/>
        </w:rPr>
      </w:pPr>
      <w:hyperlink w:anchor="_Toc465089489" w:history="1">
        <w:r w:rsidR="00501764" w:rsidRPr="00BF7AE2">
          <w:rPr>
            <w:rStyle w:val="Hyperlink"/>
          </w:rPr>
          <w:t>Exchange Online</w:t>
        </w:r>
        <w:r w:rsidR="00501764">
          <w:tab/>
        </w:r>
        <w:r w:rsidR="00501764">
          <w:fldChar w:fldCharType="begin"/>
        </w:r>
        <w:r w:rsidR="00501764">
          <w:instrText xml:space="preserve"> PAGEREF _Toc465089489 \h </w:instrText>
        </w:r>
        <w:r w:rsidR="00501764">
          <w:fldChar w:fldCharType="separate"/>
        </w:r>
        <w:r w:rsidR="00501764">
          <w:t>61</w:t>
        </w:r>
        <w:r w:rsidR="00501764">
          <w:fldChar w:fldCharType="end"/>
        </w:r>
      </w:hyperlink>
    </w:p>
    <w:p w:rsidR="00501764" w:rsidRDefault="0089659E">
      <w:pPr>
        <w:pStyle w:val="TOC3"/>
        <w:rPr>
          <w:rFonts w:eastAsiaTheme="minorEastAsia"/>
          <w:smallCaps w:val="0"/>
          <w:sz w:val="22"/>
        </w:rPr>
      </w:pPr>
      <w:hyperlink w:anchor="_Toc465089490" w:history="1">
        <w:r w:rsidR="00501764" w:rsidRPr="00BF7AE2">
          <w:rPr>
            <w:rStyle w:val="Hyperlink"/>
          </w:rPr>
          <w:t>OneDrive İş</w:t>
        </w:r>
        <w:r w:rsidR="00501764">
          <w:tab/>
        </w:r>
        <w:r w:rsidR="00501764">
          <w:fldChar w:fldCharType="begin"/>
        </w:r>
        <w:r w:rsidR="00501764">
          <w:instrText xml:space="preserve"> PAGEREF _Toc465089490 \h </w:instrText>
        </w:r>
        <w:r w:rsidR="00501764">
          <w:fldChar w:fldCharType="separate"/>
        </w:r>
        <w:r w:rsidR="00501764">
          <w:t>62</w:t>
        </w:r>
        <w:r w:rsidR="00501764">
          <w:fldChar w:fldCharType="end"/>
        </w:r>
      </w:hyperlink>
    </w:p>
    <w:p w:rsidR="00501764" w:rsidRDefault="0089659E">
      <w:pPr>
        <w:pStyle w:val="TOC3"/>
        <w:rPr>
          <w:rFonts w:eastAsiaTheme="minorEastAsia"/>
          <w:smallCaps w:val="0"/>
          <w:sz w:val="22"/>
        </w:rPr>
      </w:pPr>
      <w:hyperlink w:anchor="_Toc465089491" w:history="1">
        <w:r w:rsidR="00501764" w:rsidRPr="00BF7AE2">
          <w:rPr>
            <w:rStyle w:val="Hyperlink"/>
          </w:rPr>
          <w:t>Project Online</w:t>
        </w:r>
        <w:r w:rsidR="00501764">
          <w:tab/>
        </w:r>
        <w:r w:rsidR="00501764">
          <w:fldChar w:fldCharType="begin"/>
        </w:r>
        <w:r w:rsidR="00501764">
          <w:instrText xml:space="preserve"> PAGEREF _Toc465089491 \h </w:instrText>
        </w:r>
        <w:r w:rsidR="00501764">
          <w:fldChar w:fldCharType="separate"/>
        </w:r>
        <w:r w:rsidR="00501764">
          <w:t>62</w:t>
        </w:r>
        <w:r w:rsidR="00501764">
          <w:fldChar w:fldCharType="end"/>
        </w:r>
      </w:hyperlink>
    </w:p>
    <w:p w:rsidR="00501764" w:rsidRDefault="0089659E">
      <w:pPr>
        <w:pStyle w:val="TOC3"/>
        <w:rPr>
          <w:rFonts w:eastAsiaTheme="minorEastAsia"/>
          <w:smallCaps w:val="0"/>
          <w:sz w:val="22"/>
        </w:rPr>
      </w:pPr>
      <w:hyperlink w:anchor="_Toc465089492" w:history="1">
        <w:r w:rsidR="00501764" w:rsidRPr="00BF7AE2">
          <w:rPr>
            <w:rStyle w:val="Hyperlink"/>
          </w:rPr>
          <w:t>SharePoint Online</w:t>
        </w:r>
        <w:r w:rsidR="00501764">
          <w:tab/>
        </w:r>
        <w:r w:rsidR="00501764">
          <w:fldChar w:fldCharType="begin"/>
        </w:r>
        <w:r w:rsidR="00501764">
          <w:instrText xml:space="preserve"> PAGEREF _Toc465089492 \h </w:instrText>
        </w:r>
        <w:r w:rsidR="00501764">
          <w:fldChar w:fldCharType="separate"/>
        </w:r>
        <w:r w:rsidR="00501764">
          <w:t>63</w:t>
        </w:r>
        <w:r w:rsidR="00501764">
          <w:fldChar w:fldCharType="end"/>
        </w:r>
      </w:hyperlink>
    </w:p>
    <w:p w:rsidR="00501764" w:rsidRDefault="0089659E">
      <w:pPr>
        <w:pStyle w:val="TOC3"/>
        <w:rPr>
          <w:rFonts w:eastAsiaTheme="minorEastAsia"/>
          <w:smallCaps w:val="0"/>
          <w:sz w:val="22"/>
        </w:rPr>
      </w:pPr>
      <w:hyperlink w:anchor="_Toc465089493" w:history="1">
        <w:r w:rsidR="00501764" w:rsidRPr="00BF7AE2">
          <w:rPr>
            <w:rStyle w:val="Hyperlink"/>
          </w:rPr>
          <w:t>Skype Kurumsal Çevrimiçi Sürüm</w:t>
        </w:r>
        <w:r w:rsidR="00501764">
          <w:tab/>
        </w:r>
        <w:r w:rsidR="00501764">
          <w:fldChar w:fldCharType="begin"/>
        </w:r>
        <w:r w:rsidR="00501764">
          <w:instrText xml:space="preserve"> PAGEREF _Toc465089493 \h </w:instrText>
        </w:r>
        <w:r w:rsidR="00501764">
          <w:fldChar w:fldCharType="separate"/>
        </w:r>
        <w:r w:rsidR="00501764">
          <w:t>63</w:t>
        </w:r>
        <w:r w:rsidR="00501764">
          <w:fldChar w:fldCharType="end"/>
        </w:r>
      </w:hyperlink>
    </w:p>
    <w:p w:rsidR="00501764" w:rsidRDefault="0089659E">
      <w:pPr>
        <w:pStyle w:val="TOC2"/>
        <w:rPr>
          <w:rFonts w:eastAsiaTheme="minorEastAsia"/>
          <w:smallCaps w:val="0"/>
          <w:sz w:val="22"/>
        </w:rPr>
      </w:pPr>
      <w:hyperlink w:anchor="_Toc465089494" w:history="1">
        <w:r w:rsidR="00501764" w:rsidRPr="00BF7AE2">
          <w:rPr>
            <w:rStyle w:val="Hyperlink"/>
          </w:rPr>
          <w:t>Diğer Çevrimiçi Hizmetler</w:t>
        </w:r>
        <w:r w:rsidR="00501764">
          <w:tab/>
        </w:r>
        <w:r w:rsidR="00501764">
          <w:fldChar w:fldCharType="begin"/>
        </w:r>
        <w:r w:rsidR="00501764">
          <w:instrText xml:space="preserve"> PAGEREF _Toc465089494 \h </w:instrText>
        </w:r>
        <w:r w:rsidR="00501764">
          <w:fldChar w:fldCharType="separate"/>
        </w:r>
        <w:r w:rsidR="00501764">
          <w:t>64</w:t>
        </w:r>
        <w:r w:rsidR="00501764">
          <w:fldChar w:fldCharType="end"/>
        </w:r>
      </w:hyperlink>
    </w:p>
    <w:p w:rsidR="00501764" w:rsidRDefault="0089659E">
      <w:pPr>
        <w:pStyle w:val="TOC3"/>
        <w:rPr>
          <w:rFonts w:eastAsiaTheme="minorEastAsia"/>
          <w:smallCaps w:val="0"/>
          <w:sz w:val="22"/>
        </w:rPr>
      </w:pPr>
      <w:hyperlink w:anchor="_Toc465089495" w:history="1">
        <w:r w:rsidR="00501764" w:rsidRPr="00BF7AE2">
          <w:rPr>
            <w:rStyle w:val="Hyperlink"/>
          </w:rPr>
          <w:t>Bing Haritalar</w:t>
        </w:r>
        <w:r w:rsidR="00501764">
          <w:tab/>
        </w:r>
        <w:r w:rsidR="00501764">
          <w:fldChar w:fldCharType="begin"/>
        </w:r>
        <w:r w:rsidR="00501764">
          <w:instrText xml:space="preserve"> PAGEREF _Toc465089495 \h </w:instrText>
        </w:r>
        <w:r w:rsidR="00501764">
          <w:fldChar w:fldCharType="separate"/>
        </w:r>
        <w:r w:rsidR="00501764">
          <w:t>64</w:t>
        </w:r>
        <w:r w:rsidR="00501764">
          <w:fldChar w:fldCharType="end"/>
        </w:r>
      </w:hyperlink>
    </w:p>
    <w:p w:rsidR="00501764" w:rsidRDefault="0089659E">
      <w:pPr>
        <w:pStyle w:val="TOC3"/>
        <w:rPr>
          <w:rFonts w:eastAsiaTheme="minorEastAsia"/>
          <w:smallCaps w:val="0"/>
          <w:sz w:val="22"/>
        </w:rPr>
      </w:pPr>
      <w:hyperlink w:anchor="_Toc465089496" w:history="1">
        <w:r w:rsidR="00501764" w:rsidRPr="00BF7AE2">
          <w:rPr>
            <w:rStyle w:val="Hyperlink"/>
          </w:rPr>
          <w:t>İş Uygulaması Platformu</w:t>
        </w:r>
        <w:r w:rsidR="00501764">
          <w:tab/>
        </w:r>
        <w:r w:rsidR="00501764">
          <w:fldChar w:fldCharType="begin"/>
        </w:r>
        <w:r w:rsidR="00501764">
          <w:instrText xml:space="preserve"> PAGEREF _Toc465089496 \h </w:instrText>
        </w:r>
        <w:r w:rsidR="00501764">
          <w:fldChar w:fldCharType="separate"/>
        </w:r>
        <w:r w:rsidR="00501764">
          <w:t>65</w:t>
        </w:r>
        <w:r w:rsidR="00501764">
          <w:fldChar w:fldCharType="end"/>
        </w:r>
      </w:hyperlink>
    </w:p>
    <w:p w:rsidR="00501764" w:rsidRDefault="0089659E">
      <w:pPr>
        <w:pStyle w:val="TOC3"/>
        <w:rPr>
          <w:rFonts w:eastAsiaTheme="minorEastAsia"/>
          <w:smallCaps w:val="0"/>
          <w:sz w:val="22"/>
        </w:rPr>
      </w:pPr>
      <w:hyperlink w:anchor="_Toc465089497" w:history="1">
        <w:r w:rsidR="00501764" w:rsidRPr="00BF7AE2">
          <w:rPr>
            <w:rStyle w:val="Hyperlink"/>
          </w:rPr>
          <w:t>Microsoft Intune</w:t>
        </w:r>
        <w:r w:rsidR="00501764">
          <w:tab/>
        </w:r>
        <w:r w:rsidR="00501764">
          <w:fldChar w:fldCharType="begin"/>
        </w:r>
        <w:r w:rsidR="00501764">
          <w:instrText xml:space="preserve"> PAGEREF _Toc465089497 \h </w:instrText>
        </w:r>
        <w:r w:rsidR="00501764">
          <w:fldChar w:fldCharType="separate"/>
        </w:r>
        <w:r w:rsidR="00501764">
          <w:t>65</w:t>
        </w:r>
        <w:r w:rsidR="00501764">
          <w:fldChar w:fldCharType="end"/>
        </w:r>
      </w:hyperlink>
    </w:p>
    <w:p w:rsidR="00501764" w:rsidRDefault="0089659E">
      <w:pPr>
        <w:pStyle w:val="TOC3"/>
        <w:rPr>
          <w:rFonts w:eastAsiaTheme="minorEastAsia"/>
          <w:smallCaps w:val="0"/>
          <w:sz w:val="22"/>
        </w:rPr>
      </w:pPr>
      <w:hyperlink w:anchor="_Toc465089498" w:history="1">
        <w:r w:rsidR="00501764" w:rsidRPr="00BF7AE2">
          <w:rPr>
            <w:rStyle w:val="Hyperlink"/>
          </w:rPr>
          <w:t>Microsoft Öğrenme</w:t>
        </w:r>
        <w:r w:rsidR="00501764">
          <w:tab/>
        </w:r>
        <w:r w:rsidR="00501764">
          <w:fldChar w:fldCharType="begin"/>
        </w:r>
        <w:r w:rsidR="00501764">
          <w:instrText xml:space="preserve"> PAGEREF _Toc465089498 \h </w:instrText>
        </w:r>
        <w:r w:rsidR="00501764">
          <w:fldChar w:fldCharType="separate"/>
        </w:r>
        <w:r w:rsidR="00501764">
          <w:t>66</w:t>
        </w:r>
        <w:r w:rsidR="00501764">
          <w:fldChar w:fldCharType="end"/>
        </w:r>
      </w:hyperlink>
    </w:p>
    <w:p w:rsidR="00501764" w:rsidRDefault="0089659E">
      <w:pPr>
        <w:pStyle w:val="TOC3"/>
        <w:rPr>
          <w:rFonts w:eastAsiaTheme="minorEastAsia"/>
          <w:smallCaps w:val="0"/>
          <w:sz w:val="22"/>
        </w:rPr>
      </w:pPr>
      <w:hyperlink w:anchor="_Toc465089499" w:history="1">
        <w:r w:rsidR="00501764" w:rsidRPr="00BF7AE2">
          <w:rPr>
            <w:rStyle w:val="Hyperlink"/>
          </w:rPr>
          <w:t>Microsoft Translator</w:t>
        </w:r>
        <w:r w:rsidR="00501764">
          <w:tab/>
        </w:r>
        <w:r w:rsidR="00501764">
          <w:fldChar w:fldCharType="begin"/>
        </w:r>
        <w:r w:rsidR="00501764">
          <w:instrText xml:space="preserve"> PAGEREF _Toc465089499 \h </w:instrText>
        </w:r>
        <w:r w:rsidR="00501764">
          <w:fldChar w:fldCharType="separate"/>
        </w:r>
        <w:r w:rsidR="00501764">
          <w:t>66</w:t>
        </w:r>
        <w:r w:rsidR="00501764">
          <w:fldChar w:fldCharType="end"/>
        </w:r>
      </w:hyperlink>
    </w:p>
    <w:p w:rsidR="00501764" w:rsidRDefault="0089659E">
      <w:pPr>
        <w:pStyle w:val="TOC3"/>
        <w:rPr>
          <w:rFonts w:eastAsiaTheme="minorEastAsia"/>
          <w:smallCaps w:val="0"/>
          <w:sz w:val="22"/>
        </w:rPr>
      </w:pPr>
      <w:hyperlink w:anchor="_Toc465089500" w:history="1">
        <w:r w:rsidR="00501764" w:rsidRPr="00BF7AE2">
          <w:rPr>
            <w:rStyle w:val="Hyperlink"/>
          </w:rPr>
          <w:t>Minecraft: Education Edition</w:t>
        </w:r>
        <w:r w:rsidR="00501764">
          <w:tab/>
        </w:r>
        <w:r w:rsidR="00501764">
          <w:fldChar w:fldCharType="begin"/>
        </w:r>
        <w:r w:rsidR="00501764">
          <w:instrText xml:space="preserve"> PAGEREF _Toc465089500 \h </w:instrText>
        </w:r>
        <w:r w:rsidR="00501764">
          <w:fldChar w:fldCharType="separate"/>
        </w:r>
        <w:r w:rsidR="00501764">
          <w:t>66</w:t>
        </w:r>
        <w:r w:rsidR="00501764">
          <w:fldChar w:fldCharType="end"/>
        </w:r>
      </w:hyperlink>
    </w:p>
    <w:p w:rsidR="00501764" w:rsidRDefault="0089659E">
      <w:pPr>
        <w:pStyle w:val="TOC3"/>
        <w:rPr>
          <w:rFonts w:eastAsiaTheme="minorEastAsia"/>
          <w:smallCaps w:val="0"/>
          <w:sz w:val="22"/>
        </w:rPr>
      </w:pPr>
      <w:hyperlink w:anchor="_Toc465089501" w:history="1">
        <w:r w:rsidR="00501764" w:rsidRPr="00BF7AE2">
          <w:rPr>
            <w:rStyle w:val="Hyperlink"/>
          </w:rPr>
          <w:t>Yammer Enterprise</w:t>
        </w:r>
        <w:r w:rsidR="00501764">
          <w:tab/>
        </w:r>
        <w:r w:rsidR="00501764">
          <w:fldChar w:fldCharType="begin"/>
        </w:r>
        <w:r w:rsidR="00501764">
          <w:instrText xml:space="preserve"> PAGEREF _Toc465089501 \h </w:instrText>
        </w:r>
        <w:r w:rsidR="00501764">
          <w:fldChar w:fldCharType="separate"/>
        </w:r>
        <w:r w:rsidR="00501764">
          <w:t>67</w:t>
        </w:r>
        <w:r w:rsidR="00501764">
          <w:fldChar w:fldCharType="end"/>
        </w:r>
      </w:hyperlink>
    </w:p>
    <w:p w:rsidR="00501764" w:rsidRDefault="0089659E">
      <w:pPr>
        <w:pStyle w:val="TOC1"/>
        <w:rPr>
          <w:rFonts w:eastAsiaTheme="minorEastAsia"/>
          <w:b w:val="0"/>
          <w:caps w:val="0"/>
          <w:noProof/>
          <w:sz w:val="22"/>
          <w:szCs w:val="22"/>
        </w:rPr>
      </w:pPr>
      <w:hyperlink w:anchor="_Toc465089502" w:history="1">
        <w:r w:rsidR="00501764" w:rsidRPr="00BF7AE2">
          <w:rPr>
            <w:rStyle w:val="Hyperlink"/>
            <w:noProof/>
          </w:rPr>
          <w:t>Sözlük</w:t>
        </w:r>
        <w:r w:rsidR="00501764">
          <w:rPr>
            <w:noProof/>
          </w:rPr>
          <w:tab/>
        </w:r>
        <w:r w:rsidR="00501764">
          <w:rPr>
            <w:noProof/>
          </w:rPr>
          <w:fldChar w:fldCharType="begin"/>
        </w:r>
        <w:r w:rsidR="00501764">
          <w:rPr>
            <w:noProof/>
          </w:rPr>
          <w:instrText xml:space="preserve"> PAGEREF _Toc465089502 \h </w:instrText>
        </w:r>
        <w:r w:rsidR="00501764">
          <w:rPr>
            <w:noProof/>
          </w:rPr>
        </w:r>
        <w:r w:rsidR="00501764">
          <w:rPr>
            <w:noProof/>
          </w:rPr>
          <w:fldChar w:fldCharType="separate"/>
        </w:r>
        <w:r w:rsidR="00501764">
          <w:rPr>
            <w:noProof/>
          </w:rPr>
          <w:t>68</w:t>
        </w:r>
        <w:r w:rsidR="00501764">
          <w:rPr>
            <w:noProof/>
          </w:rPr>
          <w:fldChar w:fldCharType="end"/>
        </w:r>
      </w:hyperlink>
    </w:p>
    <w:p w:rsidR="00501764" w:rsidRDefault="0089659E">
      <w:pPr>
        <w:pStyle w:val="TOC2"/>
        <w:rPr>
          <w:rFonts w:eastAsiaTheme="minorEastAsia"/>
          <w:smallCaps w:val="0"/>
          <w:sz w:val="22"/>
        </w:rPr>
      </w:pPr>
      <w:hyperlink w:anchor="_Toc465089503" w:history="1">
        <w:r w:rsidR="00501764" w:rsidRPr="00BF7AE2">
          <w:rPr>
            <w:rStyle w:val="Hyperlink"/>
          </w:rPr>
          <w:t>Öznitelikler</w:t>
        </w:r>
        <w:r w:rsidR="00501764">
          <w:tab/>
        </w:r>
        <w:r w:rsidR="00501764">
          <w:fldChar w:fldCharType="begin"/>
        </w:r>
        <w:r w:rsidR="00501764">
          <w:instrText xml:space="preserve"> PAGEREF _Toc465089503 \h </w:instrText>
        </w:r>
        <w:r w:rsidR="00501764">
          <w:fldChar w:fldCharType="separate"/>
        </w:r>
        <w:r w:rsidR="00501764">
          <w:t>68</w:t>
        </w:r>
        <w:r w:rsidR="00501764">
          <w:fldChar w:fldCharType="end"/>
        </w:r>
      </w:hyperlink>
    </w:p>
    <w:p w:rsidR="00501764" w:rsidRDefault="0089659E">
      <w:pPr>
        <w:pStyle w:val="TOC2"/>
        <w:rPr>
          <w:rFonts w:eastAsiaTheme="minorEastAsia"/>
          <w:smallCaps w:val="0"/>
          <w:sz w:val="22"/>
        </w:rPr>
      </w:pPr>
      <w:hyperlink w:anchor="_Toc465089504" w:history="1">
        <w:r w:rsidR="00501764" w:rsidRPr="00BF7AE2">
          <w:rPr>
            <w:rStyle w:val="Hyperlink"/>
          </w:rPr>
          <w:t>Hücre Değerleri</w:t>
        </w:r>
        <w:r w:rsidR="00501764">
          <w:tab/>
        </w:r>
        <w:r w:rsidR="00501764">
          <w:fldChar w:fldCharType="begin"/>
        </w:r>
        <w:r w:rsidR="00501764">
          <w:instrText xml:space="preserve"> PAGEREF _Toc465089504 \h </w:instrText>
        </w:r>
        <w:r w:rsidR="00501764">
          <w:fldChar w:fldCharType="separate"/>
        </w:r>
        <w:r w:rsidR="00501764">
          <w:t>69</w:t>
        </w:r>
        <w:r w:rsidR="00501764">
          <w:fldChar w:fldCharType="end"/>
        </w:r>
      </w:hyperlink>
    </w:p>
    <w:p w:rsidR="00501764" w:rsidRDefault="0089659E">
      <w:pPr>
        <w:pStyle w:val="TOC2"/>
        <w:rPr>
          <w:rFonts w:eastAsiaTheme="minorEastAsia"/>
          <w:smallCaps w:val="0"/>
          <w:sz w:val="22"/>
        </w:rPr>
      </w:pPr>
      <w:hyperlink w:anchor="_Toc465089505" w:history="1">
        <w:r w:rsidR="00501764" w:rsidRPr="00BF7AE2">
          <w:rPr>
            <w:rStyle w:val="Hyperlink"/>
          </w:rPr>
          <w:t>Sütun Başlıkları</w:t>
        </w:r>
        <w:r w:rsidR="00501764">
          <w:tab/>
        </w:r>
        <w:r w:rsidR="00501764">
          <w:fldChar w:fldCharType="begin"/>
        </w:r>
        <w:r w:rsidR="00501764">
          <w:instrText xml:space="preserve"> PAGEREF _Toc465089505 \h </w:instrText>
        </w:r>
        <w:r w:rsidR="00501764">
          <w:fldChar w:fldCharType="separate"/>
        </w:r>
        <w:r w:rsidR="00501764">
          <w:t>69</w:t>
        </w:r>
        <w:r w:rsidR="00501764">
          <w:fldChar w:fldCharType="end"/>
        </w:r>
      </w:hyperlink>
    </w:p>
    <w:p w:rsidR="00501764" w:rsidRDefault="0089659E">
      <w:pPr>
        <w:pStyle w:val="TOC2"/>
        <w:rPr>
          <w:rFonts w:eastAsiaTheme="minorEastAsia"/>
          <w:smallCaps w:val="0"/>
          <w:sz w:val="22"/>
        </w:rPr>
      </w:pPr>
      <w:hyperlink w:anchor="_Toc465089506" w:history="1">
        <w:r w:rsidR="00501764" w:rsidRPr="00BF7AE2">
          <w:rPr>
            <w:rStyle w:val="Hyperlink"/>
          </w:rPr>
          <w:t>Tanımlar</w:t>
        </w:r>
        <w:r w:rsidR="00501764">
          <w:tab/>
        </w:r>
        <w:r w:rsidR="00501764">
          <w:fldChar w:fldCharType="begin"/>
        </w:r>
        <w:r w:rsidR="00501764">
          <w:instrText xml:space="preserve"> PAGEREF _Toc465089506 \h </w:instrText>
        </w:r>
        <w:r w:rsidR="00501764">
          <w:fldChar w:fldCharType="separate"/>
        </w:r>
        <w:r w:rsidR="00501764">
          <w:t>70</w:t>
        </w:r>
        <w:r w:rsidR="00501764">
          <w:fldChar w:fldCharType="end"/>
        </w:r>
      </w:hyperlink>
    </w:p>
    <w:p w:rsidR="00501764" w:rsidRDefault="0089659E">
      <w:pPr>
        <w:pStyle w:val="TOC1"/>
        <w:rPr>
          <w:rFonts w:eastAsiaTheme="minorEastAsia"/>
          <w:b w:val="0"/>
          <w:caps w:val="0"/>
          <w:noProof/>
          <w:sz w:val="22"/>
          <w:szCs w:val="22"/>
        </w:rPr>
      </w:pPr>
      <w:hyperlink w:anchor="_Toc465089507" w:history="1">
        <w:r w:rsidR="00501764" w:rsidRPr="00BF7AE2">
          <w:rPr>
            <w:rStyle w:val="Hyperlink"/>
            <w:noProof/>
          </w:rPr>
          <w:t>Ek A – CAL/ML Eşdeğer Lisansları</w:t>
        </w:r>
        <w:r w:rsidR="00501764">
          <w:rPr>
            <w:noProof/>
          </w:rPr>
          <w:tab/>
        </w:r>
        <w:r w:rsidR="00501764">
          <w:rPr>
            <w:noProof/>
          </w:rPr>
          <w:fldChar w:fldCharType="begin"/>
        </w:r>
        <w:r w:rsidR="00501764">
          <w:rPr>
            <w:noProof/>
          </w:rPr>
          <w:instrText xml:space="preserve"> PAGEREF _Toc465089507 \h </w:instrText>
        </w:r>
        <w:r w:rsidR="00501764">
          <w:rPr>
            <w:noProof/>
          </w:rPr>
        </w:r>
        <w:r w:rsidR="00501764">
          <w:rPr>
            <w:noProof/>
          </w:rPr>
          <w:fldChar w:fldCharType="separate"/>
        </w:r>
        <w:r w:rsidR="00501764">
          <w:rPr>
            <w:noProof/>
          </w:rPr>
          <w:t>72</w:t>
        </w:r>
        <w:r w:rsidR="00501764">
          <w:rPr>
            <w:noProof/>
          </w:rPr>
          <w:fldChar w:fldCharType="end"/>
        </w:r>
      </w:hyperlink>
    </w:p>
    <w:p w:rsidR="00501764" w:rsidRDefault="0089659E">
      <w:pPr>
        <w:pStyle w:val="TOC1"/>
        <w:rPr>
          <w:rFonts w:eastAsiaTheme="minorEastAsia"/>
          <w:b w:val="0"/>
          <w:caps w:val="0"/>
          <w:noProof/>
          <w:sz w:val="22"/>
          <w:szCs w:val="22"/>
        </w:rPr>
      </w:pPr>
      <w:hyperlink w:anchor="_Toc465089508" w:history="1">
        <w:r w:rsidR="00501764" w:rsidRPr="00BF7AE2">
          <w:rPr>
            <w:rStyle w:val="Hyperlink"/>
            <w:noProof/>
          </w:rPr>
          <w:t>Ek B – Yazılım Güvencesi</w:t>
        </w:r>
        <w:r w:rsidR="00501764">
          <w:rPr>
            <w:noProof/>
          </w:rPr>
          <w:tab/>
        </w:r>
        <w:r w:rsidR="00501764">
          <w:rPr>
            <w:noProof/>
          </w:rPr>
          <w:fldChar w:fldCharType="begin"/>
        </w:r>
        <w:r w:rsidR="00501764">
          <w:rPr>
            <w:noProof/>
          </w:rPr>
          <w:instrText xml:space="preserve"> PAGEREF _Toc465089508 \h </w:instrText>
        </w:r>
        <w:r w:rsidR="00501764">
          <w:rPr>
            <w:noProof/>
          </w:rPr>
        </w:r>
        <w:r w:rsidR="00501764">
          <w:rPr>
            <w:noProof/>
          </w:rPr>
          <w:fldChar w:fldCharType="separate"/>
        </w:r>
        <w:r w:rsidR="00501764">
          <w:rPr>
            <w:noProof/>
          </w:rPr>
          <w:t>73</w:t>
        </w:r>
        <w:r w:rsidR="00501764">
          <w:rPr>
            <w:noProof/>
          </w:rPr>
          <w:fldChar w:fldCharType="end"/>
        </w:r>
      </w:hyperlink>
    </w:p>
    <w:p w:rsidR="00501764" w:rsidRDefault="0089659E">
      <w:pPr>
        <w:pStyle w:val="TOC2"/>
        <w:rPr>
          <w:rFonts w:eastAsiaTheme="minorEastAsia"/>
          <w:smallCaps w:val="0"/>
          <w:sz w:val="22"/>
        </w:rPr>
      </w:pPr>
      <w:hyperlink w:anchor="_Toc465089509" w:history="1">
        <w:r w:rsidR="00501764" w:rsidRPr="00BF7AE2">
          <w:rPr>
            <w:rStyle w:val="Hyperlink"/>
          </w:rPr>
          <w:t>Yazılım Güvencesinin Satın Alınması</w:t>
        </w:r>
        <w:r w:rsidR="00501764">
          <w:tab/>
        </w:r>
        <w:r w:rsidR="00501764">
          <w:fldChar w:fldCharType="begin"/>
        </w:r>
        <w:r w:rsidR="00501764">
          <w:instrText xml:space="preserve"> PAGEREF _Toc465089509 \h </w:instrText>
        </w:r>
        <w:r w:rsidR="00501764">
          <w:fldChar w:fldCharType="separate"/>
        </w:r>
        <w:r w:rsidR="00501764">
          <w:t>73</w:t>
        </w:r>
        <w:r w:rsidR="00501764">
          <w:fldChar w:fldCharType="end"/>
        </w:r>
      </w:hyperlink>
    </w:p>
    <w:p w:rsidR="00501764" w:rsidRDefault="0089659E">
      <w:pPr>
        <w:pStyle w:val="TOC2"/>
        <w:rPr>
          <w:rFonts w:eastAsiaTheme="minorEastAsia"/>
          <w:smallCaps w:val="0"/>
          <w:sz w:val="22"/>
        </w:rPr>
      </w:pPr>
      <w:hyperlink w:anchor="_Toc465089510" w:history="1">
        <w:r w:rsidR="00501764" w:rsidRPr="00BF7AE2">
          <w:rPr>
            <w:rStyle w:val="Hyperlink"/>
          </w:rPr>
          <w:t>Yazılım Güvencesinin Yenilenmesi</w:t>
        </w:r>
        <w:r w:rsidR="00501764">
          <w:tab/>
        </w:r>
        <w:r w:rsidR="00501764">
          <w:fldChar w:fldCharType="begin"/>
        </w:r>
        <w:r w:rsidR="00501764">
          <w:instrText xml:space="preserve"> PAGEREF _Toc465089510 \h </w:instrText>
        </w:r>
        <w:r w:rsidR="00501764">
          <w:fldChar w:fldCharType="separate"/>
        </w:r>
        <w:r w:rsidR="00501764">
          <w:t>73</w:t>
        </w:r>
        <w:r w:rsidR="00501764">
          <w:fldChar w:fldCharType="end"/>
        </w:r>
      </w:hyperlink>
    </w:p>
    <w:p w:rsidR="00501764" w:rsidRDefault="0089659E">
      <w:pPr>
        <w:pStyle w:val="TOC2"/>
        <w:rPr>
          <w:rFonts w:eastAsiaTheme="minorEastAsia"/>
          <w:smallCaps w:val="0"/>
          <w:sz w:val="22"/>
        </w:rPr>
      </w:pPr>
      <w:hyperlink w:anchor="_Toc465089511" w:history="1">
        <w:r w:rsidR="00501764" w:rsidRPr="00BF7AE2">
          <w:rPr>
            <w:rStyle w:val="Hyperlink"/>
          </w:rPr>
          <w:t>Son Verilen veya Kullanım Ömrü Sona Eren Ürünler için Geçiş Lisansı</w:t>
        </w:r>
        <w:r w:rsidR="00501764">
          <w:tab/>
        </w:r>
        <w:r w:rsidR="00501764">
          <w:fldChar w:fldCharType="begin"/>
        </w:r>
        <w:r w:rsidR="00501764">
          <w:instrText xml:space="preserve"> PAGEREF _Toc465089511 \h </w:instrText>
        </w:r>
        <w:r w:rsidR="00501764">
          <w:fldChar w:fldCharType="separate"/>
        </w:r>
        <w:r w:rsidR="00501764">
          <w:t>74</w:t>
        </w:r>
        <w:r w:rsidR="00501764">
          <w:fldChar w:fldCharType="end"/>
        </w:r>
      </w:hyperlink>
    </w:p>
    <w:p w:rsidR="00501764" w:rsidRDefault="0089659E">
      <w:pPr>
        <w:pStyle w:val="TOC2"/>
        <w:rPr>
          <w:rFonts w:eastAsiaTheme="minorEastAsia"/>
          <w:smallCaps w:val="0"/>
          <w:sz w:val="22"/>
        </w:rPr>
      </w:pPr>
      <w:hyperlink w:anchor="_Toc465089512" w:history="1">
        <w:r w:rsidR="00501764" w:rsidRPr="00BF7AE2">
          <w:rPr>
            <w:rStyle w:val="Hyperlink"/>
          </w:rPr>
          <w:t>Yazılım Güvencesi Avantajları</w:t>
        </w:r>
        <w:r w:rsidR="00501764">
          <w:tab/>
        </w:r>
        <w:r w:rsidR="00501764">
          <w:fldChar w:fldCharType="begin"/>
        </w:r>
        <w:r w:rsidR="00501764">
          <w:instrText xml:space="preserve"> PAGEREF _Toc465089512 \h </w:instrText>
        </w:r>
        <w:r w:rsidR="00501764">
          <w:fldChar w:fldCharType="separate"/>
        </w:r>
        <w:r w:rsidR="00501764">
          <w:t>74</w:t>
        </w:r>
        <w:r w:rsidR="00501764">
          <w:fldChar w:fldCharType="end"/>
        </w:r>
      </w:hyperlink>
    </w:p>
    <w:p w:rsidR="00501764" w:rsidRDefault="0089659E">
      <w:pPr>
        <w:pStyle w:val="TOC1"/>
        <w:rPr>
          <w:rFonts w:eastAsiaTheme="minorEastAsia"/>
          <w:b w:val="0"/>
          <w:caps w:val="0"/>
          <w:noProof/>
          <w:sz w:val="22"/>
          <w:szCs w:val="22"/>
        </w:rPr>
      </w:pPr>
      <w:hyperlink w:anchor="_Toc465089513" w:history="1">
        <w:r w:rsidR="00501764" w:rsidRPr="00BF7AE2">
          <w:rPr>
            <w:rStyle w:val="Hyperlink"/>
            <w:noProof/>
          </w:rPr>
          <w:t>Ek C – Profesyonel Hizmetler</w:t>
        </w:r>
        <w:r w:rsidR="00501764">
          <w:rPr>
            <w:noProof/>
          </w:rPr>
          <w:tab/>
        </w:r>
        <w:r w:rsidR="00501764">
          <w:rPr>
            <w:noProof/>
          </w:rPr>
          <w:fldChar w:fldCharType="begin"/>
        </w:r>
        <w:r w:rsidR="00501764">
          <w:rPr>
            <w:noProof/>
          </w:rPr>
          <w:instrText xml:space="preserve"> PAGEREF _Toc465089513 \h </w:instrText>
        </w:r>
        <w:r w:rsidR="00501764">
          <w:rPr>
            <w:noProof/>
          </w:rPr>
        </w:r>
        <w:r w:rsidR="00501764">
          <w:rPr>
            <w:noProof/>
          </w:rPr>
          <w:fldChar w:fldCharType="separate"/>
        </w:r>
        <w:r w:rsidR="00501764">
          <w:rPr>
            <w:noProof/>
          </w:rPr>
          <w:t>85</w:t>
        </w:r>
        <w:r w:rsidR="00501764">
          <w:rPr>
            <w:noProof/>
          </w:rPr>
          <w:fldChar w:fldCharType="end"/>
        </w:r>
      </w:hyperlink>
    </w:p>
    <w:p w:rsidR="00501764" w:rsidRDefault="0089659E">
      <w:pPr>
        <w:pStyle w:val="TOC2"/>
        <w:rPr>
          <w:rFonts w:eastAsiaTheme="minorEastAsia"/>
          <w:smallCaps w:val="0"/>
          <w:sz w:val="22"/>
        </w:rPr>
      </w:pPr>
      <w:hyperlink w:anchor="_Toc465089514" w:history="1">
        <w:r w:rsidR="00501764" w:rsidRPr="00BF7AE2">
          <w:rPr>
            <w:rStyle w:val="Hyperlink"/>
          </w:rPr>
          <w:t>Microsoft Premier Desteği Teklifleri</w:t>
        </w:r>
        <w:r w:rsidR="00501764">
          <w:tab/>
        </w:r>
        <w:r w:rsidR="00501764">
          <w:fldChar w:fldCharType="begin"/>
        </w:r>
        <w:r w:rsidR="00501764">
          <w:instrText xml:space="preserve"> PAGEREF _Toc465089514 \h </w:instrText>
        </w:r>
        <w:r w:rsidR="00501764">
          <w:fldChar w:fldCharType="separate"/>
        </w:r>
        <w:r w:rsidR="00501764">
          <w:t>85</w:t>
        </w:r>
        <w:r w:rsidR="00501764">
          <w:fldChar w:fldCharType="end"/>
        </w:r>
      </w:hyperlink>
    </w:p>
    <w:p w:rsidR="00501764" w:rsidRDefault="0089659E">
      <w:pPr>
        <w:pStyle w:val="TOC2"/>
        <w:rPr>
          <w:rFonts w:eastAsiaTheme="minorEastAsia"/>
          <w:smallCaps w:val="0"/>
          <w:sz w:val="22"/>
        </w:rPr>
      </w:pPr>
      <w:hyperlink w:anchor="_Toc465089515" w:history="1">
        <w:r w:rsidR="00501764" w:rsidRPr="00BF7AE2">
          <w:rPr>
            <w:rStyle w:val="Hyperlink"/>
          </w:rPr>
          <w:t>Microsoft Dijital Danışmanlık Hizmetleri Teklifleri</w:t>
        </w:r>
        <w:r w:rsidR="00501764">
          <w:tab/>
        </w:r>
        <w:r w:rsidR="00501764">
          <w:fldChar w:fldCharType="begin"/>
        </w:r>
        <w:r w:rsidR="00501764">
          <w:instrText xml:space="preserve"> PAGEREF _Toc465089515 \h </w:instrText>
        </w:r>
        <w:r w:rsidR="00501764">
          <w:fldChar w:fldCharType="separate"/>
        </w:r>
        <w:r w:rsidR="00501764">
          <w:t>85</w:t>
        </w:r>
        <w:r w:rsidR="00501764">
          <w:fldChar w:fldCharType="end"/>
        </w:r>
      </w:hyperlink>
    </w:p>
    <w:p w:rsidR="00501764" w:rsidRDefault="0089659E">
      <w:pPr>
        <w:pStyle w:val="TOC2"/>
        <w:rPr>
          <w:rFonts w:eastAsiaTheme="minorEastAsia"/>
          <w:smallCaps w:val="0"/>
          <w:sz w:val="22"/>
        </w:rPr>
      </w:pPr>
      <w:hyperlink w:anchor="_Toc465089516" w:history="1">
        <w:r w:rsidR="00501764" w:rsidRPr="00BF7AE2">
          <w:rPr>
            <w:rStyle w:val="Hyperlink"/>
          </w:rPr>
          <w:t>Sales Productivity Accelerator Teklifleri</w:t>
        </w:r>
        <w:r w:rsidR="00501764">
          <w:tab/>
        </w:r>
        <w:r w:rsidR="00501764">
          <w:fldChar w:fldCharType="begin"/>
        </w:r>
        <w:r w:rsidR="00501764">
          <w:instrText xml:space="preserve"> PAGEREF _Toc465089516 \h </w:instrText>
        </w:r>
        <w:r w:rsidR="00501764">
          <w:fldChar w:fldCharType="separate"/>
        </w:r>
        <w:r w:rsidR="00501764">
          <w:t>86</w:t>
        </w:r>
        <w:r w:rsidR="00501764">
          <w:fldChar w:fldCharType="end"/>
        </w:r>
      </w:hyperlink>
    </w:p>
    <w:p w:rsidR="00501764" w:rsidRDefault="0089659E">
      <w:pPr>
        <w:pStyle w:val="TOC1"/>
        <w:rPr>
          <w:rFonts w:eastAsiaTheme="minorEastAsia"/>
          <w:b w:val="0"/>
          <w:caps w:val="0"/>
          <w:noProof/>
          <w:sz w:val="22"/>
          <w:szCs w:val="22"/>
        </w:rPr>
      </w:pPr>
      <w:hyperlink w:anchor="_Toc465089517" w:history="1">
        <w:r w:rsidR="00501764" w:rsidRPr="00BF7AE2">
          <w:rPr>
            <w:rStyle w:val="Hyperlink"/>
            <w:noProof/>
          </w:rPr>
          <w:t>Ek D - Program Anlaşması Ek Hükümleri</w:t>
        </w:r>
        <w:r w:rsidR="00501764">
          <w:rPr>
            <w:noProof/>
          </w:rPr>
          <w:tab/>
        </w:r>
        <w:r w:rsidR="00501764">
          <w:rPr>
            <w:noProof/>
          </w:rPr>
          <w:fldChar w:fldCharType="begin"/>
        </w:r>
        <w:r w:rsidR="00501764">
          <w:rPr>
            <w:noProof/>
          </w:rPr>
          <w:instrText xml:space="preserve"> PAGEREF _Toc465089517 \h </w:instrText>
        </w:r>
        <w:r w:rsidR="00501764">
          <w:rPr>
            <w:noProof/>
          </w:rPr>
        </w:r>
        <w:r w:rsidR="00501764">
          <w:rPr>
            <w:noProof/>
          </w:rPr>
          <w:fldChar w:fldCharType="separate"/>
        </w:r>
        <w:r w:rsidR="00501764">
          <w:rPr>
            <w:noProof/>
          </w:rPr>
          <w:t>87</w:t>
        </w:r>
        <w:r w:rsidR="00501764">
          <w:rPr>
            <w:noProof/>
          </w:rPr>
          <w:fldChar w:fldCharType="end"/>
        </w:r>
      </w:hyperlink>
    </w:p>
    <w:p w:rsidR="00501764" w:rsidRDefault="0089659E">
      <w:pPr>
        <w:pStyle w:val="TOC2"/>
        <w:rPr>
          <w:rFonts w:eastAsiaTheme="minorEastAsia"/>
          <w:smallCaps w:val="0"/>
          <w:sz w:val="22"/>
        </w:rPr>
      </w:pPr>
      <w:hyperlink w:anchor="_Toc465089518" w:history="1">
        <w:r w:rsidR="00501764" w:rsidRPr="00BF7AE2">
          <w:rPr>
            <w:rStyle w:val="Hyperlink"/>
          </w:rPr>
          <w:t>Seçim Plus Programı için Ek Hükümler</w:t>
        </w:r>
        <w:r w:rsidR="00501764">
          <w:tab/>
        </w:r>
        <w:r w:rsidR="00501764">
          <w:fldChar w:fldCharType="begin"/>
        </w:r>
        <w:r w:rsidR="00501764">
          <w:instrText xml:space="preserve"> PAGEREF _Toc465089518 \h </w:instrText>
        </w:r>
        <w:r w:rsidR="00501764">
          <w:fldChar w:fldCharType="separate"/>
        </w:r>
        <w:r w:rsidR="00501764">
          <w:t>87</w:t>
        </w:r>
        <w:r w:rsidR="00501764">
          <w:fldChar w:fldCharType="end"/>
        </w:r>
      </w:hyperlink>
    </w:p>
    <w:p w:rsidR="00501764" w:rsidRDefault="0089659E">
      <w:pPr>
        <w:pStyle w:val="TOC2"/>
        <w:rPr>
          <w:rFonts w:eastAsiaTheme="minorEastAsia"/>
          <w:smallCaps w:val="0"/>
          <w:sz w:val="22"/>
        </w:rPr>
      </w:pPr>
      <w:hyperlink w:anchor="_Toc465089519" w:history="1">
        <w:r w:rsidR="00501764" w:rsidRPr="00BF7AE2">
          <w:rPr>
            <w:rStyle w:val="Hyperlink"/>
          </w:rPr>
          <w:t>Nitelikli Cihazların Yönetimine İlişkin Tanım</w:t>
        </w:r>
        <w:r w:rsidR="00501764">
          <w:tab/>
        </w:r>
        <w:r w:rsidR="00501764">
          <w:fldChar w:fldCharType="begin"/>
        </w:r>
        <w:r w:rsidR="00501764">
          <w:instrText xml:space="preserve"> PAGEREF _Toc465089519 \h </w:instrText>
        </w:r>
        <w:r w:rsidR="00501764">
          <w:fldChar w:fldCharType="separate"/>
        </w:r>
        <w:r w:rsidR="00501764">
          <w:t>87</w:t>
        </w:r>
        <w:r w:rsidR="00501764">
          <w:fldChar w:fldCharType="end"/>
        </w:r>
      </w:hyperlink>
    </w:p>
    <w:p w:rsidR="00501764" w:rsidRDefault="0089659E">
      <w:pPr>
        <w:pStyle w:val="TOC2"/>
        <w:rPr>
          <w:rFonts w:eastAsiaTheme="minorEastAsia"/>
          <w:smallCaps w:val="0"/>
          <w:sz w:val="22"/>
        </w:rPr>
      </w:pPr>
      <w:hyperlink w:anchor="_Toc465089520" w:history="1">
        <w:r w:rsidR="00501764" w:rsidRPr="00BF7AE2">
          <w:rPr>
            <w:rStyle w:val="Hyperlink"/>
          </w:rPr>
          <w:t>Open Programlardaki Çevrimiçi Hizmetler</w:t>
        </w:r>
        <w:r w:rsidR="00501764">
          <w:tab/>
        </w:r>
        <w:r w:rsidR="00501764">
          <w:fldChar w:fldCharType="begin"/>
        </w:r>
        <w:r w:rsidR="00501764">
          <w:instrText xml:space="preserve"> PAGEREF _Toc465089520 \h </w:instrText>
        </w:r>
        <w:r w:rsidR="00501764">
          <w:fldChar w:fldCharType="separate"/>
        </w:r>
        <w:r w:rsidR="00501764">
          <w:t>87</w:t>
        </w:r>
        <w:r w:rsidR="00501764">
          <w:fldChar w:fldCharType="end"/>
        </w:r>
      </w:hyperlink>
    </w:p>
    <w:p w:rsidR="00501764" w:rsidRDefault="0089659E">
      <w:pPr>
        <w:pStyle w:val="TOC2"/>
        <w:rPr>
          <w:rFonts w:eastAsiaTheme="minorEastAsia"/>
          <w:smallCaps w:val="0"/>
          <w:sz w:val="22"/>
        </w:rPr>
      </w:pPr>
      <w:hyperlink w:anchor="_Toc465089521" w:history="1">
        <w:r w:rsidR="00501764" w:rsidRPr="00BF7AE2">
          <w:rPr>
            <w:rStyle w:val="Hyperlink"/>
          </w:rPr>
          <w:t>Profesyonel Hizmetler için Ek Hükümler - Eski Anlaşmalar</w:t>
        </w:r>
        <w:r w:rsidR="00501764">
          <w:tab/>
        </w:r>
        <w:r w:rsidR="00501764">
          <w:fldChar w:fldCharType="begin"/>
        </w:r>
        <w:r w:rsidR="00501764">
          <w:instrText xml:space="preserve"> PAGEREF _Toc465089521 \h </w:instrText>
        </w:r>
        <w:r w:rsidR="00501764">
          <w:fldChar w:fldCharType="separate"/>
        </w:r>
        <w:r w:rsidR="00501764">
          <w:t>87</w:t>
        </w:r>
        <w:r w:rsidR="00501764">
          <w:fldChar w:fldCharType="end"/>
        </w:r>
      </w:hyperlink>
    </w:p>
    <w:p w:rsidR="00501764" w:rsidRDefault="0089659E">
      <w:pPr>
        <w:pStyle w:val="TOC1"/>
        <w:rPr>
          <w:rFonts w:eastAsiaTheme="minorEastAsia"/>
          <w:b w:val="0"/>
          <w:caps w:val="0"/>
          <w:noProof/>
          <w:sz w:val="22"/>
          <w:szCs w:val="22"/>
        </w:rPr>
      </w:pPr>
      <w:hyperlink w:anchor="_Toc465089522" w:history="1">
        <w:r w:rsidR="00501764" w:rsidRPr="00BF7AE2">
          <w:rPr>
            <w:rStyle w:val="Hyperlink"/>
            <w:noProof/>
          </w:rPr>
          <w:t>Ek E - Promosyonlar</w:t>
        </w:r>
        <w:r w:rsidR="00501764">
          <w:rPr>
            <w:noProof/>
          </w:rPr>
          <w:tab/>
        </w:r>
        <w:r w:rsidR="00501764">
          <w:rPr>
            <w:noProof/>
          </w:rPr>
          <w:fldChar w:fldCharType="begin"/>
        </w:r>
        <w:r w:rsidR="00501764">
          <w:rPr>
            <w:noProof/>
          </w:rPr>
          <w:instrText xml:space="preserve"> PAGEREF _Toc465089522 \h </w:instrText>
        </w:r>
        <w:r w:rsidR="00501764">
          <w:rPr>
            <w:noProof/>
          </w:rPr>
        </w:r>
        <w:r w:rsidR="00501764">
          <w:rPr>
            <w:noProof/>
          </w:rPr>
          <w:fldChar w:fldCharType="separate"/>
        </w:r>
        <w:r w:rsidR="00501764">
          <w:rPr>
            <w:noProof/>
          </w:rPr>
          <w:t>89</w:t>
        </w:r>
        <w:r w:rsidR="00501764">
          <w:rPr>
            <w:noProof/>
          </w:rPr>
          <w:fldChar w:fldCharType="end"/>
        </w:r>
      </w:hyperlink>
    </w:p>
    <w:p w:rsidR="00501764" w:rsidRDefault="0089659E">
      <w:pPr>
        <w:pStyle w:val="TOC2"/>
        <w:rPr>
          <w:rFonts w:eastAsiaTheme="minorEastAsia"/>
          <w:smallCaps w:val="0"/>
          <w:sz w:val="22"/>
        </w:rPr>
      </w:pPr>
      <w:hyperlink w:anchor="_Toc465089523" w:history="1">
        <w:r w:rsidR="00501764" w:rsidRPr="00BF7AE2">
          <w:rPr>
            <w:rStyle w:val="Hyperlink"/>
          </w:rPr>
          <w:t>System Center Client Management Suite Promosyonu</w:t>
        </w:r>
        <w:r w:rsidR="00501764">
          <w:tab/>
        </w:r>
        <w:r w:rsidR="00501764">
          <w:fldChar w:fldCharType="begin"/>
        </w:r>
        <w:r w:rsidR="00501764">
          <w:instrText xml:space="preserve"> PAGEREF _Toc465089523 \h </w:instrText>
        </w:r>
        <w:r w:rsidR="00501764">
          <w:fldChar w:fldCharType="separate"/>
        </w:r>
        <w:r w:rsidR="00501764">
          <w:t>89</w:t>
        </w:r>
        <w:r w:rsidR="00501764">
          <w:fldChar w:fldCharType="end"/>
        </w:r>
      </w:hyperlink>
    </w:p>
    <w:p w:rsidR="00501764" w:rsidRDefault="0089659E">
      <w:pPr>
        <w:pStyle w:val="TOC2"/>
        <w:rPr>
          <w:rFonts w:eastAsiaTheme="minorEastAsia"/>
          <w:smallCaps w:val="0"/>
          <w:sz w:val="22"/>
        </w:rPr>
      </w:pPr>
      <w:hyperlink w:anchor="_Toc465089524" w:history="1">
        <w:r w:rsidR="00501764" w:rsidRPr="00BF7AE2">
          <w:rPr>
            <w:rStyle w:val="Hyperlink"/>
          </w:rPr>
          <w:t>Azure İşlem Kapasitesi Promosyonu</w:t>
        </w:r>
        <w:r w:rsidR="00501764">
          <w:tab/>
        </w:r>
        <w:r w:rsidR="00501764">
          <w:fldChar w:fldCharType="begin"/>
        </w:r>
        <w:r w:rsidR="00501764">
          <w:instrText xml:space="preserve"> PAGEREF _Toc465089524 \h </w:instrText>
        </w:r>
        <w:r w:rsidR="00501764">
          <w:fldChar w:fldCharType="separate"/>
        </w:r>
        <w:r w:rsidR="00501764">
          <w:t>89</w:t>
        </w:r>
        <w:r w:rsidR="00501764">
          <w:fldChar w:fldCharType="end"/>
        </w:r>
      </w:hyperlink>
    </w:p>
    <w:p w:rsidR="00501764" w:rsidRDefault="0089659E">
      <w:pPr>
        <w:pStyle w:val="TOC2"/>
        <w:rPr>
          <w:rFonts w:eastAsiaTheme="minorEastAsia"/>
          <w:smallCaps w:val="0"/>
          <w:sz w:val="22"/>
        </w:rPr>
      </w:pPr>
      <w:hyperlink w:anchor="_Toc465089525" w:history="1">
        <w:r w:rsidR="00501764" w:rsidRPr="00BF7AE2">
          <w:rPr>
            <w:rStyle w:val="Hyperlink"/>
          </w:rPr>
          <w:t>Yeni Müşteri Azure Parasal Taahhüt Teklifi</w:t>
        </w:r>
        <w:r w:rsidR="00501764">
          <w:tab/>
        </w:r>
        <w:r w:rsidR="00501764">
          <w:fldChar w:fldCharType="begin"/>
        </w:r>
        <w:r w:rsidR="00501764">
          <w:instrText xml:space="preserve"> PAGEREF _Toc465089525 \h </w:instrText>
        </w:r>
        <w:r w:rsidR="00501764">
          <w:fldChar w:fldCharType="separate"/>
        </w:r>
        <w:r w:rsidR="00501764">
          <w:t>89</w:t>
        </w:r>
        <w:r w:rsidR="00501764">
          <w:fldChar w:fldCharType="end"/>
        </w:r>
      </w:hyperlink>
    </w:p>
    <w:p w:rsidR="00501764" w:rsidRDefault="0089659E">
      <w:pPr>
        <w:pStyle w:val="TOC1"/>
        <w:rPr>
          <w:rFonts w:eastAsiaTheme="minorEastAsia"/>
          <w:b w:val="0"/>
          <w:caps w:val="0"/>
          <w:noProof/>
          <w:sz w:val="22"/>
          <w:szCs w:val="22"/>
        </w:rPr>
      </w:pPr>
      <w:hyperlink w:anchor="_Toc465089526" w:history="1">
        <w:r w:rsidR="00501764" w:rsidRPr="00BF7AE2">
          <w:rPr>
            <w:rStyle w:val="Hyperlink"/>
            <w:noProof/>
          </w:rPr>
          <w:t>Ek F - Depolama Dizisi Şartları</w:t>
        </w:r>
        <w:r w:rsidR="00501764">
          <w:rPr>
            <w:noProof/>
          </w:rPr>
          <w:tab/>
        </w:r>
        <w:r w:rsidR="00501764">
          <w:rPr>
            <w:noProof/>
          </w:rPr>
          <w:fldChar w:fldCharType="begin"/>
        </w:r>
        <w:r w:rsidR="00501764">
          <w:rPr>
            <w:noProof/>
          </w:rPr>
          <w:instrText xml:space="preserve"> PAGEREF _Toc465089526 \h </w:instrText>
        </w:r>
        <w:r w:rsidR="00501764">
          <w:rPr>
            <w:noProof/>
          </w:rPr>
        </w:r>
        <w:r w:rsidR="00501764">
          <w:rPr>
            <w:noProof/>
          </w:rPr>
          <w:fldChar w:fldCharType="separate"/>
        </w:r>
        <w:r w:rsidR="00501764">
          <w:rPr>
            <w:noProof/>
          </w:rPr>
          <w:t>90</w:t>
        </w:r>
        <w:r w:rsidR="00501764">
          <w:rPr>
            <w:noProof/>
          </w:rPr>
          <w:fldChar w:fldCharType="end"/>
        </w:r>
      </w:hyperlink>
    </w:p>
    <w:p w:rsidR="00501764" w:rsidRDefault="0089659E">
      <w:pPr>
        <w:pStyle w:val="TOC2"/>
        <w:rPr>
          <w:rFonts w:eastAsiaTheme="minorEastAsia"/>
          <w:smallCaps w:val="0"/>
          <w:sz w:val="22"/>
        </w:rPr>
      </w:pPr>
      <w:hyperlink w:anchor="_Toc465089527" w:history="1">
        <w:r w:rsidR="00501764" w:rsidRPr="00BF7AE2">
          <w:rPr>
            <w:rStyle w:val="Hyperlink"/>
          </w:rPr>
          <w:t>Uygunluk</w:t>
        </w:r>
        <w:r w:rsidR="00501764">
          <w:tab/>
        </w:r>
        <w:r w:rsidR="00501764">
          <w:fldChar w:fldCharType="begin"/>
        </w:r>
        <w:r w:rsidR="00501764">
          <w:instrText xml:space="preserve"> PAGEREF _Toc465089527 \h </w:instrText>
        </w:r>
        <w:r w:rsidR="00501764">
          <w:fldChar w:fldCharType="separate"/>
        </w:r>
        <w:r w:rsidR="00501764">
          <w:t>90</w:t>
        </w:r>
        <w:r w:rsidR="00501764">
          <w:fldChar w:fldCharType="end"/>
        </w:r>
      </w:hyperlink>
    </w:p>
    <w:p w:rsidR="00501764" w:rsidRDefault="0089659E">
      <w:pPr>
        <w:pStyle w:val="TOC2"/>
        <w:rPr>
          <w:rFonts w:eastAsiaTheme="minorEastAsia"/>
          <w:smallCaps w:val="0"/>
          <w:sz w:val="22"/>
        </w:rPr>
      </w:pPr>
      <w:hyperlink w:anchor="_Toc465089528" w:history="1">
        <w:r w:rsidR="00501764" w:rsidRPr="00BF7AE2">
          <w:rPr>
            <w:rStyle w:val="Hyperlink"/>
          </w:rPr>
          <w:t>Gönderi ve Mülkiyet</w:t>
        </w:r>
        <w:r w:rsidR="00501764">
          <w:tab/>
        </w:r>
        <w:r w:rsidR="00501764">
          <w:fldChar w:fldCharType="begin"/>
        </w:r>
        <w:r w:rsidR="00501764">
          <w:instrText xml:space="preserve"> PAGEREF _Toc465089528 \h </w:instrText>
        </w:r>
        <w:r w:rsidR="00501764">
          <w:fldChar w:fldCharType="separate"/>
        </w:r>
        <w:r w:rsidR="00501764">
          <w:t>90</w:t>
        </w:r>
        <w:r w:rsidR="00501764">
          <w:fldChar w:fldCharType="end"/>
        </w:r>
      </w:hyperlink>
    </w:p>
    <w:p w:rsidR="00501764" w:rsidRDefault="0089659E">
      <w:pPr>
        <w:pStyle w:val="TOC2"/>
        <w:rPr>
          <w:rFonts w:eastAsiaTheme="minorEastAsia"/>
          <w:smallCaps w:val="0"/>
          <w:sz w:val="22"/>
        </w:rPr>
      </w:pPr>
      <w:hyperlink w:anchor="_Toc465089529" w:history="1">
        <w:r w:rsidR="00501764" w:rsidRPr="00BF7AE2">
          <w:rPr>
            <w:rStyle w:val="Hyperlink"/>
          </w:rPr>
          <w:t>Depolama Dizisi Yazılımı</w:t>
        </w:r>
        <w:r w:rsidR="00501764">
          <w:tab/>
        </w:r>
        <w:r w:rsidR="00501764">
          <w:fldChar w:fldCharType="begin"/>
        </w:r>
        <w:r w:rsidR="00501764">
          <w:instrText xml:space="preserve"> PAGEREF _Toc465089529 \h </w:instrText>
        </w:r>
        <w:r w:rsidR="00501764">
          <w:fldChar w:fldCharType="separate"/>
        </w:r>
        <w:r w:rsidR="00501764">
          <w:t>90</w:t>
        </w:r>
        <w:r w:rsidR="00501764">
          <w:fldChar w:fldCharType="end"/>
        </w:r>
      </w:hyperlink>
    </w:p>
    <w:p w:rsidR="00501764" w:rsidRDefault="0089659E">
      <w:pPr>
        <w:pStyle w:val="TOC2"/>
        <w:rPr>
          <w:rFonts w:eastAsiaTheme="minorEastAsia"/>
          <w:smallCaps w:val="0"/>
          <w:sz w:val="22"/>
        </w:rPr>
      </w:pPr>
      <w:hyperlink w:anchor="_Toc465089530" w:history="1">
        <w:r w:rsidR="00501764" w:rsidRPr="00BF7AE2">
          <w:rPr>
            <w:rStyle w:val="Hyperlink"/>
          </w:rPr>
          <w:t>Sınırlı Donanım Garantisi</w:t>
        </w:r>
        <w:r w:rsidR="00501764">
          <w:tab/>
        </w:r>
        <w:r w:rsidR="00501764">
          <w:fldChar w:fldCharType="begin"/>
        </w:r>
        <w:r w:rsidR="00501764">
          <w:instrText xml:space="preserve"> PAGEREF _Toc465089530 \h </w:instrText>
        </w:r>
        <w:r w:rsidR="00501764">
          <w:fldChar w:fldCharType="separate"/>
        </w:r>
        <w:r w:rsidR="00501764">
          <w:t>90</w:t>
        </w:r>
        <w:r w:rsidR="00501764">
          <w:fldChar w:fldCharType="end"/>
        </w:r>
      </w:hyperlink>
    </w:p>
    <w:p w:rsidR="00501764" w:rsidRDefault="0089659E">
      <w:pPr>
        <w:pStyle w:val="TOC2"/>
        <w:rPr>
          <w:rFonts w:eastAsiaTheme="minorEastAsia"/>
          <w:smallCaps w:val="0"/>
          <w:sz w:val="22"/>
        </w:rPr>
      </w:pPr>
      <w:hyperlink w:anchor="_Toc465089531" w:history="1">
        <w:r w:rsidR="00501764" w:rsidRPr="00BF7AE2">
          <w:rPr>
            <w:rStyle w:val="Hyperlink"/>
          </w:rPr>
          <w:t>Tazmin. Üçüncü kişi taleplerine karşı savunma</w:t>
        </w:r>
        <w:r w:rsidR="00501764">
          <w:tab/>
        </w:r>
        <w:r w:rsidR="00501764">
          <w:fldChar w:fldCharType="begin"/>
        </w:r>
        <w:r w:rsidR="00501764">
          <w:instrText xml:space="preserve"> PAGEREF _Toc465089531 \h </w:instrText>
        </w:r>
        <w:r w:rsidR="00501764">
          <w:fldChar w:fldCharType="separate"/>
        </w:r>
        <w:r w:rsidR="00501764">
          <w:t>91</w:t>
        </w:r>
        <w:r w:rsidR="00501764">
          <w:fldChar w:fldCharType="end"/>
        </w:r>
      </w:hyperlink>
    </w:p>
    <w:p w:rsidR="00501764" w:rsidRDefault="0089659E">
      <w:pPr>
        <w:pStyle w:val="TOC2"/>
        <w:rPr>
          <w:rFonts w:eastAsiaTheme="minorEastAsia"/>
          <w:smallCaps w:val="0"/>
          <w:sz w:val="22"/>
        </w:rPr>
      </w:pPr>
      <w:hyperlink w:anchor="_Toc465089532" w:history="1">
        <w:r w:rsidR="00501764" w:rsidRPr="00BF7AE2">
          <w:rPr>
            <w:rStyle w:val="Hyperlink"/>
          </w:rPr>
          <w:t>Sorumluluğun Sınırlandırılması</w:t>
        </w:r>
        <w:r w:rsidR="00501764">
          <w:tab/>
        </w:r>
        <w:r w:rsidR="00501764">
          <w:fldChar w:fldCharType="begin"/>
        </w:r>
        <w:r w:rsidR="00501764">
          <w:instrText xml:space="preserve"> PAGEREF _Toc465089532 \h </w:instrText>
        </w:r>
        <w:r w:rsidR="00501764">
          <w:fldChar w:fldCharType="separate"/>
        </w:r>
        <w:r w:rsidR="00501764">
          <w:t>91</w:t>
        </w:r>
        <w:r w:rsidR="00501764">
          <w:fldChar w:fldCharType="end"/>
        </w:r>
      </w:hyperlink>
    </w:p>
    <w:p w:rsidR="00501764" w:rsidRDefault="0089659E">
      <w:pPr>
        <w:pStyle w:val="TOC2"/>
        <w:rPr>
          <w:rFonts w:eastAsiaTheme="minorEastAsia"/>
          <w:smallCaps w:val="0"/>
          <w:sz w:val="22"/>
        </w:rPr>
      </w:pPr>
      <w:hyperlink w:anchor="_Toc465089533" w:history="1">
        <w:r w:rsidR="00501764" w:rsidRPr="00BF7AE2">
          <w:rPr>
            <w:rStyle w:val="Hyperlink"/>
          </w:rPr>
          <w:t>ABD İhracat Denetim Yasaları</w:t>
        </w:r>
        <w:r w:rsidR="00501764">
          <w:tab/>
        </w:r>
        <w:r w:rsidR="00501764">
          <w:fldChar w:fldCharType="begin"/>
        </w:r>
        <w:r w:rsidR="00501764">
          <w:instrText xml:space="preserve"> PAGEREF _Toc465089533 \h </w:instrText>
        </w:r>
        <w:r w:rsidR="00501764">
          <w:fldChar w:fldCharType="separate"/>
        </w:r>
        <w:r w:rsidR="00501764">
          <w:t>91</w:t>
        </w:r>
        <w:r w:rsidR="00501764">
          <w:fldChar w:fldCharType="end"/>
        </w:r>
      </w:hyperlink>
    </w:p>
    <w:p w:rsidR="00501764" w:rsidRDefault="0089659E">
      <w:pPr>
        <w:pStyle w:val="TOC2"/>
        <w:rPr>
          <w:rFonts w:eastAsiaTheme="minorEastAsia"/>
          <w:smallCaps w:val="0"/>
          <w:sz w:val="22"/>
        </w:rPr>
      </w:pPr>
      <w:hyperlink w:anchor="_Toc465089534" w:history="1">
        <w:r w:rsidR="00501764" w:rsidRPr="00BF7AE2">
          <w:rPr>
            <w:rStyle w:val="Hyperlink"/>
          </w:rPr>
          <w:t>Tanılama Bilgilerinin Toplanması</w:t>
        </w:r>
        <w:r w:rsidR="00501764">
          <w:tab/>
        </w:r>
        <w:r w:rsidR="00501764">
          <w:fldChar w:fldCharType="begin"/>
        </w:r>
        <w:r w:rsidR="00501764">
          <w:instrText xml:space="preserve"> PAGEREF _Toc465089534 \h </w:instrText>
        </w:r>
        <w:r w:rsidR="00501764">
          <w:fldChar w:fldCharType="separate"/>
        </w:r>
        <w:r w:rsidR="00501764">
          <w:t>91</w:t>
        </w:r>
        <w:r w:rsidR="00501764">
          <w:fldChar w:fldCharType="end"/>
        </w:r>
      </w:hyperlink>
    </w:p>
    <w:p w:rsidR="00501764" w:rsidRDefault="0089659E">
      <w:pPr>
        <w:pStyle w:val="TOC2"/>
        <w:rPr>
          <w:rFonts w:eastAsiaTheme="minorEastAsia"/>
          <w:smallCaps w:val="0"/>
          <w:sz w:val="22"/>
        </w:rPr>
      </w:pPr>
      <w:hyperlink w:anchor="_Toc465089535" w:history="1">
        <w:r w:rsidR="00501764" w:rsidRPr="00BF7AE2">
          <w:rPr>
            <w:rStyle w:val="Hyperlink"/>
          </w:rPr>
          <w:t>Kamu Kullanımı</w:t>
        </w:r>
        <w:r w:rsidR="00501764">
          <w:tab/>
        </w:r>
        <w:r w:rsidR="00501764">
          <w:fldChar w:fldCharType="begin"/>
        </w:r>
        <w:r w:rsidR="00501764">
          <w:instrText xml:space="preserve"> PAGEREF _Toc465089535 \h </w:instrText>
        </w:r>
        <w:r w:rsidR="00501764">
          <w:fldChar w:fldCharType="separate"/>
        </w:r>
        <w:r w:rsidR="00501764">
          <w:t>91</w:t>
        </w:r>
        <w:r w:rsidR="00501764">
          <w:fldChar w:fldCharType="end"/>
        </w:r>
      </w:hyperlink>
    </w:p>
    <w:p w:rsidR="00501764" w:rsidRDefault="0089659E">
      <w:pPr>
        <w:pStyle w:val="TOC1"/>
        <w:rPr>
          <w:rFonts w:eastAsiaTheme="minorEastAsia"/>
          <w:b w:val="0"/>
          <w:caps w:val="0"/>
          <w:noProof/>
          <w:sz w:val="22"/>
          <w:szCs w:val="22"/>
        </w:rPr>
      </w:pPr>
      <w:hyperlink w:anchor="_Toc465089536" w:history="1">
        <w:r w:rsidR="00501764" w:rsidRPr="00BF7AE2">
          <w:rPr>
            <w:rStyle w:val="Hyperlink"/>
            <w:noProof/>
          </w:rPr>
          <w:t>Dizin</w:t>
        </w:r>
        <w:r w:rsidR="00501764">
          <w:rPr>
            <w:noProof/>
          </w:rPr>
          <w:tab/>
        </w:r>
        <w:r w:rsidR="00501764">
          <w:rPr>
            <w:noProof/>
          </w:rPr>
          <w:fldChar w:fldCharType="begin"/>
        </w:r>
        <w:r w:rsidR="00501764">
          <w:rPr>
            <w:noProof/>
          </w:rPr>
          <w:instrText xml:space="preserve"> PAGEREF _Toc465089536 \h </w:instrText>
        </w:r>
        <w:r w:rsidR="00501764">
          <w:rPr>
            <w:noProof/>
          </w:rPr>
        </w:r>
        <w:r w:rsidR="00501764">
          <w:rPr>
            <w:noProof/>
          </w:rPr>
          <w:fldChar w:fldCharType="separate"/>
        </w:r>
        <w:r w:rsidR="00501764">
          <w:rPr>
            <w:noProof/>
          </w:rPr>
          <w:t>92</w:t>
        </w:r>
        <w:r w:rsidR="00501764">
          <w:rPr>
            <w:noProof/>
          </w:rPr>
          <w:fldChar w:fldCharType="end"/>
        </w:r>
      </w:hyperlink>
    </w:p>
    <w:p w:rsidR="00C63E05" w:rsidRDefault="00501764">
      <w:pPr>
        <w:pStyle w:val="ProductList-Body"/>
        <w:sectPr w:rsidR="00C63E0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63E05" w:rsidRDefault="00C63E05">
      <w:pPr>
        <w:pStyle w:val="ProductList-Body"/>
      </w:pPr>
    </w:p>
    <w:p w:rsidR="00C63E05" w:rsidRDefault="00C63E05">
      <w:pPr>
        <w:sectPr w:rsidR="00C63E05">
          <w:headerReference w:type="default" r:id="rId20"/>
          <w:footerReference w:type="default" r:id="rId21"/>
          <w:type w:val="continuous"/>
          <w:pgSz w:w="12240" w:h="15840" w:code="1"/>
          <w:pgMar w:top="1170" w:right="720" w:bottom="720" w:left="720" w:header="432" w:footer="288" w:gutter="0"/>
          <w:cols w:space="360"/>
        </w:sectPr>
      </w:pPr>
    </w:p>
    <w:p w:rsidR="00C63E05" w:rsidRDefault="00501764">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465089422"/>
      <w:r>
        <w:instrText>Giriş</w:instrText>
      </w:r>
      <w:bookmarkEnd w:id="3"/>
      <w:r>
        <w:instrText>" \l 1</w:instrText>
      </w:r>
      <w:r>
        <w:fldChar w:fldCharType="end"/>
      </w:r>
    </w:p>
    <w:p w:rsidR="00C63E05" w:rsidRDefault="00C63E05">
      <w:pPr>
        <w:pStyle w:val="ProductList-Body"/>
      </w:pPr>
    </w:p>
    <w:p w:rsidR="00C63E05" w:rsidRDefault="00501764">
      <w:pPr>
        <w:pStyle w:val="ProductList-Offering1Heading"/>
        <w:outlineLvl w:val="1"/>
      </w:pPr>
      <w:bookmarkStart w:id="4" w:name="_Sec532"/>
      <w:r>
        <w:t>Bu Belge Hakkında</w:t>
      </w:r>
      <w:bookmarkEnd w:id="4"/>
      <w:r>
        <w:fldChar w:fldCharType="begin"/>
      </w:r>
      <w:r>
        <w:instrText xml:space="preserve"> TC "</w:instrText>
      </w:r>
      <w:bookmarkStart w:id="5" w:name="_Toc465089423"/>
      <w:r>
        <w:instrText>Bu Belge Hakkında</w:instrText>
      </w:r>
      <w:bookmarkEnd w:id="5"/>
      <w:r>
        <w:instrText>" \l 2</w:instrText>
      </w:r>
      <w:r>
        <w:fldChar w:fldCharType="end"/>
      </w:r>
    </w:p>
    <w:p w:rsidR="00C63E05" w:rsidRDefault="00501764">
      <w:pPr>
        <w:pStyle w:val="ProductList-Body"/>
      </w:pPr>
      <w:r>
        <w:t xml:space="preserve">1 Temmuz 2015 tarihinden itibaren, Ürün Şartları hem Ürün Listesi hem de Ürün Kullanım Hakları (PUR) belgelerinin yerine geçer. Müşterinin toplu lisanslama anlaşmalarında Ürün Listesine ve Ürün Kullanım Haklarına yapılan tüm atıflar, Ürün Şartlarının ilgili bölümlerine yöneliktir. Ürün Şartlarında,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şartları </w:t>
      </w:r>
      <w:hyperlink r:id="rId22">
        <w:r>
          <w:rPr>
            <w:color w:val="00467F"/>
            <w:u w:val="single"/>
          </w:rPr>
          <w:t>http://go.microsoft.com/?linkid=9840733</w:t>
        </w:r>
      </w:hyperlink>
      <w:r>
        <w:t xml:space="preserve"> adresindeki Çevrimiçi Hizmet Şartları (OST) belgesinde yayınlanmaktadır.</w:t>
      </w:r>
    </w:p>
    <w:p w:rsidR="00C63E05" w:rsidRDefault="00C63E05">
      <w:pPr>
        <w:pStyle w:val="ProductList-Body"/>
      </w:pPr>
    </w:p>
    <w:p w:rsidR="00C63E05" w:rsidRDefault="00501764">
      <w:pPr>
        <w:pStyle w:val="ProductList-Body"/>
      </w:pPr>
      <w:r>
        <w:t xml:space="preserve">Ürün Şartlarında listelenen ürünler, Ürün Şartları </w:t>
      </w:r>
      <w:hyperlink w:anchor="_Sec843">
        <w:r>
          <w:rPr>
            <w:color w:val="00467F"/>
            <w:u w:val="single"/>
          </w:rPr>
          <w:t>Kapak Sayfası</w:t>
        </w:r>
      </w:hyperlink>
      <w:r>
        <w:t xml:space="preserve"> itibariyle mevcuttur. Ürün Şartlarının önceki sürümleri, Ürün Listesi ve Ürün Kullanım Hakları belgelerinin önceki sürümleri dahil olmak üzere, </w:t>
      </w:r>
      <w:hyperlink r:id="rId23">
        <w:r>
          <w:rPr>
            <w:color w:val="00467F"/>
            <w:u w:val="single"/>
          </w:rPr>
          <w:t>http://go.microsoft.com/?linkid=9839207</w:t>
        </w:r>
      </w:hyperlink>
      <w:r>
        <w:t xml:space="preserve"> adresinde mevcuttur. Kullanımına son verilen Microsoft ürünleri ve hizmetlerine ilişkin bilgiler </w:t>
      </w:r>
      <w:hyperlink r:id="rId24">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C63E05" w:rsidRDefault="00501764">
      <w:pPr>
        <w:pStyle w:val="ProductList-Offering1Heading"/>
        <w:outlineLvl w:val="1"/>
      </w:pPr>
      <w:bookmarkStart w:id="6" w:name="_Sec533"/>
      <w:r>
        <w:t>Belge İçeriği</w:t>
      </w:r>
      <w:bookmarkEnd w:id="6"/>
      <w:r>
        <w:fldChar w:fldCharType="begin"/>
      </w:r>
      <w:r>
        <w:instrText xml:space="preserve"> TC "</w:instrText>
      </w:r>
      <w:bookmarkStart w:id="7" w:name="_Toc465089424"/>
      <w:r>
        <w:instrText>Belge İçeriği</w:instrText>
      </w:r>
      <w:bookmarkEnd w:id="7"/>
      <w:r>
        <w:instrText>" \l 2</w:instrText>
      </w:r>
      <w:r>
        <w:fldChar w:fldCharType="end"/>
      </w:r>
    </w:p>
    <w:p w:rsidR="00C63E05" w:rsidRDefault="00501764">
      <w:pPr>
        <w:pStyle w:val="ProductList-Body"/>
      </w:pPr>
      <w:r>
        <w:t>Ürün Şartları, aşağıdaki bölümleri içerir:</w:t>
      </w:r>
    </w:p>
    <w:p w:rsidR="00C63E05" w:rsidRDefault="0089659E" w:rsidP="00501764">
      <w:pPr>
        <w:pStyle w:val="ProductList-Bullet"/>
        <w:numPr>
          <w:ilvl w:val="0"/>
          <w:numId w:val="3"/>
        </w:numPr>
      </w:pPr>
      <w:hyperlink w:anchor="_Sec531">
        <w:r w:rsidR="00501764">
          <w:rPr>
            <w:color w:val="00467F"/>
            <w:u w:val="single"/>
          </w:rPr>
          <w:t>Giriş</w:t>
        </w:r>
      </w:hyperlink>
      <w:r w:rsidR="00501764">
        <w:t xml:space="preserve">: Yakın zamanda yapılan değişikliklerin bir listesini içerir. </w:t>
      </w:r>
    </w:p>
    <w:p w:rsidR="00C63E05" w:rsidRDefault="0089659E" w:rsidP="00501764">
      <w:pPr>
        <w:pStyle w:val="ProductList-Bullet"/>
        <w:numPr>
          <w:ilvl w:val="0"/>
          <w:numId w:val="3"/>
        </w:numPr>
      </w:pPr>
      <w:hyperlink w:anchor="_Sec536">
        <w:r w:rsidR="00501764">
          <w:rPr>
            <w:color w:val="00467F"/>
            <w:u w:val="single"/>
          </w:rPr>
          <w:t>Lisans Şartları</w:t>
        </w:r>
      </w:hyperlink>
      <w:r w:rsidR="00501764">
        <w:t xml:space="preserve">: Yazılım Ürünleri için geçerli olan Evrensel Lisans Şartlarını ve Lisans Modeli Şartlarını listeler. </w:t>
      </w:r>
    </w:p>
    <w:p w:rsidR="00C63E05" w:rsidRDefault="0089659E" w:rsidP="00501764">
      <w:pPr>
        <w:pStyle w:val="ProductList-Bullet"/>
        <w:numPr>
          <w:ilvl w:val="0"/>
          <w:numId w:val="3"/>
        </w:numPr>
      </w:pPr>
      <w:hyperlink w:anchor="_Sec547">
        <w:r w:rsidR="00501764">
          <w:rPr>
            <w:color w:val="00467F"/>
            <w:u w:val="single"/>
          </w:rPr>
          <w:t>Yazılım Ürünleri</w:t>
        </w:r>
      </w:hyperlink>
      <w:r w:rsidR="00501764">
        <w:t xml:space="preserve">: Tüm Yazılım Ürünü Varlıklarını listeler. </w:t>
      </w:r>
    </w:p>
    <w:p w:rsidR="00C63E05" w:rsidRDefault="0089659E" w:rsidP="00501764">
      <w:pPr>
        <w:pStyle w:val="ProductList-Bullet"/>
        <w:numPr>
          <w:ilvl w:val="0"/>
          <w:numId w:val="3"/>
        </w:numPr>
      </w:pPr>
      <w:hyperlink w:anchor="_Sec548">
        <w:r w:rsidR="00501764">
          <w:rPr>
            <w:color w:val="00467F"/>
            <w:u w:val="single"/>
          </w:rPr>
          <w:t>Çevrimiçi Hizmet Ürünleri</w:t>
        </w:r>
      </w:hyperlink>
      <w:r w:rsidR="00501764">
        <w:t xml:space="preserve">: Tüm Çevrimiçi Hizmet Ürünü Varlıklarını listeler. </w:t>
      </w:r>
    </w:p>
    <w:p w:rsidR="00C63E05" w:rsidRDefault="0089659E" w:rsidP="00501764">
      <w:pPr>
        <w:pStyle w:val="ProductList-Bullet"/>
        <w:numPr>
          <w:ilvl w:val="0"/>
          <w:numId w:val="3"/>
        </w:numPr>
      </w:pPr>
      <w:hyperlink w:anchor="_Sec549">
        <w:r w:rsidR="00501764">
          <w:rPr>
            <w:color w:val="00467F"/>
            <w:u w:val="single"/>
          </w:rPr>
          <w:t>Sözlük</w:t>
        </w:r>
      </w:hyperlink>
      <w:r w:rsidR="00501764">
        <w:t xml:space="preserve">: Öznitelikler, Hücre Değerleri, Sütun Başlıkları ve Ürün Şartlarında kullanılan ve büyük harfle yazılmış diğer terimleri tanımlar. </w:t>
      </w:r>
    </w:p>
    <w:p w:rsidR="00C63E05" w:rsidRDefault="00501764" w:rsidP="00501764">
      <w:pPr>
        <w:pStyle w:val="ProductList-Bullet"/>
        <w:numPr>
          <w:ilvl w:val="0"/>
          <w:numId w:val="3"/>
        </w:numPr>
      </w:pPr>
      <w:r>
        <w:t xml:space="preserve">Aşağıdaki ekler: </w:t>
      </w:r>
    </w:p>
    <w:p w:rsidR="00C63E05" w:rsidRDefault="0089659E" w:rsidP="00501764">
      <w:pPr>
        <w:pStyle w:val="ProductList-Bullet"/>
        <w:numPr>
          <w:ilvl w:val="1"/>
          <w:numId w:val="3"/>
        </w:numPr>
      </w:pPr>
      <w:hyperlink w:anchor="_Sec591">
        <w:r w:rsidR="00501764">
          <w:rPr>
            <w:color w:val="00467F"/>
            <w:u w:val="single"/>
          </w:rPr>
          <w:t>Ek A – CAL/ML Eşdeğer Lisanslar Tablosu</w:t>
        </w:r>
      </w:hyperlink>
      <w:r w:rsidR="00501764">
        <w:t xml:space="preserve">: Sunucu Paketlerine erişim sağlayan, kullanılabilir CAL paketleri ve Çevrimiçi Hizmetler üyelik Lisanslarını tanımlar. </w:t>
      </w:r>
    </w:p>
    <w:p w:rsidR="00C63E05" w:rsidRDefault="0089659E" w:rsidP="00501764">
      <w:pPr>
        <w:pStyle w:val="ProductList-Bullet"/>
        <w:numPr>
          <w:ilvl w:val="1"/>
          <w:numId w:val="3"/>
        </w:numPr>
      </w:pPr>
      <w:hyperlink w:anchor="_Sec564">
        <w:r w:rsidR="00501764">
          <w:rPr>
            <w:color w:val="00467F"/>
            <w:u w:val="single"/>
          </w:rPr>
          <w:t>Ek B – Yazılım Güvencesi</w:t>
        </w:r>
      </w:hyperlink>
      <w:r w:rsidR="00501764">
        <w:t xml:space="preserve">: YG satın alınmasına ve YG müşterilerine sağlanan ek avantajlara ilişkin kuralları açıklar. </w:t>
      </w:r>
    </w:p>
    <w:p w:rsidR="00C63E05" w:rsidRDefault="0089659E" w:rsidP="00501764">
      <w:pPr>
        <w:pStyle w:val="ProductList-Bullet"/>
        <w:numPr>
          <w:ilvl w:val="1"/>
          <w:numId w:val="3"/>
        </w:numPr>
      </w:pPr>
      <w:hyperlink w:anchor="_Sec562">
        <w:r w:rsidR="00501764">
          <w:rPr>
            <w:color w:val="00467F"/>
            <w:u w:val="single"/>
          </w:rPr>
          <w:t>Ek C – Profesyonel Hizmetler</w:t>
        </w:r>
      </w:hyperlink>
      <w:r w:rsidR="00501764">
        <w:t xml:space="preserve">: Microsoft Toplu Lisanslama aracılığıyla sunulan Profesyonel Hizmetleri listeler. </w:t>
      </w:r>
    </w:p>
    <w:p w:rsidR="00C63E05" w:rsidRDefault="0089659E" w:rsidP="00501764">
      <w:pPr>
        <w:pStyle w:val="ProductList-Bullet"/>
        <w:numPr>
          <w:ilvl w:val="1"/>
          <w:numId w:val="3"/>
        </w:numPr>
      </w:pPr>
      <w:hyperlink w:anchor="_Sec563">
        <w:r w:rsidR="00501764">
          <w:rPr>
            <w:color w:val="00467F"/>
            <w:u w:val="single"/>
          </w:rPr>
          <w:t>Ek D - Program Anlaşması Ek Şartları</w:t>
        </w:r>
      </w:hyperlink>
      <w:r w:rsidR="00501764">
        <w:t xml:space="preserve">: Microsoft Toplu Lisanslama Program Anlaşmalarına ek şartlar sağlar. </w:t>
      </w:r>
    </w:p>
    <w:p w:rsidR="00C63E05" w:rsidRDefault="0089659E" w:rsidP="00501764">
      <w:pPr>
        <w:pStyle w:val="ProductList-Bullet"/>
        <w:numPr>
          <w:ilvl w:val="1"/>
          <w:numId w:val="3"/>
        </w:numPr>
      </w:pPr>
      <w:hyperlink w:anchor="_Sec572">
        <w:r w:rsidR="00501764">
          <w:rPr>
            <w:color w:val="00467F"/>
            <w:u w:val="single"/>
          </w:rPr>
          <w:t>Ek E - Ürün Promosyonları</w:t>
        </w:r>
      </w:hyperlink>
      <w:r w:rsidR="00501764">
        <w:t xml:space="preserve">: Başka bir şekilde Fiyat Listesinde yer almayan Ürün promosyonlarını listeler. </w:t>
      </w:r>
    </w:p>
    <w:p w:rsidR="00C63E05" w:rsidRDefault="0089659E" w:rsidP="00501764">
      <w:pPr>
        <w:pStyle w:val="ProductList-Bullet"/>
        <w:numPr>
          <w:ilvl w:val="1"/>
          <w:numId w:val="3"/>
        </w:numPr>
      </w:pPr>
      <w:hyperlink w:anchor="_Sec899">
        <w:r w:rsidR="00501764">
          <w:rPr>
            <w:color w:val="00467F"/>
            <w:u w:val="single"/>
          </w:rPr>
          <w:t>Ek F - Depolama Dizisi Şartları</w:t>
        </w:r>
      </w:hyperlink>
      <w:r w:rsidR="00501764">
        <w:t>: Depolama Dizisi cihazlarına ilişkin ek şartlar sağlar.</w:t>
      </w:r>
    </w:p>
    <w:p w:rsidR="00C63E05" w:rsidRDefault="0089659E" w:rsidP="00501764">
      <w:pPr>
        <w:pStyle w:val="ProductList-Bullet"/>
        <w:numPr>
          <w:ilvl w:val="0"/>
          <w:numId w:val="3"/>
        </w:numPr>
      </w:pPr>
      <w:hyperlink w:anchor="_Sec844">
        <w:r w:rsidR="00501764">
          <w:rPr>
            <w:color w:val="00467F"/>
            <w:u w:val="single"/>
          </w:rPr>
          <w:t>Dizin</w:t>
        </w:r>
      </w:hyperlink>
      <w:r w:rsidR="00501764">
        <w:t>: Ürün Şartlarında atıfta bulunulan tüm Ürünleri listeler ve bulundukları yerleri belirtir.</w:t>
      </w:r>
    </w:p>
    <w:p w:rsidR="00C63E05" w:rsidRDefault="00501764">
      <w:pPr>
        <w:pStyle w:val="ProductList-Offering1Heading"/>
        <w:outlineLvl w:val="1"/>
      </w:pPr>
      <w:bookmarkStart w:id="8" w:name="_Sec534"/>
      <w:r>
        <w:t>Bir Ürün Girişinde Nasıl Gezinilir?</w:t>
      </w:r>
      <w:bookmarkEnd w:id="8"/>
      <w:r>
        <w:fldChar w:fldCharType="begin"/>
      </w:r>
      <w:r>
        <w:instrText xml:space="preserve"> TC "</w:instrText>
      </w:r>
      <w:bookmarkStart w:id="9" w:name="_Toc465089425"/>
      <w:r>
        <w:instrText>Bir Ürün Girişinde Nasıl Gezinilir?</w:instrText>
      </w:r>
      <w:bookmarkEnd w:id="9"/>
      <w:r>
        <w:instrText>" \l 2</w:instrText>
      </w:r>
      <w:r>
        <w:fldChar w:fldCharType="end"/>
      </w:r>
    </w:p>
    <w:p w:rsidR="00C63E05" w:rsidRDefault="00501764">
      <w:pPr>
        <w:pStyle w:val="ProductList-Body"/>
      </w:pPr>
      <w:r>
        <w:t>Her Yazılım Ürünü Girişi, dört bölüm içerir: Program Kullanılabilirliği, Ürün Şartları, Kullanım Hakları ve Yazılım Güvencesi.</w:t>
      </w:r>
    </w:p>
    <w:p w:rsidR="00C63E05" w:rsidRDefault="00501764">
      <w:pPr>
        <w:pStyle w:val="ProductList-Body"/>
      </w:pPr>
      <w:r>
        <w:t>Her Çevrimiçi Hizmetler Ürünü Girişi, iki bölüm içerir: Program Kullanılabilirliği ve Ürün Şartları.</w:t>
      </w:r>
    </w:p>
    <w:p w:rsidR="00C63E05" w:rsidRDefault="00C63E05">
      <w:pPr>
        <w:pStyle w:val="ProductList-Body"/>
      </w:pPr>
    </w:p>
    <w:p w:rsidR="00C63E05" w:rsidRDefault="00501764">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C63E05" w:rsidRDefault="00501764">
      <w:pPr>
        <w:pStyle w:val="ProductList-Body"/>
      </w:pPr>
      <w:r>
        <w:rPr>
          <w:noProof/>
        </w:rPr>
        <w:drawing>
          <wp:inline distT="0" distB="0" distL="0" distR="0">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C63E05" w:rsidRDefault="00C63E05">
      <w:pPr>
        <w:pStyle w:val="ProductList-Body"/>
      </w:pPr>
    </w:p>
    <w:p w:rsidR="00C63E05" w:rsidRDefault="00501764">
      <w:pPr>
        <w:pStyle w:val="ProductList-Body"/>
      </w:pPr>
      <w:r>
        <w:rPr>
          <w:b/>
          <w:color w:val="00188F"/>
        </w:rPr>
        <w:t xml:space="preserve">2. Ürün Şartları </w:t>
      </w:r>
      <w:r>
        <w:t>satın alma, önceki sürümler ve ilgili Ürün Havuzuna yönelik ön şartlarlar gibi Ürün edinilmesiyle ilgili ek bilgiler sağlar.</w:t>
      </w:r>
    </w:p>
    <w:p w:rsidR="00C63E05" w:rsidRDefault="00501764">
      <w:pPr>
        <w:pStyle w:val="ProductList-Body"/>
      </w:pPr>
      <w:r>
        <w:rPr>
          <w:noProof/>
        </w:rPr>
        <w:lastRenderedPageBreak/>
        <w:drawing>
          <wp:inline distT="0" distB="0" distL="0" distR="0">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C63E05" w:rsidRDefault="00C63E05">
      <w:pPr>
        <w:pStyle w:val="ProductList-Body"/>
      </w:pPr>
    </w:p>
    <w:p w:rsidR="00C63E05" w:rsidRDefault="00501764">
      <w:pPr>
        <w:pStyle w:val="ProductList-Body"/>
      </w:pPr>
      <w:r>
        <w:rPr>
          <w:b/>
          <w:color w:val="00188F"/>
        </w:rPr>
        <w:t xml:space="preserve">3. Kullanım Hakları </w:t>
      </w:r>
      <w:r>
        <w:t>Evrensel Lisans Şartları, ilgili Lisans Modeli ve Ürüne Özgü Lisans Şartları dahil her Yazılım Ürününe yönelik Lisans Şartlarını belirler. Müşterinin toplu lisanslama anlaşmasındaki “Ürün Kullanım Hakları”na yapılan tüm atıflar, her Yazılım Ürün Girişinin Kullanım Hakları bölümüne eklenen şartlara yöneliktir. Çevrimiçi Hizmete ilişkin Şartları, OST'de yer alır.</w:t>
      </w:r>
    </w:p>
    <w:p w:rsidR="00C63E05" w:rsidRDefault="00501764">
      <w:pPr>
        <w:pStyle w:val="ProductList-Body"/>
      </w:pPr>
      <w:r>
        <w:rPr>
          <w:noProof/>
        </w:rPr>
        <w:drawing>
          <wp:inline distT="0" distB="0" distL="0" distR="0">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C63E05" w:rsidRDefault="00C63E05">
      <w:pPr>
        <w:pStyle w:val="ProductList-Body"/>
      </w:pPr>
    </w:p>
    <w:p w:rsidR="00C63E05" w:rsidRDefault="00501764">
      <w:pPr>
        <w:pStyle w:val="ProductList-Body"/>
      </w:pPr>
      <w:r>
        <w:rPr>
          <w:b/>
          <w:color w:val="00188F"/>
        </w:rPr>
        <w:t xml:space="preserve">4. Yazılım Güvencesi </w:t>
      </w:r>
      <w:r>
        <w:t>YG kapsamıyla ilişkili şartları ve şartları belirler.</w:t>
      </w:r>
    </w:p>
    <w:p w:rsidR="00C63E05" w:rsidRDefault="00501764">
      <w:pPr>
        <w:pStyle w:val="ProductList-Body"/>
      </w:pPr>
      <w:r>
        <w:rPr>
          <w:noProof/>
        </w:rPr>
        <w:drawing>
          <wp:inline distT="0" distB="0" distL="0" distR="0">
            <wp:extent cx="5029200" cy="1479176"/>
            <wp:effectExtent l="0" t="0" r="0" b="0"/>
            <wp:docPr id="5" name="8f5b563fc03e027b1297e0c0799946ee54f38269.jpg"/>
            <wp:cNvGraphicFramePr/>
            <a:graphic xmlns:a="http://schemas.openxmlformats.org/drawingml/2006/main">
              <a:graphicData uri="http://schemas.openxmlformats.org/drawingml/2006/picture">
                <pic:pic xmlns:pic="http://schemas.openxmlformats.org/drawingml/2006/picture">
                  <pic:nvPicPr>
                    <pic:cNvPr id="0" name="8f5b563fc03e027b1297e0c0799946ee54f38269.jpg"/>
                    <pic:cNvPicPr/>
                  </pic:nvPicPr>
                  <pic:blipFill>
                    <a:blip r:embed="rId28"/>
                    <a:stretch>
                      <a:fillRect/>
                    </a:stretch>
                  </pic:blipFill>
                  <pic:spPr>
                    <a:xfrm>
                      <a:off x="0" y="0"/>
                      <a:ext cx="5029200" cy="1479176"/>
                    </a:xfrm>
                    <a:prstGeom prst="rect">
                      <a:avLst/>
                    </a:prstGeom>
                  </pic:spPr>
                </pic:pic>
              </a:graphicData>
            </a:graphic>
          </wp:inline>
        </w:drawing>
      </w:r>
    </w:p>
    <w:p w:rsidR="00C63E05" w:rsidRDefault="00501764">
      <w:pPr>
        <w:pStyle w:val="ProductList-Offering1Heading"/>
        <w:outlineLvl w:val="1"/>
      </w:pPr>
      <w:bookmarkStart w:id="10" w:name="_Sec535"/>
      <w:r>
        <w:t>Açıklamalar ve Bu Belgedeki Değişikliklerle İlgili Özetler</w:t>
      </w:r>
      <w:bookmarkEnd w:id="10"/>
      <w:r>
        <w:fldChar w:fldCharType="begin"/>
      </w:r>
      <w:r>
        <w:instrText xml:space="preserve"> TC "</w:instrText>
      </w:r>
      <w:bookmarkStart w:id="11" w:name="_Toc465089426"/>
      <w:r>
        <w:instrText>Açıklamalar ve Bu Belgedeki Değişikliklerle İlgili Özetler</w:instrText>
      </w:r>
      <w:bookmarkEnd w:id="11"/>
      <w:r>
        <w:instrText>" \l 2</w:instrText>
      </w:r>
      <w:r>
        <w:fldChar w:fldCharType="end"/>
      </w:r>
    </w:p>
    <w:p w:rsidR="00C63E05" w:rsidRDefault="00501764">
      <w:pPr>
        <w:pStyle w:val="ProductList-Body"/>
      </w:pPr>
      <w:r>
        <w:t>Aşağıda, Ürün Şartlarındaki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395"/>
        <w:gridCol w:w="5395"/>
      </w:tblGrid>
      <w:tr w:rsidR="00C63E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Silmeler</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Azure Uygulama Hizmeti Planı</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AX Enterprise</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365 Plan 1, Enterprise edition</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 için Microsoft Dynamics AX Enterprise</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365 Plan 2, Enterprise edition</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AX Task</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Operasyonlar için Microsoft Dynamics 365, Enterprise edition</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 için Microsoft Dynamics AX Task</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Satış için Microsoft Dynamics 365, Enterprise edition</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AX Self Serve</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Müşteri Hizmetleri için Microsoft Dynamics 365, Enterprise edition</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 için Microsoft Dynamics AX Self Serve</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Saha Hizmetleri için Microsoft Dynamics 365, Enterprise edition</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AX Device</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Proje Hizmet Otomasyonu için Microsoft Dynamics 365, Enterprise edition</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 için Microsoft Dynamics AX Device</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Ekip Üyeleri için Microsoft Dynamics 365, Enterprise edition</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AX Ek Depolama</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365 Plan 2, Enterprise edition YG'den Geçiş</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AX Sandbox Grup 1: Geliştirici ve Test Örneği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365 Plan 2 Enterprise edition Eklenti</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AX Sandbox Grup 2: Standart Onay testi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Operasyonlar için Microsoft Dynamics 365, Enterprise edition YG'den Geçiş</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AX Sandbox Grup 3: Premier Onay testi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Operasyonlar için Microsoft Dynamics 365, Enterprise edition Eklenti</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AX Sandbox Grup 4: Standart Performans testi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Ekip Üyeleri için Microsoft Dynamics 365, Enterprise edition YG'den Geçiş</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AX Sandbox Grup 5: Premier Performans testi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365 Ekip Üyeleri, Enterprise edition Eklenti</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AX Professional Doğrudan Destek</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lastRenderedPageBreak/>
              <w:t>Microsoft Dynamics 365 Enterprise edition - Ek Müşteri İlişkilendirme Portalı Sayfa Görüntülemeleri</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CRM Online Essential</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365 Enterprise edition - Ek Müşteri İlişkilendirme Üretim Örneği</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 için Microsoft Dynamics CRM Online Essential</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365 Enterprise edition - Ek Müşteri İlişkilendirme Üretim Dışı Örnek</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CRM Online Basic</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365 Enterprise edition - Ek Müşteri İlişkilendirme Veritabanı Depolama</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CRM Online Basic - YG için</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365 Enterprise edition - Ek Müşteri İlişkilendirme Sosyal Gönderimleri</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CRM Online Professional</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Saha Hizmetleri için Microsoft Dynamics 365, Enterprise edition - Kaynak Planlama Optimizasyonu</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CRM Online Professional Office 365 Eklentisi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Operasyonlar için Microsoft Dynamics 365, Enterprise edition - Ek Veritabanı Depolama</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 için Microsoft Dynamics CRM Online Professional Office 365 Eklentisi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Operasyonlar için Microsoft Dynamics 365, Enterprise edition - Ek Dosya Depolama</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 için Microsoft Dynamics CRM Online Professional</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Operasyonlar için Microsoft Dynamics 365, Enterprise edition - Sandbox Grup 1: Geliştirici ve Test Örneği</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CRM Online Professional Doğrudan Destek</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Operasyonlar için Microsoft Dynamics 365, Enterprise edition - Sandbox Grup 2: Standart Onay testi</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CM Online Enterprise</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Operasyonlar için Microsoft Dynamics 365, Enterprise edition - Sandbox Grup 3: Premier Onay testi</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 için Microsoft Dynamics CRM Online Enterprise</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Operasyonlar için Microsoft Dynamics 365, Enterprise edition - Sandbox Grup 4: Standart Performans testi</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CRM Online Gelişmiş Destek</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Operasyonlar için Microsoft Dynamics 365, Enterprise edition - Sandbox Grup 5: Premier Performans testi</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CRM Online Ek Portalı Sayfa Görüntülemeleri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365 Gelişmiş Destek</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CRM Online Ek Üretim Örneği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365 Pro Doğrudan Destek</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CRM Online Ek Üretim Dışı Örnek</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Flow Plan 1</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CRM Online Ek Depolama</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Flow Plan 2</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CRM Online Saha Hizmeti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PowerApp Plan 1</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CRM Online Proje Hizmet Otomasyonu</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PowerApp Plan 2</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CRM Online Portalı</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Eklentisi için Visio Pro</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Employee Self Service</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Marketing Enterprise</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Marketing Ek İletiler</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Marketing Enterprise Ek Depolama</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Marketing Gelişmiş Destek</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Marketing Professional Doğrudan Destek</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Marketing Sales Collaboration</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Marketing SMS Kredisi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Social Engagement Professional</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Social Engagement Professional Eklentisi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Social Engagement Ek Gönderimleri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Social Engagement Geliştirilmiş Destek</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Social Engagement Professional Doğrudan Destek</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Social Engagement Enterprise</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Parature Kurumsal</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Parature Ek Kayıtlar</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Parature Ek Sayfa Görünümleri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Parature Ek Departmanlar</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Parature Ek Dosya Depolama</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Parature Gelişmiş Destek</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Parature Professional Doğrudan Destek</w:t>
            </w:r>
          </w:p>
        </w:tc>
      </w:tr>
    </w:tbl>
    <w:p w:rsidR="00C63E05" w:rsidRDefault="00C63E05">
      <w:pPr>
        <w:pStyle w:val="ProductList-Body"/>
      </w:pPr>
    </w:p>
    <w:p w:rsidR="00C63E05" w:rsidRDefault="00501764">
      <w:pPr>
        <w:pStyle w:val="ProductList-ClauseHeading"/>
        <w:outlineLvl w:val="2"/>
      </w:pPr>
      <w:r>
        <w:t>Yazılım</w:t>
      </w:r>
    </w:p>
    <w:p w:rsidR="00C63E05" w:rsidRDefault="0089659E">
      <w:pPr>
        <w:pStyle w:val="ProductList-Body"/>
      </w:pPr>
      <w:hyperlink w:anchor="_Sec602">
        <w:r w:rsidR="00501764">
          <w:rPr>
            <w:color w:val="00467F"/>
            <w:u w:val="single"/>
          </w:rPr>
          <w:t>Core Infrastructure Suite</w:t>
        </w:r>
      </w:hyperlink>
      <w:r w:rsidR="00501764">
        <w:t xml:space="preserve">: Bölüm 4’teki Lisans Modelindeki Değişiklikle İlişkili Kullanım Hakları ve Lisans Verilmesi maddesi kaldırıldı ve Ekim 2016 Ürün Şartlarına, Bölüm 4’ün Öznitelik tablosunun Geçiş Hakları hücresine bu bilginin nerede bulunduğunu göstermek için bir referans eklendi.  </w:t>
      </w:r>
    </w:p>
    <w:p w:rsidR="00C63E05" w:rsidRDefault="0089659E">
      <w:pPr>
        <w:pStyle w:val="ProductList-Body"/>
      </w:pPr>
      <w:hyperlink w:anchor="_Sec642">
        <w:r w:rsidR="00501764">
          <w:rPr>
            <w:color w:val="00467F"/>
            <w:u w:val="single"/>
          </w:rPr>
          <w:t>System Center</w:t>
        </w:r>
      </w:hyperlink>
      <w:r w:rsidR="00501764">
        <w:t>: Bölüm 4’teki Lisans Modelindeki Değişiklikle İlişkili Kullanım Hakları ve Lisans Verilmesi maddesi kaldırıldı ve Ekim 2016 Ürün Şartlarına, Bölüm 4’ün Öznitelik tablosunun Geçiş Hakları hücresine bu bilginin nerede bulunduğunu göstermek için bir referans eklendi.</w:t>
      </w:r>
    </w:p>
    <w:p w:rsidR="00C63E05" w:rsidRDefault="0089659E">
      <w:pPr>
        <w:pStyle w:val="ProductList-Body"/>
      </w:pPr>
      <w:hyperlink w:anchor="_Sec654">
        <w:r w:rsidR="00501764">
          <w:rPr>
            <w:color w:val="00467F"/>
            <w:u w:val="single"/>
          </w:rPr>
          <w:t>Windows MultiPoint Server</w:t>
        </w:r>
      </w:hyperlink>
      <w:r w:rsidR="00501764">
        <w:t>: Bölüm 4’teki Windows MultiPoint Server 2012 Standard’a sahip Müşteriler için Yazılım Güvencesi Geçişi ve Windows MultiPoint Server 2012 CAL’ı için Yazılım Güvencesi Geçişi maddeleri kaldırıldı ve Ekim 2016 Ürün Şartlarına, Bölüm 4’ün Öznitelik tablosunun Geçiş Hakları hücresine bu bilginin nerede bulunduğunu göstermek için bir referans eklendi.</w:t>
      </w:r>
    </w:p>
    <w:p w:rsidR="00C63E05" w:rsidRDefault="0089659E">
      <w:pPr>
        <w:pStyle w:val="ProductList-Body"/>
      </w:pPr>
      <w:hyperlink w:anchor="_Sec655">
        <w:r w:rsidR="00501764">
          <w:rPr>
            <w:color w:val="00467F"/>
            <w:u w:val="single"/>
          </w:rPr>
          <w:t>Windows Server</w:t>
        </w:r>
      </w:hyperlink>
      <w:r w:rsidR="00501764">
        <w:t>: Bölüm 4’teki Lisans Modelindeki Değişiklikle İlişkili Kullanım Hakları ve Lisans Verilmesi maddesi kaldırıldı ve Ekim 2016 Ürün Şartlarına, Bölüm 4’ün Öznitelik tablosunun Geçiş Hakları hücresine bu bilginin nerede bulunduğunu göstermek için bir referans eklendi.</w:t>
      </w:r>
    </w:p>
    <w:p w:rsidR="00C63E05" w:rsidRDefault="00C63E05">
      <w:pPr>
        <w:pStyle w:val="ProductList-Body"/>
      </w:pPr>
    </w:p>
    <w:p w:rsidR="00C63E05" w:rsidRDefault="00501764">
      <w:pPr>
        <w:pStyle w:val="ProductList-ClauseHeading"/>
        <w:outlineLvl w:val="2"/>
      </w:pPr>
      <w:r>
        <w:t>Çevrimiçi Hizmete Özgü Şartlar</w:t>
      </w:r>
    </w:p>
    <w:p w:rsidR="00C63E05" w:rsidRDefault="0089659E">
      <w:pPr>
        <w:pStyle w:val="ProductList-Body"/>
      </w:pPr>
      <w:hyperlink w:anchor="_Sec1151">
        <w:r w:rsidR="00501764">
          <w:rPr>
            <w:color w:val="00467F"/>
            <w:u w:val="single"/>
          </w:rPr>
          <w:t>Microsoft Dynamics 365</w:t>
        </w:r>
      </w:hyperlink>
      <w:r w:rsidR="00501764">
        <w:t>: Microsoft Dynamics AX çevrimiçi hizmetleri, Microsoft Dynamics CRM Online, Microsoft Dynamics Marketing, Microsoft Social Engagement ve Parature from Microsoft yeniden adlandırılmış olup Microsoft Dynamics 365 altında birleştirilmiştir.</w:t>
      </w:r>
    </w:p>
    <w:p w:rsidR="00C63E05" w:rsidRDefault="0089659E">
      <w:pPr>
        <w:pStyle w:val="ProductList-Body"/>
      </w:pPr>
      <w:hyperlink w:anchor="_Sec674">
        <w:r w:rsidR="00501764">
          <w:rPr>
            <w:color w:val="00467F"/>
            <w:u w:val="single"/>
          </w:rPr>
          <w:t>Microsoft Power BI Pro</w:t>
        </w:r>
      </w:hyperlink>
      <w:r w:rsidR="00501764">
        <w:t xml:space="preserve">: Microsoft Power BI Pro, yeni </w:t>
      </w:r>
      <w:hyperlink w:anchor="_Sec674">
        <w:r w:rsidR="00501764">
          <w:rPr>
            <w:color w:val="00467F"/>
            <w:u w:val="single"/>
          </w:rPr>
          <w:t>İş Uygulaması Platformu</w:t>
        </w:r>
      </w:hyperlink>
      <w:r w:rsidR="00501764">
        <w:t xml:space="preserve"> ürün girdisine taşınmıştır.</w:t>
      </w:r>
    </w:p>
    <w:p w:rsidR="00C63E05" w:rsidRDefault="00C63E05">
      <w:pPr>
        <w:pStyle w:val="ProductList-Body"/>
      </w:pPr>
    </w:p>
    <w:p w:rsidR="00C63E05" w:rsidRDefault="00501764">
      <w:pPr>
        <w:pStyle w:val="ProductList-ClauseHeading"/>
        <w:outlineLvl w:val="2"/>
      </w:pPr>
      <w:r>
        <w:t>Sözlük</w:t>
      </w:r>
    </w:p>
    <w:p w:rsidR="00C63E05" w:rsidRDefault="0089659E">
      <w:pPr>
        <w:pStyle w:val="ProductList-Body"/>
      </w:pPr>
      <w:hyperlink w:anchor="_Sec550">
        <w:r w:rsidR="00501764">
          <w:rPr>
            <w:color w:val="00467F"/>
            <w:u w:val="single"/>
          </w:rPr>
          <w:t>Öznitelikler</w:t>
        </w:r>
      </w:hyperlink>
      <w:r w:rsidR="00501764">
        <w:t xml:space="preserve">: </w:t>
      </w:r>
      <w:r w:rsidR="00501764">
        <w:fldChar w:fldCharType="begin"/>
      </w:r>
      <w:r w:rsidR="00501764">
        <w:instrText xml:space="preserve"> AutoTextList   \s NoStyle \t " Kamu Topluluk Bulutu (yalnızca ABD): Nitelikli ABD federal, eyalet, yerel veya kabile kamu kurumları için özel olarak kullanıma sunulan Çevrimiçi Hizmetler. (Tam tanım için Sözlüğe bakın) " </w:instrText>
      </w:r>
      <w:r w:rsidR="00501764">
        <w:fldChar w:fldCharType="separate"/>
      </w:r>
      <w:r w:rsidR="00501764">
        <w:rPr>
          <w:color w:val="0563C1"/>
        </w:rPr>
        <w:t>Kamu Topluluk Bulutu (yalnızca ABD)</w:t>
      </w:r>
      <w:r w:rsidR="00501764">
        <w:fldChar w:fldCharType="end"/>
      </w:r>
      <w:r w:rsidR="00501764">
        <w:t xml:space="preserve"> tanımı, Lisans rezervasyonu kısıtlamasının kaldırılması için güncelleştirilmiştir.</w:t>
      </w:r>
    </w:p>
    <w:p w:rsidR="00C63E05" w:rsidRDefault="0089659E">
      <w:pPr>
        <w:pStyle w:val="ProductList-Body"/>
      </w:pPr>
      <w:hyperlink w:anchor="_Sec551">
        <w:r w:rsidR="00501764">
          <w:rPr>
            <w:color w:val="00467F"/>
            <w:u w:val="single"/>
          </w:rPr>
          <w:t>Hücre Değerleri</w:t>
        </w:r>
      </w:hyperlink>
      <w:r w:rsidR="00501764">
        <w:t xml:space="preserve">: </w:t>
      </w:r>
      <w:r w:rsidR="00501764">
        <w:fldChar w:fldCharType="begin"/>
      </w:r>
      <w:r w:rsidR="00501764">
        <w:instrText xml:space="preserve"> AutoTextList   \s NoStyle \t "Open Minimum" </w:instrText>
      </w:r>
      <w:r w:rsidR="00501764">
        <w:fldChar w:fldCharType="separate"/>
      </w:r>
      <w:r w:rsidR="00501764">
        <w:rPr>
          <w:color w:val="0563C1"/>
        </w:rPr>
        <w:t>OM</w:t>
      </w:r>
      <w:r w:rsidR="00501764">
        <w:fldChar w:fldCharType="end"/>
      </w:r>
      <w:r w:rsidR="00501764">
        <w:t>, Open Lisansı ve Open Value için geçerli olduğuna açıklık getirilmek üzere güncelleştirilmiştir.</w:t>
      </w:r>
    </w:p>
    <w:p w:rsidR="00C63E05" w:rsidRDefault="00C63E05">
      <w:pPr>
        <w:pStyle w:val="ProductList-Body"/>
      </w:pPr>
    </w:p>
    <w:p w:rsidR="00C63E05" w:rsidRDefault="00501764">
      <w:pPr>
        <w:pStyle w:val="ProductList-ClauseHeading"/>
        <w:outlineLvl w:val="2"/>
      </w:pPr>
      <w:r>
        <w:t>Ek E</w:t>
      </w:r>
    </w:p>
    <w:p w:rsidR="00C63E05" w:rsidRDefault="0089659E">
      <w:pPr>
        <w:pStyle w:val="ProductList-Body"/>
      </w:pPr>
      <w:hyperlink w:anchor="_Sec572">
        <w:r w:rsidR="00501764">
          <w:rPr>
            <w:color w:val="00467F"/>
            <w:u w:val="single"/>
          </w:rPr>
          <w:t>Promosyon</w:t>
        </w:r>
      </w:hyperlink>
      <w:r w:rsidR="00501764">
        <w:t>: Yeni Müşteri Azure Parasal Taahhüt Teklifi promosyonu 1 Kasım 2006'dan 30 Haziran 2017'ye kadar geçerlidir.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C63E05">
      <w:pPr>
        <w:sectPr w:rsidR="00C63E05">
          <w:headerReference w:type="default" r:id="rId29"/>
          <w:footerReference w:type="default" r:id="rId30"/>
          <w:type w:val="continuous"/>
          <w:pgSz w:w="12240" w:h="15840" w:code="1"/>
          <w:pgMar w:top="1170" w:right="720" w:bottom="720" w:left="720" w:header="432" w:footer="288" w:gutter="0"/>
          <w:cols w:space="360"/>
        </w:sectPr>
      </w:pPr>
    </w:p>
    <w:p w:rsidR="00C63E05" w:rsidRDefault="00501764">
      <w:pPr>
        <w:pStyle w:val="ProductList-SectionHeading"/>
        <w:pageBreakBefore/>
        <w:outlineLvl w:val="0"/>
      </w:pPr>
      <w:bookmarkStart w:id="12" w:name="_Sec536"/>
      <w:bookmarkEnd w:id="2"/>
      <w:r>
        <w:lastRenderedPageBreak/>
        <w:t>Lisans Şartları</w:t>
      </w:r>
      <w:r>
        <w:fldChar w:fldCharType="begin"/>
      </w:r>
      <w:r>
        <w:instrText xml:space="preserve"> TC "</w:instrText>
      </w:r>
      <w:bookmarkStart w:id="13" w:name="_Toc465089427"/>
      <w:r>
        <w:instrText>Lisans Şartları</w:instrText>
      </w:r>
      <w:bookmarkEnd w:id="13"/>
      <w:r>
        <w:instrText>" \l 1</w:instrText>
      </w:r>
      <w:r>
        <w:fldChar w:fldCharType="end"/>
      </w:r>
    </w:p>
    <w:p w:rsidR="00C63E05" w:rsidRDefault="00501764">
      <w:pPr>
        <w:pStyle w:val="ProductList-Body"/>
      </w:pPr>
      <w:r>
        <w:t>Müşterinin toplu lisanslama anlaşmasındaki “Ürün Kullanım Hakları”na ilişkin tüm örnekler, her Ürün Girişinin “Kullanım Hakları” bölümünde belirtilen şartlara atıfta bulunur. Bu, her Ürün için Ürün Girişindeki Evrensel Lisans Şartlarını, ilgili Lisans Modeli Şartlarını ve Ürüne Özgü Lisans Şartlarını içerir.</w:t>
      </w:r>
    </w:p>
    <w:p w:rsidR="00C63E05" w:rsidRDefault="00C63E05">
      <w:pPr>
        <w:pStyle w:val="ProductList-Body"/>
      </w:pPr>
    </w:p>
    <w:p w:rsidR="00C63E05" w:rsidRDefault="00501764">
      <w:pPr>
        <w:pStyle w:val="ProductList-Body"/>
      </w:pPr>
      <w:r>
        <w:t>Çevrimiçi Hizmetler için, Müşterinin toplu lisanslama anlaşmasında “Ürün Kullanım Hakları”na yapılan atıflar OST'ye yöneliktir. Bir yazılım Ürünü hem yazılım hem de çevrimiçi hizmetler içeriyorsa, çevrimiçi hizmetler Çevrimiçi Hizmet Şartlarında yer alan şartlara tabi olacaktır ve yazılımların tamamı bu Lisans Şartlarına tabi olacaktır.</w:t>
      </w:r>
    </w:p>
    <w:p w:rsidR="00C63E05" w:rsidRDefault="00501764">
      <w:pPr>
        <w:pStyle w:val="ProductList-OfferingGroupHeading"/>
        <w:outlineLvl w:val="1"/>
      </w:pPr>
      <w:bookmarkStart w:id="14" w:name="_Sec537"/>
      <w:r>
        <w:t>Evrensel Lisans Şartları</w:t>
      </w:r>
      <w:bookmarkEnd w:id="14"/>
      <w:r>
        <w:fldChar w:fldCharType="begin"/>
      </w:r>
      <w:r>
        <w:instrText xml:space="preserve"> TC "</w:instrText>
      </w:r>
      <w:bookmarkStart w:id="15" w:name="_Toc465089428"/>
      <w:r>
        <w:instrText>Evrensel Lisans Şartları</w:instrText>
      </w:r>
      <w:bookmarkEnd w:id="15"/>
      <w:r>
        <w:instrText>" \l 2</w:instrText>
      </w:r>
      <w:r>
        <w:fldChar w:fldCharType="end"/>
      </w:r>
    </w:p>
    <w:p w:rsidR="00C63E05" w:rsidRDefault="00501764">
      <w:pPr>
        <w:pStyle w:val="ProductList-Body"/>
      </w:pPr>
      <w:r>
        <w:t>Evrensel Lisans Şartları, Microsoft Toplu Lisanslama ile lisanslanmış tüm yazılım Ürünleri için geçerlidir (Lisans Modeli Şartlarında ve/veya Ürüne Özgü Lisans Şartlarında özel olarak belirtilenler hariç).</w:t>
      </w:r>
    </w:p>
    <w:p w:rsidR="00C63E05" w:rsidRDefault="00C63E05">
      <w:pPr>
        <w:pStyle w:val="ProductList-Body"/>
      </w:pPr>
    </w:p>
    <w:p w:rsidR="00C63E05" w:rsidRDefault="00501764">
      <w:pPr>
        <w:pStyle w:val="ProductList-ClauseHeading"/>
        <w:outlineLvl w:val="2"/>
      </w:pPr>
      <w:r>
        <w:t>1. Tanımlar</w:t>
      </w:r>
    </w:p>
    <w:p w:rsidR="00C63E05" w:rsidRDefault="00501764">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C63E05" w:rsidRDefault="00C63E05">
      <w:pPr>
        <w:pStyle w:val="ProductList-Body"/>
      </w:pPr>
    </w:p>
    <w:p w:rsidR="00C63E05" w:rsidRDefault="00501764">
      <w:pPr>
        <w:pStyle w:val="ProductList-ClauseHeading"/>
        <w:outlineLvl w:val="2"/>
      </w:pPr>
      <w:r>
        <w:t>2. Müşterinin Kullanım Hakları</w:t>
      </w:r>
    </w:p>
    <w:p w:rsidR="00C63E05" w:rsidRDefault="00501764">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C63E05" w:rsidRDefault="00C63E05">
      <w:pPr>
        <w:pStyle w:val="ProductList-Body"/>
      </w:pPr>
    </w:p>
    <w:p w:rsidR="00C63E05" w:rsidRDefault="00501764">
      <w:pPr>
        <w:pStyle w:val="ProductList-ClauseHeading"/>
        <w:outlineLvl w:val="2"/>
      </w:pPr>
      <w:r>
        <w:t>3. Başka Sürümler ve Daha Alt Basımlar Kullanma Hakları</w:t>
      </w:r>
    </w:p>
    <w:p w:rsidR="00C63E05" w:rsidRDefault="00501764">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rsidR="00C63E05" w:rsidRDefault="00C63E05">
      <w:pPr>
        <w:pStyle w:val="ProductList-Body"/>
      </w:pPr>
    </w:p>
    <w:p w:rsidR="00C63E05" w:rsidRDefault="00501764">
      <w:pPr>
        <w:pStyle w:val="ProductList-ClauseHeading"/>
        <w:outlineLvl w:val="2"/>
      </w:pPr>
      <w:r>
        <w:t>4. Üçüncü Kişi Yazılımı</w:t>
      </w:r>
    </w:p>
    <w:p w:rsidR="00C63E05" w:rsidRDefault="00501764">
      <w:pPr>
        <w:pStyle w:val="ProductList-Body"/>
      </w:pPr>
      <w:r>
        <w:t>Yazılım, üzerinde mülkiyet hakları bulunan ve yükleme sırasında Müşteriye sağlanan veya yazılımla birlikte gönderilen “ThirdPartyNotices” dosyasındaki ayrı şartlar kapsamında lisanslanan üçüncü kişi programları veya bileşenleri içerebilir. Yazılım aynı zamanda üçüncü kişinin değil Microsoft’un Microsoft lisans şartları kapsamında Müşteriye lisansladığı üçüncü kişi açık kaynak programları da içerebilir.</w:t>
      </w:r>
    </w:p>
    <w:p w:rsidR="00C63E05" w:rsidRDefault="00C63E05">
      <w:pPr>
        <w:pStyle w:val="ProductList-Body"/>
      </w:pPr>
    </w:p>
    <w:p w:rsidR="00C63E05" w:rsidRDefault="00501764">
      <w:pPr>
        <w:pStyle w:val="ProductList-ClauseHeading"/>
        <w:outlineLvl w:val="2"/>
      </w:pPr>
      <w:r>
        <w:t>5. Piyasaya Sürülmeden Önceki Kod, Güncelleştirmeler veya Ekler, Ek İşlevsellik</w:t>
      </w:r>
    </w:p>
    <w:p w:rsidR="00C63E05" w:rsidRDefault="00501764">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rsidR="00C63E05" w:rsidRDefault="00C63E05">
      <w:pPr>
        <w:pStyle w:val="ProductList-Body"/>
      </w:pPr>
    </w:p>
    <w:p w:rsidR="00C63E05" w:rsidRDefault="00501764">
      <w:pPr>
        <w:pStyle w:val="ProductList-ClauseHeading"/>
        <w:outlineLvl w:val="2"/>
      </w:pPr>
      <w:r>
        <w:t>6. Kısıtlamalar</w:t>
      </w:r>
    </w:p>
    <w:p w:rsidR="00C63E05" w:rsidRDefault="00501764">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C63E05" w:rsidRDefault="00C63E05">
      <w:pPr>
        <w:pStyle w:val="ProductList-Body"/>
      </w:pPr>
    </w:p>
    <w:p w:rsidR="00C63E05" w:rsidRDefault="00501764">
      <w:pPr>
        <w:pStyle w:val="ProductList-ClauseHeading"/>
        <w:outlineLvl w:val="2"/>
      </w:pPr>
      <w:r>
        <w:t>7. Yazılım Güvencesi</w:t>
      </w:r>
    </w:p>
    <w:p w:rsidR="00C63E05" w:rsidRDefault="00501764">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C63E05" w:rsidRDefault="00C63E05">
      <w:pPr>
        <w:pStyle w:val="ProductList-Body"/>
      </w:pPr>
    </w:p>
    <w:p w:rsidR="00C63E05" w:rsidRDefault="00501764">
      <w:pPr>
        <w:pStyle w:val="ProductList-ClauseHeading"/>
        <w:outlineLvl w:val="2"/>
      </w:pPr>
      <w:r>
        <w:t>8. Dış Kaynaklı Yazılım Yönetimi</w:t>
      </w:r>
    </w:p>
    <w:p w:rsidR="00C63E05" w:rsidRDefault="00501764">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C63E05" w:rsidRDefault="00C63E05">
      <w:pPr>
        <w:pStyle w:val="ProductList-Body"/>
      </w:pPr>
    </w:p>
    <w:p w:rsidR="00C63E05" w:rsidRDefault="00501764">
      <w:pPr>
        <w:pStyle w:val="ProductList-ClauseHeading"/>
        <w:outlineLvl w:val="2"/>
      </w:pPr>
      <w:r>
        <w:t>9. Lisans Tahsisi ve Yeniden Tahsisi</w:t>
      </w:r>
    </w:p>
    <w:p w:rsidR="00C63E05" w:rsidRDefault="00501764">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ve YG kapsamının yeniden tahsis edilmesi için, </w:t>
      </w:r>
      <w:hyperlink w:anchor="_Sec652">
        <w:r>
          <w:rPr>
            <w:color w:val="00467F"/>
            <w:u w:val="single"/>
          </w:rPr>
          <w:t>Windows Ürün Girişinde</w:t>
        </w:r>
      </w:hyperlink>
      <w:r>
        <w:t xml:space="preserve"> ayrıntılı olarak belirtilen şekilde, farklı şartlar geçerli olur.</w:t>
      </w:r>
    </w:p>
    <w:p w:rsidR="00C63E05" w:rsidRDefault="00C63E05">
      <w:pPr>
        <w:pStyle w:val="ProductList-Body"/>
      </w:pPr>
    </w:p>
    <w:p w:rsidR="00C63E05" w:rsidRDefault="00501764">
      <w:pPr>
        <w:pStyle w:val="ProductList-ClauseHeading"/>
        <w:outlineLvl w:val="2"/>
      </w:pPr>
      <w:r>
        <w:t>10. Teknik Ölçümler</w:t>
      </w:r>
    </w:p>
    <w:p w:rsidR="00C63E05" w:rsidRDefault="00501764">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rsidR="00C63E05" w:rsidRDefault="00C63E05">
      <w:pPr>
        <w:pStyle w:val="ProductList-Body"/>
      </w:pPr>
    </w:p>
    <w:p w:rsidR="00C63E05" w:rsidRDefault="00501764">
      <w:pPr>
        <w:pStyle w:val="ProductList-SubClauseHeading"/>
        <w:outlineLvl w:val="3"/>
      </w:pPr>
      <w:r>
        <w:t>10.1 Etkinleştirme ve doğrulama</w:t>
      </w:r>
    </w:p>
    <w:p w:rsidR="00C63E05" w:rsidRDefault="00501764">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kullanmalıdır. Müşteri, etkinleştirme veya doğrulamayı atlayamaz.</w:t>
      </w:r>
    </w:p>
    <w:p w:rsidR="00C63E05" w:rsidRDefault="00C63E05">
      <w:pPr>
        <w:pStyle w:val="ProductList-BodyIndented"/>
      </w:pPr>
    </w:p>
    <w:p w:rsidR="00C63E05" w:rsidRDefault="00501764">
      <w:pPr>
        <w:pStyle w:val="ProductList-SubClauseHeading"/>
        <w:outlineLvl w:val="3"/>
      </w:pPr>
      <w:r>
        <w:t>10.2 Ürün Anahtarları</w:t>
      </w:r>
    </w:p>
    <w:p w:rsidR="00C63E05" w:rsidRDefault="00501764">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C63E05" w:rsidRDefault="00C63E05">
      <w:pPr>
        <w:pStyle w:val="ProductList-BodyIndented"/>
      </w:pPr>
    </w:p>
    <w:p w:rsidR="00C63E05" w:rsidRDefault="00501764">
      <w:pPr>
        <w:pStyle w:val="ProductList-ClauseHeading"/>
        <w:outlineLvl w:val="2"/>
      </w:pPr>
      <w:r>
        <w:t>11. Bildirimler</w:t>
      </w:r>
    </w:p>
    <w:p w:rsidR="00C63E05" w:rsidRDefault="00501764">
      <w:pPr>
        <w:pStyle w:val="ProductList-Body"/>
      </w:pPr>
      <w:r>
        <w:t>Her Ürün Girişinin Kullanım Hakları bölümünde belirtilen durumda, aşağıdaki bildirimler geçerli olur:</w:t>
      </w:r>
    </w:p>
    <w:p w:rsidR="00C63E05" w:rsidRDefault="00C63E05">
      <w:pPr>
        <w:pStyle w:val="ProductList-Body"/>
      </w:pPr>
    </w:p>
    <w:p w:rsidR="00C63E05" w:rsidRDefault="00501764">
      <w:pPr>
        <w:pStyle w:val="ProductList-SubClauseHeading"/>
        <w:outlineLvl w:val="3"/>
      </w:pPr>
      <w:r>
        <w:t>11. 1 İnternet Tabanlı Özellikler</w:t>
      </w:r>
    </w:p>
    <w:p w:rsidR="00C63E05" w:rsidRDefault="00501764">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rsidR="00C63E05" w:rsidRDefault="00C63E05">
      <w:pPr>
        <w:pStyle w:val="ProductList-BodyIndented"/>
      </w:pPr>
    </w:p>
    <w:p w:rsidR="00C63E05" w:rsidRDefault="00501764">
      <w:pPr>
        <w:pStyle w:val="ProductList-SubClauseHeading"/>
        <w:outlineLvl w:val="3"/>
      </w:pPr>
      <w:r>
        <w:t>11.2 Bing Haritalar</w:t>
      </w:r>
    </w:p>
    <w:p w:rsidR="00C63E05" w:rsidRDefault="00501764">
      <w:pPr>
        <w:pStyle w:val="ProductList-BodyIndented"/>
      </w:pPr>
      <w:r>
        <w:t xml:space="preserve">Ürün, Bing Haritalar kullanımını içerebilir. Adres bulma dahil, Bing Haritalar yoluyla sağlanan tüm içerik, sadece içeriğin sağlandığı ürün dahilinde kullanılabilir. Müşterinin Bing Haritalar kullanımı </w:t>
      </w:r>
      <w:hyperlink r:id="rId31">
        <w:r>
          <w:rPr>
            <w:color w:val="00467F"/>
            <w:u w:val="single"/>
          </w:rPr>
          <w:t>http://go.microsoft.com/?linkid=9710837</w:t>
        </w:r>
      </w:hyperlink>
      <w:r>
        <w:t xml:space="preserve"> adresinde bulunan Bing Haritalar Son Kullanıcı Kullanım Şartlarına ve </w:t>
      </w:r>
      <w:hyperlink r:id="rId32">
        <w:r>
          <w:rPr>
            <w:color w:val="00467F"/>
            <w:u w:val="single"/>
          </w:rPr>
          <w:t>http://go.microsoft.com/fwlink/?LinkID=248686</w:t>
        </w:r>
      </w:hyperlink>
      <w:r>
        <w:t xml:space="preserve"> adresinde bulunan Bing Haritalar Gizlilik Bildirimine tabidir.</w:t>
      </w:r>
    </w:p>
    <w:p w:rsidR="00C63E05" w:rsidRDefault="00C63E05">
      <w:pPr>
        <w:pStyle w:val="ProductList-BodyIndented"/>
      </w:pPr>
    </w:p>
    <w:p w:rsidR="00C63E05" w:rsidRDefault="00501764">
      <w:pPr>
        <w:pStyle w:val="ProductList-SubClauseHeading"/>
        <w:outlineLvl w:val="3"/>
      </w:pPr>
      <w:r>
        <w:t>11.3 H.264/AVC Görsel Standardı, VC-1 Video Standardı ve MPEG-4 Part 2 Görsel Standardı</w:t>
      </w:r>
    </w:p>
    <w:p w:rsidR="00C63E05" w:rsidRDefault="00501764">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3">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C63E05" w:rsidRDefault="00C63E05">
      <w:pPr>
        <w:pStyle w:val="ProductList-BodyIndented"/>
      </w:pPr>
    </w:p>
    <w:p w:rsidR="00C63E05" w:rsidRDefault="00501764">
      <w:pPr>
        <w:pStyle w:val="ProductList-ClauseHeading"/>
        <w:outlineLvl w:val="2"/>
      </w:pPr>
      <w:r>
        <w:t>12. Yazı Tipi Bileşenleri, Görüntüler ve Sesler</w:t>
      </w:r>
    </w:p>
    <w:p w:rsidR="00C63E05" w:rsidRDefault="00501764">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C63E05" w:rsidRDefault="00C63E05">
      <w:pPr>
        <w:pStyle w:val="ProductList-Body"/>
      </w:pPr>
    </w:p>
    <w:p w:rsidR="00C63E05" w:rsidRDefault="00501764">
      <w:pPr>
        <w:pStyle w:val="ProductList-ClauseHeading"/>
        <w:outlineLvl w:val="2"/>
      </w:pPr>
      <w:r>
        <w:t>13. dahil Edilen Teknolojiler</w:t>
      </w:r>
    </w:p>
    <w:p w:rsidR="00C63E05" w:rsidRDefault="00501764">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rsidR="00C63E05" w:rsidRDefault="00C63E05">
      <w:pPr>
        <w:pStyle w:val="ProductList-Body"/>
      </w:pPr>
    </w:p>
    <w:p w:rsidR="00C63E05" w:rsidRDefault="00501764">
      <w:pPr>
        <w:pStyle w:val="ProductList-ClauseHeading"/>
        <w:outlineLvl w:val="2"/>
      </w:pPr>
      <w:r>
        <w:t>14. Kıyaslama Testi</w:t>
      </w:r>
    </w:p>
    <w:p w:rsidR="00C63E05" w:rsidRDefault="00501764">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rsidR="00C63E05" w:rsidRDefault="00C63E05">
      <w:pPr>
        <w:pStyle w:val="ProductList-Body"/>
      </w:pPr>
    </w:p>
    <w:p w:rsidR="00C63E05" w:rsidRDefault="00501764">
      <w:pPr>
        <w:pStyle w:val="ProductList-ClauseHeading"/>
        <w:outlineLvl w:val="2"/>
      </w:pPr>
      <w:r>
        <w:lastRenderedPageBreak/>
        <w:t>15. Çoğullama</w:t>
      </w:r>
    </w:p>
    <w:p w:rsidR="00C63E05" w:rsidRDefault="00501764">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C63E05" w:rsidRDefault="00C63E05">
      <w:pPr>
        <w:pStyle w:val="ProductList-Body"/>
      </w:pPr>
    </w:p>
    <w:p w:rsidR="00C63E05" w:rsidRDefault="00501764">
      <w:pPr>
        <w:pStyle w:val="ProductList-ClauseHeading"/>
        <w:outlineLvl w:val="2"/>
      </w:pPr>
      <w:r>
        <w:t>16. Yönetim ve Destek Hakları</w:t>
      </w:r>
    </w:p>
    <w:p w:rsidR="00C63E05" w:rsidRDefault="00501764">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C63E05" w:rsidRDefault="00C63E05">
      <w:pPr>
        <w:pStyle w:val="ProductList-Body"/>
      </w:pPr>
    </w:p>
    <w:p w:rsidR="00C63E05" w:rsidRDefault="00501764">
      <w:pPr>
        <w:pStyle w:val="ProductList-ClauseHeading"/>
        <w:outlineLvl w:val="2"/>
      </w:pPr>
      <w:r>
        <w:t>17. Dağıtılabilir Kod</w:t>
      </w:r>
    </w:p>
    <w:p w:rsidR="00C63E05" w:rsidRDefault="00501764">
      <w:pPr>
        <w:pStyle w:val="ProductList-Body"/>
      </w:pPr>
      <w:r>
        <w:t xml:space="preserve">Yazılım, Müşterinin, aşağıdaki şartlara uyması halinde kendi geliştirdiği programlarda dağıtımını yapabileceği kod içerebilir. </w:t>
      </w:r>
    </w:p>
    <w:p w:rsidR="00C63E05" w:rsidRDefault="00C63E05">
      <w:pPr>
        <w:pStyle w:val="ProductList-Body"/>
      </w:pPr>
    </w:p>
    <w:p w:rsidR="00C63E05" w:rsidRDefault="00501764">
      <w:pPr>
        <w:pStyle w:val="ProductList-SubClauseHeading"/>
        <w:outlineLvl w:val="3"/>
      </w:pPr>
      <w:r>
        <w:t>17.1 Kullanım ve Dağıtım Hakkı</w:t>
      </w:r>
    </w:p>
    <w:p w:rsidR="00C63E05" w:rsidRDefault="00501764">
      <w:pPr>
        <w:pStyle w:val="ProductList-BodyIndented"/>
      </w:pPr>
      <w:r>
        <w:t xml:space="preserve">Aşağıda listesi verilen kod ve metin dosyaları “Dağıtılabilir Kod”dur. </w:t>
      </w:r>
    </w:p>
    <w:p w:rsidR="00C63E05" w:rsidRDefault="00501764" w:rsidP="00501764">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C63E05" w:rsidRDefault="00501764" w:rsidP="00501764">
      <w:pPr>
        <w:pStyle w:val="ProductList-Bullet"/>
        <w:numPr>
          <w:ilvl w:val="1"/>
          <w:numId w:val="4"/>
        </w:numPr>
      </w:pPr>
      <w:r>
        <w:t xml:space="preserve">Örnek Kod, Şablonlar ve Stiller: Müşteri, “örnek”, “şablon”, “basit stiller” ve “taslak stiller” olarak adlandırılmış kodun kaynak ve nesne kodu biçimini değiştirebilir, kopyalayabilir ve dağıtabilir. </w:t>
      </w:r>
    </w:p>
    <w:p w:rsidR="00C63E05" w:rsidRDefault="00501764" w:rsidP="00501764">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C63E05" w:rsidRDefault="00501764" w:rsidP="00501764">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C63E05" w:rsidRDefault="00C63E05">
      <w:pPr>
        <w:pStyle w:val="ProductList-BodyIndented"/>
      </w:pPr>
    </w:p>
    <w:p w:rsidR="00C63E05" w:rsidRDefault="00501764">
      <w:pPr>
        <w:pStyle w:val="ProductList-SubClauseHeading"/>
        <w:outlineLvl w:val="3"/>
      </w:pPr>
      <w:r>
        <w:t>17.2 Dağıtım Gereksinimleri</w:t>
      </w:r>
    </w:p>
    <w:p w:rsidR="00C63E05" w:rsidRDefault="00501764">
      <w:pPr>
        <w:pStyle w:val="ProductList-BodyIndented"/>
      </w:pPr>
      <w:r>
        <w:t>Müşteri herhangi bir Dağıtılabilir Kod dağıtıyorsa. Müşteri aşağıdakileri gerçekleştirmelidir:</w:t>
      </w:r>
    </w:p>
    <w:p w:rsidR="00C63E05" w:rsidRDefault="00501764" w:rsidP="00501764">
      <w:pPr>
        <w:pStyle w:val="ProductList-Bullet"/>
        <w:numPr>
          <w:ilvl w:val="1"/>
          <w:numId w:val="5"/>
        </w:numPr>
      </w:pPr>
      <w:r>
        <w:t>Bunu, Müşteri programlarının Dağıtılabilir Kod için birincil işlevsellik sağladığı Müşteri programlarıyla birlikte dağıtmalıdır;</w:t>
      </w:r>
    </w:p>
    <w:p w:rsidR="00C63E05" w:rsidRDefault="00501764" w:rsidP="00501764">
      <w:pPr>
        <w:pStyle w:val="ProductList-Bullet"/>
        <w:numPr>
          <w:ilvl w:val="1"/>
          <w:numId w:val="5"/>
        </w:numPr>
      </w:pPr>
      <w:r>
        <w:t xml:space="preserve">Dağıtımcıların ve harici son kullanıcıların, Ürün Kullanım Şartları dahil en azından Müşterinin toplu lisanslama anlaşması kapsamında Dağıtılabilir Kodu koruma şartlarını kabul etmelerini zorunlu tutmalıdır; </w:t>
      </w:r>
    </w:p>
    <w:p w:rsidR="00C63E05" w:rsidRDefault="00501764" w:rsidP="00501764">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rsidR="00C63E05" w:rsidRDefault="00C63E05">
      <w:pPr>
        <w:pStyle w:val="ProductList-BodyIndented"/>
      </w:pPr>
    </w:p>
    <w:p w:rsidR="00C63E05" w:rsidRDefault="00501764">
      <w:pPr>
        <w:pStyle w:val="ProductList-SubClauseHeading"/>
        <w:outlineLvl w:val="3"/>
      </w:pPr>
      <w:r>
        <w:t>17.3 Dağıtım Kısıtlamaları</w:t>
      </w:r>
    </w:p>
    <w:p w:rsidR="00C63E05" w:rsidRDefault="00501764">
      <w:pPr>
        <w:pStyle w:val="ProductList-BodyIndented"/>
      </w:pPr>
      <w:r>
        <w:t>Müşteri şunları yapamaz:</w:t>
      </w:r>
    </w:p>
    <w:p w:rsidR="00C63E05" w:rsidRDefault="00501764" w:rsidP="00501764">
      <w:pPr>
        <w:pStyle w:val="ProductList-Bullet"/>
        <w:numPr>
          <w:ilvl w:val="1"/>
          <w:numId w:val="6"/>
        </w:numPr>
      </w:pPr>
      <w:r>
        <w:t xml:space="preserve">Dağıtılabilir Koddaki telif hakkı, ticari marka veya patent uyarısını değiştirmek; </w:t>
      </w:r>
    </w:p>
    <w:p w:rsidR="00C63E05" w:rsidRDefault="00501764" w:rsidP="00501764">
      <w:pPr>
        <w:pStyle w:val="ProductList-Bullet"/>
        <w:numPr>
          <w:ilvl w:val="1"/>
          <w:numId w:val="6"/>
        </w:numPr>
      </w:pPr>
      <w:r>
        <w:t xml:space="preserve">Microsoft’un markalarını Müşterinin programlarının adlarında kullanmak veya Microsoft kaynaklı olduğunu veya Microsoft tarafından desteklendiğini düşündürecek şekilde kullanmak; </w:t>
      </w:r>
    </w:p>
    <w:p w:rsidR="00C63E05" w:rsidRDefault="00501764" w:rsidP="00501764">
      <w:pPr>
        <w:pStyle w:val="ProductList-Bullet"/>
        <w:numPr>
          <w:ilvl w:val="1"/>
          <w:numId w:val="6"/>
        </w:numPr>
      </w:pPr>
      <w:r>
        <w:t>Dağıtılabilir Kodu yasaya aykırı bir şekilde herhangi bir kötü niyetli veya aldatıcı programlarda dağıtmak veya</w:t>
      </w:r>
    </w:p>
    <w:p w:rsidR="00C63E05" w:rsidRDefault="00501764" w:rsidP="00501764">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C63E05" w:rsidRDefault="00C63E05">
      <w:pPr>
        <w:pStyle w:val="ProductList-BodyIndented"/>
      </w:pPr>
    </w:p>
    <w:p w:rsidR="00C63E05" w:rsidRDefault="00501764">
      <w:pPr>
        <w:pStyle w:val="ProductList-ClauseHeading"/>
        <w:outlineLvl w:val="2"/>
      </w:pPr>
      <w:r>
        <w:t>18. Yazılım Artı Hizmetler</w:t>
      </w:r>
    </w:p>
    <w:p w:rsidR="00C63E05" w:rsidRDefault="00501764">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hesaba veya ağa yetkisiz erişim elde etmek için kullanamaz.</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GroupHeading"/>
        <w:outlineLvl w:val="1"/>
      </w:pPr>
      <w:bookmarkStart w:id="16" w:name="_Sec538"/>
      <w:r>
        <w:t>Lisans Modeli Şartları</w:t>
      </w:r>
      <w:bookmarkEnd w:id="16"/>
      <w:r>
        <w:fldChar w:fldCharType="begin"/>
      </w:r>
      <w:r>
        <w:instrText xml:space="preserve"> TC "</w:instrText>
      </w:r>
      <w:bookmarkStart w:id="17" w:name="_Toc465089429"/>
      <w:r>
        <w:instrText>Lisans Modeli Şartları</w:instrText>
      </w:r>
      <w:bookmarkEnd w:id="17"/>
      <w:r>
        <w:instrText>" \l 2</w:instrText>
      </w:r>
      <w:r>
        <w:fldChar w:fldCharType="end"/>
      </w:r>
    </w:p>
    <w:p w:rsidR="00C63E05" w:rsidRDefault="00501764">
      <w:pPr>
        <w:pStyle w:val="ProductList-Body"/>
      </w:pPr>
      <w:r>
        <w:t>Her Ürünün Lisans Modeli, Ürün Girişinin Kullanım Hakları bölümünde belirtilmiştir. Lisans Modeli şartları, Ürün Girişinde belirtilen şekilde Lisans Modeli kapsamında lisanslanan tüm yazılım Ürünleri için geçerlidir ve Ürüne Özgü Lisans Şartlarında belirtilen her türlü istisnaya ve başka şartlara tabidir.</w:t>
      </w:r>
    </w:p>
    <w:p w:rsidR="00C63E05" w:rsidRDefault="00501764">
      <w:pPr>
        <w:pStyle w:val="ProductList-Offering2Heading"/>
        <w:outlineLvl w:val="2"/>
      </w:pPr>
      <w:bookmarkStart w:id="18" w:name="_Sec539"/>
      <w:r>
        <w:t>Masaüstü Uygulamaları</w:t>
      </w:r>
      <w:bookmarkEnd w:id="18"/>
      <w:r>
        <w:fldChar w:fldCharType="begin"/>
      </w:r>
      <w:r>
        <w:instrText xml:space="preserve"> TC "</w:instrText>
      </w:r>
      <w:bookmarkStart w:id="19" w:name="_Toc465089430"/>
      <w:r>
        <w:instrText>Masaüstü Uygulamaları</w:instrText>
      </w:r>
      <w:bookmarkEnd w:id="19"/>
      <w:r>
        <w:instrText>" \l 3</w:instrText>
      </w:r>
      <w:r>
        <w:fldChar w:fldCharType="end"/>
      </w:r>
    </w:p>
    <w:p w:rsidR="00C63E05" w:rsidRDefault="00501764">
      <w:pPr>
        <w:pStyle w:val="ProductList-ClauseHeading"/>
        <w:outlineLvl w:val="3"/>
      </w:pPr>
      <w:r>
        <w:t>Cihaz Lisansı</w:t>
      </w:r>
    </w:p>
    <w:p w:rsidR="00C63E05" w:rsidRDefault="00501764" w:rsidP="00501764">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C63E05" w:rsidRDefault="00501764" w:rsidP="00501764">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C63E05" w:rsidRDefault="00501764" w:rsidP="00501764">
      <w:pPr>
        <w:pStyle w:val="ProductList-Bullet"/>
        <w:numPr>
          <w:ilvl w:val="0"/>
          <w:numId w:val="7"/>
        </w:numPr>
      </w:pPr>
      <w:r>
        <w:lastRenderedPageBreak/>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C63E05" w:rsidRDefault="00501764" w:rsidP="00501764">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C63E05" w:rsidRDefault="00501764" w:rsidP="00501764">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C63E05" w:rsidRDefault="00C63E05">
      <w:pPr>
        <w:pStyle w:val="ProductList-Body"/>
      </w:pPr>
    </w:p>
    <w:p w:rsidR="00C63E05" w:rsidRDefault="00501764">
      <w:pPr>
        <w:pStyle w:val="ProductList-ClauseHeading"/>
        <w:outlineLvl w:val="3"/>
      </w:pPr>
      <w:r>
        <w:t>Medya Öğeleri ve Şablonlar</w:t>
      </w:r>
    </w:p>
    <w:p w:rsidR="00C63E05" w:rsidRDefault="00501764">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C63E05" w:rsidRDefault="00501764">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465089431"/>
      <w:r>
        <w:instrText>Masaüstü Bilgisayar İşletim Sistemleri</w:instrText>
      </w:r>
      <w:bookmarkEnd w:id="21"/>
      <w:r>
        <w:instrText>" \l 3</w:instrText>
      </w:r>
      <w:r>
        <w:fldChar w:fldCharType="end"/>
      </w:r>
    </w:p>
    <w:p w:rsidR="00C63E05" w:rsidRDefault="00501764">
      <w:pPr>
        <w:pStyle w:val="ProductList-ClauseHeading"/>
        <w:outlineLvl w:val="3"/>
      </w:pPr>
      <w:r>
        <w:t>Cihaz Lisansı</w:t>
      </w:r>
    </w:p>
    <w:p w:rsidR="00C63E05" w:rsidRDefault="00501764" w:rsidP="00501764">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yükleyebilirsiniz.</w:t>
      </w:r>
    </w:p>
    <w:p w:rsidR="00C63E05" w:rsidRDefault="00501764" w:rsidP="00501764">
      <w:pPr>
        <w:pStyle w:val="ProductList-Bullet"/>
        <w:numPr>
          <w:ilvl w:val="0"/>
          <w:numId w:val="8"/>
        </w:numPr>
      </w:pPr>
      <w:r>
        <w:t>Müşteri, yazılımı en fazla iki işlemci üzerinde kullanabilir.</w:t>
      </w:r>
    </w:p>
    <w:p w:rsidR="00C63E05" w:rsidRDefault="00501764" w:rsidP="00501764">
      <w:pPr>
        <w:pStyle w:val="ProductList-Bullet"/>
        <w:numPr>
          <w:ilvl w:val="0"/>
          <w:numId w:val="8"/>
        </w:numPr>
      </w:pPr>
      <w:r>
        <w:t>Her kullanıcı için yerel kullanıma izin verilir.</w:t>
      </w:r>
    </w:p>
    <w:p w:rsidR="00C63E05" w:rsidRDefault="00501764" w:rsidP="00501764">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C63E05" w:rsidRDefault="00501764" w:rsidP="00501764">
      <w:pPr>
        <w:pStyle w:val="ProductList-Bullet"/>
        <w:numPr>
          <w:ilvl w:val="0"/>
          <w:numId w:val="8"/>
        </w:numPr>
      </w:pPr>
      <w:r>
        <w:t>Yazılıma bir seferde sadece bir kullanıcı erişebilir ve onu kullanabilir.</w:t>
      </w:r>
    </w:p>
    <w:p w:rsidR="00C63E05" w:rsidRDefault="00501764" w:rsidP="00501764">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C63E05" w:rsidRDefault="00501764" w:rsidP="00501764">
      <w:pPr>
        <w:pStyle w:val="ProductList-Bullet"/>
        <w:numPr>
          <w:ilvl w:val="0"/>
          <w:numId w:val="8"/>
        </w:numPr>
      </w:pPr>
      <w:r>
        <w:t>KMS etkinleştirme veya benzer teknolojiler için sınırsız sayıda bağlantıya izin verilir.</w:t>
      </w:r>
    </w:p>
    <w:p w:rsidR="00C63E05" w:rsidRDefault="00C63E05">
      <w:pPr>
        <w:pStyle w:val="ProductList-Body"/>
      </w:pPr>
    </w:p>
    <w:p w:rsidR="00C63E05" w:rsidRDefault="00501764">
      <w:pPr>
        <w:pStyle w:val="ProductList-ClauseHeading"/>
        <w:outlineLvl w:val="3"/>
      </w:pPr>
      <w:r>
        <w:t>Adobe Flash Player</w:t>
      </w:r>
    </w:p>
    <w:p w:rsidR="00C63E05" w:rsidRDefault="00501764">
      <w:pPr>
        <w:pStyle w:val="ProductList-Body"/>
      </w:pPr>
      <w:r>
        <w:t xml:space="preserve">Bu yazılım, Adobe Flash Player’in bir sürümünü içerebilir. Müşteri, Adobe Flash Player kullanımının, </w:t>
      </w:r>
      <w:hyperlink r:id="rId34">
        <w:r>
          <w:rPr>
            <w:color w:val="00467F"/>
            <w:u w:val="single"/>
          </w:rPr>
          <w:t>http://go.microsoft.com/fwlink/?linkid=248532</w:t>
        </w:r>
      </w:hyperlink>
      <w:r>
        <w:t xml:space="preserve"> adresinde bulunan Adobe Systems Incorporated’e ilişkin lisans şartlarına tabi olduğunu kabul etmiş olur. Adobe ve Flash, Adobe Systems Incorporated’in tescilli ticari markaları ya da Amerika Birleşik Devletleri ve/veya başka ülkelerdeki ticari markalarıdır.</w:t>
      </w:r>
    </w:p>
    <w:p w:rsidR="00C63E05" w:rsidRDefault="00501764">
      <w:pPr>
        <w:pStyle w:val="ProductList-Offering2Heading"/>
        <w:outlineLvl w:val="2"/>
      </w:pPr>
      <w:bookmarkStart w:id="22" w:name="_Sec541"/>
      <w:r>
        <w:t>Çekirdek Başına/CAL</w:t>
      </w:r>
      <w:bookmarkEnd w:id="22"/>
      <w:r>
        <w:fldChar w:fldCharType="begin"/>
      </w:r>
      <w:r>
        <w:instrText xml:space="preserve"> TC "</w:instrText>
      </w:r>
      <w:bookmarkStart w:id="23" w:name="_Toc465089432"/>
      <w:r>
        <w:instrText>Çekirdek Başına/CAL</w:instrText>
      </w:r>
      <w:bookmarkEnd w:id="23"/>
      <w:r>
        <w:instrText>" \l 3</w:instrText>
      </w:r>
      <w:r>
        <w:fldChar w:fldCharType="end"/>
      </w:r>
    </w:p>
    <w:p w:rsidR="00C63E05" w:rsidRDefault="00501764">
      <w:pPr>
        <w:pStyle w:val="ProductList-ClauseHeading"/>
        <w:outlineLvl w:val="3"/>
      </w:pPr>
      <w:r>
        <w:t>Sunucu Lisansları (çekirdek başına)</w:t>
      </w:r>
    </w:p>
    <w:p w:rsidR="00C63E05" w:rsidRDefault="00501764" w:rsidP="00501764">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rsidR="00C63E05" w:rsidRDefault="00501764" w:rsidP="00501764">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C63E05" w:rsidRDefault="00501764" w:rsidP="00501764">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rsidR="00C63E05" w:rsidRDefault="00501764" w:rsidP="00501764">
      <w:pPr>
        <w:pStyle w:val="ProductList-Bullet"/>
        <w:numPr>
          <w:ilvl w:val="0"/>
          <w:numId w:val="9"/>
        </w:numPr>
      </w:pPr>
      <w:r>
        <w:t>Standard basım:</w:t>
      </w:r>
    </w:p>
    <w:p w:rsidR="00C63E05" w:rsidRDefault="00501764" w:rsidP="00501764">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C63E05" w:rsidRDefault="00501764" w:rsidP="00501764">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rsidR="00C63E05" w:rsidRDefault="00501764" w:rsidP="00501764">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C63E05" w:rsidRDefault="00501764" w:rsidP="00501764">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C63E05" w:rsidRDefault="00501764" w:rsidP="00501764">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C63E05" w:rsidRDefault="00C63E05">
      <w:pPr>
        <w:pStyle w:val="ProductList-Body"/>
      </w:pPr>
    </w:p>
    <w:p w:rsidR="00C63E05" w:rsidRDefault="00501764">
      <w:pPr>
        <w:pStyle w:val="ProductList-ClauseHeading"/>
        <w:outlineLvl w:val="3"/>
      </w:pPr>
      <w:r>
        <w:t>Erişim Lisansları</w:t>
      </w:r>
    </w:p>
    <w:p w:rsidR="00C63E05" w:rsidRDefault="00501764" w:rsidP="00501764">
      <w:pPr>
        <w:pStyle w:val="ProductList-Bullet"/>
        <w:numPr>
          <w:ilvl w:val="0"/>
          <w:numId w:val="10"/>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C63E05" w:rsidRDefault="00501764" w:rsidP="00501764">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C63E05" w:rsidRDefault="00501764" w:rsidP="00501764">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C63E05" w:rsidRDefault="00501764" w:rsidP="00501764">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C63E05" w:rsidRDefault="00501764">
      <w:pPr>
        <w:pStyle w:val="ProductList-Offering2Heading"/>
        <w:outlineLvl w:val="2"/>
      </w:pPr>
      <w:bookmarkStart w:id="24" w:name="_Sec542"/>
      <w:r>
        <w:t>Sunucu/CAL</w:t>
      </w:r>
      <w:bookmarkEnd w:id="24"/>
      <w:r>
        <w:fldChar w:fldCharType="begin"/>
      </w:r>
      <w:r>
        <w:instrText xml:space="preserve"> TC "</w:instrText>
      </w:r>
      <w:bookmarkStart w:id="25" w:name="_Toc465089433"/>
      <w:r>
        <w:instrText>Sunucu/CAL</w:instrText>
      </w:r>
      <w:bookmarkEnd w:id="25"/>
      <w:r>
        <w:instrText>" \l 3</w:instrText>
      </w:r>
      <w:r>
        <w:fldChar w:fldCharType="end"/>
      </w:r>
    </w:p>
    <w:p w:rsidR="00C63E05" w:rsidRDefault="00501764">
      <w:pPr>
        <w:pStyle w:val="ProductList-ClauseHeading"/>
        <w:outlineLvl w:val="3"/>
      </w:pPr>
      <w:r>
        <w:t>Sunucu Lisansları (Örnek başına)</w:t>
      </w:r>
    </w:p>
    <w:p w:rsidR="00C63E05" w:rsidRDefault="00501764">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C63E05" w:rsidRDefault="00C63E05">
      <w:pPr>
        <w:pStyle w:val="ProductList-Body"/>
      </w:pPr>
    </w:p>
    <w:p w:rsidR="00C63E05" w:rsidRDefault="00501764">
      <w:pPr>
        <w:pStyle w:val="ProductList-ClauseHeading"/>
        <w:outlineLvl w:val="3"/>
      </w:pPr>
      <w:r>
        <w:lastRenderedPageBreak/>
        <w:t>Erişim Lisansları</w:t>
      </w:r>
    </w:p>
    <w:p w:rsidR="00C63E05" w:rsidRDefault="00501764" w:rsidP="00501764">
      <w:pPr>
        <w:pStyle w:val="ProductList-Bullet"/>
        <w:numPr>
          <w:ilvl w:val="0"/>
          <w:numId w:val="11"/>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C63E05" w:rsidRDefault="00501764" w:rsidP="00501764">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C63E05" w:rsidRDefault="00501764">
      <w:pPr>
        <w:pStyle w:val="ProductList-Offering2Heading"/>
        <w:outlineLvl w:val="2"/>
      </w:pPr>
      <w:bookmarkStart w:id="26" w:name="_Sec543"/>
      <w:r>
        <w:t>Çekirdek Başına</w:t>
      </w:r>
      <w:bookmarkEnd w:id="26"/>
      <w:r>
        <w:fldChar w:fldCharType="begin"/>
      </w:r>
      <w:r>
        <w:instrText xml:space="preserve"> TC "</w:instrText>
      </w:r>
      <w:bookmarkStart w:id="27" w:name="_Toc465089434"/>
      <w:r>
        <w:instrText>Çekirdek Başına</w:instrText>
      </w:r>
      <w:bookmarkEnd w:id="27"/>
      <w:r>
        <w:instrText>" \l 3</w:instrText>
      </w:r>
      <w:r>
        <w:fldChar w:fldCharType="end"/>
      </w:r>
    </w:p>
    <w:p w:rsidR="00C63E05" w:rsidRDefault="00501764">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şartları, aşağıda belirtilmiştir.</w:t>
      </w:r>
    </w:p>
    <w:p w:rsidR="00C63E05" w:rsidRDefault="00C63E05">
      <w:pPr>
        <w:pStyle w:val="ProductList-Body"/>
      </w:pPr>
    </w:p>
    <w:p w:rsidR="00C63E05" w:rsidRDefault="00501764">
      <w:pPr>
        <w:pStyle w:val="ProductList-ClauseHeading"/>
        <w:outlineLvl w:val="3"/>
      </w:pPr>
      <w:r>
        <w:t>Sunucu Lisansları (çekirdek başına) – Bir Sunucudaki Fiziksel Çekirdek ile Lisanslama</w:t>
      </w:r>
    </w:p>
    <w:p w:rsidR="00C63E05" w:rsidRDefault="00501764" w:rsidP="00501764">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C63E05" w:rsidRDefault="00501764" w:rsidP="00501764">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C63E05" w:rsidRDefault="00501764" w:rsidP="00501764">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rsidR="00C63E05" w:rsidRDefault="00501764" w:rsidP="00501764">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C63E05" w:rsidRDefault="00501764" w:rsidP="00501764">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rsidR="00C63E05" w:rsidRDefault="00C63E05">
      <w:pPr>
        <w:pStyle w:val="ProductList-Body"/>
      </w:pPr>
    </w:p>
    <w:p w:rsidR="00C63E05" w:rsidRDefault="00501764">
      <w:pPr>
        <w:pStyle w:val="ProductList-ClauseHeading"/>
        <w:outlineLvl w:val="3"/>
      </w:pPr>
      <w:r>
        <w:t>Sunucu Lisansları (çekirdek başına) - Tek Tek Sanal OSE tarafından lisanslama</w:t>
      </w:r>
    </w:p>
    <w:p w:rsidR="00C63E05" w:rsidRDefault="00501764" w:rsidP="00501764">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C63E05" w:rsidRDefault="00501764" w:rsidP="00501764">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C63E05" w:rsidRDefault="00501764" w:rsidP="00501764">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C63E05" w:rsidRDefault="00501764">
      <w:pPr>
        <w:pStyle w:val="ProductList-Offering2Heading"/>
        <w:outlineLvl w:val="2"/>
      </w:pPr>
      <w:bookmarkStart w:id="28" w:name="_Sec544"/>
      <w:r>
        <w:t>Yönetim Sunucuları</w:t>
      </w:r>
      <w:bookmarkEnd w:id="28"/>
      <w:r>
        <w:fldChar w:fldCharType="begin"/>
      </w:r>
      <w:r>
        <w:instrText xml:space="preserve"> TC "</w:instrText>
      </w:r>
      <w:bookmarkStart w:id="29" w:name="_Toc465089435"/>
      <w:r>
        <w:instrText>Yönetim Sunucuları</w:instrText>
      </w:r>
      <w:bookmarkEnd w:id="29"/>
      <w:r>
        <w:instrText>" \l 3</w:instrText>
      </w:r>
      <w:r>
        <w:fldChar w:fldCharType="end"/>
      </w:r>
    </w:p>
    <w:p w:rsidR="00C63E05" w:rsidRDefault="00501764">
      <w:pPr>
        <w:pStyle w:val="ProductList-ClauseHeading"/>
        <w:outlineLvl w:val="3"/>
      </w:pPr>
      <w:r>
        <w:t>Yönetim Lisansları</w:t>
      </w:r>
    </w:p>
    <w:p w:rsidR="00C63E05" w:rsidRDefault="00501764">
      <w:pPr>
        <w:pStyle w:val="ProductList-Body"/>
      </w:pPr>
      <w:r>
        <w:t xml:space="preserve">Yönetim Lisans sürümü, kullanılan yazılımın sürümünü değil, ilgili Lisans Şartları sürümünü belirler (aksine şartlar dikkate alınmaksızın, eski sürüme düşürme hakları dahil). </w:t>
      </w:r>
    </w:p>
    <w:p w:rsidR="00C63E05" w:rsidRDefault="00C63E05">
      <w:pPr>
        <w:pStyle w:val="ProductList-Body"/>
      </w:pPr>
    </w:p>
    <w:p w:rsidR="00C63E05" w:rsidRDefault="00501764">
      <w:pPr>
        <w:pStyle w:val="ProductList-ClauseHeading"/>
        <w:outlineLvl w:val="3"/>
      </w:pPr>
      <w:r>
        <w:t>Sunucu Yönetimi Lisansları (çekirdek başına)</w:t>
      </w:r>
    </w:p>
    <w:p w:rsidR="00C63E05" w:rsidRDefault="00501764" w:rsidP="00501764">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C63E05" w:rsidRDefault="00501764" w:rsidP="00501764">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C63E05" w:rsidRDefault="00501764" w:rsidP="00501764">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rsidR="00C63E05" w:rsidRDefault="00501764" w:rsidP="00501764">
      <w:pPr>
        <w:pStyle w:val="ProductList-Bullet"/>
        <w:numPr>
          <w:ilvl w:val="0"/>
          <w:numId w:val="14"/>
        </w:numPr>
      </w:pPr>
      <w:r>
        <w:t>Standard basım:</w:t>
      </w:r>
    </w:p>
    <w:p w:rsidR="00C63E05" w:rsidRDefault="00501764" w:rsidP="00501764">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C63E05" w:rsidRDefault="00501764" w:rsidP="00501764">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rsidR="00C63E05" w:rsidRDefault="00501764" w:rsidP="00501764">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rsidR="00C63E05" w:rsidRDefault="00501764" w:rsidP="00501764">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C63E05" w:rsidRDefault="00C63E05">
      <w:pPr>
        <w:pStyle w:val="ProductList-Body"/>
      </w:pPr>
    </w:p>
    <w:p w:rsidR="00C63E05" w:rsidRDefault="00501764">
      <w:pPr>
        <w:pStyle w:val="ProductList-ClauseHeading"/>
        <w:outlineLvl w:val="3"/>
      </w:pPr>
      <w:r>
        <w:t>İstemci Yönetim Lisansları (OSE veya kullanıcı başına)</w:t>
      </w:r>
    </w:p>
    <w:p w:rsidR="00C63E05" w:rsidRDefault="00501764" w:rsidP="00501764">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C63E05" w:rsidRDefault="00501764" w:rsidP="00501764">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C63E05" w:rsidRDefault="00501764" w:rsidP="00501764">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C63E05" w:rsidRDefault="00501764" w:rsidP="00501764">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C63E05" w:rsidRDefault="00C63E05">
      <w:pPr>
        <w:pStyle w:val="ProductList-Body"/>
      </w:pPr>
    </w:p>
    <w:p w:rsidR="00C63E05" w:rsidRDefault="00501764">
      <w:pPr>
        <w:pStyle w:val="ProductList-ClauseHeading"/>
        <w:outlineLvl w:val="3"/>
      </w:pPr>
      <w:r>
        <w:t>Yönetim Lisansları şunlar için gerektirilmez:</w:t>
      </w:r>
    </w:p>
    <w:p w:rsidR="00C63E05" w:rsidRDefault="00501764" w:rsidP="00501764">
      <w:pPr>
        <w:pStyle w:val="ProductList-Bullet"/>
        <w:numPr>
          <w:ilvl w:val="0"/>
          <w:numId w:val="16"/>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C63E05" w:rsidRDefault="00501764" w:rsidP="00501764">
      <w:pPr>
        <w:pStyle w:val="ProductList-Bullet"/>
        <w:numPr>
          <w:ilvl w:val="0"/>
          <w:numId w:val="16"/>
        </w:numPr>
      </w:pPr>
      <w:r>
        <w:t>Yalnızca ağ verisi aktarımı amacıyla işlev gören ve Windows Sunucu yazılımı çalıştırmayan, Müşterinin ağ altyapı cihazlarınızın tümü;</w:t>
      </w:r>
    </w:p>
    <w:p w:rsidR="00C63E05" w:rsidRDefault="00501764" w:rsidP="00501764">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C63E05" w:rsidRDefault="00501764" w:rsidP="00501764">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C63E05" w:rsidRDefault="00C63E05">
      <w:pPr>
        <w:pStyle w:val="ProductList-Body"/>
      </w:pPr>
    </w:p>
    <w:p w:rsidR="00C63E05" w:rsidRDefault="00501764">
      <w:pPr>
        <w:pStyle w:val="ProductList-ClauseHeading"/>
        <w:outlineLvl w:val="3"/>
      </w:pPr>
      <w:r>
        <w:lastRenderedPageBreak/>
        <w:t>Veri Kümeleri</w:t>
      </w:r>
    </w:p>
    <w:p w:rsidR="00C63E05" w:rsidRDefault="00501764">
      <w:pPr>
        <w:pStyle w:val="ProductList-Body"/>
      </w:pPr>
      <w:r>
        <w:t>Müşteri, yazılımda yer alan hiçbir veri kümesini (veya bir veri kümesinin herhangi bir bölümünü) kopyalayamaz veya dağıtamaz.</w:t>
      </w:r>
    </w:p>
    <w:p w:rsidR="00C63E05" w:rsidRDefault="00501764">
      <w:pPr>
        <w:pStyle w:val="ProductList-Offering2Heading"/>
        <w:outlineLvl w:val="2"/>
      </w:pPr>
      <w:bookmarkStart w:id="30" w:name="_Sec545"/>
      <w:r>
        <w:t>Özel Sunucular</w:t>
      </w:r>
      <w:bookmarkEnd w:id="30"/>
      <w:r>
        <w:fldChar w:fldCharType="begin"/>
      </w:r>
      <w:r>
        <w:instrText xml:space="preserve"> TC "</w:instrText>
      </w:r>
      <w:bookmarkStart w:id="31" w:name="_Toc465089436"/>
      <w:r>
        <w:instrText>Özel Sunucular</w:instrText>
      </w:r>
      <w:bookmarkEnd w:id="31"/>
      <w:r>
        <w:instrText>" \l 3</w:instrText>
      </w:r>
      <w:r>
        <w:fldChar w:fldCharType="end"/>
      </w:r>
    </w:p>
    <w:p w:rsidR="00C63E05" w:rsidRDefault="00501764">
      <w:pPr>
        <w:pStyle w:val="ProductList-ClauseHeading"/>
        <w:outlineLvl w:val="3"/>
      </w:pPr>
      <w:r>
        <w:t>Sunucu Lisansları (Örnek başına)</w:t>
      </w:r>
    </w:p>
    <w:p w:rsidR="00C63E05" w:rsidRDefault="00501764">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C63E05" w:rsidRDefault="00501764">
      <w:pPr>
        <w:pStyle w:val="ProductList-Offering2Heading"/>
        <w:outlineLvl w:val="2"/>
      </w:pPr>
      <w:bookmarkStart w:id="32" w:name="_Sec546"/>
      <w:r>
        <w:t>Geliştirici Araçları</w:t>
      </w:r>
      <w:bookmarkEnd w:id="32"/>
      <w:r>
        <w:fldChar w:fldCharType="begin"/>
      </w:r>
      <w:r>
        <w:instrText xml:space="preserve"> TC "</w:instrText>
      </w:r>
      <w:bookmarkStart w:id="33" w:name="_Toc465089437"/>
      <w:r>
        <w:instrText>Geliştirici Araçları</w:instrText>
      </w:r>
      <w:bookmarkEnd w:id="33"/>
      <w:r>
        <w:instrText>" \l 3</w:instrText>
      </w:r>
      <w:r>
        <w:fldChar w:fldCharType="end"/>
      </w:r>
    </w:p>
    <w:p w:rsidR="00C63E05" w:rsidRDefault="00501764">
      <w:pPr>
        <w:pStyle w:val="ProductList-ClauseHeading"/>
        <w:outlineLvl w:val="3"/>
      </w:pPr>
      <w:r>
        <w:t>Kullanıcı Lisansları</w:t>
      </w:r>
    </w:p>
    <w:p w:rsidR="00C63E05" w:rsidRDefault="00501764" w:rsidP="00501764">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w:t>
      </w:r>
    </w:p>
    <w:p w:rsidR="00C63E05" w:rsidRDefault="00501764" w:rsidP="00501764">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 </w:t>
      </w:r>
    </w:p>
    <w:p w:rsidR="00C63E05" w:rsidRDefault="00501764" w:rsidP="00501764">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C63E05" w:rsidRDefault="00C63E05">
      <w:pPr>
        <w:pStyle w:val="ProductList-Body"/>
      </w:pPr>
    </w:p>
    <w:p w:rsidR="00C63E05" w:rsidRDefault="00501764">
      <w:pPr>
        <w:pStyle w:val="ProductList-ClauseHeading"/>
        <w:outlineLvl w:val="3"/>
      </w:pPr>
      <w:r>
        <w:t>MSDN Üyelikleri için Ek Lisans Şartları</w:t>
      </w:r>
    </w:p>
    <w:p w:rsidR="00C63E05" w:rsidRDefault="00501764">
      <w:pPr>
        <w:pStyle w:val="ProductList-Body"/>
      </w:pPr>
      <w:r>
        <w:t xml:space="preserve">Lisans Modeli Şartlarındaki haklara ek olarak,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Müşteri bir MSDN üyeliği tahsis edebilir. MSDN üyeliklerinde, “Yazılım”, MSDN Üyelik İndirmeleri aracılığıyla Müşterinin üyelik seviyesi için kullanıma sunulan yazılım anlamına gelir. Müşterinin MSDN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C63E05" w:rsidRDefault="00C63E05">
      <w:pPr>
        <w:pStyle w:val="ProductList-Body"/>
      </w:pPr>
    </w:p>
    <w:p w:rsidR="00C63E05" w:rsidRDefault="00501764">
      <w:pPr>
        <w:pStyle w:val="ProductList-SubClauseHeading"/>
        <w:outlineLvl w:val="4"/>
      </w:pPr>
      <w:r>
        <w:t>Yazılımın Microsoft Azure Platform Hizmetlerinde çalıştırılması</w:t>
      </w:r>
    </w:p>
    <w:p w:rsidR="00C63E05" w:rsidRDefault="00501764" w:rsidP="00501764">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Yazılımı, MSDN üyeliğinin süresi boyunca Microsoft Azure Platform Hizmetlerinde çalıştırabilir.</w:t>
      </w:r>
    </w:p>
    <w:p w:rsidR="00C63E05" w:rsidRDefault="00501764" w:rsidP="00501764">
      <w:pPr>
        <w:pStyle w:val="ProductList-Bullet"/>
        <w:numPr>
          <w:ilvl w:val="1"/>
          <w:numId w:val="18"/>
        </w:numPr>
      </w:pPr>
      <w:r>
        <w:t xml:space="preserve">Yazılımın kullanımı, Müşterinin toplu lisans anlaşmasının şartları ve şartlarına ve Yazılımla birlikte gelen şartlara tabi kalır. </w:t>
      </w:r>
    </w:p>
    <w:p w:rsidR="00C63E05" w:rsidRDefault="00501764" w:rsidP="00501764">
      <w:pPr>
        <w:pStyle w:val="ProductList-Bullet"/>
        <w:numPr>
          <w:ilvl w:val="1"/>
          <w:numId w:val="18"/>
        </w:numPr>
      </w:pPr>
      <w:r>
        <w:t xml:space="preserve">Yazılım ve Azure MSDN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Central Virtual Machine Manager'i üretim kullanımı amacıyla Microsoft Azure Platform Hizmetleri üzerinde çalıştıramaz.</w:t>
      </w:r>
    </w:p>
    <w:p w:rsidR="00C63E05" w:rsidRDefault="00C63E05">
      <w:pPr>
        <w:pStyle w:val="ProductList-BodyIndented"/>
      </w:pPr>
    </w:p>
    <w:p w:rsidR="00C63E05" w:rsidRDefault="00501764">
      <w:pPr>
        <w:pStyle w:val="ProductList-SubClauseHeading"/>
        <w:outlineLvl w:val="4"/>
      </w:pPr>
      <w:r>
        <w:t>Ek Gereksinimler</w:t>
      </w:r>
    </w:p>
    <w:p w:rsidR="00C63E05" w:rsidRDefault="00501764">
      <w:pPr>
        <w:pStyle w:val="ProductList-BodyIndented"/>
      </w:pPr>
      <w:r>
        <w:t>Yazılımı Microsoft Azure Platform Hizmetleri üzerinde çalıştırmak için Müşteri, Microsoft hesabını MSDN üyeliğine bağlayarak MSDN üyeliğini etkinleştirmelidir.</w:t>
      </w:r>
    </w:p>
    <w:p w:rsidR="00C63E05" w:rsidRDefault="00C63E05">
      <w:pPr>
        <w:pStyle w:val="ProductList-BodyIndented"/>
      </w:pPr>
    </w:p>
    <w:p w:rsidR="00C63E05" w:rsidRDefault="00501764">
      <w:pPr>
        <w:pStyle w:val="ProductList-SubClauseHeading"/>
        <w:outlineLvl w:val="4"/>
      </w:pPr>
      <w:r>
        <w:t>Kabul Testi ve Geribildirim</w:t>
      </w:r>
    </w:p>
    <w:p w:rsidR="00C63E05" w:rsidRDefault="00501764">
      <w:pPr>
        <w:pStyle w:val="ProductList-BodyIndented"/>
      </w:pPr>
      <w:r>
        <w:t>Müşterinin son kullanıcıları, programları üzerinde kabul testleri yapmak veya geri bildirimde bulunmak için, Yazılıma ve Müşterinin MSDN aboneliği ile birlikte kullanıma sunulan çevrimiçi hizmetlere erişebilirler.</w:t>
      </w:r>
    </w:p>
    <w:p w:rsidR="00C63E05" w:rsidRDefault="00C63E05">
      <w:pPr>
        <w:pStyle w:val="ProductList-BodyIndented"/>
      </w:pPr>
    </w:p>
    <w:p w:rsidR="00C63E05" w:rsidRDefault="00501764">
      <w:pPr>
        <w:pStyle w:val="ProductList-SubClauseHeading"/>
        <w:outlineLvl w:val="4"/>
      </w:pPr>
      <w:r>
        <w:t>Windows Server 2016 Uzak Masaüstü Hizmetleri</w:t>
      </w:r>
    </w:p>
    <w:p w:rsidR="00C63E05" w:rsidRDefault="00501764">
      <w:pPr>
        <w:pStyle w:val="ProductList-BodyIndented"/>
      </w:pPr>
      <w:r>
        <w:t>Aynı anda 200’e kadar anonim kullanıcı, Müşterinin programlarının çevrimiçi gösterilerine erişmek üzere Windows Server yazılımının Uzak Masaüstü Hizmetleri özelliğini kullanabilir.</w:t>
      </w:r>
    </w:p>
    <w:p w:rsidR="00C63E05" w:rsidRDefault="00C63E05">
      <w:pPr>
        <w:pStyle w:val="ProductList-BodyIndented"/>
      </w:pPr>
    </w:p>
    <w:p w:rsidR="00C63E05" w:rsidRDefault="00501764">
      <w:pPr>
        <w:pStyle w:val="ProductList-SubClauseHeading"/>
        <w:outlineLvl w:val="4"/>
      </w:pPr>
      <w:r>
        <w:t>Windows Embedded Ürünü</w:t>
      </w:r>
    </w:p>
    <w:p w:rsidR="00C63E05" w:rsidRDefault="00501764">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C63E05" w:rsidRDefault="00C63E05">
      <w:pPr>
        <w:pStyle w:val="ProductList-BodyIndented"/>
        <w:jc w:val="right"/>
      </w:pPr>
    </w:p>
    <w:tbl>
      <w:tblPr>
        <w:tblStyle w:val="PURTable0"/>
        <w:tblW w:w="0" w:type="dxa"/>
        <w:tblLook w:val="04A0" w:firstRow="1" w:lastRow="0" w:firstColumn="1" w:lastColumn="0" w:noHBand="0" w:noVBand="1"/>
      </w:tblPr>
      <w:tblGrid>
        <w:gridCol w:w="1044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Indented"/>
      </w:pPr>
    </w:p>
    <w:p w:rsidR="00C63E05" w:rsidRDefault="00C63E05">
      <w:pPr>
        <w:sectPr w:rsidR="00C63E05">
          <w:headerReference w:type="default" r:id="rId35"/>
          <w:footerReference w:type="default" r:id="rId36"/>
          <w:type w:val="continuous"/>
          <w:pgSz w:w="12240" w:h="15840" w:code="1"/>
          <w:pgMar w:top="1170" w:right="720" w:bottom="720" w:left="720" w:header="432" w:footer="288" w:gutter="0"/>
          <w:cols w:space="360"/>
        </w:sectPr>
      </w:pPr>
    </w:p>
    <w:p w:rsidR="00C63E05" w:rsidRDefault="00501764">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465089438"/>
      <w:r>
        <w:instrText>Yazılım</w:instrText>
      </w:r>
      <w:bookmarkEnd w:id="35"/>
      <w:r>
        <w:instrText>" \l 1</w:instrText>
      </w:r>
      <w:r>
        <w:fldChar w:fldCharType="end"/>
      </w:r>
    </w:p>
    <w:p w:rsidR="00C63E05" w:rsidRDefault="00501764">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89439"/>
      <w:r>
        <w:instrText>Advanced Threat Analytics</w:instrText>
      </w:r>
      <w:bookmarkEnd w:id="37"/>
      <w:r>
        <w:instrText>" \l 2</w:instrText>
      </w:r>
      <w:r>
        <w:fldChar w:fldCharType="end"/>
      </w:r>
    </w:p>
    <w:p w:rsidR="00C63E05" w:rsidRDefault="00501764">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none" w:sz="4" w:space="0" w:color="6E6E6E"/>
              <w:bottom w:val="none" w:sz="4" w:space="0" w:color="FFFFFF"/>
              <w:right w:val="none" w:sz="4" w:space="0" w:color="6E6E6E"/>
            </w:tcBorders>
          </w:tcPr>
          <w:p w:rsidR="00C63E05" w:rsidRDefault="00501764">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63E05" w:rsidRDefault="0050176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63E05" w:rsidRDefault="0050176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bl>
    <w:p w:rsidR="00C63E05" w:rsidRDefault="00501764">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25"/>
        <w:gridCol w:w="3587"/>
        <w:gridCol w:w="357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Alt Basımlar: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37">
              <w:r>
                <w:rPr>
                  <w:color w:val="000000"/>
                </w:rPr>
                <w:t>Ek B</w:t>
              </w:r>
            </w:hyperlink>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3"/>
      </w:pPr>
      <w:r>
        <w:t>2.1 Ülke Kısıtlamaları</w:t>
      </w:r>
    </w:p>
    <w:p w:rsidR="00C63E05" w:rsidRDefault="00501764">
      <w:pPr>
        <w:pStyle w:val="ProductList-Body"/>
      </w:pPr>
      <w:r>
        <w:t>Müşteri, Çin Halk Cumhuriyeti'nde kullanım veya dağıtım için Advanced Threat Analytics 2016'yı indiremez.</w:t>
      </w:r>
    </w:p>
    <w:p w:rsidR="00C63E05" w:rsidRDefault="00501764">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Ek Yazılımlar: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3"/>
      </w:pPr>
      <w:r>
        <w:t>3.1 Yönetim Lisansı</w:t>
      </w:r>
    </w:p>
    <w:tbl>
      <w:tblPr>
        <w:tblStyle w:val="PURTable"/>
        <w:tblW w:w="0" w:type="dxa"/>
        <w:tblLook w:val="04A0" w:firstRow="1" w:lastRow="0" w:firstColumn="1" w:lastColumn="0" w:noHBand="0" w:noVBand="1"/>
      </w:tblPr>
      <w:tblGrid>
        <w:gridCol w:w="3593"/>
        <w:gridCol w:w="3605"/>
        <w:gridCol w:w="3592"/>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3E05" w:rsidRDefault="00501764">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C63E05" w:rsidRDefault="00501764">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rsidR="00C63E05" w:rsidRDefault="00501764">
            <w:pPr>
              <w:pStyle w:val="ProductList-TableBody"/>
            </w:pPr>
            <w:r>
              <w:t xml:space="preserve">Yönetim Lisansı Eşdeğer Lisansı (bkz. </w:t>
            </w:r>
            <w:hyperlink w:anchor="_Sec591">
              <w:r>
                <w:rPr>
                  <w:color w:val="00467F"/>
                  <w:u w:val="single"/>
                </w:rPr>
                <w:t>Ek A</w:t>
              </w:r>
            </w:hyperlink>
            <w:r>
              <w:t>)</w:t>
            </w:r>
          </w:p>
        </w:tc>
      </w:tr>
    </w:tbl>
    <w:p w:rsidR="00C63E05" w:rsidRDefault="00C63E05">
      <w:pPr>
        <w:pStyle w:val="ProductList-Body"/>
      </w:pPr>
    </w:p>
    <w:p w:rsidR="00C63E05" w:rsidRDefault="00501764">
      <w:pPr>
        <w:pStyle w:val="ProductList-ClauseHeading"/>
        <w:outlineLvl w:val="3"/>
      </w:pPr>
      <w:r>
        <w:t>3.2 Yönetim Lisansı Gerektiren Kullanım</w:t>
      </w:r>
    </w:p>
    <w:p w:rsidR="00C63E05" w:rsidRDefault="00501764">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C63E05" w:rsidRDefault="00C63E05">
      <w:pPr>
        <w:pStyle w:val="ProductList-Body"/>
      </w:pPr>
    </w:p>
    <w:p w:rsidR="00C63E05" w:rsidRDefault="00501764">
      <w:pPr>
        <w:pStyle w:val="ProductList-ClauseHeading"/>
        <w:outlineLvl w:val="3"/>
      </w:pPr>
      <w:r>
        <w:t>3.3 GNU Daha Düşük Genel Halka Açık Lisanslı kitaplıklar</w:t>
      </w:r>
    </w:p>
    <w:p w:rsidR="00C63E05" w:rsidRDefault="00501764">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olan kitaplıklardaki değişikliklerde yalnızca hata ayıklamak için gereken ölçüde, Advanced Threat Analytics Server yazılımı için tersine mühendislik işlemi yapabilir, yazılımı kaynak koda dönüştürebilir veya assembler diline çevirebilir ya da başka bir şekilde Advanced Threat Analytics Server yazılımı için kaynak kodu türetme girişiminde bulunabilir.</w:t>
      </w:r>
    </w:p>
    <w:p w:rsidR="00C63E05" w:rsidRDefault="00501764">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08"/>
        <w:gridCol w:w="3597"/>
        <w:gridCol w:w="358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1HeadingNoBorder"/>
        <w:outlineLvl w:val="1"/>
      </w:pPr>
      <w:bookmarkStart w:id="42" w:name="_Sec592"/>
      <w:r>
        <w:t>BizTalk</w:t>
      </w:r>
      <w:bookmarkEnd w:id="42"/>
      <w:r>
        <w:fldChar w:fldCharType="begin"/>
      </w:r>
      <w:r>
        <w:instrText xml:space="preserve"> TC "</w:instrText>
      </w:r>
      <w:bookmarkStart w:id="43" w:name="_Toc465089440"/>
      <w:r>
        <w:instrText>BizTalk</w:instrText>
      </w:r>
      <w:bookmarkEnd w:id="43"/>
      <w:r>
        <w:instrText>" \l 2</w:instrText>
      </w:r>
      <w:r>
        <w:fldChar w:fldCharType="end"/>
      </w:r>
    </w:p>
    <w:p w:rsidR="00C63E05" w:rsidRDefault="00501764">
      <w:pPr>
        <w:pStyle w:val="ProductList-Offering1SubSection"/>
        <w:outlineLvl w:val="2"/>
      </w:pPr>
      <w:bookmarkStart w:id="44" w:name="_Sec593"/>
      <w:r>
        <w:t>1. Program Kullanılabilirliği</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63E05" w:rsidRDefault="00501764">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63E05" w:rsidRDefault="0050176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63E05" w:rsidRDefault="0050176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63E05" w:rsidRDefault="0050176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3E05" w:rsidRDefault="0050176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BizTalk Server 2013 R2 Geliştirici</w:t>
            </w:r>
            <w:r>
              <w:fldChar w:fldCharType="begin"/>
            </w:r>
            <w:r>
              <w:instrText xml:space="preserve"> XE "BizTalk Server 2013 R2 Geliştirici"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3E05" w:rsidRDefault="0050176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3E05" w:rsidRDefault="0050176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3E05" w:rsidRDefault="0050176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3E05" w:rsidRDefault="0050176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63E05" w:rsidRDefault="0050176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lastRenderedPageBreak/>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3E05" w:rsidRDefault="0050176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3E05" w:rsidRDefault="005017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3E05" w:rsidRDefault="0050176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63E05" w:rsidRDefault="005017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none" w:sz="4" w:space="0" w:color="6E6E6E"/>
              <w:right w:val="none" w:sz="4" w:space="0" w:color="6E6E6E"/>
            </w:tcBorders>
          </w:tcPr>
          <w:p w:rsidR="00C63E05" w:rsidRDefault="0050176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63E05" w:rsidRDefault="00501764">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63E05" w:rsidRDefault="00C63E0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63E05" w:rsidRDefault="00C63E0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bl>
    <w:p w:rsidR="00C63E05" w:rsidRDefault="00501764">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25"/>
        <w:gridCol w:w="3587"/>
        <w:gridCol w:w="357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Alt Basımlar: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0000"/>
                </w:rPr>
                <w:t>Ek B</w:t>
              </w:r>
            </w:hyperlink>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501764">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04"/>
        <w:gridCol w:w="3604"/>
        <w:gridCol w:w="3582"/>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r>
              <w:t xml:space="preserve"> - Tümü (Geliştirici hariç)# </w:t>
            </w:r>
            <w:hyperlink w:anchor="_Sec546">
              <w:r>
                <w:rPr>
                  <w:color w:val="00467F"/>
                  <w:u w:val="single"/>
                </w:rPr>
                <w:t>Geliştirici Araçları</w:t>
              </w:r>
            </w:hyperlink>
            <w:r>
              <w:t xml:space="preserve"> - Geliştirici</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 (Geliştirici hariç)</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 ve Office web uygulamaları - Tümü (Geliştirici hariç)</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3"/>
      </w:pPr>
      <w:r>
        <w:t>3.1 BizTalk Server 2013 R2 Branch ve Standard Edition</w:t>
      </w:r>
    </w:p>
    <w:p w:rsidR="00C63E05" w:rsidRDefault="00501764">
      <w:pPr>
        <w:pStyle w:val="ProductList-Body"/>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C63E05" w:rsidRDefault="00C63E05">
      <w:pPr>
        <w:pStyle w:val="ProductList-Body"/>
      </w:pPr>
    </w:p>
    <w:p w:rsidR="00C63E05" w:rsidRDefault="00501764">
      <w:pPr>
        <w:pStyle w:val="ProductList-ClauseHeading"/>
        <w:outlineLvl w:val="3"/>
      </w:pPr>
      <w:r>
        <w:t>3.2 BizTalk Server 2013 R2 Branch Edition</w:t>
      </w:r>
    </w:p>
    <w:p w:rsidR="00C63E05" w:rsidRDefault="00501764">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C63E05" w:rsidRDefault="00501764" w:rsidP="00501764">
      <w:pPr>
        <w:pStyle w:val="ProductList-Bullet"/>
        <w:numPr>
          <w:ilvl w:val="0"/>
          <w:numId w:val="19"/>
        </w:numPr>
      </w:pPr>
      <w:r>
        <w:t xml:space="preserve">bir “hub and spoke” ağ modelinde merkezi düğüm olarak kullanılmaması, </w:t>
      </w:r>
    </w:p>
    <w:p w:rsidR="00C63E05" w:rsidRDefault="00501764" w:rsidP="00501764">
      <w:pPr>
        <w:pStyle w:val="ProductList-Bullet"/>
        <w:numPr>
          <w:ilvl w:val="0"/>
          <w:numId w:val="19"/>
        </w:numPr>
      </w:pPr>
      <w:r>
        <w:t xml:space="preserve">şirket çapındaki iletişimleri diğer Sunucu ya da cihazlarla merkezileştirmemesi veya </w:t>
      </w:r>
    </w:p>
    <w:p w:rsidR="00C63E05" w:rsidRDefault="00501764" w:rsidP="00501764">
      <w:pPr>
        <w:pStyle w:val="ProductList-Bullet"/>
        <w:numPr>
          <w:ilvl w:val="0"/>
          <w:numId w:val="19"/>
        </w:numPr>
      </w:pPr>
      <w:r>
        <w:t>bölümler, iş birimleri veya şube ofisleri arasında iş süreçlerinin otomatikleştirilmesi.</w:t>
      </w:r>
    </w:p>
    <w:p w:rsidR="00C63E05" w:rsidRDefault="00C63E05">
      <w:pPr>
        <w:pStyle w:val="ProductList-Body"/>
      </w:pPr>
    </w:p>
    <w:p w:rsidR="00C63E05" w:rsidRDefault="00501764">
      <w:pPr>
        <w:pStyle w:val="ProductList-ClauseHeading"/>
        <w:outlineLvl w:val="3"/>
      </w:pPr>
      <w:r>
        <w:t>3.3 Çekirdek Faktörü</w:t>
      </w:r>
    </w:p>
    <w:p w:rsidR="00C63E05" w:rsidRDefault="00501764">
      <w:pPr>
        <w:pStyle w:val="ProductList-Body"/>
      </w:pPr>
      <w:r>
        <w:t xml:space="preserve">Fiziksel İşlemci başına asgari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şartı, BizTalk Server için geçerli değildir.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hyperlink r:id="rId38">
        <w:r>
          <w:rPr>
            <w:color w:val="00467F"/>
            <w:u w:val="single"/>
          </w:rPr>
          <w:t>http://go.microsoft.com/fwlink/?LinkID=229882</w:t>
        </w:r>
      </w:hyperlink>
      <w:r>
        <w:rPr>
          <w:u w:val="single"/>
        </w:rPr>
        <w:t xml:space="preserve"> adresinde bulunan geçerli Çekirdek Faktörü ile çarpılan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Fiziksel Çekirdeklerin sayısına eşittir.</w:t>
      </w:r>
    </w:p>
    <w:p w:rsidR="00C63E05" w:rsidRDefault="00C63E05">
      <w:pPr>
        <w:pStyle w:val="ProductList-Body"/>
      </w:pPr>
    </w:p>
    <w:p w:rsidR="00C63E05" w:rsidRDefault="00501764">
      <w:pPr>
        <w:pStyle w:val="ProductList-ClauseHeading"/>
        <w:outlineLvl w:val="3"/>
      </w:pPr>
      <w:r>
        <w:t>3.4 Ek Yazılımlar</w:t>
      </w:r>
    </w:p>
    <w:tbl>
      <w:tblPr>
        <w:tblStyle w:val="PURTable"/>
        <w:tblW w:w="0" w:type="dxa"/>
        <w:tblLook w:val="04A0" w:firstRow="1" w:lastRow="0" w:firstColumn="1" w:lastColumn="0" w:noHBand="0" w:noVBand="1"/>
      </w:tblPr>
      <w:tblGrid>
        <w:gridCol w:w="3596"/>
        <w:gridCol w:w="3622"/>
        <w:gridCol w:w="3572"/>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BizTalk Server ile ilgili Şemalar ve Şablonlar</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BAM Etkinlik API’leri ile Dinleyiciler ve Yönetim Araçları</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Geliştirme Araçları</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MQHelper.dll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SOAP Receive Adapter</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UDDI</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r>
    </w:tbl>
    <w:p w:rsidR="00C63E05" w:rsidRDefault="00501764">
      <w:pPr>
        <w:pStyle w:val="ProductList-Offering1SubSection"/>
        <w:outlineLvl w:val="2"/>
      </w:pPr>
      <w:bookmarkStart w:id="47" w:name="_Sec596"/>
      <w:r>
        <w:t>4. Yazılım Güvencesi</w:t>
      </w:r>
      <w:bookmarkEnd w:id="47"/>
    </w:p>
    <w:p w:rsidR="00C63E05" w:rsidRDefault="00C63E05">
      <w:pPr>
        <w:pStyle w:val="ProductList-Body"/>
      </w:pPr>
    </w:p>
    <w:tbl>
      <w:tblPr>
        <w:tblStyle w:val="PURTable"/>
        <w:tblW w:w="0" w:type="dxa"/>
        <w:tblLook w:val="04A0" w:firstRow="1" w:lastRow="0" w:firstColumn="1" w:lastColumn="0" w:noHBand="0" w:noVBand="1"/>
      </w:tblPr>
      <w:tblGrid>
        <w:gridCol w:w="3608"/>
        <w:gridCol w:w="3597"/>
        <w:gridCol w:w="358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ve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3"/>
      </w:pPr>
      <w:r>
        <w:t>4.1 Biz Talk Server 2013 R2 Enterprise – Sınırsız Sanallaştırma</w:t>
      </w:r>
    </w:p>
    <w:p w:rsidR="00C63E05" w:rsidRDefault="00501764">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1HeadingNoBorder"/>
        <w:outlineLvl w:val="1"/>
      </w:pPr>
      <w:bookmarkStart w:id="48" w:name="_Sec597"/>
      <w:r>
        <w:lastRenderedPageBreak/>
        <w:t>CAL Paketleri</w:t>
      </w:r>
      <w:bookmarkEnd w:id="48"/>
      <w:r>
        <w:fldChar w:fldCharType="begin"/>
      </w:r>
      <w:r>
        <w:instrText xml:space="preserve"> TC "</w:instrText>
      </w:r>
      <w:bookmarkStart w:id="49" w:name="_Toc465089441"/>
      <w:r>
        <w:instrText>CAL Paketleri</w:instrText>
      </w:r>
      <w:bookmarkEnd w:id="49"/>
      <w:r>
        <w:instrText>" \l 2</w:instrText>
      </w:r>
      <w:r>
        <w:fldChar w:fldCharType="end"/>
      </w:r>
    </w:p>
    <w:p w:rsidR="00C63E05" w:rsidRDefault="00501764">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bl>
    <w:p w:rsidR="00C63E05" w:rsidRDefault="00C63E05">
      <w:pPr>
        <w:pStyle w:val="ProductList-Body"/>
      </w:pPr>
    </w:p>
    <w:p w:rsidR="00C63E05" w:rsidRDefault="00501764">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40"/>
        <w:gridCol w:w="3580"/>
        <w:gridCol w:w="3570"/>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Alt Basımlar: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w:t>
            </w:r>
            <w:hyperlink w:anchor="_Sec572">
              <w:r>
                <w:rPr>
                  <w:color w:val="00467F"/>
                  <w:u w:val="single"/>
                </w:rPr>
                <w: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3"/>
      </w:pPr>
      <w:r>
        <w:t>2.1 CAL Paketleri için İlgili Kullanım Haklarının Belirlenmesine ilişkin Süreç</w:t>
      </w:r>
    </w:p>
    <w:p w:rsidR="00C63E05" w:rsidRDefault="00501764">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C63E05" w:rsidRDefault="00C63E05">
      <w:pPr>
        <w:pStyle w:val="ProductList-Body"/>
      </w:pPr>
    </w:p>
    <w:p w:rsidR="00C63E05" w:rsidRDefault="00501764">
      <w:pPr>
        <w:pStyle w:val="ProductList-ClauseHeading"/>
        <w:outlineLvl w:val="3"/>
      </w:pPr>
      <w:r>
        <w:t>2.2 CAL Paketi Bileşenleri</w:t>
      </w:r>
    </w:p>
    <w:p w:rsidR="00C63E05" w:rsidRDefault="00501764">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C63E05" w:rsidRDefault="00C63E05">
      <w:pPr>
        <w:pStyle w:val="ProductList-Body"/>
      </w:pPr>
    </w:p>
    <w:p w:rsidR="00C63E05" w:rsidRDefault="00501764">
      <w:pPr>
        <w:pStyle w:val="ProductList-ClauseHeading"/>
        <w:outlineLvl w:val="3"/>
      </w:pPr>
      <w:r>
        <w:t>2.3 Kurumsal CAL Paketine dahil Çevrimiçi Hizmetler</w:t>
      </w:r>
    </w:p>
    <w:p w:rsidR="00C63E05" w:rsidRDefault="00501764">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dahil Çevrimiçi Hizmetlerin satın alınması ve kullanılması, </w:t>
      </w:r>
      <w:hyperlink r:id="rId40">
        <w:r>
          <w:rPr>
            <w:color w:val="00467F"/>
            <w:u w:val="single"/>
          </w:rPr>
          <w:t>http://go.microsoft.com/?linkid=9839207</w:t>
        </w:r>
      </w:hyperlink>
      <w:r>
        <w:t xml:space="preserve"> adresindeki Haziran 2015 Ürün Listesinde yer alan Ek A – Program Anlaşması Ek Şartlarındaki Yazılım - Eski Anlaşmalarla birlikte kullanılan Çevrimiçi Hizmetler için Ek Koşullara tabidir.</w:t>
      </w:r>
    </w:p>
    <w:p w:rsidR="00C63E05" w:rsidRDefault="00C63E05">
      <w:pPr>
        <w:pStyle w:val="ProductList-Body"/>
      </w:pPr>
    </w:p>
    <w:p w:rsidR="00C63E05" w:rsidRDefault="00501764">
      <w:pPr>
        <w:pStyle w:val="ProductList-ClauseHeading"/>
        <w:outlineLvl w:val="3"/>
      </w:pPr>
      <w:r>
        <w:t>2.4 O365, O365 ve Intune ile Intune için Core CAL Paketi Köprüsü</w:t>
      </w:r>
    </w:p>
    <w:p w:rsidR="00C63E05" w:rsidRDefault="00501764">
      <w:pPr>
        <w:pStyle w:val="ProductList-SubClauseHeading"/>
        <w:outlineLvl w:val="4"/>
      </w:pPr>
      <w:r>
        <w:t>2.4.1 CAL Paketi Köprüleri Gereksinimleri</w:t>
      </w:r>
    </w:p>
    <w:p w:rsidR="00C63E05" w:rsidRDefault="00501764">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 sayısı aynı olmalıdır.</w:t>
      </w:r>
    </w:p>
    <w:p w:rsidR="00C63E05" w:rsidRDefault="00C63E05">
      <w:pPr>
        <w:pStyle w:val="ProductList-BodyIndented"/>
      </w:pPr>
    </w:p>
    <w:p w:rsidR="00C63E05" w:rsidRDefault="00501764">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Nitelikli Çevrimiçi Hizmetler</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C63E05" w:rsidRDefault="00501764">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C63E05" w:rsidRDefault="00501764">
            <w:pPr>
              <w:pStyle w:val="ProductList-TableBody"/>
            </w:pPr>
            <w:r>
              <w:lastRenderedPageBreak/>
              <w:t>Office 365 Kurumsal E5 ve Microsoft Intune</w:t>
            </w:r>
            <w:r>
              <w:fldChar w:fldCharType="begin"/>
            </w:r>
            <w:r>
              <w:instrText xml:space="preserve"> XE "Office 365 Kurumsal E5 ve Microsoft Intune" </w:instrText>
            </w:r>
            <w:r>
              <w:fldChar w:fldCharType="end"/>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lastRenderedPageBreak/>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Intune</w:t>
            </w:r>
            <w:r>
              <w:fldChar w:fldCharType="begin"/>
            </w:r>
            <w:r>
              <w:instrText xml:space="preserve"> XE "Microsoft Intune" </w:instrText>
            </w:r>
            <w:r>
              <w:fldChar w:fldCharType="end"/>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Enterprise Mobility + Security için Çekirdek CAL Suite Köprüsü*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Enterprise Mobility + Security E3</w:t>
            </w:r>
            <w:r>
              <w:fldChar w:fldCharType="begin"/>
            </w:r>
            <w:r>
              <w:instrText xml:space="preserve"> XE "Enterprise Mobility + Security E3" </w:instrText>
            </w:r>
            <w:r>
              <w:fldChar w:fldCharType="end"/>
            </w:r>
            <w:r>
              <w:t xml:space="preserve"> veya</w:t>
            </w:r>
          </w:p>
          <w:p w:rsidR="00C63E05" w:rsidRDefault="00501764">
            <w:pPr>
              <w:pStyle w:val="ProductList-TableBody"/>
            </w:pPr>
            <w:r>
              <w:t>Enterprise Mobility + Security E5</w:t>
            </w:r>
            <w:r>
              <w:fldChar w:fldCharType="begin"/>
            </w:r>
            <w:r>
              <w:instrText xml:space="preserve"> XE "Enterprise Mobility + Security E5" </w:instrText>
            </w:r>
            <w:r>
              <w:fldChar w:fldCharType="end"/>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Kurumsal E3</w:t>
            </w:r>
            <w:r>
              <w:fldChar w:fldCharType="begin"/>
            </w:r>
            <w:r>
              <w:instrText xml:space="preserve"> XE "Office 365 Kurumsal E3" </w:instrText>
            </w:r>
            <w:r>
              <w:fldChar w:fldCharType="end"/>
            </w:r>
            <w:r>
              <w:t xml:space="preserve"> veya</w:t>
            </w:r>
          </w:p>
          <w:p w:rsidR="00C63E05" w:rsidRDefault="00501764">
            <w:pPr>
              <w:pStyle w:val="ProductList-TableBody"/>
            </w:pPr>
            <w:r>
              <w:t>Office 365 Kurumsal E5</w:t>
            </w:r>
            <w:r>
              <w:fldChar w:fldCharType="begin"/>
            </w:r>
            <w:r>
              <w:instrText xml:space="preserve"> XE "Office 365 Kurumsal E5" </w:instrText>
            </w:r>
            <w:r>
              <w:fldChar w:fldCharType="end"/>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C63E05" w:rsidRDefault="00501764">
            <w:pPr>
              <w:pStyle w:val="ProductList-TableBody"/>
            </w:pPr>
            <w:r>
              <w:t>Office 365 Kurumsal E5 ve Microsoft Intune</w:t>
            </w:r>
            <w:r>
              <w:fldChar w:fldCharType="begin"/>
            </w:r>
            <w:r>
              <w:instrText xml:space="preserve"> XE "Office 365 Kurumsal E5 ve Microsoft Intune" </w:instrText>
            </w:r>
            <w:r>
              <w:fldChar w:fldCharType="end"/>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Intune</w:t>
            </w:r>
            <w:r>
              <w:fldChar w:fldCharType="begin"/>
            </w:r>
            <w:r>
              <w:instrText xml:space="preserve"> XE "Microsoft Intune" </w:instrText>
            </w:r>
            <w:r>
              <w:fldChar w:fldCharType="end"/>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Enterprise Mobility + Security için Enterprise CAL Suite Köprüsü*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Enterprise Mobility + Security E3</w:t>
            </w:r>
            <w:r>
              <w:fldChar w:fldCharType="begin"/>
            </w:r>
            <w:r>
              <w:instrText xml:space="preserve"> XE "Enterprise Mobility + Security E3" </w:instrText>
            </w:r>
            <w:r>
              <w:fldChar w:fldCharType="end"/>
            </w:r>
            <w:r>
              <w:t xml:space="preserve"> veya</w:t>
            </w:r>
          </w:p>
          <w:p w:rsidR="00C63E05" w:rsidRDefault="00501764">
            <w:pPr>
              <w:pStyle w:val="ProductList-TableBody"/>
            </w:pPr>
            <w:r>
              <w:t>Enterprise Mobility + Security E5</w:t>
            </w:r>
            <w:r>
              <w:fldChar w:fldCharType="begin"/>
            </w:r>
            <w:r>
              <w:instrText xml:space="preserve"> XE "Enterprise Mobility + Security E5" </w:instrText>
            </w:r>
            <w:r>
              <w:fldChar w:fldCharType="end"/>
            </w:r>
          </w:p>
        </w:tc>
      </w:tr>
    </w:tbl>
    <w:p w:rsidR="00C63E05" w:rsidRDefault="00501764">
      <w:pPr>
        <w:pStyle w:val="ProductList-BodyIndented"/>
      </w:pPr>
      <w:r>
        <w:rPr>
          <w:i/>
        </w:rPr>
        <w:t>*YG Kullanıcı SL'lerinden CAL Paketi Köprüsü, eşdeğer Üst CAL Paketi için etkin YG ile tamamen ödenmiş, kalıcı Lisanslar gerektirir. Üyelik Lisansının, YG Kullanıcı SL'sinden Geçiş satın alınmadan en az üç yıl önce satın alınmış olması durumunda, Ürünlerin Üyelik Lisanslarının yerine, CAL Paketi Köprüsü YG Kullanıcı SL'sinden Geçiş de satın alınabilir.</w:t>
      </w:r>
    </w:p>
    <w:p w:rsidR="00C63E05" w:rsidRDefault="00C63E05">
      <w:pPr>
        <w:pStyle w:val="ProductList-BodyIndented"/>
      </w:pPr>
    </w:p>
    <w:p w:rsidR="00C63E05" w:rsidRDefault="00501764">
      <w:pPr>
        <w:pStyle w:val="ProductList-SubClauseHeading"/>
        <w:outlineLvl w:val="4"/>
      </w:pPr>
      <w:r>
        <w:t>2.4.2 Yalnızca Öğrenci CAL'leri (Akademik Open Lisansı ve Akademik Seçim)</w:t>
      </w:r>
    </w:p>
    <w:p w:rsidR="00C63E05" w:rsidRDefault="00501764">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C63E05" w:rsidRDefault="00501764">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Ek Yazılımlar: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dahil Edilen Teknolojiler: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501764">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08"/>
        <w:gridCol w:w="3597"/>
        <w:gridCol w:w="358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jc w:val="right"/>
      </w:pPr>
    </w:p>
    <w:p w:rsidR="00C63E05" w:rsidRDefault="00501764">
      <w:pPr>
        <w:pStyle w:val="ProductList-ClauseHeading"/>
        <w:outlineLvl w:val="3"/>
      </w:pPr>
      <w:r>
        <w:t>4.1 Secure Productive Enterprise Müşterileri için Genişletilmiş Kullanım Hakları</w:t>
      </w:r>
    </w:p>
    <w:p w:rsidR="00C63E05" w:rsidRDefault="00501764">
      <w:pPr>
        <w:pStyle w:val="ProductList-Body"/>
      </w:pPr>
      <w:r>
        <w:t>Nitelikli müşteriler için, Secure Productive Enterprise veya bir Office 365 ve Enterprise Mobility + Security kombinasyonu, Exchange Server için Exchange Online Archiving bileşen hizmetine erişim hakları sağlar. “Hak Kazanan Müşteriler” 30 Kasım 2014 tarihi itibariyle Kurumsal CAL Paketi için etkin Yazılım Güvencesi kapsamına sahip Kurumsal Kayıt Anlaşması veya Kurumsal Üyelik Kayıt Anlaşması müşterileridir.</w:t>
      </w:r>
    </w:p>
    <w:p w:rsidR="00C63E05" w:rsidRDefault="00C63E05">
      <w:pPr>
        <w:pStyle w:val="ProductList-Body"/>
      </w:pPr>
    </w:p>
    <w:p w:rsidR="00C63E05" w:rsidRDefault="00501764">
      <w:pPr>
        <w:pStyle w:val="ProductList-Body"/>
      </w:pPr>
      <w:r>
        <w:t>Secure Productive Enterprise veya Office 365 ve Enterprise Mobility + Security kombinasyonu için lisanslanmış Nitelikli Müşteriler, Kurumsal CAL Paketinin sağlamış olduğu Exchange Server için Exchange Online Archiving erişiminin aynısına sahiptir.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89442"/>
      <w:r>
        <w:instrText>Core Infrastructure Server (CIS) Suite</w:instrText>
      </w:r>
      <w:bookmarkEnd w:id="55"/>
      <w:r>
        <w:instrText>" \l 2</w:instrText>
      </w:r>
      <w:r>
        <w:fldChar w:fldCharType="end"/>
      </w:r>
    </w:p>
    <w:p w:rsidR="00C63E05" w:rsidRDefault="00501764">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63E05" w:rsidRDefault="0050176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63E05" w:rsidRDefault="00501764">
      <w:pPr>
        <w:pStyle w:val="ProductList-Offering1SubSection"/>
        <w:outlineLvl w:val="2"/>
      </w:pPr>
      <w:bookmarkStart w:id="57" w:name="_Sec604"/>
      <w:r>
        <w:t>2. Ürün Şartları</w:t>
      </w:r>
      <w:bookmarkEnd w:id="57"/>
    </w:p>
    <w:tbl>
      <w:tblPr>
        <w:tblStyle w:val="PURTable"/>
        <w:tblW w:w="0" w:type="dxa"/>
        <w:tblLook w:val="04A0" w:firstRow="1" w:lastRow="0" w:firstColumn="1" w:lastColumn="0" w:noHBand="0" w:noVBand="1"/>
      </w:tblPr>
      <w:tblGrid>
        <w:gridCol w:w="3625"/>
        <w:gridCol w:w="3587"/>
        <w:gridCol w:w="357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Alt Basımlar: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3"/>
      </w:pPr>
      <w:r>
        <w:t>2.1 CIS Suite Standard'a dahil Edilen Yazılım</w:t>
      </w:r>
    </w:p>
    <w:p w:rsidR="00C63E05" w:rsidRDefault="00501764">
      <w:pPr>
        <w:pStyle w:val="ProductList-Body"/>
      </w:pPr>
      <w:r>
        <w:t>CIS Suite Standard; Müşterinin YG kapsamı sırasında kullanıma sunulan Windows Server Standard ve System Center Standard'ın en son sürümlerini içerir.</w:t>
      </w:r>
    </w:p>
    <w:p w:rsidR="00C63E05" w:rsidRDefault="00C63E05">
      <w:pPr>
        <w:pStyle w:val="ProductList-Body"/>
      </w:pPr>
    </w:p>
    <w:p w:rsidR="00C63E05" w:rsidRDefault="00501764">
      <w:pPr>
        <w:pStyle w:val="ProductList-ClauseHeading"/>
        <w:outlineLvl w:val="3"/>
      </w:pPr>
      <w:r>
        <w:t>2.2 CIS Suite Datacenter'a dahil Edilen Yazılım</w:t>
      </w:r>
    </w:p>
    <w:p w:rsidR="00C63E05" w:rsidRDefault="00501764">
      <w:pPr>
        <w:pStyle w:val="ProductList-Body"/>
      </w:pPr>
      <w:r>
        <w:t>CIS Suite Datacenter; Müşterinin YG kapsamı sırasında kullanıma sunulan Windows Server Datacenter ve System Center Datacenter'ın en son sürümlerini içerir.</w:t>
      </w:r>
    </w:p>
    <w:p w:rsidR="00C63E05" w:rsidRDefault="00501764">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Ek Yazılımlar: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dahil Edilen Teknolojiler: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3"/>
      </w:pPr>
      <w:r>
        <w:t>3.1 İlgili Kullanım Hakları</w:t>
      </w:r>
    </w:p>
    <w:p w:rsidR="00C63E05" w:rsidRDefault="00501764">
      <w:pPr>
        <w:pStyle w:val="ProductList-Body"/>
      </w:pPr>
      <w:r>
        <w:t xml:space="preserve">Müşterinin CIS Suite yazılımını kullanımı, bu Lisans Şartlarının değiştirilmesiyle CIS Suite yazılımını içeren ayrı Ürünler için ilgili Lisans Şartlarına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C63E05" w:rsidRDefault="00C63E05">
      <w:pPr>
        <w:pStyle w:val="ProductList-Body"/>
      </w:pPr>
    </w:p>
    <w:p w:rsidR="00C63E05" w:rsidRDefault="00501764">
      <w:pPr>
        <w:pStyle w:val="ProductList-ClauseHeading"/>
        <w:outlineLvl w:val="3"/>
      </w:pPr>
      <w:r>
        <w:t>3.2 Sunucu Lisansı ve Yönetim Lisansı Ataması</w:t>
      </w:r>
    </w:p>
    <w:p w:rsidR="00C63E05" w:rsidRDefault="00501764">
      <w:pPr>
        <w:pStyle w:val="ProductList-Body"/>
      </w:pPr>
      <w:r>
        <w:t xml:space="preserve">Windows Server ve System Center'a ilişkin Lisans Şartlarının,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rsidR="00C63E05" w:rsidRDefault="00C63E05">
      <w:pPr>
        <w:pStyle w:val="ProductList-Body"/>
      </w:pPr>
    </w:p>
    <w:p w:rsidR="00C63E05" w:rsidRDefault="00501764">
      <w:pPr>
        <w:pStyle w:val="ProductList-ClauseHeading"/>
        <w:outlineLvl w:val="3"/>
      </w:pPr>
      <w:r>
        <w:t>3.3 Ek Şartlar</w:t>
      </w:r>
    </w:p>
    <w:p w:rsidR="00C63E05" w:rsidRDefault="00501764">
      <w:pPr>
        <w:pStyle w:val="ProductList-Body"/>
      </w:pPr>
      <w:r>
        <w:t>Müşteri, Ürün Şartlarındaki söz konusu Ürüne ilişkin lisans şartlarında izin verilen şekilde, CIS Suite'e dahil edilen tek tek Ürünlerin herhangi birinin önceki bir sürümünü veya alt bir basımını çalıştırabilir.</w:t>
      </w:r>
    </w:p>
    <w:p w:rsidR="00C63E05" w:rsidRDefault="00C63E05">
      <w:pPr>
        <w:pStyle w:val="ProductList-Body"/>
      </w:pPr>
    </w:p>
    <w:p w:rsidR="00C63E05" w:rsidRDefault="00501764">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rsidR="00C63E05" w:rsidRDefault="00501764">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08"/>
        <w:gridCol w:w="3597"/>
        <w:gridCol w:w="358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2">
              <w:r>
                <w:rPr>
                  <w:color w:val="00467F"/>
                  <w:u w:val="single"/>
                </w:rPr>
                <w:t>Ürün Listesi - Mart 2014</w:t>
              </w:r>
            </w:hyperlink>
            <w:r>
              <w:t xml:space="preserve">, </w:t>
            </w:r>
            <w:hyperlink r:id="rId43">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 Eşdeğer Hakları: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3"/>
      </w:pPr>
      <w:r>
        <w:t>4.1 Microsoft Azure Karma Kullanım Avantajı</w:t>
      </w:r>
    </w:p>
    <w:p w:rsidR="00C63E05" w:rsidRDefault="00501764">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C63E05" w:rsidRDefault="00C63E05">
      <w:pPr>
        <w:pStyle w:val="ProductList-Body"/>
      </w:pPr>
    </w:p>
    <w:p w:rsidR="00C63E05" w:rsidRDefault="00501764">
      <w:pPr>
        <w:pStyle w:val="ProductList-ClauseHeading"/>
        <w:outlineLvl w:val="3"/>
      </w:pPr>
      <w:r>
        <w:t>4.2 Nano Server</w:t>
      </w:r>
    </w:p>
    <w:p w:rsidR="00C63E05" w:rsidRDefault="00501764">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 dağıtım seçeneğini yükleyebilir, kullanabilir ve Yönetebilir.</w:t>
      </w:r>
    </w:p>
    <w:p w:rsidR="00C63E05" w:rsidRDefault="00C63E05">
      <w:pPr>
        <w:pStyle w:val="ProductList-Body"/>
      </w:pPr>
    </w:p>
    <w:p w:rsidR="00C63E05" w:rsidRDefault="00501764">
      <w:pPr>
        <w:pStyle w:val="ProductList-ClauseHeading"/>
        <w:outlineLvl w:val="3"/>
      </w:pPr>
      <w:r>
        <w:t>4.3 System Center Configuration Manager Geçerli Dal Hakları</w:t>
      </w:r>
    </w:p>
    <w:p w:rsidR="00C63E05" w:rsidRDefault="00501764">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C63E05" w:rsidRDefault="00C63E05">
      <w:pPr>
        <w:pStyle w:val="ProductList-Body"/>
      </w:pPr>
    </w:p>
    <w:p w:rsidR="00C63E05" w:rsidRDefault="00501764">
      <w:pPr>
        <w:pStyle w:val="ProductList-ClauseHeading"/>
        <w:outlineLvl w:val="3"/>
      </w:pPr>
      <w:r>
        <w:t>4.4 Üyelik Lisansları için Yazılım Güvencesi Hakları ve Avantajları</w:t>
      </w:r>
    </w:p>
    <w:p w:rsidR="00C63E05" w:rsidRDefault="00501764">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avantajları ile verilir.</w:t>
      </w:r>
    </w:p>
    <w:p w:rsidR="00C63E05" w:rsidRDefault="00C63E05">
      <w:pPr>
        <w:pStyle w:val="ProductList-Body"/>
      </w:pPr>
    </w:p>
    <w:p w:rsidR="00C63E05" w:rsidRDefault="00501764">
      <w:pPr>
        <w:pStyle w:val="ProductList-ClauseHeading"/>
        <w:outlineLvl w:val="3"/>
      </w:pPr>
      <w:r>
        <w:t>4.5 Sunucu ve Bulut Kayıt Anlaşması (SCE) - CIS Suite Lisansları kapsamında Microsoft Azure'daki OSE'leri yönetme hakkı</w:t>
      </w:r>
    </w:p>
    <w:p w:rsidR="00C63E05" w:rsidRDefault="00501764">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dahilinde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Microsoft Azure dahilinde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rsidR="00C63E05" w:rsidRDefault="00501764">
      <w:pPr>
        <w:pStyle w:val="ProductList-Body"/>
        <w:ind w:left="720"/>
      </w:pPr>
      <w:r>
        <w:t>• Windows Server Virtual Machine Örnekleri (Azure HUB kapsamında dağıtılmış Örnekler dahil)</w:t>
      </w:r>
    </w:p>
    <w:p w:rsidR="00C63E05" w:rsidRDefault="00501764">
      <w:pPr>
        <w:pStyle w:val="ProductList-Body"/>
        <w:ind w:left="720"/>
      </w:pPr>
      <w:r>
        <w:t>• Bulut Hizmeti örnekleri (Web rolü ve Çalışan rolü)</w:t>
      </w:r>
    </w:p>
    <w:p w:rsidR="00C63E05" w:rsidRDefault="00501764">
      <w:pPr>
        <w:pStyle w:val="ProductList-Body"/>
        <w:ind w:left="720"/>
      </w:pPr>
      <w:r>
        <w:t>• Depolama Hesapları</w:t>
      </w:r>
    </w:p>
    <w:p w:rsidR="00C63E05" w:rsidRDefault="00501764">
      <w:pPr>
        <w:pStyle w:val="ProductList-Body"/>
        <w:ind w:left="720"/>
      </w:pPr>
      <w:r>
        <w:t>• SQL Veritabanları</w:t>
      </w:r>
    </w:p>
    <w:p w:rsidR="00C63E05" w:rsidRDefault="00501764">
      <w:pPr>
        <w:pStyle w:val="ProductList-Body"/>
        <w:ind w:left="720"/>
      </w:pPr>
      <w:r>
        <w:t>• Web sitesi örnekleri</w:t>
      </w:r>
    </w:p>
    <w:p w:rsidR="00C63E05" w:rsidRDefault="00C63E05">
      <w:pPr>
        <w:pStyle w:val="ProductList-Body"/>
      </w:pPr>
    </w:p>
    <w:p w:rsidR="00C63E05" w:rsidRDefault="00501764">
      <w:pPr>
        <w:pStyle w:val="ProductList-ClauseHeading"/>
        <w:outlineLvl w:val="3"/>
      </w:pPr>
      <w:r>
        <w:lastRenderedPageBreak/>
        <w:t>4.6 Windows Server ve System Center için Yazılım Güvencesi Yenileme Teklifi</w:t>
      </w:r>
    </w:p>
    <w:p w:rsidR="00C63E05" w:rsidRDefault="00501764">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C63E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Sütun B</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Windows Server Standard (2'li paket Çekirdek Lisansı) System Center Standard (2'li paket Çekirdek Lisansı)</w:t>
            </w:r>
            <w:r>
              <w:fldChar w:fldCharType="begin"/>
            </w:r>
            <w:r>
              <w:instrText xml:space="preserve"> XE "System Center Standard (2'li paket Çekirdek Lisansı)" </w:instrText>
            </w:r>
            <w:r>
              <w:fldChar w:fldCharType="end"/>
            </w:r>
            <w:r>
              <w:fldChar w:fldCharType="begin"/>
            </w:r>
            <w:r>
              <w:instrText xml:space="preserve"> XE "Windows Server Standard (2'li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Core Infrastructure Server Suite Standard (2'li paket Çekirdek Lisansı)</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Windows Server Datacenter (2'li paket Çekirdek Lisansı) System Center Datacenter (2'li paket Çekirdek Lisansı)</w:t>
            </w:r>
            <w:r>
              <w:fldChar w:fldCharType="begin"/>
            </w:r>
            <w:r>
              <w:instrText xml:space="preserve"> XE "System Center Datacenter (2'li paket Çekirdek Lisansı)" </w:instrText>
            </w:r>
            <w:r>
              <w:fldChar w:fldCharType="end"/>
            </w:r>
            <w:r>
              <w:fldChar w:fldCharType="begin"/>
            </w:r>
            <w:r>
              <w:instrText xml:space="preserve"> XE "Windows Server Datacenter (2'li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Core Infrastructure Server Suite Datacenter (2'li paket Çekirdek Lisansı)</w:t>
            </w:r>
          </w:p>
        </w:tc>
      </w:tr>
    </w:tbl>
    <w:p w:rsidR="00C63E05" w:rsidRDefault="00501764">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uygun değildir.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1HeadingNoBorder"/>
        <w:outlineLvl w:val="1"/>
      </w:pPr>
      <w:bookmarkStart w:id="60" w:name="_Sec862"/>
      <w:r>
        <w:t>Forefront</w:t>
      </w:r>
      <w:bookmarkEnd w:id="60"/>
      <w:r>
        <w:fldChar w:fldCharType="begin"/>
      </w:r>
      <w:r>
        <w:instrText xml:space="preserve"> TC "</w:instrText>
      </w:r>
      <w:bookmarkStart w:id="61" w:name="_Toc465089443"/>
      <w:r>
        <w:instrText>Forefront</w:instrText>
      </w:r>
      <w:bookmarkEnd w:id="61"/>
      <w:r>
        <w:instrText>" \l 2</w:instrText>
      </w:r>
      <w:r>
        <w:fldChar w:fldCharType="end"/>
      </w:r>
    </w:p>
    <w:p w:rsidR="00C63E05" w:rsidRDefault="00501764">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6" w:space="0" w:color="FFFFFF"/>
              <w:left w:val="none" w:sz="4" w:space="0" w:color="BFBFBF"/>
              <w:bottom w:val="none" w:sz="4" w:space="0" w:color="BFBFBF"/>
              <w:right w:val="none" w:sz="4" w:space="0" w:color="6E6E6E"/>
            </w:tcBorders>
          </w:tcPr>
          <w:p w:rsidR="00C63E05" w:rsidRDefault="0050176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63E05" w:rsidRDefault="0050176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63E05" w:rsidRDefault="0050176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63E05" w:rsidRDefault="0050176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63E05" w:rsidRDefault="0050176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63E05" w:rsidRDefault="00501764">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25"/>
        <w:gridCol w:w="3587"/>
        <w:gridCol w:w="357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Alt Basımlar: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3"/>
      </w:pPr>
      <w:r>
        <w:t>2.1 Forefront Identity Manager 2010 – Windows Live Edition</w:t>
      </w:r>
    </w:p>
    <w:p w:rsidR="00C63E05" w:rsidRDefault="00501764">
      <w:pPr>
        <w:pStyle w:val="ProductList-Body"/>
      </w:pPr>
      <w:r>
        <w:t>Forefront Identity Manager 2010 – Windows Live Edition, Identity Lifecycle Manager 2007 – Windows Live Edition'ın sonraki sürümüdür.</w:t>
      </w:r>
    </w:p>
    <w:p w:rsidR="00C63E05" w:rsidRDefault="00501764">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44">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dahil Edilen Teknolojiler: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3"/>
      </w:pPr>
      <w:r>
        <w:t>3.1 Kimlik verilerini içeri aktarma: Forefront Identity Manager 2010 R2 Windows Live Edition</w:t>
      </w:r>
    </w:p>
    <w:p w:rsidR="00C63E05" w:rsidRDefault="00501764">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C63E05" w:rsidRDefault="00C63E05">
      <w:pPr>
        <w:pStyle w:val="ProductList-Body"/>
      </w:pPr>
    </w:p>
    <w:p w:rsidR="00C63E05" w:rsidRDefault="00501764">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C63E05" w:rsidRDefault="00C63E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3E05" w:rsidRDefault="00C63E05">
            <w:pPr>
              <w:pStyle w:val="ProductList-TableBody"/>
            </w:pPr>
          </w:p>
        </w:tc>
      </w:tr>
    </w:tbl>
    <w:p w:rsidR="00C63E05" w:rsidRDefault="00501764">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08"/>
        <w:gridCol w:w="3597"/>
        <w:gridCol w:w="358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65089444"/>
      <w:r>
        <w:instrText>Microsoft Dynamics</w:instrText>
      </w:r>
      <w:bookmarkEnd w:id="67"/>
      <w:r>
        <w:instrText>" \l 2</w:instrText>
      </w:r>
      <w:r>
        <w:fldChar w:fldCharType="end"/>
      </w:r>
    </w:p>
    <w:p w:rsidR="00C63E05" w:rsidRDefault="00501764">
      <w:pPr>
        <w:pStyle w:val="ProductList-Offering2HeadingNoBorder"/>
        <w:outlineLvl w:val="2"/>
      </w:pPr>
      <w:bookmarkStart w:id="68" w:name="_Sec609"/>
      <w:r>
        <w:t>Microsoft Dynamics AX</w:t>
      </w:r>
      <w:bookmarkEnd w:id="68"/>
      <w:r>
        <w:fldChar w:fldCharType="begin"/>
      </w:r>
      <w:r>
        <w:instrText xml:space="preserve"> TC "</w:instrText>
      </w:r>
      <w:bookmarkStart w:id="69" w:name="_Toc465089445"/>
      <w:r>
        <w:instrText>Microsoft Dynamics AX</w:instrText>
      </w:r>
      <w:bookmarkEnd w:id="69"/>
      <w:r>
        <w:instrText>" \l 3</w:instrText>
      </w:r>
      <w:r>
        <w:fldChar w:fldCharType="end"/>
      </w:r>
    </w:p>
    <w:p w:rsidR="00C63E05" w:rsidRDefault="00501764">
      <w:pPr>
        <w:pStyle w:val="ProductList-Offering1SubSection"/>
        <w:outlineLvl w:val="3"/>
      </w:pPr>
      <w:bookmarkStart w:id="70" w:name="_Sec678"/>
      <w:r>
        <w:t>1. Program Kullanılabilirliği</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(2'li paket Çekirdek Lisansı)</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Dynamics AX 2012 R3 Kendi Kendine CAL'ı</w:t>
            </w:r>
            <w:r>
              <w:fldChar w:fldCharType="begin"/>
            </w:r>
            <w:r>
              <w:instrText xml:space="preserve"> XE "Microsoft Dynamics AX 2012 R3 Kendi Kendine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 xml:space="preserve">Microsoft Dynamics AX 2012 R3 Görev CAL'ı </w:t>
            </w:r>
            <w:r>
              <w:fldChar w:fldCharType="begin"/>
            </w:r>
            <w:r>
              <w:instrText xml:space="preserve"> XE "Microsoft Dynamics AX 2012 R3 Görev CAL'ı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Dynamics AX 2012 R3 Görev Ek CAL'ı</w:t>
            </w:r>
            <w:r>
              <w:fldChar w:fldCharType="begin"/>
            </w:r>
            <w:r>
              <w:instrText xml:space="preserve"> XE "Microsoft Dynamics AX 2012 R3 Görev Ek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Dynamics AX 2012 R3 İşlevsel CAL'ı</w:t>
            </w:r>
            <w:r>
              <w:fldChar w:fldCharType="begin"/>
            </w:r>
            <w:r>
              <w:instrText xml:space="preserve"> XE "Microsoft Dynamics AX 2012 R3 İşlevsel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Dynamics AX 2012 R3 İşlevsel Ek CAL</w:t>
            </w:r>
            <w:r>
              <w:fldChar w:fldCharType="begin"/>
            </w:r>
            <w:r>
              <w:instrText xml:space="preserve"> XE "Microsoft Dynamics AX 2012 R3 İşlevsel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 xml:space="preserve">Microsoft Dynamics AX 2012 R3 Kurumsal CAL </w:t>
            </w:r>
            <w:r>
              <w:fldChar w:fldCharType="begin"/>
            </w:r>
            <w:r>
              <w:instrText xml:space="preserve"> XE "Microsoft Dynamics AX 2012 R3 Kurumsal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none" w:sz="4" w:space="0" w:color="FFFFFF"/>
              <w:right w:val="none" w:sz="4" w:space="0" w:color="6E6E6E"/>
            </w:tcBorders>
          </w:tcPr>
          <w:p w:rsidR="00C63E05" w:rsidRDefault="00501764">
            <w:pPr>
              <w:pStyle w:val="ProductList-TableBody"/>
            </w:pPr>
            <w:r>
              <w:t>Microsoft Dynamics AX 2012 R3 Kurumsal Ek CAL</w:t>
            </w:r>
            <w:r>
              <w:fldChar w:fldCharType="begin"/>
            </w:r>
            <w:r>
              <w:instrText xml:space="preserve"> XE "Microsoft Dynamics AX 2012 R3 Kurumsal Ek CAL" </w:instrText>
            </w:r>
            <w:r>
              <w:fldChar w:fldCharType="end"/>
            </w:r>
            <w:r>
              <w:t xml:space="preserve"> (Cihaz ve Kullanıcı)</w:t>
            </w:r>
          </w:p>
        </w:tc>
        <w:tc>
          <w:tcPr>
            <w:tcW w:w="620" w:type="dxa"/>
            <w:tcBorders>
              <w:top w:val="dashed" w:sz="4" w:space="0" w:color="BFBFBF"/>
              <w:left w:val="none" w:sz="4" w:space="0" w:color="6E6E6E"/>
              <w:bottom w:val="none" w:sz="4" w:space="0" w:color="FFFFFF"/>
              <w:right w:val="none" w:sz="4" w:space="0" w:color="6E6E6E"/>
            </w:tcBorders>
          </w:tcPr>
          <w:p w:rsidR="00C63E05" w:rsidRDefault="0050176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C63E05" w:rsidRDefault="0050176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63E05" w:rsidRDefault="00501764">
      <w:pPr>
        <w:pStyle w:val="ProductList-Offering1SubSection"/>
        <w:outlineLvl w:val="3"/>
      </w:pPr>
      <w:bookmarkStart w:id="71" w:name="_Sec734"/>
      <w:r>
        <w:t>2. Ürün Şartları</w:t>
      </w:r>
      <w:bookmarkEnd w:id="71"/>
    </w:p>
    <w:tbl>
      <w:tblPr>
        <w:tblStyle w:val="PURTable"/>
        <w:tblW w:w="0" w:type="dxa"/>
        <w:tblLook w:val="04A0" w:firstRow="1" w:lastRow="0" w:firstColumn="1" w:lastColumn="0" w:noHBand="0" w:noVBand="1"/>
      </w:tblPr>
      <w:tblGrid>
        <w:gridCol w:w="3625"/>
        <w:gridCol w:w="3587"/>
        <w:gridCol w:w="357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Alt Basımlar: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501764">
      <w:pPr>
        <w:pStyle w:val="ProductList-Offering1SubSection"/>
        <w:outlineLvl w:val="3"/>
      </w:pPr>
      <w:bookmarkStart w:id="72" w:name="_Sec789"/>
      <w:r>
        <w:t>3. Kullanım Hakları</w:t>
      </w:r>
      <w:bookmarkEnd w:id="72"/>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 Sunucu ve Store Server, </w:t>
            </w:r>
            <w:hyperlink w:anchor="_Sec543">
              <w:r>
                <w:rPr>
                  <w:color w:val="00467F"/>
                  <w:u w:val="single"/>
                </w:rPr>
                <w:t>Çekirdek Başına</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(Standard Commerce Server Core hariç)</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dahil Edilen Teknolojiler: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3.1 Sunucu Yazılımına Erişim</w:t>
      </w:r>
    </w:p>
    <w:p w:rsidR="00C63E05" w:rsidRDefault="00501764">
      <w:pPr>
        <w:pStyle w:val="ProductList-Body"/>
      </w:pPr>
      <w:r>
        <w:t>Yalnızca bordro işlemleri için sonuçlanan sürenin kaydedilmesi; geri ödeme için giderlerin kaydedilmesi; kişisel bilgilerin yönetilmesi; taleplerin oluşturulması ve bu etkinliklerle ilgili bütçelerin yönetilmesi</w:t>
      </w:r>
    </w:p>
    <w:tbl>
      <w:tblPr>
        <w:tblStyle w:val="PURTable"/>
        <w:tblW w:w="0" w:type="dxa"/>
        <w:tblLook w:val="04A0" w:firstRow="1" w:lastRow="0" w:firstColumn="1" w:lastColumn="0" w:noHBand="0" w:noVBand="1"/>
      </w:tblPr>
      <w:tblGrid>
        <w:gridCol w:w="3577"/>
        <w:gridCol w:w="3604"/>
        <w:gridCol w:w="360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3E05" w:rsidRDefault="00501764">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C63E05" w:rsidRDefault="00501764">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C63E05" w:rsidRDefault="00501764">
            <w:pPr>
              <w:pStyle w:val="ProductList-TableBody"/>
            </w:pPr>
            <w:r>
              <w:t>Microsoft Dynamics AX Self Serve (Kullanıcı SL'si)</w:t>
            </w:r>
          </w:p>
        </w:tc>
      </w:tr>
      <w:tr w:rsidR="00C63E0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3E05" w:rsidRDefault="00501764">
            <w:pPr>
              <w:pStyle w:val="ProductList-TableBody"/>
            </w:pPr>
            <w:r>
              <w:t>Microsoft Dynamics AX Task (Kullanıcı SL'si)</w:t>
            </w:r>
          </w:p>
        </w:tc>
        <w:tc>
          <w:tcPr>
            <w:tcW w:w="4040" w:type="dxa"/>
            <w:tcBorders>
              <w:top w:val="none" w:sz="4" w:space="0" w:color="000000"/>
              <w:left w:val="none" w:sz="4" w:space="0" w:color="000000"/>
              <w:bottom w:val="none" w:sz="4" w:space="0" w:color="000000"/>
              <w:right w:val="single" w:sz="4" w:space="0" w:color="000000"/>
            </w:tcBorders>
          </w:tcPr>
          <w:p w:rsidR="00C63E05" w:rsidRDefault="00501764">
            <w:pPr>
              <w:pStyle w:val="ProductList-TableBody"/>
            </w:pPr>
            <w:r>
              <w:t>Microsoft Dynamics AX Enterprise (Kullanıcı SL'si)</w:t>
            </w:r>
          </w:p>
        </w:tc>
      </w:tr>
      <w:tr w:rsidR="00C63E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3E05" w:rsidRDefault="00501764">
            <w:pPr>
              <w:pStyle w:val="ProductList-TableBody"/>
            </w:pPr>
            <w:r>
              <w:t>Microsoft Dynamics AX Device (Cihaz SL'si)</w:t>
            </w:r>
          </w:p>
        </w:tc>
        <w:tc>
          <w:tcPr>
            <w:tcW w:w="4040" w:type="dxa"/>
            <w:tcBorders>
              <w:top w:val="none" w:sz="4" w:space="0" w:color="000000"/>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
      </w:pPr>
    </w:p>
    <w:p w:rsidR="00C63E05" w:rsidRDefault="00501764">
      <w:pPr>
        <w:pStyle w:val="ProductList-SubClauseHeading"/>
        <w:outlineLvl w:val="5"/>
      </w:pPr>
      <w:r>
        <w:t>3.1.1 Microsoft Dynamics AX 2012 R3 Görev CAL'ı ile İlişkili Ek İşlevsellik</w:t>
      </w:r>
    </w:p>
    <w:p w:rsidR="00C63E05" w:rsidRDefault="00501764">
      <w:pPr>
        <w:pStyle w:val="ProductList-BodyIndented"/>
      </w:pPr>
      <w:r>
        <w:t>Süre ve gider türlerinin kaydedilmesi ve onaylanması; faturaların onaylanması; tüm kendi kendine olan işlemlerin onaylanması; satış noktası cihazı ve ambar cihazının işletilmesi ve depolama yöneticisi cihazının işletilmesi</w:t>
      </w:r>
    </w:p>
    <w:tbl>
      <w:tblPr>
        <w:tblStyle w:val="PURTable0"/>
        <w:tblW w:w="0" w:type="dxa"/>
        <w:tblLook w:val="04A0" w:firstRow="1" w:lastRow="0" w:firstColumn="1" w:lastColumn="0" w:noHBand="0" w:noVBand="1"/>
      </w:tblPr>
      <w:tblGrid>
        <w:gridCol w:w="3451"/>
        <w:gridCol w:w="3486"/>
        <w:gridCol w:w="3493"/>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3E05" w:rsidRDefault="0050176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C63E05" w:rsidRDefault="00501764">
            <w:pPr>
              <w:pStyle w:val="ProductList-TableBody"/>
            </w:pPr>
            <w:r>
              <w:t>Microsoft Dynamics AX 2012 R3 Task CAL'si</w:t>
            </w:r>
          </w:p>
        </w:tc>
        <w:tc>
          <w:tcPr>
            <w:tcW w:w="4040" w:type="dxa"/>
            <w:tcBorders>
              <w:top w:val="single" w:sz="18" w:space="0" w:color="0072C6"/>
              <w:left w:val="none" w:sz="4" w:space="0" w:color="000000"/>
              <w:bottom w:val="none" w:sz="4" w:space="0" w:color="000000"/>
              <w:right w:val="single" w:sz="4" w:space="0" w:color="000000"/>
            </w:tcBorders>
          </w:tcPr>
          <w:p w:rsidR="00C63E05" w:rsidRDefault="00501764">
            <w:pPr>
              <w:pStyle w:val="ProductList-TableBody"/>
            </w:pPr>
            <w:r>
              <w:t>Microsoft Dynamics AX 2012 R3 Task Additive CAL'si</w:t>
            </w:r>
          </w:p>
        </w:tc>
      </w:tr>
      <w:tr w:rsidR="00C63E0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3E05" w:rsidRDefault="00501764">
            <w:pPr>
              <w:pStyle w:val="ProductList-TableBody"/>
            </w:pPr>
            <w:r>
              <w:t>Microsoft Dynamics AX Task (Kullanıcı SL'si)</w:t>
            </w:r>
          </w:p>
        </w:tc>
        <w:tc>
          <w:tcPr>
            <w:tcW w:w="4040" w:type="dxa"/>
            <w:tcBorders>
              <w:top w:val="none" w:sz="4" w:space="0" w:color="000000"/>
              <w:left w:val="none" w:sz="4" w:space="0" w:color="000000"/>
              <w:bottom w:val="none" w:sz="4" w:space="0" w:color="000000"/>
              <w:right w:val="single" w:sz="4" w:space="0" w:color="000000"/>
            </w:tcBorders>
          </w:tcPr>
          <w:p w:rsidR="00C63E05" w:rsidRDefault="00501764">
            <w:pPr>
              <w:pStyle w:val="ProductList-TableBody"/>
            </w:pPr>
            <w:r>
              <w:t>Microsoft Dynamics AX Enterprise (Kullanıcı SL'si)</w:t>
            </w:r>
          </w:p>
        </w:tc>
      </w:tr>
      <w:tr w:rsidR="00C63E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3E05" w:rsidRDefault="00501764">
            <w:pPr>
              <w:pStyle w:val="ProductList-TableBody"/>
            </w:pPr>
            <w:r>
              <w:t>Microsoft Dynamics AX Device (Cihaz SL'si)</w:t>
            </w:r>
          </w:p>
        </w:tc>
        <w:tc>
          <w:tcPr>
            <w:tcW w:w="4040" w:type="dxa"/>
            <w:tcBorders>
              <w:top w:val="none" w:sz="4" w:space="0" w:color="000000"/>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Indented"/>
      </w:pPr>
    </w:p>
    <w:p w:rsidR="00C63E05" w:rsidRDefault="00501764">
      <w:pPr>
        <w:pStyle w:val="ProductList-SubClauseHeading"/>
        <w:outlineLvl w:val="5"/>
      </w:pPr>
      <w:r>
        <w:lastRenderedPageBreak/>
        <w:t>3.1.2 Microsoft Dynamics AX 2012 R3 İşlevsel CAL ile İlişkili Ek İşlevsellik</w:t>
      </w:r>
    </w:p>
    <w:p w:rsidR="00C63E05" w:rsidRDefault="00501764">
      <w:pPr>
        <w:pStyle w:val="ProductList-BodyIndented"/>
      </w:pPr>
      <w:r>
        <w:t>Yazılım tarafından sağlanan kurulu işletim döngüleri ve iş süreçlerinin kullanılması, başvuru sahipleri, çalışanlar, müşteriler, satıcılar veya parça kataloglarıyla ilgili olarak (i) konum taleplerinin veya (b) ana veri kayıtlarının oluşturulması ve güncelleştirilmesi ve tüm görev ve kendi kendine işlemlerin onaylanması.</w:t>
      </w:r>
    </w:p>
    <w:tbl>
      <w:tblPr>
        <w:tblStyle w:val="PURTable0"/>
        <w:tblW w:w="0" w:type="dxa"/>
        <w:tblLook w:val="04A0" w:firstRow="1" w:lastRow="0" w:firstColumn="1" w:lastColumn="0" w:noHBand="0" w:noVBand="1"/>
      </w:tblPr>
      <w:tblGrid>
        <w:gridCol w:w="3448"/>
        <w:gridCol w:w="3491"/>
        <w:gridCol w:w="3491"/>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3E05" w:rsidRDefault="0050176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C63E05" w:rsidRDefault="00501764">
            <w:pPr>
              <w:pStyle w:val="ProductList-TableBody"/>
            </w:pPr>
            <w:r>
              <w:t>Microsoft Dynamics AX 2012 R3 Functional CAL'si</w:t>
            </w:r>
          </w:p>
        </w:tc>
        <w:tc>
          <w:tcPr>
            <w:tcW w:w="4040" w:type="dxa"/>
            <w:tcBorders>
              <w:top w:val="single" w:sz="18" w:space="0" w:color="0072C6"/>
              <w:left w:val="none" w:sz="4" w:space="0" w:color="000000"/>
              <w:bottom w:val="none" w:sz="4" w:space="0" w:color="000000"/>
              <w:right w:val="single" w:sz="4" w:space="0" w:color="000000"/>
            </w:tcBorders>
          </w:tcPr>
          <w:p w:rsidR="00C63E05" w:rsidRDefault="00501764">
            <w:pPr>
              <w:pStyle w:val="ProductList-TableBody"/>
            </w:pPr>
            <w:r>
              <w:t>Microsoft Dynamics AX 2012 R3 Functional Additive CAL'si</w:t>
            </w:r>
          </w:p>
        </w:tc>
      </w:tr>
      <w:tr w:rsidR="00C63E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3E05" w:rsidRDefault="00501764">
            <w:pPr>
              <w:pStyle w:val="ProductList-TableBody"/>
            </w:pPr>
            <w:r>
              <w:t>Microsoft Dynamics AX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Indented"/>
      </w:pPr>
    </w:p>
    <w:p w:rsidR="00C63E05" w:rsidRDefault="00501764">
      <w:pPr>
        <w:pStyle w:val="ProductList-SubClauseHeading"/>
        <w:outlineLvl w:val="5"/>
      </w:pPr>
      <w:r>
        <w:t>3.1.3 Microsoft Dynamics AX 2012 R3 Kurumsal CAL ile İlişkili Ek İşlevsellik</w:t>
      </w:r>
    </w:p>
    <w:p w:rsidR="00C63E05" w:rsidRDefault="00501764">
      <w:pPr>
        <w:pStyle w:val="ProductList-BodyIndented"/>
      </w:pPr>
      <w:r>
        <w:t>TPF çözümünde sunucu yazılımlarındaki tüm işlevler için kısıtlanmamış erişim</w:t>
      </w:r>
    </w:p>
    <w:tbl>
      <w:tblPr>
        <w:tblStyle w:val="PURTable0"/>
        <w:tblW w:w="0" w:type="dxa"/>
        <w:tblLook w:val="04A0" w:firstRow="1" w:lastRow="0" w:firstColumn="1" w:lastColumn="0" w:noHBand="0" w:noVBand="1"/>
      </w:tblPr>
      <w:tblGrid>
        <w:gridCol w:w="3450"/>
        <w:gridCol w:w="3490"/>
        <w:gridCol w:w="3490"/>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3E05" w:rsidRDefault="0050176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C63E05" w:rsidRDefault="00501764">
            <w:pPr>
              <w:pStyle w:val="ProductList-TableBody"/>
            </w:pPr>
            <w:r>
              <w:t>Microsoft Dynamics AX 2012 R3 Kurumsal CAL'si</w:t>
            </w:r>
          </w:p>
        </w:tc>
        <w:tc>
          <w:tcPr>
            <w:tcW w:w="4040" w:type="dxa"/>
            <w:tcBorders>
              <w:top w:val="single" w:sz="18" w:space="0" w:color="0072C6"/>
              <w:left w:val="none" w:sz="4" w:space="0" w:color="000000"/>
              <w:bottom w:val="none" w:sz="4" w:space="0" w:color="000000"/>
              <w:right w:val="single" w:sz="4" w:space="0" w:color="000000"/>
            </w:tcBorders>
          </w:tcPr>
          <w:p w:rsidR="00C63E05" w:rsidRDefault="00501764">
            <w:pPr>
              <w:pStyle w:val="ProductList-TableBody"/>
            </w:pPr>
            <w:r>
              <w:t>Microsoft Dynamics AX 2012 R3 Enterprise Additive CAL'si</w:t>
            </w:r>
          </w:p>
        </w:tc>
      </w:tr>
      <w:tr w:rsidR="00C63E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3E05" w:rsidRDefault="00501764">
            <w:pPr>
              <w:pStyle w:val="ProductList-TableBody"/>
            </w:pPr>
            <w:r>
              <w:t>Microsoft Dynamics AX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Indented"/>
      </w:pPr>
    </w:p>
    <w:p w:rsidR="00C63E05" w:rsidRDefault="00501764">
      <w:pPr>
        <w:pStyle w:val="ProductList-ClauseHeading"/>
        <w:outlineLvl w:val="4"/>
      </w:pPr>
      <w:r>
        <w:t>3.2 Değiştirme Hakkı</w:t>
      </w:r>
    </w:p>
    <w:p w:rsidR="00C63E05" w:rsidRDefault="00501764">
      <w:pPr>
        <w:pStyle w:val="ProductList-Body"/>
      </w:pPr>
      <w: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p>
    <w:p w:rsidR="00C63E05" w:rsidRDefault="00C63E05">
      <w:pPr>
        <w:pStyle w:val="ProductList-Body"/>
      </w:pPr>
    </w:p>
    <w:p w:rsidR="00C63E05" w:rsidRDefault="00501764">
      <w:pPr>
        <w:pStyle w:val="ProductList-ClauseHeading"/>
        <w:outlineLvl w:val="4"/>
      </w:pPr>
      <w:r>
        <w:t>3.3 Dynamics AX Standard Commerce Server Core -- Çekirdek Faktörü</w:t>
      </w:r>
    </w:p>
    <w:p w:rsidR="00C63E05" w:rsidRDefault="00501764">
      <w:pPr>
        <w:pStyle w:val="ProductList-Body"/>
      </w:pPr>
      <w:r>
        <w:t xml:space="preserve">Fiziksel İşlemci başına asgari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şartı, Dynamics AX Standard Commerce Server Core için geçerli değildir. Gerekli Lisansların sayısı, </w:t>
      </w:r>
      <w:hyperlink r:id="rId45">
        <w:r>
          <w:rPr>
            <w:color w:val="00467F"/>
            <w:u w:val="single"/>
          </w:rPr>
          <w:t>http://go.microsoft.com/fwlink/?LinkID=229882</w:t>
        </w:r>
      </w:hyperlink>
      <w:r>
        <w:t xml:space="preserve"> adresinde bulunan geçerli Çekirdek Faktörü ile çarpılan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C63E05" w:rsidRDefault="00C63E05">
      <w:pPr>
        <w:pStyle w:val="ProductList-Body"/>
      </w:pPr>
    </w:p>
    <w:p w:rsidR="00C63E05" w:rsidRDefault="00501764">
      <w:pPr>
        <w:pStyle w:val="ProductList-ClauseHeading"/>
        <w:outlineLvl w:val="4"/>
      </w:pPr>
      <w:r>
        <w:t>3.4 Ek Yazılımlar</w:t>
      </w:r>
    </w:p>
    <w:tbl>
      <w:tblPr>
        <w:tblStyle w:val="PURTable"/>
        <w:tblW w:w="0" w:type="dxa"/>
        <w:tblLook w:val="04A0" w:firstRow="1" w:lastRow="0" w:firstColumn="1" w:lastColumn="0" w:noHBand="0" w:noVBand="1"/>
      </w:tblPr>
      <w:tblGrid>
        <w:gridCol w:w="3644"/>
        <w:gridCol w:w="3613"/>
        <w:gridCol w:w="3533"/>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Microsoft Dynamics AX 2012 R3 Server için Management Reporter Designer İstemci Yazılımı</w:t>
            </w:r>
          </w:p>
        </w:tc>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C63E05" w:rsidRDefault="00C63E05">
            <w:pPr>
              <w:pStyle w:val="ProductList-TableBody"/>
            </w:pPr>
          </w:p>
        </w:tc>
      </w:tr>
    </w:tbl>
    <w:p w:rsidR="00C63E05" w:rsidRDefault="00501764">
      <w:pPr>
        <w:pStyle w:val="ProductList-Offering1SubSection"/>
        <w:outlineLvl w:val="3"/>
      </w:pPr>
      <w:bookmarkStart w:id="73" w:name="_Sec817"/>
      <w:r>
        <w:t>4. Yazılım Güvencesi</w:t>
      </w:r>
      <w:bookmarkEnd w:id="73"/>
    </w:p>
    <w:tbl>
      <w:tblPr>
        <w:tblStyle w:val="PURTable"/>
        <w:tblW w:w="0" w:type="dxa"/>
        <w:tblLook w:val="04A0" w:firstRow="1" w:lastRow="0" w:firstColumn="1" w:lastColumn="0" w:noHBand="0" w:noVBand="1"/>
      </w:tblPr>
      <w:tblGrid>
        <w:gridCol w:w="3608"/>
        <w:gridCol w:w="3597"/>
        <w:gridCol w:w="358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basımlar (yalnızca sunucu ve çekirdek lisanslar)</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ve çekirdek lisanslar)</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4.1 Yerelleştirme ve Güncelleştirmeler</w:t>
      </w:r>
    </w:p>
    <w:p w:rsidR="00C63E05" w:rsidRDefault="00501764">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YG'sine sahip olması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ilişkin hükümetin vergi ve mevzuat gereksinimleriyle ilgili güncelleştirmeleri almaya ve kullanmaya hak kazanabilir.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74" w:name="_Sec610"/>
      <w:r>
        <w:t>Microsoft Dynamics CRM</w:t>
      </w:r>
      <w:bookmarkEnd w:id="74"/>
      <w:r>
        <w:fldChar w:fldCharType="begin"/>
      </w:r>
      <w:r>
        <w:instrText xml:space="preserve"> TC "</w:instrText>
      </w:r>
      <w:bookmarkStart w:id="75" w:name="_Toc465089446"/>
      <w:r>
        <w:instrText>Microsoft Dynamics CRM</w:instrText>
      </w:r>
      <w:bookmarkEnd w:id="75"/>
      <w:r>
        <w:instrText>" \l 3</w:instrText>
      </w:r>
      <w:r>
        <w:fldChar w:fldCharType="end"/>
      </w:r>
    </w:p>
    <w:p w:rsidR="00C63E05" w:rsidRDefault="00501764">
      <w:pPr>
        <w:pStyle w:val="ProductList-Offering1SubSection"/>
        <w:outlineLvl w:val="3"/>
      </w:pPr>
      <w:bookmarkStart w:id="76" w:name="_Sec679"/>
      <w:r>
        <w:t>1. Program Kullanılabilirliği</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Dynamics CRM 2016 Essentials CAL</w:t>
            </w:r>
            <w:r>
              <w:fldChar w:fldCharType="begin"/>
            </w:r>
            <w:r>
              <w:instrText xml:space="preserve"> XE "Microsoft Dynamics CRM 2016 Essentials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 xml:space="preserve">Microsoft Dynamics CRM 2016 Basic CAL </w:t>
            </w:r>
            <w:r>
              <w:fldChar w:fldCharType="begin"/>
            </w:r>
            <w:r>
              <w:instrText xml:space="preserve"> XE "Microsoft Dynamics CRM 2016 Basic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Dynamics CRM 2016 Basic Ek CAL</w:t>
            </w:r>
            <w:r>
              <w:fldChar w:fldCharType="begin"/>
            </w:r>
            <w:r>
              <w:instrText xml:space="preserve"> XE "Microsoft Dynamics CRM 2016 Basic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Dynamics CRM 2016 Professional CAL</w:t>
            </w:r>
            <w:r>
              <w:fldChar w:fldCharType="begin"/>
            </w:r>
            <w:r>
              <w:instrText xml:space="preserve"> XE "Microsoft Dynamics CRM 2016 Professional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t>Microsoft Dynamics CRM 2016 Professional Ek CAL</w:t>
            </w:r>
            <w:r>
              <w:fldChar w:fldCharType="begin"/>
            </w:r>
            <w:r>
              <w:instrText xml:space="preserve"> XE "Microsoft Dynamics CRM 2016 Professional Ek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63E05" w:rsidRDefault="005017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C63E05" w:rsidRDefault="00501764">
      <w:pPr>
        <w:pStyle w:val="ProductList-Offering1SubSection"/>
        <w:outlineLvl w:val="3"/>
      </w:pPr>
      <w:bookmarkStart w:id="77" w:name="_Sec735"/>
      <w:r>
        <w:lastRenderedPageBreak/>
        <w:t>2. Ürün Şartları</w:t>
      </w:r>
      <w:bookmarkEnd w:id="77"/>
    </w:p>
    <w:tbl>
      <w:tblPr>
        <w:tblStyle w:val="PURTable"/>
        <w:tblW w:w="0" w:type="dxa"/>
        <w:tblLook w:val="04A0" w:firstRow="1" w:lastRow="0" w:firstColumn="1" w:lastColumn="0" w:noHBand="0" w:noVBand="1"/>
      </w:tblPr>
      <w:tblGrid>
        <w:gridCol w:w="3625"/>
        <w:gridCol w:w="3587"/>
        <w:gridCol w:w="357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Alt Basımlar: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501764">
      <w:pPr>
        <w:pStyle w:val="ProductList-Offering1SubSection"/>
        <w:outlineLvl w:val="3"/>
      </w:pPr>
      <w:bookmarkStart w:id="78" w:name="_Sec790"/>
      <w:r>
        <w:t>3. Kullanım Hakları</w:t>
      </w:r>
      <w:bookmarkEnd w:id="78"/>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5">
              <w:r>
                <w:rPr>
                  <w:color w:val="00467F"/>
                  <w:u w:val="single"/>
                </w:rPr>
                <w:t>Özel Sunucular</w:t>
              </w:r>
            </w:hyperlink>
            <w:r>
              <w:t xml:space="preserve"> - Yalnızca Workgroup Server</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Müşterinin veya Bağlı Kuruluşlarının yüklenicileri veya temsilcileri dışında Sunucuyla Lisanslanmış; Microsoft Dynamics CRM 2016 Clients aracılığıyla erişim için CAL’ler gerekli (Workgroup hariç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dahil Edilen Teknolojiler: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3.1 Sunucu Yazılımına Erişim</w:t>
      </w:r>
    </w:p>
    <w:p w:rsidR="00C63E05" w:rsidRDefault="00501764">
      <w:pPr>
        <w:pStyle w:val="ProductList-Body"/>
      </w:pPr>
      <w:r>
        <w:t>Tam erişim hakları: etkinlikler, notlar, özel varlıklar, hesaplar, ilgili kişiler</w:t>
      </w:r>
    </w:p>
    <w:tbl>
      <w:tblPr>
        <w:tblStyle w:val="PURTable"/>
        <w:tblW w:w="0" w:type="dxa"/>
        <w:tblLook w:val="04A0" w:firstRow="1" w:lastRow="0" w:firstColumn="1" w:lastColumn="0" w:noHBand="0" w:noVBand="1"/>
      </w:tblPr>
      <w:tblGrid>
        <w:gridCol w:w="3570"/>
        <w:gridCol w:w="3602"/>
        <w:gridCol w:w="361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3E05" w:rsidRDefault="00501764">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C63E05" w:rsidRDefault="00501764">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C63E05" w:rsidRDefault="00501764">
            <w:pPr>
              <w:pStyle w:val="ProductList-TableBody"/>
            </w:pPr>
            <w:r>
              <w:t>Microsoft Dynamics CRM Online Essential (Kullanıcı SL'si)</w:t>
            </w:r>
          </w:p>
        </w:tc>
      </w:tr>
      <w:tr w:rsidR="00C63E0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3E05" w:rsidRDefault="00501764">
            <w:pPr>
              <w:pStyle w:val="ProductList-TableBody"/>
            </w:pPr>
            <w:r>
              <w:t>Microsoft Dynamics CRM Online Basic (Kullanıcı SL'si)</w:t>
            </w:r>
          </w:p>
        </w:tc>
        <w:tc>
          <w:tcPr>
            <w:tcW w:w="4040" w:type="dxa"/>
            <w:tcBorders>
              <w:top w:val="none" w:sz="4" w:space="0" w:color="000000"/>
              <w:left w:val="none" w:sz="4" w:space="0" w:color="000000"/>
              <w:bottom w:val="none" w:sz="4" w:space="0" w:color="000000"/>
              <w:right w:val="single" w:sz="4" w:space="0" w:color="000000"/>
            </w:tcBorders>
          </w:tcPr>
          <w:p w:rsidR="00C63E05" w:rsidRDefault="00501764">
            <w:pPr>
              <w:pStyle w:val="ProductList-TableBody"/>
            </w:pPr>
            <w:r>
              <w:t>Microsoft Dynamics CRM Online Professional (Kullanıcı SL'si)</w:t>
            </w:r>
          </w:p>
        </w:tc>
      </w:tr>
      <w:tr w:rsidR="00C63E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3E05" w:rsidRDefault="00501764">
            <w:pPr>
              <w:pStyle w:val="ProductList-TableBody"/>
            </w:pPr>
            <w:r>
              <w:t>Microsoft Dynamics CRM Online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
      </w:pPr>
    </w:p>
    <w:p w:rsidR="00C63E05" w:rsidRDefault="00501764">
      <w:pPr>
        <w:pStyle w:val="ProductList-SubClauseHeading"/>
        <w:outlineLvl w:val="5"/>
      </w:pPr>
      <w:r>
        <w:t>3.1.1 Microsoft Dynamics CRM 2016 Basic Kullanım Ek CAL'ı ile İlişkili Ek İşlevsellik</w:t>
      </w:r>
    </w:p>
    <w:p w:rsidR="00C63E05" w:rsidRDefault="00501764">
      <w:pPr>
        <w:pStyle w:val="ProductList-BodyIndented"/>
      </w:pPr>
      <w:r>
        <w:t>Servis taleplerine, müşteri adaylarına, kullanıcı raporlarına, panolara ve grafiklere tam erişim hakları. 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ilişkin salt okunur/sınırlı erişim hakları</w:t>
      </w:r>
    </w:p>
    <w:tbl>
      <w:tblPr>
        <w:tblStyle w:val="PURTable0"/>
        <w:tblW w:w="0" w:type="dxa"/>
        <w:tblLook w:val="04A0" w:firstRow="1" w:lastRow="0" w:firstColumn="1" w:lastColumn="0" w:noHBand="0" w:noVBand="1"/>
      </w:tblPr>
      <w:tblGrid>
        <w:gridCol w:w="3442"/>
        <w:gridCol w:w="3484"/>
        <w:gridCol w:w="3504"/>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3E05" w:rsidRDefault="0050176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C63E05" w:rsidRDefault="00501764">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C63E05" w:rsidRDefault="00501764">
            <w:pPr>
              <w:pStyle w:val="ProductList-TableBody"/>
            </w:pPr>
            <w:r>
              <w:t>Microsoft Dynamics CRM Online Basic (Kullanıcı SL'si)</w:t>
            </w:r>
          </w:p>
        </w:tc>
      </w:tr>
      <w:tr w:rsidR="00C63E0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3E05" w:rsidRDefault="00501764">
            <w:pPr>
              <w:pStyle w:val="ProductList-TableBody"/>
            </w:pPr>
            <w:r>
              <w:t>Microsoft Dynamics CRM 2016 Basic Ek CAL</w:t>
            </w:r>
          </w:p>
        </w:tc>
        <w:tc>
          <w:tcPr>
            <w:tcW w:w="4040" w:type="dxa"/>
            <w:tcBorders>
              <w:top w:val="none" w:sz="4" w:space="0" w:color="000000"/>
              <w:left w:val="none" w:sz="4" w:space="0" w:color="000000"/>
              <w:bottom w:val="none" w:sz="4" w:space="0" w:color="000000"/>
              <w:right w:val="single" w:sz="4" w:space="0" w:color="000000"/>
            </w:tcBorders>
          </w:tcPr>
          <w:p w:rsidR="00C63E05" w:rsidRDefault="00501764">
            <w:pPr>
              <w:pStyle w:val="ProductList-TableBody"/>
            </w:pPr>
            <w:r>
              <w:t>Microsoft Dynamics CRM Online Professional (Kullanıcı SL'si)</w:t>
            </w:r>
          </w:p>
        </w:tc>
      </w:tr>
      <w:tr w:rsidR="00C63E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3E05" w:rsidRDefault="00501764">
            <w:pPr>
              <w:pStyle w:val="ProductList-TableBody"/>
            </w:pPr>
            <w:r>
              <w:t>Microsoft Dynamics CRM Online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Indented"/>
      </w:pPr>
    </w:p>
    <w:p w:rsidR="00C63E05" w:rsidRDefault="00501764">
      <w:pPr>
        <w:pStyle w:val="ProductList-SubClauseHeading"/>
        <w:outlineLvl w:val="5"/>
      </w:pPr>
      <w:r>
        <w:t>3.1.2 Microsoft Dynamics CRM 2016 Professional Kullanım Ek CAL'ı ile İlişkili Ek İşlevsellik</w:t>
      </w:r>
    </w:p>
    <w:p w:rsidR="00C63E05" w:rsidRDefault="00501764">
      <w:pPr>
        <w:pStyle w:val="ProductList-BodyIndented"/>
      </w:pPr>
      <w:r>
        <w:t>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toplu verinin içeri aktarılmasına ve varlıkta özelleştirmelere ilişkin erişim haklarının tamamı</w:t>
      </w:r>
    </w:p>
    <w:tbl>
      <w:tblPr>
        <w:tblStyle w:val="PURTable0"/>
        <w:tblW w:w="0" w:type="dxa"/>
        <w:tblLook w:val="04A0" w:firstRow="1" w:lastRow="0" w:firstColumn="1" w:lastColumn="0" w:noHBand="0" w:noVBand="1"/>
      </w:tblPr>
      <w:tblGrid>
        <w:gridCol w:w="3434"/>
        <w:gridCol w:w="3498"/>
        <w:gridCol w:w="349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3E05" w:rsidRDefault="0050176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C63E05" w:rsidRDefault="00501764">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C63E05" w:rsidRDefault="00501764">
            <w:pPr>
              <w:pStyle w:val="ProductList-TableBody"/>
            </w:pPr>
            <w:r>
              <w:t>Microsoft Dynamics CRM Online Professional (Kullanıcı SL'si)</w:t>
            </w:r>
          </w:p>
        </w:tc>
      </w:tr>
      <w:tr w:rsidR="00C63E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3E05" w:rsidRDefault="00501764">
            <w:pPr>
              <w:pStyle w:val="ProductList-TableBody"/>
            </w:pPr>
            <w:r>
              <w:t>Microsoft Dynamics CRM 2016 Professional Ek CAL</w:t>
            </w:r>
          </w:p>
        </w:tc>
        <w:tc>
          <w:tcPr>
            <w:tcW w:w="4040" w:type="dxa"/>
            <w:tcBorders>
              <w:top w:val="none" w:sz="4" w:space="0" w:color="000000"/>
              <w:left w:val="none" w:sz="4" w:space="0" w:color="000000"/>
              <w:bottom w:val="single" w:sz="4" w:space="0" w:color="000000"/>
              <w:right w:val="single" w:sz="4" w:space="0" w:color="000000"/>
            </w:tcBorders>
          </w:tcPr>
          <w:p w:rsidR="00C63E05" w:rsidRDefault="00501764">
            <w:pPr>
              <w:pStyle w:val="ProductList-TableBody"/>
            </w:pPr>
            <w:r>
              <w:t>Microsoft Dynamics CRM Online Enterprise (Kullanıcı SL’si)</w:t>
            </w:r>
          </w:p>
        </w:tc>
      </w:tr>
    </w:tbl>
    <w:p w:rsidR="00C63E05" w:rsidRDefault="00C63E05">
      <w:pPr>
        <w:pStyle w:val="ProductList-BodyIndented"/>
      </w:pPr>
    </w:p>
    <w:p w:rsidR="00C63E05" w:rsidRDefault="00501764">
      <w:pPr>
        <w:pStyle w:val="ProductList-ClauseHeading"/>
        <w:outlineLvl w:val="4"/>
      </w:pPr>
      <w:r>
        <w:t>3.2 Yammer</w:t>
      </w:r>
    </w:p>
    <w:p w:rsidR="00C63E05" w:rsidRDefault="00501764">
      <w:pPr>
        <w:pStyle w:val="ProductList-Body"/>
      </w:pPr>
      <w:r>
        <w:t>Microsoft Dynamics CRM ile Yammer</w:t>
      </w:r>
      <w:r>
        <w:fldChar w:fldCharType="begin"/>
      </w:r>
      <w:r>
        <w:instrText xml:space="preserve"> XE "Yammer" </w:instrText>
      </w:r>
      <w:r>
        <w:fldChar w:fldCharType="end"/>
      </w:r>
      <w:r>
        <w:t>’ı birleştiren yazılım, Yammer'daki belirli verilerin Çevrimiçi Hizmetler ile paylaşılmasını sağlayacaktır. OST Müşterinin Yammer'ı kullanımı için geçerlidir.</w:t>
      </w:r>
    </w:p>
    <w:p w:rsidR="00C63E05" w:rsidRDefault="00C63E05">
      <w:pPr>
        <w:pStyle w:val="ProductList-Body"/>
      </w:pPr>
    </w:p>
    <w:p w:rsidR="00C63E05" w:rsidRDefault="00501764">
      <w:pPr>
        <w:pStyle w:val="ProductList-ClauseHeading"/>
        <w:outlineLvl w:val="4"/>
      </w:pPr>
      <w:r>
        <w:t>3.3 Yük Devretme Hakları</w:t>
      </w:r>
    </w:p>
    <w:p w:rsidR="00C63E05" w:rsidRDefault="00501764">
      <w:pPr>
        <w:pStyle w:val="ProductList-Body"/>
      </w:pPr>
      <w:r>
        <w:t xml:space="preserve">Müşterinin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kullandığı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karşılığında, geçici destek amacıyla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en çok aynı sayıda edilgen yük devretme örneği çalıştırabilir. Müşteri, edilgen yük devretme Örneklerini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Sunucudan</w:t>
      </w:r>
      <w:r>
        <w:fldChar w:fldCharType="end"/>
      </w:r>
      <w:r>
        <w:t xml:space="preserve"> başka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çalıştırabilir.</w:t>
      </w:r>
    </w:p>
    <w:p w:rsidR="00C63E05" w:rsidRDefault="00C63E05">
      <w:pPr>
        <w:pStyle w:val="ProductList-Body"/>
      </w:pPr>
    </w:p>
    <w:p w:rsidR="00C63E05" w:rsidRDefault="00501764">
      <w:pPr>
        <w:pStyle w:val="ProductList-ClauseHeading"/>
        <w:outlineLvl w:val="4"/>
      </w:pPr>
      <w:r>
        <w:t>3.4 Ek Yazılımlar</w:t>
      </w:r>
    </w:p>
    <w:tbl>
      <w:tblPr>
        <w:tblStyle w:val="PURTable"/>
        <w:tblW w:w="0" w:type="dxa"/>
        <w:tblLook w:val="04A0" w:firstRow="1" w:lastRow="0" w:firstColumn="1" w:lastColumn="0" w:noHBand="0" w:noVBand="1"/>
      </w:tblPr>
      <w:tblGrid>
        <w:gridCol w:w="3612"/>
        <w:gridCol w:w="3590"/>
        <w:gridCol w:w="358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Microsoft 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Microsoft Dynamics CRM 2016 Microsoft Office Outlook</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CRM 2016 için Microsoft Dynamics CRM Reporting Extensions</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CRM için Microsoft Dynamics Marketing Connector (Workgroup Server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r>
    </w:tbl>
    <w:p w:rsidR="00C63E05" w:rsidRDefault="00501764">
      <w:pPr>
        <w:pStyle w:val="ProductList-Offering1SubSection"/>
        <w:outlineLvl w:val="3"/>
      </w:pPr>
      <w:bookmarkStart w:id="79" w:name="_Sec818"/>
      <w:r>
        <w:t>4. Yazılım Güvencesi</w:t>
      </w:r>
      <w:bookmarkEnd w:id="79"/>
    </w:p>
    <w:tbl>
      <w:tblPr>
        <w:tblStyle w:val="PURTable"/>
        <w:tblW w:w="0" w:type="dxa"/>
        <w:tblLook w:val="04A0" w:firstRow="1" w:lastRow="0" w:firstColumn="1" w:lastColumn="0" w:noHBand="0" w:noVBand="1"/>
      </w:tblPr>
      <w:tblGrid>
        <w:gridCol w:w="3608"/>
        <w:gridCol w:w="3597"/>
        <w:gridCol w:w="358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Kasım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4.1 Microsoft Dynamics CRM 2016 Professional Ek CAL - Unified Service Desk</w:t>
      </w:r>
    </w:p>
    <w:p w:rsidR="00C63E05" w:rsidRDefault="00501764">
      <w:pPr>
        <w:pStyle w:val="ProductList-Body"/>
      </w:pPr>
      <w:r>
        <w:t xml:space="preserve">Müşterinin YG'sine sahip olduğu her Microsoft Dynamics CRM 2016 Professional Ek CAL için, Müşteri, Birleşik Servis Masasını (USD)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kurup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rsidR="00C63E05" w:rsidRDefault="00C63E05">
      <w:pPr>
        <w:pStyle w:val="ProductList-Body"/>
      </w:pPr>
    </w:p>
    <w:p w:rsidR="00C63E05" w:rsidRDefault="00501764">
      <w:pPr>
        <w:pStyle w:val="ProductList-ClauseHeading"/>
        <w:outlineLvl w:val="4"/>
      </w:pPr>
      <w:r>
        <w:t>4.2 Microsoft Dynamics CustomerSource</w:t>
      </w:r>
    </w:p>
    <w:p w:rsidR="00C63E05" w:rsidRDefault="00501764">
      <w:pPr>
        <w:pStyle w:val="ProductList-Body"/>
      </w:pPr>
      <w:r>
        <w:t xml:space="preserve">Etkin YG veya Çevrimiçi Üyeliğe sahip Microsoft Dynamics müşterilerinin, CustomerSource'a erişimi olacaktır. </w:t>
      </w:r>
    </w:p>
    <w:p w:rsidR="00C63E05" w:rsidRDefault="00C63E05">
      <w:pPr>
        <w:pStyle w:val="PURBreadcrumb"/>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89447"/>
      <w:r>
        <w:instrText>Microsoft Identity Manager</w:instrText>
      </w:r>
      <w:bookmarkEnd w:id="81"/>
      <w:r>
        <w:instrText>" \l 2</w:instrText>
      </w:r>
      <w:r>
        <w:fldChar w:fldCharType="end"/>
      </w:r>
    </w:p>
    <w:p w:rsidR="00C63E05" w:rsidRDefault="00501764">
      <w:pPr>
        <w:pStyle w:val="ProductList-Offering1SubSection"/>
        <w:outlineLvl w:val="2"/>
      </w:pPr>
      <w:bookmarkStart w:id="82" w:name="_Sec677"/>
      <w:r>
        <w:t>1. Program Kullanılabilirliği</w:t>
      </w:r>
      <w:bookmarkEnd w:id="82"/>
    </w:p>
    <w:tbl>
      <w:tblPr>
        <w:tblStyle w:val="PURTable"/>
        <w:tblW w:w="0" w:type="dxa"/>
        <w:tblLook w:val="04A0" w:firstRow="1" w:lastRow="0" w:firstColumn="1" w:lastColumn="0" w:noHBand="0" w:noVBand="1"/>
      </w:tblPr>
      <w:tblGrid>
        <w:gridCol w:w="4028"/>
        <w:gridCol w:w="612"/>
        <w:gridCol w:w="610"/>
        <w:gridCol w:w="612"/>
        <w:gridCol w:w="607"/>
        <w:gridCol w:w="610"/>
        <w:gridCol w:w="612"/>
        <w:gridCol w:w="615"/>
        <w:gridCol w:w="634"/>
        <w:gridCol w:w="619"/>
        <w:gridCol w:w="613"/>
        <w:gridCol w:w="615"/>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6" w:space="0" w:color="FFFFFF"/>
              <w:left w:val="none" w:sz="4" w:space="0" w:color="BFBFBF"/>
              <w:bottom w:val="dashed" w:sz="4" w:space="0" w:color="BFBFBF"/>
              <w:right w:val="none" w:sz="4" w:space="0" w:color="6E6E6E"/>
            </w:tcBorders>
          </w:tcPr>
          <w:p w:rsidR="00C63E05" w:rsidRDefault="00501764">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none" w:sz="4" w:space="0" w:color="BFBFBF"/>
              <w:bottom w:val="none" w:sz="4" w:space="0" w:color="BFBFBF"/>
              <w:right w:val="none" w:sz="4" w:space="0" w:color="6E6E6E"/>
            </w:tcBorders>
          </w:tcPr>
          <w:p w:rsidR="00C63E05" w:rsidRDefault="00501764">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63E05" w:rsidRDefault="0050176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63E05" w:rsidRDefault="00501764">
      <w:pPr>
        <w:pStyle w:val="ProductList-Offering1SubSection"/>
        <w:outlineLvl w:val="2"/>
      </w:pPr>
      <w:bookmarkStart w:id="83" w:name="_Sec733"/>
      <w:r>
        <w:t>2. Ürün Şartları</w:t>
      </w:r>
      <w:bookmarkEnd w:id="83"/>
    </w:p>
    <w:tbl>
      <w:tblPr>
        <w:tblStyle w:val="PURTable"/>
        <w:tblW w:w="0" w:type="dxa"/>
        <w:tblLook w:val="04A0" w:firstRow="1" w:lastRow="0" w:firstColumn="1" w:lastColumn="0" w:noHBand="0" w:noVBand="1"/>
      </w:tblPr>
      <w:tblGrid>
        <w:gridCol w:w="3625"/>
        <w:gridCol w:w="3587"/>
        <w:gridCol w:w="357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Alt Basımlar: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501764">
      <w:pPr>
        <w:pStyle w:val="ProductList-Offering1SubSection"/>
        <w:outlineLvl w:val="2"/>
      </w:pPr>
      <w:bookmarkStart w:id="84" w:name="_Sec788"/>
      <w:r>
        <w:t>3. Kullanım Hakları</w:t>
      </w:r>
      <w:bookmarkEnd w:id="84"/>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dahil Edilen Teknolojiler: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C63E05" w:rsidRDefault="00C63E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63E05" w:rsidRDefault="00C63E05">
            <w:pPr>
              <w:pStyle w:val="ProductList-TableBody"/>
            </w:pPr>
          </w:p>
        </w:tc>
      </w:tr>
    </w:tbl>
    <w:p w:rsidR="00C63E05" w:rsidRDefault="00501764">
      <w:pPr>
        <w:pStyle w:val="ProductList-Offering1SubSection"/>
        <w:outlineLvl w:val="2"/>
      </w:pPr>
      <w:bookmarkStart w:id="85" w:name="_Sec815"/>
      <w:r>
        <w:t>4. Yazılım Güvencesi</w:t>
      </w:r>
      <w:bookmarkEnd w:id="85"/>
    </w:p>
    <w:tbl>
      <w:tblPr>
        <w:tblStyle w:val="PURTable"/>
        <w:tblW w:w="0" w:type="dxa"/>
        <w:tblLook w:val="04A0" w:firstRow="1" w:lastRow="0" w:firstColumn="1" w:lastColumn="0" w:noHBand="0" w:noVBand="1"/>
      </w:tblPr>
      <w:tblGrid>
        <w:gridCol w:w="3608"/>
        <w:gridCol w:w="3597"/>
        <w:gridCol w:w="358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GroupHeading"/>
        <w:outlineLvl w:val="1"/>
      </w:pPr>
      <w:bookmarkStart w:id="86" w:name="_Sec611"/>
      <w:r>
        <w:lastRenderedPageBreak/>
        <w:t>Office Uygulamaları</w:t>
      </w:r>
      <w:bookmarkEnd w:id="86"/>
      <w:r>
        <w:fldChar w:fldCharType="begin"/>
      </w:r>
      <w:r>
        <w:instrText xml:space="preserve"> TC "</w:instrText>
      </w:r>
      <w:bookmarkStart w:id="87" w:name="_Toc465089448"/>
      <w:r>
        <w:instrText>Office Uygulamaları</w:instrText>
      </w:r>
      <w:bookmarkEnd w:id="87"/>
      <w:r>
        <w:instrText>" \l 2</w:instrText>
      </w:r>
      <w:r>
        <w:fldChar w:fldCharType="end"/>
      </w:r>
    </w:p>
    <w:p w:rsidR="00C63E05" w:rsidRDefault="00501764">
      <w:pPr>
        <w:pStyle w:val="ProductList-Offering2HeadingNoBorder"/>
        <w:outlineLvl w:val="2"/>
      </w:pPr>
      <w:bookmarkStart w:id="88" w:name="_Sec636"/>
      <w:r>
        <w:t>Office Masaüstü Uygulamaları</w:t>
      </w:r>
      <w:bookmarkEnd w:id="88"/>
      <w:r>
        <w:fldChar w:fldCharType="begin"/>
      </w:r>
      <w:r>
        <w:instrText xml:space="preserve"> TC "</w:instrText>
      </w:r>
      <w:bookmarkStart w:id="89" w:name="_Toc465089449"/>
      <w:r>
        <w:instrText>Office Masaüstü Uygulamaları</w:instrText>
      </w:r>
      <w:bookmarkEnd w:id="89"/>
      <w:r>
        <w:instrText>" \l 3</w:instrText>
      </w:r>
      <w:r>
        <w:fldChar w:fldCharType="end"/>
      </w:r>
    </w:p>
    <w:p w:rsidR="00C63E05" w:rsidRDefault="00501764">
      <w:pPr>
        <w:pStyle w:val="ProductList-Offering1SubSection"/>
        <w:outlineLvl w:val="3"/>
      </w:pPr>
      <w:bookmarkStart w:id="90" w:name="_Sec681"/>
      <w:r>
        <w:t>1. Program Kullanılabilirliği</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6" w:space="0" w:color="FFFFFF"/>
              <w:left w:val="none" w:sz="4" w:space="0" w:color="000000"/>
              <w:bottom w:val="dashed" w:sz="4" w:space="0" w:color="BFBFBF"/>
              <w:right w:val="single" w:sz="6" w:space="0" w:color="FFFFFF"/>
            </w:tcBorders>
          </w:tcPr>
          <w:p w:rsidR="00C63E05" w:rsidRDefault="0050176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000000"/>
              <w:bottom w:val="dashed" w:sz="4" w:space="0" w:color="BFBFBF"/>
              <w:right w:val="single" w:sz="6" w:space="0" w:color="FFFFFF"/>
            </w:tcBorders>
          </w:tcPr>
          <w:p w:rsidR="00C63E05" w:rsidRDefault="0050176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000000"/>
              <w:bottom w:val="dashed" w:sz="4" w:space="0" w:color="BFBFBF"/>
              <w:right w:val="single" w:sz="6" w:space="0" w:color="FFFFFF"/>
            </w:tcBorders>
          </w:tcPr>
          <w:p w:rsidR="00C63E05" w:rsidRDefault="0050176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000000"/>
              <w:bottom w:val="dashed" w:sz="4" w:space="0" w:color="BFBFBF"/>
              <w:right w:val="single" w:sz="6" w:space="0" w:color="FFFFFF"/>
            </w:tcBorders>
          </w:tcPr>
          <w:p w:rsidR="00C63E05" w:rsidRDefault="0050176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none" w:sz="4" w:space="0" w:color="000000"/>
              <w:bottom w:val="dashed" w:sz="4" w:space="0" w:color="BFBFBF"/>
              <w:right w:val="single" w:sz="6" w:space="0" w:color="FFFFFF"/>
            </w:tcBorders>
          </w:tcPr>
          <w:p w:rsidR="00C63E05" w:rsidRDefault="00501764">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000000"/>
              <w:bottom w:val="dashed" w:sz="4" w:space="0" w:color="BFBFBF"/>
              <w:right w:val="single" w:sz="6" w:space="0" w:color="FFFFFF"/>
            </w:tcBorders>
          </w:tcPr>
          <w:p w:rsidR="00C63E05" w:rsidRDefault="0050176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000000"/>
              <w:bottom w:val="dashed" w:sz="4" w:space="0" w:color="BFBFBF"/>
              <w:right w:val="single" w:sz="6" w:space="0" w:color="FFFFFF"/>
            </w:tcBorders>
          </w:tcPr>
          <w:p w:rsidR="00C63E05" w:rsidRDefault="0050176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000000"/>
              <w:bottom w:val="dashed" w:sz="4" w:space="0" w:color="BFBFBF"/>
              <w:right w:val="single" w:sz="6" w:space="0" w:color="FFFFFF"/>
            </w:tcBorders>
          </w:tcPr>
          <w:p w:rsidR="00C63E05" w:rsidRDefault="0050176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000000"/>
              <w:bottom w:val="dashed" w:sz="4" w:space="0" w:color="BFBFBF"/>
              <w:right w:val="single" w:sz="6" w:space="0" w:color="FFFFFF"/>
            </w:tcBorders>
          </w:tcPr>
          <w:p w:rsidR="00C63E05" w:rsidRDefault="0050176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000000"/>
              <w:bottom w:val="dashed" w:sz="4" w:space="0" w:color="BFBFBF"/>
              <w:right w:val="single" w:sz="6" w:space="0" w:color="FFFFFF"/>
            </w:tcBorders>
          </w:tcPr>
          <w:p w:rsidR="00C63E05" w:rsidRDefault="0050176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none" w:sz="4" w:space="0" w:color="000000"/>
              <w:bottom w:val="dashed" w:sz="4" w:space="0" w:color="BFBFBF"/>
              <w:right w:val="single" w:sz="6" w:space="0" w:color="FFFFFF"/>
            </w:tcBorders>
          </w:tcPr>
          <w:p w:rsidR="00C63E05" w:rsidRDefault="0050176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000000"/>
              <w:bottom w:val="dashed" w:sz="4" w:space="0" w:color="BFBFBF"/>
              <w:right w:val="single" w:sz="6" w:space="0" w:color="FFFFFF"/>
            </w:tcBorders>
          </w:tcPr>
          <w:p w:rsidR="00C63E05" w:rsidRDefault="00501764">
            <w:pPr>
              <w:pStyle w:val="ProductList-TableBody"/>
            </w:pPr>
            <w:r>
              <w:rPr>
                <w:color w:val="000000"/>
              </w:rPr>
              <w:t>Skype Kurumsal 2016</w:t>
            </w:r>
            <w:r>
              <w:fldChar w:fldCharType="begin"/>
            </w:r>
            <w:r>
              <w:instrText xml:space="preserve"> XE "Skype Kurumsal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none" w:sz="4" w:space="0" w:color="000000"/>
              <w:bottom w:val="dashed" w:sz="4" w:space="0" w:color="BFBFBF"/>
              <w:right w:val="single" w:sz="6" w:space="0" w:color="FFFFFF"/>
            </w:tcBorders>
          </w:tcPr>
          <w:p w:rsidR="00C63E05" w:rsidRDefault="0050176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000000"/>
              <w:bottom w:val="dashed" w:sz="4" w:space="0" w:color="BFBFBF"/>
              <w:right w:val="single" w:sz="6" w:space="0" w:color="FFFFFF"/>
            </w:tcBorders>
          </w:tcPr>
          <w:p w:rsidR="00C63E05" w:rsidRDefault="0050176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000000"/>
              <w:bottom w:val="dashed" w:sz="4" w:space="0" w:color="BFBFBF"/>
              <w:right w:val="single" w:sz="6" w:space="0" w:color="FFFFFF"/>
            </w:tcBorders>
          </w:tcPr>
          <w:p w:rsidR="00C63E05" w:rsidRDefault="0050176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000000"/>
              <w:bottom w:val="dashed" w:sz="4" w:space="0" w:color="BFBFBF"/>
              <w:right w:val="single" w:sz="6" w:space="0" w:color="FFFFFF"/>
            </w:tcBorders>
          </w:tcPr>
          <w:p w:rsidR="00C63E05" w:rsidRDefault="00501764">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3E05" w:rsidRDefault="005017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63E05" w:rsidRDefault="00C63E0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000000"/>
              <w:bottom w:val="none" w:sz="4" w:space="0" w:color="BFBFBF"/>
              <w:right w:val="single" w:sz="6" w:space="0" w:color="FFFFFF"/>
            </w:tcBorders>
          </w:tcPr>
          <w:p w:rsidR="00C63E05" w:rsidRDefault="00501764">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63E05" w:rsidRDefault="0050176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63E05" w:rsidRDefault="0050176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63E05" w:rsidRDefault="00C63E0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bl>
    <w:p w:rsidR="00C63E05" w:rsidRDefault="00501764">
      <w:pPr>
        <w:pStyle w:val="ProductList-Offering1SubSection"/>
        <w:outlineLvl w:val="3"/>
      </w:pPr>
      <w:bookmarkStart w:id="91" w:name="_Sec736"/>
      <w:r>
        <w:t>2. Ürün Şartları</w:t>
      </w:r>
      <w:bookmarkEnd w:id="91"/>
    </w:p>
    <w:tbl>
      <w:tblPr>
        <w:tblStyle w:val="PURTable"/>
        <w:tblW w:w="0" w:type="dxa"/>
        <w:tblLook w:val="04A0" w:firstRow="1" w:lastRow="0" w:firstColumn="1" w:lastColumn="0" w:noHBand="0" w:noVBand="1"/>
      </w:tblPr>
      <w:tblGrid>
        <w:gridCol w:w="3625"/>
        <w:gridCol w:w="3587"/>
        <w:gridCol w:w="357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Alt Basımlar: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2.1 Project Professional 2016</w:t>
      </w:r>
    </w:p>
    <w:p w:rsidR="00C63E05" w:rsidRDefault="00501764">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'e erişim hakkı, ilgili Project Professional 2016 Lisansı sona erdiğinde sona erecektir.</w:t>
      </w:r>
    </w:p>
    <w:p w:rsidR="00C63E05" w:rsidRDefault="00C63E05">
      <w:pPr>
        <w:pStyle w:val="ProductList-Body"/>
      </w:pPr>
    </w:p>
    <w:p w:rsidR="00C63E05" w:rsidRDefault="00501764">
      <w:pPr>
        <w:pStyle w:val="ProductList-ClauseHeading"/>
        <w:outlineLvl w:val="4"/>
      </w:pPr>
      <w:r>
        <w:t>2.2 Evden Çalışma</w:t>
      </w:r>
    </w:p>
    <w:p w:rsidR="00C63E05" w:rsidRDefault="00501764">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p>
    <w:p w:rsidR="00C63E05" w:rsidRDefault="00C63E05">
      <w:pPr>
        <w:pStyle w:val="ProductList-Body"/>
      </w:pPr>
    </w:p>
    <w:p w:rsidR="00C63E05" w:rsidRDefault="00501764">
      <w:pPr>
        <w:pStyle w:val="ProductList-ClauseHeading"/>
        <w:outlineLvl w:val="4"/>
      </w:pPr>
      <w:r>
        <w:t>2.3 Platformdan Bağımsız</w:t>
      </w:r>
    </w:p>
    <w:p w:rsidR="00C63E05" w:rsidRDefault="00501764">
      <w:pPr>
        <w:pStyle w:val="ProductList-Body"/>
      </w:pPr>
      <w:r>
        <w:t>Müşteri, farklı bir platform sürümünün lisanslanan özgün lisanslı sürümün kullanıma sunulmasıyla sağlanması şartuyla,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C63E05" w:rsidRDefault="00C63E05">
      <w:pPr>
        <w:pStyle w:val="ProductList-Body"/>
      </w:pPr>
    </w:p>
    <w:p w:rsidR="00C63E05" w:rsidRDefault="00501764">
      <w:pPr>
        <w:pStyle w:val="ProductList-ClauseHeading"/>
        <w:outlineLvl w:val="4"/>
      </w:pPr>
      <w:r>
        <w:t>2.4 Ardıl Sürümler</w:t>
      </w:r>
    </w:p>
    <w:p w:rsidR="00C63E05" w:rsidRDefault="00501764">
      <w:pPr>
        <w:pStyle w:val="ProductList-Body"/>
      </w:pPr>
      <w:r>
        <w:t>Skype Kurumsal 2016, Lync 2013 için ardıl sürümdür.</w:t>
      </w:r>
    </w:p>
    <w:p w:rsidR="00C63E05" w:rsidRDefault="00C63E05">
      <w:pPr>
        <w:pStyle w:val="ProductList-Body"/>
      </w:pPr>
    </w:p>
    <w:p w:rsidR="00C63E05" w:rsidRDefault="00501764">
      <w:pPr>
        <w:pStyle w:val="ProductList-ClauseHeading"/>
        <w:outlineLvl w:val="4"/>
      </w:pPr>
      <w:r>
        <w:t>2.5 Office Online Server</w:t>
      </w:r>
    </w:p>
    <w:p w:rsidR="00C63E05" w:rsidRDefault="00501764">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rsidR="00C63E05" w:rsidRDefault="00501764">
      <w:pPr>
        <w:pStyle w:val="ProductList-Offering1SubSection"/>
        <w:outlineLvl w:val="3"/>
      </w:pPr>
      <w:bookmarkStart w:id="92" w:name="_Sec791"/>
      <w:r>
        <w:t>3. Kullanım Hakları</w:t>
      </w:r>
      <w:bookmarkEnd w:id="92"/>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Ek Yazılımlar: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lastRenderedPageBreak/>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paketleri)</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3.1 Office Home ve Student 2013 RT Ticari Kullanım Hakları</w:t>
      </w:r>
    </w:p>
    <w:p w:rsidR="00C63E05" w:rsidRDefault="00501764">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şartlarındaki aksine hükümlere bakılmaksızın, Müşteri ticari amaçla Office Ev ve Öğrenci yazılımını kullanabilir.</w:t>
      </w:r>
    </w:p>
    <w:p w:rsidR="00C63E05" w:rsidRDefault="00C63E05">
      <w:pPr>
        <w:pStyle w:val="ProductList-Body"/>
      </w:pPr>
    </w:p>
    <w:p w:rsidR="00C63E05" w:rsidRDefault="00501764">
      <w:pPr>
        <w:pStyle w:val="ProductList-ClauseHeading"/>
        <w:outlineLvl w:val="4"/>
      </w:pPr>
      <w:r>
        <w:t>3.2 Office Professional Plus 2016 ve Office Standard 2016 – Office Ev ve Öğrenci 2013 RT Ticari Kullanım</w:t>
      </w:r>
    </w:p>
    <w:p w:rsidR="00C63E05" w:rsidRDefault="00501764">
      <w:pPr>
        <w:pStyle w:val="ProductList-Body"/>
      </w:pPr>
      <w:r>
        <w:t xml:space="preserve">Office Professional Plus 2016 veya Office Standard 2013 çalıştıran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kapsamında ayrıca lisanslanmış yazılımı ticari amaçla kullanabilir.</w:t>
      </w:r>
    </w:p>
    <w:p w:rsidR="00C63E05" w:rsidRDefault="00501764">
      <w:pPr>
        <w:pStyle w:val="ProductList-Offering1SubSection"/>
        <w:outlineLvl w:val="3"/>
      </w:pPr>
      <w:bookmarkStart w:id="93" w:name="_Sec819"/>
      <w:r>
        <w:t>4. Yazılım Güvencesi</w:t>
      </w:r>
      <w:bookmarkEnd w:id="93"/>
    </w:p>
    <w:tbl>
      <w:tblPr>
        <w:tblStyle w:val="PURTable"/>
        <w:tblW w:w="0" w:type="dxa"/>
        <w:tblLook w:val="04A0" w:firstRow="1" w:lastRow="0" w:firstColumn="1" w:lastColumn="0" w:noHBand="0" w:noVBand="1"/>
      </w:tblPr>
      <w:tblGrid>
        <w:gridCol w:w="3608"/>
        <w:gridCol w:w="3597"/>
        <w:gridCol w:w="358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4.1 Project Professional 2016</w:t>
      </w:r>
    </w:p>
    <w:p w:rsidR="00C63E05" w:rsidRDefault="00501764">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C63E05" w:rsidRDefault="00C63E05">
      <w:pPr>
        <w:pStyle w:val="PURBreadcrumb"/>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94" w:name="_Sec680"/>
      <w:r>
        <w:t>Mac için Office</w:t>
      </w:r>
      <w:bookmarkEnd w:id="94"/>
      <w:r>
        <w:fldChar w:fldCharType="begin"/>
      </w:r>
      <w:r>
        <w:instrText xml:space="preserve"> TC "</w:instrText>
      </w:r>
      <w:bookmarkStart w:id="95" w:name="_Toc465089450"/>
      <w:r>
        <w:instrText>Mac için Office</w:instrText>
      </w:r>
      <w:bookmarkEnd w:id="95"/>
      <w:r>
        <w:instrText>" \l 3</w:instrText>
      </w:r>
      <w:r>
        <w:fldChar w:fldCharType="end"/>
      </w:r>
    </w:p>
    <w:p w:rsidR="00C63E05" w:rsidRDefault="00501764">
      <w:pPr>
        <w:pStyle w:val="ProductList-Offering1SubSection"/>
        <w:outlineLvl w:val="3"/>
      </w:pPr>
      <w:bookmarkStart w:id="96" w:name="_Sec682"/>
      <w:r>
        <w:t>1. Program Kullanılabilirliği</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bl>
    <w:p w:rsidR="00C63E05" w:rsidRDefault="00501764">
      <w:pPr>
        <w:pStyle w:val="ProductList-Offering1SubSection"/>
        <w:outlineLvl w:val="3"/>
      </w:pPr>
      <w:bookmarkStart w:id="97" w:name="_Sec737"/>
      <w:r>
        <w:t>2. Ürün Şartları</w:t>
      </w:r>
      <w:bookmarkEnd w:id="97"/>
    </w:p>
    <w:tbl>
      <w:tblPr>
        <w:tblStyle w:val="PURTable"/>
        <w:tblW w:w="0" w:type="dxa"/>
        <w:tblLook w:val="04A0" w:firstRow="1" w:lastRow="0" w:firstColumn="1" w:lastColumn="0" w:noHBand="0" w:noVBand="1"/>
      </w:tblPr>
      <w:tblGrid>
        <w:gridCol w:w="3625"/>
        <w:gridCol w:w="3587"/>
        <w:gridCol w:w="357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Alt Basımlar: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2.1 Ardıl Sürümler</w:t>
      </w:r>
    </w:p>
    <w:p w:rsidR="00C63E05" w:rsidRDefault="00501764">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rsidR="00C63E05" w:rsidRDefault="00C63E05">
      <w:pPr>
        <w:pStyle w:val="ProductList-Body"/>
      </w:pPr>
    </w:p>
    <w:p w:rsidR="00C63E05" w:rsidRDefault="00501764">
      <w:pPr>
        <w:pStyle w:val="ProductList-ClauseHeading"/>
        <w:outlineLvl w:val="4"/>
      </w:pPr>
      <w:r>
        <w:t>2.2 Evden Çalışma</w:t>
      </w:r>
    </w:p>
    <w:p w:rsidR="00C63E05" w:rsidRDefault="00501764">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C63E05" w:rsidRDefault="00C63E05">
      <w:pPr>
        <w:pStyle w:val="ProductList-Body"/>
      </w:pPr>
    </w:p>
    <w:p w:rsidR="00C63E05" w:rsidRDefault="00501764">
      <w:pPr>
        <w:pStyle w:val="ProductList-ClauseHeading"/>
        <w:outlineLvl w:val="4"/>
      </w:pPr>
      <w:r>
        <w:t>2.3 Platformdan Bağımsız</w:t>
      </w:r>
    </w:p>
    <w:p w:rsidR="00C63E05" w:rsidRDefault="00501764">
      <w:pPr>
        <w:pStyle w:val="ProductList-Body"/>
      </w:pPr>
      <w:r>
        <w:t xml:space="preserve">Müşteri, farklı bir platform sürümünün lisanslanan özgün lisanslı sürümün kullanıma sunulmasıyla sağlanması şartuyla,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C63E05" w:rsidRDefault="00501764">
      <w:pPr>
        <w:pStyle w:val="ProductList-Offering1SubSection"/>
        <w:outlineLvl w:val="3"/>
      </w:pPr>
      <w:bookmarkStart w:id="98" w:name="_Sec792"/>
      <w:r>
        <w:lastRenderedPageBreak/>
        <w:t>3. Kullanım Hakları</w:t>
      </w:r>
      <w:bookmarkEnd w:id="98"/>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Ek Yazılımlar: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paketi)</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3.1 Office Ev ve Öğrenci 2013 RT Ticari Kullanım</w:t>
      </w:r>
    </w:p>
    <w:p w:rsidR="00C63E05" w:rsidRDefault="00501764">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kapsamında ayrıca lisanslanmış yazılımı ticari amaçla kullanabilir.</w:t>
      </w:r>
    </w:p>
    <w:p w:rsidR="00C63E05" w:rsidRDefault="00501764">
      <w:pPr>
        <w:pStyle w:val="ProductList-Offering1SubSection"/>
        <w:outlineLvl w:val="3"/>
      </w:pPr>
      <w:bookmarkStart w:id="99" w:name="_Sec821"/>
      <w:r>
        <w:t>4. Yazılım Güvencesi</w:t>
      </w:r>
      <w:bookmarkEnd w:id="99"/>
    </w:p>
    <w:tbl>
      <w:tblPr>
        <w:tblStyle w:val="PURTable"/>
        <w:tblW w:w="0" w:type="dxa"/>
        <w:tblLook w:val="04A0" w:firstRow="1" w:lastRow="0" w:firstColumn="1" w:lastColumn="0" w:noHBand="0" w:noVBand="1"/>
      </w:tblPr>
      <w:tblGrid>
        <w:gridCol w:w="3595"/>
        <w:gridCol w:w="3624"/>
        <w:gridCol w:w="3571"/>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GroupHeading"/>
        <w:outlineLvl w:val="1"/>
      </w:pPr>
      <w:bookmarkStart w:id="100" w:name="_Sec612"/>
      <w:r>
        <w:t>Office Sunucuları</w:t>
      </w:r>
      <w:bookmarkEnd w:id="100"/>
      <w:r>
        <w:fldChar w:fldCharType="begin"/>
      </w:r>
      <w:r>
        <w:instrText xml:space="preserve"> TC "</w:instrText>
      </w:r>
      <w:bookmarkStart w:id="101" w:name="_Toc465089451"/>
      <w:r>
        <w:instrText>Office Sunucuları</w:instrText>
      </w:r>
      <w:bookmarkEnd w:id="101"/>
      <w:r>
        <w:instrText>" \l 2</w:instrText>
      </w:r>
      <w:r>
        <w:fldChar w:fldCharType="end"/>
      </w:r>
    </w:p>
    <w:p w:rsidR="00C63E05" w:rsidRDefault="00501764">
      <w:pPr>
        <w:pStyle w:val="ProductList-Offering2HeadingNoBorder"/>
        <w:outlineLvl w:val="2"/>
      </w:pPr>
      <w:bookmarkStart w:id="102" w:name="_Sec638"/>
      <w:r>
        <w:t>Exchange Server</w:t>
      </w:r>
      <w:bookmarkEnd w:id="102"/>
      <w:r>
        <w:fldChar w:fldCharType="begin"/>
      </w:r>
      <w:r>
        <w:instrText xml:space="preserve"> TC "</w:instrText>
      </w:r>
      <w:bookmarkStart w:id="103" w:name="_Toc465089452"/>
      <w:r>
        <w:instrText>Exchange Server</w:instrText>
      </w:r>
      <w:bookmarkEnd w:id="103"/>
      <w:r>
        <w:instrText>" \l 3</w:instrText>
      </w:r>
      <w:r>
        <w:fldChar w:fldCharType="end"/>
      </w:r>
    </w:p>
    <w:p w:rsidR="00C63E05" w:rsidRDefault="00501764">
      <w:pPr>
        <w:pStyle w:val="ProductList-Offering1SubSection"/>
        <w:outlineLvl w:val="3"/>
      </w:pPr>
      <w:bookmarkStart w:id="104" w:name="_Sec683"/>
      <w:r>
        <w:t>1. Program Kullanılabilirliği</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C63E05" w:rsidRDefault="00501764">
      <w:pPr>
        <w:pStyle w:val="ProductList-Offering1SubSection"/>
        <w:outlineLvl w:val="3"/>
      </w:pPr>
      <w:bookmarkStart w:id="105" w:name="_Sec738"/>
      <w:r>
        <w:t>2. Ürün Şartları</w:t>
      </w:r>
      <w:bookmarkEnd w:id="105"/>
    </w:p>
    <w:tbl>
      <w:tblPr>
        <w:tblStyle w:val="PURTable"/>
        <w:tblW w:w="0" w:type="dxa"/>
        <w:tblLook w:val="04A0" w:firstRow="1" w:lastRow="0" w:firstColumn="1" w:lastColumn="0" w:noHBand="0" w:noVBand="1"/>
      </w:tblPr>
      <w:tblGrid>
        <w:gridCol w:w="3613"/>
        <w:gridCol w:w="3573"/>
        <w:gridCol w:w="3604"/>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501764">
      <w:pPr>
        <w:pStyle w:val="ProductList-Offering1SubSection"/>
        <w:outlineLvl w:val="3"/>
      </w:pPr>
      <w:bookmarkStart w:id="106" w:name="_Sec793"/>
      <w:r>
        <w:t>3. Kullanım Hakları</w:t>
      </w:r>
      <w:bookmarkEnd w:id="106"/>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dahil Edilen Teknolojiler: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63E05" w:rsidRDefault="00501764">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C63E05" w:rsidRDefault="0050176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63E05" w:rsidRDefault="00501764">
            <w:pPr>
              <w:pStyle w:val="ProductList-TableBody"/>
            </w:pPr>
            <w:r>
              <w:t>Exchange Online Plan 1 Kullanıcı SL'si</w:t>
            </w:r>
          </w:p>
        </w:tc>
      </w:tr>
      <w:tr w:rsidR="00C63E0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63E05" w:rsidRDefault="00C63E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3E05" w:rsidRDefault="00501764">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C63E05" w:rsidRDefault="00501764">
            <w:pPr>
              <w:pStyle w:val="ProductList-TableBody"/>
            </w:pPr>
            <w:r>
              <w:t>Exchange Online Plan 2 Kullanıcı SL'si</w:t>
            </w:r>
          </w:p>
        </w:tc>
      </w:tr>
      <w:tr w:rsidR="00C63E0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63E05" w:rsidRDefault="00C63E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3E05" w:rsidRDefault="00501764">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C63E05" w:rsidRDefault="00501764">
            <w:pPr>
              <w:pStyle w:val="ProductList-TableBody"/>
            </w:pPr>
            <w:r>
              <w:t>Exchange Online Plan 2G Kullanıcı SL'si</w:t>
            </w:r>
          </w:p>
        </w:tc>
      </w:tr>
      <w:tr w:rsidR="00C63E0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63E05" w:rsidRDefault="00C63E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3E05" w:rsidRDefault="0050176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
      </w:pPr>
    </w:p>
    <w:p w:rsidR="00C63E05" w:rsidRDefault="00501764">
      <w:pPr>
        <w:pStyle w:val="ProductList-SubClauseHeading"/>
        <w:outlineLvl w:val="5"/>
      </w:pPr>
      <w:r>
        <w:t>3.1.1 Exchange Kurumsal CAL ile İlişkili Ek İşlevsellik</w:t>
      </w:r>
    </w:p>
    <w:p w:rsidR="00C63E05" w:rsidRDefault="00501764">
      <w:pPr>
        <w:pStyle w:val="ProductList-BodyIndented"/>
      </w:pPr>
      <w:r>
        <w:t>Yerinde Arşiv, Yerinde Saklamalar (Belirsiz, Sorgu Tabanlı ve Zamana Bağlı), Gelişmiş Mobil İlkeler,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63E05" w:rsidRDefault="0050176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C63E05" w:rsidRDefault="00501764">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C63E05" w:rsidRDefault="00501764">
            <w:pPr>
              <w:pStyle w:val="ProductList-TableBody"/>
            </w:pPr>
            <w:r>
              <w:t>Exchange Online Plan 2 Kullanıcı SL'si</w:t>
            </w:r>
          </w:p>
        </w:tc>
      </w:tr>
      <w:tr w:rsidR="00C63E0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63E05" w:rsidRDefault="00C63E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3E05" w:rsidRDefault="00501764">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C63E05" w:rsidRDefault="00501764">
            <w:pPr>
              <w:pStyle w:val="ProductList-TableBody"/>
            </w:pPr>
            <w:r>
              <w:t>Exchange Online Plan 2G Kullanıcı SL'si</w:t>
            </w:r>
          </w:p>
        </w:tc>
      </w:tr>
      <w:tr w:rsidR="00C63E0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63E05" w:rsidRDefault="00C63E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3E05" w:rsidRDefault="0050176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Indented"/>
      </w:pPr>
    </w:p>
    <w:p w:rsidR="00C63E05" w:rsidRDefault="00501764">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63E05" w:rsidRDefault="00C63E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3E05" w:rsidRDefault="00C63E05">
            <w:pPr>
              <w:pStyle w:val="ProductList-TableBody"/>
            </w:pPr>
          </w:p>
        </w:tc>
      </w:tr>
    </w:tbl>
    <w:p w:rsidR="00C63E05" w:rsidRDefault="00501764">
      <w:pPr>
        <w:pStyle w:val="ProductList-Offering1SubSection"/>
        <w:outlineLvl w:val="3"/>
      </w:pPr>
      <w:bookmarkStart w:id="107" w:name="_Sec824"/>
      <w:r>
        <w:t>4. Yazılım Güvencesi</w:t>
      </w:r>
      <w:bookmarkEnd w:id="107"/>
    </w:p>
    <w:tbl>
      <w:tblPr>
        <w:tblStyle w:val="PURTable"/>
        <w:tblW w:w="0" w:type="dxa"/>
        <w:tblLook w:val="04A0" w:firstRow="1" w:lastRow="0" w:firstColumn="1" w:lastColumn="0" w:noHBand="0" w:noVBand="1"/>
      </w:tblPr>
      <w:tblGrid>
        <w:gridCol w:w="3608"/>
        <w:gridCol w:w="3597"/>
        <w:gridCol w:w="358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4.1 Exchange Enterprise CAL with Services 2016 Ek Şartları ve Koşulları</w:t>
      </w:r>
    </w:p>
    <w:p w:rsidR="00C63E05" w:rsidRDefault="00501764">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Enterprise CAL with Services 2016'e dahil edilen Çevrimiçi Hizmetlerin satın alınmasında ve kullanılmasında </w:t>
      </w:r>
      <w:hyperlink r:id="rId51">
        <w:r>
          <w:rPr>
            <w:color w:val="00467F"/>
            <w:u w:val="single"/>
          </w:rPr>
          <w:t>http://go.microsoft.com/?linkid=9839207</w:t>
        </w:r>
      </w:hyperlink>
      <w:r>
        <w:t xml:space="preserve"> adresindeki Haziran 2015 Ürün Listesinde yer alan Ek A – Program Anlaşması Ek Şartlarındaki Yazılım - Eski Anlaşmalarla birlikte kullanılan Çevrimiçi Hizmetler için Ek Koşullar geçerli olur.</w:t>
      </w:r>
    </w:p>
    <w:p w:rsidR="00C63E05" w:rsidRDefault="00C63E05">
      <w:pPr>
        <w:pStyle w:val="PURBreadcrumb"/>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108" w:name="_Sec639"/>
      <w:r>
        <w:t>Project Server</w:t>
      </w:r>
      <w:bookmarkEnd w:id="108"/>
      <w:r>
        <w:fldChar w:fldCharType="begin"/>
      </w:r>
      <w:r>
        <w:instrText xml:space="preserve"> TC "</w:instrText>
      </w:r>
      <w:bookmarkStart w:id="109" w:name="_Toc465089453"/>
      <w:r>
        <w:instrText>Project Server</w:instrText>
      </w:r>
      <w:bookmarkEnd w:id="109"/>
      <w:r>
        <w:instrText>" \l 3</w:instrText>
      </w:r>
      <w:r>
        <w:fldChar w:fldCharType="end"/>
      </w:r>
    </w:p>
    <w:p w:rsidR="00C63E05" w:rsidRDefault="00501764">
      <w:pPr>
        <w:pStyle w:val="ProductList-Offering1SubSection"/>
        <w:outlineLvl w:val="3"/>
      </w:pPr>
      <w:bookmarkStart w:id="110" w:name="_Sec684"/>
      <w:r>
        <w:t>1. Program Kullanılabilirliği</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63E05" w:rsidRDefault="00501764">
      <w:pPr>
        <w:pStyle w:val="ProductList-Offering1SubSection"/>
        <w:outlineLvl w:val="3"/>
      </w:pPr>
      <w:bookmarkStart w:id="111" w:name="_Sec739"/>
      <w:r>
        <w:t>2. Ürün Şartları</w:t>
      </w:r>
      <w:bookmarkEnd w:id="111"/>
    </w:p>
    <w:tbl>
      <w:tblPr>
        <w:tblStyle w:val="PURTable"/>
        <w:tblW w:w="0" w:type="dxa"/>
        <w:tblLook w:val="04A0" w:firstRow="1" w:lastRow="0" w:firstColumn="1" w:lastColumn="0" w:noHBand="0" w:noVBand="1"/>
      </w:tblPr>
      <w:tblGrid>
        <w:gridCol w:w="3625"/>
        <w:gridCol w:w="3587"/>
        <w:gridCol w:w="357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Alt Basımlar: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501764">
      <w:pPr>
        <w:pStyle w:val="ProductList-Offering1SubSection"/>
        <w:outlineLvl w:val="3"/>
      </w:pPr>
      <w:bookmarkStart w:id="112" w:name="_Sec795"/>
      <w:r>
        <w:t>3. Kullanım Hakları</w:t>
      </w:r>
      <w:bookmarkEnd w:id="112"/>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dahil Edilen Teknolojiler: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1"/>
        <w:gridCol w:w="3620"/>
        <w:gridCol w:w="359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3E05" w:rsidRDefault="00501764">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C63E05" w:rsidRDefault="0050176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63E05" w:rsidRDefault="00501764">
            <w:pPr>
              <w:pStyle w:val="ProductList-TableBody"/>
            </w:pPr>
            <w:r>
              <w:t>Project Online Essentials Kullanıcı SL'si</w:t>
            </w:r>
          </w:p>
        </w:tc>
      </w:tr>
      <w:tr w:rsidR="00C63E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3E05" w:rsidRDefault="00501764">
            <w:pPr>
              <w:pStyle w:val="ProductList-TableBody"/>
            </w:pPr>
            <w:r>
              <w:t>Project Online Professional Kullanıcı SL'si</w:t>
            </w:r>
          </w:p>
        </w:tc>
        <w:tc>
          <w:tcPr>
            <w:tcW w:w="4040" w:type="dxa"/>
            <w:tcBorders>
              <w:top w:val="none" w:sz="4" w:space="0" w:color="000000"/>
              <w:left w:val="none" w:sz="4" w:space="0" w:color="000000"/>
              <w:bottom w:val="single" w:sz="4" w:space="0" w:color="000000"/>
              <w:right w:val="single" w:sz="4" w:space="0" w:color="000000"/>
            </w:tcBorders>
          </w:tcPr>
          <w:p w:rsidR="00C63E05" w:rsidRDefault="00501764">
            <w:pPr>
              <w:pStyle w:val="ProductList-TableBody"/>
            </w:pPr>
            <w:r>
              <w:t>Project Online Premium Kullanıcı SL'si</w:t>
            </w:r>
          </w:p>
        </w:tc>
      </w:tr>
    </w:tbl>
    <w:p w:rsidR="00C63E05" w:rsidRDefault="00C63E05">
      <w:pPr>
        <w:pStyle w:val="ProductList-Body"/>
      </w:pPr>
    </w:p>
    <w:p w:rsidR="00C63E05" w:rsidRDefault="00501764">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63E05" w:rsidRDefault="00C63E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3E05" w:rsidRDefault="00C63E05">
            <w:pPr>
              <w:pStyle w:val="ProductList-TableBody"/>
            </w:pPr>
          </w:p>
        </w:tc>
      </w:tr>
    </w:tbl>
    <w:p w:rsidR="00C63E05" w:rsidRDefault="00501764">
      <w:pPr>
        <w:pStyle w:val="ProductList-Offering1SubSection"/>
        <w:outlineLvl w:val="3"/>
      </w:pPr>
      <w:bookmarkStart w:id="113" w:name="_Sec822"/>
      <w:r>
        <w:t>4. Yazılım Güvencesi</w:t>
      </w:r>
      <w:bookmarkEnd w:id="113"/>
    </w:p>
    <w:tbl>
      <w:tblPr>
        <w:tblStyle w:val="PURTable"/>
        <w:tblW w:w="0" w:type="dxa"/>
        <w:tblLook w:val="04A0" w:firstRow="1" w:lastRow="0" w:firstColumn="1" w:lastColumn="0" w:noHBand="0" w:noVBand="1"/>
      </w:tblPr>
      <w:tblGrid>
        <w:gridCol w:w="3608"/>
        <w:gridCol w:w="3597"/>
        <w:gridCol w:w="358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65089454"/>
      <w:r>
        <w:instrText>SharePoint Server</w:instrText>
      </w:r>
      <w:bookmarkEnd w:id="115"/>
      <w:r>
        <w:instrText>" \l 3</w:instrText>
      </w:r>
      <w:r>
        <w:fldChar w:fldCharType="end"/>
      </w:r>
    </w:p>
    <w:p w:rsidR="00C63E05" w:rsidRDefault="00501764">
      <w:pPr>
        <w:pStyle w:val="ProductList-Offering1SubSection"/>
        <w:outlineLvl w:val="3"/>
      </w:pPr>
      <w:bookmarkStart w:id="116" w:name="_Sec685"/>
      <w:r>
        <w:t>1. Program Kullanılabilirliği</w:t>
      </w:r>
      <w:bookmarkEnd w:id="116"/>
    </w:p>
    <w:tbl>
      <w:tblPr>
        <w:tblStyle w:val="PURTable"/>
        <w:tblW w:w="0" w:type="dxa"/>
        <w:tblLook w:val="04A0" w:firstRow="1" w:lastRow="0" w:firstColumn="1" w:lastColumn="0" w:noHBand="0" w:noVBand="1"/>
      </w:tblPr>
      <w:tblGrid>
        <w:gridCol w:w="4032"/>
        <w:gridCol w:w="612"/>
        <w:gridCol w:w="607"/>
        <w:gridCol w:w="612"/>
        <w:gridCol w:w="607"/>
        <w:gridCol w:w="607"/>
        <w:gridCol w:w="611"/>
        <w:gridCol w:w="615"/>
        <w:gridCol w:w="634"/>
        <w:gridCol w:w="619"/>
        <w:gridCol w:w="613"/>
        <w:gridCol w:w="615"/>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t xml:space="preserve">SharePoint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C63E05" w:rsidRDefault="00501764">
      <w:pPr>
        <w:pStyle w:val="ProductList-Offering1SubSection"/>
        <w:outlineLvl w:val="3"/>
      </w:pPr>
      <w:bookmarkStart w:id="117" w:name="_Sec740"/>
      <w:r>
        <w:t>2. Ürün Şartları</w:t>
      </w:r>
      <w:bookmarkEnd w:id="117"/>
    </w:p>
    <w:tbl>
      <w:tblPr>
        <w:tblStyle w:val="PURTable"/>
        <w:tblW w:w="0" w:type="dxa"/>
        <w:tblLook w:val="04A0" w:firstRow="1" w:lastRow="0" w:firstColumn="1" w:lastColumn="0" w:noHBand="0" w:noVBand="1"/>
      </w:tblPr>
      <w:tblGrid>
        <w:gridCol w:w="3625"/>
        <w:gridCol w:w="3587"/>
        <w:gridCol w:w="357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Alt Basımlar: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501764">
      <w:pPr>
        <w:pStyle w:val="ProductList-Offering1SubSection"/>
        <w:outlineLvl w:val="3"/>
      </w:pPr>
      <w:bookmarkStart w:id="118" w:name="_Sec798"/>
      <w:r>
        <w:t>3. Kullanım Hakları</w:t>
      </w:r>
      <w:bookmarkEnd w:id="118"/>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dahil Edilen Teknolojiler: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3E05" w:rsidRDefault="00501764">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C63E05" w:rsidRDefault="00501764">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C63E05" w:rsidRDefault="00501764">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C63E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3E05" w:rsidRDefault="0050176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3.2 SharePoint Server 2016 Sunucu Yazılımına Erişim</w:t>
      </w:r>
    </w:p>
    <w:tbl>
      <w:tblPr>
        <w:tblStyle w:val="PURTable"/>
        <w:tblW w:w="0" w:type="dxa"/>
        <w:tblLook w:val="04A0" w:firstRow="1" w:lastRow="0" w:firstColumn="1" w:lastColumn="0" w:noHBand="0" w:noVBand="1"/>
      </w:tblPr>
      <w:tblGrid>
        <w:gridCol w:w="3572"/>
        <w:gridCol w:w="3609"/>
        <w:gridCol w:w="360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3E05" w:rsidRDefault="00501764">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C63E05" w:rsidRDefault="0050176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63E05" w:rsidRDefault="00501764">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C63E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3E05" w:rsidRDefault="0050176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3E05" w:rsidRDefault="00501764">
            <w:pPr>
              <w:pStyle w:val="ProductList-TableBody"/>
            </w:pPr>
            <w:r>
              <w:t>SharePoint Online Plan 2 Kullanıcı SL’si</w:t>
            </w:r>
          </w:p>
        </w:tc>
      </w:tr>
    </w:tbl>
    <w:p w:rsidR="00C63E05" w:rsidRDefault="00C63E05">
      <w:pPr>
        <w:pStyle w:val="ProductList-Body"/>
      </w:pPr>
    </w:p>
    <w:p w:rsidR="00C63E05" w:rsidRDefault="00501764">
      <w:pPr>
        <w:pStyle w:val="ProductList-SubClauseHeading"/>
        <w:outlineLvl w:val="5"/>
      </w:pPr>
      <w:r>
        <w:t>3.2.1 SharePoint Kurumsal CAL ile İlişkili Ek SharePoint Server İşlevselliği</w:t>
      </w:r>
    </w:p>
    <w:p w:rsidR="00C63E05" w:rsidRDefault="00501764">
      <w:pPr>
        <w:pStyle w:val="ProductList-BodyIndented"/>
      </w:pPr>
      <w:r>
        <w:t>İş Bağlantı Hizmetleri İş Kolu Web Bölümleri; Office 2016 İş Bağlantı Hizmetleri İstemci Tümleştirmesi; Access Hizmetleri; Kuruluş Arama; E-Bulma ve Uygunluk; InfoPath Forms Services; Excel Hizmetleri; PowerPivot ve PowerView; Visio Hizmetleri; PerformancePoint Hizmetleri; Özel Analitik Raporları ve Gelişmiş Grafikler.</w:t>
      </w:r>
    </w:p>
    <w:tbl>
      <w:tblPr>
        <w:tblStyle w:val="PURTable0"/>
        <w:tblW w:w="0" w:type="dxa"/>
        <w:tblLook w:val="04A0" w:firstRow="1" w:lastRow="0" w:firstColumn="1" w:lastColumn="0" w:noHBand="0" w:noVBand="1"/>
      </w:tblPr>
      <w:tblGrid>
        <w:gridCol w:w="3444"/>
        <w:gridCol w:w="3493"/>
        <w:gridCol w:w="3493"/>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3E05" w:rsidRDefault="0050176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C63E05" w:rsidRDefault="00501764">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rsidR="00C63E05" w:rsidRDefault="00501764">
            <w:pPr>
              <w:pStyle w:val="ProductList-TableBody"/>
            </w:pPr>
            <w:r>
              <w:t>SharePoint Online Plan 2 Kullanıcı SL’si</w:t>
            </w:r>
          </w:p>
        </w:tc>
      </w:tr>
      <w:tr w:rsidR="00C63E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3E05" w:rsidRDefault="0050176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Indented"/>
      </w:pPr>
    </w:p>
    <w:p w:rsidR="00C63E05" w:rsidRDefault="00501764">
      <w:pPr>
        <w:pStyle w:val="ProductList-ClauseHeading"/>
        <w:outlineLvl w:val="4"/>
      </w:pPr>
      <w:r>
        <w:t>3.3 Kamusal Olarak Kullanılabilir İçeriğe Erişen Kullanıcılar için CAL Feragati</w:t>
      </w:r>
    </w:p>
    <w:p w:rsidR="00C63E05" w:rsidRDefault="00501764">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rsidR="00C63E05" w:rsidRDefault="00C63E05">
      <w:pPr>
        <w:pStyle w:val="ProductList-Body"/>
      </w:pPr>
    </w:p>
    <w:p w:rsidR="00C63E05" w:rsidRDefault="00501764">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63E05" w:rsidRDefault="00C63E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3E05" w:rsidRDefault="00C63E05">
            <w:pPr>
              <w:pStyle w:val="ProductList-TableBody"/>
            </w:pPr>
          </w:p>
        </w:tc>
      </w:tr>
    </w:tbl>
    <w:p w:rsidR="00C63E05" w:rsidRDefault="00501764">
      <w:pPr>
        <w:pStyle w:val="ProductList-Offering1SubSection"/>
        <w:outlineLvl w:val="3"/>
      </w:pPr>
      <w:bookmarkStart w:id="119" w:name="_Sec825"/>
      <w:r>
        <w:t>4. Yazılım Güvencesi</w:t>
      </w:r>
      <w:bookmarkEnd w:id="119"/>
    </w:p>
    <w:tbl>
      <w:tblPr>
        <w:tblStyle w:val="PURTable"/>
        <w:tblW w:w="0" w:type="dxa"/>
        <w:tblLook w:val="04A0" w:firstRow="1" w:lastRow="0" w:firstColumn="1" w:lastColumn="0" w:noHBand="0" w:noVBand="1"/>
      </w:tblPr>
      <w:tblGrid>
        <w:gridCol w:w="3607"/>
        <w:gridCol w:w="3599"/>
        <w:gridCol w:w="3584"/>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URBreadcrumb"/>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120" w:name="_Sec641"/>
      <w:r>
        <w:lastRenderedPageBreak/>
        <w:t>Skype Kurumsal Sunucusu</w:t>
      </w:r>
      <w:bookmarkEnd w:id="120"/>
      <w:r>
        <w:fldChar w:fldCharType="begin"/>
      </w:r>
      <w:r>
        <w:instrText xml:space="preserve"> TC "</w:instrText>
      </w:r>
      <w:bookmarkStart w:id="121" w:name="_Toc465089455"/>
      <w:r>
        <w:instrText>Skype Kurumsal Sunucusu</w:instrText>
      </w:r>
      <w:bookmarkEnd w:id="121"/>
      <w:r>
        <w:instrText>" \l 3</w:instrText>
      </w:r>
      <w:r>
        <w:fldChar w:fldCharType="end"/>
      </w:r>
    </w:p>
    <w:p w:rsidR="00C63E05" w:rsidRDefault="00501764">
      <w:pPr>
        <w:pStyle w:val="ProductList-Offering1SubSection"/>
        <w:outlineLvl w:val="3"/>
      </w:pPr>
      <w:bookmarkStart w:id="122" w:name="_Sec686"/>
      <w:r>
        <w:t>1. Program Kullanılabilirliği</w:t>
      </w:r>
      <w:bookmarkEnd w:id="122"/>
    </w:p>
    <w:p w:rsidR="00C63E05" w:rsidRDefault="00C63E05">
      <w:pPr>
        <w:pStyle w:val="ProductList-Body"/>
      </w:pPr>
    </w:p>
    <w:tbl>
      <w:tblPr>
        <w:tblStyle w:val="PURTable"/>
        <w:tblW w:w="0" w:type="dxa"/>
        <w:tblLook w:val="04A0" w:firstRow="1" w:lastRow="0" w:firstColumn="1" w:lastColumn="0" w:noHBand="0" w:noVBand="1"/>
      </w:tblPr>
      <w:tblGrid>
        <w:gridCol w:w="3961"/>
        <w:gridCol w:w="608"/>
        <w:gridCol w:w="600"/>
        <w:gridCol w:w="607"/>
        <w:gridCol w:w="600"/>
        <w:gridCol w:w="714"/>
        <w:gridCol w:w="607"/>
        <w:gridCol w:w="613"/>
        <w:gridCol w:w="634"/>
        <w:gridCol w:w="618"/>
        <w:gridCol w:w="609"/>
        <w:gridCol w:w="613"/>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rPr>
                <w:color w:val="000000"/>
              </w:rPr>
              <w:t>Skype Kurumsal Sunucusu 2015</w:t>
            </w:r>
            <w:r>
              <w:fldChar w:fldCharType="begin"/>
            </w:r>
            <w:r>
              <w:instrText xml:space="preserve"> XE "Skype Kurumsal Sunucusu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 xml:space="preserve">Skype Kurumsal Sunucusu 2015 Standard CAL </w:t>
            </w:r>
            <w:r>
              <w:fldChar w:fldCharType="begin"/>
            </w:r>
            <w:r>
              <w:instrText xml:space="preserve"> XE "Skype Kurumsal Sunucusu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Skype Kurumsal Sunucusu 2015 Kurumsal CAL</w:t>
            </w:r>
            <w:r>
              <w:fldChar w:fldCharType="begin"/>
            </w:r>
            <w:r>
              <w:instrText xml:space="preserve"> XE "Skype Kurumsal Sunucusu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Skype Kurumsal Sunucusu 2015 Plus CAL</w:t>
            </w:r>
            <w:r>
              <w:fldChar w:fldCharType="begin"/>
            </w:r>
            <w:r>
              <w:instrText xml:space="preserve"> XE "Skype Kurumsal Sunucusu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none" w:sz="4" w:space="0" w:color="6E6E6E"/>
              <w:bottom w:val="none" w:sz="4" w:space="0" w:color="FFFFFF"/>
              <w:right w:val="none" w:sz="4" w:space="0" w:color="6E6E6E"/>
            </w:tcBorders>
          </w:tcPr>
          <w:p w:rsidR="00C63E05" w:rsidRDefault="00501764">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bl>
    <w:p w:rsidR="00C63E05" w:rsidRDefault="00501764">
      <w:pPr>
        <w:pStyle w:val="ProductList-Offering1SubSection"/>
        <w:outlineLvl w:val="3"/>
      </w:pPr>
      <w:bookmarkStart w:id="123" w:name="_Sec741"/>
      <w:r>
        <w:t>2. Ürün Şartları</w:t>
      </w:r>
      <w:bookmarkEnd w:id="123"/>
    </w:p>
    <w:tbl>
      <w:tblPr>
        <w:tblStyle w:val="PURTable"/>
        <w:tblW w:w="0" w:type="dxa"/>
        <w:tblLook w:val="04A0" w:firstRow="1" w:lastRow="0" w:firstColumn="1" w:lastColumn="0" w:noHBand="0" w:noVBand="1"/>
      </w:tblPr>
      <w:tblGrid>
        <w:gridCol w:w="3625"/>
        <w:gridCol w:w="3587"/>
        <w:gridCol w:w="357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Alt Basımlar: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501764">
      <w:pPr>
        <w:pStyle w:val="ProductList-Offering1SubSection"/>
        <w:outlineLvl w:val="3"/>
      </w:pPr>
      <w:bookmarkStart w:id="124" w:name="_Sec799"/>
      <w:r>
        <w:t>3. Kullanım Hakları</w:t>
      </w:r>
      <w:bookmarkEnd w:id="124"/>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6"/>
        <w:gridCol w:w="3604"/>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3E05" w:rsidRDefault="00501764">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C63E05" w:rsidRDefault="00501764">
            <w:pPr>
              <w:pStyle w:val="ProductList-TableBody"/>
            </w:pPr>
            <w:r>
              <w:t>Skype Kurumsal Sunucusu 2015 Standard CAL</w:t>
            </w:r>
          </w:p>
        </w:tc>
        <w:tc>
          <w:tcPr>
            <w:tcW w:w="4040" w:type="dxa"/>
            <w:tcBorders>
              <w:top w:val="single" w:sz="18" w:space="0" w:color="0072C6"/>
              <w:left w:val="none" w:sz="4" w:space="0" w:color="000000"/>
              <w:bottom w:val="none" w:sz="4" w:space="0" w:color="000000"/>
              <w:right w:val="single" w:sz="4" w:space="0" w:color="000000"/>
            </w:tcBorders>
          </w:tcPr>
          <w:p w:rsidR="00C63E05" w:rsidRDefault="00501764">
            <w:pPr>
              <w:pStyle w:val="ProductList-TableBody"/>
            </w:pPr>
            <w:r>
              <w:t>Skype Kurumsal Çevrimiçi Sürüm Plan 1 Kullanıcı SL'si</w:t>
            </w:r>
          </w:p>
        </w:tc>
      </w:tr>
      <w:tr w:rsidR="00C63E0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3E05" w:rsidRDefault="00501764">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C63E05" w:rsidRDefault="00501764">
            <w:pPr>
              <w:pStyle w:val="ProductList-TableBody"/>
            </w:pPr>
            <w:r>
              <w:t>Skype Kurumsal Çevrimiçi Sürüm Plan 2 Kullanıcı SL'si</w:t>
            </w:r>
          </w:p>
        </w:tc>
      </w:tr>
      <w:tr w:rsidR="00C63E0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3E05" w:rsidRDefault="00501764">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C63E05" w:rsidRDefault="00501764">
            <w:pPr>
              <w:pStyle w:val="ProductList-TableBody"/>
            </w:pPr>
            <w:r>
              <w:t>Skype Kurumsal Çevrimiçi Sürüm Plan 2G Kullanıcı SL'si</w:t>
            </w:r>
          </w:p>
        </w:tc>
      </w:tr>
      <w:tr w:rsidR="00C63E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3E05" w:rsidRDefault="0050176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
      </w:pPr>
    </w:p>
    <w:p w:rsidR="00C63E05" w:rsidRDefault="00501764">
      <w:pPr>
        <w:pStyle w:val="ProductList-SubClauseHeading"/>
        <w:outlineLvl w:val="5"/>
      </w:pPr>
      <w:r>
        <w:t>3.1.1 Skype Kurumsal Sunucusu Kurumsal CAL ile İlişkili Ek İşlevsellik</w:t>
      </w:r>
    </w:p>
    <w:p w:rsidR="00C63E05" w:rsidRDefault="00501764">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4"/>
        <w:gridCol w:w="3479"/>
        <w:gridCol w:w="3507"/>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3E05" w:rsidRDefault="0050176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C63E05" w:rsidRDefault="00501764">
            <w:pPr>
              <w:pStyle w:val="ProductList-TableBody"/>
            </w:pPr>
            <w:r>
              <w:t>Skype Kurumsal Sunucusu 2015 Kurumsal CAL</w:t>
            </w:r>
          </w:p>
        </w:tc>
        <w:tc>
          <w:tcPr>
            <w:tcW w:w="4040" w:type="dxa"/>
            <w:tcBorders>
              <w:top w:val="single" w:sz="18" w:space="0" w:color="0072C6"/>
              <w:left w:val="none" w:sz="4" w:space="0" w:color="000000"/>
              <w:bottom w:val="none" w:sz="4" w:space="0" w:color="000000"/>
              <w:right w:val="single" w:sz="4" w:space="0" w:color="000000"/>
            </w:tcBorders>
          </w:tcPr>
          <w:p w:rsidR="00C63E05" w:rsidRDefault="00501764">
            <w:pPr>
              <w:pStyle w:val="ProductList-TableBody"/>
            </w:pPr>
            <w:r>
              <w:t>Skype Kurumsal Çevrimiçi Sürüm Plan 2 Kullanıcı SL'si</w:t>
            </w:r>
          </w:p>
        </w:tc>
      </w:tr>
      <w:tr w:rsidR="00C63E0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3E05" w:rsidRDefault="00501764">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C63E05" w:rsidRDefault="00501764">
            <w:pPr>
              <w:pStyle w:val="ProductList-TableBody"/>
            </w:pPr>
            <w:r>
              <w:t>Skype Kurumsal Çevrimiçi Sürüm Plan 2G Kullanıcı SL'si</w:t>
            </w:r>
          </w:p>
        </w:tc>
      </w:tr>
      <w:tr w:rsidR="00C63E0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3E05" w:rsidRDefault="00501764">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C63E05" w:rsidRDefault="00501764">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C63E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3E05" w:rsidRDefault="0050176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Indented"/>
      </w:pPr>
    </w:p>
    <w:p w:rsidR="00C63E05" w:rsidRDefault="00501764">
      <w:pPr>
        <w:pStyle w:val="ProductList-SubClauseHeading"/>
        <w:outlineLvl w:val="5"/>
      </w:pPr>
      <w:r>
        <w:t>3.1.2 Skype Kurumsal Sunucusu Plus CAL ile İlişkili Ek İşlevsellik</w:t>
      </w:r>
    </w:p>
    <w:p w:rsidR="00C63E05" w:rsidRDefault="00501764">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5"/>
        <w:gridCol w:w="3489"/>
        <w:gridCol w:w="3486"/>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3E05" w:rsidRDefault="0050176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C63E05" w:rsidRDefault="00501764">
            <w:pPr>
              <w:pStyle w:val="ProductList-TableBody"/>
            </w:pPr>
            <w:r>
              <w:t>Skype Kurumsal Sunucusu 2015 Plus CAL</w:t>
            </w:r>
          </w:p>
        </w:tc>
        <w:tc>
          <w:tcPr>
            <w:tcW w:w="4040" w:type="dxa"/>
            <w:tcBorders>
              <w:top w:val="single" w:sz="18" w:space="0" w:color="0072C6"/>
              <w:left w:val="none" w:sz="4" w:space="0" w:color="000000"/>
              <w:bottom w:val="none" w:sz="4" w:space="0" w:color="000000"/>
              <w:right w:val="single" w:sz="4" w:space="0" w:color="000000"/>
            </w:tcBorders>
          </w:tcPr>
          <w:p w:rsidR="00C63E05" w:rsidRDefault="00501764">
            <w:pPr>
              <w:pStyle w:val="ProductList-TableBody"/>
            </w:pPr>
            <w:r>
              <w:t xml:space="preserve">CAL Eşdeğer Lisansı (bkz. </w:t>
            </w:r>
            <w:hyperlink w:anchor="_Sec591">
              <w:r>
                <w:rPr>
                  <w:color w:val="00467F"/>
                  <w:u w:val="single"/>
                </w:rPr>
                <w:t>Ek A</w:t>
              </w:r>
            </w:hyperlink>
            <w:r>
              <w:t>)</w:t>
            </w:r>
          </w:p>
        </w:tc>
      </w:tr>
      <w:tr w:rsidR="00C63E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3E05" w:rsidRDefault="00501764">
            <w:pPr>
              <w:pStyle w:val="ProductList-TableBody"/>
            </w:pPr>
            <w:r>
              <w:t>Skype Kurumsal Çevrimiçi Sürüm Bulut PBX Kullanıcı SL'si</w:t>
            </w:r>
          </w:p>
        </w:tc>
        <w:tc>
          <w:tcPr>
            <w:tcW w:w="4040" w:type="dxa"/>
            <w:tcBorders>
              <w:top w:val="none" w:sz="4" w:space="0" w:color="000000"/>
              <w:left w:val="none" w:sz="4" w:space="0" w:color="000000"/>
              <w:bottom w:val="single" w:sz="4" w:space="0" w:color="000000"/>
              <w:right w:val="single" w:sz="4" w:space="0" w:color="000000"/>
            </w:tcBorders>
          </w:tcPr>
          <w:p w:rsidR="00C63E05" w:rsidRDefault="00501764">
            <w:pPr>
              <w:pStyle w:val="ProductList-TableBody"/>
            </w:pPr>
            <w:r>
              <w:t>Skype Kurumsal Plus CAL Kullanıcı SL'si</w:t>
            </w:r>
          </w:p>
        </w:tc>
      </w:tr>
    </w:tbl>
    <w:p w:rsidR="00C63E05" w:rsidRDefault="00C63E05">
      <w:pPr>
        <w:pStyle w:val="ProductList-BodyIndented"/>
      </w:pPr>
    </w:p>
    <w:p w:rsidR="00C63E05" w:rsidRDefault="00501764">
      <w:pPr>
        <w:pStyle w:val="ProductList-ClauseHeading"/>
        <w:outlineLvl w:val="4"/>
      </w:pPr>
      <w:r>
        <w:t>3.2 Ek Yazılımlar</w:t>
      </w:r>
    </w:p>
    <w:tbl>
      <w:tblPr>
        <w:tblStyle w:val="PURTable"/>
        <w:tblW w:w="0" w:type="dxa"/>
        <w:tblLook w:val="04A0" w:firstRow="1" w:lastRow="0" w:firstColumn="1" w:lastColumn="0" w:noHBand="0" w:noVBand="1"/>
      </w:tblPr>
      <w:tblGrid>
        <w:gridCol w:w="3566"/>
        <w:gridCol w:w="3618"/>
        <w:gridCol w:w="3606"/>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Sesli/Görüntülü Konferans Sunucusu Rolü</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Yönetici Rolü</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Ara Sunucu Rolü</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Skype Kurumsal Sunucusu 2015 Denetim Masası</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Lync Server 2013 Grup Sohbet Yönetim Aracı</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PowerShell Ek Bileşeni</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Dayanıklı Şube Gereci</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Video Birlikte Çalışma Sunucu Rolü</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lastRenderedPageBreak/>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r>
    </w:tbl>
    <w:p w:rsidR="00C63E05" w:rsidRDefault="00501764">
      <w:pPr>
        <w:pStyle w:val="ProductList-Offering1SubSection"/>
        <w:outlineLvl w:val="3"/>
      </w:pPr>
      <w:bookmarkStart w:id="125" w:name="_Sec820"/>
      <w:r>
        <w:t>4. Yazılım Güvencesi</w:t>
      </w:r>
      <w:bookmarkEnd w:id="125"/>
    </w:p>
    <w:tbl>
      <w:tblPr>
        <w:tblStyle w:val="PURTable"/>
        <w:tblW w:w="0" w:type="dxa"/>
        <w:tblLook w:val="04A0" w:firstRow="1" w:lastRow="0" w:firstColumn="1" w:lastColumn="0" w:noHBand="0" w:noVBand="1"/>
      </w:tblPr>
      <w:tblGrid>
        <w:gridCol w:w="3608"/>
        <w:gridCol w:w="3597"/>
        <w:gridCol w:w="358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URBreadcrumb"/>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1HeadingNoBorder"/>
        <w:outlineLvl w:val="1"/>
      </w:pPr>
      <w:bookmarkStart w:id="126" w:name="_Sec883"/>
      <w:r>
        <w:t>R Server</w:t>
      </w:r>
      <w:bookmarkEnd w:id="126"/>
      <w:r>
        <w:fldChar w:fldCharType="begin"/>
      </w:r>
      <w:r>
        <w:instrText xml:space="preserve"> TC "</w:instrText>
      </w:r>
      <w:bookmarkStart w:id="127" w:name="_Toc465089456"/>
      <w:r>
        <w:instrText>R Server</w:instrText>
      </w:r>
      <w:bookmarkEnd w:id="127"/>
      <w:r>
        <w:instrText>" \l 2</w:instrText>
      </w:r>
      <w:r>
        <w:fldChar w:fldCharType="end"/>
      </w:r>
    </w:p>
    <w:p w:rsidR="00C63E05" w:rsidRDefault="00501764">
      <w:pPr>
        <w:pStyle w:val="ProductList-Offering1SubSection"/>
        <w:outlineLvl w:val="2"/>
      </w:pPr>
      <w:bookmarkStart w:id="128" w:name="_Sec884"/>
      <w:r>
        <w:t>1. Program Kullanılabilirliği</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63E05" w:rsidRDefault="00501764">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none" w:sz="4" w:space="0" w:color="FFFFFF"/>
              <w:left w:val="none" w:sz="4" w:space="0" w:color="FFFFFF"/>
              <w:bottom w:val="dashed" w:sz="4" w:space="0" w:color="BFBFBF"/>
              <w:right w:val="none" w:sz="4" w:space="0" w:color="FFFFFF"/>
            </w:tcBorders>
          </w:tcPr>
          <w:p w:rsidR="00C63E05" w:rsidRDefault="00501764">
            <w:pPr>
              <w:pStyle w:val="ProductList-TableBody"/>
            </w:pPr>
            <w:r>
              <w:t>Hadoop için R Server 2016</w:t>
            </w:r>
            <w:r>
              <w:fldChar w:fldCharType="begin"/>
            </w:r>
            <w:r>
              <w:instrText xml:space="preserve"> XE "Hadoop için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63E05" w:rsidRDefault="0050176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63E05" w:rsidRDefault="00C63E0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63E05" w:rsidRDefault="00C63E0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63E05" w:rsidRDefault="00C63E0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FFFFFF"/>
              <w:bottom w:val="dashed" w:sz="4" w:space="0" w:color="BFBFBF"/>
              <w:right w:val="none" w:sz="4" w:space="0" w:color="FFFFFF"/>
            </w:tcBorders>
          </w:tcPr>
          <w:p w:rsidR="00C63E05" w:rsidRDefault="00501764">
            <w:pPr>
              <w:pStyle w:val="ProductList-TableBody"/>
            </w:pPr>
            <w:r>
              <w:t>Linux için R Server 2016</w:t>
            </w:r>
            <w:r>
              <w:fldChar w:fldCharType="begin"/>
            </w:r>
            <w:r>
              <w:instrText xml:space="preserve"> XE "Linux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63E05" w:rsidRDefault="0050176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63E05" w:rsidRDefault="00C63E0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63E05" w:rsidRDefault="00C63E0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63E05" w:rsidRDefault="00C63E0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FFFFFF"/>
              <w:bottom w:val="none" w:sz="4" w:space="0" w:color="BFBFBF"/>
              <w:right w:val="none" w:sz="4" w:space="0" w:color="FFFFFF"/>
            </w:tcBorders>
          </w:tcPr>
          <w:p w:rsidR="00C63E05" w:rsidRDefault="00501764">
            <w:pPr>
              <w:pStyle w:val="ProductList-TableBody"/>
            </w:pPr>
            <w:r>
              <w:t>Teradata DB için R Server 2016</w:t>
            </w:r>
            <w:r>
              <w:fldChar w:fldCharType="begin"/>
            </w:r>
            <w:r>
              <w:instrText xml:space="preserve"> XE "Teradata DB için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C63E05" w:rsidRDefault="0050176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C63E05" w:rsidRDefault="00C63E0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C63E05" w:rsidRDefault="00C63E0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C63E05" w:rsidRDefault="00C63E0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63E05" w:rsidRDefault="00501764">
      <w:pPr>
        <w:pStyle w:val="ProductList-Offering1SubSection"/>
        <w:outlineLvl w:val="2"/>
      </w:pPr>
      <w:bookmarkStart w:id="129" w:name="_Sec885"/>
      <w:r>
        <w:t>2. Ürün Şartları</w:t>
      </w:r>
      <w:bookmarkEnd w:id="129"/>
    </w:p>
    <w:tbl>
      <w:tblPr>
        <w:tblStyle w:val="PURTable"/>
        <w:tblW w:w="0" w:type="dxa"/>
        <w:tblLook w:val="04A0" w:firstRow="1" w:lastRow="0" w:firstColumn="1" w:lastColumn="0" w:noHBand="0" w:noVBand="1"/>
      </w:tblPr>
      <w:tblGrid>
        <w:gridCol w:w="3625"/>
        <w:gridCol w:w="3587"/>
        <w:gridCol w:w="357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Alt Basımlar: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Ek B</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501764">
      <w:pPr>
        <w:pStyle w:val="ProductList-Offering1SubSection"/>
        <w:outlineLvl w:val="2"/>
      </w:pPr>
      <w:bookmarkStart w:id="130" w:name="_Sec886"/>
      <w:r>
        <w:t>3. Kullanım Hakları</w:t>
      </w:r>
      <w:bookmarkEnd w:id="130"/>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 xml:space="preserve">Çekirdek Başına </w:t>
              </w:r>
            </w:hyperlink>
            <w:r>
              <w:t xml:space="preserve">– Linux basımları, </w:t>
            </w:r>
            <w:hyperlink w:anchor="_Sec545">
              <w:r>
                <w:rPr>
                  <w:color w:val="00467F"/>
                  <w:u w:val="single"/>
                </w:rPr>
                <w:t xml:space="preserve">Özel Sunucular </w:t>
              </w:r>
            </w:hyperlink>
            <w:r>
              <w:t>- Hadoop ve Teradata DB basımları</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Özel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Ek Yazılımlar: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dahil Edilen Teknolojiler: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3"/>
      </w:pPr>
      <w:r>
        <w:t>3.1 Hadoop için R Server 2016 ve Teradata DB için R Server</w:t>
      </w:r>
    </w:p>
    <w:p w:rsidR="00C63E05" w:rsidRDefault="00501764">
      <w:pPr>
        <w:pStyle w:val="ProductList-Body"/>
      </w:pPr>
      <w:r>
        <w:t xml:space="preserve">Hadoop için R Server 2016'ya ve Teradata DB için R Server 2016'ya ilişkin her bir Sunucu Lisansı,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en fazla 24 çekirdeği kapsar.</w:t>
      </w:r>
    </w:p>
    <w:p w:rsidR="00C63E05" w:rsidRDefault="00C63E05">
      <w:pPr>
        <w:pStyle w:val="ProductList-Body"/>
      </w:pPr>
    </w:p>
    <w:p w:rsidR="00C63E05" w:rsidRDefault="00501764">
      <w:pPr>
        <w:pStyle w:val="ProductList-ClauseHeading"/>
        <w:outlineLvl w:val="3"/>
      </w:pPr>
      <w:r>
        <w:t>3.2 GNU Daha Düşük Genel Halka Açık Lisanslı kitaplıklar</w:t>
      </w:r>
    </w:p>
    <w:p w:rsidR="00C63E05" w:rsidRDefault="00501764">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veya bağlantı kurulabilen GNU Daha Düşük Genel Halka Açık Lisans kapsamında lisanslanmış tüm kitaplıklardaki değişikliklerde yalnızca hata ayıklamak için gereken ölçüde, R Server yazılımı için tersine mühendislik işlemi uygulayabilir, yazılımı kaynak koda dönüştürebilir veya assembler diline çevirebilir ya da başka bir şekilde R Server yazılımı (tüm basımlar) için kaynak kodu türetme girişiminde bulunabilir.</w:t>
      </w:r>
    </w:p>
    <w:p w:rsidR="00C63E05" w:rsidRDefault="00501764">
      <w:pPr>
        <w:pStyle w:val="ProductList-Offering1SubSection"/>
        <w:outlineLvl w:val="2"/>
      </w:pPr>
      <w:bookmarkStart w:id="131" w:name="_Sec887"/>
      <w:r>
        <w:t>4. Yazılım Güvencesi</w:t>
      </w:r>
      <w:bookmarkEnd w:id="131"/>
    </w:p>
    <w:tbl>
      <w:tblPr>
        <w:tblStyle w:val="PURTable"/>
        <w:tblW w:w="0" w:type="dxa"/>
        <w:tblLook w:val="04A0" w:firstRow="1" w:lastRow="0" w:firstColumn="1" w:lastColumn="0" w:noHBand="0" w:noVBand="1"/>
      </w:tblPr>
      <w:tblGrid>
        <w:gridCol w:w="3608"/>
        <w:gridCol w:w="3597"/>
        <w:gridCol w:w="358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 Eşdeğer Hakları: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URBreadcrumb"/>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1HeadingNoBorder"/>
        <w:outlineLvl w:val="1"/>
      </w:pPr>
      <w:bookmarkStart w:id="132" w:name="_Sec614"/>
      <w:r>
        <w:t>SQL Server</w:t>
      </w:r>
      <w:bookmarkEnd w:id="132"/>
      <w:r>
        <w:fldChar w:fldCharType="begin"/>
      </w:r>
      <w:r>
        <w:instrText xml:space="preserve"> TC "</w:instrText>
      </w:r>
      <w:bookmarkStart w:id="133" w:name="_Toc465089457"/>
      <w:r>
        <w:instrText>SQL Server</w:instrText>
      </w:r>
      <w:bookmarkEnd w:id="133"/>
      <w:r>
        <w:instrText>" \l 2</w:instrText>
      </w:r>
      <w:r>
        <w:fldChar w:fldCharType="end"/>
      </w:r>
    </w:p>
    <w:p w:rsidR="00C63E05" w:rsidRDefault="00501764">
      <w:pPr>
        <w:pStyle w:val="ProductList-Offering1SubSection"/>
        <w:outlineLvl w:val="2"/>
      </w:pPr>
      <w:bookmarkStart w:id="134" w:name="_Sec688"/>
      <w:r>
        <w:t>1. Program Kullanılabilirliği</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SQL Server 2016 Standard Core</w:t>
            </w:r>
            <w:r>
              <w:fldChar w:fldCharType="begin"/>
            </w:r>
            <w:r>
              <w:instrText xml:space="preserve"> XE "SQL Server 2016 Standard Core" </w:instrText>
            </w:r>
            <w:r>
              <w:fldChar w:fldCharType="end"/>
            </w:r>
            <w:r>
              <w:t xml:space="preserve"> (2'li paket Çekirdek Lisansı)</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lastRenderedPageBreak/>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SQL Server 2016 Enterprise Core</w:t>
            </w:r>
            <w:r>
              <w:fldChar w:fldCharType="begin"/>
            </w:r>
            <w:r>
              <w:instrText xml:space="preserve"> XE "SQL Server 2016 Enterprise Core" </w:instrText>
            </w:r>
            <w:r>
              <w:fldChar w:fldCharType="end"/>
            </w:r>
            <w:r>
              <w:t xml:space="preserve"> (2'li paket Çekirdek Lisansı)</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C63E05" w:rsidRDefault="00C63E05">
      <w:pPr>
        <w:pStyle w:val="ProductList-Body"/>
      </w:pPr>
    </w:p>
    <w:p w:rsidR="00C63E05" w:rsidRDefault="00501764">
      <w:pPr>
        <w:pStyle w:val="ProductList-Offering1SubSection"/>
        <w:outlineLvl w:val="2"/>
      </w:pPr>
      <w:bookmarkStart w:id="135" w:name="_Sec743"/>
      <w:r>
        <w:t>2. Ürün Şartları</w:t>
      </w:r>
      <w:bookmarkEnd w:id="135"/>
    </w:p>
    <w:tbl>
      <w:tblPr>
        <w:tblStyle w:val="PURTable"/>
        <w:tblW w:w="0" w:type="dxa"/>
        <w:tblLook w:val="04A0" w:firstRow="1" w:lastRow="0" w:firstColumn="1" w:lastColumn="0" w:noHBand="0" w:noVBand="1"/>
      </w:tblPr>
      <w:tblGrid>
        <w:gridCol w:w="3613"/>
        <w:gridCol w:w="3573"/>
        <w:gridCol w:w="3604"/>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3"/>
      </w:pPr>
      <w:r>
        <w:t>2.1 SQL Server 2016 Enterprise</w:t>
      </w:r>
    </w:p>
    <w:p w:rsidR="00C63E05" w:rsidRDefault="00501764">
      <w:pPr>
        <w:pStyle w:val="ProductList-Body"/>
      </w:pPr>
      <w:r>
        <w:t>SQL Server 2016 Kurumsal</w:t>
      </w:r>
      <w:r>
        <w:fldChar w:fldCharType="begin"/>
      </w:r>
      <w:r>
        <w:instrText xml:space="preserve"> XE "SQL Server 2016 Kurumsal"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2016 sürümüne yükseltme yapan mevcut YG müşterileri, Lisans Şartları için </w:t>
      </w:r>
      <w:hyperlink r:id="rId54">
        <w:r>
          <w:rPr>
            <w:color w:val="00467F"/>
            <w:u w:val="single"/>
          </w:rPr>
          <w:t>Haziran 2016 Ürün Şartları</w:t>
        </w:r>
      </w:hyperlink>
      <w:r>
        <w:t>na bakmalıdır.</w:t>
      </w:r>
    </w:p>
    <w:p w:rsidR="00C63E05" w:rsidRDefault="00C63E05">
      <w:pPr>
        <w:pStyle w:val="ProductList-Body"/>
      </w:pPr>
    </w:p>
    <w:p w:rsidR="00C63E05" w:rsidRDefault="00501764">
      <w:pPr>
        <w:pStyle w:val="ProductList-ClauseHeading"/>
        <w:outlineLvl w:val="3"/>
      </w:pPr>
      <w:r>
        <w:t>2.2 SQL Server Paralel Veri Ambarı</w:t>
      </w:r>
    </w:p>
    <w:p w:rsidR="00C63E05" w:rsidRDefault="00501764">
      <w:pPr>
        <w:pStyle w:val="ProductList-Body"/>
      </w:pPr>
      <w:r>
        <w:t>SQL Server Paralel Veri Ambarı, SQL Server 2016 Enterprise müşterileri</w:t>
      </w:r>
      <w:r>
        <w:fldChar w:fldCharType="begin"/>
      </w:r>
      <w:r>
        <w:instrText xml:space="preserve"> XE "SQL Server 2016 Enterprise müşterileri" </w:instrText>
      </w:r>
      <w:r>
        <w:fldChar w:fldCharType="end"/>
      </w:r>
      <w:r>
        <w:t xml:space="preserve"> için bir dağıtım seçeneğidir. Müşteriler yalnızca YG kapsamlarının süresi boyunca kullanıma sunulan yazılım yapılarını kullanmaya hak kazanırlar.</w:t>
      </w:r>
    </w:p>
    <w:p w:rsidR="00C63E05" w:rsidRDefault="00C63E05">
      <w:pPr>
        <w:pStyle w:val="ProductList-Body"/>
      </w:pPr>
    </w:p>
    <w:p w:rsidR="00C63E05" w:rsidRDefault="00501764">
      <w:pPr>
        <w:pStyle w:val="ProductList-ClauseHeading"/>
        <w:outlineLvl w:val="3"/>
      </w:pPr>
      <w:r>
        <w:t>Oracle Java olmaksızın 2.3 SQL Server Paralel Veri Ambarı İsteğe Bağlı Yapı</w:t>
      </w:r>
    </w:p>
    <w:p w:rsidR="00C63E05" w:rsidRDefault="00501764">
      <w:pPr>
        <w:pStyle w:val="ProductList-Body"/>
      </w:pPr>
      <w:r>
        <w:t xml:space="preserve">Müşteriler ürünün bir yapısını Oracle Java ile birlikte ya da istek doğrultusunda Oracle Java olmaksızın alabilirler. Daha fazla bilgi için bkz. </w:t>
      </w:r>
      <w:hyperlink r:id="rId55">
        <w:r>
          <w:rPr>
            <w:color w:val="00467F"/>
            <w:u w:val="single"/>
          </w:rPr>
          <w:t>http://www.microsoft.com/en-us/sqlserver/solutions-technologies/data-warehousing/pdw.aspx</w:t>
        </w:r>
      </w:hyperlink>
      <w:r>
        <w:t>.</w:t>
      </w:r>
    </w:p>
    <w:p w:rsidR="00C63E05" w:rsidRDefault="00501764">
      <w:pPr>
        <w:pStyle w:val="ProductList-Offering1SubSection"/>
        <w:outlineLvl w:val="2"/>
      </w:pPr>
      <w:bookmarkStart w:id="136" w:name="_Sec794"/>
      <w:r>
        <w:t>3. Kullanım Hakları</w:t>
      </w:r>
      <w:bookmarkEnd w:id="136"/>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14"/>
        <w:gridCol w:w="3613"/>
        <w:gridCol w:w="3563"/>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63E05" w:rsidRDefault="00501764">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C63E05" w:rsidRDefault="00501764">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3"/>
      </w:pPr>
      <w:r>
        <w:t>3.2 SQL Server’ın Önceki Sürümlerinin Otomatik Güncelleştirme Bildirimi</w:t>
      </w:r>
    </w:p>
    <w:p w:rsidR="00C63E05" w:rsidRDefault="00501764">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bileşenleri dahil) bu güncelleştirmeleri onaylamış olursunuz.</w:t>
      </w:r>
    </w:p>
    <w:p w:rsidR="00C63E05" w:rsidRDefault="00C63E05">
      <w:pPr>
        <w:pStyle w:val="ProductList-Body"/>
      </w:pPr>
    </w:p>
    <w:p w:rsidR="00C63E05" w:rsidRDefault="00501764">
      <w:pPr>
        <w:pStyle w:val="ProductList-ClauseHeading"/>
        <w:outlineLvl w:val="3"/>
      </w:pPr>
      <w:r>
        <w:t>3.3 Standard Edition için Çalışan Örnekler</w:t>
      </w:r>
    </w:p>
    <w:p w:rsidR="00C63E05" w:rsidRDefault="00501764">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C63E05" w:rsidRDefault="00C63E05">
      <w:pPr>
        <w:pStyle w:val="ProductList-Body"/>
      </w:pPr>
    </w:p>
    <w:p w:rsidR="00C63E05" w:rsidRDefault="00501764">
      <w:pPr>
        <w:pStyle w:val="ProductList-ClauseHeading"/>
        <w:outlineLvl w:val="3"/>
      </w:pPr>
      <w:r>
        <w:t>3.4 Paralel Veri Ambarı (PDW) için Yük Devretme Sunucuları</w:t>
      </w:r>
    </w:p>
    <w:p w:rsidR="00C63E05" w:rsidRDefault="00501764">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rsidR="00C63E05" w:rsidRDefault="00C63E05">
      <w:pPr>
        <w:pStyle w:val="ProductList-Body"/>
      </w:pPr>
    </w:p>
    <w:p w:rsidR="00C63E05" w:rsidRDefault="00501764">
      <w:pPr>
        <w:pStyle w:val="ProductList-ClauseHeading"/>
        <w:outlineLvl w:val="3"/>
      </w:pPr>
      <w:r>
        <w:t>3.5 Ek Yazılımlar</w:t>
      </w:r>
    </w:p>
    <w:p w:rsidR="00C63E05" w:rsidRDefault="00501764">
      <w:pPr>
        <w:pStyle w:val="ProductList-SubClauseHeading"/>
        <w:outlineLvl w:val="4"/>
      </w:pPr>
      <w:r>
        <w:t>3.5.1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İstemci Araçları Bağlantısı</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Dağıtılan Yeniden Oynatma İstemcisi</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Yönetim Araçları - Tam</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lastRenderedPageBreak/>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Indented"/>
      </w:pPr>
    </w:p>
    <w:p w:rsidR="00C63E05" w:rsidRDefault="00501764">
      <w:pPr>
        <w:pStyle w:val="ProductList-SubClauseHeading"/>
        <w:outlineLvl w:val="4"/>
      </w:pPr>
      <w:r>
        <w:t>3.5.2 Ek Yazılımlar - Paralel Veri Ambarı</w:t>
      </w:r>
    </w:p>
    <w:tbl>
      <w:tblPr>
        <w:tblStyle w:val="PURTable0"/>
        <w:tblW w:w="0" w:type="dxa"/>
        <w:tblLook w:val="04A0" w:firstRow="1" w:lastRow="0" w:firstColumn="1" w:lastColumn="0" w:noHBand="0" w:noVBand="1"/>
      </w:tblPr>
      <w:tblGrid>
        <w:gridCol w:w="3534"/>
        <w:gridCol w:w="3448"/>
        <w:gridCol w:w="344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C63E05" w:rsidRDefault="00C63E0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3E05" w:rsidRDefault="00C63E05">
            <w:pPr>
              <w:pStyle w:val="ProductList-TableBody"/>
            </w:pPr>
          </w:p>
        </w:tc>
      </w:tr>
    </w:tbl>
    <w:p w:rsidR="00C63E05" w:rsidRDefault="00501764">
      <w:pPr>
        <w:pStyle w:val="ProductList-Offering1SubSection"/>
        <w:outlineLvl w:val="2"/>
      </w:pPr>
      <w:bookmarkStart w:id="137" w:name="_Sec826"/>
      <w:r>
        <w:t>4. Yazılım Güvencesi</w:t>
      </w:r>
      <w:bookmarkEnd w:id="137"/>
    </w:p>
    <w:tbl>
      <w:tblPr>
        <w:tblStyle w:val="PURTable"/>
        <w:tblW w:w="0" w:type="dxa"/>
        <w:tblLook w:val="04A0" w:firstRow="1" w:lastRow="0" w:firstColumn="1" w:lastColumn="0" w:noHBand="0" w:noVBand="1"/>
      </w:tblPr>
      <w:tblGrid>
        <w:gridCol w:w="3607"/>
        <w:gridCol w:w="3599"/>
        <w:gridCol w:w="3584"/>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SQL Server 2014 Business Intelligence ve Paralel Veri Ambarı (Madde 4)</w:t>
            </w:r>
          </w:p>
          <w:p w:rsidR="00C63E05" w:rsidRDefault="0089659E">
            <w:pPr>
              <w:pStyle w:val="ProductList-TableBody"/>
            </w:pPr>
            <w:hyperlink r:id="rId56">
              <w:r w:rsidR="00501764">
                <w:rPr>
                  <w:color w:val="00467F"/>
                  <w:u w:val="single"/>
                </w:rPr>
                <w:t>Ürün Listesi - Mart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 Eşdeğer Hakları: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URBreadcrumb"/>
      </w:pPr>
    </w:p>
    <w:p w:rsidR="00C63E05" w:rsidRDefault="00501764">
      <w:pPr>
        <w:pStyle w:val="ProductList-ClauseHeading"/>
        <w:outlineLvl w:val="3"/>
      </w:pPr>
      <w:r>
        <w:t>4.1 SQL Server 2016 Enterprise Core - Sınırsız Sanallaştırma</w:t>
      </w:r>
    </w:p>
    <w:p w:rsidR="00C63E05" w:rsidRDefault="00501764">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C63E05" w:rsidRDefault="00C63E05">
      <w:pPr>
        <w:pStyle w:val="ProductList-Body"/>
      </w:pPr>
    </w:p>
    <w:p w:rsidR="00C63E05" w:rsidRDefault="00501764">
      <w:pPr>
        <w:pStyle w:val="ProductList-ClauseHeading"/>
        <w:outlineLvl w:val="3"/>
      </w:pPr>
      <w:r>
        <w:t>4.2 SQL Server 2016 Enterprise Core - Paralel Veri Ambarı Özellik Güncelleştirmeleri</w:t>
      </w:r>
    </w:p>
    <w:p w:rsidR="00C63E05" w:rsidRDefault="00501764">
      <w:pPr>
        <w:pStyle w:val="ProductList-Body"/>
      </w:pPr>
      <w:r>
        <w:t>YG kapsamına sahip müşteriler, birincil ürün sürümleri arasında sunulan Paralel Veri Ambarı özellik sürümlerine (örn. gereç güncelleştirmeleri) hak kazanır.</w:t>
      </w:r>
    </w:p>
    <w:p w:rsidR="00C63E05" w:rsidRDefault="00C63E05">
      <w:pPr>
        <w:pStyle w:val="ProductList-Body"/>
      </w:pPr>
    </w:p>
    <w:p w:rsidR="00C63E05" w:rsidRDefault="00501764">
      <w:pPr>
        <w:pStyle w:val="ProductList-ClauseHeading"/>
        <w:outlineLvl w:val="3"/>
      </w:pPr>
      <w:r>
        <w:t>4.3 Uygulama Platformu İçin Kayıt Anlaşması EAP kapsamında SQL Server Satın Alma Seçeneği</w:t>
      </w:r>
    </w:p>
    <w:p w:rsidR="00C63E05" w:rsidRDefault="00501764">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C63E05" w:rsidRDefault="00C63E05">
      <w:pPr>
        <w:pStyle w:val="PURBreadcrumb"/>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GroupHeading"/>
        <w:outlineLvl w:val="1"/>
      </w:pPr>
      <w:bookmarkStart w:id="138" w:name="_Sec615"/>
      <w:r>
        <w:t>System Center</w:t>
      </w:r>
      <w:bookmarkEnd w:id="138"/>
      <w:r>
        <w:fldChar w:fldCharType="begin"/>
      </w:r>
      <w:r>
        <w:instrText xml:space="preserve"> TC "</w:instrText>
      </w:r>
      <w:bookmarkStart w:id="139" w:name="_Toc465089458"/>
      <w:r>
        <w:instrText>System Center</w:instrText>
      </w:r>
      <w:bookmarkEnd w:id="139"/>
      <w:r>
        <w:instrText>" \l 2</w:instrText>
      </w:r>
      <w:r>
        <w:fldChar w:fldCharType="end"/>
      </w:r>
    </w:p>
    <w:p w:rsidR="00C63E05" w:rsidRDefault="00501764">
      <w:pPr>
        <w:pStyle w:val="ProductList-Offering2HeadingNoBorder"/>
        <w:outlineLvl w:val="2"/>
      </w:pPr>
      <w:bookmarkStart w:id="140" w:name="_Sec642"/>
      <w:r>
        <w:t>System Center Server</w:t>
      </w:r>
      <w:bookmarkEnd w:id="140"/>
      <w:r>
        <w:fldChar w:fldCharType="begin"/>
      </w:r>
      <w:r>
        <w:instrText xml:space="preserve"> TC "</w:instrText>
      </w:r>
      <w:bookmarkStart w:id="141" w:name="_Toc465089459"/>
      <w:r>
        <w:instrText>System Center Server</w:instrText>
      </w:r>
      <w:bookmarkEnd w:id="141"/>
      <w:r>
        <w:instrText>" \l 3</w:instrText>
      </w:r>
      <w:r>
        <w:fldChar w:fldCharType="end"/>
      </w:r>
    </w:p>
    <w:p w:rsidR="00C63E05" w:rsidRDefault="00501764">
      <w:pPr>
        <w:pStyle w:val="ProductList-Offering1SubSection"/>
        <w:outlineLvl w:val="3"/>
      </w:pPr>
      <w:bookmarkStart w:id="142" w:name="_Sec689"/>
      <w:r>
        <w:t>1. Program Kullanılabilirliği</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t>System Center 2016 Datacenter Sunucu Yönetimi Lisansı</w:t>
            </w:r>
            <w:r>
              <w:fldChar w:fldCharType="begin"/>
            </w:r>
            <w:r>
              <w:instrText xml:space="preserve"> XE "System Center 2016 Datacenter Sunucu Yönetimi Lisansı" </w:instrText>
            </w:r>
            <w:r>
              <w:fldChar w:fldCharType="end"/>
            </w:r>
            <w:r>
              <w:t xml:space="preserve"> (2'li paket Çekirdek Lisansı)</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63E05" w:rsidRDefault="00501764">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t>System Center 2016 Standard Sunucu Yönetimi Lisansı</w:t>
            </w:r>
            <w:r>
              <w:fldChar w:fldCharType="begin"/>
            </w:r>
            <w:r>
              <w:instrText xml:space="preserve"> XE "System Center 2016 Standard Sunucu Yönetimi Lisansı" </w:instrText>
            </w:r>
            <w:r>
              <w:fldChar w:fldCharType="end"/>
            </w:r>
            <w:r>
              <w:t xml:space="preserve"> (2'li paket Çekirdek Lisansı)</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63E05" w:rsidRDefault="00501764">
      <w:pPr>
        <w:pStyle w:val="ProductList-Offering1SubSection"/>
        <w:outlineLvl w:val="3"/>
      </w:pPr>
      <w:bookmarkStart w:id="143" w:name="_Sec744"/>
      <w:r>
        <w:t>2. Ürün Şartları</w:t>
      </w:r>
      <w:bookmarkEnd w:id="143"/>
    </w:p>
    <w:tbl>
      <w:tblPr>
        <w:tblStyle w:val="PURTable"/>
        <w:tblW w:w="0" w:type="dxa"/>
        <w:tblLook w:val="04A0" w:firstRow="1" w:lastRow="0" w:firstColumn="1" w:lastColumn="0" w:noHBand="0" w:noVBand="1"/>
      </w:tblPr>
      <w:tblGrid>
        <w:gridCol w:w="3625"/>
        <w:gridCol w:w="3587"/>
        <w:gridCol w:w="357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Alt Basımlar: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Offering1SubSection"/>
        <w:outlineLvl w:val="3"/>
      </w:pPr>
      <w:bookmarkStart w:id="144" w:name="_Sec797"/>
      <w:r>
        <w:t>3. Kullanım Hakları</w:t>
      </w:r>
      <w:bookmarkEnd w:id="144"/>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Ek Yazılımlar: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17"/>
        <w:gridCol w:w="3622"/>
        <w:gridCol w:w="3551"/>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3E05" w:rsidRDefault="00501764">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C63E05" w:rsidRDefault="00501764">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lastRenderedPageBreak/>
        <w:t>3.2 Yönetim Lisansı - System Center 2016 Datacenter</w:t>
      </w:r>
    </w:p>
    <w:tbl>
      <w:tblPr>
        <w:tblStyle w:val="PURTable"/>
        <w:tblW w:w="0" w:type="dxa"/>
        <w:tblLook w:val="04A0" w:firstRow="1" w:lastRow="0" w:firstColumn="1" w:lastColumn="0" w:noHBand="0" w:noVBand="1"/>
      </w:tblPr>
      <w:tblGrid>
        <w:gridCol w:w="3612"/>
        <w:gridCol w:w="3634"/>
        <w:gridCol w:w="3544"/>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3E05" w:rsidRDefault="00501764">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C63E05" w:rsidRDefault="00501764">
            <w:pPr>
              <w:pStyle w:val="ProductList-TableBody"/>
            </w:pPr>
            <w: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3.3 SQL Server Teknolojisi</w:t>
      </w:r>
    </w:p>
    <w:p w:rsidR="00C63E05" w:rsidRDefault="00501764">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C63E05" w:rsidRDefault="00C63E05">
      <w:pPr>
        <w:pStyle w:val="ProductList-Body"/>
      </w:pPr>
    </w:p>
    <w:p w:rsidR="00C63E05" w:rsidRDefault="00501764">
      <w:pPr>
        <w:pStyle w:val="ProductList-ClauseHeading"/>
        <w:outlineLvl w:val="4"/>
      </w:pPr>
      <w:r>
        <w:t>3.4 Windows Server Kapsayıcılar</w:t>
      </w:r>
    </w:p>
    <w:p w:rsidR="00C63E05" w:rsidRDefault="00501764">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C63E05" w:rsidRDefault="00501764">
      <w:pPr>
        <w:pStyle w:val="ProductList-Offering1SubSection"/>
        <w:outlineLvl w:val="3"/>
      </w:pPr>
      <w:bookmarkStart w:id="145" w:name="_Sec869"/>
      <w:r>
        <w:t>4. Yazılım Güvencesi</w:t>
      </w:r>
      <w:bookmarkEnd w:id="145"/>
    </w:p>
    <w:tbl>
      <w:tblPr>
        <w:tblStyle w:val="PURTable"/>
        <w:tblW w:w="0" w:type="dxa"/>
        <w:tblLook w:val="04A0" w:firstRow="1" w:lastRow="0" w:firstColumn="1" w:lastColumn="0" w:noHBand="0" w:noVBand="1"/>
      </w:tblPr>
      <w:tblGrid>
        <w:gridCol w:w="3608"/>
        <w:gridCol w:w="3597"/>
        <w:gridCol w:w="358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Ekim 2013</w:t>
              </w:r>
            </w:hyperlink>
            <w:r>
              <w:t xml:space="preserve">, </w:t>
            </w:r>
            <w:hyperlink r:id="rId58">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4.1 Nano Server</w:t>
      </w:r>
    </w:p>
    <w:p w:rsidR="00C63E05" w:rsidRDefault="00501764">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 dağıtım seçeneğini Yönetebilir. </w:t>
      </w:r>
    </w:p>
    <w:p w:rsidR="00C63E05" w:rsidRDefault="00C63E05">
      <w:pPr>
        <w:pStyle w:val="ProductList-Body"/>
      </w:pPr>
    </w:p>
    <w:p w:rsidR="00C63E05" w:rsidRDefault="00501764">
      <w:pPr>
        <w:pStyle w:val="ProductList-ClauseHeading"/>
        <w:outlineLvl w:val="4"/>
      </w:pPr>
      <w:r>
        <w:t>4.2 System Center Configuration Manager Geçerli Dal Hakları</w:t>
      </w:r>
    </w:p>
    <w:p w:rsidR="00C63E05" w:rsidRDefault="00501764">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C63E05" w:rsidRDefault="00C63E05">
      <w:pPr>
        <w:pStyle w:val="ProductList-ClauseHeading"/>
        <w:outlineLvl w:val="4"/>
      </w:pPr>
    </w:p>
    <w:p w:rsidR="00C63E05" w:rsidRDefault="00501764">
      <w:pPr>
        <w:pStyle w:val="ProductList-ClauseHeading"/>
        <w:outlineLvl w:val="4"/>
      </w:pPr>
      <w:r>
        <w:t>4.3 System Center Global Service Monitor</w:t>
      </w:r>
    </w:p>
    <w:p w:rsidR="00C63E05" w:rsidRDefault="00501764">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89460"/>
      <w:r>
        <w:instrText>System Center Client Management Suite</w:instrText>
      </w:r>
      <w:bookmarkEnd w:id="147"/>
      <w:r>
        <w:instrText>" \l 3</w:instrText>
      </w:r>
      <w:r>
        <w:fldChar w:fldCharType="end"/>
      </w:r>
    </w:p>
    <w:p w:rsidR="00C63E05" w:rsidRDefault="00501764">
      <w:pPr>
        <w:pStyle w:val="ProductList-Offering1SubSection"/>
        <w:outlineLvl w:val="3"/>
      </w:pPr>
      <w:bookmarkStart w:id="148" w:name="_Sec690"/>
      <w:r>
        <w:t>1. Program Kullanılabilirliği</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t>OSE başına System Center 2016 Client Management Suite</w:t>
            </w:r>
            <w:r>
              <w:fldChar w:fldCharType="begin"/>
            </w:r>
            <w:r>
              <w:instrText xml:space="preserve"> XE "OSE başına System Center 2016 Client Management Suite" </w:instrText>
            </w:r>
            <w:r>
              <w:fldChar w:fldCharType="end"/>
            </w:r>
            <w:r>
              <w:t xml:space="preserve"> (İstemci ML'si)</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t>Kullanıcı başına System Center 2016 Client Management Suite</w:t>
            </w:r>
            <w:r>
              <w:fldChar w:fldCharType="begin"/>
            </w:r>
            <w:r>
              <w:instrText xml:space="preserve"> XE "Kullanıcı başına System Center 2016 Client Management Suite" </w:instrText>
            </w:r>
            <w:r>
              <w:fldChar w:fldCharType="end"/>
            </w:r>
            <w:r>
              <w:t xml:space="preserve"> (İstemci ML'si)</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3E05" w:rsidRDefault="005017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bl>
    <w:p w:rsidR="00C63E05" w:rsidRDefault="00501764">
      <w:pPr>
        <w:pStyle w:val="ProductList-Offering1SubSection"/>
        <w:outlineLvl w:val="3"/>
      </w:pPr>
      <w:bookmarkStart w:id="149" w:name="_Sec745"/>
      <w:r>
        <w:t>2. Ürün Şartları</w:t>
      </w:r>
      <w:bookmarkEnd w:id="149"/>
    </w:p>
    <w:tbl>
      <w:tblPr>
        <w:tblStyle w:val="PURTable"/>
        <w:tblW w:w="0" w:type="dxa"/>
        <w:tblLook w:val="04A0" w:firstRow="1" w:lastRow="0" w:firstColumn="1" w:lastColumn="0" w:noHBand="0" w:noVBand="1"/>
      </w:tblPr>
      <w:tblGrid>
        <w:gridCol w:w="3625"/>
        <w:gridCol w:w="3587"/>
        <w:gridCol w:w="357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Alt Basımlar: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 xml:space="preserve">: System Center Client Management Suite Promosyonu </w:t>
            </w:r>
            <w:hyperlink w:anchor="_Sec867">
              <w:r>
                <w:rPr>
                  <w:color w:val="00467F"/>
                  <w:u w:val="single"/>
                </w:rPr>
                <w: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501764">
      <w:pPr>
        <w:pStyle w:val="ProductList-Offering1SubSection"/>
        <w:outlineLvl w:val="3"/>
      </w:pPr>
      <w:bookmarkStart w:id="150" w:name="_Sec801"/>
      <w:r>
        <w:t>3. Kullanım Hakları</w:t>
      </w:r>
      <w:bookmarkEnd w:id="150"/>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Ek Yazılımlar: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06"/>
        <w:gridCol w:w="3647"/>
        <w:gridCol w:w="3537"/>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3E05" w:rsidRDefault="00501764">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C63E05" w:rsidRDefault="00501764">
            <w:pPr>
              <w:pStyle w:val="ProductList-TableBody"/>
            </w:pPr>
            <w:r>
              <w:t>System Center 2016 Client Management Suite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lastRenderedPageBreak/>
        <w:t>3.2 SQL Server Teknolojisi</w:t>
      </w:r>
    </w:p>
    <w:p w:rsidR="00C63E05" w:rsidRDefault="00501764">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C63E05" w:rsidRDefault="00501764">
      <w:pPr>
        <w:pStyle w:val="ProductList-Offering1SubSection"/>
        <w:outlineLvl w:val="3"/>
      </w:pPr>
      <w:bookmarkStart w:id="151" w:name="_Sec927"/>
      <w:r>
        <w:t>4. Yazılım Güvencesi</w:t>
      </w:r>
      <w:bookmarkEnd w:id="151"/>
    </w:p>
    <w:tbl>
      <w:tblPr>
        <w:tblStyle w:val="PURTable"/>
        <w:tblW w:w="0" w:type="dxa"/>
        <w:tblLook w:val="04A0" w:firstRow="1" w:lastRow="0" w:firstColumn="1" w:lastColumn="0" w:noHBand="0" w:noVBand="1"/>
      </w:tblPr>
      <w:tblGrid>
        <w:gridCol w:w="3608"/>
        <w:gridCol w:w="3597"/>
        <w:gridCol w:w="358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89461"/>
      <w:r>
        <w:instrText>System Center Configuration Manager</w:instrText>
      </w:r>
      <w:bookmarkEnd w:id="153"/>
      <w:r>
        <w:instrText>" \l 3</w:instrText>
      </w:r>
      <w:r>
        <w:fldChar w:fldCharType="end"/>
      </w:r>
    </w:p>
    <w:p w:rsidR="00C63E05" w:rsidRDefault="00501764">
      <w:pPr>
        <w:pStyle w:val="ProductList-Offering1SubSection"/>
        <w:outlineLvl w:val="3"/>
      </w:pPr>
      <w:bookmarkStart w:id="154" w:name="_Sec691"/>
      <w:r>
        <w:t>1. Program Kullanılabilirliği</w:t>
      </w:r>
      <w:bookmarkEnd w:id="154"/>
    </w:p>
    <w:p w:rsidR="00C63E05" w:rsidRDefault="00C63E0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bl>
    <w:p w:rsidR="00C63E05" w:rsidRDefault="00501764">
      <w:pPr>
        <w:pStyle w:val="ProductList-Offering1SubSection"/>
        <w:outlineLvl w:val="3"/>
      </w:pPr>
      <w:bookmarkStart w:id="155" w:name="_Sec746"/>
      <w:r>
        <w:t>2. Ürün Şartları</w:t>
      </w:r>
      <w:bookmarkEnd w:id="155"/>
    </w:p>
    <w:tbl>
      <w:tblPr>
        <w:tblStyle w:val="PURTable"/>
        <w:tblW w:w="0" w:type="dxa"/>
        <w:tblLook w:val="04A0" w:firstRow="1" w:lastRow="0" w:firstColumn="1" w:lastColumn="0" w:noHBand="0" w:noVBand="1"/>
      </w:tblPr>
      <w:tblGrid>
        <w:gridCol w:w="3626"/>
        <w:gridCol w:w="3587"/>
        <w:gridCol w:w="3577"/>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501764">
      <w:pPr>
        <w:pStyle w:val="ProductList-Offering1SubSection"/>
        <w:outlineLvl w:val="3"/>
      </w:pPr>
      <w:bookmarkStart w:id="156" w:name="_Sec802"/>
      <w:r>
        <w:t>3. Kullanım Hakları</w:t>
      </w:r>
      <w:bookmarkEnd w:id="156"/>
    </w:p>
    <w:tbl>
      <w:tblPr>
        <w:tblStyle w:val="PURTable"/>
        <w:tblW w:w="0" w:type="dxa"/>
        <w:tblLook w:val="04A0" w:firstRow="1" w:lastRow="0" w:firstColumn="1" w:lastColumn="0" w:noHBand="0" w:noVBand="1"/>
      </w:tblPr>
      <w:tblGrid>
        <w:gridCol w:w="3597"/>
        <w:gridCol w:w="3597"/>
        <w:gridCol w:w="3596"/>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Ek Yazılımlar: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3.1 Yönetim Lisansı</w:t>
      </w:r>
    </w:p>
    <w:tbl>
      <w:tblPr>
        <w:tblStyle w:val="PURTable"/>
        <w:tblW w:w="0" w:type="dxa"/>
        <w:tblLook w:val="04A0" w:firstRow="1" w:lastRow="0" w:firstColumn="1" w:lastColumn="0" w:noHBand="0" w:noVBand="1"/>
      </w:tblPr>
      <w:tblGrid>
        <w:gridCol w:w="3581"/>
        <w:gridCol w:w="3628"/>
        <w:gridCol w:w="3581"/>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3E05" w:rsidRDefault="00501764">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C63E05" w:rsidRDefault="00501764">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C63E05" w:rsidRDefault="00501764">
            <w:pPr>
              <w:pStyle w:val="ProductList-TableBody"/>
            </w:pPr>
            <w:r>
              <w:t xml:space="preserve">Yönetim Lisansı Eşdeğer Lisansı (bkz. </w:t>
            </w:r>
            <w:hyperlink w:anchor="_Sec591">
              <w:r>
                <w:rPr>
                  <w:color w:val="00467F"/>
                  <w:u w:val="single"/>
                </w:rPr>
                <w:t>Ek A</w:t>
              </w:r>
            </w:hyperlink>
            <w:r>
              <w:t>)</w:t>
            </w:r>
          </w:p>
        </w:tc>
      </w:tr>
      <w:tr w:rsidR="00C63E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3E05" w:rsidRDefault="00501764">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3.2 SQL Server Teknolojisi</w:t>
      </w:r>
    </w:p>
    <w:p w:rsidR="00C63E05" w:rsidRDefault="00501764">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C63E05" w:rsidRDefault="00501764">
      <w:pPr>
        <w:pStyle w:val="ProductList-Offering1SubSection"/>
        <w:outlineLvl w:val="3"/>
      </w:pPr>
      <w:bookmarkStart w:id="157" w:name="_Sec839"/>
      <w:r>
        <w:t>4. Yazılım Güvencesi</w:t>
      </w:r>
      <w:bookmarkEnd w:id="157"/>
    </w:p>
    <w:tbl>
      <w:tblPr>
        <w:tblStyle w:val="PURTable"/>
        <w:tblW w:w="0" w:type="dxa"/>
        <w:tblLook w:val="04A0" w:firstRow="1" w:lastRow="0" w:firstColumn="1" w:lastColumn="0" w:noHBand="0" w:noVBand="1"/>
      </w:tblPr>
      <w:tblGrid>
        <w:gridCol w:w="3608"/>
        <w:gridCol w:w="3597"/>
        <w:gridCol w:w="358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4.1 System Center Configuration Manager – VDI Hakları</w:t>
      </w:r>
    </w:p>
    <w:p w:rsidR="00C63E05" w:rsidRDefault="00501764">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C63E05" w:rsidRDefault="00C63E05">
      <w:pPr>
        <w:pStyle w:val="ProductList-Body"/>
      </w:pPr>
    </w:p>
    <w:p w:rsidR="00C63E05" w:rsidRDefault="00501764">
      <w:pPr>
        <w:pStyle w:val="ProductList-ClauseHeading"/>
        <w:outlineLvl w:val="4"/>
      </w:pPr>
      <w:r>
        <w:t>4.2 System Center Configuration Manager Geçerli Dal Hakları</w:t>
      </w:r>
    </w:p>
    <w:p w:rsidR="00C63E05" w:rsidRDefault="00501764">
      <w:pPr>
        <w:pStyle w:val="ProductList-Body"/>
      </w:pPr>
      <w:r>
        <w:t>System Center Configuration Manager Lisanslarına ilişkin etkin YG'ye veya eşdeğer üyelik haklarına sahip müşteriler, System Center Configuration Manager'ın Geçerli Dal seçeneğini yükleyebilir ve kullanabilir.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89462"/>
      <w:r>
        <w:instrText>System Center Endpoint Protection</w:instrText>
      </w:r>
      <w:bookmarkEnd w:id="159"/>
      <w:r>
        <w:instrText>" \l 3</w:instrText>
      </w:r>
      <w:r>
        <w:fldChar w:fldCharType="end"/>
      </w:r>
    </w:p>
    <w:p w:rsidR="00C63E05" w:rsidRDefault="00501764">
      <w:pPr>
        <w:pStyle w:val="ProductList-Offering1SubSection"/>
        <w:outlineLvl w:val="3"/>
      </w:pPr>
      <w:bookmarkStart w:id="160" w:name="_Sec892"/>
      <w:r>
        <w:t>1. Program Kullanılabilirliği</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6" w:space="0" w:color="FFFFFF"/>
              <w:left w:val="none" w:sz="4" w:space="0" w:color="6E6E6E"/>
              <w:bottom w:val="none" w:sz="4" w:space="0" w:color="BFBFBF"/>
              <w:right w:val="none" w:sz="4" w:space="0" w:color="6E6E6E"/>
            </w:tcBorders>
          </w:tcPr>
          <w:p w:rsidR="00C63E05" w:rsidRDefault="00501764">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rsidR="00C63E05" w:rsidRDefault="0050176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63E05" w:rsidRDefault="0050176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63E05" w:rsidRDefault="00C63E0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C63E05" w:rsidRDefault="00501764">
      <w:pPr>
        <w:pStyle w:val="ProductList-Offering1SubSection"/>
        <w:outlineLvl w:val="3"/>
      </w:pPr>
      <w:bookmarkStart w:id="161" w:name="_Sec893"/>
      <w:r>
        <w:t>2. Ürün Şartları</w:t>
      </w:r>
      <w:bookmarkEnd w:id="161"/>
    </w:p>
    <w:tbl>
      <w:tblPr>
        <w:tblStyle w:val="PURTable"/>
        <w:tblW w:w="0" w:type="dxa"/>
        <w:tblLook w:val="04A0" w:firstRow="1" w:lastRow="0" w:firstColumn="1" w:lastColumn="0" w:noHBand="0" w:noVBand="1"/>
      </w:tblPr>
      <w:tblGrid>
        <w:gridCol w:w="3626"/>
        <w:gridCol w:w="3587"/>
        <w:gridCol w:w="3577"/>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(YG):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501764">
      <w:pPr>
        <w:pStyle w:val="ProductList-Offering1SubSection"/>
        <w:outlineLvl w:val="3"/>
      </w:pPr>
      <w:bookmarkStart w:id="162" w:name="_Sec894"/>
      <w:r>
        <w:t>3. Kullanım Hakları</w:t>
      </w:r>
      <w:bookmarkEnd w:id="162"/>
    </w:p>
    <w:tbl>
      <w:tblPr>
        <w:tblStyle w:val="PURTable"/>
        <w:tblW w:w="0" w:type="dxa"/>
        <w:tblLook w:val="04A0" w:firstRow="1" w:lastRow="0" w:firstColumn="1" w:lastColumn="0" w:noHBand="0" w:noVBand="1"/>
      </w:tblPr>
      <w:tblGrid>
        <w:gridCol w:w="3597"/>
        <w:gridCol w:w="3597"/>
        <w:gridCol w:w="3596"/>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Ek Yazılımlar: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dahil Edilen Teknolojiler: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3.1 Cihaz ve Kullanıcı SL'leri</w:t>
      </w:r>
    </w:p>
    <w:p w:rsidR="00C63E05" w:rsidRDefault="00501764">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rsidR="00C63E05" w:rsidRDefault="00C63E05">
      <w:pPr>
        <w:pStyle w:val="ProductList-Body"/>
      </w:pPr>
    </w:p>
    <w:p w:rsidR="00C63E05" w:rsidRDefault="00501764">
      <w:pPr>
        <w:pStyle w:val="ProductList-ClauseHeading"/>
        <w:outlineLvl w:val="4"/>
      </w:pPr>
      <w:r>
        <w:t>3.2 Sunucu Yönetimi SL'leri</w:t>
      </w:r>
    </w:p>
    <w:p w:rsidR="00C63E05" w:rsidRDefault="00501764">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rsidR="00C63E05" w:rsidRDefault="00C63E05">
      <w:pPr>
        <w:pStyle w:val="ProductList-Body"/>
      </w:pPr>
    </w:p>
    <w:p w:rsidR="00C63E05" w:rsidRDefault="00501764">
      <w:pPr>
        <w:pStyle w:val="ProductList-ClauseHeading"/>
        <w:outlineLvl w:val="4"/>
      </w:pPr>
      <w:r>
        <w:t>3.3 Tarama Motorlarının Değiştirilmesi</w:t>
      </w:r>
    </w:p>
    <w:p w:rsidR="00C63E05" w:rsidRDefault="00501764">
      <w:pPr>
        <w:pStyle w:val="ProductList-Body"/>
      </w:pPr>
      <w:r>
        <w:t>Microsoft, Çevrimiçi Hizmetin aşağıdaki bileşenlerini, onlara denk sayılabilecek yazılım ve dosyalar ile değiştirebilir:</w:t>
      </w:r>
    </w:p>
    <w:p w:rsidR="00C63E05" w:rsidRDefault="00501764" w:rsidP="00501764">
      <w:pPr>
        <w:pStyle w:val="ProductList-Bullet"/>
        <w:numPr>
          <w:ilvl w:val="0"/>
          <w:numId w:val="20"/>
        </w:numPr>
      </w:pPr>
      <w:r>
        <w:t>virüslere ve istenemeyen postalara karşı koruma yazılımları ve</w:t>
      </w:r>
    </w:p>
    <w:p w:rsidR="00C63E05" w:rsidRDefault="00501764" w:rsidP="00501764">
      <w:pPr>
        <w:pStyle w:val="ProductList-Bullet"/>
        <w:numPr>
          <w:ilvl w:val="0"/>
          <w:numId w:val="20"/>
        </w:numPr>
      </w:pPr>
      <w:r>
        <w:t>imza dosyaları ve içerik filtreleme veri dosyaları.</w:t>
      </w:r>
    </w:p>
    <w:p w:rsidR="00C63E05" w:rsidRDefault="00501764">
      <w:pPr>
        <w:pStyle w:val="ProductList-Offering1SubSection"/>
        <w:outlineLvl w:val="3"/>
      </w:pPr>
      <w:bookmarkStart w:id="163" w:name="_Sec895"/>
      <w:r>
        <w:t>4. Yazılım Güvencesi</w:t>
      </w:r>
      <w:bookmarkEnd w:id="163"/>
    </w:p>
    <w:tbl>
      <w:tblPr>
        <w:tblStyle w:val="PURTable"/>
        <w:tblW w:w="0" w:type="dxa"/>
        <w:tblLook w:val="04A0" w:firstRow="1" w:lastRow="0" w:firstColumn="1" w:lastColumn="0" w:noHBand="0" w:noVBand="1"/>
      </w:tblPr>
      <w:tblGrid>
        <w:gridCol w:w="3608"/>
        <w:gridCol w:w="3597"/>
        <w:gridCol w:w="358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089463"/>
      <w:r>
        <w:instrText>Virtual Desktop Infrastructure (VDI) Suite</w:instrText>
      </w:r>
      <w:bookmarkEnd w:id="165"/>
      <w:r>
        <w:instrText>" \l 2</w:instrText>
      </w:r>
      <w:r>
        <w:fldChar w:fldCharType="end"/>
      </w:r>
    </w:p>
    <w:p w:rsidR="00C63E05" w:rsidRDefault="00501764">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62">
        <w:r>
          <w:rPr>
            <w:color w:val="00467F"/>
            <w:u w:val="single"/>
          </w:rPr>
          <w:t>http://go.microsoft.com/?linkid=9839206</w:t>
        </w:r>
      </w:hyperlink>
      <w:r>
        <w:t xml:space="preserve"> ve Haziran 2015 Ürün Listesine </w:t>
      </w:r>
      <w:hyperlink r:id="rId63">
        <w:r>
          <w:rPr>
            <w:color w:val="00467F"/>
            <w:u w:val="single"/>
          </w:rPr>
          <w:t>http://go.microsoft.com/?linkid=9839207</w:t>
        </w:r>
      </w:hyperlink>
      <w:r>
        <w:t xml:space="preserve"> bakmalıdır.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GroupHeading"/>
        <w:outlineLvl w:val="1"/>
      </w:pPr>
      <w:bookmarkStart w:id="166" w:name="_Sec617"/>
      <w:r>
        <w:lastRenderedPageBreak/>
        <w:t>Visual Studio</w:t>
      </w:r>
      <w:bookmarkEnd w:id="166"/>
      <w:r>
        <w:fldChar w:fldCharType="begin"/>
      </w:r>
      <w:r>
        <w:instrText xml:space="preserve"> TC "</w:instrText>
      </w:r>
      <w:bookmarkStart w:id="167" w:name="_Toc465089464"/>
      <w:r>
        <w:instrText>Visual Studio</w:instrText>
      </w:r>
      <w:bookmarkEnd w:id="167"/>
      <w:r>
        <w:instrText>" \l 2</w:instrText>
      </w:r>
      <w:r>
        <w:fldChar w:fldCharType="end"/>
      </w:r>
    </w:p>
    <w:p w:rsidR="00C63E05" w:rsidRDefault="00501764">
      <w:pPr>
        <w:pStyle w:val="ProductList-Offering2HeadingNoBorder"/>
        <w:outlineLvl w:val="2"/>
      </w:pPr>
      <w:bookmarkStart w:id="168" w:name="_Sec649"/>
      <w:r>
        <w:t>Visual Studio</w:t>
      </w:r>
      <w:bookmarkEnd w:id="168"/>
      <w:r>
        <w:fldChar w:fldCharType="begin"/>
      </w:r>
      <w:r>
        <w:instrText xml:space="preserve"> TC "</w:instrText>
      </w:r>
      <w:bookmarkStart w:id="169" w:name="_Toc465089465"/>
      <w:r>
        <w:instrText>Visual Studio</w:instrText>
      </w:r>
      <w:bookmarkEnd w:id="169"/>
      <w:r>
        <w:instrText>" \l 3</w:instrText>
      </w:r>
      <w:r>
        <w:fldChar w:fldCharType="end"/>
      </w:r>
    </w:p>
    <w:p w:rsidR="00C63E05" w:rsidRDefault="00501764">
      <w:pPr>
        <w:pStyle w:val="ProductList-Offering1SubSection"/>
        <w:outlineLvl w:val="3"/>
      </w:pPr>
      <w:bookmarkStart w:id="170" w:name="_Sec697"/>
      <w:r>
        <w:t>1. Program Kullanılabilirliği</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MSDN’li Visual Studio Professional 2015</w:t>
            </w:r>
            <w:r>
              <w:fldChar w:fldCharType="begin"/>
            </w:r>
            <w:r>
              <w:instrText xml:space="preserve"> XE "MSDN’li Visual Studio Professional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63E05" w:rsidRDefault="005017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63E05" w:rsidRDefault="00501764">
      <w:pPr>
        <w:pStyle w:val="ProductList-Offering1SubSection"/>
        <w:outlineLvl w:val="3"/>
      </w:pPr>
      <w:bookmarkStart w:id="171" w:name="_Sec752"/>
      <w:r>
        <w:t>2. Ürün Şartları</w:t>
      </w:r>
      <w:bookmarkEnd w:id="171"/>
    </w:p>
    <w:tbl>
      <w:tblPr>
        <w:tblStyle w:val="PURTable"/>
        <w:tblW w:w="0" w:type="dxa"/>
        <w:tblLook w:val="04A0" w:firstRow="1" w:lastRow="0" w:firstColumn="1" w:lastColumn="0" w:noHBand="0" w:noVBand="1"/>
      </w:tblPr>
      <w:tblGrid>
        <w:gridCol w:w="3606"/>
        <w:gridCol w:w="3587"/>
        <w:gridCol w:w="3597"/>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2.1 Visual Studio Premium 2013 with MSDN ve Visual Studio Ultimate 2013 with MSDN</w:t>
      </w:r>
    </w:p>
    <w:p w:rsidR="00C63E05" w:rsidRDefault="00501764">
      <w:pPr>
        <w:pStyle w:val="ProductList-Body"/>
      </w:pPr>
      <w:r>
        <w:t>Visual Studio Enterprise 2015 with MSDN, Visual Studio Premium 2013 with MSDN ile Visual Studio Ultimate 2013 with MSDN'nin ardıl sürümüdür.</w:t>
      </w:r>
    </w:p>
    <w:p w:rsidR="00C63E05" w:rsidRDefault="00C63E05">
      <w:pPr>
        <w:pStyle w:val="ProductList-Body"/>
      </w:pPr>
    </w:p>
    <w:p w:rsidR="00C63E05" w:rsidRDefault="00501764">
      <w:pPr>
        <w:pStyle w:val="ProductList-ClauseHeading"/>
        <w:outlineLvl w:val="4"/>
      </w:pPr>
      <w:r>
        <w:t>2.2 SQL Server Paralel Veri Ambarı Geliştirici Lisansı Verilmesi</w:t>
      </w:r>
    </w:p>
    <w:p w:rsidR="00C63E05" w:rsidRDefault="00501764">
      <w:pPr>
        <w:pStyle w:val="ProductList-Body"/>
      </w:pPr>
      <w:r>
        <w:t xml:space="preserve">Visual Studio Professional with MSDN 2015, Visual Studio Enterprise 2015 with MSDN ve VVisual Studio Test Professional 2015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2012 Paralel Veri Ambarı Geliştirici Lisansına sahip olduğu kabul edilir.</w:t>
      </w:r>
    </w:p>
    <w:p w:rsidR="00C63E05" w:rsidRDefault="00C63E05">
      <w:pPr>
        <w:pStyle w:val="ProductList-Body"/>
      </w:pPr>
    </w:p>
    <w:p w:rsidR="00C63E05" w:rsidRDefault="00501764">
      <w:pPr>
        <w:pStyle w:val="ProductList-ClauseHeading"/>
        <w:outlineLvl w:val="4"/>
      </w:pPr>
      <w:r>
        <w:t>2.3 Visual Studio Team Foundation Server 2015 Lisansı Verilmesi</w:t>
      </w:r>
    </w:p>
    <w:p w:rsidR="00C63E05" w:rsidRDefault="00501764">
      <w:pPr>
        <w:pStyle w:val="ProductList-Body"/>
      </w:pPr>
      <w:r>
        <w:t xml:space="preserve">Visual Studio Professional with MSDN, Visual Studio Premium 2015 with MSDN, Visual Studio Ultimate 2015 with MSDN, Visual Studio Test Professional 2015 with MSDN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2015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C63E05" w:rsidRDefault="00C63E05">
      <w:pPr>
        <w:pStyle w:val="ProductList-Body"/>
      </w:pPr>
    </w:p>
    <w:p w:rsidR="00C63E05" w:rsidRDefault="00501764">
      <w:pPr>
        <w:pStyle w:val="ProductList-ClauseHeading"/>
        <w:outlineLvl w:val="4"/>
      </w:pPr>
      <w:r>
        <w:t>2.4 Microsoft Azure Platformu Hizmetleri</w:t>
      </w:r>
    </w:p>
    <w:p w:rsidR="00C63E05" w:rsidRDefault="00501764">
      <w:pPr>
        <w:pStyle w:val="ProductList-Body"/>
      </w:pPr>
      <w:r>
        <w:t>Microsoft Azure avantajları, birden çok MSDN üyeliğinden alınıp tek bir Microsoft Azure hesabında birleştirilemez.</w:t>
      </w:r>
    </w:p>
    <w:p w:rsidR="00C63E05" w:rsidRDefault="00501764">
      <w:pPr>
        <w:pStyle w:val="ProductList-Offering1SubSection"/>
        <w:outlineLvl w:val="3"/>
      </w:pPr>
      <w:bookmarkStart w:id="172" w:name="_Sec810"/>
      <w:r>
        <w:t>3. Kullanım Hakları</w:t>
      </w:r>
      <w:bookmarkEnd w:id="172"/>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Ek Yazılımlar: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Yazılımı Bileşenleri, Microsoft SharePoint, Windows SDK, Microsoft Office Bileşenleri, Microsoft Advertising SDK</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3.1 BUILDSERVER.TXT Dosyası</w:t>
      </w:r>
    </w:p>
    <w:p w:rsidR="00C63E05" w:rsidRDefault="00501764">
      <w:pPr>
        <w:pStyle w:val="ProductList-Body"/>
      </w:pPr>
      <w:r>
        <w:t xml:space="preserve">Müşteri, </w:t>
      </w:r>
      <w:hyperlink r:id="rId64">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C63E05" w:rsidRDefault="00C63E05">
      <w:pPr>
        <w:pStyle w:val="ProductList-Body"/>
      </w:pPr>
    </w:p>
    <w:p w:rsidR="00C63E05" w:rsidRDefault="00501764">
      <w:pPr>
        <w:pStyle w:val="ProductList-ClauseHeading"/>
        <w:outlineLvl w:val="4"/>
      </w:pPr>
      <w:r>
        <w:t>3.2 Yardımcı Programlar</w:t>
      </w:r>
    </w:p>
    <w:p w:rsidR="00C63E05" w:rsidRDefault="00501764">
      <w:pPr>
        <w:pStyle w:val="ProductList-Body"/>
      </w:pPr>
      <w:r>
        <w:t xml:space="preserve">Müşteri, yazılımla birlikte aldığı ve </w:t>
      </w:r>
      <w:hyperlink r:id="rId65">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kişi tarafından kullanılması veya erişilmesinden sorumlu değildir.</w:t>
      </w:r>
    </w:p>
    <w:p w:rsidR="00C63E05" w:rsidRDefault="00C63E05">
      <w:pPr>
        <w:pStyle w:val="ProductList-Body"/>
      </w:pPr>
    </w:p>
    <w:p w:rsidR="00C63E05" w:rsidRDefault="00501764">
      <w:pPr>
        <w:pStyle w:val="ProductList-ClauseHeading"/>
        <w:outlineLvl w:val="4"/>
      </w:pPr>
      <w:r>
        <w:lastRenderedPageBreak/>
        <w:t>3.3 System Center – Sanal Makine Yöneticisi (SCVMM) – Visual Studio PEnterprise with MSDN, Visual Studio Ultimate with MSDN ve Visual Studio Test Professional with MSDN</w:t>
      </w:r>
    </w:p>
    <w:p w:rsidR="00C63E05" w:rsidRDefault="00501764">
      <w:pPr>
        <w:pStyle w:val="ProductList-Body"/>
      </w:pPr>
      <w:r>
        <w:t>Visual Studio Enterprise with MSDN veya Visual Studio Test Professional with MSDN için her lisanslı kullanıcı, laboratuvar ortam(lar)ının oluşturulması, dağıtılması ve yönetilmesi amacıyla SCVMM'yi Visual Studio yazılımıyla yükleyip çalıştırabilir. Bir laboratuvar ortamı, yalnızca Müşterinin programlarını geliştirmek ve sınamak amacıyla kullanılan bir sanal işletim sistemi ortamıdır. Müşteri, bu tür kullanım için Yönetim Lisanslarına ihtiyaç duymaz.</w:t>
      </w:r>
    </w:p>
    <w:p w:rsidR="00C63E05" w:rsidRDefault="00C63E05">
      <w:pPr>
        <w:pStyle w:val="ProductList-Body"/>
      </w:pPr>
    </w:p>
    <w:p w:rsidR="00C63E05" w:rsidRDefault="00501764">
      <w:pPr>
        <w:pStyle w:val="ProductList-ClauseHeading"/>
        <w:outlineLvl w:val="4"/>
      </w:pPr>
      <w:r>
        <w:t>3.4 Office Professional Plus 2016 – Visual Studio Enterprise with MSDN</w:t>
      </w:r>
    </w:p>
    <w:p w:rsidR="00C63E05" w:rsidRDefault="00501764">
      <w:pPr>
        <w:pStyle w:val="ProductList-Body"/>
      </w:pPr>
      <w:r>
        <w:t xml:space="preserve">Visual Studio Enterprise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'ün bir kopyasını yükleyip kullanabilir. Burada sağlananlar dışında, </w:t>
      </w:r>
      <w:hyperlink w:anchor="_Sec536">
        <w:r>
          <w:rPr>
            <w:color w:val="00467F"/>
            <w:u w:val="single"/>
          </w:rPr>
          <w:t>Lisans Şartları</w:t>
        </w:r>
      </w:hyperlink>
      <w:r>
        <w:t xml:space="preserve"> bölümündeki </w:t>
      </w:r>
      <w:hyperlink w:anchor="_Sec539">
        <w:r>
          <w:rPr>
            <w:color w:val="00467F"/>
            <w:u w:val="single"/>
          </w:rPr>
          <w:t>Masaüstü Bilgisayar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C63E05" w:rsidRDefault="00C63E05">
      <w:pPr>
        <w:pStyle w:val="ProductList-Body"/>
      </w:pPr>
    </w:p>
    <w:p w:rsidR="00C63E05" w:rsidRDefault="00501764">
      <w:pPr>
        <w:pStyle w:val="ProductList-ClauseHeading"/>
        <w:outlineLvl w:val="4"/>
      </w:pPr>
      <w:r>
        <w:t>3.5 GNU Daha Düşük Genel Halka Açık Lisanslı kitaplıklar</w:t>
      </w:r>
    </w:p>
    <w:p w:rsidR="00C63E05" w:rsidRDefault="00501764">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veya bağlantı kurulabilen GNU Daha Düşük Genel Halka Açık Lisans kapsamında lisanslı olan kitaplıklardaki değişikliklerde yalnızca hata ayıklamak için gereken ölçüde, Visual Studio yazılımı için tersine mühendislik işlemi uygulayabilir, yazılımı kaynak koda dönüştürebilir veya assembler diline çevirebilir ya da başka bir şekilde Visual Studio yazılımı için kaynak kodu türetme girişiminde bulunabilir.</w:t>
      </w:r>
    </w:p>
    <w:p w:rsidR="00C63E05" w:rsidRDefault="00501764">
      <w:pPr>
        <w:pStyle w:val="ProductList-Offering1SubSection"/>
        <w:outlineLvl w:val="3"/>
      </w:pPr>
      <w:bookmarkStart w:id="173" w:name="_Sec834"/>
      <w:r>
        <w:t>4. Yazılım Güvencesi</w:t>
      </w:r>
      <w:bookmarkEnd w:id="173"/>
    </w:p>
    <w:tbl>
      <w:tblPr>
        <w:tblStyle w:val="PURTable"/>
        <w:tblW w:w="0" w:type="dxa"/>
        <w:tblLook w:val="04A0" w:firstRow="1" w:lastRow="0" w:firstColumn="1" w:lastColumn="0" w:noHBand="0" w:noVBand="1"/>
      </w:tblPr>
      <w:tblGrid>
        <w:gridCol w:w="3608"/>
        <w:gridCol w:w="3597"/>
        <w:gridCol w:w="358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6">
              <w:r>
                <w:rPr>
                  <w:color w:val="00467F"/>
                  <w:u w:val="single"/>
                </w:rPr>
                <w:t>Ürün Listesi - Mart 2014</w:t>
              </w:r>
            </w:hyperlink>
            <w:r>
              <w:t xml:space="preserve"> ve </w:t>
            </w:r>
            <w:hyperlink r:id="rId67">
              <w:r>
                <w:rPr>
                  <w:color w:val="00467F"/>
                  <w:u w:val="single"/>
                </w:rPr>
                <w:t>Ürün Koşulları - Eylül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 Eşdeğer Hakları: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4.1 Yazılım Güvencesi Uygunluğu</w:t>
      </w:r>
    </w:p>
    <w:p w:rsidR="00C63E05" w:rsidRDefault="00501764">
      <w:pPr>
        <w:pStyle w:val="ProductList-Body"/>
      </w:pPr>
      <w:r>
        <w:t xml:space="preserve">MSDN Lisanslı herhangi bir Visual Studio için sona eren YG'ye ya da Ürün Şartlarında Visual Studio tekliflerine karşılık gelen etkin perakende üyeliğine sahip müşteriler, kapsamı, MSDN lisanslı herhangi bir Visual Studio kapsamında yenileyebilirler. Farklı bir MSDN üyelik seviyesine yenileme yaparken, yeni kullanım şartları önceki kullanım şartlarının yerini alır ve yeni MSDN üyeliğine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C63E05" w:rsidRDefault="00C63E05">
      <w:pPr>
        <w:pStyle w:val="ProductList-Body"/>
      </w:pPr>
    </w:p>
    <w:p w:rsidR="00C63E05" w:rsidRDefault="00501764">
      <w:pPr>
        <w:pStyle w:val="ProductList-ClauseHeading"/>
        <w:outlineLvl w:val="4"/>
      </w:pPr>
      <w:r>
        <w:t>4.2 MSDN Kalıcı Hakları</w:t>
      </w:r>
    </w:p>
    <w:p w:rsidR="00C63E05" w:rsidRDefault="00501764">
      <w:pPr>
        <w:pStyle w:val="ProductList-Body"/>
      </w:pPr>
      <w:r>
        <w:t>Müşterinin Visual Studio kullanım hakkı kalıcı olduğunda, MSDN aracılığıyla lisanslanmış herhangi bir yazılımı kullanım hakkı da kalıcı olur.</w:t>
      </w:r>
    </w:p>
    <w:p w:rsidR="00C63E05" w:rsidRDefault="00C63E05">
      <w:pPr>
        <w:pStyle w:val="PURBreadcrumb"/>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89466"/>
      <w:r>
        <w:instrText>Visual Studio Team Foundation Server</w:instrText>
      </w:r>
      <w:bookmarkEnd w:id="175"/>
      <w:r>
        <w:instrText>" \l 3</w:instrText>
      </w:r>
      <w:r>
        <w:fldChar w:fldCharType="end"/>
      </w:r>
    </w:p>
    <w:p w:rsidR="00C63E05" w:rsidRDefault="00501764">
      <w:pPr>
        <w:pStyle w:val="ProductList-Offering1SubSection"/>
        <w:outlineLvl w:val="3"/>
      </w:pPr>
      <w:bookmarkStart w:id="176" w:name="_Sec698"/>
      <w:r>
        <w:t>1. Program Kullanılabilirliği</w:t>
      </w:r>
      <w:bookmarkEnd w:id="176"/>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rPr>
                <w:color w:val="000000"/>
              </w:rPr>
              <w:t>SQL Server 2014 Teknolojili Visual Studio Team Foundation Server 2015</w:t>
            </w:r>
            <w:r>
              <w:fldChar w:fldCharType="begin"/>
            </w:r>
            <w:r>
              <w:instrText xml:space="preserve"> XE "SQL Server 2014 Teknolojili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63E05" w:rsidRDefault="00C63E0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C63E05" w:rsidRDefault="00C63E0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63E05" w:rsidRDefault="005017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63E05" w:rsidRDefault="00501764">
      <w:pPr>
        <w:pStyle w:val="ProductList-Offering1SubSection"/>
        <w:outlineLvl w:val="3"/>
      </w:pPr>
      <w:bookmarkStart w:id="177" w:name="_Sec753"/>
      <w:r>
        <w:t>2. Ürün Şartları</w:t>
      </w:r>
      <w:bookmarkEnd w:id="177"/>
    </w:p>
    <w:tbl>
      <w:tblPr>
        <w:tblStyle w:val="PURTable"/>
        <w:tblW w:w="0" w:type="dxa"/>
        <w:tblLook w:val="04A0" w:firstRow="1" w:lastRow="0" w:firstColumn="1" w:lastColumn="0" w:noHBand="0" w:noVBand="1"/>
      </w:tblPr>
      <w:tblGrid>
        <w:gridCol w:w="3625"/>
        <w:gridCol w:w="3587"/>
        <w:gridCol w:w="357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Alt Basımlar: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501764">
      <w:pPr>
        <w:pStyle w:val="ProductList-Offering1SubSection"/>
        <w:outlineLvl w:val="3"/>
      </w:pPr>
      <w:bookmarkStart w:id="178" w:name="_Sec811"/>
      <w:r>
        <w:t>3. Kullanım Hakları</w:t>
      </w:r>
      <w:bookmarkEnd w:id="178"/>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 Microsoft SharePoint Foundation 2013</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lastRenderedPageBreak/>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2"/>
        <w:gridCol w:w="3614"/>
        <w:gridCol w:w="3604"/>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3E05" w:rsidRDefault="00501764">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C63E05" w:rsidRDefault="00501764">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C63E05" w:rsidRDefault="00501764">
            <w:pPr>
              <w:pStyle w:val="ProductList-TableBody"/>
            </w:pPr>
            <w:r>
              <w:t>Visual Studio Team Hizmetleri ödemeli kullanıcı</w:t>
            </w:r>
          </w:p>
        </w:tc>
      </w:tr>
    </w:tbl>
    <w:p w:rsidR="00C63E05" w:rsidRDefault="00C63E05">
      <w:pPr>
        <w:pStyle w:val="ProductList-Body"/>
      </w:pPr>
    </w:p>
    <w:p w:rsidR="00C63E05" w:rsidRDefault="00501764">
      <w:pPr>
        <w:pStyle w:val="ProductList-SubClauseHeading"/>
        <w:outlineLvl w:val="5"/>
      </w:pPr>
      <w:r>
        <w:t>3.1.1 Ek İşlevsellik</w:t>
      </w:r>
    </w:p>
    <w:p w:rsidR="00C63E05" w:rsidRDefault="00501764">
      <w:pPr>
        <w:pStyle w:val="ProductList-BodyIndented"/>
      </w:pPr>
      <w:r>
        <w:t>Sürüm Yönetimi</w:t>
      </w:r>
    </w:p>
    <w:tbl>
      <w:tblPr>
        <w:tblStyle w:val="PURTable0"/>
        <w:tblW w:w="0" w:type="dxa"/>
        <w:tblLook w:val="04A0" w:firstRow="1" w:lastRow="0" w:firstColumn="1" w:lastColumn="0" w:noHBand="0" w:noVBand="1"/>
      </w:tblPr>
      <w:tblGrid>
        <w:gridCol w:w="3442"/>
        <w:gridCol w:w="3504"/>
        <w:gridCol w:w="3484"/>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3E05" w:rsidRDefault="0050176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C63E05" w:rsidRDefault="00501764">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C63E05" w:rsidRDefault="00501764">
            <w:pPr>
              <w:pStyle w:val="ProductList-TableBody"/>
            </w:pPr>
            <w:r>
              <w:t>Visual Studio Enterprise 2015 with MSDN</w:t>
            </w:r>
          </w:p>
        </w:tc>
      </w:tr>
      <w:tr w:rsidR="00C63E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3E05" w:rsidRDefault="00501764">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C63E05" w:rsidRDefault="00501764">
            <w:pPr>
              <w:pStyle w:val="ProductList-TableBody"/>
            </w:pPr>
            <w:r>
              <w:t>Visual Studio Team Hizmetleri Release Manager Uzantısı</w:t>
            </w:r>
          </w:p>
        </w:tc>
      </w:tr>
    </w:tbl>
    <w:p w:rsidR="00C63E05" w:rsidRDefault="00C63E05">
      <w:pPr>
        <w:pStyle w:val="ProductList-BodyIndented"/>
      </w:pPr>
    </w:p>
    <w:p w:rsidR="00C63E05" w:rsidRDefault="00501764">
      <w:pPr>
        <w:pStyle w:val="ProductList-SubClauseHeading"/>
        <w:outlineLvl w:val="5"/>
      </w:pPr>
      <w:r>
        <w:t>3.1.2 Ek İşlevsellik</w:t>
      </w:r>
    </w:p>
    <w:p w:rsidR="00C63E05" w:rsidRDefault="00501764">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3E05" w:rsidRDefault="0050176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C63E05" w:rsidRDefault="00501764">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C63E05" w:rsidRDefault="00501764">
            <w:pPr>
              <w:pStyle w:val="ProductList-TableBody"/>
            </w:pPr>
            <w:r>
              <w:t>Visual Studio Enterprise 2015 with MSDN</w:t>
            </w:r>
          </w:p>
        </w:tc>
      </w:tr>
      <w:tr w:rsidR="00C63E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3E05" w:rsidRDefault="00501764">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C63E05" w:rsidRDefault="00501764">
            <w:pPr>
              <w:pStyle w:val="ProductList-TableBody"/>
            </w:pPr>
            <w:r>
              <w:t>Visual Studio Team Hizmetleri Test Manager Uzantısı</w:t>
            </w:r>
          </w:p>
        </w:tc>
      </w:tr>
    </w:tbl>
    <w:p w:rsidR="00C63E05" w:rsidRDefault="00C63E05">
      <w:pPr>
        <w:pStyle w:val="ProductList-BodyIndented"/>
      </w:pPr>
    </w:p>
    <w:p w:rsidR="00C63E05" w:rsidRDefault="00501764">
      <w:pPr>
        <w:pStyle w:val="ProductList-ClauseHeading"/>
        <w:outlineLvl w:val="4"/>
      </w:pPr>
      <w:r>
        <w:t>3.2 CAL Gerektirmeyen Kullanım</w:t>
      </w:r>
    </w:p>
    <w:p w:rsidR="00C63E05" w:rsidRDefault="00501764">
      <w:pPr>
        <w:pStyle w:val="ProductList-Body"/>
      </w:pPr>
      <w:r>
        <w:t xml:space="preserve">İş öğelerini görüntüleme, düzenleme veya girme; Team Foundation Server Reporting erişimi; bir Team Foundation Server 2015 Ara Sunucusu aracılığıyla Visual Studio Team Services erişimi; Sürüm Yönetimi ardışık düzeninin bir parçası olarak aşamalara onay verilmesi ve tümleşik başka bir uygulamadan veya hizmetten havuzlu bir bağlantı aracılığıyla Visual Studio Team Foundation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C63E05" w:rsidRDefault="00C63E05">
      <w:pPr>
        <w:pStyle w:val="ProductList-Body"/>
      </w:pPr>
    </w:p>
    <w:p w:rsidR="00C63E05" w:rsidRDefault="00501764">
      <w:pPr>
        <w:pStyle w:val="ProductList-ClauseHeading"/>
        <w:outlineLvl w:val="4"/>
      </w:pPr>
      <w:r>
        <w:t>3.3 SQL Server Teknolojisi</w:t>
      </w:r>
    </w:p>
    <w:p w:rsidR="00C63E05" w:rsidRDefault="00501764">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C63E05" w:rsidRDefault="00C63E05">
      <w:pPr>
        <w:pStyle w:val="ProductList-Body"/>
      </w:pPr>
    </w:p>
    <w:p w:rsidR="00C63E05" w:rsidRDefault="00501764">
      <w:pPr>
        <w:pStyle w:val="ProductList-ClauseHeading"/>
        <w:outlineLvl w:val="4"/>
      </w:pPr>
      <w:r>
        <w:t>3.4 GNU Daha Düşük Genel Halka Açık Lisanslı kitaplıklar</w:t>
      </w:r>
    </w:p>
    <w:p w:rsidR="00C63E05" w:rsidRDefault="00501764">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olan kitaplıklardaki değişikliklerde yalnızca hata ayıklamak için gereken ölçüde, Visual Studio Team Foundation Server yazılımı için tersine mühendislik işlemi uygulayabilir, yazılımı kaynak koda dönüştürebilir veya assembler diline çevirebilir ya da başka bir şekilde Visual Studio Team Foundation Server yazılımı için kaynak kodu türetme girişiminde bulunabilir.</w:t>
      </w:r>
    </w:p>
    <w:p w:rsidR="00C63E05" w:rsidRDefault="00C63E05">
      <w:pPr>
        <w:pStyle w:val="ProductList-Body"/>
      </w:pPr>
    </w:p>
    <w:p w:rsidR="00C63E05" w:rsidRDefault="00501764">
      <w:pPr>
        <w:pStyle w:val="ProductList-ClauseHeading"/>
        <w:outlineLvl w:val="4"/>
      </w:pPr>
      <w:r>
        <w:t>3.5 Visual Studio Team Foundation Server Build Hizmetleri</w:t>
      </w:r>
    </w:p>
    <w:p w:rsidR="00C63E05" w:rsidRDefault="00501764">
      <w:pPr>
        <w:pStyle w:val="ProductList-Body"/>
      </w:pPr>
      <w:r>
        <w:t xml:space="preserve">Müşteri, Visual Studio Enterprise with MSDN veya Visual Studio Professional with MSDN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bu durumda Visual Studio yazılımını da yükleyebilir ve Team Foundation Server 2015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2015 Build Hizmetlerinin bir parçası olarak bu yazılıma erişmesine ve kullanmasına izin verebilir.</w:t>
      </w:r>
    </w:p>
    <w:p w:rsidR="00C63E05" w:rsidRDefault="00C63E05">
      <w:pPr>
        <w:pStyle w:val="ProductList-Body"/>
      </w:pPr>
    </w:p>
    <w:p w:rsidR="00C63E05" w:rsidRDefault="00501764">
      <w:pPr>
        <w:pStyle w:val="ProductList-ClauseHeading"/>
        <w:outlineLvl w:val="4"/>
      </w:pPr>
      <w:r>
        <w:t>3.6 Ek Yazılımlar</w:t>
      </w:r>
    </w:p>
    <w:tbl>
      <w:tblPr>
        <w:tblStyle w:val="PURTable"/>
        <w:tblW w:w="0" w:type="dxa"/>
        <w:tblLook w:val="04A0" w:firstRow="1" w:lastRow="0" w:firstColumn="1" w:lastColumn="0" w:noHBand="0" w:noVBand="1"/>
      </w:tblPr>
      <w:tblGrid>
        <w:gridCol w:w="3596"/>
        <w:gridCol w:w="3597"/>
        <w:gridCol w:w="3597"/>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Visual Studio Team Foundation Server Project Server Uzantıları</w:t>
            </w:r>
          </w:p>
        </w:tc>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Visual Studio Team Foundation Server SharePoint Uzantıları</w:t>
            </w:r>
          </w:p>
        </w:tc>
      </w:tr>
    </w:tbl>
    <w:p w:rsidR="00C63E05" w:rsidRDefault="00501764">
      <w:pPr>
        <w:pStyle w:val="ProductList-Offering1SubSection"/>
        <w:outlineLvl w:val="3"/>
      </w:pPr>
      <w:bookmarkStart w:id="179" w:name="_Sec837"/>
      <w:r>
        <w:t>4. Yazılım Güvencesi</w:t>
      </w:r>
      <w:bookmarkEnd w:id="179"/>
    </w:p>
    <w:tbl>
      <w:tblPr>
        <w:tblStyle w:val="PURTable"/>
        <w:tblW w:w="0" w:type="dxa"/>
        <w:tblLook w:val="04A0" w:firstRow="1" w:lastRow="0" w:firstColumn="1" w:lastColumn="0" w:noHBand="0" w:noVBand="1"/>
      </w:tblPr>
      <w:tblGrid>
        <w:gridCol w:w="3643"/>
        <w:gridCol w:w="3561"/>
        <w:gridCol w:w="3495"/>
        <w:gridCol w:w="91"/>
      </w:tblGrid>
      <w:tr w:rsidR="00C63E0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r w:rsidR="00C63E05">
        <w:tc>
          <w:tcPr>
            <w:tcW w:w="12240" w:type="dxa"/>
            <w:gridSpan w:val="4"/>
            <w:tcBorders>
              <w:top w:val="none" w:sz="4" w:space="0" w:color="6E6E6E"/>
              <w:left w:val="none" w:sz="4" w:space="0" w:color="6E6E6E"/>
              <w:bottom w:val="none" w:sz="4" w:space="0" w:color="6E6E6E"/>
              <w:right w:val="none" w:sz="4" w:space="0" w:color="6E6E6E"/>
            </w:tcBorders>
          </w:tcPr>
          <w:p w:rsidR="00C63E05" w:rsidRDefault="00C63E05">
            <w:pPr>
              <w:pStyle w:val="PURBreadcrumb"/>
            </w:pPr>
          </w:p>
          <w:tbl>
            <w:tblPr>
              <w:tblW w:w="0" w:type="dxa"/>
              <w:tblLook w:val="04A0" w:firstRow="1" w:lastRow="0" w:firstColumn="1" w:lastColumn="0" w:noHBand="0" w:noVBand="1"/>
            </w:tblPr>
            <w:tblGrid>
              <w:gridCol w:w="10674"/>
            </w:tblGrid>
            <w:tr w:rsidR="00C63E05">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TableBody"/>
            </w:pPr>
          </w:p>
        </w:tc>
      </w:tr>
    </w:tbl>
    <w:p w:rsidR="00C63E05" w:rsidRDefault="00C63E05">
      <w:pPr>
        <w:pStyle w:val="ProductList-Body"/>
      </w:pPr>
    </w:p>
    <w:p w:rsidR="00C63E05" w:rsidRDefault="00501764">
      <w:pPr>
        <w:pStyle w:val="ProductList-OfferingGroupHeading"/>
        <w:outlineLvl w:val="1"/>
      </w:pPr>
      <w:bookmarkStart w:id="180" w:name="_Sec618"/>
      <w:r>
        <w:t>Windows</w:t>
      </w:r>
      <w:bookmarkEnd w:id="180"/>
      <w:r>
        <w:fldChar w:fldCharType="begin"/>
      </w:r>
      <w:r>
        <w:instrText xml:space="preserve"> TC "</w:instrText>
      </w:r>
      <w:bookmarkStart w:id="181" w:name="_Toc465089467"/>
      <w:r>
        <w:instrText>Windows</w:instrText>
      </w:r>
      <w:bookmarkEnd w:id="181"/>
      <w:r>
        <w:instrText>" \l 2</w:instrText>
      </w:r>
      <w:r>
        <w:fldChar w:fldCharType="end"/>
      </w:r>
    </w:p>
    <w:p w:rsidR="00C63E05" w:rsidRDefault="00501764">
      <w:pPr>
        <w:pStyle w:val="ProductList-Offering2HeadingNoBorder"/>
        <w:outlineLvl w:val="2"/>
      </w:pPr>
      <w:bookmarkStart w:id="182" w:name="_Sec652"/>
      <w:r>
        <w:t>Windows Masaüstü Bilgisayar İşletim Sistemi</w:t>
      </w:r>
      <w:bookmarkEnd w:id="182"/>
      <w:r>
        <w:fldChar w:fldCharType="begin"/>
      </w:r>
      <w:r>
        <w:instrText xml:space="preserve"> TC "</w:instrText>
      </w:r>
      <w:bookmarkStart w:id="183" w:name="_Toc465089468"/>
      <w:r>
        <w:instrText>Windows Masaüstü Bilgisayar İşletim Sistemi</w:instrText>
      </w:r>
      <w:bookmarkEnd w:id="183"/>
      <w:r>
        <w:instrText>" \l 3</w:instrText>
      </w:r>
      <w:r>
        <w:fldChar w:fldCharType="end"/>
      </w:r>
    </w:p>
    <w:p w:rsidR="00C63E05" w:rsidRDefault="00501764">
      <w:pPr>
        <w:pStyle w:val="ProductList-Offering1SubSection"/>
        <w:outlineLvl w:val="3"/>
      </w:pPr>
      <w:bookmarkStart w:id="184" w:name="_Sec700"/>
      <w:r>
        <w:t>1. Program Kullanılabilirliği</w:t>
      </w:r>
      <w:bookmarkEnd w:id="184"/>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9" w:space="0" w:color="FFFFFF"/>
              <w:left w:val="single" w:sz="9" w:space="0" w:color="FFFFFF"/>
              <w:bottom w:val="dashed" w:sz="4" w:space="0" w:color="BFBFBF"/>
              <w:right w:val="single" w:sz="9" w:space="0" w:color="FFFFFF"/>
            </w:tcBorders>
          </w:tcPr>
          <w:p w:rsidR="00C63E05" w:rsidRDefault="00501764">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rPr>
                <w:color w:val="000000"/>
              </w:rPr>
              <w:t>Windows 10 Enterprise LTSB 2016 Yükseltmesi (Cihaz Başına)</w:t>
            </w:r>
            <w:r>
              <w:fldChar w:fldCharType="begin"/>
            </w:r>
            <w:r>
              <w:instrText xml:space="preserve"> XE "Windows 10 Enterprise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rPr>
                <w:color w:val="000000"/>
              </w:rPr>
              <w:lastRenderedPageBreak/>
              <w:t>Windows 10 Enterprise E3 ve LTSB 2016 Yükseltmesi (Cihaz Başına)</w:t>
            </w:r>
            <w:r>
              <w:fldChar w:fldCharType="begin"/>
            </w:r>
            <w:r>
              <w:instrText xml:space="preserve"> XE "Windows 10 Enterprise E3 ve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t>Kullanıcı Başına Windows 10 Enterprise E3</w:t>
            </w:r>
            <w:r>
              <w:fldChar w:fldCharType="begin"/>
            </w:r>
            <w:r>
              <w:instrText xml:space="preserve"> XE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C63E05" w:rsidRDefault="00C63E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t>Kullanıcı Başına Windows 10 Enterprise E3 YG'den Geçiş</w:t>
            </w:r>
            <w:r>
              <w:fldChar w:fldCharType="begin"/>
            </w:r>
            <w:r>
              <w:instrText xml:space="preserve"> XE "Kullanıcı Başına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t>Cihaz veya Kullanıcı Başına Windows 10 Enterprise E5</w:t>
            </w:r>
            <w:r>
              <w:fldChar w:fldCharType="begin"/>
            </w:r>
            <w:r>
              <w:instrText xml:space="preserve"> XE "Cihaz veya Kullanıcı Başına Windows 10 Enterprise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t xml:space="preserve">Kullanıcı Başına Windows 10 Enterprise E5 YG'den Geçiş </w:t>
            </w:r>
            <w:r>
              <w:fldChar w:fldCharType="begin"/>
            </w:r>
            <w:r>
              <w:instrText xml:space="preserve"> XE "Kullanıcı Başına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t>Windows 10 Education Yükseltmesi (Cihaz Başına)</w:t>
            </w:r>
            <w:r>
              <w:fldChar w:fldCharType="begin"/>
            </w:r>
            <w:r>
              <w:instrText xml:space="preserve"> XE "Windows 10 Education Yükseltmesi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t>Windows 10 Education E5 (Cihaz Başına)</w:t>
            </w:r>
            <w:r>
              <w:fldChar w:fldCharType="begin"/>
            </w:r>
            <w:r>
              <w:instrText xml:space="preserve"> XE "Windows 10 Education E5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t>Cihaz Başına Windows 10 Education E5 Eklentisi (cihaz başına E3'e)</w:t>
            </w:r>
            <w:r>
              <w:fldChar w:fldCharType="begin"/>
            </w:r>
            <w:r>
              <w:instrText xml:space="preserve"> XE "Cihaz Başına Windows 10 Education E5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t>Windows 10 Mobile Enterprise (Cihaz Başına)</w:t>
            </w:r>
            <w:r>
              <w:fldChar w:fldCharType="begin"/>
            </w:r>
            <w:r>
              <w:instrText xml:space="preserve"> XE "Windows 10 Mobile Enterprise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t>Kullanıcı Başına Windows 10 Enterprise E3 Eklentisi (cihaz başına E3'e)</w:t>
            </w:r>
            <w:r>
              <w:fldChar w:fldCharType="begin"/>
            </w:r>
            <w:r>
              <w:instrText xml:space="preserve"> XE "Kullanıcı Başına Windows 10 Enterprise E3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rPr>
                <w:color w:val="000000"/>
              </w:rPr>
              <w:t>Cihaz veya Kullanıcı Başına Windows 10 Enterprise E5 Eklentisi (cihaz başına E3'e) (SL)</w:t>
            </w:r>
            <w:r>
              <w:fldChar w:fldCharType="begin"/>
            </w:r>
            <w:r>
              <w:instrText xml:space="preserve"> XE "Cihaz veya Kullanıcı Başına Windows 10 Enterprise E5 Eklentisi (cihaz başına E3'e)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t>Windows Sanal Masaüstü Erişim</w:t>
            </w:r>
            <w:r>
              <w:fldChar w:fldCharType="begin"/>
            </w:r>
            <w:r>
              <w:instrText xml:space="preserve"> XE "Windows Sanal Masaüstü Erişim" </w:instrText>
            </w:r>
            <w:r>
              <w:fldChar w:fldCharType="end"/>
            </w:r>
            <w:r>
              <w:t xml:space="preserve"> (Cihaz SL'si Başına)</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t>Kullanıcı Başına (SL) Windows Sanal Masaüstü Erişim</w:t>
            </w:r>
            <w:r>
              <w:fldChar w:fldCharType="begin"/>
            </w:r>
            <w:r>
              <w:instrText xml:space="preserve"> XE "Windows Sanal Masaüstü Erişim"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r>
      <w:tr w:rsidR="00C63E05">
        <w:tc>
          <w:tcPr>
            <w:tcW w:w="4160" w:type="dxa"/>
            <w:tcBorders>
              <w:top w:val="dashed" w:sz="4" w:space="0" w:color="BFBFBF"/>
              <w:left w:val="single" w:sz="9" w:space="0" w:color="FFFFFF"/>
              <w:bottom w:val="none" w:sz="4" w:space="0" w:color="BFBFBF"/>
              <w:right w:val="single" w:sz="9" w:space="0" w:color="FFFFFF"/>
            </w:tcBorders>
          </w:tcPr>
          <w:p w:rsidR="00C63E05" w:rsidRDefault="00501764">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63E05" w:rsidRDefault="0050176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63E05" w:rsidRDefault="0050176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63E05" w:rsidRDefault="00C63E0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r>
    </w:tbl>
    <w:p w:rsidR="00C63E05" w:rsidRDefault="00501764">
      <w:pPr>
        <w:pStyle w:val="ProductList-Offering1SubSection"/>
        <w:outlineLvl w:val="3"/>
      </w:pPr>
      <w:bookmarkStart w:id="185" w:name="_Sec755"/>
      <w:r>
        <w:t>2. Ürün Şartları</w:t>
      </w:r>
      <w:bookmarkEnd w:id="185"/>
    </w:p>
    <w:tbl>
      <w:tblPr>
        <w:tblStyle w:val="PURTable"/>
        <w:tblW w:w="0" w:type="dxa"/>
        <w:tblLook w:val="04A0" w:firstRow="1" w:lastRow="0" w:firstColumn="1" w:lastColumn="0" w:noHBand="0" w:noVBand="1"/>
      </w:tblPr>
      <w:tblGrid>
        <w:gridCol w:w="3613"/>
        <w:gridCol w:w="3573"/>
        <w:gridCol w:w="3604"/>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Windows 10 Enterprise E5</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2.1 Nitelikli İşletim Sistemleri (OS)</w:t>
      </w:r>
    </w:p>
    <w:p w:rsidR="00C63E05" w:rsidRDefault="00501764">
      <w:pPr>
        <w:pStyle w:val="ProductList-Body"/>
      </w:pPr>
      <w:r>
        <w:t xml:space="preserve">Müşteriler, Windows 10 Pro ve/veya Windows 10 Enterprise LTSB (“Windows 10 Enterprise”) için masaüstü bilgisayar işletim sistemi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nedenle, bir Müşterinin aldığı ve üzerinde Windows 10 Pro Yükseltmesini veya Windows 10 Enterprise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ister tek başına ister YG ile birlikte satın alınsın, bu gereksinim geçerli olur. </w:t>
      </w:r>
    </w:p>
    <w:p w:rsidR="00C63E05" w:rsidRDefault="00C63E05">
      <w:pPr>
        <w:pStyle w:val="ProductList-Body"/>
      </w:pPr>
    </w:p>
    <w:p w:rsidR="00C63E05" w:rsidRDefault="00501764">
      <w:pPr>
        <w:pStyle w:val="ProductList-SubClauseHeading"/>
        <w:outlineLvl w:val="5"/>
      </w:pPr>
      <w:r>
        <w:t>2.1.1 Nitelikli İşletim Sistemleri (OS) Grafiği</w:t>
      </w:r>
    </w:p>
    <w:p w:rsidR="00C63E05" w:rsidRDefault="00501764">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321"/>
        <w:gridCol w:w="1416"/>
        <w:gridCol w:w="1416"/>
        <w:gridCol w:w="1468"/>
        <w:gridCol w:w="1406"/>
        <w:gridCol w:w="1403"/>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Mevcut Kurumsal Anlaşma (EA)/Şirket Çapında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Microsoft Ürün ve Hizmetler Anlaşması (MPSA)/Seçim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Akademik ve Charity</w:t>
            </w:r>
          </w:p>
        </w:tc>
      </w:tr>
      <w:tr w:rsidR="00C63E05">
        <w:tc>
          <w:tcPr>
            <w:tcW w:w="4040" w:type="dxa"/>
            <w:tcBorders>
              <w:top w:val="single" w:sz="4" w:space="0" w:color="000000"/>
              <w:left w:val="single" w:sz="4" w:space="0" w:color="000000"/>
              <w:bottom w:val="single" w:sz="4" w:space="0" w:color="000000"/>
              <w:right w:val="none" w:sz="4" w:space="0" w:color="000000"/>
            </w:tcBorders>
          </w:tcPr>
          <w:p w:rsidR="00C63E05" w:rsidRDefault="0050176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3E05" w:rsidRDefault="00C63E05">
            <w:pPr>
              <w:pStyle w:val="ProductList-TableBody"/>
              <w:jc w:val="center"/>
            </w:pP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  Kurumsal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040" w:type="dxa"/>
            <w:tcBorders>
              <w:top w:val="single" w:sz="4" w:space="0" w:color="000000"/>
              <w:left w:val="single" w:sz="4" w:space="0" w:color="000000"/>
              <w:bottom w:val="single" w:sz="4" w:space="0" w:color="000000"/>
              <w:right w:val="none" w:sz="4" w:space="0" w:color="000000"/>
            </w:tcBorders>
          </w:tcPr>
          <w:p w:rsidR="00C63E05" w:rsidRDefault="00501764">
            <w:pPr>
              <w:pStyle w:val="ProductList-TableBody"/>
            </w:pPr>
            <w:r>
              <w:rPr>
                <w:b/>
              </w:rPr>
              <w:t>Windows 8 ve Windows 8.1</w:t>
            </w: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3E05" w:rsidRDefault="00C63E05">
            <w:pPr>
              <w:pStyle w:val="ProductList-TableBody"/>
              <w:jc w:val="center"/>
            </w:pP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  Enterprise (N, K, KN), Pro (N, K, KN, disksiz)</w:t>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  Windows 8 ve Windows 8.1 (Single Language dahil)</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040" w:type="dxa"/>
            <w:tcBorders>
              <w:top w:val="single" w:sz="4" w:space="0" w:color="000000"/>
              <w:left w:val="single" w:sz="4" w:space="0" w:color="000000"/>
              <w:bottom w:val="single" w:sz="4" w:space="0" w:color="000000"/>
              <w:right w:val="none" w:sz="4" w:space="0" w:color="000000"/>
            </w:tcBorders>
          </w:tcPr>
          <w:p w:rsidR="00C63E05" w:rsidRDefault="0050176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3E05" w:rsidRDefault="00C63E05">
            <w:pPr>
              <w:pStyle w:val="ProductList-TableBody"/>
              <w:jc w:val="center"/>
            </w:pP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  Enterprise (N, K, KN), Professional (N, K, KN, disksiz, Ultimate</w:t>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040" w:type="dxa"/>
            <w:tcBorders>
              <w:top w:val="single" w:sz="4" w:space="0" w:color="000000"/>
              <w:left w:val="single" w:sz="4" w:space="0" w:color="000000"/>
              <w:bottom w:val="single" w:sz="4" w:space="0" w:color="000000"/>
              <w:right w:val="none" w:sz="4" w:space="0" w:color="000000"/>
            </w:tcBorders>
          </w:tcPr>
          <w:p w:rsidR="00C63E05" w:rsidRDefault="0050176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3E05" w:rsidRDefault="00C63E05">
            <w:pPr>
              <w:pStyle w:val="ProductList-TableBody"/>
              <w:jc w:val="center"/>
            </w:pP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040" w:type="dxa"/>
            <w:tcBorders>
              <w:top w:val="single" w:sz="4" w:space="0" w:color="000000"/>
              <w:left w:val="single" w:sz="4" w:space="0" w:color="000000"/>
              <w:bottom w:val="single" w:sz="4" w:space="0" w:color="000000"/>
              <w:right w:val="none" w:sz="4" w:space="0" w:color="000000"/>
            </w:tcBorders>
          </w:tcPr>
          <w:p w:rsidR="00C63E05" w:rsidRDefault="0050176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3E05" w:rsidRDefault="00C63E05">
            <w:pPr>
              <w:pStyle w:val="ProductList-TableBody"/>
              <w:jc w:val="center"/>
            </w:pP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lastRenderedPageBreak/>
              <w:t xml:space="preserve">  Home ve Starter Edition</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040" w:type="dxa"/>
            <w:tcBorders>
              <w:top w:val="single" w:sz="4" w:space="0" w:color="000000"/>
              <w:left w:val="single" w:sz="4" w:space="0" w:color="000000"/>
              <w:bottom w:val="single" w:sz="4" w:space="0" w:color="000000"/>
              <w:right w:val="none" w:sz="4" w:space="0" w:color="000000"/>
            </w:tcBorders>
          </w:tcPr>
          <w:p w:rsidR="00C63E05" w:rsidRDefault="0050176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3E05" w:rsidRDefault="00C63E05">
            <w:pPr>
              <w:pStyle w:val="ProductList-TableBody"/>
              <w:jc w:val="center"/>
            </w:pP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040" w:type="dxa"/>
            <w:tcBorders>
              <w:top w:val="single" w:sz="4" w:space="0" w:color="000000"/>
              <w:left w:val="single" w:sz="4" w:space="0" w:color="000000"/>
              <w:bottom w:val="single" w:sz="4" w:space="0" w:color="000000"/>
              <w:right w:val="none" w:sz="4" w:space="0" w:color="000000"/>
            </w:tcBorders>
          </w:tcPr>
          <w:p w:rsidR="00C63E05" w:rsidRDefault="00501764">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3E05" w:rsidRDefault="00C63E0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3E05" w:rsidRDefault="00C63E05">
            <w:pPr>
              <w:pStyle w:val="ProductList-TableBody"/>
              <w:jc w:val="center"/>
            </w:pP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Gömülü Sistemler için Windows Vista Business, Gömülü Sistemler için Ultimate</w:t>
            </w:r>
            <w:r>
              <w:fldChar w:fldCharType="begin"/>
            </w:r>
            <w:r>
              <w:instrText xml:space="preserve"> XE "Gömülü Sistemler için Windows Vista Business,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Gömülü Sistemler için Windows 7 Professional, Gömülü Sistemler için Ultimate</w:t>
            </w:r>
            <w:r>
              <w:fldChar w:fldCharType="begin"/>
            </w:r>
            <w:r>
              <w:instrText xml:space="preserve"> XE "Gömülü Sistemler için Windows 7 Professional,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bl>
    <w:p w:rsidR="00C63E05" w:rsidRDefault="00501764">
      <w:pPr>
        <w:pStyle w:val="ProductList-BodyIndented"/>
      </w:pPr>
      <w:r>
        <w:rPr>
          <w:i/>
          <w:vertAlign w:val="superscript"/>
        </w:rPr>
        <w:t>1</w:t>
      </w:r>
      <w:r>
        <w:rPr>
          <w:i/>
        </w:rPr>
        <w:t xml:space="preserve">Birleşme veya şirket satın alma aracılığıyla edinilen Nitelikli Cihazlar için de geçerlidir </w:t>
      </w:r>
    </w:p>
    <w:p w:rsidR="00C63E05" w:rsidRDefault="00501764">
      <w:pPr>
        <w:pStyle w:val="ProductList-BodyIndented"/>
      </w:pPr>
      <w:r>
        <w:rPr>
          <w:i/>
          <w:vertAlign w:val="superscript"/>
        </w:rPr>
        <w:t>2</w:t>
      </w:r>
      <w:r>
        <w:rPr>
          <w:i/>
        </w:rPr>
        <w:t>Bir kullanıcı Kullanıcı başına Windows YG ile lisanslandığın kullanıcının birincil cihazına ilişkin kabul edilebilir nitelikli işletim sisteminin gösterilmesi için sütun da kullanılır.</w:t>
      </w:r>
    </w:p>
    <w:p w:rsidR="00C63E05" w:rsidRDefault="00501764">
      <w:pPr>
        <w:pStyle w:val="ProductList-BodyIndented"/>
      </w:pPr>
      <w:r>
        <w:rPr>
          <w:i/>
          <w:vertAlign w:val="superscript"/>
        </w:rPr>
        <w:t>3</w:t>
      </w:r>
      <w:r>
        <w:rPr>
          <w:i/>
        </w:rPr>
        <w:t>Akademik, Charity ve OV-CW için geçerli değildir.</w:t>
      </w:r>
    </w:p>
    <w:p w:rsidR="00C63E05" w:rsidRDefault="00501764">
      <w:pPr>
        <w:pStyle w:val="ProductList-BodyIndented"/>
      </w:pPr>
      <w:r>
        <w:rPr>
          <w:i/>
          <w:vertAlign w:val="superscript"/>
        </w:rPr>
        <w:t>4</w:t>
      </w:r>
      <w:r>
        <w:rPr>
          <w:i/>
        </w:rPr>
        <w:t>N, K ve KN belirli pazarlarda kullanılabilir olan özel basımlardır.</w:t>
      </w:r>
    </w:p>
    <w:p w:rsidR="00C63E05" w:rsidRDefault="00501764">
      <w:pPr>
        <w:pStyle w:val="ProductList-BodyIndented"/>
      </w:pPr>
      <w:r>
        <w:rPr>
          <w:i/>
          <w:vertAlign w:val="superscript"/>
        </w:rPr>
        <w:t>5</w:t>
      </w:r>
      <w:r>
        <w:rPr>
          <w:i/>
        </w:rPr>
        <w:t>Kullanım kısıtlamaları için aşağıda Madde 2.1.2.1'e bakın</w:t>
      </w:r>
    </w:p>
    <w:p w:rsidR="00C63E05" w:rsidRDefault="00C63E05">
      <w:pPr>
        <w:pStyle w:val="ProductList-BodyIndented"/>
      </w:pPr>
    </w:p>
    <w:p w:rsidR="00C63E05" w:rsidRDefault="00501764">
      <w:pPr>
        <w:pStyle w:val="ProductList-SubClauseHeading"/>
        <w:outlineLvl w:val="5"/>
      </w:pPr>
      <w:r>
        <w:t>2.1.2 Kısıtlı Kullanımlı Nitelikli İşletim Sistemleri (OS) Grafiği</w:t>
      </w:r>
    </w:p>
    <w:p w:rsidR="00C63E05" w:rsidRDefault="00501764">
      <w:pPr>
        <w:pStyle w:val="ProductList-BodyIndented"/>
      </w:pPr>
      <w:r>
        <w:t>Yükseltme yazılımı aşağıda listelenen nitelikli işletim sistemlerinden (“Koşullu Nitelikli İşletim Sistemleri”) herhangi birini çalıştıran cihazlara yüklenirse, kullanım kısıtlamaları geçerli olur ve Kullanım Hakları bölümünde aşağıda ayrıntılı olarak açıklanmıştır. Kullanım kısıtlamaları, bu belgede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880"/>
        <w:gridCol w:w="1629"/>
        <w:gridCol w:w="1629"/>
        <w:gridCol w:w="1675"/>
        <w:gridCol w:w="1617"/>
      </w:tblGrid>
      <w:tr w:rsidR="00C63E0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Microsoft Ürünler ve Hizmetler Anlaşması (MPSA)/Seçim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Akademik ve Charity</w:t>
            </w:r>
          </w:p>
        </w:tc>
      </w:tr>
      <w:tr w:rsidR="00C63E05">
        <w:tc>
          <w:tcPr>
            <w:tcW w:w="46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6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6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6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6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6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6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6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6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6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bl>
    <w:p w:rsidR="00C63E05" w:rsidRDefault="00501764">
      <w:pPr>
        <w:pStyle w:val="ProductList-BodyIndented"/>
      </w:pPr>
      <w:r>
        <w:rPr>
          <w:i/>
          <w:vertAlign w:val="superscript"/>
        </w:rPr>
        <w:t>1</w:t>
      </w:r>
      <w:r>
        <w:rPr>
          <w:i/>
        </w:rPr>
        <w:t xml:space="preserve">Birleşme veya şirket satın alma aracılığıyla edinilen Nitelikli Cihazlar için de geçerlidir </w:t>
      </w:r>
    </w:p>
    <w:p w:rsidR="00C63E05" w:rsidRDefault="00501764">
      <w:pPr>
        <w:pStyle w:val="ProductList-BodyIndented"/>
      </w:pPr>
      <w:r>
        <w:rPr>
          <w:i/>
          <w:vertAlign w:val="superscript"/>
        </w:rPr>
        <w:t>2</w:t>
      </w:r>
      <w:r>
        <w:rPr>
          <w:i/>
        </w:rPr>
        <w:t>Akademik, Charity ve OV-CW için geçerli değildir.</w:t>
      </w:r>
    </w:p>
    <w:p w:rsidR="00C63E05" w:rsidRDefault="00501764">
      <w:pPr>
        <w:pStyle w:val="ProductList-BodyIndented"/>
      </w:pPr>
      <w:r>
        <w:rPr>
          <w:i/>
          <w:vertAlign w:val="superscript"/>
        </w:rPr>
        <w:t>3</w:t>
      </w:r>
      <w:r>
        <w:rPr>
          <w:i/>
        </w:rPr>
        <w:t>Madde 2.1.2.2, Perakende veya İnce İstemciler için Windows 10 IoT Enterprise için geçerli değildir</w:t>
      </w:r>
    </w:p>
    <w:p w:rsidR="00C63E05" w:rsidRDefault="00C63E05">
      <w:pPr>
        <w:pStyle w:val="ProductList-BodyIndented"/>
      </w:pPr>
    </w:p>
    <w:p w:rsidR="00C63E05" w:rsidRDefault="00501764">
      <w:pPr>
        <w:pStyle w:val="ProductList-BodyIndented"/>
      </w:pPr>
      <w:r>
        <w:rPr>
          <w:b/>
        </w:rPr>
        <w:t>2.1.2.1 Koşullu Nitelikli İşletim Sistemleri için kullanım kısıtlamaları</w:t>
      </w:r>
    </w:p>
    <w:p w:rsidR="00C63E05" w:rsidRDefault="00501764" w:rsidP="00501764">
      <w:pPr>
        <w:pStyle w:val="ProductList-Bullet"/>
        <w:numPr>
          <w:ilvl w:val="1"/>
          <w:numId w:val="21"/>
        </w:numPr>
      </w:pPr>
      <w:r>
        <w:t xml:space="preserve">Yükseltme yazılımı bir Koşullu Nitelikli İşletim Sisteminin herhangi bir desteklenen basımı için lisanslanmış ve önceden bunlardan birini çalıştırmış cihazlara yüklenirse, bu durumda aşağıdaki şartlar geçerli olur: </w:t>
      </w:r>
    </w:p>
    <w:p w:rsidR="00C63E05" w:rsidRDefault="00501764" w:rsidP="00501764">
      <w:pPr>
        <w:pStyle w:val="ProductList-Bullet"/>
        <w:numPr>
          <w:ilvl w:val="2"/>
          <w:numId w:val="21"/>
        </w:numPr>
      </w:pPr>
      <w:r>
        <w:t>Özel Kullanım. Müşteri Lisanslı Cihazı özel kullanım için tasarlanmıştır. Söz konusu kullanım için yazılımı yalnızca Müşteri kullanabilir.</w:t>
      </w:r>
    </w:p>
    <w:p w:rsidR="00C63E05" w:rsidRDefault="00501764" w:rsidP="00501764">
      <w:pPr>
        <w:pStyle w:val="ProductList-Bullet"/>
        <w:numPr>
          <w:ilvl w:val="2"/>
          <w:numId w:val="21"/>
        </w:numPr>
      </w:pPr>
      <w:r>
        <w:t>Diğer Yazılımlar. Müşteri, diğer programlar doğrudan üreticinin cihaz için özel kullanımını desteklediği sürece, yazılımla birlikte diğer programları kullanabilir. Müşterinin sektör sistemi masaüstü bilgisayar işlevleri gerçekleştiriyorsa, bu durumda Müşteri, masaüstü bilgisayar işlevlerinin şu özellikleri sağladığından emin olmalıdır: (i) yalnızca sektör işlevlerini desteklemek üzere kullanılmalıdır ve (ii) Sektör Programı ile teknik olarak tümleşik şekilde çalışmalı ya da yalnızca Sektör Programı işlevleriyle kullanıldığında çalışmak üzere teknik bakımdan güçlendirilmiş ilkeler ya da mimari içermelidir. Burada kullanıldığı şekilde “Masaüstü bilgisayar işlevleri” şunları içerir: e-posta, sözcük işlem, elektronik tablolar, veritabanı, zamanlama veya kişisel finans yazılımı. Burada kullanıldığı şekilde “Sektör Programı” yalnızca sektöre veya göreve özel bir yazılım programı içeren bir cihaz anlamına gelir. Cihaz, bir sunucuda çalışan bu tür yazılımlara erişmek için terminal hizmetleri protokolleri kullanabilir. Müşterinin sektör sistemi, genel amaçlı bir kişisel bilgisayar olarak veya söz konusu sistem için ticari olarak uygulanabilir bir ikame olarak dağıtılmış yapılandırmada kullanılamaz.</w:t>
      </w:r>
    </w:p>
    <w:p w:rsidR="00C63E05" w:rsidRDefault="00501764" w:rsidP="00501764">
      <w:pPr>
        <w:pStyle w:val="ProductList-Bullet"/>
        <w:numPr>
          <w:ilvl w:val="2"/>
          <w:numId w:val="21"/>
        </w:numPr>
      </w:pPr>
      <w:r>
        <w:t xml:space="preserve">Müşteri, yukarıdaki tabloda “Satış Noktası”, “POS” veya “Perakende” olarak belirtilen Windows Embedded yazılımının herhangi bir sürümünden yükseltirken, yükseltme yazılımı ile bir POS uygulaması kullanmalıdır ve POS uygulaması her son kullanıcı tarafından birincil olarak kullanılmalıdır. POS uygulaması, aşağıdaki işlevlerden herhangi birini sağlayan bir yazılımdır: Satışların işleme alınması ve hizmet işlemleri gerçekleştirilmesi, envanterin incelenmesi ve takip edilmesi, müşteri bilgilerinin </w:t>
      </w:r>
      <w:r>
        <w:lastRenderedPageBreak/>
        <w:t>kaydedilmesi veya iletilmesi, ilgili yönetim işlevlerinin gerçekleştirilmesi ve doğrudan ve dolaylı olarak müşterilere kullanılabilir ürünler ile hizmetler hakkında bilgi sağlanması.</w:t>
      </w:r>
    </w:p>
    <w:p w:rsidR="00C63E05" w:rsidRDefault="00C63E05">
      <w:pPr>
        <w:pStyle w:val="ProductList-BodyIndented"/>
      </w:pPr>
    </w:p>
    <w:p w:rsidR="00C63E05" w:rsidRDefault="00501764">
      <w:pPr>
        <w:pStyle w:val="ProductList-BodyIndented"/>
      </w:pPr>
      <w:r>
        <w:rPr>
          <w:b/>
        </w:rPr>
        <w:t>2.1.2.2 Koşullu Nitelikli İşletim Sistemleri için Yazılım Güvencesi Satın Alma kısıtlaması</w:t>
      </w:r>
    </w:p>
    <w:p w:rsidR="00C63E05" w:rsidRDefault="00501764" w:rsidP="00501764">
      <w:pPr>
        <w:pStyle w:val="ProductList-Bullet"/>
        <w:numPr>
          <w:ilvl w:val="1"/>
          <w:numId w:val="22"/>
        </w:numPr>
      </w:pPr>
      <w:r>
        <w:t>Madde 4.1'de belirtilenin aksine herhangi bir şarta bakılmaksızın, YG, Koşullu Nitelikli İşletim Sistemleri ile lisanslanmış cihazlar için satın alınamaz. Bu kısıtlama, Perakende veya İnce İstemciler için Windows 10 IoT ile lisanslanmış cihazlar için geçerli değildir.</w:t>
      </w:r>
    </w:p>
    <w:p w:rsidR="00C63E05" w:rsidRDefault="00C63E05">
      <w:pPr>
        <w:pStyle w:val="ProductList-SubClauseHeading"/>
        <w:outlineLvl w:val="5"/>
      </w:pPr>
    </w:p>
    <w:p w:rsidR="00C63E05" w:rsidRDefault="00501764">
      <w:pPr>
        <w:pStyle w:val="ProductList-SubClauseHeading"/>
        <w:outlineLvl w:val="5"/>
      </w:pPr>
      <w:r>
        <w:t>2.1.3 Windows VL Yükseltme Lisansları için Nitelikli İşletim Sistemi Kuralları</w:t>
      </w:r>
    </w:p>
    <w:p w:rsidR="00C63E05" w:rsidRDefault="00501764" w:rsidP="00501764">
      <w:pPr>
        <w:pStyle w:val="ProductList-Bullet"/>
        <w:numPr>
          <w:ilvl w:val="1"/>
          <w:numId w:val="23"/>
        </w:numPr>
      </w:pPr>
      <w:r>
        <w:t xml:space="preserve">Nitelikli işletim sistemi, VL Yükseltme Lisansının atanacağı cihaza kurulmalıdır. </w:t>
      </w:r>
    </w:p>
    <w:p w:rsidR="00C63E05" w:rsidRDefault="00501764" w:rsidP="00501764">
      <w:pPr>
        <w:pStyle w:val="ProductList-Bullet"/>
        <w:numPr>
          <w:ilvl w:val="1"/>
          <w:numId w:val="23"/>
        </w:numPr>
      </w:pPr>
      <w:r>
        <w:t xml:space="preserve">Apple Macintosh, yalnızca, cihazın ilk satışından önce yetkili üretici tarafından ön kurulumu yapılmışsa nitelikli bir işletim sistemidir. </w:t>
      </w:r>
    </w:p>
    <w:p w:rsidR="00C63E05" w:rsidRDefault="00501764" w:rsidP="00501764">
      <w:pPr>
        <w:pStyle w:val="ProductList-Bullet"/>
        <w:numPr>
          <w:ilvl w:val="1"/>
          <w:numId w:val="23"/>
        </w:numPr>
      </w:pPr>
      <w:r>
        <w:t>Müşteriler, VL Yükseltme lisanslarında YG'ne de sahip oldukları sürece, VL Yükseltme lisansını dağıtmak için cihazdan nitelikli işletim sistemini kaldırmalıdır.</w:t>
      </w:r>
    </w:p>
    <w:p w:rsidR="00C63E05" w:rsidRDefault="00501764" w:rsidP="00501764">
      <w:pPr>
        <w:pStyle w:val="ProductList-Bullet"/>
        <w:numPr>
          <w:ilvl w:val="1"/>
          <w:numId w:val="23"/>
        </w:numPr>
      </w:pPr>
      <w:r>
        <w:t>Akademik Seçim, Akademik Open, CASA ve Open Value Üyeliği – Nitelikli işletim sistemi olarak Windows XP Starter Edition, Windows Vista Starter Edition veya Windows 7 Starter Edition kullanarak yükseltme Lisansı alan Eğitim Çözümleri müşterileri, söz konusu Lisansı satın alınan ülkenin dışına aktarma hakkından feragat eder.</w:t>
      </w:r>
    </w:p>
    <w:p w:rsidR="00C63E05" w:rsidRDefault="00C63E05">
      <w:pPr>
        <w:pStyle w:val="ProductList-BodyIndented"/>
      </w:pPr>
    </w:p>
    <w:p w:rsidR="00C63E05" w:rsidRDefault="00501764">
      <w:pPr>
        <w:pStyle w:val="ProductList-ClauseHeading"/>
        <w:outlineLvl w:val="4"/>
      </w:pPr>
      <w:r>
        <w:t>2.2 Windows Enterprise Yükseltmesi (sürümsüz) ve Windows Professional Yükseltmesi (sürümsüz)</w:t>
      </w:r>
    </w:p>
    <w:p w:rsidR="00C63E05" w:rsidRDefault="00501764">
      <w:pPr>
        <w:pStyle w:val="ProductList-Body"/>
      </w:pPr>
      <w:r>
        <w:t xml:space="preserve">Windows Enterprise Yükseltmesi ve Windows Professional Yükseltmesi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Windows Enterprise Yükseltmesi ve Windows Professional Yükseltmesine yönelik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rsidR="00C63E05" w:rsidRDefault="00C63E05">
      <w:pPr>
        <w:pStyle w:val="ProductList-Body"/>
      </w:pPr>
    </w:p>
    <w:p w:rsidR="00C63E05" w:rsidRDefault="00501764">
      <w:pPr>
        <w:pStyle w:val="ProductList-ClauseHeading"/>
        <w:outlineLvl w:val="4"/>
      </w:pPr>
      <w:r>
        <w:t>2.3 Windows 10 ile Yeniden Görüntüleme</w:t>
      </w:r>
    </w:p>
    <w:p w:rsidR="00C63E05" w:rsidRDefault="00501764">
      <w:pPr>
        <w:pStyle w:val="ProductList-Body"/>
      </w:pPr>
      <w:r>
        <w:t xml:space="preserve">Üçüncü bir kişi Windows'u Müşterinin ayrı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Lisanslanmış Cihazlarında</w:t>
      </w:r>
      <w:r>
        <w:fldChar w:fldCharType="end"/>
      </w:r>
      <w:r>
        <w:t xml:space="preserve"> yeniden görüntülemek isterse, Müşteri ilk olarak söz konusu üçüncü kişiye, müşterinin üçüncü kişinin yükleyeceği yazılım için lisansı olduğunu gösteren yazılı belgeler sağlamalıdır.</w:t>
      </w:r>
    </w:p>
    <w:p w:rsidR="00C63E05" w:rsidRDefault="00C63E05">
      <w:pPr>
        <w:pStyle w:val="ProductList-Body"/>
      </w:pPr>
    </w:p>
    <w:p w:rsidR="00C63E05" w:rsidRDefault="00501764">
      <w:pPr>
        <w:pStyle w:val="ProductList-ClauseHeading"/>
        <w:outlineLvl w:val="4"/>
      </w:pPr>
      <w:r>
        <w:t>2.4 Bölgesel Performans Seçenekleri</w:t>
      </w:r>
    </w:p>
    <w:p w:rsidR="00C63E05" w:rsidRDefault="00501764">
      <w:pPr>
        <w:pStyle w:val="ProductList-SubClauseHeading"/>
        <w:outlineLvl w:val="5"/>
      </w:pPr>
      <w:r>
        <w:t>2.4.1 Microsoft Windows XP Professional, Vista Business ve 7 Professional'ın N (Windows Media Player olmadan) Sürümleri</w:t>
      </w:r>
    </w:p>
    <w:p w:rsidR="00C63E05" w:rsidRDefault="00501764">
      <w:pPr>
        <w:pStyle w:val="ProductList-BodyIndented"/>
      </w:pPr>
      <w:r>
        <w:t xml:space="preserve">Avrupa Birliği'nde (AB) veya Avrupa Serbest Ticaret Birliği'ndeki (EFTA) ülkelerden birinde bulunan müşteriler, Windows XP Professional, Windows Vista Business ve Windows 7 Professional için medya almaya veya indirmeye hak kazanabilirler. Uygunluk kriterleri ve performans ayrıntıları için Mart 2014 Ürün Listesine bakın </w:t>
      </w:r>
      <w:hyperlink r:id="rId68">
        <w:r>
          <w:rPr>
            <w:color w:val="00467F"/>
            <w:u w:val="single"/>
          </w:rPr>
          <w:t>http://go.microsoft.com/?linkid=9839207</w:t>
        </w:r>
      </w:hyperlink>
      <w:r>
        <w:t>.</w:t>
      </w:r>
    </w:p>
    <w:p w:rsidR="00C63E05" w:rsidRDefault="00C63E05">
      <w:pPr>
        <w:pStyle w:val="ProductList-BodyIndented"/>
      </w:pPr>
    </w:p>
    <w:p w:rsidR="00C63E05" w:rsidRDefault="00501764">
      <w:pPr>
        <w:pStyle w:val="ProductList-SubClauseHeading"/>
        <w:outlineLvl w:val="5"/>
      </w:pPr>
      <w:r>
        <w:t>2.4.2 Windows XP Professional, Vista Business ve 7 Professional'ın K ve KN Sürümleri</w:t>
      </w:r>
    </w:p>
    <w:p w:rsidR="00C63E05" w:rsidRDefault="00501764">
      <w:pPr>
        <w:pStyle w:val="ProductList-BodyIndented"/>
      </w:pPr>
      <w:r>
        <w:t xml:space="preserve">Müşterilerin ve bağlı kuruluşlarının, Kore'de Windows XP Professional, Vista Business ve 7 Professional kullanımı için Kore'ye özgü belirli medya ve indirme seçenekleri vardır. Gereksinimler için Mart 2014 Ürün Listesine bakın </w:t>
      </w:r>
      <w:hyperlink r:id="rId69">
        <w:r>
          <w:rPr>
            <w:color w:val="00467F"/>
            <w:u w:val="single"/>
          </w:rPr>
          <w:t>http://go.microsoft.com/?linkid=9839207</w:t>
        </w:r>
      </w:hyperlink>
      <w:r>
        <w:t>.</w:t>
      </w:r>
    </w:p>
    <w:p w:rsidR="00C63E05" w:rsidRDefault="00C63E05">
      <w:pPr>
        <w:pStyle w:val="ProductList-BodyIndented"/>
      </w:pPr>
    </w:p>
    <w:p w:rsidR="00C63E05" w:rsidRDefault="00501764">
      <w:pPr>
        <w:pStyle w:val="ProductList-SubClauseHeading"/>
        <w:outlineLvl w:val="5"/>
      </w:pPr>
      <w:r>
        <w:t>2.4.3 Windows 8/8.1 Pro KN ve Windows 10 Pro KN</w:t>
      </w:r>
    </w:p>
    <w:p w:rsidR="00C63E05" w:rsidRDefault="00501764">
      <w:pPr>
        <w:pStyle w:val="ProductList-BodyIndented"/>
      </w:pPr>
      <w:r>
        <w:t>Microsoft Operations Pte Ltd ile etkin bir toplu lisanslama anlaşması veya kayıt anlaşması bulunan müşteriler, Kore'de dağıtım ve kullanım amacıyla Windows 8/8.1 Pro KN ve Windows 10 Pro KN için medya almaya hak kazanırlar. Başka hiçbir kullanıma izin verilmez.</w:t>
      </w:r>
    </w:p>
    <w:p w:rsidR="00C63E05" w:rsidRDefault="00C63E05">
      <w:pPr>
        <w:pStyle w:val="ProductList-BodyIndented"/>
      </w:pPr>
    </w:p>
    <w:p w:rsidR="00C63E05" w:rsidRDefault="00501764">
      <w:pPr>
        <w:pStyle w:val="ProductList-SubClauseHeading"/>
        <w:outlineLvl w:val="5"/>
      </w:pPr>
      <w:r>
        <w:t>2.4.4 Windows 8/8.1 Pro N ve Windows 10 Pro N (Windows Media Player olmadan)</w:t>
      </w:r>
    </w:p>
    <w:p w:rsidR="00C63E05" w:rsidRDefault="00501764">
      <w:pPr>
        <w:pStyle w:val="ProductList-BodyIndented"/>
      </w:pPr>
      <w:r>
        <w:t>Microsoft Ireland Operations Ltd ile etkin anlaşmaları bulunan müşteriler, yalnızca Avrupa Birliği'nde (AB) veya Avrupa Serbest Ticaret Birliği'nde (EFTA) dağıtım ve kullanım amacıyla Microsoft Windows 8/8.1 Pro N ve Windows 10 Pro N için medya almaya hak kazanırlar. (Open Lisansının amaçları açısından, “etkin anlaşma”, etkin bir Open Lisansı Yetkilendirme Numarasıyla ilişkili olan anlaşmadır.)</w:t>
      </w:r>
    </w:p>
    <w:p w:rsidR="00C63E05" w:rsidRDefault="00C63E05">
      <w:pPr>
        <w:pStyle w:val="ProductList-BodyIndented"/>
      </w:pPr>
    </w:p>
    <w:p w:rsidR="00C63E05" w:rsidRDefault="00501764">
      <w:pPr>
        <w:pStyle w:val="ProductList-ClauseHeading"/>
        <w:outlineLvl w:val="4"/>
      </w:pPr>
      <w:r>
        <w:t>2.5 Windows Embedded 8 Standard Enterprise Seti</w:t>
      </w:r>
    </w:p>
    <w:p w:rsidR="00C63E05" w:rsidRDefault="00501764">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rsidR="00C63E05" w:rsidRDefault="00C63E05">
      <w:pPr>
        <w:pStyle w:val="ProductList-Body"/>
      </w:pPr>
    </w:p>
    <w:p w:rsidR="00C63E05" w:rsidRDefault="00501764">
      <w:pPr>
        <w:pStyle w:val="ProductList-ClauseHeading"/>
        <w:outlineLvl w:val="4"/>
      </w:pPr>
      <w:r>
        <w:t>2.6 Yükleme ve Kullanım Hakları</w:t>
      </w:r>
    </w:p>
    <w:p w:rsidR="00C63E05" w:rsidRDefault="00501764">
      <w:pPr>
        <w:pStyle w:val="ProductList-Body"/>
      </w:pPr>
      <w:r>
        <w:t>Bir Microsoft Bulut Anlaşması kapsamında lisanslanmış Müşteriler için:</w:t>
      </w:r>
    </w:p>
    <w:p w:rsidR="00C63E05" w:rsidRDefault="00501764" w:rsidP="00501764">
      <w:pPr>
        <w:pStyle w:val="ProductList-Bullet"/>
        <w:numPr>
          <w:ilvl w:val="0"/>
          <w:numId w:val="24"/>
        </w:numPr>
      </w:pPr>
      <w:r>
        <w:t xml:space="preserve">Kullanıcı SL'si atanmış her kullanıcı,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yazılımın bir kopyasını eş zamanlı olarak çalıştıracak en fazla beş cihazda yazılımı etkinleştirebilir ve </w:t>
      </w:r>
    </w:p>
    <w:p w:rsidR="00C63E05" w:rsidRDefault="00501764" w:rsidP="00501764">
      <w:pPr>
        <w:pStyle w:val="ProductList-Bullet"/>
        <w:numPr>
          <w:ilvl w:val="0"/>
          <w:numId w:val="24"/>
        </w:numPr>
      </w:pPr>
      <w:r>
        <w:t>Aşağıdaki Bölüm 4 geçerli değildir.</w:t>
      </w:r>
    </w:p>
    <w:p w:rsidR="00C63E05" w:rsidRDefault="00501764">
      <w:pPr>
        <w:pStyle w:val="ProductList-Offering1SubSection"/>
        <w:outlineLvl w:val="3"/>
      </w:pPr>
      <w:bookmarkStart w:id="186" w:name="_Sec813"/>
      <w:r>
        <w:t>3. Kullanım Hakları</w:t>
      </w:r>
      <w:bookmarkEnd w:id="186"/>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70">
              <w:r>
                <w:rPr>
                  <w:color w:val="00467F"/>
                  <w:u w:val="single"/>
                </w:rPr>
                <w:t>OST</w:t>
              </w:r>
            </w:hyperlink>
            <w:r>
              <w:t xml:space="preserve"> (Windows 10 Enterprise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Ek Yazılımlar: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dahil Edilen Teknolojiler: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3.1 Lisans Atanması</w:t>
      </w:r>
    </w:p>
    <w:p w:rsidR="00C63E05" w:rsidRDefault="00501764">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dışında kalıcıdır. Windows YG ve Windows VDA Lisans yeniden tahsis şartları için Bölüm 4. Yazılım Güvencesi'ne bakın.</w:t>
      </w:r>
    </w:p>
    <w:p w:rsidR="00C63E05" w:rsidRDefault="00C63E05">
      <w:pPr>
        <w:pStyle w:val="ProductList-Body"/>
      </w:pPr>
    </w:p>
    <w:p w:rsidR="00C63E05" w:rsidRDefault="00501764">
      <w:pPr>
        <w:pStyle w:val="ProductList-ClauseHeading"/>
        <w:outlineLvl w:val="4"/>
      </w:pPr>
      <w:r>
        <w:t>3.2 Windows Uygulamaları</w:t>
      </w:r>
    </w:p>
    <w:p w:rsidR="00C63E05" w:rsidRDefault="00501764">
      <w:pPr>
        <w:pStyle w:val="ProductList-Body"/>
      </w:pPr>
      <w:r>
        <w:t xml:space="preserve">Uygulama ayarlarında Müşteriye başka şartlar gösterilmedikçe veya sunulmadıkça, Müşteri, Windows uygulamasından eriştiği hizmetlerin </w:t>
      </w:r>
      <w:hyperlink r:id="rId71">
        <w:r>
          <w:rPr>
            <w:color w:val="00467F"/>
            <w:u w:val="single"/>
          </w:rPr>
          <w:t>http://go.microsoft.com/fwlink/?linkid=246338</w:t>
        </w:r>
      </w:hyperlink>
      <w:r>
        <w:t xml:space="preserve"> adresindeki Microsoft Hizmetler Anlaşmasına ya da Xbox hizmetlerine erişen Windows uygulamaları için, </w:t>
      </w:r>
      <w:hyperlink r:id="rId72">
        <w:r>
          <w:rPr>
            <w:color w:val="00467F"/>
            <w:u w:val="single"/>
          </w:rPr>
          <w:t>http://xbox.com/legal/livetou</w:t>
        </w:r>
      </w:hyperlink>
      <w:r>
        <w:t xml:space="preserve"> adresindeki Xbox.com kullanım şartlarına tabi olduğunu kabul eder.</w:t>
      </w:r>
    </w:p>
    <w:p w:rsidR="00C63E05" w:rsidRDefault="00501764">
      <w:pPr>
        <w:pStyle w:val="ProductList-Offering1SubSection"/>
        <w:outlineLvl w:val="3"/>
      </w:pPr>
      <w:bookmarkStart w:id="187" w:name="_Sec841"/>
      <w:r>
        <w:t>4. Yazılım Güvencesi</w:t>
      </w:r>
      <w:bookmarkEnd w:id="187"/>
    </w:p>
    <w:tbl>
      <w:tblPr>
        <w:tblStyle w:val="PURTable"/>
        <w:tblW w:w="0" w:type="dxa"/>
        <w:tblLook w:val="04A0" w:firstRow="1" w:lastRow="0" w:firstColumn="1" w:lastColumn="0" w:noHBand="0" w:noVBand="1"/>
      </w:tblPr>
      <w:tblGrid>
        <w:gridCol w:w="3608"/>
        <w:gridCol w:w="3598"/>
        <w:gridCol w:w="3584"/>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3">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74">
              <w:r>
                <w:rPr>
                  <w:color w:val="00467F"/>
                  <w:u w:val="single"/>
                </w:rPr>
                <w:t>Şubat 2016 - Ürün Şartları</w:t>
              </w:r>
            </w:hyperlink>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4.1 YG aracılığıyla verilen Windows 10 Enterprise E3/E5 (Kullanıcı Başına ve Cihaz Başına) ve Windows Virtual Desktop Access (VDA) (Kullanıcı Başına ve Cihaz Başına) ek kullanım hakları</w:t>
      </w:r>
    </w:p>
    <w:p w:rsidR="00C63E05" w:rsidRDefault="00501764">
      <w:pPr>
        <w:pStyle w:val="ProductList-Body"/>
      </w:pPr>
      <w:r>
        <w:t>Burada kullanıldığı şekliyle “</w:t>
      </w:r>
      <w:r>
        <w:rPr>
          <w:b/>
          <w:color w:val="00188F"/>
        </w:rPr>
        <w:t>Yazılım</w:t>
      </w:r>
      <w:r>
        <w:t xml:space="preserve">”, Windows 10 Enterprise Current Branch veya Windows Enterprise LTSB anlamına gelir. </w:t>
      </w:r>
    </w:p>
    <w:p w:rsidR="00C63E05" w:rsidRDefault="00501764">
      <w:pPr>
        <w:pStyle w:val="ProductList-Body"/>
      </w:pPr>
      <w:r>
        <w:t>Burada kullanıldığı şekliyle “</w:t>
      </w:r>
      <w:r>
        <w:rPr>
          <w:b/>
          <w:color w:val="00188F"/>
        </w:rPr>
        <w:t>Lisanslı Cihaz</w:t>
      </w:r>
      <w:r>
        <w:t>”, Müşterinin etkin kapsam atadığı cihazı ifade eder.</w:t>
      </w:r>
    </w:p>
    <w:p w:rsidR="00C63E05" w:rsidRDefault="00501764">
      <w:pPr>
        <w:pStyle w:val="ProductList-Body"/>
      </w:pPr>
      <w:r>
        <w:t>Burada kullanıldığı şekliyle “</w:t>
      </w:r>
      <w:r>
        <w:rPr>
          <w:b/>
          <w:color w:val="00188F"/>
        </w:rPr>
        <w:t>Lisanslı Kullanıcı</w:t>
      </w:r>
      <w:r>
        <w:t>”, Müşterinin etkin kapsam atadığı kullanıcıyı ifade eder. Ana kullanıcı Lisansı bir kişiden başka bir kişiye devredilirse, Lisansın özgün kullanıcısı artık lisanslı olmaz.</w:t>
      </w:r>
    </w:p>
    <w:p w:rsidR="00C63E05" w:rsidRDefault="00501764" w:rsidP="00501764">
      <w:pPr>
        <w:pStyle w:val="ProductList-Bullet"/>
        <w:numPr>
          <w:ilvl w:val="0"/>
          <w:numId w:val="25"/>
        </w:numPr>
      </w:pPr>
      <w:r>
        <w:t xml:space="preserve">Herhangi bir Lisanslı Cihaz kullanıcısı veya Lisanslı Kullanıcı tarafından kullanılan herhangi bir cihaz, Müşterinin kullanımı için ayrılan cihaz(lar)da Sanal OSE'lerde Çalışan dörde kadar Yazılım Örneğine veya Fiziksel OSE'de Çalışan bir Yazılım Örneğine uzaktan erişim sağlayabilir. </w:t>
      </w:r>
    </w:p>
    <w:p w:rsidR="00C63E05" w:rsidRDefault="00501764" w:rsidP="00501764">
      <w:pPr>
        <w:pStyle w:val="ProductList-Bullet"/>
        <w:numPr>
          <w:ilvl w:val="0"/>
          <w:numId w:val="25"/>
        </w:numPr>
      </w:pPr>
      <w:r>
        <w:t xml:space="preserve">Koşullu Nitelikli İşletim Sistemine ilişkin kullanım kısıtlamaları için Madde 2.1.2.1 ve 2.1.2.2'ye bakın. </w:t>
      </w:r>
    </w:p>
    <w:p w:rsidR="00C63E05" w:rsidRDefault="00501764" w:rsidP="00501764">
      <w:pPr>
        <w:pStyle w:val="ProductList-Bullet"/>
        <w:numPr>
          <w:ilvl w:val="0"/>
          <w:numId w:val="25"/>
        </w:numPr>
      </w:pPr>
      <w:r>
        <w:t xml:space="preserve">Müşteri, Windows to Go aracılığıyla bir Yazılım Örneği oluşturup bunu bir veya iki USB cihazında depolayabilir ve bunları, cihaz başına veya kullanıcı başına lisanslı herhangi bir cihazda lisanslanmışsa Lisanslı Cihazlarda kullanabilir. </w:t>
      </w:r>
    </w:p>
    <w:p w:rsidR="00C63E05" w:rsidRDefault="00501764" w:rsidP="00501764">
      <w:pPr>
        <w:pStyle w:val="ProductList-Bullet"/>
        <w:numPr>
          <w:ilvl w:val="0"/>
          <w:numId w:val="25"/>
        </w:numPr>
      </w:pPr>
      <w:r>
        <w:t xml:space="preserve">Müşteri, bu bölümde izin verilen herhangi bir Örnek yerine, Windows 10 Pro’yu ya da Yazılımın daha önceki bir sürümünü çalıştırabilir. </w:t>
      </w:r>
    </w:p>
    <w:p w:rsidR="00C63E05" w:rsidRDefault="00501764" w:rsidP="00501764">
      <w:pPr>
        <w:pStyle w:val="ProductList-Bullet"/>
        <w:numPr>
          <w:ilvl w:val="0"/>
          <w:numId w:val="25"/>
        </w:numPr>
      </w:pPr>
      <w:r>
        <w:t>Müşteri, yalnızca Yazılımı yönetmek amacıyla izin verilen Örneklerine erişmek için bir Lisansa ihtiyaç duymaz.</w:t>
      </w:r>
    </w:p>
    <w:p w:rsidR="00C63E05" w:rsidRDefault="00C63E05">
      <w:pPr>
        <w:pStyle w:val="ProductList-Body"/>
      </w:pPr>
    </w:p>
    <w:p w:rsidR="00C63E05" w:rsidRDefault="00501764">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108"/>
        <w:gridCol w:w="907"/>
        <w:gridCol w:w="934"/>
        <w:gridCol w:w="907"/>
        <w:gridCol w:w="934"/>
      </w:tblGrid>
      <w:tr w:rsidR="00C63E0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63E05" w:rsidRDefault="00C63E0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63E05" w:rsidRDefault="0050176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63E05" w:rsidRDefault="00501764">
            <w:pPr>
              <w:pStyle w:val="ProductList-TableBody"/>
              <w:jc w:val="center"/>
            </w:pPr>
            <w:r>
              <w:rPr>
                <w:color w:val="FFFFFF"/>
              </w:rPr>
              <w:t>Windows VDA</w:t>
            </w:r>
          </w:p>
        </w:tc>
      </w:tr>
      <w:tr w:rsidR="00C63E0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63E05" w:rsidRDefault="00C63E0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Kullanıcı</w:t>
            </w:r>
          </w:p>
        </w:tc>
      </w:tr>
      <w:tr w:rsidR="00C63E05">
        <w:tc>
          <w:tcPr>
            <w:tcW w:w="808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r>
      <w:tr w:rsidR="00C63E05">
        <w:tc>
          <w:tcPr>
            <w:tcW w:w="808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Müşteri, Windows 10/8.1 Pro veya Enterprise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808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bl>
    <w:p w:rsidR="00C63E05" w:rsidRDefault="00C63E05">
      <w:pPr>
        <w:pStyle w:val="ProductList-Body"/>
      </w:pPr>
    </w:p>
    <w:p w:rsidR="00C63E05" w:rsidRDefault="00501764">
      <w:pPr>
        <w:pStyle w:val="ProductList-SubClauseHeading"/>
        <w:outlineLvl w:val="5"/>
      </w:pPr>
      <w:r>
        <w:t>4.1.1 Windows 10 Enterprise Current Branch Hakları</w:t>
      </w:r>
    </w:p>
    <w:p w:rsidR="00C63E05" w:rsidRDefault="00501764">
      <w:pPr>
        <w:pStyle w:val="ProductList-BodyIndented"/>
      </w:pPr>
      <w:r>
        <w:t>Windows 10 Enterprise Current Branch, yalnızca YG, Windows 10 Enterprise E3/E5 veya VDA lisanslarına sahip Müşteriler tarafından kullanılabilir. YG'nin zaman atlamasına izin veren müşteriler, Windows 10 Enterprise Current Branch'i kaldırmalıdır. Windows Enterprise için kalıcı hakları bulunan müşteriler, zaman atlaması sırasında geçerli olan Windows Enterprise LTSB sürümünü kaldırabilir.</w:t>
      </w:r>
    </w:p>
    <w:p w:rsidR="00C63E05" w:rsidRDefault="00C63E05">
      <w:pPr>
        <w:pStyle w:val="ProductList-BodyIndented"/>
      </w:pPr>
    </w:p>
    <w:p w:rsidR="00C63E05" w:rsidRDefault="00501764">
      <w:pPr>
        <w:pStyle w:val="ProductList-ClauseHeading"/>
        <w:outlineLvl w:val="4"/>
      </w:pPr>
      <w:r>
        <w:t>4.2 Nitelikli İşletim Sistemleri (OS)</w:t>
      </w:r>
    </w:p>
    <w:p w:rsidR="00C63E05" w:rsidRDefault="00501764">
      <w:pPr>
        <w:pStyle w:val="ProductList-Body"/>
      </w:pPr>
      <w:r>
        <w:t>Müşterinin YG aldığı ve üzerinde Windows 10 Enterprise Yükseltmesi çalıştırdığı her cihaz, yukarıdaki Ürün Şartları bölümündeki Nitelikli İşletim Sistemleri tablosunda program türüne göre belirtilen nitelikli işletim sistemlerinden birini çalıştırmak için lisanslanmalıdır.</w:t>
      </w:r>
    </w:p>
    <w:p w:rsidR="00C63E05" w:rsidRDefault="00501764" w:rsidP="00501764">
      <w:pPr>
        <w:pStyle w:val="ProductList-Bullet"/>
        <w:numPr>
          <w:ilvl w:val="0"/>
          <w:numId w:val="26"/>
        </w:numPr>
      </w:pPr>
      <w:r>
        <w:t xml:space="preserve">Windows Pro için önceden YG satın almış olan müşteriler, Windows Enterprise Yükseltme lisansı satın almaya ihtiyaç duymaksızın, kapsam dahilindeki cihazlarında YG'yi yenileyebilirler. </w:t>
      </w:r>
    </w:p>
    <w:p w:rsidR="00C63E05" w:rsidRDefault="00501764" w:rsidP="00501764">
      <w:pPr>
        <w:pStyle w:val="ProductList-Bullet"/>
        <w:numPr>
          <w:ilvl w:val="0"/>
          <w:numId w:val="26"/>
        </w:numPr>
      </w:pPr>
      <w:r>
        <w:t>Önceden Windows Pro Yükseltmesi + YG satın almış olan müşteriler, kayıt anlaşmasının veya anlaşmasının sonuna kadar Pro Yükseltmesi + YG satın almaya devam edebilirler.</w:t>
      </w:r>
    </w:p>
    <w:p w:rsidR="00C63E05" w:rsidRDefault="00C63E05">
      <w:pPr>
        <w:pStyle w:val="ProductList-Body"/>
      </w:pPr>
    </w:p>
    <w:p w:rsidR="00C63E05" w:rsidRDefault="00501764">
      <w:pPr>
        <w:pStyle w:val="ProductList-ClauseHeading"/>
        <w:outlineLvl w:val="4"/>
      </w:pPr>
      <w:r>
        <w:t>4.3 Cihaz Başına Windows Yazılım Güvencesi Yeniden Tahsisi</w:t>
      </w:r>
    </w:p>
    <w:p w:rsidR="00C63E05" w:rsidRDefault="00501764">
      <w:pPr>
        <w:pStyle w:val="ProductList-Body"/>
      </w:pPr>
      <w:r>
        <w:t xml:space="preserve">Yukarıda belirtilen Lisans Tahsisi kurallarına bakılmaksızın, Müşteri (1) Nitelikli İşletim Sisteminin en son sürümünü lisanslayıp yedek cihaza kurmuş olduğu ve ana Windows Enterprise lisansını aynı yedek cihaza yeniden tahsis ettiği sürece ve (2) orijinal cihazdan ilgili işletim sistemi yükseltmelerini </w:t>
      </w:r>
      <w:r>
        <w:lastRenderedPageBreak/>
        <w:t xml:space="preserve">kaldırdığı sürece, kısa süreli olmamak kaydıyla (yani son tahsisten sonraki 90 gün içinde olmamak kaydıyla), ilişkili Windows Enterprise Yükseltme lisansıyla cihaz başına Windows YG kapsamını orijinal cihazdan yedek cihaza yeniden tahsis edebilir. Windows Enterprise Yükseltme lisansları yalnızca Cihaz başına Etkin Windows Yazılım Güvencesi kapsamının yeniden tahsis edilmesiyle birlikte yeniden tahsis edilebilir. Müşteri, Cihaz başına Windows VDA lisanslarını </w:t>
      </w:r>
      <w:hyperlink w:anchor="_Sec537">
        <w:r>
          <w:rPr>
            <w:color w:val="00467F"/>
            <w:u w:val="single"/>
          </w:rPr>
          <w:t>Evrensel Lisans Şartlarındaki</w:t>
        </w:r>
      </w:hyperlink>
      <w:r>
        <w:t xml:space="preserve"> “Lisans Tahsisi ve Yeniden Tahsisi”nde yer alan cihaz SL'leri için genel olarak geçerli olan şartlar ve koşullara uygun olarak başka bir cihaza yeniden tahsis edebilir. </w:t>
      </w:r>
    </w:p>
    <w:p w:rsidR="00C63E05" w:rsidRDefault="00C63E05">
      <w:pPr>
        <w:pStyle w:val="ProductList-Body"/>
      </w:pPr>
    </w:p>
    <w:p w:rsidR="00C63E05" w:rsidRDefault="00501764">
      <w:pPr>
        <w:pStyle w:val="ProductList-ClauseHeading"/>
        <w:outlineLvl w:val="4"/>
      </w:pPr>
      <w:r>
        <w:t>4.4 Kullanıcı Başına Windows 10 Enterprise Lisans Atama Kuralları</w:t>
      </w:r>
    </w:p>
    <w:p w:rsidR="00C63E05" w:rsidRDefault="00501764">
      <w:pPr>
        <w:pStyle w:val="ProductList-SubClauseHeading"/>
        <w:outlineLvl w:val="5"/>
      </w:pPr>
      <w:r>
        <w:t>4.4.1 Windows 10 Enterprise E3/E5 Kullanıcı SL'leri</w:t>
      </w:r>
    </w:p>
    <w:p w:rsidR="00C63E05" w:rsidRDefault="00501764">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Windows 10 Pro veya Enterprise, Windows 8.1 Pro veya Enterprise ya da Windows 7 Professional veya Enterprise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w:t>
      </w:r>
    </w:p>
    <w:p w:rsidR="00C63E05" w:rsidRDefault="00C63E05">
      <w:pPr>
        <w:pStyle w:val="ProductList-BodyIndented"/>
      </w:pPr>
    </w:p>
    <w:p w:rsidR="00C63E05" w:rsidRDefault="00501764">
      <w:pPr>
        <w:pStyle w:val="ProductList-SubClauseHeading"/>
        <w:outlineLvl w:val="5"/>
      </w:pPr>
      <w:r>
        <w:t>4.4.2 Windows 10 Enterprise E3/E5 Eklentileri</w:t>
      </w:r>
    </w:p>
    <w:p w:rsidR="00C63E05" w:rsidRDefault="00501764">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etkin Windows Masaüstü Bilgisayar İşletim Sistemi YG kapsamı veya Windows VDA kapsamı dahilindeki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w:t>
      </w:r>
    </w:p>
    <w:p w:rsidR="00C63E05" w:rsidRDefault="00C63E05">
      <w:pPr>
        <w:pStyle w:val="ProductList-BodyIndented"/>
      </w:pPr>
    </w:p>
    <w:p w:rsidR="00C63E05" w:rsidRDefault="00501764">
      <w:pPr>
        <w:pStyle w:val="ProductList-ClauseHeading"/>
        <w:outlineLvl w:val="4"/>
      </w:pPr>
      <w:r>
        <w:t>4.5 Windows 10 Enterprise E3 ve E5 Eklentileri</w:t>
      </w:r>
    </w:p>
    <w:p w:rsidR="00C63E05" w:rsidRDefault="00501764">
      <w:pPr>
        <w:pStyle w:val="ProductList-Body"/>
      </w:pPr>
      <w:r>
        <w:t>Windows 10 Enterprise Eklentileri, şu özelliklere sahip Üyelik Lisanslarıdır:</w:t>
      </w:r>
    </w:p>
    <w:p w:rsidR="00C63E05" w:rsidRDefault="00501764" w:rsidP="00501764">
      <w:pPr>
        <w:pStyle w:val="ProductList-Bullet"/>
        <w:numPr>
          <w:ilvl w:val="0"/>
          <w:numId w:val="27"/>
        </w:numPr>
      </w:pPr>
      <w:r>
        <w:t>YG kapsamına sahip Windows Masaüstü Bilgisayar İşletim Sistemine (“Nitelikli Kapsam”) veya VDA'ya (“Nitelikli Lisans”) ek olarak satın alınan ve</w:t>
      </w:r>
    </w:p>
    <w:p w:rsidR="00C63E05" w:rsidRDefault="00501764" w:rsidP="00501764">
      <w:pPr>
        <w:pStyle w:val="ProductList-Bullet"/>
        <w:numPr>
          <w:ilvl w:val="0"/>
          <w:numId w:val="27"/>
        </w:numPr>
      </w:pPr>
      <w:r>
        <w:t>Nitelikli Kapsamın veya Nitelikli Lisansın sona ermesi üzerine sona eren.</w:t>
      </w:r>
    </w:p>
    <w:p w:rsidR="00C63E05" w:rsidRDefault="00501764">
      <w:pPr>
        <w:pStyle w:val="ProductList-Body"/>
      </w:pPr>
      <w:r>
        <w:t>Kullanıcı Başına Windows 10 Enterprise Eklentileri için, yukarıdakilere ek olarak,</w:t>
      </w:r>
    </w:p>
    <w:p w:rsidR="00C63E05" w:rsidRDefault="00501764" w:rsidP="00501764">
      <w:pPr>
        <w:pStyle w:val="ProductList-Bullet"/>
        <w:numPr>
          <w:ilvl w:val="0"/>
          <w:numId w:val="28"/>
        </w:numPr>
      </w:pPr>
      <w:r>
        <w:t xml:space="preserve">Müşteri, lisansı Lisanslı Cihazın Birincil Kullanıcısına atamalıdır (bu ayrıca Birincil Kullanıcının birincil çalışma cihazı da olmalıdır) ve </w:t>
      </w:r>
    </w:p>
    <w:p w:rsidR="00C63E05" w:rsidRDefault="00501764" w:rsidP="00501764">
      <w:pPr>
        <w:pStyle w:val="ProductList-Bullet"/>
        <w:numPr>
          <w:ilvl w:val="0"/>
          <w:numId w:val="28"/>
        </w:numPr>
      </w:pPr>
      <w:r>
        <w:t xml:space="preserve">Windows Enterprise yazılımının kullanımı, sırasıyla Nitelikli Kapsam veya Nitelikli Lisansla ilişkili olarak Kullanıcı Başına Windows Enterprise Lisans Şartları veya Kullanıcı Başına VDA Lisans Şartlarına tabidir. </w:t>
      </w:r>
    </w:p>
    <w:p w:rsidR="00C63E05" w:rsidRDefault="00501764">
      <w:pPr>
        <w:pStyle w:val="ProductList-Body"/>
      </w:pPr>
      <w:r>
        <w:t>Lisans yeniden tahsis edilmesine ilişkin genel haklara rağmen, bu Eklenti lisansları yalnızca Nitelikli Kapsama veya Nitelikli Lisanslara sahip başka cihazların Birincil Kullanıcılarına yeniden tahsis edilebilir. Kullanıcı Başına Windows Masaüstü Bilgisayar İşletim Sistemi YG Eklentisi, en fazla sayıda YG ve/veya VDA lisanslı cihazlara varan miktarda satın alınabilir.</w:t>
      </w:r>
    </w:p>
    <w:p w:rsidR="00C63E05" w:rsidRDefault="00C63E05">
      <w:pPr>
        <w:pStyle w:val="ProductList-Body"/>
      </w:pPr>
    </w:p>
    <w:p w:rsidR="00C63E05" w:rsidRDefault="00501764">
      <w:pPr>
        <w:pStyle w:val="ProductList-ClauseHeading"/>
        <w:outlineLvl w:val="4"/>
      </w:pPr>
      <w:r>
        <w:t>4.6 Windows Kullanıcı Başına ve Cihaz Başına Windows YG ve VDA kapsamı bileşimiyle Kurumsal Kayıt Anlaşmaları</w:t>
      </w:r>
    </w:p>
    <w:p w:rsidR="00C63E05" w:rsidRDefault="00501764">
      <w:pPr>
        <w:pStyle w:val="ProductList-Body"/>
      </w:pPr>
      <w:r>
        <w:t>Cihaz Başına Windows YG ve Kullanıcı Başına Windows YG lisanslaması karma şekilde kullanmak isteyen müşteriler, aşağıdakiler mümkün olduğu sürece, bunu gerçekleştirebilirler:</w:t>
      </w:r>
    </w:p>
    <w:p w:rsidR="00C63E05" w:rsidRDefault="00501764" w:rsidP="00501764">
      <w:pPr>
        <w:pStyle w:val="ProductList-Bullet"/>
        <w:numPr>
          <w:ilvl w:val="0"/>
          <w:numId w:val="29"/>
        </w:numPr>
      </w:pPr>
      <w:r>
        <w:t xml:space="preserve">Lisanssız Nitelikli Cihazlar kullanan tüm kullanıcılar, Kullanıcı başına Windows YG (Kullanıcı SL'si veya Eklenti Kullanıcı SL'si) ile lisanslanırlar ve </w:t>
      </w:r>
    </w:p>
    <w:p w:rsidR="00C63E05" w:rsidRDefault="00501764" w:rsidP="00501764">
      <w:pPr>
        <w:pStyle w:val="ProductList-Bullet"/>
        <w:numPr>
          <w:ilvl w:val="0"/>
          <w:numId w:val="29"/>
        </w:numPr>
      </w:pPr>
      <w:r>
        <w:t>Lisanssız kullanıcılar tarafından kullanılan tüm Nitelikli Cihazlar, Cihaz başına Windows YG ile lisanslanırlar</w:t>
      </w:r>
    </w:p>
    <w:p w:rsidR="00C63E05" w:rsidRDefault="00C63E05">
      <w:pPr>
        <w:pStyle w:val="ProductList-Body"/>
      </w:pPr>
    </w:p>
    <w:p w:rsidR="00C63E05" w:rsidRDefault="00501764">
      <w:pPr>
        <w:pStyle w:val="ProductList-ClauseHeading"/>
        <w:outlineLvl w:val="4"/>
      </w:pPr>
      <w:r>
        <w:t>4.7 Windows 10 Enterprise YG SL'sinden Geçişler için Satın Alma Uygunluğu</w:t>
      </w:r>
    </w:p>
    <w:p w:rsidR="00C63E05" w:rsidRDefault="00501764">
      <w:pPr>
        <w:pStyle w:val="ProductList-SubClauseHeading"/>
        <w:outlineLvl w:val="5"/>
      </w:pPr>
      <w:r>
        <w:t>4.7.1 Kurumsal Anlaşmalar</w:t>
      </w:r>
    </w:p>
    <w:p w:rsidR="00C63E05" w:rsidRDefault="00501764">
      <w:pPr>
        <w:pStyle w:val="ProductList-BodyIndented"/>
      </w:pPr>
      <w:r>
        <w:t>Aşağıdaki tabloda yer alan Nitelikli Ürünler için etkin YG'ye sahip, tam olarak ödenmiş kalıcı Lisanslar için, YG yerine; YG Kullanıcı SL'lerinden Geçiş satın alınabilir.</w:t>
      </w:r>
    </w:p>
    <w:tbl>
      <w:tblPr>
        <w:tblStyle w:val="PURTable0"/>
        <w:tblW w:w="0" w:type="dxa"/>
        <w:tblLook w:val="04A0" w:firstRow="1" w:lastRow="0" w:firstColumn="1" w:lastColumn="0" w:noHBand="0" w:noVBand="1"/>
      </w:tblPr>
      <w:tblGrid>
        <w:gridCol w:w="5212"/>
        <w:gridCol w:w="5218"/>
      </w:tblGrid>
      <w:tr w:rsidR="00C63E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İlgili YG Kullanıcı SL'sinden Geçiş</w:t>
            </w:r>
          </w:p>
        </w:tc>
      </w:tr>
      <w:tr w:rsidR="00C63E05">
        <w:tc>
          <w:tcPr>
            <w:tcW w:w="6120" w:type="dxa"/>
            <w:vMerge w:val="restart"/>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Kullanıcı Başına Windows 10 Enterprise E3 YG'den Geçiş (SL)</w:t>
            </w:r>
            <w:r>
              <w:rPr>
                <w:vertAlign w:val="superscript"/>
              </w:rPr>
              <w:t>1</w:t>
            </w:r>
          </w:p>
        </w:tc>
      </w:tr>
      <w:tr w:rsidR="00C63E05">
        <w:tc>
          <w:tcPr>
            <w:tcW w:w="0" w:type="auto"/>
            <w:vMerge/>
          </w:tcPr>
          <w:p w:rsidR="00C63E05" w:rsidRDefault="00C63E05"/>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Kullanıcı Başına Windows 10 Enterprise E5 YG'den Geçiş</w:t>
            </w:r>
            <w:r>
              <w:rPr>
                <w:vertAlign w:val="superscript"/>
              </w:rPr>
              <w:t>1</w:t>
            </w:r>
          </w:p>
        </w:tc>
      </w:tr>
    </w:tbl>
    <w:p w:rsidR="00C63E05" w:rsidRDefault="00501764">
      <w:pPr>
        <w:pStyle w:val="ProductList-BodyIndented"/>
      </w:pPr>
      <w:r>
        <w:rPr>
          <w:i/>
          <w:vertAlign w:val="superscript"/>
        </w:rPr>
        <w:t>1</w:t>
      </w:r>
      <w:r>
        <w:rPr>
          <w:i/>
        </w:rPr>
        <w:t>Yalnızca kayıt anlaşması yıl dönümünde veya yeni bir kayıt anlaşması süresinin başında kullanılabilir.</w:t>
      </w:r>
    </w:p>
    <w:p w:rsidR="00C63E05" w:rsidRDefault="00C63E05">
      <w:pPr>
        <w:pStyle w:val="ProductList-BodyIndented"/>
      </w:pPr>
    </w:p>
    <w:p w:rsidR="00C63E05" w:rsidRDefault="00501764">
      <w:pPr>
        <w:pStyle w:val="ProductList-SubClauseHeading"/>
        <w:outlineLvl w:val="5"/>
      </w:pPr>
      <w:r>
        <w:t>4.7.2 Kurumsal Üyelik Anlaşmaları</w:t>
      </w:r>
    </w:p>
    <w:p w:rsidR="00C63E05" w:rsidRDefault="00501764">
      <w:pPr>
        <w:pStyle w:val="ProductList-BodyIndented"/>
      </w:pPr>
      <w:r>
        <w:t>Windows Masaüstü Bilgisayar İşletim Sistemi için Yazılım Güvencesi Üyelik Lisansları, ECS YG'den Geçiş Kullanıcı SL'siyle Müşterinin kayıt anlaşması yıl dönümünde veya yeni bir kayıt anlaşmasının süresinin başlangıcında satın alınabilir. Üyelik Lisansı, YG'den Geçiş Kullanıcı SL'sinin satın alınmasından en az üç yıl önce satın alınmış olmalıdır.</w:t>
      </w:r>
    </w:p>
    <w:p w:rsidR="00C63E05" w:rsidRDefault="00C63E05">
      <w:pPr>
        <w:pStyle w:val="ProductList-BodyIndented"/>
      </w:pPr>
    </w:p>
    <w:p w:rsidR="00C63E05" w:rsidRDefault="00501764">
      <w:pPr>
        <w:pStyle w:val="ProductList-ClauseHeading"/>
        <w:outlineLvl w:val="4"/>
      </w:pPr>
      <w:r>
        <w:t>4.8 Microsoft Masaüstü İyileştirme Paketi (MDOP)</w:t>
      </w:r>
    </w:p>
    <w:p w:rsidR="00C63E05" w:rsidRDefault="00501764">
      <w:pPr>
        <w:pStyle w:val="ProductList-Body"/>
      </w:pPr>
      <w:r>
        <w:t>Müşteri, yazılımın Lisanslı Cihazda veya Lisanslı Kullanıcının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C63E05" w:rsidRDefault="00C63E05">
      <w:pPr>
        <w:pStyle w:val="ProductList-Body"/>
      </w:pPr>
    </w:p>
    <w:p w:rsidR="00C63E05" w:rsidRDefault="00501764">
      <w:pPr>
        <w:pStyle w:val="ProductList-SubClauseHeading"/>
        <w:outlineLvl w:val="5"/>
      </w:pPr>
      <w:r>
        <w:t>4.8.1 MDOP Uygunluğu</w:t>
      </w:r>
    </w:p>
    <w:p w:rsidR="00C63E05" w:rsidRDefault="00501764">
      <w:pPr>
        <w:pStyle w:val="ProductList-BodyIndented"/>
      </w:pPr>
      <w:r>
        <w:t>Aşağıdakilere sahip kullanıcıların MDOP'yi kullanma hakları mevcuttur ve ayrı olarak MDOP satın almaları gerekmez.</w:t>
      </w:r>
    </w:p>
    <w:p w:rsidR="00C63E05" w:rsidRDefault="00501764" w:rsidP="00501764">
      <w:pPr>
        <w:pStyle w:val="ProductList-Bullet"/>
        <w:numPr>
          <w:ilvl w:val="1"/>
          <w:numId w:val="30"/>
        </w:numPr>
      </w:pPr>
      <w:r>
        <w:t xml:space="preserve">Kullanıcı başına Windows Enterprise 10 E3/E5 SL'si; </w:t>
      </w:r>
    </w:p>
    <w:p w:rsidR="00C63E05" w:rsidRDefault="00501764" w:rsidP="00501764">
      <w:pPr>
        <w:pStyle w:val="ProductList-Bullet"/>
        <w:numPr>
          <w:ilvl w:val="1"/>
          <w:numId w:val="30"/>
        </w:numPr>
      </w:pPr>
      <w:r>
        <w:t xml:space="preserve">Cihaz başına Windows 10 Enterprise E5 SL'si; </w:t>
      </w:r>
    </w:p>
    <w:p w:rsidR="00C63E05" w:rsidRDefault="00501764" w:rsidP="00501764">
      <w:pPr>
        <w:pStyle w:val="ProductList-Bullet"/>
        <w:numPr>
          <w:ilvl w:val="1"/>
          <w:numId w:val="30"/>
        </w:numPr>
      </w:pPr>
      <w:r>
        <w:t>Kullanıcı başına Windows 10 Enterprise VDA SL'si veya</w:t>
      </w:r>
    </w:p>
    <w:p w:rsidR="00C63E05" w:rsidRDefault="00501764" w:rsidP="00501764">
      <w:pPr>
        <w:pStyle w:val="ProductList-Bullet"/>
        <w:numPr>
          <w:ilvl w:val="1"/>
          <w:numId w:val="30"/>
        </w:numPr>
      </w:pPr>
      <w:r>
        <w:t>1 Ağustos 2015 veya daha geç yürürlük tarihli anlaşma ve Cihaz başına VDA veya Cihaz başına Windows 10 Enterprise E3.</w:t>
      </w:r>
    </w:p>
    <w:p w:rsidR="00C63E05" w:rsidRDefault="00C63E05">
      <w:pPr>
        <w:pStyle w:val="ProductList-BodyIndented"/>
      </w:pPr>
    </w:p>
    <w:p w:rsidR="00C63E05" w:rsidRDefault="00501764">
      <w:pPr>
        <w:pStyle w:val="ProductList-ClauseHeading"/>
        <w:outlineLvl w:val="4"/>
      </w:pPr>
      <w:r>
        <w:t>4.9 Akademik Programlar</w:t>
      </w:r>
    </w:p>
    <w:p w:rsidR="00C63E05" w:rsidRDefault="00501764">
      <w:pPr>
        <w:pStyle w:val="ProductList-Body"/>
      </w:pPr>
      <w:r>
        <w:t>Aşağıdakiler tüm Akademik Toplu Lisanslama Programlarında yer alan müşteriler için geçerlidir:</w:t>
      </w:r>
    </w:p>
    <w:p w:rsidR="00C63E05" w:rsidRDefault="00501764">
      <w:pPr>
        <w:pStyle w:val="ProductList-SubClauseHeading"/>
        <w:outlineLvl w:val="5"/>
      </w:pPr>
      <w:r>
        <w:lastRenderedPageBreak/>
        <w:t>4.9.1 Windows Enterprise LTSB Hakları</w:t>
      </w:r>
    </w:p>
    <w:p w:rsidR="00C63E05" w:rsidRDefault="00501764">
      <w:pPr>
        <w:pStyle w:val="ProductList-BodyIndented"/>
      </w:pPr>
      <w:r>
        <w:t>Windows 10 Enterprise E3/E5'e veya Windows 10 Education E3/E5'e sahip olan Akademik Kurumlar, izin verilen herhangi bir kalıcı lisans yerine Windows 10 Enterprise LTSB'yi yükleyebilir.</w:t>
      </w:r>
    </w:p>
    <w:p w:rsidR="00C63E05" w:rsidRDefault="00C63E05">
      <w:pPr>
        <w:pStyle w:val="ProductList-BodyIndented"/>
      </w:pPr>
    </w:p>
    <w:p w:rsidR="00C63E05" w:rsidRDefault="00501764">
      <w:pPr>
        <w:pStyle w:val="ProductList-SubClauseHeading"/>
        <w:outlineLvl w:val="5"/>
      </w:pPr>
      <w:r>
        <w:t>4.9.2 Windows 10 Enterprise, Windows 10 Education Edition veya Windows 10 Pro Education Hakları</w:t>
      </w:r>
    </w:p>
    <w:p w:rsidR="00C63E05" w:rsidRDefault="00501764">
      <w:pPr>
        <w:pStyle w:val="ProductList-BodyIndented"/>
      </w:pPr>
      <w:r>
        <w:t>Windows Enterprise veya Windows Education Yazılım Güvencesine sahip Akademik Kurumların, Windows 10 Enterprise, Windows 10 Education veya Windows 10 Pro Education'ı yükleme ve kullanma hakları vardır.</w:t>
      </w:r>
    </w:p>
    <w:p w:rsidR="00C63E05" w:rsidRDefault="00C63E05">
      <w:pPr>
        <w:pStyle w:val="ProductList-BodyIndented"/>
      </w:pPr>
    </w:p>
    <w:p w:rsidR="00C63E05" w:rsidRDefault="00501764">
      <w:pPr>
        <w:pStyle w:val="ProductList-SubClauseHeading"/>
        <w:outlineLvl w:val="5"/>
      </w:pPr>
      <w:r>
        <w:t>4.9.3 Eski Sürüme Düşürme Hakları</w:t>
      </w:r>
    </w:p>
    <w:p w:rsidR="00C63E05" w:rsidRDefault="00501764">
      <w:pPr>
        <w:pStyle w:val="ProductList-BodyIndented"/>
      </w:pPr>
      <w:r>
        <w:t>Windows Education için Yazılım Güvencesine sahip Akademik Kurumların, Windows 8.1 Enterprise/Pro ile Windows 8.1 Enterprise/Pro'nun önceki sürümlerine ve Windows Embedded 8.1 Industry ile Windows Embedded 8.1 Industry'nin önceki sürümlerine düşürme hakları vardır.</w:t>
      </w:r>
    </w:p>
    <w:p w:rsidR="00C63E05" w:rsidRDefault="00C63E05">
      <w:pPr>
        <w:pStyle w:val="ProductList-BodyIndented"/>
      </w:pPr>
    </w:p>
    <w:p w:rsidR="00C63E05" w:rsidRDefault="00501764">
      <w:pPr>
        <w:pStyle w:val="ProductList-SubClauseHeading"/>
        <w:outlineLvl w:val="5"/>
      </w:pPr>
      <w:r>
        <w:t>4.9.4 MDOP Uygunluğu</w:t>
      </w:r>
    </w:p>
    <w:p w:rsidR="00C63E05" w:rsidRDefault="00501764">
      <w:pPr>
        <w:pStyle w:val="ProductList-BodyIndented"/>
      </w:pPr>
      <w:r>
        <w:t>Windows Enterprise veya Windows Education Yazılım Güvencesine sahip olan Akademik Kurumlar, MDOP'u yükleme ve kullanma hakları elde eder.</w:t>
      </w:r>
    </w:p>
    <w:p w:rsidR="00C63E05" w:rsidRDefault="00C63E05">
      <w:pPr>
        <w:pStyle w:val="ProductList-BodyIndented"/>
      </w:pPr>
    </w:p>
    <w:p w:rsidR="00C63E05" w:rsidRDefault="00501764">
      <w:pPr>
        <w:pStyle w:val="ProductList-SubClauseHeading"/>
        <w:outlineLvl w:val="5"/>
      </w:pPr>
      <w:r>
        <w:t>4.9.5 Windows To Go Öğrenci Seçeneği</w:t>
      </w:r>
    </w:p>
    <w:p w:rsidR="00C63E05" w:rsidRDefault="00501764">
      <w:pPr>
        <w:pStyle w:val="ProductList-BodyIndented"/>
      </w:pPr>
      <w:r>
        <w:t>Öğrenci Seçeneğini belirleyen Akademik Kurumlara, söz konusu öğrenci kurumda kayıtlıyken, lisanslı kullanıcı cihazı başına en fazla bir Windows To Go Örneği için izin verilir.</w:t>
      </w:r>
    </w:p>
    <w:p w:rsidR="00C63E05" w:rsidRDefault="00C63E05">
      <w:pPr>
        <w:pStyle w:val="ProductList-BodyIndented"/>
      </w:pPr>
    </w:p>
    <w:p w:rsidR="00C63E05" w:rsidRDefault="00501764">
      <w:pPr>
        <w:pStyle w:val="ProductList-ClauseHeading"/>
        <w:outlineLvl w:val="4"/>
      </w:pPr>
      <w:r>
        <w:t>4.10 Windows 10 Mobile Enterprise</w:t>
      </w:r>
    </w:p>
    <w:p w:rsidR="00C63E05" w:rsidRDefault="00501764">
      <w:pPr>
        <w:pStyle w:val="ProductList-Body"/>
      </w:pPr>
      <w:r>
        <w:t>Kullanıcı başına etkin Windows YG SL'sine veya Kullanıcı başına etkin Windows YG Eklentisine sahip müşteriler, Windows 10 Mobile Enterprise'ı her bir lisanslı kullanıcının ikincil cihazlarına yükleyip kullanabilirler.</w:t>
      </w:r>
    </w:p>
    <w:p w:rsidR="00C63E05" w:rsidRDefault="00C63E05">
      <w:pPr>
        <w:pStyle w:val="ProductList-Body"/>
      </w:pPr>
    </w:p>
    <w:p w:rsidR="00C63E05" w:rsidRDefault="00501764">
      <w:pPr>
        <w:pStyle w:val="ProductList-ClauseHeading"/>
        <w:outlineLvl w:val="4"/>
      </w:pPr>
      <w:r>
        <w:t>4.11 Windows Masaüstü Bilgisayar İşletim Sistemi – “Kümelenmiş HPC Uygulamaları”nı çalıştırma hakları</w:t>
      </w:r>
    </w:p>
    <w:p w:rsidR="00C63E05" w:rsidRDefault="00501764">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rsidR="00C63E05" w:rsidRDefault="00C63E05">
      <w:pPr>
        <w:pStyle w:val="ProductList-Body"/>
      </w:pPr>
    </w:p>
    <w:p w:rsidR="00C63E05" w:rsidRDefault="00501764">
      <w:pPr>
        <w:pStyle w:val="ProductList-ClauseHeading"/>
        <w:outlineLvl w:val="4"/>
      </w:pPr>
      <w:r>
        <w:t>4.12 Windows Masaüstü Bilgisayar İşletim Sistemi – Windows Thin PC</w:t>
      </w:r>
    </w:p>
    <w:p w:rsidR="00C63E05" w:rsidRDefault="00501764">
      <w:pPr>
        <w:pStyle w:val="ProductList-Body"/>
      </w:pPr>
      <w:r>
        <w:t>Müşteri, Windows Thin PC yazılımını ancak aşağıda listelenen uygulama türlerini çalıştırmak için Windows Masaüstü Bilgisayar İşletim Sistemi yazılımı yerine kullanabilir.</w:t>
      </w:r>
    </w:p>
    <w:p w:rsidR="00C63E05" w:rsidRDefault="00501764" w:rsidP="00501764">
      <w:pPr>
        <w:pStyle w:val="ProductList-Bullet"/>
        <w:numPr>
          <w:ilvl w:val="0"/>
          <w:numId w:val="31"/>
        </w:numPr>
      </w:pPr>
      <w:r>
        <w:t>güvenlik</w:t>
      </w:r>
    </w:p>
    <w:p w:rsidR="00C63E05" w:rsidRDefault="00501764" w:rsidP="00501764">
      <w:pPr>
        <w:pStyle w:val="ProductList-Bullet"/>
        <w:numPr>
          <w:ilvl w:val="0"/>
          <w:numId w:val="31"/>
        </w:numPr>
      </w:pPr>
      <w:r>
        <w:t>yönetim</w:t>
      </w:r>
    </w:p>
    <w:p w:rsidR="00C63E05" w:rsidRDefault="00501764" w:rsidP="00501764">
      <w:pPr>
        <w:pStyle w:val="ProductList-Bullet"/>
        <w:numPr>
          <w:ilvl w:val="0"/>
          <w:numId w:val="31"/>
        </w:numPr>
      </w:pPr>
      <w:r>
        <w:t>terminal benzetimi</w:t>
      </w:r>
    </w:p>
    <w:p w:rsidR="00C63E05" w:rsidRDefault="00501764" w:rsidP="00501764">
      <w:pPr>
        <w:pStyle w:val="ProductList-Bullet"/>
        <w:numPr>
          <w:ilvl w:val="0"/>
          <w:numId w:val="31"/>
        </w:numPr>
      </w:pPr>
      <w:r>
        <w:t>Uzak masaüstü ve benzeri teknolojiler</w:t>
      </w:r>
    </w:p>
    <w:p w:rsidR="00C63E05" w:rsidRDefault="00501764" w:rsidP="00501764">
      <w:pPr>
        <w:pStyle w:val="ProductList-Bullet"/>
        <w:numPr>
          <w:ilvl w:val="0"/>
          <w:numId w:val="31"/>
        </w:numPr>
      </w:pPr>
      <w:r>
        <w:t>web tarayıcı</w:t>
      </w:r>
    </w:p>
    <w:p w:rsidR="00C63E05" w:rsidRDefault="00501764" w:rsidP="00501764">
      <w:pPr>
        <w:pStyle w:val="ProductList-Bullet"/>
        <w:numPr>
          <w:ilvl w:val="0"/>
          <w:numId w:val="31"/>
        </w:numPr>
      </w:pPr>
      <w:r>
        <w:t>medya yürütücü</w:t>
      </w:r>
    </w:p>
    <w:p w:rsidR="00C63E05" w:rsidRDefault="00501764" w:rsidP="00501764">
      <w:pPr>
        <w:pStyle w:val="ProductList-Bullet"/>
        <w:numPr>
          <w:ilvl w:val="0"/>
          <w:numId w:val="31"/>
        </w:numPr>
      </w:pPr>
      <w:r>
        <w:t>hızlı ileti istemcisi</w:t>
      </w:r>
    </w:p>
    <w:p w:rsidR="00C63E05" w:rsidRDefault="00501764" w:rsidP="00501764">
      <w:pPr>
        <w:pStyle w:val="ProductList-Bullet"/>
        <w:numPr>
          <w:ilvl w:val="0"/>
          <w:numId w:val="31"/>
        </w:numPr>
      </w:pPr>
      <w:r>
        <w:t>belge görüntüleyiciler</w:t>
      </w:r>
    </w:p>
    <w:p w:rsidR="00C63E05" w:rsidRDefault="00501764" w:rsidP="00501764">
      <w:pPr>
        <w:pStyle w:val="ProductList-Bullet"/>
        <w:numPr>
          <w:ilvl w:val="0"/>
          <w:numId w:val="31"/>
        </w:numPr>
      </w:pPr>
      <w:r>
        <w:t>NET Framework ve Java Sanal Makinesi</w:t>
      </w:r>
    </w:p>
    <w:p w:rsidR="00C63E05" w:rsidRDefault="00501764">
      <w:pPr>
        <w:pStyle w:val="ProductList-Body"/>
      </w:pPr>
      <w:r>
        <w:t>Müşteri, ilgili Yazılım Güvencesi kapsamını ilk yüklendiği cihazdan başka bir cihaza taşıdığı durumda yazılımı bu diğer cihazda kullanabilir.</w:t>
      </w:r>
    </w:p>
    <w:p w:rsidR="00C63E05" w:rsidRDefault="00C63E05">
      <w:pPr>
        <w:pStyle w:val="ProductList-Body"/>
      </w:pPr>
    </w:p>
    <w:p w:rsidR="00C63E05" w:rsidRDefault="00501764">
      <w:pPr>
        <w:pStyle w:val="ProductList-ClauseHeading"/>
        <w:outlineLvl w:val="4"/>
      </w:pPr>
      <w:r>
        <w:t>4.13 Windows Embedded Industry Enterprise Yazılım Güvencesi</w:t>
      </w:r>
    </w:p>
    <w:p w:rsidR="00C63E05" w:rsidRDefault="00501764">
      <w:pPr>
        <w:pStyle w:val="ProductList-Body"/>
      </w:pPr>
      <w:r>
        <w:t xml:space="preserve">Windows Embedded Industry Enterprise Yazılım Güvencesine sahip müşterilerin Windows Yazılım Güvencesiyle aynı hakları ve kısıtlamaları vardır. </w:t>
      </w:r>
    </w:p>
    <w:p w:rsidR="00C63E05" w:rsidRDefault="00C63E05">
      <w:pPr>
        <w:pStyle w:val="PURBreadcrumb"/>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GroupHeading"/>
        <w:outlineLvl w:val="1"/>
      </w:pPr>
      <w:bookmarkStart w:id="188" w:name="_Sec619"/>
      <w:r>
        <w:t>Windows Server</w:t>
      </w:r>
      <w:bookmarkEnd w:id="188"/>
      <w:r>
        <w:fldChar w:fldCharType="begin"/>
      </w:r>
      <w:r>
        <w:instrText xml:space="preserve"> TC "</w:instrText>
      </w:r>
      <w:bookmarkStart w:id="189" w:name="_Toc465089469"/>
      <w:r>
        <w:instrText>Windows Server</w:instrText>
      </w:r>
      <w:bookmarkEnd w:id="189"/>
      <w:r>
        <w:instrText>" \l 2</w:instrText>
      </w:r>
      <w:r>
        <w:fldChar w:fldCharType="end"/>
      </w:r>
    </w:p>
    <w:p w:rsidR="00C63E05" w:rsidRDefault="00501764">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89470"/>
      <w:r>
        <w:instrText>Windows MultiPoint Server</w:instrText>
      </w:r>
      <w:bookmarkEnd w:id="191"/>
      <w:r>
        <w:instrText>" \l 3</w:instrText>
      </w:r>
      <w:r>
        <w:fldChar w:fldCharType="end"/>
      </w:r>
    </w:p>
    <w:p w:rsidR="00C63E05" w:rsidRDefault="00501764">
      <w:pPr>
        <w:pStyle w:val="ProductList-Offering1SubSection"/>
        <w:outlineLvl w:val="3"/>
      </w:pPr>
      <w:bookmarkStart w:id="192" w:name="_Sec702"/>
      <w:r>
        <w:t>1. Program Kullanılabilirliği</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9" w:space="0" w:color="FFFFFF"/>
              <w:left w:val="single" w:sz="9" w:space="0" w:color="FFFFFF"/>
              <w:bottom w:val="none" w:sz="4" w:space="0" w:color="BFBFBF"/>
              <w:right w:val="single" w:sz="9" w:space="0" w:color="FFFFFF"/>
            </w:tcBorders>
          </w:tcPr>
          <w:p w:rsidR="00C63E05" w:rsidRDefault="0050176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63E05" w:rsidRDefault="0050176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63E05" w:rsidRDefault="0050176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63E05" w:rsidRDefault="0050176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63E05" w:rsidRDefault="0050176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63E05" w:rsidRDefault="00501764">
      <w:pPr>
        <w:pStyle w:val="ProductList-Offering1SubSection"/>
        <w:outlineLvl w:val="3"/>
      </w:pPr>
      <w:bookmarkStart w:id="193" w:name="_Sec757"/>
      <w:r>
        <w:t>2. Ürün Şartları</w:t>
      </w:r>
      <w:bookmarkEnd w:id="193"/>
    </w:p>
    <w:tbl>
      <w:tblPr>
        <w:tblStyle w:val="PURTable"/>
        <w:tblW w:w="0" w:type="dxa"/>
        <w:tblLook w:val="04A0" w:firstRow="1" w:lastRow="0" w:firstColumn="1" w:lastColumn="0" w:noHBand="0" w:noVBand="1"/>
      </w:tblPr>
      <w:tblGrid>
        <w:gridCol w:w="3625"/>
        <w:gridCol w:w="3587"/>
        <w:gridCol w:w="3578"/>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Alt Basımlar: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(YG):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501764">
      <w:pPr>
        <w:pStyle w:val="ProductList-Offering1SubSection"/>
        <w:outlineLvl w:val="3"/>
      </w:pPr>
      <w:bookmarkStart w:id="194" w:name="_Sec800"/>
      <w:r>
        <w:t>3. Kullanım Hakları</w:t>
      </w:r>
      <w:bookmarkEnd w:id="194"/>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dahil Edilen Teknolojiler: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6"/>
        <w:gridCol w:w="3607"/>
        <w:gridCol w:w="3607"/>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3E05" w:rsidRDefault="00501764">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C63E05" w:rsidRDefault="00501764">
            <w:pPr>
              <w:pStyle w:val="ProductList-TableBody"/>
            </w:pPr>
            <w:r>
              <w:t>Windows Server 2016 Uzak Masaüstü Hizmetleri CAL'ı ve Windows Server 2016 CAL'ı</w:t>
            </w:r>
            <w:r>
              <w:fldChar w:fldCharType="begin"/>
            </w:r>
            <w:r>
              <w:instrText xml:space="preserve"> XE "Windows Server 2016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63E05" w:rsidRDefault="00501764">
            <w:pPr>
              <w:pStyle w:val="ProductList-TableBody"/>
            </w:pPr>
            <w:r>
              <w:t>Windows Server 2016 Uzak Masaüstü Hizmetleri CAL'ı ve CAL Eşdeğeri Lisansı</w:t>
            </w:r>
          </w:p>
          <w:p w:rsidR="00C63E05" w:rsidRDefault="00501764">
            <w:pPr>
              <w:pStyle w:val="ProductList-TableBody"/>
            </w:pPr>
            <w:r>
              <w:t xml:space="preserve">(bkz. </w:t>
            </w:r>
            <w:hyperlink w:anchor="_Sec591">
              <w:r>
                <w:rPr>
                  <w:color w:val="00467F"/>
                  <w:u w:val="single"/>
                </w:rPr>
                <w:t>Ek A</w:t>
              </w:r>
            </w:hyperlink>
            <w:r>
              <w:t>)</w:t>
            </w:r>
          </w:p>
        </w:tc>
      </w:tr>
    </w:tbl>
    <w:p w:rsidR="00C63E05" w:rsidRDefault="00C63E05">
      <w:pPr>
        <w:pStyle w:val="ProductList-Body"/>
      </w:pPr>
    </w:p>
    <w:p w:rsidR="00C63E05" w:rsidRDefault="00501764">
      <w:pPr>
        <w:pStyle w:val="ProductList-SubClauseHeading"/>
        <w:outlineLvl w:val="5"/>
      </w:pPr>
      <w:r>
        <w:t>3.1.1 Windows Server 2016 Active Directory Haklar Yönetimi Hizmetleri CAL'ıyla İlişkili Ek İşlevsellik</w:t>
      </w:r>
    </w:p>
    <w:p w:rsidR="00C63E05" w:rsidRDefault="00501764">
      <w:pPr>
        <w:pStyle w:val="ProductList-BodyIndented"/>
      </w:pPr>
      <w:r>
        <w:t>Windows Server 2016 Haklar Yönetimi Hizmetleri</w:t>
      </w:r>
    </w:p>
    <w:tbl>
      <w:tblPr>
        <w:tblStyle w:val="PURTable0"/>
        <w:tblW w:w="0" w:type="dxa"/>
        <w:tblLook w:val="04A0" w:firstRow="1" w:lastRow="0" w:firstColumn="1" w:lastColumn="0" w:noHBand="0" w:noVBand="1"/>
      </w:tblPr>
      <w:tblGrid>
        <w:gridCol w:w="3458"/>
        <w:gridCol w:w="3498"/>
        <w:gridCol w:w="3474"/>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3E05" w:rsidRDefault="00501764">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C63E05" w:rsidRDefault="00501764">
            <w:pPr>
              <w:pStyle w:val="ProductList-TableBody"/>
            </w:pPr>
            <w: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63E05" w:rsidRDefault="00501764">
            <w:pPr>
              <w:pStyle w:val="ProductList-TableBody"/>
            </w:pPr>
            <w:r>
              <w:t xml:space="preserve">CAL Eşdeğer Lisansı (bkz. </w:t>
            </w:r>
            <w:hyperlink w:anchor="_Sec591">
              <w:r>
                <w:rPr>
                  <w:color w:val="00467F"/>
                  <w:u w:val="single"/>
                </w:rPr>
                <w:t>Ek A</w:t>
              </w:r>
            </w:hyperlink>
            <w:r>
              <w:t>)</w:t>
            </w:r>
          </w:p>
        </w:tc>
      </w:tr>
    </w:tbl>
    <w:p w:rsidR="00C63E05" w:rsidRDefault="00C63E05">
      <w:pPr>
        <w:pStyle w:val="ProductList-BodyIndented"/>
      </w:pPr>
    </w:p>
    <w:p w:rsidR="00C63E05" w:rsidRDefault="00501764">
      <w:pPr>
        <w:pStyle w:val="ProductList-ClauseHeading"/>
        <w:outlineLvl w:val="4"/>
      </w:pPr>
      <w:r>
        <w:t>3.2 Yazılım Örneklerinin Çalıştırılması</w:t>
      </w:r>
    </w:p>
    <w:p w:rsidR="00C63E05" w:rsidRDefault="00501764">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C63E05" w:rsidRDefault="00C63E05">
      <w:pPr>
        <w:pStyle w:val="ProductList-Body"/>
      </w:pPr>
    </w:p>
    <w:p w:rsidR="00C63E05" w:rsidRDefault="00501764">
      <w:pPr>
        <w:pStyle w:val="ProductList-ClauseHeading"/>
        <w:outlineLvl w:val="4"/>
      </w:pPr>
      <w:r>
        <w:t>3.3 Erişim Lisansları</w:t>
      </w:r>
    </w:p>
    <w:p w:rsidR="00C63E05" w:rsidRDefault="00501764">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C63E05" w:rsidRDefault="00C63E05">
      <w:pPr>
        <w:pStyle w:val="ProductList-Body"/>
      </w:pPr>
    </w:p>
    <w:p w:rsidR="00C63E05" w:rsidRDefault="00501764">
      <w:pPr>
        <w:pStyle w:val="ProductList-ClauseHeading"/>
        <w:outlineLvl w:val="4"/>
      </w:pPr>
      <w:r>
        <w:t>3.4 Windows Multipoint Server 2016 Connector</w:t>
      </w:r>
    </w:p>
    <w:p w:rsidR="00C63E05" w:rsidRDefault="00501764">
      <w:pPr>
        <w:pStyle w:val="ProductList-Body"/>
      </w:pPr>
      <w:r>
        <w:t>Müşteri, Windows Server 2016 MultiPoint Connector yazılımını, Windows Server 2016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rsidR="00C63E05" w:rsidRDefault="00C63E05">
      <w:pPr>
        <w:pStyle w:val="ProductList-Body"/>
      </w:pPr>
    </w:p>
    <w:p w:rsidR="00C63E05" w:rsidRDefault="00501764">
      <w:pPr>
        <w:pStyle w:val="ProductList-ClauseHeading"/>
        <w:outlineLvl w:val="4"/>
      </w:pPr>
      <w:r>
        <w:t>3.5 Kurulum Türü</w:t>
      </w:r>
    </w:p>
    <w:p w:rsidR="00C63E05" w:rsidRDefault="00501764">
      <w:pPr>
        <w:pStyle w:val="ProductList-Body"/>
      </w:pPr>
      <w:r>
        <w:t>Müşteri yalnızca, Uzak Masaüstü Hizmetlerini yükleyebilir ve MultiPoint Hizmetleri rolünü dağıtabilir ve kullanabilir.</w:t>
      </w:r>
    </w:p>
    <w:p w:rsidR="00C63E05" w:rsidRDefault="00C63E05">
      <w:pPr>
        <w:pStyle w:val="ProductList-Body"/>
      </w:pPr>
    </w:p>
    <w:p w:rsidR="00C63E05" w:rsidRDefault="00501764">
      <w:pPr>
        <w:pStyle w:val="ProductList-ClauseHeading"/>
        <w:outlineLvl w:val="4"/>
      </w:pPr>
      <w:r>
        <w:t>3.6 Ek Yazılımlar</w:t>
      </w:r>
    </w:p>
    <w:p w:rsidR="00C63E05" w:rsidRDefault="00501764">
      <w:pPr>
        <w:pStyle w:val="ProductList-Body"/>
      </w:pPr>
      <w:r>
        <w:t xml:space="preserve">Ek Yazılımların bir listesi için bkz. </w:t>
      </w:r>
      <w:hyperlink r:id="rId75">
        <w:r>
          <w:rPr>
            <w:color w:val="00467F"/>
            <w:u w:val="single"/>
          </w:rPr>
          <w:t>http://go.microsoft.com/fwlink/?LinkId=245856</w:t>
        </w:r>
      </w:hyperlink>
      <w:r>
        <w:t>.</w:t>
      </w:r>
    </w:p>
    <w:p w:rsidR="00C63E05" w:rsidRDefault="00501764">
      <w:pPr>
        <w:pStyle w:val="ProductList-Offering1SubSection"/>
        <w:outlineLvl w:val="3"/>
      </w:pPr>
      <w:bookmarkStart w:id="195" w:name="_Sec832"/>
      <w:r>
        <w:t>4. Yazılım Güvencesi</w:t>
      </w:r>
      <w:bookmarkEnd w:id="195"/>
    </w:p>
    <w:tbl>
      <w:tblPr>
        <w:tblStyle w:val="PURTable"/>
        <w:tblW w:w="0" w:type="dxa"/>
        <w:tblLook w:val="04A0" w:firstRow="1" w:lastRow="0" w:firstColumn="1" w:lastColumn="0" w:noHBand="0" w:noVBand="1"/>
      </w:tblPr>
      <w:tblGrid>
        <w:gridCol w:w="3608"/>
        <w:gridCol w:w="3597"/>
        <w:gridCol w:w="358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6">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196" w:name="_Sec655"/>
      <w:r>
        <w:t>Windows Server</w:t>
      </w:r>
      <w:bookmarkEnd w:id="196"/>
      <w:r>
        <w:fldChar w:fldCharType="begin"/>
      </w:r>
      <w:r>
        <w:instrText xml:space="preserve"> TC "</w:instrText>
      </w:r>
      <w:bookmarkStart w:id="197" w:name="_Toc465089471"/>
      <w:r>
        <w:instrText>Windows Server</w:instrText>
      </w:r>
      <w:bookmarkEnd w:id="197"/>
      <w:r>
        <w:instrText>" \l 3</w:instrText>
      </w:r>
      <w:r>
        <w:fldChar w:fldCharType="end"/>
      </w:r>
    </w:p>
    <w:p w:rsidR="00C63E05" w:rsidRDefault="00501764">
      <w:pPr>
        <w:pStyle w:val="ProductList-Offering1SubSection"/>
        <w:outlineLvl w:val="3"/>
      </w:pPr>
      <w:bookmarkStart w:id="198" w:name="_Sec703"/>
      <w:r>
        <w:t>1. Program Kullanılabilirliği</w:t>
      </w:r>
      <w:bookmarkEnd w:id="198"/>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C63E0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160" w:type="dxa"/>
            <w:tcBorders>
              <w:top w:val="single" w:sz="9" w:space="0" w:color="FFFFFF"/>
              <w:left w:val="single" w:sz="9" w:space="0" w:color="FFFFFF"/>
              <w:bottom w:val="dashed" w:sz="4" w:space="0" w:color="BFBFBF"/>
              <w:right w:val="single" w:sz="9" w:space="0" w:color="FFFFFF"/>
            </w:tcBorders>
          </w:tcPr>
          <w:p w:rsidR="00C63E05" w:rsidRDefault="00501764">
            <w:pPr>
              <w:pStyle w:val="ProductList-TableBody"/>
            </w:pPr>
            <w:r>
              <w:rPr>
                <w:color w:val="000000"/>
              </w:rP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63E05" w:rsidRDefault="0050176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t>Windows Server 2016 Uzak Masaüstü Hizmetleri CAL</w:t>
            </w:r>
            <w:r>
              <w:fldChar w:fldCharType="begin"/>
            </w:r>
            <w:r>
              <w:instrText xml:space="preserve"> XE "Windows Server 2016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C63E05" w:rsidRDefault="0050176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rPr>
                <w:color w:val="000000"/>
              </w:rPr>
              <w:t>Windows Server 2016 Uzak Masaüstü Hizmetleri Harici Bağlayıcı</w:t>
            </w:r>
            <w:r>
              <w:fldChar w:fldCharType="begin"/>
            </w:r>
            <w:r>
              <w:instrText xml:space="preserve"> XE "Windows Server 2016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rPr>
                <w:color w:val="000000"/>
              </w:rPr>
              <w:lastRenderedPageBreak/>
              <w:t>Windows Server 2016 Datacenter (2'li paket Çekirdek Lisansı)</w:t>
            </w:r>
            <w:r>
              <w:fldChar w:fldCharType="begin"/>
            </w:r>
            <w:r>
              <w:instrText xml:space="preserve"> XE "Windows Server 2016 Datacenter (2'li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rPr>
                <w:color w:val="000000"/>
              </w:rPr>
              <w:t>Windows Server 2016 Standard (2'li paket Çekirdek Lisansı)</w:t>
            </w:r>
            <w:r>
              <w:fldChar w:fldCharType="begin"/>
            </w:r>
            <w:r>
              <w:instrText xml:space="preserve"> XE "Windows Server 2016 Standard (2'li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rPr>
                <w:color w:val="000000"/>
              </w:rPr>
              <w:t>Windows Server 2016 Active Directory Haklar Yönetim Hizmetleri Harici Bağlayıcısı</w:t>
            </w:r>
            <w:r>
              <w:fldChar w:fldCharType="begin"/>
            </w:r>
            <w:r>
              <w:instrText xml:space="preserve"> XE "Windows Server 2016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63E05" w:rsidRDefault="0050176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4160" w:type="dxa"/>
            <w:tcBorders>
              <w:top w:val="dashed" w:sz="4" w:space="0" w:color="BFBFBF"/>
              <w:left w:val="single" w:sz="9" w:space="0" w:color="FFFFFF"/>
              <w:bottom w:val="none" w:sz="4" w:space="0" w:color="000000"/>
              <w:right w:val="single" w:sz="9" w:space="0" w:color="FFFFFF"/>
            </w:tcBorders>
          </w:tcPr>
          <w:p w:rsidR="00C63E05" w:rsidRDefault="00501764">
            <w:pPr>
              <w:pStyle w:val="ProductList-TableBody"/>
            </w:pPr>
            <w:r>
              <w:rPr>
                <w:color w:val="000000"/>
              </w:rPr>
              <w:t>Windows Server 2016 Harici Bağlayıcı</w:t>
            </w:r>
            <w:r>
              <w:fldChar w:fldCharType="begin"/>
            </w:r>
            <w:r>
              <w:instrText xml:space="preserve"> XE "Windows Server 2016 Harici Bağlayıcı"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63E05" w:rsidRDefault="00501764">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C63E05" w:rsidRDefault="0050176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63E05" w:rsidRDefault="0050176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63E05" w:rsidRDefault="0050176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C63E0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63E05" w:rsidRDefault="00501764">
      <w:pPr>
        <w:pStyle w:val="ProductList-Offering1SubSection"/>
        <w:outlineLvl w:val="3"/>
      </w:pPr>
      <w:bookmarkStart w:id="199" w:name="_Sec758"/>
      <w:r>
        <w:t>2. Ürün Şartları</w:t>
      </w:r>
      <w:bookmarkEnd w:id="199"/>
    </w:p>
    <w:tbl>
      <w:tblPr>
        <w:tblStyle w:val="PURTable"/>
        <w:tblW w:w="0" w:type="dxa"/>
        <w:tblLook w:val="04A0" w:firstRow="1" w:lastRow="0" w:firstColumn="1" w:lastColumn="0" w:noHBand="0" w:noVBand="1"/>
      </w:tblPr>
      <w:tblGrid>
        <w:gridCol w:w="3617"/>
        <w:gridCol w:w="3587"/>
        <w:gridCol w:w="3586"/>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 R2</w:t>
            </w:r>
            <w:r>
              <w:fldChar w:fldCharType="begin"/>
            </w:r>
            <w:r>
              <w:instrText xml:space="preserve"> XE "Windows Server 2012 R2" </w:instrText>
            </w:r>
            <w:r>
              <w:fldChar w:fldCharType="end"/>
            </w:r>
            <w:r>
              <w:t xml:space="preserve"> (10/13), CAL'lar ve Harici Bağlayıcılar için Windows Server 2012</w:t>
            </w:r>
            <w:r>
              <w:fldChar w:fldCharType="begin"/>
            </w:r>
            <w:r>
              <w:instrText xml:space="preserve"> XE "Windows Server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(YG):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501764">
      <w:pPr>
        <w:pStyle w:val="ProductList-Offering1SubSection"/>
        <w:outlineLvl w:val="3"/>
      </w:pPr>
      <w:bookmarkStart w:id="200" w:name="_Sec807"/>
      <w:r>
        <w:t>3. Kullanım Hakları</w:t>
      </w:r>
      <w:bookmarkEnd w:id="200"/>
    </w:p>
    <w:tbl>
      <w:tblPr>
        <w:tblStyle w:val="PURTable"/>
        <w:tblW w:w="0" w:type="dxa"/>
        <w:tblLook w:val="04A0" w:firstRow="1" w:lastRow="0" w:firstColumn="1" w:lastColumn="0" w:noHBand="0" w:noVBand="1"/>
      </w:tblPr>
      <w:tblGrid>
        <w:gridCol w:w="3606"/>
        <w:gridCol w:w="3605"/>
        <w:gridCol w:w="357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dahil Edilen Teknolojiler: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5"/>
        <w:gridCol w:w="3608"/>
        <w:gridCol w:w="3597"/>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3E05" w:rsidRDefault="00501764">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C63E05" w:rsidRDefault="00501764">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C63E05" w:rsidRDefault="00501764">
            <w:pPr>
              <w:pStyle w:val="ProductList-TableBody"/>
            </w:pPr>
            <w:r>
              <w:t xml:space="preserve">CAL Eşdeğer Lisansı (bkz. </w:t>
            </w:r>
            <w:hyperlink w:anchor="_Sec591">
              <w:r>
                <w:rPr>
                  <w:color w:val="00467F"/>
                  <w:u w:val="single"/>
                </w:rPr>
                <w:t>Ek A</w:t>
              </w:r>
            </w:hyperlink>
            <w:r>
              <w:t>)</w:t>
            </w:r>
          </w:p>
        </w:tc>
      </w:tr>
    </w:tbl>
    <w:p w:rsidR="00C63E05" w:rsidRDefault="00C63E05">
      <w:pPr>
        <w:pStyle w:val="ProductList-Body"/>
      </w:pPr>
    </w:p>
    <w:p w:rsidR="00C63E05" w:rsidRDefault="00501764">
      <w:pPr>
        <w:pStyle w:val="ProductList-SubClauseHeading"/>
        <w:outlineLvl w:val="5"/>
      </w:pPr>
      <w:r>
        <w:t>3.1.1 Windows Server 2016 Uzak Masaüstü Hizmetleri CAL'ıyla İlişkili Ek İşlevsellik</w:t>
      </w:r>
    </w:p>
    <w:p w:rsidR="00C63E05" w:rsidRDefault="00501764">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50"/>
        <w:gridCol w:w="3490"/>
        <w:gridCol w:w="3490"/>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3E05" w:rsidRDefault="00501764">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C63E05" w:rsidRDefault="00501764">
            <w:pPr>
              <w:pStyle w:val="ProductList-TableBody"/>
            </w:pPr>
            <w:r>
              <w:t>Windows Server 2016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C63E05" w:rsidRDefault="00501764">
            <w:pPr>
              <w:pStyle w:val="ProductList-TableBody"/>
            </w:pPr>
            <w:r>
              <w:t>Windows Server 2016 Uzak Masaüstü Hizmetleri Kullanıcı SL’si</w:t>
            </w:r>
          </w:p>
        </w:tc>
      </w:tr>
    </w:tbl>
    <w:p w:rsidR="00C63E05" w:rsidRDefault="00501764">
      <w:pPr>
        <w:pStyle w:val="ProductList-BodyIndented"/>
      </w:pPr>
      <w:r>
        <w:t>*Bir grafik kullanıcı arabirimi barındırmak için Windows Server kullanılması da gereklidir (Windows Server 2016 Uzak Masaüstü Hizmetleri işlevselliğini veya diğer teknolojileri kullanarak).</w:t>
      </w:r>
    </w:p>
    <w:p w:rsidR="00C63E05" w:rsidRDefault="00C63E05">
      <w:pPr>
        <w:pStyle w:val="ProductList-BodyIndented"/>
      </w:pPr>
    </w:p>
    <w:p w:rsidR="00C63E05" w:rsidRDefault="00501764">
      <w:pPr>
        <w:pStyle w:val="ProductList-SubClauseHeading"/>
        <w:outlineLvl w:val="5"/>
      </w:pPr>
      <w:r>
        <w:t>3.1.2 Windows Server 2016 Haklar Yönetimi Hizmetleri CAL'ıyla İlişkili Ek İşlevsellik</w:t>
      </w:r>
    </w:p>
    <w:p w:rsidR="00C63E05" w:rsidRDefault="00501764">
      <w:pPr>
        <w:pStyle w:val="ProductList-BodyIndented"/>
      </w:pPr>
      <w:r>
        <w:t xml:space="preserve">Windows Server 2016 Haklar Yönetimi Hizmetleri </w:t>
      </w:r>
    </w:p>
    <w:tbl>
      <w:tblPr>
        <w:tblStyle w:val="PURTable0"/>
        <w:tblW w:w="0" w:type="dxa"/>
        <w:tblLook w:val="04A0" w:firstRow="1" w:lastRow="0" w:firstColumn="1" w:lastColumn="0" w:noHBand="0" w:noVBand="1"/>
      </w:tblPr>
      <w:tblGrid>
        <w:gridCol w:w="3444"/>
        <w:gridCol w:w="3484"/>
        <w:gridCol w:w="3502"/>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3E05" w:rsidRDefault="0050176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C63E05" w:rsidRDefault="00501764">
            <w:pPr>
              <w:pStyle w:val="ProductList-TableBody"/>
            </w:pPr>
            <w:r>
              <w:t>Windows Server 2016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C63E05" w:rsidRDefault="00501764">
            <w:pPr>
              <w:pStyle w:val="ProductList-TableBody"/>
            </w:pPr>
            <w:r>
              <w:t>Azure Information Protection (P1 and P2) Kullanıcı SL'si</w:t>
            </w:r>
          </w:p>
        </w:tc>
      </w:tr>
      <w:tr w:rsidR="00C63E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3E05" w:rsidRDefault="00C63E0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63E05" w:rsidRDefault="00501764">
            <w:pPr>
              <w:pStyle w:val="ProductList-TableBody"/>
            </w:pPr>
            <w:r>
              <w:t xml:space="preserve">CAL Eşdeğer Lisansı (bkz. </w:t>
            </w:r>
            <w:hyperlink w:anchor="_Sec591">
              <w:r>
                <w:rPr>
                  <w:color w:val="00467F"/>
                  <w:u w:val="single"/>
                </w:rPr>
                <w:t>Ek A</w:t>
              </w:r>
            </w:hyperlink>
            <w:r>
              <w:t>)</w:t>
            </w:r>
          </w:p>
        </w:tc>
      </w:tr>
    </w:tbl>
    <w:p w:rsidR="00C63E05" w:rsidRDefault="00C63E05">
      <w:pPr>
        <w:pStyle w:val="ProductList-BodyIndented"/>
      </w:pPr>
    </w:p>
    <w:p w:rsidR="00C63E05" w:rsidRDefault="00501764">
      <w:pPr>
        <w:pStyle w:val="ProductList-SubClauseHeading"/>
        <w:outlineLvl w:val="5"/>
      </w:pPr>
      <w:r>
        <w:t>3.1.3 Microsoft Identity Manager Kullanıcı CAL'ıyla İlişkili Ek İşlevler</w:t>
      </w:r>
    </w:p>
    <w:p w:rsidR="00C63E05" w:rsidRDefault="00501764">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6"/>
        <w:gridCol w:w="3489"/>
        <w:gridCol w:w="348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3E05" w:rsidRDefault="00501764">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C63E05" w:rsidRDefault="00501764">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C63E05" w:rsidRDefault="00501764">
            <w:pPr>
              <w:pStyle w:val="ProductList-TableBody"/>
            </w:pPr>
            <w:r>
              <w:t>Azure Active Directory Premium (P1 and P2) Kullanıcı SL'si</w:t>
            </w:r>
          </w:p>
        </w:tc>
      </w:tr>
      <w:tr w:rsidR="00C63E0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3E05" w:rsidRDefault="00C63E0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3E05" w:rsidRDefault="00501764">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501764">
      <w:pPr>
        <w:pStyle w:val="ProductList-BodyIndented"/>
      </w:pPr>
      <w:r>
        <w:t xml:space="preserve">*Yazılımın kendisi için kimlik bilgileri çıkardığı veya yönettiği herhangi bir kişi için de gereklidir. </w:t>
      </w:r>
    </w:p>
    <w:p w:rsidR="00C63E05" w:rsidRDefault="00C63E05">
      <w:pPr>
        <w:pStyle w:val="ProductList-BodyIndented"/>
      </w:pPr>
    </w:p>
    <w:p w:rsidR="00C63E05" w:rsidRDefault="00501764">
      <w:pPr>
        <w:pStyle w:val="ProductList-SubClauseHeading"/>
        <w:outlineLvl w:val="5"/>
      </w:pPr>
      <w:r>
        <w:t>3.1.4 Eşitleme Hizmeti</w:t>
      </w:r>
    </w:p>
    <w:p w:rsidR="00C63E05" w:rsidRDefault="00501764">
      <w:pPr>
        <w:pStyle w:val="ProductList-BodyIndented"/>
      </w:pPr>
      <w:r>
        <w:t>Yalnızca Microsoft Identity Manager eşitleme hizmetini kullanan kullanıcılar için Microsoft Identity Manager 2016 CAL'leri gerekmez.</w:t>
      </w:r>
    </w:p>
    <w:p w:rsidR="00C63E05" w:rsidRDefault="00C63E05">
      <w:pPr>
        <w:pStyle w:val="ProductList-BodyIndented"/>
      </w:pPr>
    </w:p>
    <w:p w:rsidR="00C63E05" w:rsidRDefault="00501764">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3E05" w:rsidRDefault="00501764">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C63E05" w:rsidRDefault="00501764">
            <w:pPr>
              <w:pStyle w:val="ProductList-TableBody"/>
            </w:pPr>
            <w:r>
              <w:t>Windows Server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
      </w:pPr>
    </w:p>
    <w:p w:rsidR="00C63E05" w:rsidRDefault="00501764">
      <w:pPr>
        <w:pStyle w:val="ProductList-SubClauseHeading"/>
        <w:outlineLvl w:val="5"/>
      </w:pPr>
      <w:r>
        <w:t>3.2.1 Windows Server 2016 Uzak Masaüstü Hizmetleri Harici Bağlayıcı Lisansıyla İlişkili Ek İşlevsellik</w:t>
      </w:r>
    </w:p>
    <w:p w:rsidR="00C63E05" w:rsidRDefault="00501764">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86"/>
        <w:gridCol w:w="3524"/>
        <w:gridCol w:w="3420"/>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3E05" w:rsidRDefault="00501764">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C63E05" w:rsidRDefault="00501764">
            <w:pPr>
              <w:pStyle w:val="ProductList-TableBody"/>
            </w:pPr>
            <w:r>
              <w:t>Windows Server 2016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501764">
      <w:pPr>
        <w:pStyle w:val="ProductList-BodyIndented"/>
      </w:pPr>
      <w:r>
        <w:rPr>
          <w:i/>
        </w:rPr>
        <w:lastRenderedPageBreak/>
        <w:t>*Bir grafik kullanıcı arabirimi barındırmak için Windows Server kullanılması da gereklidir (Windows Server 2016 Uzak Masaüstü Hizmetleri işlevselliğini veya diğer teknolojileri kullanarak).</w:t>
      </w:r>
    </w:p>
    <w:p w:rsidR="00C63E05" w:rsidRDefault="00C63E05">
      <w:pPr>
        <w:pStyle w:val="ProductList-BodyIndented"/>
      </w:pPr>
    </w:p>
    <w:p w:rsidR="00C63E05" w:rsidRDefault="00501764">
      <w:pPr>
        <w:pStyle w:val="ProductList-SubClauseHeading"/>
        <w:outlineLvl w:val="5"/>
      </w:pPr>
      <w:r>
        <w:t>3.2.2 Windows Server 2016 Haklar Yönetim Hizmetleri Harici Bağlayıcı Lisansıyla İlişkili Ek İşlevsellik</w:t>
      </w:r>
    </w:p>
    <w:p w:rsidR="00C63E05" w:rsidRDefault="00501764">
      <w:pPr>
        <w:pStyle w:val="ProductList-BodyIndented"/>
      </w:pPr>
      <w:r>
        <w:t>Windows Server 2016 Haklar Yönetimi Hizmetleri</w:t>
      </w:r>
    </w:p>
    <w:tbl>
      <w:tblPr>
        <w:tblStyle w:val="PURTable0"/>
        <w:tblW w:w="0" w:type="dxa"/>
        <w:tblLook w:val="04A0" w:firstRow="1" w:lastRow="0" w:firstColumn="1" w:lastColumn="0" w:noHBand="0" w:noVBand="1"/>
      </w:tblPr>
      <w:tblGrid>
        <w:gridCol w:w="3486"/>
        <w:gridCol w:w="3524"/>
        <w:gridCol w:w="3420"/>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3E05" w:rsidRDefault="00501764">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C63E05" w:rsidRDefault="00501764">
            <w:pPr>
              <w:pStyle w:val="ProductList-TableBody"/>
            </w:pPr>
            <w:r>
              <w:t>Windows Server 2016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Indented"/>
      </w:pPr>
    </w:p>
    <w:p w:rsidR="00C63E05" w:rsidRDefault="00501764">
      <w:pPr>
        <w:pStyle w:val="ProductList-SubClauseHeading"/>
        <w:outlineLvl w:val="5"/>
      </w:pPr>
      <w:r>
        <w:t>3.2.3 Microsoft Identity Manager Harici Bağlayıcı Lisansıyla İlişkili Ek İşlevler</w:t>
      </w:r>
    </w:p>
    <w:p w:rsidR="00C63E05" w:rsidRDefault="00501764">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3E05" w:rsidRDefault="00501764">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C63E05" w:rsidRDefault="00501764">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501764">
      <w:pPr>
        <w:pStyle w:val="ProductList-BodyIndented"/>
      </w:pPr>
      <w:r>
        <w:rPr>
          <w:i/>
        </w:rPr>
        <w:t>*Yazılımın kimlik bilgilerini yayınlayıp yönettiği tüm Dış Kullanıcılar için de gereklidir (Microsoft Identity Manager 2016 CAL'leri olmaması durumunda).</w:t>
      </w:r>
    </w:p>
    <w:p w:rsidR="00C63E05" w:rsidRDefault="00C63E05">
      <w:pPr>
        <w:pStyle w:val="ProductList-BodyIndented"/>
      </w:pPr>
    </w:p>
    <w:p w:rsidR="00C63E05" w:rsidRDefault="00501764">
      <w:pPr>
        <w:pStyle w:val="ProductList-ClauseHeading"/>
        <w:outlineLvl w:val="4"/>
      </w:pPr>
      <w:r>
        <w:t>3.3 Windows Server 2016 Essentials için Ek Şartlar</w:t>
      </w:r>
    </w:p>
    <w:p w:rsidR="00C63E05" w:rsidRDefault="00501764">
      <w:pPr>
        <w:pStyle w:val="ProductList-SubClauseHeading"/>
        <w:outlineLvl w:val="5"/>
      </w:pPr>
      <w:r>
        <w:t>3.3.1 Kullanım Sınırlamaları</w:t>
      </w:r>
    </w:p>
    <w:p w:rsidR="00C63E05" w:rsidRDefault="00501764" w:rsidP="00501764">
      <w:pPr>
        <w:pStyle w:val="ProductList-Bullet"/>
        <w:numPr>
          <w:ilvl w:val="1"/>
          <w:numId w:val="32"/>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rsidR="00C63E05" w:rsidRDefault="00501764" w:rsidP="00501764">
      <w:pPr>
        <w:pStyle w:val="ProductList-Bullet"/>
        <w:numPr>
          <w:ilvl w:val="1"/>
          <w:numId w:val="32"/>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rsidR="00C63E05" w:rsidRDefault="00C63E05">
      <w:pPr>
        <w:pStyle w:val="ProductList-BodyIndented"/>
      </w:pPr>
    </w:p>
    <w:p w:rsidR="00C63E05" w:rsidRDefault="00501764">
      <w:pPr>
        <w:pStyle w:val="ProductList-SubClauseHeading"/>
        <w:outlineLvl w:val="5"/>
      </w:pPr>
      <w:r>
        <w:t>3.3.2 Sunucu Yazılımının Kullanılması</w:t>
      </w:r>
    </w:p>
    <w:p w:rsidR="00C63E05" w:rsidRDefault="00501764">
      <w:pPr>
        <w:pStyle w:val="ProductList-BodyIndented"/>
      </w:pPr>
      <w:r>
        <w:t>Bir Kullanıcı Hesabı, Windows Server 2016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şartuyla bir kullanıcıdan diğerine yeniden tahsis edebilir.</w:t>
      </w:r>
    </w:p>
    <w:p w:rsidR="00C63E05" w:rsidRDefault="00C63E05">
      <w:pPr>
        <w:pStyle w:val="ProductList-BodyIndented"/>
      </w:pPr>
    </w:p>
    <w:p w:rsidR="00C63E05" w:rsidRDefault="00501764">
      <w:pPr>
        <w:pStyle w:val="ProductList-SubClauseHeading"/>
        <w:outlineLvl w:val="5"/>
      </w:pPr>
      <w:r>
        <w:t>3.3.3 Windows Server 2016 Essentials Connector</w:t>
      </w:r>
    </w:p>
    <w:p w:rsidR="00C63E05" w:rsidRDefault="00501764">
      <w:pPr>
        <w:pStyle w:val="ProductList-BodyIndented"/>
      </w:pPr>
      <w:r>
        <w:t>Müşteri, Windows Server 2016 Essentials Connector yazılımını, bir defada en fazla 50 cihazda yükleyebilir ve kullanabilir. Bu yazılımı, yalnızca sunucu yazılımıyla birlikte kullanabilir.</w:t>
      </w:r>
    </w:p>
    <w:p w:rsidR="00C63E05" w:rsidRDefault="00C63E05">
      <w:pPr>
        <w:pStyle w:val="ProductList-BodyIndented"/>
      </w:pPr>
    </w:p>
    <w:p w:rsidR="00C63E05" w:rsidRDefault="00501764">
      <w:pPr>
        <w:pStyle w:val="ProductList-SubClauseHeading"/>
        <w:outlineLvl w:val="5"/>
      </w:pPr>
      <w:r>
        <w:t>3.3.4 Windows Server 2016 Active Directory Hakları Yönetim Hizmetleri Erişimi</w:t>
      </w:r>
    </w:p>
    <w:p w:rsidR="00C63E05" w:rsidRDefault="00501764">
      <w:pPr>
        <w:pStyle w:val="ProductList-BodyIndented"/>
      </w:pPr>
      <w:r>
        <w:t>Müşteri, her bir Kullanıcı Hesabı için, bir kullanıcının Windows Server 2016 Active Directory Hakları Yönetim Hizmetleri işlevine doğrudan veya dolaylı olarak eriştiği bir Windows Server 2016 Active Directory Hakları Yönetim Hizmetleri CAL'ı edinmelidir.</w:t>
      </w:r>
    </w:p>
    <w:p w:rsidR="00C63E05" w:rsidRDefault="00C63E05">
      <w:pPr>
        <w:pStyle w:val="ProductList-BodyIndented"/>
      </w:pPr>
    </w:p>
    <w:p w:rsidR="00C63E05" w:rsidRDefault="00501764">
      <w:pPr>
        <w:pStyle w:val="ProductList-ClauseHeading"/>
        <w:outlineLvl w:val="4"/>
      </w:pPr>
      <w:r>
        <w:t>3.4 Windows Server 2016 Standard ve Datacenter'a sahip Windows Server Kapsayıcılar</w:t>
      </w:r>
    </w:p>
    <w:p w:rsidR="00C63E05" w:rsidRDefault="00501764">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rsidR="00C63E05" w:rsidRDefault="00C63E05">
      <w:pPr>
        <w:pStyle w:val="ProductList-Body"/>
      </w:pPr>
    </w:p>
    <w:p w:rsidR="00C63E05" w:rsidRDefault="00501764">
      <w:pPr>
        <w:pStyle w:val="ProductList-ClauseHeading"/>
        <w:outlineLvl w:val="4"/>
      </w:pPr>
      <w:r>
        <w:t>3.5 Windows Server 2016 için Ek Yazılımlar</w:t>
      </w:r>
    </w:p>
    <w:tbl>
      <w:tblPr>
        <w:tblStyle w:val="PURTable"/>
        <w:tblW w:w="0" w:type="dxa"/>
        <w:tblLook w:val="04A0" w:firstRow="1" w:lastRow="0" w:firstColumn="1" w:lastColumn="0" w:noHBand="0" w:noVBand="1"/>
      </w:tblPr>
      <w:tblGrid>
        <w:gridCol w:w="3585"/>
        <w:gridCol w:w="3664"/>
        <w:gridCol w:w="3541"/>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C63E05" w:rsidRDefault="00C63E05">
            <w:pPr>
              <w:pStyle w:val="ProductList-TableBody"/>
            </w:pPr>
          </w:p>
        </w:tc>
      </w:tr>
    </w:tbl>
    <w:p w:rsidR="00C63E05" w:rsidRDefault="00501764">
      <w:pPr>
        <w:pStyle w:val="ProductList-Offering1SubSection"/>
        <w:outlineLvl w:val="3"/>
      </w:pPr>
      <w:bookmarkStart w:id="201" w:name="_Sec833"/>
      <w:r>
        <w:t>4. Yazılım Güvencesi</w:t>
      </w:r>
      <w:bookmarkEnd w:id="201"/>
    </w:p>
    <w:tbl>
      <w:tblPr>
        <w:tblStyle w:val="PURTable"/>
        <w:tblW w:w="0" w:type="dxa"/>
        <w:tblLook w:val="04A0" w:firstRow="1" w:lastRow="0" w:firstColumn="1" w:lastColumn="0" w:noHBand="0" w:noVBand="1"/>
      </w:tblPr>
      <w:tblGrid>
        <w:gridCol w:w="3608"/>
        <w:gridCol w:w="3597"/>
        <w:gridCol w:w="358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63E05" w:rsidRDefault="00501764">
            <w:pPr>
              <w:pStyle w:val="ProductList-TableBody"/>
            </w:pPr>
            <w:r>
              <w:rPr>
                <w:color w:val="404040"/>
              </w:rPr>
              <w:t>Yük Devretme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7">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78">
              <w:r>
                <w:rPr>
                  <w:color w:val="00467F"/>
                  <w:u w:val="single"/>
                </w:rPr>
                <w:t>Ürün Listesi - Haziran 2015</w:t>
              </w:r>
            </w:hyperlink>
            <w:r>
              <w:t xml:space="preserve"> (Forefront Identity Manager 2010 R2); </w:t>
            </w:r>
            <w:hyperlink r:id="rId79">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63E05" w:rsidRDefault="00501764">
            <w:pPr>
              <w:pStyle w:val="ProductList-TableBody"/>
            </w:pPr>
            <w:r>
              <w:rPr>
                <w:color w:val="404040"/>
              </w:rPr>
              <w:t>Dolaşım Hakları: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63E05" w:rsidRDefault="00501764">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63E05" w:rsidRDefault="00C63E05">
            <w:pPr>
              <w:pStyle w:val="ProductList-TableBody"/>
            </w:pPr>
          </w:p>
        </w:tc>
      </w:tr>
    </w:tbl>
    <w:p w:rsidR="00C63E05" w:rsidRDefault="00C63E05">
      <w:pPr>
        <w:pStyle w:val="ProductList-ClauseHeading"/>
        <w:outlineLvl w:val="4"/>
      </w:pPr>
    </w:p>
    <w:p w:rsidR="00C63E05" w:rsidRDefault="00501764">
      <w:pPr>
        <w:pStyle w:val="ProductList-ClauseHeading"/>
        <w:outlineLvl w:val="4"/>
      </w:pPr>
      <w:r>
        <w:t>4.1 Microsoft Azure Karma Kullanım Avantajı</w:t>
      </w:r>
    </w:p>
    <w:p w:rsidR="00C63E05" w:rsidRDefault="00501764">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C63E05" w:rsidRDefault="00C63E05">
      <w:pPr>
        <w:pStyle w:val="ProductList-Body"/>
      </w:pPr>
    </w:p>
    <w:p w:rsidR="00C63E05" w:rsidRDefault="00501764">
      <w:pPr>
        <w:pStyle w:val="ProductList-ClauseHeading"/>
        <w:outlineLvl w:val="4"/>
      </w:pPr>
      <w:r>
        <w:lastRenderedPageBreak/>
        <w:t>4.2 Nano Server</w:t>
      </w:r>
    </w:p>
    <w:p w:rsidR="00C63E05" w:rsidRDefault="00501764">
      <w:pPr>
        <w:pStyle w:val="ProductList-Body"/>
      </w:pPr>
      <w:r>
        <w:t xml:space="preserve">Windows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 dağıtım seçeneğini yükleyebilir ve kullanabilir.</w:t>
      </w:r>
    </w:p>
    <w:p w:rsidR="00C63E05" w:rsidRDefault="00C63E05">
      <w:pPr>
        <w:pStyle w:val="ProductList-ClauseHeading"/>
        <w:outlineLvl w:val="4"/>
      </w:pPr>
    </w:p>
    <w:p w:rsidR="00C63E05" w:rsidRDefault="00501764">
      <w:pPr>
        <w:pStyle w:val="ProductList-ClauseHeading"/>
        <w:outlineLvl w:val="4"/>
      </w:pPr>
      <w:r>
        <w:t>4.3 Uzak Masaüstü Hizmetleri (“RDS”) Kullanıcı CAL'si ve Kullanıcı SL'si - Genişletilmiş Haklar</w:t>
      </w:r>
    </w:p>
    <w:p w:rsidR="00C63E05" w:rsidRDefault="00501764">
      <w:pPr>
        <w:pStyle w:val="ProductList-Body"/>
      </w:pPr>
      <w:r>
        <w:t xml:space="preserve">Müşteri, RDS Kullanıcı CAL'lerini ve Kullanıcı SL'lerini, Microsoft Azure Platformu Hizmetlerinde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Lisans Hareketliliği Doğrulama formunu doldurup gönderdiği Yazılım Güvencesi İş Ortağı</w:t>
      </w:r>
      <w:r>
        <w:fldChar w:fldCharType="end"/>
      </w:r>
      <w:r>
        <w:t xml:space="preserve"> aracılığıyla Lisans Hareketliliğinin paylaşılan sunucularında dahili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Platformu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C63E05" w:rsidRDefault="00C63E05">
      <w:pPr>
        <w:pStyle w:val="PURBreadcrumb"/>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C63E05">
      <w:pPr>
        <w:sectPr w:rsidR="00C63E05">
          <w:headerReference w:type="default" r:id="rId80"/>
          <w:footerReference w:type="default" r:id="rId81"/>
          <w:type w:val="continuous"/>
          <w:pgSz w:w="12240" w:h="15840" w:code="1"/>
          <w:pgMar w:top="1170" w:right="720" w:bottom="720" w:left="720" w:header="432" w:footer="288" w:gutter="0"/>
          <w:cols w:space="360"/>
        </w:sectPr>
      </w:pPr>
    </w:p>
    <w:p w:rsidR="00C63E05" w:rsidRDefault="00501764">
      <w:pPr>
        <w:pStyle w:val="ProductList-SectionHeading"/>
        <w:pageBreakBefore/>
        <w:outlineLvl w:val="0"/>
      </w:pPr>
      <w:bookmarkStart w:id="202" w:name="_Sec548"/>
      <w:bookmarkEnd w:id="34"/>
      <w:r>
        <w:lastRenderedPageBreak/>
        <w:t>Çevrimiçi Hizmetler</w:t>
      </w:r>
      <w:r>
        <w:fldChar w:fldCharType="begin"/>
      </w:r>
      <w:r>
        <w:instrText xml:space="preserve"> TC "</w:instrText>
      </w:r>
      <w:bookmarkStart w:id="203" w:name="_Toc465089472"/>
      <w:r>
        <w:instrText>Çevrimiçi Hizmetler</w:instrText>
      </w:r>
      <w:bookmarkEnd w:id="203"/>
      <w:r>
        <w:instrText>" \l 1</w:instrText>
      </w:r>
      <w:r>
        <w:fldChar w:fldCharType="end"/>
      </w:r>
    </w:p>
    <w:p w:rsidR="00C63E05" w:rsidRDefault="00501764">
      <w:pPr>
        <w:pStyle w:val="ProductList-Body"/>
      </w:pPr>
      <w:r>
        <w:t xml:space="preserve">Müşterinin Microsoft Çevrimiçi Hizmetlerini satın alması ve kullanması, </w:t>
      </w:r>
      <w:hyperlink r:id="rId82">
        <w:r>
          <w:rPr>
            <w:color w:val="00467F"/>
            <w:u w:val="single"/>
          </w:rPr>
          <w:t>http://go.microsoft.com/?linkid=9840733</w:t>
        </w:r>
      </w:hyperlink>
      <w:r>
        <w:t xml:space="preserve"> adresindeki Microsoft Çevrimiçi Hizmet Şartlarına (OST) ve Ürün Şartlarına tabidir ve bu belgeye atıf yoluyla dahil edilmiştir.</w:t>
      </w:r>
    </w:p>
    <w:p w:rsidR="00C63E05" w:rsidRDefault="00501764">
      <w:pPr>
        <w:pStyle w:val="ProductList-Offering1Heading"/>
        <w:outlineLvl w:val="1"/>
      </w:pPr>
      <w:bookmarkStart w:id="204" w:name="_Sec620"/>
      <w:r>
        <w:t>Çevrimiçi Hizmetlerin Bölgesel Kullanılabilirliği</w:t>
      </w:r>
      <w:bookmarkEnd w:id="204"/>
      <w:r>
        <w:fldChar w:fldCharType="begin"/>
      </w:r>
      <w:r>
        <w:instrText xml:space="preserve"> TC "</w:instrText>
      </w:r>
      <w:bookmarkStart w:id="205" w:name="_Toc465089473"/>
      <w:r>
        <w:instrText>Çevrimiçi Hizmetlerin Bölgesel Kullanılabilirliği</w:instrText>
      </w:r>
      <w:bookmarkEnd w:id="205"/>
      <w:r>
        <w:instrText>" \l 2</w:instrText>
      </w:r>
      <w:r>
        <w:fldChar w:fldCharType="end"/>
      </w:r>
    </w:p>
    <w:p w:rsidR="00C63E05" w:rsidRDefault="00501764">
      <w:pPr>
        <w:pStyle w:val="ProductList-Body"/>
      </w:pPr>
      <w:r>
        <w:t xml:space="preserve">Çevrimiçi Hizmetlerin kullanılabildiği ülkelerin ve bölgelerin bir listesi için </w:t>
      </w:r>
      <w:hyperlink r:id="rId83" w:anchor="international">
        <w:r>
          <w:rPr>
            <w:color w:val="00467F"/>
            <w:u w:val="single"/>
          </w:rPr>
          <w:t>http://www.microsoft.com/online/faq.aspx#international</w:t>
        </w:r>
      </w:hyperlink>
      <w:r>
        <w:t xml:space="preserve"> adresini ziyaret edin.</w:t>
      </w:r>
    </w:p>
    <w:p w:rsidR="00C63E05" w:rsidRDefault="00501764">
      <w:pPr>
        <w:pStyle w:val="ProductList-Offering1Heading"/>
        <w:outlineLvl w:val="1"/>
      </w:pPr>
      <w:bookmarkStart w:id="206" w:name="_Sec621"/>
      <w:r>
        <w:t>Çevrimiçi Hizmetler Satın Alma Kuralları</w:t>
      </w:r>
      <w:bookmarkEnd w:id="206"/>
      <w:r>
        <w:fldChar w:fldCharType="begin"/>
      </w:r>
      <w:r>
        <w:instrText xml:space="preserve"> TC "</w:instrText>
      </w:r>
      <w:bookmarkStart w:id="207" w:name="_Toc465089474"/>
      <w:r>
        <w:instrText>Çevrimiçi Hizmetler Satın Alma Kuralları</w:instrText>
      </w:r>
      <w:bookmarkEnd w:id="207"/>
      <w:r>
        <w:instrText>" \l 2</w:instrText>
      </w:r>
      <w:r>
        <w:fldChar w:fldCharType="end"/>
      </w:r>
    </w:p>
    <w:p w:rsidR="00C63E05" w:rsidRDefault="00501764">
      <w:pPr>
        <w:pStyle w:val="ProductList-Body"/>
      </w:pPr>
      <w:r>
        <w:t>Aşağıdaki satın alma kuralları Çevrimiçi Hizmetlerin satın alınması için geçerlidir:</w:t>
      </w:r>
    </w:p>
    <w:p w:rsidR="00C63E05" w:rsidRDefault="00501764" w:rsidP="00501764">
      <w:pPr>
        <w:pStyle w:val="ProductList-Bullet"/>
        <w:numPr>
          <w:ilvl w:val="0"/>
          <w:numId w:val="33"/>
        </w:numPr>
      </w:pPr>
      <w:r>
        <w:t>Üyelik şartları, satın alma programına göre değişir. Kurumsal Anlaşma programı kapsamında, Microsoft Azure dışındaki Çevrimiçi Hizmetlere ilişkin üyelik şartları, Müşterinin Kayıt Anlaşması sona erme tarihinde sona erecek şekilde uyumlu olmalıdır.</w:t>
      </w:r>
    </w:p>
    <w:p w:rsidR="00C63E05" w:rsidRDefault="00501764" w:rsidP="00501764">
      <w:pPr>
        <w:pStyle w:val="ProductList-Bullet"/>
        <w:numPr>
          <w:ilvl w:val="0"/>
          <w:numId w:val="33"/>
        </w:numPr>
      </w:pPr>
      <w:r>
        <w:t>Müşteri ek bir Çevrimiçi Hizmet satın alma işlemi gerçekleştirirse, ek satın alma işleminin üyelik süresinin sonu, aynı Çevrimiçi Hizmet için Müşterinin mevcut üyelik süresiyle uyumlu olmalıdır.</w:t>
      </w:r>
    </w:p>
    <w:p w:rsidR="00C63E05" w:rsidRDefault="00501764" w:rsidP="00501764">
      <w:pPr>
        <w:pStyle w:val="ProductList-Bullet"/>
        <w:numPr>
          <w:ilvl w:val="0"/>
          <w:numId w:val="33"/>
        </w:numPr>
      </w:pPr>
      <w:r>
        <w:t>Müşteri, toplu lisanslama anlaşmasında izin verilenin dışında, Çevrimiçi Hizmetler üyeliğinin süresi boyunca Çevrimiçi Hizmetler üyeliği kapsamındaki kullanıcı veya cihaz sayısını azaltamaz.</w:t>
      </w:r>
    </w:p>
    <w:p w:rsidR="00C63E05" w:rsidRDefault="00501764" w:rsidP="00501764">
      <w:pPr>
        <w:pStyle w:val="ProductList-Bullet"/>
        <w:numPr>
          <w:ilvl w:val="0"/>
          <w:numId w:val="33"/>
        </w:numPr>
      </w:pPr>
      <w:r>
        <w:t xml:space="preserve">Microsoft Azure şartları, Microsoft Azure Ürün Varlığında sağlanır. </w:t>
      </w:r>
    </w:p>
    <w:p w:rsidR="00C63E05" w:rsidRDefault="00501764" w:rsidP="00501764">
      <w:pPr>
        <w:pStyle w:val="ProductList-Bullet"/>
        <w:numPr>
          <w:ilvl w:val="0"/>
          <w:numId w:val="33"/>
        </w:numPr>
      </w:pPr>
      <w:r>
        <w:t>Eklenti ve Üst Düzey Sürüme Yükseltme Kullanıcı SL'leri, kendi Nitelikli Lisansı veya temel Kullanıcı SL'si ile aynı toplu lisanslama anlaşması ve kayıt anlaşması (varsa) kapsamında alınmalıdır. Eklentiler, Nitelikli Lisansa ilişkin YG kapsamının veya Eklenti Kullanıcı SL'sinin sona erme tarihlerinden hangisi daha önceyse, o tarihte sona erer. Üst Düzey Sürüme Yükseltmeler, Üst Düzey Sürüme Yükseltme Kullanıcı SL'sinin veya temel Kullanıcı SL'sinin sona erme tarihlerinden hangisi daha önceyse, o tarihte sona erer.</w:t>
      </w:r>
    </w:p>
    <w:p w:rsidR="00C63E05" w:rsidRDefault="00501764">
      <w:pPr>
        <w:pStyle w:val="ProductList-Offering1Heading"/>
        <w:outlineLvl w:val="1"/>
      </w:pPr>
      <w:bookmarkStart w:id="208" w:name="_Sec623"/>
      <w:r>
        <w:t>Çevrimiçi Hizmetlerin Yenilenmesi</w:t>
      </w:r>
      <w:bookmarkEnd w:id="208"/>
      <w:r>
        <w:fldChar w:fldCharType="begin"/>
      </w:r>
      <w:r>
        <w:instrText xml:space="preserve"> TC "</w:instrText>
      </w:r>
      <w:bookmarkStart w:id="209" w:name="_Toc465089475"/>
      <w:r>
        <w:instrText>Çevrimiçi Hizmetlerin Yenilenmesi</w:instrText>
      </w:r>
      <w:bookmarkEnd w:id="209"/>
      <w:r>
        <w:instrText>" \l 2</w:instrText>
      </w:r>
      <w:r>
        <w:fldChar w:fldCharType="end"/>
      </w:r>
    </w:p>
    <w:p w:rsidR="00C63E05" w:rsidRDefault="00501764">
      <w:pPr>
        <w:pStyle w:val="ProductList-Body"/>
      </w:pPr>
      <w:r>
        <w:t xml:space="preserve">Otomatik Yenilemeye sahip olan Çevrimiçi Hizmetler, Müşteri üyeliğin sona ermesinden önce en az 30 gün içinde kurumsal bayilerine sipariş vererek veya </w:t>
      </w:r>
      <w:hyperlink r:id="rId84">
        <w:r>
          <w:rPr>
            <w:color w:val="00467F"/>
            <w:u w:val="single"/>
          </w:rPr>
          <w:t>http://microsoft.com/licensing/contracts</w:t>
        </w:r>
      </w:hyperlink>
      <w:r>
        <w:t xml:space="preserve"> adresinde bulunan formu kullanarak otomatik yenilemeden vazgeçip yenileme yapmamayı seçmediği sürece, üyelik şartunun sona ermesinden sonraki gün otomatik olarak yenilenecektir. Kamu ve akademik müşteriler için çevrimiçi hizmet üyelikleri, Müşteri otomatik yenileme seçeneğini belirmedikçe, otomatik olarak yenilenmeyecektir.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GroupHeading"/>
        <w:outlineLvl w:val="1"/>
      </w:pPr>
      <w:bookmarkStart w:id="210" w:name="_Sec624"/>
      <w:r>
        <w:t>Microsoft Azure Hizmetleri</w:t>
      </w:r>
      <w:bookmarkEnd w:id="210"/>
      <w:r>
        <w:fldChar w:fldCharType="begin"/>
      </w:r>
      <w:r>
        <w:instrText xml:space="preserve"> TC "</w:instrText>
      </w:r>
      <w:bookmarkStart w:id="211" w:name="_Toc465089476"/>
      <w:r>
        <w:instrText>Microsoft Azure Hizmetleri</w:instrText>
      </w:r>
      <w:bookmarkEnd w:id="211"/>
      <w:r>
        <w:instrText>" \l 2</w:instrText>
      </w:r>
      <w:r>
        <w:fldChar w:fldCharType="end"/>
      </w:r>
    </w:p>
    <w:p w:rsidR="00C63E05" w:rsidRDefault="00501764">
      <w:pPr>
        <w:pStyle w:val="ProductList-ClauseHeading"/>
        <w:outlineLvl w:val="2"/>
      </w:pPr>
      <w:r>
        <w:t>1. Tanımlar</w:t>
      </w:r>
    </w:p>
    <w:p w:rsidR="00C63E05" w:rsidRDefault="00501764">
      <w:pPr>
        <w:pStyle w:val="ProductList-Body"/>
      </w:pPr>
      <w:r>
        <w:rPr>
          <w:b/>
          <w:color w:val="00188F"/>
        </w:rPr>
        <w:t>Ayrılan Yıllık Taahhüt</w:t>
      </w:r>
      <w:r>
        <w:t xml:space="preserve"> Kayıt Anlaşmasının süresi boyunca yıllık olarak ayrılan Parasal Taahhüdün bir kısmı anlamına gelir.</w:t>
      </w:r>
    </w:p>
    <w:p w:rsidR="00C63E05" w:rsidRDefault="00501764">
      <w:pPr>
        <w:pStyle w:val="ProductList-Body"/>
      </w:pPr>
      <w:r>
        <w:rPr>
          <w:b/>
          <w:color w:val="00188F"/>
        </w:rPr>
        <w:t>Tüketim Tahsisatı</w:t>
      </w:r>
      <w:r>
        <w:t xml:space="preserve"> Ayrılan Yıllık Taahhüdün yüzde ellisine eşittir. Örneğin, 100.000 ABD Doları değerinde bir Ayrılan Yıllık Taahhüt için, söz konusu yıl için Tüketim Tahsisatı 50.000 ABD Doları olacaktır.</w:t>
      </w:r>
    </w:p>
    <w:p w:rsidR="00C63E05" w:rsidRDefault="00501764">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rsidR="00C63E05" w:rsidRDefault="00501764">
      <w:pPr>
        <w:pStyle w:val="ProductList-Body"/>
      </w:pPr>
      <w:r>
        <w:rPr>
          <w:b/>
          <w:color w:val="00188F"/>
        </w:rPr>
        <w:t>Microsoft Azure Hizmetleri Planı</w:t>
      </w:r>
      <w:r>
        <w:t xml:space="preserve"> Microsoft Azure Hizmetleri Planı olarak aşağıda tek tek belirtilen Microsoft Azure Hizmetlerinden birine üyelik anlamına gelir. Bir Microsoft Azure Hizmetleri Planı olarak satın alınan hizmetler, Çevrimiçi Hizmet Şartlarındaki Barındırma Özel Durumu için uygun değildir.</w:t>
      </w:r>
    </w:p>
    <w:p w:rsidR="00C63E05" w:rsidRDefault="00501764">
      <w:pPr>
        <w:pStyle w:val="ProductList-Body"/>
      </w:pPr>
      <w:r>
        <w:rPr>
          <w:b/>
          <w:color w:val="00188F"/>
        </w:rPr>
        <w:t>Parasal Taahhüt</w:t>
      </w:r>
      <w:r>
        <w:t xml:space="preserve"> bir müşterinin uygun Microsoft Azure Hizmetlerinin kullanımı için üyelik süresi boyunca ödemeyi taahhüt ettiği toplam parasal tutar anlamına gelir.</w:t>
      </w:r>
    </w:p>
    <w:p w:rsidR="00C63E05" w:rsidRDefault="00C63E05">
      <w:pPr>
        <w:pStyle w:val="ProductList-Body"/>
      </w:pPr>
    </w:p>
    <w:p w:rsidR="00C63E05" w:rsidRDefault="00501764">
      <w:pPr>
        <w:pStyle w:val="ProductList-ClauseHeading"/>
        <w:outlineLvl w:val="2"/>
      </w:pPr>
      <w:r>
        <w:t>2. Üyelik Süresi</w:t>
      </w:r>
    </w:p>
    <w:p w:rsidR="00C63E05" w:rsidRDefault="00501764">
      <w:pPr>
        <w:pStyle w:val="ProductList-Body"/>
      </w:pPr>
      <w:r>
        <w:t>Müşteriler yalnızca Kayıt Anlaşmalarının sona erme tarihinde sona eren üyelik süresi boyunca Microsoft Azure Hizmetlerine (Microsoft Azure Hizmet Planları dahil) üye olabilirler. Müşterilerin Microsoft Azure Hizmetlerine üye olabilmesi için Kayıt Anlaşması sürelerinde en az iki ayın kalmış olması gerekir.</w:t>
      </w:r>
    </w:p>
    <w:p w:rsidR="00C63E05" w:rsidRDefault="00C63E05">
      <w:pPr>
        <w:pStyle w:val="ProductList-Body"/>
      </w:pPr>
    </w:p>
    <w:p w:rsidR="00C63E05" w:rsidRDefault="00501764">
      <w:pPr>
        <w:pStyle w:val="ProductList-ClauseHeading"/>
        <w:outlineLvl w:val="2"/>
      </w:pPr>
      <w:r>
        <w:t>3. Satın Alma Hizmetleri</w:t>
      </w:r>
    </w:p>
    <w:p w:rsidR="00C63E05" w:rsidRDefault="00501764">
      <w:pPr>
        <w:pStyle w:val="ProductList-Body"/>
      </w:pPr>
      <w:r>
        <w:t>Microsoft Azure Hizmetleri aşağıdaki yollardan biriyle veya bunların bir kombinasyonu şeklinde satın alınabilir.</w:t>
      </w:r>
    </w:p>
    <w:p w:rsidR="00C63E05" w:rsidRDefault="00501764" w:rsidP="00501764">
      <w:pPr>
        <w:pStyle w:val="ProductList-Bullet"/>
        <w:numPr>
          <w:ilvl w:val="0"/>
          <w:numId w:val="34"/>
        </w:numPr>
      </w:pPr>
      <w:r>
        <w:rPr>
          <w:b/>
          <w:color w:val="00188F"/>
        </w:rPr>
        <w:t>Taahhüt</w:t>
      </w:r>
      <w:r>
        <w:t xml:space="preserve">: Parasal Taahhütler, Kayıt Anlaşmasının süresi boyunca orantılı olarak tahsis edilir. Müşteriler, Parasal Taahhütlerini ek siparişler vererek istedikleri zaman artırabilirler. Ek bir sipariş verildiğinde, Ayrılan Yıllık Taahhüt, sipariş tutarına göre söz konusu yıl için artırılacaktır. Kayıt Anlaşmasının süresinden kalan sonraki her yıl için, Ayrılan Yıllık Taahhütler, on ikiyle çarpılıp ek siparişin verilme zamanıyla ek siparişi takip eden yıl dönümü tarihi arasındaki tam ay sayısına bölünerek ek sipariş tutarına göre artırılacaktır. </w:t>
      </w:r>
    </w:p>
    <w:p w:rsidR="00C63E05" w:rsidRDefault="00501764" w:rsidP="00501764">
      <w:pPr>
        <w:pStyle w:val="ProductList-Bullet"/>
        <w:numPr>
          <w:ilvl w:val="1"/>
          <w:numId w:val="34"/>
        </w:numPr>
      </w:pPr>
      <w:r>
        <w:lastRenderedPageBreak/>
        <w:t>Müşteriler, Kayıt Anlaşması yıl dönümü tarihinden önce Microsoft ile azaltma işlemi gerçekleştirmesi gereken kurumsal bayiye bildirimde bulunarak gelecekteki Kayıt Anlaşması yıl dönümü için Parasal Taahhütlerini azaltabilirler.</w:t>
      </w:r>
    </w:p>
    <w:p w:rsidR="00C63E05" w:rsidRDefault="00501764" w:rsidP="00501764">
      <w:pPr>
        <w:pStyle w:val="ProductList-Bullet"/>
        <w:numPr>
          <w:ilvl w:val="1"/>
          <w:numId w:val="34"/>
        </w:numPr>
      </w:pPr>
      <w:r>
        <w:t>Müşteriler, her yıl Ayrılan Yıllık Taahhütlerini, Kayıt Anlaşması yıl dönümünden önceki ayın son gününe kadar bitirmelidirler. Bu tarihten sonra, Ayrılan Yıllık Taahhüdün kullanılmamış kısmını kaybedeceklerdir. Müşteriler, her yıl yıllık Tüketim Tahsisatlarını, Kayıt Anlaşması yıl dönümünden önceki ayın son gününe kadar kullanmalıdırlar. Bu tarihten sonra, söz konusu Tüketim Tahsisatının kullanılmamış kısmını kaybedeceklerdir.</w:t>
      </w:r>
    </w:p>
    <w:p w:rsidR="00C63E05" w:rsidRDefault="00501764" w:rsidP="00501764">
      <w:pPr>
        <w:pStyle w:val="ProductList-Bullet"/>
        <w:numPr>
          <w:ilvl w:val="0"/>
          <w:numId w:val="34"/>
        </w:numPr>
      </w:pPr>
      <w:r>
        <w:rPr>
          <w:b/>
          <w:color w:val="00188F"/>
        </w:rPr>
        <w:t>Tüketim</w:t>
      </w:r>
      <w:r>
        <w:t>: Müşteriler, faturalama döneminde Microsoft Azure Hizmetleri tutarına göre ödeme yaparlar. Microsoft Azure Hizmetlerinin belirli özellikleri yalnızca tüketim temelinde satın alınabilir.</w:t>
      </w:r>
    </w:p>
    <w:p w:rsidR="00C63E05" w:rsidRDefault="00501764" w:rsidP="00501764">
      <w:pPr>
        <w:pStyle w:val="ProductList-Bullet"/>
        <w:numPr>
          <w:ilvl w:val="0"/>
          <w:numId w:val="34"/>
        </w:numPr>
      </w:pPr>
      <w:r>
        <w:rPr>
          <w:b/>
          <w:color w:val="00188F"/>
        </w:rPr>
        <w:t>Microsoft Azure Hizmetleri Planı</w:t>
      </w:r>
      <w:r>
        <w:t xml:space="preserve">: Müşteriler, Microsoft Azure Hizmetleri Planı olarak bir Microsoft Azure Hizmetine üye olabilirsiniz. </w:t>
      </w:r>
    </w:p>
    <w:p w:rsidR="00C63E05" w:rsidRDefault="00501764" w:rsidP="00501764">
      <w:pPr>
        <w:pStyle w:val="ProductList-Bullet"/>
        <w:numPr>
          <w:ilvl w:val="0"/>
          <w:numId w:val="34"/>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C63E05" w:rsidRDefault="00C63E05">
      <w:pPr>
        <w:pStyle w:val="ProductList-Body"/>
      </w:pPr>
    </w:p>
    <w:p w:rsidR="00C63E05" w:rsidRDefault="00501764">
      <w:pPr>
        <w:pStyle w:val="ProductList-ClauseHeading"/>
        <w:outlineLvl w:val="2"/>
      </w:pPr>
      <w:r>
        <w:t>4. Fiyatlandırma</w:t>
      </w:r>
    </w:p>
    <w:p w:rsidR="00C63E05" w:rsidRDefault="00501764">
      <w:pPr>
        <w:pStyle w:val="ProductList-Body"/>
      </w:pPr>
      <w:r>
        <w:t>Müşterinin Kurumsal Kayıt Anlaşması, Kurumsal Üyelik Kayıt Anlaşması, Seçim Anlaşması, Seçim Plus Anlaşması veya Sunucu Bulut Kayıt Anlaşmasına sahip olmaması durumunda, A fiyat seviyesi geçerli olacaktır.</w:t>
      </w:r>
    </w:p>
    <w:p w:rsidR="00C63E05" w:rsidRDefault="00C63E05">
      <w:pPr>
        <w:pStyle w:val="ProductList-Body"/>
      </w:pPr>
    </w:p>
    <w:p w:rsidR="00C63E05" w:rsidRDefault="00501764">
      <w:pPr>
        <w:pStyle w:val="ProductList-Body"/>
      </w:pPr>
      <w:r>
        <w:t>Microsoft, Müşteriye veya Müşterinin kurumsal bayisine kalıcı veya geçici (promosyon) temelinde Müşterinin Kayıt Anlaşmasının süreci boyunca tek tek Microsoft Azure Hizmetleri için daha düşük fiyatlar teklif edebilir.</w:t>
      </w:r>
    </w:p>
    <w:p w:rsidR="00C63E05" w:rsidRDefault="00C63E05">
      <w:pPr>
        <w:pStyle w:val="ProductList-Body"/>
      </w:pPr>
    </w:p>
    <w:p w:rsidR="00C63E05" w:rsidRDefault="00501764">
      <w:pPr>
        <w:pStyle w:val="ProductList-ClauseHeading"/>
        <w:outlineLvl w:val="2"/>
      </w:pPr>
      <w:r>
        <w:t>5. Ödeme ve Ücretler</w:t>
      </w:r>
    </w:p>
    <w:p w:rsidR="00C63E05" w:rsidRDefault="00501764">
      <w:pPr>
        <w:pStyle w:val="ProductList-Body"/>
      </w:pPr>
      <w:r>
        <w:t>Microsoft Azure Hizmetlerini Parasal Taahhüt olmaksızın sağlamış olan müşteriler, Tüketim Ücretleri üzerinden üç ayda bir faturalanacaktır.</w:t>
      </w:r>
    </w:p>
    <w:p w:rsidR="00C63E05" w:rsidRDefault="00C63E05">
      <w:pPr>
        <w:pStyle w:val="ProductList-Body"/>
      </w:pPr>
    </w:p>
    <w:p w:rsidR="00C63E05" w:rsidRDefault="00501764">
      <w:pPr>
        <w:pStyle w:val="ProductList-Body"/>
      </w:pPr>
      <w:r>
        <w:t>Parasal Taahhüdü olan Müşteriler için, ilk Ayrılan Yıllık Taahhüt hemen faturalanacak ve gelecekteki Ayrılan Yıllık Taahhütler, Kayıt Anlaşması yürürlük tarihinin yıl dönümünde faturalanacaktır. Alternatif olarak, Müşteriler, ilk siparişin verilmesi üzerine Parasal Taahhütlerinin tamamını ödemeyi seçebilirler.</w:t>
      </w:r>
    </w:p>
    <w:p w:rsidR="00C63E05" w:rsidRDefault="00C63E05">
      <w:pPr>
        <w:pStyle w:val="ProductList-Body"/>
      </w:pPr>
    </w:p>
    <w:p w:rsidR="00C63E05" w:rsidRDefault="00501764">
      <w:pPr>
        <w:pStyle w:val="ProductList-Body"/>
      </w:pPr>
      <w:r>
        <w:t xml:space="preserve">Microsoft her ay, Ayrılan Yıllık Taahhütten Müşterinin uygun Microsoft Azure Hizmetlerinin kullanımına ait parasal değeri çıkaracaktır. Müşterinin Ayrılan Yıllık Taahhüt bakiyesi bittikten sonra, ek kullanımlar Tüketim Ücretleri üzerinden faturalanacaktır. </w:t>
      </w:r>
    </w:p>
    <w:p w:rsidR="00C63E05" w:rsidRDefault="00C63E05">
      <w:pPr>
        <w:pStyle w:val="ProductList-Body"/>
      </w:pPr>
    </w:p>
    <w:p w:rsidR="00C63E05" w:rsidRDefault="00501764">
      <w:pPr>
        <w:pStyle w:val="ProductList-Body"/>
      </w:pPr>
      <w:r>
        <w:t>Doğrudan Kurumsal Anlaşma Müşterisinin kullanımı Tahsis Edilen Yıllık Taahhüt artı Kullanım Tahsisatından daha düşükse, 3. Yıl için üyelik süresinin sonunda 1. ve 2. Yıllar için Kayıt Anlaşması yürürlük tarihinin yıl dönümünde, Tahsis Edilen Yıllık Taahhüdü aşan kullanım Müşteriye veya kurumsal bayisine Kullanım Ücretleri üzerinden fatura edilecektir.</w:t>
      </w:r>
    </w:p>
    <w:p w:rsidR="00C63E05" w:rsidRDefault="00C63E05">
      <w:pPr>
        <w:pStyle w:val="ProductList-Body"/>
      </w:pPr>
    </w:p>
    <w:p w:rsidR="00C63E05" w:rsidRDefault="00501764">
      <w:pPr>
        <w:pStyle w:val="ProductList-Body"/>
      </w:pPr>
      <w:r>
        <w:t>Doğrudan Kurumsal Anlaşma Müşterisinin kullanımı Tahsis Edilen Yıllık Taahhüt artı Kullanım Tahsisatından daha yüksekse, her Kayıt Anlaşması çeyrek döneminin sonunda, Tahsis Edilen Yıllık Taahhüdü aşan kullanım Müşteriye veya kurumsal bayisine Kullanım Ücretleri üzerinden fatura edilecektir.</w:t>
      </w:r>
    </w:p>
    <w:p w:rsidR="00C63E05" w:rsidRDefault="00C63E05">
      <w:pPr>
        <w:pStyle w:val="ProductList-Body"/>
      </w:pPr>
    </w:p>
    <w:p w:rsidR="00C63E05" w:rsidRDefault="00501764">
      <w:pPr>
        <w:pStyle w:val="ProductList-Body"/>
      </w:pPr>
      <w:r>
        <w:t>Dolaylı Kurumsal Anlaşma Müşterisi için, Tahsis Edilen Yıllık Taahhüdü aşan tüm kullanımlar her Kayıt Anlaşmasının çeyrek dönemi sonunda Kullanım Ücretleri üzerinden Müşterinin kurumsal bayisine fatura edilecektir.</w:t>
      </w:r>
    </w:p>
    <w:p w:rsidR="00C63E05" w:rsidRDefault="00C63E05">
      <w:pPr>
        <w:pStyle w:val="ProductList-Body"/>
      </w:pPr>
    </w:p>
    <w:p w:rsidR="00C63E05" w:rsidRDefault="00501764">
      <w:pPr>
        <w:pStyle w:val="ProductList-Body"/>
      </w:pPr>
      <w:r>
        <w:t>Müşterinin üyelik süresinin sona ermesi veya sona erdirilmesinden sonra Microsoft Azure Hizmetlerinin her türlü kullanımı, müşteriye veya kurumsal bayisine o sırada geçerli olan Tüketim Ücretleri üzerinden üç ayda bir faturalanacaktır.</w:t>
      </w:r>
    </w:p>
    <w:p w:rsidR="00C63E05" w:rsidRDefault="00C63E05">
      <w:pPr>
        <w:pStyle w:val="ProductList-Body"/>
      </w:pPr>
    </w:p>
    <w:p w:rsidR="00C63E05" w:rsidRDefault="00501764">
      <w:pPr>
        <w:pStyle w:val="ProductList-Body"/>
      </w:pPr>
      <w:r>
        <w:t>Microsoft Azure Hizmetleri Planının satın alınması, genel olarak Çevrimiçi Hizmetlerin siparişi için ödeme şartlarını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Ayrılan Yıllık Taahhüdü söz konusu kullanım için geçerli olabilir.</w:t>
      </w:r>
    </w:p>
    <w:p w:rsidR="00C63E05" w:rsidRDefault="00C63E05">
      <w:pPr>
        <w:pStyle w:val="ProductList-Body"/>
      </w:pPr>
    </w:p>
    <w:p w:rsidR="00C63E05" w:rsidRDefault="00501764">
      <w:pPr>
        <w:pStyle w:val="ProductList-ClauseHeading"/>
        <w:outlineLvl w:val="2"/>
      </w:pPr>
      <w:r>
        <w:t>6. Open Lisansı, Open Value ve Open Value Üyeliği Programları</w:t>
      </w:r>
    </w:p>
    <w:p w:rsidR="00C63E05" w:rsidRDefault="00501764">
      <w:pPr>
        <w:pStyle w:val="ProductList-SubClauseHeading"/>
        <w:outlineLvl w:val="3"/>
      </w:pPr>
      <w:r>
        <w:t>6.1 Tanımlar</w:t>
      </w:r>
    </w:p>
    <w:p w:rsidR="00C63E05" w:rsidRDefault="00501764">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C63E05" w:rsidRDefault="00501764">
      <w:pPr>
        <w:pStyle w:val="ProductList-BodyIndented"/>
      </w:pPr>
      <w:r>
        <w:rPr>
          <w:b/>
          <w:color w:val="00188F"/>
        </w:rPr>
        <w:t>Portal</w:t>
      </w:r>
      <w:r>
        <w:t xml:space="preserve"> Müşterinin Üyeliğini yönettiği çevrimiçi portal anlamına gelir.</w:t>
      </w:r>
    </w:p>
    <w:p w:rsidR="00C63E05" w:rsidRDefault="00501764">
      <w:pPr>
        <w:pStyle w:val="ProductList-BodyIndented"/>
      </w:pPr>
      <w:r>
        <w:rPr>
          <w:b/>
          <w:color w:val="00188F"/>
        </w:rPr>
        <w:t>Üyelik</w:t>
      </w:r>
      <w:r>
        <w:t xml:space="preserve"> Microsoft Azure Hizmetleri miktarı temelinde kullanılabilen, sipariş sırasında bir değer kümesine üyelik anlamına gelir.</w:t>
      </w:r>
    </w:p>
    <w:p w:rsidR="00C63E05" w:rsidRDefault="00C63E05">
      <w:pPr>
        <w:pStyle w:val="ProductList-BodyIndented"/>
      </w:pPr>
    </w:p>
    <w:p w:rsidR="00C63E05" w:rsidRDefault="00501764">
      <w:pPr>
        <w:pStyle w:val="ProductList-SubClauseHeading"/>
        <w:outlineLvl w:val="3"/>
      </w:pPr>
      <w:r>
        <w:t>6.2 Üyelik Süresi</w:t>
      </w:r>
    </w:p>
    <w:p w:rsidR="00C63E05" w:rsidRDefault="00501764">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rsidR="00C63E05" w:rsidRDefault="00C63E05">
      <w:pPr>
        <w:pStyle w:val="ProductList-BodyIndented"/>
      </w:pPr>
    </w:p>
    <w:p w:rsidR="00C63E05" w:rsidRDefault="00501764">
      <w:pPr>
        <w:pStyle w:val="ProductList-ClauseHeading"/>
        <w:outlineLvl w:val="2"/>
      </w:pPr>
      <w:r>
        <w:lastRenderedPageBreak/>
        <w:t>7. Microsoft Azure Karma Kullanım Avantajı</w:t>
      </w:r>
    </w:p>
    <w:p w:rsidR="00C63E05" w:rsidRDefault="00501764">
      <w:pPr>
        <w:pStyle w:val="ProductList-Body"/>
      </w:pPr>
      <w:r>
        <w:t>Microsoft Azure Karma Kullanım Avantajı (“HUB”) kapsamında, YG ile kapsanan Windows Server Lisanslarına sahip bir müşteri, kendi Windows Server görüntüsünü karşıya yükleyebilir ve Microsoft Azure üstünde kullanabilir.</w:t>
      </w:r>
    </w:p>
    <w:p w:rsidR="00C63E05" w:rsidRDefault="00C63E05">
      <w:pPr>
        <w:pStyle w:val="ProductList-Body"/>
      </w:pPr>
    </w:p>
    <w:p w:rsidR="00C63E05" w:rsidRDefault="00501764">
      <w:pPr>
        <w:pStyle w:val="ProductList-Body"/>
      </w:pPr>
      <w:r>
        <w:t xml:space="preserve">Azure HUB, Müşterilerin Microsoft Azure üstünde Windows Server kullanımını Azure Sanal Makineleri (“Temel Örnekler”) aracılığıyla etkinleştirir. HUB, Temel Örneklerin maliyetini ve Temel örnekler, Windows Server'ı içermez. YG'ye sahip her bir Windows Server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w:t>
      </w:r>
    </w:p>
    <w:p w:rsidR="00C63E05" w:rsidRDefault="00C63E05">
      <w:pPr>
        <w:pStyle w:val="ProductList-Body"/>
      </w:pPr>
    </w:p>
    <w:p w:rsidR="00C63E05" w:rsidRDefault="00501764">
      <w:pPr>
        <w:pStyle w:val="ProductList-Body"/>
      </w:pPr>
      <w:r>
        <w:t xml:space="preserve">Müşteri Azure üzerinde karşıya yüklenen görüntüleri yapılandırırken, Windows Server'i HUB kapsamında kullandığını belirtmelidir. Müşteri, karşıya yüklenen görüntülerini </w:t>
      </w:r>
      <w:hyperlink r:id="rId85">
        <w:r>
          <w:rPr>
            <w:color w:val="00467F"/>
            <w:u w:val="single"/>
          </w:rPr>
          <w:t>Çevrimiçi Hizmet Şartlarına</w:t>
        </w:r>
      </w:hyperlink>
      <w:r>
        <w:t xml:space="preserve"> tabi olarak kullanabilir.</w:t>
      </w:r>
    </w:p>
    <w:p w:rsidR="00C63E05" w:rsidRDefault="00C63E05">
      <w:pPr>
        <w:pStyle w:val="ProductList-Body"/>
      </w:pPr>
    </w:p>
    <w:p w:rsidR="00C63E05" w:rsidRDefault="00501764">
      <w:pPr>
        <w:pStyle w:val="ProductList-Body"/>
      </w:pPr>
      <w:r>
        <w:t xml:space="preserve">HUB, yazılımı dağıtma ve kullanma bakımından;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bağlantılı olarak kullanıldıklarında, alternatif haklar sağlar. Müşteri Windows Server'ı HUB kapsamında kullandığında,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“Azure'a atanmış” ve </w:t>
      </w:r>
      <w:hyperlink w:anchor="_Sec537">
        <w:r>
          <w:rPr>
            <w:color w:val="00467F"/>
            <w:u w:val="single"/>
          </w:rPr>
          <w:t>Evrensel Lisans Şartlarındaki</w:t>
        </w:r>
      </w:hyperlink>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yeniden atama sınırlamalarına tabi oldukları kabul edilir.</w:t>
      </w:r>
    </w:p>
    <w:p w:rsidR="00C63E05" w:rsidRDefault="00501764">
      <w:pPr>
        <w:pStyle w:val="ProductList-Offering2HeadingNoBorder"/>
        <w:outlineLvl w:val="2"/>
      </w:pPr>
      <w:bookmarkStart w:id="212" w:name="_Sec625"/>
      <w:r>
        <w:t>Microsoft Azure Hizmetleri</w:t>
      </w:r>
      <w:bookmarkEnd w:id="212"/>
      <w:r>
        <w:fldChar w:fldCharType="begin"/>
      </w:r>
      <w:r>
        <w:instrText xml:space="preserve"> TC "</w:instrText>
      </w:r>
      <w:bookmarkStart w:id="213" w:name="_Toc465089477"/>
      <w:r>
        <w:instrText>Microsoft Azure Hizmetleri</w:instrText>
      </w:r>
      <w:bookmarkEnd w:id="213"/>
      <w:r>
        <w:instrText>" \l 3</w:instrText>
      </w:r>
      <w:r>
        <w:fldChar w:fldCharType="end"/>
      </w:r>
    </w:p>
    <w:p w:rsidR="00C63E05" w:rsidRDefault="00501764">
      <w:pPr>
        <w:pStyle w:val="ProductList-Offering1SubSection"/>
        <w:outlineLvl w:val="3"/>
      </w:pPr>
      <w:bookmarkStart w:id="214" w:name="_Sec705"/>
      <w:r>
        <w:t>1. Program Kullanılabilirliği</w:t>
      </w:r>
      <w:bookmarkEnd w:id="214"/>
    </w:p>
    <w:tbl>
      <w:tblPr>
        <w:tblStyle w:val="PURTable"/>
        <w:tblW w:w="0" w:type="dxa"/>
        <w:tblLook w:val="04A0" w:firstRow="1" w:lastRow="0" w:firstColumn="1" w:lastColumn="0" w:noHBand="0" w:noVBand="1"/>
      </w:tblPr>
      <w:tblGrid>
        <w:gridCol w:w="4383"/>
        <w:gridCol w:w="797"/>
        <w:gridCol w:w="784"/>
        <w:gridCol w:w="791"/>
        <w:gridCol w:w="805"/>
        <w:gridCol w:w="826"/>
        <w:gridCol w:w="819"/>
        <w:gridCol w:w="796"/>
        <w:gridCol w:w="783"/>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none" w:sz="4" w:space="0" w:color="BFBFBF"/>
              <w:right w:val="none" w:sz="4" w:space="0" w:color="6E6E6E"/>
            </w:tcBorders>
          </w:tcPr>
          <w:p w:rsidR="00C63E05" w:rsidRDefault="00501764">
            <w:pPr>
              <w:pStyle w:val="ProductList-TableBody"/>
            </w:pPr>
            <w:r>
              <w:rPr>
                <w:color w:val="000000"/>
              </w:rPr>
              <w:t>Microsoft Azure Hizmetleri</w:t>
            </w:r>
            <w:r>
              <w:fldChar w:fldCharType="begin"/>
            </w:r>
            <w:r>
              <w:instrText xml:space="preserve"> XE "Microsoft Azure Hizmetleri"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63E05" w:rsidRDefault="00501764">
      <w:pPr>
        <w:pStyle w:val="ProductList-Offering1SubSection"/>
        <w:outlineLvl w:val="3"/>
      </w:pPr>
      <w:bookmarkStart w:id="215" w:name="_Sec760"/>
      <w:r>
        <w:t>2. Ürün Şartları</w:t>
      </w:r>
      <w:bookmarkEnd w:id="215"/>
    </w:p>
    <w:tbl>
      <w:tblPr>
        <w:tblStyle w:val="PURTable"/>
        <w:tblW w:w="0" w:type="dxa"/>
        <w:tblLook w:val="04A0" w:firstRow="1" w:lastRow="0" w:firstColumn="1" w:lastColumn="0" w:noHBand="0" w:noVBand="1"/>
      </w:tblPr>
      <w:tblGrid>
        <w:gridCol w:w="3587"/>
        <w:gridCol w:w="3577"/>
        <w:gridCol w:w="3626"/>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İptal edilinceye kadar</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Ayrılan Yıllık Taahhüt</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Ayrılan Yıllık Taahhüt</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2.1 Microsoft Azure Hizmetleri Planları</w:t>
      </w:r>
    </w:p>
    <w:p w:rsidR="00C63E05" w:rsidRDefault="00501764">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63E05" w:rsidRDefault="00C63E05">
            <w:pPr>
              <w:pStyle w:val="PURBreadcrumb"/>
            </w:pPr>
          </w:p>
          <w:tbl>
            <w:tblPr>
              <w:tblW w:w="0" w:type="dxa"/>
              <w:tblLook w:val="04A0" w:firstRow="1" w:lastRow="0" w:firstColumn="1" w:lastColumn="0" w:noHBand="0" w:noVBand="1"/>
            </w:tblPr>
            <w:tblGrid>
              <w:gridCol w:w="10684"/>
            </w:tblGrid>
            <w:tr w:rsidR="00C63E05">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TableBody"/>
            </w:pPr>
          </w:p>
        </w:tc>
      </w:tr>
    </w:tbl>
    <w:p w:rsidR="00C63E05" w:rsidRDefault="00501764">
      <w:pPr>
        <w:pStyle w:val="ProductList-Offering1HeadingNoBorder"/>
        <w:outlineLvl w:val="1"/>
      </w:pPr>
      <w:bookmarkStart w:id="216" w:name="_Sec626"/>
      <w:r>
        <w:t>Microsoft Azure Planları</w:t>
      </w:r>
      <w:bookmarkEnd w:id="216"/>
      <w:r>
        <w:fldChar w:fldCharType="begin"/>
      </w:r>
      <w:r>
        <w:instrText xml:space="preserve"> TC "</w:instrText>
      </w:r>
      <w:bookmarkStart w:id="217" w:name="_Toc465089478"/>
      <w:r>
        <w:instrText>Microsoft Azure Planları</w:instrText>
      </w:r>
      <w:bookmarkEnd w:id="217"/>
      <w:r>
        <w:instrText>" \l 2</w:instrText>
      </w:r>
      <w:r>
        <w:fldChar w:fldCharType="end"/>
      </w:r>
    </w:p>
    <w:p w:rsidR="00C63E05" w:rsidRDefault="00501764">
      <w:pPr>
        <w:pStyle w:val="ProductList-Offering1SubSection"/>
        <w:outlineLvl w:val="2"/>
      </w:pPr>
      <w:bookmarkStart w:id="218" w:name="_Sec706"/>
      <w:r>
        <w:t>1. Program Kullanılabilirliği</w:t>
      </w:r>
      <w:bookmarkEnd w:id="218"/>
    </w:p>
    <w:tbl>
      <w:tblPr>
        <w:tblStyle w:val="PURTable"/>
        <w:tblW w:w="0" w:type="dxa"/>
        <w:tblLook w:val="04A0" w:firstRow="1" w:lastRow="0" w:firstColumn="1" w:lastColumn="0" w:noHBand="0" w:noVBand="1"/>
      </w:tblPr>
      <w:tblGrid>
        <w:gridCol w:w="4398"/>
        <w:gridCol w:w="794"/>
        <w:gridCol w:w="781"/>
        <w:gridCol w:w="787"/>
        <w:gridCol w:w="803"/>
        <w:gridCol w:w="824"/>
        <w:gridCol w:w="817"/>
        <w:gridCol w:w="793"/>
        <w:gridCol w:w="787"/>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rPr>
                <w:color w:val="000000"/>
              </w:rPr>
              <w:t>user SLAzure Active Directory Basic (Kullanıcı SL'si)</w:t>
            </w:r>
            <w:r>
              <w:fldChar w:fldCharType="begin"/>
            </w:r>
            <w:r>
              <w:instrText xml:space="preserve"> XE "user SLAzure Active Directory Basic (Kullanıcı SL'si)"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Azure Active Directory Premium Plan 1 (Kullanıcı SL'si)</w:t>
            </w:r>
            <w:r>
              <w:fldChar w:fldCharType="begin"/>
            </w:r>
            <w:r>
              <w:instrText xml:space="preserve"> XE "Azure Active Directory Premium Plan 1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Azure Active Directory Premium Plan 2 (Kullanıcı SL'si)</w:t>
            </w:r>
            <w:r>
              <w:fldChar w:fldCharType="begin"/>
            </w:r>
            <w:r>
              <w:instrText xml:space="preserve"> XE "Azure Active Directory Premium Plan 2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Azure Active Standart Destek</w:t>
            </w:r>
            <w:r>
              <w:fldChar w:fldCharType="begin"/>
            </w:r>
            <w:r>
              <w:instrText xml:space="preserve"> XE "Azure Active Standart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Azure Uygulama Hizmeti Planı</w:t>
            </w:r>
            <w:r>
              <w:fldChar w:fldCharType="begin"/>
            </w:r>
            <w:r>
              <w:instrText xml:space="preserve"> XE "Azure Uygulama Hizmeti Planı"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Azure Information Protection Premium Plan 1 (Kullanıcı SL'si)</w:t>
            </w:r>
            <w:r>
              <w:fldChar w:fldCharType="begin"/>
            </w:r>
            <w:r>
              <w:instrText xml:space="preserve"> XE "Azure Information Protection Premium Plan 1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Azure Information Protection Premium Plan 1 Eklentisi (Kullanıcı SL'si)</w:t>
            </w:r>
            <w:r>
              <w:fldChar w:fldCharType="begin"/>
            </w:r>
            <w:r>
              <w:instrText xml:space="preserve"> XE "Azure Information Protection Premium Plan 1 Eklentisi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Azure Information Protection Premium Plan 2 (Kullanıcı SL'si)</w:t>
            </w:r>
            <w:r>
              <w:fldChar w:fldCharType="begin"/>
            </w:r>
            <w:r>
              <w:instrText xml:space="preserve"> XE "Azure Information Protection Premium Plan 2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Microsoft Azure StorSimple Parasal Taahhüdü-1 (8100 cihazı)</w:t>
            </w:r>
            <w:r>
              <w:fldChar w:fldCharType="begin"/>
            </w:r>
            <w:r>
              <w:instrText xml:space="preserve"> XE "Microsoft Azure StorSimple Parasal Taahhüdü-1 (8100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Microsoft Azure StorSimple Parasal Taahhüdü-2 (8600 cihazı)</w:t>
            </w:r>
            <w:r>
              <w:fldChar w:fldCharType="begin"/>
            </w:r>
            <w:r>
              <w:instrText xml:space="preserve"> XE "Microsoft Azure StorSimple Parasal Taahhüdü-2 (8600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lastRenderedPageBreak/>
              <w:t>Microsoft Azure StorSimple Standart Destek</w:t>
            </w:r>
            <w:r>
              <w:fldChar w:fldCharType="begin"/>
            </w:r>
            <w:r>
              <w:instrText xml:space="preserve"> XE "Microsoft Azure StorSimple Standart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Microsoft Azure StorSimple Standart Destek ve Premium Destek</w:t>
            </w:r>
            <w:r>
              <w:fldChar w:fldCharType="begin"/>
            </w:r>
            <w:r>
              <w:instrText xml:space="preserve"> XE "Microsoft Azure StorSimple Standart Destek ve Premium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Microsoft Azure StorSimple Premium Destek</w:t>
            </w:r>
            <w:r>
              <w:fldChar w:fldCharType="begin"/>
            </w:r>
            <w:r>
              <w:instrText xml:space="preserve"> XE "Microsoft Azure StorSimple Premium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Microsoft Cloud App Security (Kullanıcı SL'si)</w:t>
            </w:r>
            <w:r>
              <w:fldChar w:fldCharType="begin"/>
            </w:r>
            <w:r>
              <w:instrText xml:space="preserve"> XE "Microsoft Cloud App Security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Microsoft Cloud App Security K (Kullanıcı SL'si)</w:t>
            </w:r>
            <w:r>
              <w:fldChar w:fldCharType="begin"/>
            </w:r>
            <w:r>
              <w:instrText xml:space="preserve"> XE "Microsoft Cloud App Security K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Operations Management Suite E1 Eklentisi</w:t>
            </w:r>
            <w:r>
              <w:fldChar w:fldCharType="begin"/>
            </w:r>
            <w:r>
              <w:instrText xml:space="preserve"> XE "Operations Management Suite E1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Operations Management Suite E2 Eklentisi</w:t>
            </w:r>
            <w:r>
              <w:fldChar w:fldCharType="begin"/>
            </w:r>
            <w:r>
              <w:instrText xml:space="preserve"> XE "Operations Management Suite E2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Operations Management Suite E1 YG'den Geçiş</w:t>
            </w:r>
            <w:r>
              <w:fldChar w:fldCharType="begin"/>
            </w:r>
            <w:r>
              <w:instrText xml:space="preserve"> XE "Operations Management Suite E1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Operations Management Suite E2 YG'den Geçiş</w:t>
            </w:r>
            <w:r>
              <w:fldChar w:fldCharType="begin"/>
            </w:r>
            <w:r>
              <w:instrText xml:space="preserve"> XE "Operations Management Suite E2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 xml:space="preserve">Operations Management Suite: Öngörüler ve Analizler </w:t>
            </w:r>
            <w:r>
              <w:fldChar w:fldCharType="begin"/>
            </w:r>
            <w:r>
              <w:instrText xml:space="preserve"> XE "Operations Management Suite: Öngörüler ve Analizler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Operations Management Suite: Otomasyon ve Kontrol</w:t>
            </w:r>
            <w:r>
              <w:fldChar w:fldCharType="begin"/>
            </w:r>
            <w:r>
              <w:instrText xml:space="preserve"> XE "Operations Management Suite: Otomasyon ve Kontrol"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Operations Management Suite: Güvenlik ve Uyum</w:t>
            </w:r>
            <w:r>
              <w:fldChar w:fldCharType="begin"/>
            </w:r>
            <w:r>
              <w:instrText xml:space="preserve"> XE "Operations Management Suite: Güvenlik ve Uyum"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Operations Management Suite: Yedekleme ve Olağanüstü Durum Kurtarma</w:t>
            </w:r>
            <w:r>
              <w:fldChar w:fldCharType="begin"/>
            </w:r>
            <w:r>
              <w:instrText xml:space="preserve"> XE "Operations Management Suite: Yedekleme ve Olağanüstü Durum Kurtarma"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63E05" w:rsidRDefault="00501764">
      <w:pPr>
        <w:pStyle w:val="ProductList-Offering1SubSection"/>
        <w:outlineLvl w:val="2"/>
      </w:pPr>
      <w:bookmarkStart w:id="219" w:name="_Sec761"/>
      <w:r>
        <w:t>2. Ürün Şartları</w:t>
      </w:r>
      <w:bookmarkEnd w:id="219"/>
    </w:p>
    <w:tbl>
      <w:tblPr>
        <w:tblStyle w:val="PURTable"/>
        <w:tblW w:w="0" w:type="dxa"/>
        <w:tblLook w:val="04A0" w:firstRow="1" w:lastRow="0" w:firstColumn="1" w:lastColumn="0" w:noHBand="0" w:noVBand="1"/>
      </w:tblPr>
      <w:tblGrid>
        <w:gridCol w:w="3567"/>
        <w:gridCol w:w="3616"/>
        <w:gridCol w:w="3607"/>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 (Azure Active Destek hariç)</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Uygun Azaltma (SCE): Tümü (Azure Active Destek, Azure RemoteApp hariç)</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3"/>
      </w:pPr>
      <w:r>
        <w:t>2.1 Operations Management Suite</w:t>
      </w:r>
    </w:p>
    <w:p w:rsidR="00C63E05" w:rsidRDefault="00501764">
      <w:pPr>
        <w:pStyle w:val="ProductList-SubClauseHeading"/>
        <w:outlineLvl w:val="4"/>
      </w:pPr>
      <w:r>
        <w:t>2.1.1 Eklenti SL’leri</w:t>
      </w:r>
    </w:p>
    <w:p w:rsidR="00C63E05" w:rsidRDefault="00501764">
      <w:pPr>
        <w:pStyle w:val="ProductList-BodyIndented"/>
      </w:pPr>
      <w:r>
        <w:t>Müşteri, toplam miktarın aşağıdaki tabloda belirtilen Uygun Miktarı geçmemesi şartıyla her bir Nitelikli Lisans için bir Eklenti kombinasyonu satın alabilir.</w:t>
      </w:r>
    </w:p>
    <w:tbl>
      <w:tblPr>
        <w:tblStyle w:val="PURTable0"/>
        <w:tblW w:w="0" w:type="dxa"/>
        <w:tblLook w:val="04A0" w:firstRow="1" w:lastRow="0" w:firstColumn="1" w:lastColumn="0" w:noHBand="0" w:noVBand="1"/>
      </w:tblPr>
      <w:tblGrid>
        <w:gridCol w:w="3837"/>
        <w:gridCol w:w="4968"/>
        <w:gridCol w:w="1625"/>
      </w:tblGrid>
      <w:tr w:rsidR="00C63E05">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C63E05" w:rsidRDefault="00501764">
            <w:pPr>
              <w:pStyle w:val="ProductList-TableBody"/>
            </w:pPr>
            <w:r>
              <w:rPr>
                <w:color w:val="FFFFFF"/>
              </w:rPr>
              <w:t>Nitelikli Lisanslar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C63E05" w:rsidRDefault="00501764">
            <w:pPr>
              <w:pStyle w:val="ProductList-TableBody"/>
            </w:pPr>
            <w:r>
              <w:rPr>
                <w:color w:val="FFFFFF"/>
              </w:rPr>
              <w:t>Eklenti SL’si</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C63E05" w:rsidRDefault="00501764">
            <w:pPr>
              <w:pStyle w:val="ProductList-TableBody"/>
            </w:pPr>
            <w:r>
              <w:rPr>
                <w:color w:val="FFFFFF"/>
              </w:rPr>
              <w:t>Uygun Miktar</w:t>
            </w:r>
          </w:p>
        </w:tc>
      </w:tr>
      <w:tr w:rsidR="00C63E05">
        <w:tc>
          <w:tcPr>
            <w:tcW w:w="440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 xml:space="preserve">Core Infrastructure Server Suite Standard (2'li paket Çekirdek Lisansı) </w:t>
            </w:r>
          </w:p>
          <w:p w:rsidR="00C63E05" w:rsidRDefault="00501764">
            <w:pPr>
              <w:pStyle w:val="ProductList-TableBody"/>
            </w:pPr>
            <w:r>
              <w:t>System Center Standard (2'li paket Çekirdek Lisansı)</w:t>
            </w:r>
          </w:p>
        </w:tc>
        <w:tc>
          <w:tcPr>
            <w:tcW w:w="576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Operations Management Suite Standard Edition Eklentisi</w:t>
            </w:r>
          </w:p>
        </w:tc>
        <w:tc>
          <w:tcPr>
            <w:tcW w:w="184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1/4</w:t>
            </w:r>
            <w:r>
              <w:rPr>
                <w:i/>
                <w:vertAlign w:val="superscript"/>
              </w:rPr>
              <w:t>2</w:t>
            </w:r>
          </w:p>
        </w:tc>
      </w:tr>
      <w:tr w:rsidR="00C63E05">
        <w:tc>
          <w:tcPr>
            <w:tcW w:w="440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 xml:space="preserve">Core Infrastructure Server Suite Datacenter (2'li paket Çekirdek Lisansı) </w:t>
            </w:r>
          </w:p>
          <w:p w:rsidR="00C63E05" w:rsidRDefault="00501764">
            <w:pPr>
              <w:pStyle w:val="ProductList-TableBody"/>
            </w:pPr>
            <w:r>
              <w:t>System Center Datacenter (2'li paket Çekirdek Lisansı)</w:t>
            </w:r>
          </w:p>
          <w:p w:rsidR="00C63E05" w:rsidRDefault="00C63E0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Operations Management Suite Datacenter Edition Eklentisi</w:t>
            </w:r>
          </w:p>
        </w:tc>
        <w:tc>
          <w:tcPr>
            <w:tcW w:w="184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1</w:t>
            </w:r>
          </w:p>
        </w:tc>
      </w:tr>
      <w:tr w:rsidR="00C63E05">
        <w:tc>
          <w:tcPr>
            <w:tcW w:w="440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Core Infrastructure Server Suite Standard (2 işlemci)</w:t>
            </w:r>
          </w:p>
          <w:p w:rsidR="00C63E05" w:rsidRDefault="00501764">
            <w:pPr>
              <w:pStyle w:val="ProductList-TableBody"/>
            </w:pPr>
            <w:r>
              <w:t>System Center Standard (2 işlemci)</w:t>
            </w:r>
          </w:p>
        </w:tc>
        <w:tc>
          <w:tcPr>
            <w:tcW w:w="576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Operations Management Suite E1 Eklentisi</w:t>
            </w:r>
          </w:p>
          <w:p w:rsidR="00C63E05" w:rsidRDefault="00501764">
            <w:pPr>
              <w:pStyle w:val="ProductList-TableBody"/>
            </w:pPr>
            <w:r>
              <w:t>Operations Management Suite E2 Eklentisi</w:t>
            </w:r>
          </w:p>
        </w:tc>
        <w:tc>
          <w:tcPr>
            <w:tcW w:w="184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2</w:t>
            </w:r>
          </w:p>
        </w:tc>
      </w:tr>
      <w:tr w:rsidR="00C63E05">
        <w:tc>
          <w:tcPr>
            <w:tcW w:w="440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Core Infrastructure Server Suite Datacenter (2 işlemci)</w:t>
            </w:r>
          </w:p>
          <w:p w:rsidR="00C63E05" w:rsidRDefault="00501764">
            <w:pPr>
              <w:pStyle w:val="ProductList-TableBody"/>
            </w:pPr>
            <w:r>
              <w:t>System Center Datacenter (2 işlemci)</w:t>
            </w:r>
          </w:p>
        </w:tc>
        <w:tc>
          <w:tcPr>
            <w:tcW w:w="576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Operations Management Suite E1 Eklentisi</w:t>
            </w:r>
          </w:p>
          <w:p w:rsidR="00C63E05" w:rsidRDefault="00501764">
            <w:pPr>
              <w:pStyle w:val="ProductList-TableBody"/>
            </w:pPr>
            <w:r>
              <w:t>Operations Management Suite E2 Eklentisi</w:t>
            </w:r>
          </w:p>
        </w:tc>
        <w:tc>
          <w:tcPr>
            <w:tcW w:w="184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8</w:t>
            </w:r>
          </w:p>
        </w:tc>
      </w:tr>
    </w:tbl>
    <w:p w:rsidR="00C63E05" w:rsidRDefault="00501764">
      <w:pPr>
        <w:pStyle w:val="ProductList-BodyIndented"/>
      </w:pPr>
      <w:r>
        <w:rPr>
          <w:i/>
          <w:vertAlign w:val="superscript"/>
        </w:rPr>
        <w:t>1</w:t>
      </w:r>
      <w:r>
        <w:rPr>
          <w:i/>
        </w:rPr>
        <w:t>Her Nitelikli Lisansın etkin YG'si olmalıdır</w:t>
      </w:r>
    </w:p>
    <w:p w:rsidR="00C63E05" w:rsidRDefault="00501764">
      <w:pPr>
        <w:pStyle w:val="ProductList-BodyIndented"/>
      </w:pPr>
      <w:r>
        <w:rPr>
          <w:i/>
          <w:vertAlign w:val="superscript"/>
        </w:rPr>
        <w:t>2</w:t>
      </w:r>
      <w:r>
        <w:rPr>
          <w:i/>
        </w:rPr>
        <w:t>Minimum dört adet Nitelikli Lisans gerektirir</w:t>
      </w:r>
    </w:p>
    <w:p w:rsidR="00C63E05" w:rsidRDefault="00C63E05">
      <w:pPr>
        <w:pStyle w:val="ProductList-BodyIndented"/>
      </w:pPr>
    </w:p>
    <w:p w:rsidR="00C63E05" w:rsidRDefault="00501764">
      <w:pPr>
        <w:pStyle w:val="ProductList-SubClauseHeading"/>
        <w:outlineLvl w:val="4"/>
      </w:pPr>
      <w:r>
        <w:t>2.1.2 Nitelikli Lisans haricinde farklı bir toplu lisans anlaşması kapsamında satın alınan Eklenti SL'leri</w:t>
      </w:r>
    </w:p>
    <w:p w:rsidR="00C63E05" w:rsidRDefault="00501764">
      <w:pPr>
        <w:pStyle w:val="ProductList-BodyIndented"/>
      </w:pPr>
      <w:r>
        <w:t>Operations Management Suite Eklenti SL'si, kendi Nitelikli Lisansı haricinde farklı bir toplu lisanslama anlaşması kapsamında satın alınabilir. Nitelikli Lisansa ilişkin YG kapsamının, Operations Management Suite Eklenti SL'sinden önce sona ermesi durumunda, Operations Management Suite Eklenti SL'si kendisinin bir sonraki kayıt anlaşması yıl dönümünde sona erer.</w:t>
      </w:r>
    </w:p>
    <w:p w:rsidR="00C63E05" w:rsidRDefault="00C63E05">
      <w:pPr>
        <w:pStyle w:val="ProductList-BodyIndented"/>
      </w:pPr>
    </w:p>
    <w:p w:rsidR="00C63E05" w:rsidRDefault="00501764">
      <w:pPr>
        <w:pStyle w:val="ProductList-SubClauseHeading"/>
        <w:outlineLvl w:val="4"/>
      </w:pPr>
      <w:r>
        <w:t>2.1.3 Operations Management Suite E2'ye Dahil Edilen Yazılım</w:t>
      </w:r>
    </w:p>
    <w:p w:rsidR="00C63E05" w:rsidRDefault="00501764">
      <w:pPr>
        <w:pStyle w:val="ProductList-BodyIndented"/>
      </w:pPr>
      <w:r>
        <w:t>Müşteri, her bir Operations Management Suite E2 üyeliği süresi boyunca, Müşterinin kendi tesisindeki veya Microsoft Azure'daki bir OSE'yi Yönetmek için, dahil edilen ilgili yazılımın bir kopyasını yükleyebilir ve çalıştırabilir.</w:t>
      </w:r>
    </w:p>
    <w:tbl>
      <w:tblPr>
        <w:tblStyle w:val="PURTable0"/>
        <w:tblW w:w="0" w:type="dxa"/>
        <w:tblLook w:val="04A0" w:firstRow="1" w:lastRow="0" w:firstColumn="1" w:lastColumn="0" w:noHBand="0" w:noVBand="1"/>
      </w:tblPr>
      <w:tblGrid>
        <w:gridCol w:w="5164"/>
        <w:gridCol w:w="5266"/>
      </w:tblGrid>
      <w:tr w:rsidR="00C63E0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63E05" w:rsidRDefault="00501764">
            <w:pPr>
              <w:pStyle w:val="ProductList-TableBody"/>
            </w:pPr>
            <w:r>
              <w:rPr>
                <w:color w:val="FFFFFF"/>
              </w:rPr>
              <w:t>Operations Management Suite Aboneliği</w:t>
            </w:r>
          </w:p>
        </w:tc>
        <w:tc>
          <w:tcPr>
            <w:tcW w:w="6120" w:type="dxa"/>
            <w:tcBorders>
              <w:left w:val="single" w:sz="4" w:space="0" w:color="6E6E6E"/>
              <w:right w:val="single" w:sz="4" w:space="0" w:color="6E6E6E"/>
            </w:tcBorders>
            <w:shd w:val="clear" w:color="auto" w:fill="0072C6"/>
          </w:tcPr>
          <w:p w:rsidR="00C63E05" w:rsidRDefault="00501764">
            <w:pPr>
              <w:pStyle w:val="ProductList-TableBody"/>
            </w:pPr>
            <w:r>
              <w:rPr>
                <w:color w:val="FFFFFF"/>
              </w:rPr>
              <w:t>İçerilen Yazılım</w:t>
            </w:r>
          </w:p>
        </w:tc>
      </w:tr>
      <w:tr w:rsidR="00C63E05">
        <w:tc>
          <w:tcPr>
            <w:tcW w:w="6000" w:type="dxa"/>
            <w:tcBorders>
              <w:left w:val="single" w:sz="4" w:space="0" w:color="6E6E6E"/>
              <w:bottom w:val="single" w:sz="4" w:space="0" w:color="6E6E6E"/>
              <w:right w:val="single" w:sz="4" w:space="0" w:color="6E6E6E"/>
            </w:tcBorders>
          </w:tcPr>
          <w:p w:rsidR="00C63E05" w:rsidRDefault="00501764">
            <w:pPr>
              <w:pStyle w:val="ProductList-TableBody"/>
            </w:pPr>
            <w:r>
              <w:t>Operations Management Suite E1</w:t>
            </w:r>
          </w:p>
          <w:p w:rsidR="00C63E05" w:rsidRDefault="00501764">
            <w:pPr>
              <w:pStyle w:val="ProductList-TableBody"/>
            </w:pPr>
            <w:r>
              <w:t>Operations Management Suite E1 YG'den Geçiş</w:t>
            </w:r>
          </w:p>
        </w:tc>
        <w:tc>
          <w:tcPr>
            <w:tcW w:w="6120" w:type="dxa"/>
            <w:tcBorders>
              <w:left w:val="single" w:sz="4" w:space="0" w:color="6E6E6E"/>
              <w:bottom w:val="single" w:sz="4" w:space="0" w:color="6E6E6E"/>
              <w:right w:val="single" w:sz="4" w:space="0" w:color="6E6E6E"/>
            </w:tcBorders>
          </w:tcPr>
          <w:p w:rsidR="00C63E05" w:rsidRDefault="00501764">
            <w:pPr>
              <w:pStyle w:val="ProductList-TableBody"/>
            </w:pPr>
            <w:r>
              <w:t>System Center Server Standard</w:t>
            </w:r>
          </w:p>
        </w:tc>
      </w:tr>
      <w:tr w:rsidR="00C63E05">
        <w:tc>
          <w:tcPr>
            <w:tcW w:w="600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Operations Management Suite E2</w:t>
            </w:r>
          </w:p>
          <w:p w:rsidR="00C63E05" w:rsidRDefault="00501764">
            <w:pPr>
              <w:pStyle w:val="ProductList-TableBody"/>
            </w:pPr>
            <w:r>
              <w:t>Operations Management Suite E2 YG'den Geçiş</w:t>
            </w:r>
          </w:p>
        </w:tc>
        <w:tc>
          <w:tcPr>
            <w:tcW w:w="61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System Center Server Standard</w:t>
            </w:r>
          </w:p>
        </w:tc>
      </w:tr>
      <w:tr w:rsidR="00C63E05">
        <w:tc>
          <w:tcPr>
            <w:tcW w:w="600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Operations Management Suite: Öngörüler ve Analizler</w:t>
            </w:r>
          </w:p>
        </w:tc>
        <w:tc>
          <w:tcPr>
            <w:tcW w:w="61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System Center Operation Manager</w:t>
            </w:r>
          </w:p>
        </w:tc>
      </w:tr>
      <w:tr w:rsidR="00C63E05">
        <w:tc>
          <w:tcPr>
            <w:tcW w:w="600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lastRenderedPageBreak/>
              <w:t>Operations Management Suite: Otomasyon ve Kontrol</w:t>
            </w:r>
          </w:p>
        </w:tc>
        <w:tc>
          <w:tcPr>
            <w:tcW w:w="61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System Center Configuration Manager</w:t>
            </w:r>
          </w:p>
          <w:p w:rsidR="00C63E05" w:rsidRDefault="00501764">
            <w:pPr>
              <w:pStyle w:val="ProductList-TableBody"/>
            </w:pPr>
            <w:r>
              <w:t>System Center Orchestrator</w:t>
            </w:r>
          </w:p>
          <w:p w:rsidR="00C63E05" w:rsidRDefault="00501764">
            <w:pPr>
              <w:pStyle w:val="ProductList-TableBody"/>
            </w:pPr>
            <w:r>
              <w:t>System Center Service Manager</w:t>
            </w:r>
          </w:p>
        </w:tc>
      </w:tr>
      <w:tr w:rsidR="00C63E05">
        <w:tc>
          <w:tcPr>
            <w:tcW w:w="600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Operations Management Suite: Yedekleme ve Olağanüstü Durum Kurtarma</w:t>
            </w:r>
          </w:p>
        </w:tc>
        <w:tc>
          <w:tcPr>
            <w:tcW w:w="61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System Center Data Protection Manager</w:t>
            </w:r>
          </w:p>
          <w:p w:rsidR="00C63E05" w:rsidRDefault="00501764">
            <w:pPr>
              <w:pStyle w:val="ProductList-TableBody"/>
            </w:pPr>
            <w:r>
              <w:t>System Center Virtual Machine Manager</w:t>
            </w:r>
          </w:p>
        </w:tc>
      </w:tr>
    </w:tbl>
    <w:p w:rsidR="00C63E05" w:rsidRDefault="00C63E05">
      <w:pPr>
        <w:pStyle w:val="ProductList-ClauseHeading"/>
        <w:outlineLvl w:val="3"/>
      </w:pPr>
    </w:p>
    <w:p w:rsidR="00C63E05" w:rsidRDefault="00501764">
      <w:pPr>
        <w:pStyle w:val="ProductList-SubClauseHeading"/>
        <w:outlineLvl w:val="4"/>
      </w:pPr>
      <w:r>
        <w:t>2.1.4 YG'den Geçiş Satın Alma Uygunluğu</w:t>
      </w:r>
    </w:p>
    <w:p w:rsidR="00C63E05" w:rsidRDefault="00501764">
      <w:pPr>
        <w:pStyle w:val="ProductList-BodyIndented"/>
      </w:pPr>
      <w:r>
        <w:t>Aşağıdaki tabloda yer alan Nitelikli Ürünler için etkin YG'ye sahip, tam olarak ödenmiş kalıcı Lisanslar için, YG yerine; YG'den Geçiş Üyelik Lisansları satın alınabilir. Müşteri, toplam miktarın listelenen Uygun Miktarı geçmemesi şartıyla her bir Nitelikli Ürün için YG'den Geçiş SL'lerinin bir kombinasyonunu satın alabilir.</w:t>
      </w:r>
    </w:p>
    <w:tbl>
      <w:tblPr>
        <w:tblStyle w:val="PURTable0"/>
        <w:tblW w:w="0" w:type="dxa"/>
        <w:tblLook w:val="04A0" w:firstRow="1" w:lastRow="0" w:firstColumn="1" w:lastColumn="0" w:noHBand="0" w:noVBand="1"/>
      </w:tblPr>
      <w:tblGrid>
        <w:gridCol w:w="4412"/>
        <w:gridCol w:w="4012"/>
        <w:gridCol w:w="2006"/>
      </w:tblGrid>
      <w:tr w:rsidR="00C63E05">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C63E05" w:rsidRDefault="00501764">
            <w:pPr>
              <w:pStyle w:val="ProductList-TableBody"/>
            </w:pPr>
            <w:r>
              <w:rPr>
                <w:color w:val="FFFFFF"/>
              </w:rPr>
              <w:t>Nitelikli Ürün</w:t>
            </w:r>
          </w:p>
        </w:tc>
        <w:tc>
          <w:tcPr>
            <w:tcW w:w="4660" w:type="dxa"/>
            <w:tcBorders>
              <w:left w:val="single" w:sz="4" w:space="0" w:color="6E6E6E"/>
              <w:right w:val="single" w:sz="4" w:space="0" w:color="6E6E6E"/>
            </w:tcBorders>
            <w:shd w:val="clear" w:color="auto" w:fill="0072C6"/>
          </w:tcPr>
          <w:p w:rsidR="00C63E05" w:rsidRDefault="00501764">
            <w:pPr>
              <w:pStyle w:val="ProductList-TableBody"/>
            </w:pPr>
            <w:r>
              <w:rPr>
                <w:color w:val="FFFFFF"/>
              </w:rPr>
              <w:t>İlgili YG'den Geçiş Üyelik Lisansı</w:t>
            </w:r>
          </w:p>
        </w:tc>
        <w:tc>
          <w:tcPr>
            <w:tcW w:w="2320" w:type="dxa"/>
            <w:tcBorders>
              <w:left w:val="single" w:sz="4" w:space="0" w:color="6E6E6E"/>
              <w:right w:val="single" w:sz="4" w:space="0" w:color="6E6E6E"/>
            </w:tcBorders>
            <w:shd w:val="clear" w:color="auto" w:fill="0072C6"/>
          </w:tcPr>
          <w:p w:rsidR="00C63E05" w:rsidRDefault="00501764">
            <w:pPr>
              <w:pStyle w:val="ProductList-TableBody"/>
            </w:pPr>
            <w:r>
              <w:rPr>
                <w:color w:val="FFFFFF"/>
              </w:rPr>
              <w:t>Uygun Miktar</w:t>
            </w:r>
          </w:p>
        </w:tc>
      </w:tr>
      <w:tr w:rsidR="00C63E05">
        <w:tc>
          <w:tcPr>
            <w:tcW w:w="5140" w:type="dxa"/>
            <w:tcBorders>
              <w:left w:val="single" w:sz="4" w:space="0" w:color="6E6E6E"/>
              <w:bottom w:val="single" w:sz="4" w:space="0" w:color="6E6E6E"/>
              <w:right w:val="single" w:sz="4" w:space="0" w:color="6E6E6E"/>
            </w:tcBorders>
          </w:tcPr>
          <w:p w:rsidR="00C63E05" w:rsidRDefault="00501764">
            <w:pPr>
              <w:pStyle w:val="ProductList-TableBody"/>
            </w:pPr>
            <w:r>
              <w:t xml:space="preserve">Core Infrastructure Server Suite Standard (2'li paket Çekirdek Lisansı) </w:t>
            </w:r>
          </w:p>
          <w:p w:rsidR="00C63E05" w:rsidRDefault="00501764">
            <w:pPr>
              <w:pStyle w:val="ProductList-TableBody"/>
            </w:pPr>
            <w:r>
              <w:t xml:space="preserve">System Center Standard (2'li paket Çekirdek Lisansı) </w:t>
            </w:r>
          </w:p>
        </w:tc>
        <w:tc>
          <w:tcPr>
            <w:tcW w:w="4660" w:type="dxa"/>
            <w:tcBorders>
              <w:left w:val="single" w:sz="4" w:space="0" w:color="6E6E6E"/>
              <w:bottom w:val="single" w:sz="4" w:space="0" w:color="6E6E6E"/>
              <w:right w:val="single" w:sz="4" w:space="0" w:color="6E6E6E"/>
            </w:tcBorders>
          </w:tcPr>
          <w:p w:rsidR="00C63E05" w:rsidRDefault="00501764">
            <w:pPr>
              <w:pStyle w:val="ProductList-TableBody"/>
            </w:pPr>
            <w:r>
              <w:t>Operations Management Suite E1 YG'den Geçiş</w:t>
            </w:r>
          </w:p>
          <w:p w:rsidR="00C63E05" w:rsidRDefault="00501764">
            <w:pPr>
              <w:pStyle w:val="ProductList-TableBody"/>
            </w:pPr>
            <w:r>
              <w:t>Operations Management Suite E2 YG'den Geçiş</w:t>
            </w:r>
          </w:p>
        </w:tc>
        <w:tc>
          <w:tcPr>
            <w:tcW w:w="2320" w:type="dxa"/>
            <w:tcBorders>
              <w:left w:val="single" w:sz="4" w:space="0" w:color="6E6E6E"/>
              <w:bottom w:val="single" w:sz="4" w:space="0" w:color="6E6E6E"/>
              <w:right w:val="single" w:sz="4" w:space="0" w:color="6E6E6E"/>
            </w:tcBorders>
          </w:tcPr>
          <w:p w:rsidR="00C63E05" w:rsidRDefault="00501764">
            <w:pPr>
              <w:pStyle w:val="ProductList-TableBody"/>
            </w:pPr>
            <w:r>
              <w:t>1/4</w:t>
            </w:r>
            <w:r>
              <w:rPr>
                <w:i/>
                <w:vertAlign w:val="superscript"/>
              </w:rPr>
              <w:t>1</w:t>
            </w:r>
          </w:p>
        </w:tc>
      </w:tr>
      <w:tr w:rsidR="00C63E05">
        <w:tc>
          <w:tcPr>
            <w:tcW w:w="514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 xml:space="preserve">Core Infrastructure Server Suite Datacenter (2'li paket Çekirdek Lisansı) </w:t>
            </w:r>
          </w:p>
          <w:p w:rsidR="00C63E05" w:rsidRDefault="00501764">
            <w:pPr>
              <w:pStyle w:val="ProductList-TableBody"/>
            </w:pPr>
            <w:r>
              <w:t>System Center Datacenter (2'li paket Çekirdek Lisansı)</w:t>
            </w:r>
          </w:p>
        </w:tc>
        <w:tc>
          <w:tcPr>
            <w:tcW w:w="466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Operations Management Suite E1 YG'den Geçiş</w:t>
            </w:r>
          </w:p>
          <w:p w:rsidR="00C63E05" w:rsidRDefault="00501764">
            <w:pPr>
              <w:pStyle w:val="ProductList-TableBody"/>
            </w:pPr>
            <w:r>
              <w:t>Operations Management Suite E2 YG'den Geçiş</w:t>
            </w:r>
          </w:p>
        </w:tc>
        <w:tc>
          <w:tcPr>
            <w:tcW w:w="23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1</w:t>
            </w:r>
          </w:p>
        </w:tc>
      </w:tr>
      <w:tr w:rsidR="00C63E05">
        <w:tc>
          <w:tcPr>
            <w:tcW w:w="514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Core Infrastructure Server Suite Standard (2 işlemci)</w:t>
            </w:r>
          </w:p>
          <w:p w:rsidR="00C63E05" w:rsidRDefault="00501764">
            <w:pPr>
              <w:pStyle w:val="ProductList-TableBody"/>
            </w:pPr>
            <w:r>
              <w:t>System Center Standard (2 işlemci)</w:t>
            </w:r>
          </w:p>
        </w:tc>
        <w:tc>
          <w:tcPr>
            <w:tcW w:w="466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Operations Management Suite E1 YG'den Geçiş</w:t>
            </w:r>
          </w:p>
          <w:p w:rsidR="00C63E05" w:rsidRDefault="00501764">
            <w:pPr>
              <w:pStyle w:val="ProductList-TableBody"/>
            </w:pPr>
            <w:r>
              <w:t>Operations Management Suite E2 YG'den Geçiş</w:t>
            </w:r>
          </w:p>
        </w:tc>
        <w:tc>
          <w:tcPr>
            <w:tcW w:w="23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2</w:t>
            </w:r>
          </w:p>
        </w:tc>
      </w:tr>
      <w:tr w:rsidR="00C63E05">
        <w:tc>
          <w:tcPr>
            <w:tcW w:w="514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Core Infrastructure Server Suite Datacenter (2 işlemci)</w:t>
            </w:r>
          </w:p>
          <w:p w:rsidR="00C63E05" w:rsidRDefault="00501764">
            <w:pPr>
              <w:pStyle w:val="ProductList-TableBody"/>
            </w:pPr>
            <w:r>
              <w:t>System Center Datacenter (2 işlemci)</w:t>
            </w:r>
          </w:p>
        </w:tc>
        <w:tc>
          <w:tcPr>
            <w:tcW w:w="466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Operations Management Suite E1 YG'den Geçiş</w:t>
            </w:r>
          </w:p>
          <w:p w:rsidR="00C63E05" w:rsidRDefault="00501764">
            <w:pPr>
              <w:pStyle w:val="ProductList-TableBody"/>
            </w:pPr>
            <w:r>
              <w:t>Operations Management Suite E2 YG'den Geçiş</w:t>
            </w:r>
          </w:p>
        </w:tc>
        <w:tc>
          <w:tcPr>
            <w:tcW w:w="23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8</w:t>
            </w:r>
          </w:p>
        </w:tc>
      </w:tr>
    </w:tbl>
    <w:p w:rsidR="00C63E05" w:rsidRDefault="00501764">
      <w:pPr>
        <w:pStyle w:val="ProductList-BodyIndented"/>
      </w:pPr>
      <w:r>
        <w:rPr>
          <w:i/>
          <w:vertAlign w:val="superscript"/>
        </w:rPr>
        <w:t>1</w:t>
      </w:r>
      <w:r>
        <w:rPr>
          <w:i/>
        </w:rPr>
        <w:t>Minimum dört adet Nitelikli Lisans gerektirir</w:t>
      </w:r>
    </w:p>
    <w:p w:rsidR="00C63E05" w:rsidRDefault="00C63E05">
      <w:pPr>
        <w:pStyle w:val="ProductList-BodyIndented"/>
      </w:pPr>
    </w:p>
    <w:p w:rsidR="00C63E05" w:rsidRDefault="00501764">
      <w:pPr>
        <w:pStyle w:val="ProductList-ClauseHeading"/>
        <w:outlineLvl w:val="3"/>
      </w:pPr>
      <w:r>
        <w:t>2.2 StorSimple Parasal Taahhüt Teklifleri</w:t>
      </w:r>
    </w:p>
    <w:p w:rsidR="00C63E05" w:rsidRDefault="00501764">
      <w:pPr>
        <w:pStyle w:val="ProductList-Body"/>
      </w:pPr>
      <w:r>
        <w:t xml:space="preserve">Satın alınan her StorSimple Parasal Taahhüt Teklifi için, Müşteri bir Depolama Dizisi cihazı alır. Coğrafi uygunluk ve garanti, gönderim ve taşıma ve harçlar dahil Depolama Dizisinin tabi olduğu şartlar ve koşullar, </w:t>
      </w:r>
      <w:hyperlink r:id="rId88">
        <w:r>
          <w:rPr>
            <w:color w:val="00467F"/>
            <w:u w:val="single"/>
          </w:rPr>
          <w:t>Ek F - Depolama Dizisi Şartları</w:t>
        </w:r>
      </w:hyperlink>
      <w:r>
        <w:t xml:space="preserve"> bölümünde ifade edilmektedir.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89479"/>
      <w:r>
        <w:instrText>Secure Productive Enterprise</w:instrText>
      </w:r>
      <w:bookmarkEnd w:id="221"/>
      <w:r>
        <w:instrText>" \l 2</w:instrText>
      </w:r>
      <w:r>
        <w:fldChar w:fldCharType="end"/>
      </w:r>
    </w:p>
    <w:p w:rsidR="00C63E05" w:rsidRDefault="00501764">
      <w:pPr>
        <w:pStyle w:val="ProductList-Offering1SubSection"/>
        <w:outlineLvl w:val="2"/>
      </w:pPr>
      <w:bookmarkStart w:id="222" w:name="_Sec713"/>
      <w:r>
        <w:t>1. Program Kullanılabilirliği</w:t>
      </w:r>
      <w:bookmarkEnd w:id="222"/>
    </w:p>
    <w:tbl>
      <w:tblPr>
        <w:tblStyle w:val="PURTable"/>
        <w:tblW w:w="0" w:type="dxa"/>
        <w:tblLook w:val="04A0" w:firstRow="1" w:lastRow="0" w:firstColumn="1" w:lastColumn="0" w:noHBand="0" w:noVBand="1"/>
      </w:tblPr>
      <w:tblGrid>
        <w:gridCol w:w="4440"/>
        <w:gridCol w:w="802"/>
        <w:gridCol w:w="791"/>
        <w:gridCol w:w="797"/>
        <w:gridCol w:w="706"/>
        <w:gridCol w:w="829"/>
        <w:gridCol w:w="822"/>
        <w:gridCol w:w="801"/>
        <w:gridCol w:w="796"/>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t>Secure Productive Enterprise E3</w:t>
            </w:r>
            <w:r>
              <w:fldChar w:fldCharType="begin"/>
            </w:r>
            <w:r>
              <w:instrText xml:space="preserve"> XE "Secure Productive Enterprise E3" </w:instrText>
            </w:r>
            <w:r>
              <w:fldChar w:fldCharType="end"/>
            </w:r>
            <w:r>
              <w:t xml:space="preserve"> Eklentisi</w:t>
            </w:r>
          </w:p>
        </w:tc>
        <w:tc>
          <w:tcPr>
            <w:tcW w:w="860" w:type="dxa"/>
            <w:tcBorders>
              <w:top w:val="single" w:sz="6" w:space="0" w:color="FFFFF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Secure Productive Enterprise E3 Eklentisi</w:t>
            </w:r>
            <w:r>
              <w:fldChar w:fldCharType="begin"/>
            </w:r>
            <w:r>
              <w:instrText xml:space="preserve"> XE "Secure Productive Enterprise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Secure Productive Enterprise E3 YG'den Geçiş</w:t>
            </w:r>
            <w:r>
              <w:fldChar w:fldCharType="begin"/>
            </w:r>
            <w:r>
              <w:instrText xml:space="preserve"> XE "Secure Productive Enterprise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Secure Productive Enterprise E5</w:t>
            </w:r>
            <w:r>
              <w:fldChar w:fldCharType="begin"/>
            </w:r>
            <w:r>
              <w:instrText xml:space="preserve"> XE "Secure Productive Enterprise E5"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Secure Productive Enterprise E5 Eklentisi</w:t>
            </w:r>
            <w:r>
              <w:fldChar w:fldCharType="begin"/>
            </w:r>
            <w:r>
              <w:instrText xml:space="preserve"> XE "Secure Productive Enterprise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Secure Productive Enterprise E5 YG'den Geçiş</w:t>
            </w:r>
            <w:r>
              <w:fldChar w:fldCharType="begin"/>
            </w:r>
            <w:r>
              <w:instrText xml:space="preserve"> XE "Secure Productive Enterprise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t>Secure Productive Enterprise için Lync Voice Eklentisi</w:t>
            </w:r>
            <w:r>
              <w:fldChar w:fldCharType="begin"/>
            </w:r>
            <w:r>
              <w:instrText xml:space="preserve"> XE "Secure Productive Enterprise için Lync Voice Eklentisi"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bl>
    <w:p w:rsidR="00C63E05" w:rsidRDefault="00501764">
      <w:pPr>
        <w:pStyle w:val="ProductList-Offering1SubSection"/>
        <w:outlineLvl w:val="2"/>
      </w:pPr>
      <w:bookmarkStart w:id="223" w:name="_Sec768"/>
      <w:r>
        <w:t>2. Ürün Şartları</w:t>
      </w:r>
      <w:bookmarkEnd w:id="223"/>
    </w:p>
    <w:tbl>
      <w:tblPr>
        <w:tblStyle w:val="PURTable"/>
        <w:tblW w:w="0" w:type="dxa"/>
        <w:tblLook w:val="04A0" w:firstRow="1" w:lastRow="0" w:firstColumn="1" w:lastColumn="0" w:noHBand="0" w:noVBand="1"/>
      </w:tblPr>
      <w:tblGrid>
        <w:gridCol w:w="3582"/>
        <w:gridCol w:w="3587"/>
        <w:gridCol w:w="3621"/>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(Secure Productive Enterprise YG'den Geçiş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3"/>
      </w:pPr>
      <w:r>
        <w:t>2.1 Secure Productive Enterprise Müşterilerinin Genişletilmiş Kullanım Hakları</w:t>
      </w:r>
    </w:p>
    <w:p w:rsidR="00C63E05" w:rsidRDefault="00501764">
      <w:pPr>
        <w:pStyle w:val="ProductList-SubClauseHeading"/>
        <w:outlineLvl w:val="4"/>
      </w:pPr>
      <w:r>
        <w:t>2.1.1 Office Sunucuları</w:t>
      </w:r>
    </w:p>
    <w:p w:rsidR="00C63E05" w:rsidRDefault="00501764">
      <w:pPr>
        <w:pStyle w:val="ProductList-BodyIndented"/>
      </w:pPr>
      <w:r>
        <w:t>Bir Secure Productive Enterprise Kullanıcı SL'si atanmış her bir Lisanslı Kullanıcı, aşağıdaki sunucu yazılımının istenilen sayıda kopyasını Müşterinin kullanımı için ayrılmış herhangi bir Sunucuya yükleyebilir.</w:t>
      </w:r>
    </w:p>
    <w:p w:rsidR="00C63E05" w:rsidRDefault="00501764" w:rsidP="00501764">
      <w:pPr>
        <w:pStyle w:val="ProductList-Bullet"/>
        <w:numPr>
          <w:ilvl w:val="1"/>
          <w:numId w:val="35"/>
        </w:numPr>
      </w:pPr>
      <w:r>
        <w:t>Exchange Server</w:t>
      </w:r>
      <w:r>
        <w:fldChar w:fldCharType="begin"/>
      </w:r>
      <w:r>
        <w:instrText xml:space="preserve"> XE "Exchange Server" </w:instrText>
      </w:r>
      <w:r>
        <w:fldChar w:fldCharType="end"/>
      </w:r>
      <w:r>
        <w:t xml:space="preserve">; </w:t>
      </w:r>
    </w:p>
    <w:p w:rsidR="00C63E05" w:rsidRDefault="00501764" w:rsidP="00501764">
      <w:pPr>
        <w:pStyle w:val="ProductList-Bullet"/>
        <w:numPr>
          <w:ilvl w:val="1"/>
          <w:numId w:val="35"/>
        </w:numPr>
      </w:pPr>
      <w:r>
        <w:t>SharePoint Server</w:t>
      </w:r>
      <w:r>
        <w:fldChar w:fldCharType="begin"/>
      </w:r>
      <w:r>
        <w:instrText xml:space="preserve"> XE "SharePoint Server" </w:instrText>
      </w:r>
      <w:r>
        <w:fldChar w:fldCharType="end"/>
      </w:r>
      <w:r>
        <w:t xml:space="preserve"> ve</w:t>
      </w:r>
    </w:p>
    <w:p w:rsidR="00C63E05" w:rsidRDefault="00501764" w:rsidP="00501764">
      <w:pPr>
        <w:pStyle w:val="ProductList-Bullet"/>
        <w:numPr>
          <w:ilvl w:val="1"/>
          <w:numId w:val="35"/>
        </w:numPr>
      </w:pPr>
      <w:r>
        <w:t>Skype Kurumsal Sunucusu</w:t>
      </w:r>
      <w:r>
        <w:fldChar w:fldCharType="begin"/>
      </w:r>
      <w:r>
        <w:instrText xml:space="preserve"> XE "Skype Kurumsal Sunucusu" </w:instrText>
      </w:r>
      <w:r>
        <w:fldChar w:fldCharType="end"/>
      </w:r>
      <w:r>
        <w:t>.</w:t>
      </w:r>
    </w:p>
    <w:p w:rsidR="00C63E05" w:rsidRDefault="00501764">
      <w:pPr>
        <w:pStyle w:val="ProductList-BodyIndented"/>
      </w:pPr>
      <w:r>
        <w:t>Yukarıda belirtilen sunucu yazılımlarına erişim, bir Secure Productive Enterprise Kullanıcı SL'si atanmış kullanıcılar ile sınırlıdır. Bu hüküm, Secure Productive Enterprise'ı Microsoft Bulut Anlaşması kapsamında lisanslayan müşteriler için geçerli değildir.</w:t>
      </w:r>
    </w:p>
    <w:p w:rsidR="00C63E05" w:rsidRDefault="00C63E05">
      <w:pPr>
        <w:pStyle w:val="ProductList-BodyIndented"/>
      </w:pPr>
    </w:p>
    <w:p w:rsidR="00C63E05" w:rsidRDefault="00501764">
      <w:pPr>
        <w:pStyle w:val="ProductList-SubClauseHeading"/>
        <w:outlineLvl w:val="4"/>
      </w:pPr>
      <w:r>
        <w:lastRenderedPageBreak/>
        <w:t>2.1.2 Office Professional Plus</w:t>
      </w:r>
    </w:p>
    <w:p w:rsidR="00C63E05" w:rsidRDefault="00501764">
      <w:pPr>
        <w:pStyle w:val="ProductList-SubSubClauseHeading"/>
        <w:outlineLvl w:val="5"/>
      </w:pPr>
      <w:r>
        <w:t>2.1.2.1 Secure Productive Enterprise YG'den Geçiş Kullanıcı SL'leri:</w:t>
      </w:r>
    </w:p>
    <w:p w:rsidR="00C63E05" w:rsidRDefault="00501764">
      <w:pPr>
        <w:pStyle w:val="ProductList-BodyIndented2"/>
      </w:pPr>
      <w:r>
        <w:t>Müşterinin bir Secure Productive Enterprise YG'den Geçiş Kullanıcı SL'si atadığı her bir Lisanslı Kullanıcı için, Müşteri şunları yükleyebilir:</w:t>
      </w:r>
    </w:p>
    <w:p w:rsidR="00C63E05" w:rsidRDefault="00501764" w:rsidP="00501764">
      <w:pPr>
        <w:pStyle w:val="ProductList-Bullet"/>
        <w:numPr>
          <w:ilvl w:val="2"/>
          <w:numId w:val="36"/>
        </w:numPr>
      </w:pPr>
      <w:r>
        <w:t>Yalnızca Lisanslı Kullanıcının üyelik süresi boyunca kullanımı için Office Professional Plus'ın bir yerel kopyası ve</w:t>
      </w:r>
    </w:p>
    <w:p w:rsidR="00C63E05" w:rsidRDefault="00501764" w:rsidP="00501764">
      <w:pPr>
        <w:pStyle w:val="ProductList-Bullet"/>
        <w:numPr>
          <w:ilvl w:val="2"/>
          <w:numId w:val="36"/>
        </w:numPr>
      </w:pPr>
      <w:r>
        <w:t>Yalnızca Lisanslı Kullanıcının üyelik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rsidR="00C63E05" w:rsidRDefault="00501764">
      <w:pPr>
        <w:pStyle w:val="ProductList-BodyIndented2"/>
      </w:pPr>
      <w:r>
        <w:t>Bu hüküm, bu Ürünü; Microsoft Bulut Anlaşması kapsamında lisanslayan müşteriler için geçerli değildir.</w:t>
      </w:r>
    </w:p>
    <w:p w:rsidR="00C63E05" w:rsidRDefault="00C63E05">
      <w:pPr>
        <w:pStyle w:val="ProductList-BodyIndented2"/>
      </w:pPr>
    </w:p>
    <w:p w:rsidR="00C63E05" w:rsidRDefault="00501764">
      <w:pPr>
        <w:pStyle w:val="ProductList-SubSubClauseHeading"/>
        <w:outlineLvl w:val="5"/>
      </w:pPr>
      <w:r>
        <w:t>2.1.2.1 MPSA'da alınan Secure Productive Enterprise Kullanıcı SL'leri</w:t>
      </w:r>
    </w:p>
    <w:p w:rsidR="00C63E05" w:rsidRDefault="00501764">
      <w:pPr>
        <w:pStyle w:val="ProductList-BodyIndented2"/>
      </w:pPr>
      <w:r>
        <w:t>Office Professional Plus için Yazılım Güvencesi kapsamındaki bir cihaza sahip, Müşterinin bir Secure Productive Enterprise Kullanıcı SL'si atadığı her bir Lisanslı Kullanıcı için Müşteri, yalnızca Lisanslı Kullanıcının üyelik süresi boyunca kullanılması amacıyla Office Professional Plus'ın bir yerel kopyasını yükleyebilir.</w:t>
      </w:r>
    </w:p>
    <w:p w:rsidR="00C63E05" w:rsidRDefault="00C63E05">
      <w:pPr>
        <w:pStyle w:val="ProductList-BodyIndented2"/>
      </w:pPr>
    </w:p>
    <w:p w:rsidR="00C63E05" w:rsidRDefault="00501764">
      <w:pPr>
        <w:pStyle w:val="ProductList-ClauseHeading"/>
        <w:outlineLvl w:val="3"/>
      </w:pPr>
      <w:r>
        <w:t>2.2 Eklenti Kullanıcı SL'leri ve YG Kullanıcı SL'lerinden Geçiş</w:t>
      </w:r>
    </w:p>
    <w:p w:rsidR="00C63E05" w:rsidRDefault="00501764">
      <w:pPr>
        <w:pStyle w:val="ProductList-Body"/>
      </w:pPr>
      <w:r>
        <w:t xml:space="preserve">Müşteri, bir Secure Productive Enterprise Eklentisi Kullanıcı SL'si veya bir Secure Productive Enterprise YG'den Geçiş Kullanıcı SL'si almak üzere, her bir Secure Productive Enterprise bileşeni için uygunluk 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gereksinimlerini karşılamalıdır. Bileşenler şunlardır: Kullanıcı Başına Windows 10 Enterprise </w:t>
      </w:r>
      <w:r>
        <w:fldChar w:fldCharType="begin"/>
      </w:r>
      <w:r>
        <w:instrText xml:space="preserve"> XE "Kullanıcı Başına Windows 10 Enterprise " </w:instrText>
      </w:r>
      <w:r>
        <w:fldChar w:fldCharType="end"/>
      </w:r>
      <w:r>
        <w:t>E3/E5, Enterprise Mobility + Security</w:t>
      </w:r>
      <w:r>
        <w:fldChar w:fldCharType="begin"/>
      </w:r>
      <w:r>
        <w:instrText xml:space="preserve"> XE "Enterprise Mobility + Security" </w:instrText>
      </w:r>
      <w:r>
        <w:fldChar w:fldCharType="end"/>
      </w:r>
      <w:r>
        <w:t xml:space="preserve"> E3/E5 ve Office 365 Enterprise</w:t>
      </w:r>
      <w:r>
        <w:fldChar w:fldCharType="begin"/>
      </w:r>
      <w:r>
        <w:instrText xml:space="preserve"> XE "Office 365 Enterprise" </w:instrText>
      </w:r>
      <w:r>
        <w:fldChar w:fldCharType="end"/>
      </w:r>
      <w:r>
        <w:t xml:space="preserve"> E3/E5. Bilgi için Secure Productive Enterprise bileşenlerine ilişkin Ek Bilgiler maddelerindeki Secure Productive Enterprise Eklentisi Kullanıcı SL'leri ve Secure Productive Enterprise YG'den Geçiş Kullanıcı SL'leri bentlerine bakın.</w:t>
      </w:r>
    </w:p>
    <w:p w:rsidR="00C63E05" w:rsidRDefault="00C63E05">
      <w:pPr>
        <w:pStyle w:val="ProductList-Body"/>
      </w:pPr>
    </w:p>
    <w:p w:rsidR="00C63E05" w:rsidRDefault="00501764">
      <w:pPr>
        <w:pStyle w:val="ProductList-ClauseHeading"/>
        <w:outlineLvl w:val="3"/>
      </w:pPr>
      <w:r>
        <w:t>2.3 YG Kullanıcı SL'lerinden Geçiş Satın Alımları</w:t>
      </w:r>
    </w:p>
    <w:p w:rsidR="00C63E05" w:rsidRDefault="00501764">
      <w:pPr>
        <w:pStyle w:val="ProductList-Body"/>
      </w:pPr>
      <w:r>
        <w:t>Müşteri, Nitelikli Cihazların sayısından daha fazla YG Kullanıcı SL'lerinden Geçiş satın alamaz. Müşteri, tek seferlik bir özel durum olarak; yalnızca, (1) kendi Nitelikli Cihazının her bir kullanıcısı için YG Kullanıcı SL'lerinden Geçiş satın alması şartuyla ve (2) Windows Masaüstü Bilgisayar İşletim Sistemi bölüm 4.4.1'de yer alan Birincil kullanım gereksinimlerine uymak için gerekli cihazları eklemesi şartuyla, daha fazla YG Kullanıcı SL'lerinden Geçiş satın alabilir.</w:t>
      </w:r>
    </w:p>
    <w:p w:rsidR="00C63E05" w:rsidRDefault="00C63E05">
      <w:pPr>
        <w:pStyle w:val="ProductList-Body"/>
      </w:pPr>
    </w:p>
    <w:p w:rsidR="00C63E05" w:rsidRDefault="00501764">
      <w:pPr>
        <w:pStyle w:val="ProductList-ClauseHeading"/>
        <w:outlineLvl w:val="3"/>
      </w:pPr>
      <w:r>
        <w:t>2.4 SA Secure Productive Enterprise YG'den Geçiş Kullanıcı SL'leri için YG Avantajları</w:t>
      </w:r>
    </w:p>
    <w:p w:rsidR="00C63E05" w:rsidRDefault="00501764">
      <w:pPr>
        <w:pStyle w:val="ProductList-Body"/>
      </w:pPr>
      <w:r>
        <w:t xml:space="preserve">Secure Productive Enterprise YG'den Geçiş Kullanıcı SL'leri, Secure Productive Enterprise YG'den Geçiş Kullanıcı SL'sinin YG'den Geçiş bileşenleriyle (Office 365 Enterprise </w:t>
      </w:r>
      <w:r>
        <w:fldChar w:fldCharType="begin"/>
      </w:r>
      <w:r>
        <w:instrText xml:space="preserve"> XE "Office 365 Enterprise " </w:instrText>
      </w:r>
      <w:r>
        <w:fldChar w:fldCharType="end"/>
      </w:r>
      <w:r>
        <w:t>E3/E5 YG'den Geçiş, Enterprise Mobility + Security YG'den Geçiş</w:t>
      </w:r>
      <w:r>
        <w:fldChar w:fldCharType="begin"/>
      </w:r>
      <w:r>
        <w:instrText xml:space="preserve"> XE "Enterprise Mobility + Security YG'den Geçiş" </w:instrText>
      </w:r>
      <w:r>
        <w:fldChar w:fldCharType="end"/>
      </w:r>
      <w:r>
        <w:t xml:space="preserve"> ve Windows 10 Enterprise </w:t>
      </w:r>
      <w:r>
        <w:fldChar w:fldCharType="begin"/>
      </w:r>
      <w:r>
        <w:instrText xml:space="preserve"> XE "Windows 10 Enterprise " </w:instrText>
      </w:r>
      <w:r>
        <w:fldChar w:fldCharType="end"/>
      </w:r>
      <w:r>
        <w:t>E3/E5 Kullanıcı Başına YG'den Geçiş) aynı YG Avantajlarını sağlar.</w:t>
      </w:r>
    </w:p>
    <w:p w:rsidR="00C63E05" w:rsidRDefault="00C63E05">
      <w:pPr>
        <w:pStyle w:val="ProductList-Body"/>
      </w:pPr>
    </w:p>
    <w:p w:rsidR="00C63E05" w:rsidRDefault="00501764">
      <w:pPr>
        <w:pStyle w:val="ProductList-ClauseHeading"/>
        <w:outlineLvl w:val="3"/>
      </w:pPr>
      <w:r>
        <w:t>2.5 ABD Hükümeti Topluluk Bulut Hizmeti</w:t>
      </w:r>
    </w:p>
    <w:p w:rsidR="00C63E05" w:rsidRDefault="00501764">
      <w:pPr>
        <w:pStyle w:val="ProductList-Body"/>
      </w:pPr>
      <w:r>
        <w:t xml:space="preserve">Her bir Secure Productive Enterprise bileşeni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üzere, Program Kullanılabilirliği tablosuna bakın.</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5089480"/>
      <w:r>
        <w:instrText>Enterprise Mobility + Security (Plan)</w:instrText>
      </w:r>
      <w:bookmarkEnd w:id="225"/>
      <w:r>
        <w:instrText>" \l 2</w:instrText>
      </w:r>
      <w:r>
        <w:fldChar w:fldCharType="end"/>
      </w:r>
    </w:p>
    <w:p w:rsidR="00C63E05" w:rsidRDefault="00501764">
      <w:pPr>
        <w:pStyle w:val="ProductList-Offering1SubSection"/>
        <w:outlineLvl w:val="2"/>
      </w:pPr>
      <w:bookmarkStart w:id="226" w:name="_Sec709"/>
      <w:r>
        <w:t>1. Program Kullanılabilirliği</w:t>
      </w:r>
      <w:bookmarkEnd w:id="226"/>
    </w:p>
    <w:tbl>
      <w:tblPr>
        <w:tblStyle w:val="PURTable"/>
        <w:tblW w:w="0" w:type="dxa"/>
        <w:tblLook w:val="04A0" w:firstRow="1" w:lastRow="0" w:firstColumn="1" w:lastColumn="0" w:noHBand="0" w:noVBand="1"/>
      </w:tblPr>
      <w:tblGrid>
        <w:gridCol w:w="4380"/>
        <w:gridCol w:w="796"/>
        <w:gridCol w:w="784"/>
        <w:gridCol w:w="790"/>
        <w:gridCol w:w="805"/>
        <w:gridCol w:w="826"/>
        <w:gridCol w:w="818"/>
        <w:gridCol w:w="795"/>
        <w:gridCol w:w="790"/>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Enterprise Mobility + Security E5</w:t>
            </w:r>
            <w:r>
              <w:fldChar w:fldCharType="begin"/>
            </w:r>
            <w:r>
              <w:instrText xml:space="preserve"> XE "Enterprise Mobility + Security E5" </w:instrText>
            </w:r>
            <w:r>
              <w:fldChar w:fldCharType="end"/>
            </w:r>
            <w:r>
              <w:t xml:space="preserve"> (Kullanıcı SL'si</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bl>
    <w:p w:rsidR="00C63E05" w:rsidRDefault="00501764">
      <w:pPr>
        <w:pStyle w:val="ProductList-Offering1SubSection"/>
        <w:outlineLvl w:val="2"/>
      </w:pPr>
      <w:bookmarkStart w:id="227" w:name="_Sec764"/>
      <w:r>
        <w:t>2. Ürün Şartları</w:t>
      </w:r>
      <w:bookmarkEnd w:id="227"/>
    </w:p>
    <w:tbl>
      <w:tblPr>
        <w:tblStyle w:val="PURTable"/>
        <w:tblW w:w="0" w:type="dxa"/>
        <w:tblLook w:val="04A0" w:firstRow="1" w:lastRow="0" w:firstColumn="1" w:lastColumn="0" w:noHBand="0" w:noVBand="1"/>
      </w:tblPr>
      <w:tblGrid>
        <w:gridCol w:w="3587"/>
        <w:gridCol w:w="3577"/>
        <w:gridCol w:w="3626"/>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 xml:space="preserve">: </w:t>
            </w:r>
            <w:hyperlink w:anchor="_Sec572">
              <w:r>
                <w:rPr>
                  <w:color w:val="00467F"/>
                  <w:u w:val="single"/>
                </w:rPr>
                <w:t>Ek E</w:t>
              </w:r>
            </w:hyperlink>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 (yalnızca Intune)</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3"/>
      </w:pPr>
      <w:r>
        <w:t>2.1 Eklenti Kullanıcı SL'si Satın Alma Uygunluğu</w:t>
      </w:r>
    </w:p>
    <w:p w:rsidR="00C63E05" w:rsidRDefault="00501764">
      <w:pPr>
        <w:pStyle w:val="ProductList-Body"/>
      </w:pPr>
      <w:r>
        <w:t>Müşterilerin, ilgili Nitelikli Lisansları için etkin YG'ye sahip etkin bir Kurumsal Kayıt Anlaşması bulunmalıdır. Nitelikli Lisanslar, kullanıcı bazlı veya cihaz bazlı olarak kullanılabilir. MBSA'nın 2010 öncesi sürümüne sahip müşteriler, Çevrimiçi Hizmetler Ek Şartları ve Koşullarını imzalamalıdır.</w:t>
      </w:r>
    </w:p>
    <w:p w:rsidR="00C63E05" w:rsidRDefault="00C63E05">
      <w:pPr>
        <w:pStyle w:val="ProductList-Body"/>
      </w:pPr>
    </w:p>
    <w:p w:rsidR="00C63E05" w:rsidRDefault="00501764">
      <w:pPr>
        <w:pStyle w:val="ProductList-ClauseHeading"/>
        <w:outlineLvl w:val="3"/>
      </w:pPr>
      <w:r>
        <w:lastRenderedPageBreak/>
        <w:t>2.2 Eklenti Kullanıcı SL'si Nitelikli Lisansları</w:t>
      </w:r>
    </w:p>
    <w:tbl>
      <w:tblPr>
        <w:tblStyle w:val="PURTable"/>
        <w:tblW w:w="0" w:type="dxa"/>
        <w:tblLook w:val="04A0" w:firstRow="1" w:lastRow="0" w:firstColumn="1" w:lastColumn="0" w:noHBand="0" w:noVBand="1"/>
      </w:tblPr>
      <w:tblGrid>
        <w:gridCol w:w="5394"/>
        <w:gridCol w:w="5396"/>
      </w:tblGrid>
      <w:tr w:rsidR="00C63E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Eklenti Kullanıcı SL’si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rsidR="00C63E05" w:rsidRDefault="00C63E05">
            <w:pPr>
              <w:pStyle w:val="ProductList-TableBody"/>
            </w:pP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rsidR="00C63E05" w:rsidRDefault="00C63E05">
            <w:pPr>
              <w:pStyle w:val="ProductList-TableBody"/>
            </w:pP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63E05" w:rsidRDefault="00C63E05">
            <w:pPr>
              <w:pStyle w:val="ProductList-TableBody"/>
            </w:pP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63E05" w:rsidRDefault="00501764">
            <w:pPr>
              <w:pStyle w:val="ProductList-TableBody"/>
            </w:pPr>
            <w:r>
              <w:t>Enterprise Mobility + Security</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63E05" w:rsidRDefault="00C63E05">
            <w:pPr>
              <w:pStyle w:val="ProductList-TableBody"/>
            </w:pP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3"/>
      </w:pPr>
      <w:r>
        <w:t>2.3 Eklenti Kullanıcı SL'si Satın Alma Kısıtlamaları</w:t>
      </w:r>
    </w:p>
    <w:p w:rsidR="00C63E05" w:rsidRDefault="00501764">
      <w:pPr>
        <w:pStyle w:val="ProductList-Body"/>
      </w:pPr>
      <w:r>
        <w:t>Yalnızca tek bir Eklenti Kullanıcı SL'si, her Nitelikli Lisans (veya Nitelikli Lisanslar kümesi) için satın alınabilir.</w:t>
      </w:r>
    </w:p>
    <w:p w:rsidR="00C63E05" w:rsidRDefault="00C63E05">
      <w:pPr>
        <w:pStyle w:val="ProductList-Body"/>
      </w:pPr>
    </w:p>
    <w:p w:rsidR="00C63E05" w:rsidRDefault="00501764">
      <w:pPr>
        <w:pStyle w:val="ProductList-Body"/>
      </w:pPr>
      <w:r>
        <w:t>Müşteriler, Nitelikli Lisans (veya Nitelikli Lisans kümeleri) başına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alabilirler.</w:t>
      </w:r>
    </w:p>
    <w:p w:rsidR="00C63E05" w:rsidRDefault="00C63E05">
      <w:pPr>
        <w:pStyle w:val="ProductList-Body"/>
      </w:pPr>
    </w:p>
    <w:p w:rsidR="00C63E05" w:rsidRDefault="00501764">
      <w:pPr>
        <w:pStyle w:val="ProductList-Body"/>
      </w:pPr>
      <w:r>
        <w:t>Kampüs ve Okul Anlaşması müşterileri, Nitelikli Lisanslar için kapsamları bulunduğu sürece Uygun Kişisel Bilgisayar sayılarıyla aynı adede kadar olan Kullanıcıları için Enterprise Mobility + Security Kullanıcı SL'leri ile ilgili Kullanıcı Üyelik Lisansı satın alabilirler.</w:t>
      </w:r>
    </w:p>
    <w:p w:rsidR="00C63E05" w:rsidRDefault="00C63E05">
      <w:pPr>
        <w:pStyle w:val="ProductList-Body"/>
      </w:pPr>
    </w:p>
    <w:p w:rsidR="00C63E05" w:rsidRDefault="00501764">
      <w:pPr>
        <w:pStyle w:val="ProductList-ClauseHeading"/>
        <w:outlineLvl w:val="3"/>
      </w:pPr>
      <w:r>
        <w:t>2.4 Enterprise Mobility + Security YG'den Geçiş Kullanıcı SL'leri için satın alma uygunluğu</w:t>
      </w:r>
    </w:p>
    <w:p w:rsidR="00C63E05" w:rsidRDefault="00501764">
      <w:pPr>
        <w:pStyle w:val="ProductList-Body"/>
      </w:pPr>
      <w:r>
        <w:t xml:space="preserve">Aşağıdaki tabloda yer alan Ürünler için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(“Nitelikli Lisanslar”)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 YG Kullanıcı SL'lerinden Geçiş, tabloda belirtilen CAL Paketi Köprülerini gerektirir.</w:t>
      </w:r>
    </w:p>
    <w:tbl>
      <w:tblPr>
        <w:tblStyle w:val="PURTable"/>
        <w:tblW w:w="0" w:type="dxa"/>
        <w:tblLook w:val="04A0" w:firstRow="1" w:lastRow="0" w:firstColumn="1" w:lastColumn="0" w:noHBand="0" w:noVBand="1"/>
      </w:tblPr>
      <w:tblGrid>
        <w:gridCol w:w="3592"/>
        <w:gridCol w:w="3599"/>
        <w:gridCol w:w="3599"/>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Gerekli CAL Paketi Köprüsü</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Enterprise Mobility + 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Enterprise Mobility + Security için Çekirdek CAL Köprüsü</w:t>
            </w:r>
            <w:r>
              <w:rPr>
                <w:vertAlign w:val="superscript"/>
              </w:rPr>
              <w:t>2,3</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Enterprise Mobility + 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Enterprise Mobility + Security için Kurumsal CAL Köprüsü</w:t>
            </w:r>
            <w:r>
              <w:rPr>
                <w:vertAlign w:val="superscript"/>
              </w:rPr>
              <w:t>2,4</w:t>
            </w:r>
          </w:p>
        </w:tc>
      </w:tr>
    </w:tbl>
    <w:p w:rsidR="00C63E05" w:rsidRDefault="00501764">
      <w:pPr>
        <w:pStyle w:val="ProductList-Body"/>
      </w:pPr>
      <w:r>
        <w:rPr>
          <w:i/>
          <w:vertAlign w:val="superscript"/>
        </w:rPr>
        <w:t>1</w:t>
      </w:r>
      <w:r>
        <w:rPr>
          <w:i/>
        </w:rPr>
        <w:t>Yalnızca kayıt anlaşması yıl dönümünde veya yeni bir kayıt anlaşması süresinin başında kullanılabilir.</w:t>
      </w:r>
    </w:p>
    <w:p w:rsidR="00C63E05" w:rsidRDefault="00501764">
      <w:pPr>
        <w:pStyle w:val="ProductList-Body"/>
      </w:pPr>
      <w:r>
        <w:rPr>
          <w:i/>
          <w:vertAlign w:val="superscript"/>
        </w:rPr>
        <w:t>2</w:t>
      </w:r>
      <w:r>
        <w:rPr>
          <w:i/>
        </w:rPr>
        <w:t>Yalnızca kayıt anlaşması yıl dönümünde Satın Alma için gereklidir.</w:t>
      </w:r>
    </w:p>
    <w:p w:rsidR="00C63E05" w:rsidRDefault="00501764">
      <w:pPr>
        <w:pStyle w:val="ProductList-Body"/>
      </w:pPr>
      <w:r>
        <w:rPr>
          <w:i/>
          <w:vertAlign w:val="superscript"/>
        </w:rPr>
        <w:t>3</w:t>
      </w:r>
      <w:r>
        <w:rPr>
          <w:i/>
        </w:rPr>
        <w:t xml:space="preserve">Office 365 lisanslı kullanıcılar için satın alma gerekli değildir (Kurumsal ve Kamu E1, E3, E5) </w:t>
      </w:r>
    </w:p>
    <w:p w:rsidR="00C63E05" w:rsidRDefault="00501764">
      <w:pPr>
        <w:pStyle w:val="ProductList-Body"/>
      </w:pPr>
      <w:r>
        <w:rPr>
          <w:i/>
          <w:vertAlign w:val="superscript"/>
        </w:rPr>
        <w:t>4</w:t>
      </w:r>
      <w:r>
        <w:rPr>
          <w:i/>
        </w:rPr>
        <w:t>Office 365 lisanslı kullanıcılar için satın alma gerekli değildir (Kurumsal ve Kamu E3, E5)</w:t>
      </w:r>
    </w:p>
    <w:p w:rsidR="00C63E05" w:rsidRDefault="00C63E05">
      <w:pPr>
        <w:pStyle w:val="ProductList-Body"/>
      </w:pPr>
    </w:p>
    <w:p w:rsidR="00C63E05" w:rsidRDefault="00501764">
      <w:pPr>
        <w:pStyle w:val="ProductList-ClauseHeading"/>
        <w:outlineLvl w:val="3"/>
      </w:pPr>
      <w:r>
        <w:t>2.5 YG Kullanıcı SL'lerinden Geçiş satın alımları</w:t>
      </w:r>
    </w:p>
    <w:p w:rsidR="00C63E05" w:rsidRDefault="00501764">
      <w:pPr>
        <w:pStyle w:val="ProductList-Body"/>
      </w:pPr>
      <w:r>
        <w:t>Bölüm 2.4'teki her Cihaz başına Nitelikli Lisans için birden fazla YG Kullanıcı SL'sinden Geçiş satın alınamaz. Birden fazla kullanıcı tarafından kullanılan bir Nitelikli Lisansın atandığı cihazlar için tek seferlik bir istisna olarak; tüm Nitelikli Cihazların tüm kullanıcıları için YG Kullanıcı SL'sinden Geçiş satın alması şartıyla, Müşteri, söz konusu kullanıcıların her biri için bir YG Kullanıcı SL'sinden Geçiş satın alabilir.</w:t>
      </w:r>
    </w:p>
    <w:p w:rsidR="00C63E05" w:rsidRDefault="00C63E05">
      <w:pPr>
        <w:pStyle w:val="ProductList-Body"/>
      </w:pPr>
    </w:p>
    <w:p w:rsidR="00C63E05" w:rsidRDefault="00501764">
      <w:pPr>
        <w:pStyle w:val="ProductList-ClauseHeading"/>
        <w:outlineLvl w:val="3"/>
      </w:pPr>
      <w:r>
        <w:t>2.6 Enterprise Mobility + Security YG'den Geçiş Kullanıcı SL'leri için Avantajlar</w:t>
      </w:r>
    </w:p>
    <w:p w:rsidR="00C63E05" w:rsidRDefault="00501764">
      <w:pPr>
        <w:pStyle w:val="ProductList-Body"/>
      </w:pPr>
      <w:r>
        <w:t>Enterprise Mobility + Security YG'den Geçiş Kullanıcı SL'leri, Müşteriye; Madde 2.4'teki Nitelikli Lisanslar temelinde YG Avantajları hakkı kazandırır.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1HeadingNoBorder"/>
        <w:outlineLvl w:val="1"/>
      </w:pPr>
      <w:bookmarkStart w:id="228" w:name="_Sec1151"/>
      <w:r>
        <w:t>Microsoft Dynamics 365 Services</w:t>
      </w:r>
      <w:bookmarkEnd w:id="228"/>
      <w:r>
        <w:fldChar w:fldCharType="begin"/>
      </w:r>
      <w:r>
        <w:instrText xml:space="preserve"> TC "</w:instrText>
      </w:r>
      <w:bookmarkStart w:id="229" w:name="_Toc465089481"/>
      <w:r>
        <w:instrText>Microsoft Dynamics 365 Services</w:instrText>
      </w:r>
      <w:bookmarkEnd w:id="229"/>
      <w:r>
        <w:instrText>" \l 2</w:instrText>
      </w:r>
      <w:r>
        <w:fldChar w:fldCharType="end"/>
      </w:r>
    </w:p>
    <w:p w:rsidR="00C63E05" w:rsidRDefault="00501764">
      <w:pPr>
        <w:pStyle w:val="ProductList-Offering1SubSection"/>
        <w:outlineLvl w:val="2"/>
      </w:pPr>
      <w:bookmarkStart w:id="230" w:name="_Sec1152"/>
      <w:r>
        <w:t>1. Program Kullanılabilirliği</w:t>
      </w:r>
      <w:bookmarkEnd w:id="230"/>
    </w:p>
    <w:tbl>
      <w:tblPr>
        <w:tblStyle w:val="PURTable"/>
        <w:tblW w:w="0" w:type="dxa"/>
        <w:tblLook w:val="04A0" w:firstRow="1" w:lastRow="0" w:firstColumn="1" w:lastColumn="0" w:noHBand="0" w:noVBand="1"/>
      </w:tblPr>
      <w:tblGrid>
        <w:gridCol w:w="4468"/>
        <w:gridCol w:w="800"/>
        <w:gridCol w:w="778"/>
        <w:gridCol w:w="794"/>
        <w:gridCol w:w="705"/>
        <w:gridCol w:w="828"/>
        <w:gridCol w:w="820"/>
        <w:gridCol w:w="798"/>
        <w:gridCol w:w="793"/>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t>Microsoft Dynamics 365 Plan 1, Enterprise edition (Kullanıcı SL'si)</w:t>
            </w:r>
            <w:r>
              <w:fldChar w:fldCharType="begin"/>
            </w:r>
            <w:r>
              <w:instrText xml:space="preserve"> XE "Microsoft Dynamics 365 Plan 1, Enterprise edition (Kullanıcı SL'si)"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Dynamics 365 Plan 2, Enterprise edition (Kullanıcı SL'si)</w:t>
            </w:r>
            <w:r>
              <w:fldChar w:fldCharType="begin"/>
            </w:r>
            <w:r>
              <w:instrText xml:space="preserve"> XE "Microsoft Dynamics 365 Plan 2, Enterprise edition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Dynamics 365 Plan 2 Enterprise edition Eklentisi (Kullanıcı SL'si)</w:t>
            </w:r>
            <w:r>
              <w:fldChar w:fldCharType="begin"/>
            </w:r>
            <w:r>
              <w:instrText xml:space="preserve"> XE "Microsoft Dynamics 365 Plan 2 Enterprise edition Eklentisi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Dynamics 365 Plan 2, Enterprise edition YG'den Geçiş (Kullanıcı SL'si)</w:t>
            </w:r>
            <w:r>
              <w:fldChar w:fldCharType="begin"/>
            </w:r>
            <w:r>
              <w:instrText xml:space="preserve"> XE "Microsoft Dynamics 365 Plan 2, Enterprise edition YG'den Geçiş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Müşteri Hizmetleri için Microsoft Dynamics 365, Enterprise edition (Kullanıcı SL'si)</w:t>
            </w:r>
            <w:r>
              <w:fldChar w:fldCharType="begin"/>
            </w:r>
            <w:r>
              <w:instrText xml:space="preserve"> XE "Müşteri Hizmetleri için Microsoft Dynamics 365, Enterprise edition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Müşteri Hizmetleri için Microsoft Dynamics 365, Enterprise Edition (Cihaz SL'si)</w:t>
            </w:r>
            <w:r>
              <w:fldChar w:fldCharType="begin"/>
            </w:r>
            <w:r>
              <w:instrText xml:space="preserve"> XE "Müşteri Hizmetleri için Microsoft Dynamics 365, Enterprise Edition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Saha Hizmetleri için Microsoft Dynamics 365, Enterprise Edition</w:t>
            </w:r>
            <w:r>
              <w:fldChar w:fldCharType="begin"/>
            </w:r>
            <w:r>
              <w:instrText xml:space="preserve"> XE "Saha Hizmetleri için Microsoft Dynamics 365, Enterprise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lastRenderedPageBreak/>
              <w:t>Saha Hizmetleri için Microsoft Dynamics 365, Enterprise Edition (Cihaz SL'si)</w:t>
            </w:r>
            <w:r>
              <w:fldChar w:fldCharType="begin"/>
            </w:r>
            <w:r>
              <w:instrText xml:space="preserve"> XE "Saha Hizmetleri için Microsoft Dynamics 365, Enterprise Edition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Operasyonlar için Microsoft Dynamics 365, Enterprise edition (Kullanıcı SL'si)</w:t>
            </w:r>
            <w:r>
              <w:fldChar w:fldCharType="begin"/>
            </w:r>
            <w:r>
              <w:instrText xml:space="preserve"> XE "Operasyonlar için Microsoft Dynamics 365, Enterprise edition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Operasyonlar için Microsoft Dynamics 365, Enterprise edition</w:t>
            </w:r>
            <w:r>
              <w:fldChar w:fldCharType="begin"/>
            </w:r>
            <w:r>
              <w:instrText xml:space="preserve"> XE "Operasyonlar için Microsoft Dynamics 365, Enterprise edition" </w:instrText>
            </w:r>
            <w:r>
              <w:fldChar w:fldCharType="end"/>
            </w:r>
            <w:r>
              <w:t xml:space="preserve"> (Cihaz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Operasyonlar için Microsoft Dynamics 365, Enterprise edition Eklenti (Cihaz ve Kullanıcı SL'si)</w:t>
            </w:r>
            <w:r>
              <w:fldChar w:fldCharType="begin"/>
            </w:r>
            <w:r>
              <w:instrText xml:space="preserve"> XE "Operasyonlar için Microsoft Dynamics 365, Enterprise edition Eklenti (Cihaz ve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Operasyonlar için Microsoft Dynamics 365, Enterprise edition YG'den Geçiş (Cihaz ve Kullanıcı SL'si)</w:t>
            </w:r>
            <w:r>
              <w:fldChar w:fldCharType="begin"/>
            </w:r>
            <w:r>
              <w:instrText xml:space="preserve"> XE "Operasyonlar için Microsoft Dynamics 365, Enterprise edition YG'den Geçiş (Cihaz ve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Proje Hizmet Otomasyonu için Microsoft Dynamics 365, Enterprise edition (Kullanıcı SL'si)</w:t>
            </w:r>
            <w:r>
              <w:fldChar w:fldCharType="begin"/>
            </w:r>
            <w:r>
              <w:instrText xml:space="preserve"> XE "Proje Hizmet Otomasyonu için Microsoft Dynamics 365, Enterprise edition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Satış için Microsoft Dynamics 365, Enterprise edition (Kullanıcı SL'si)</w:t>
            </w:r>
            <w:r>
              <w:fldChar w:fldCharType="begin"/>
            </w:r>
            <w:r>
              <w:instrText xml:space="preserve"> XE "Satış için Microsoft Dynamics 365, Enterprise edition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 xml:space="preserve">Satış için Microsoft Dynamics 365, Enterprise edition </w:t>
            </w:r>
            <w:r>
              <w:fldChar w:fldCharType="begin"/>
            </w:r>
            <w:r>
              <w:instrText xml:space="preserve"> XE "Satış için Microsoft Dynamics 365, Enterprise edition " </w:instrText>
            </w:r>
            <w:r>
              <w:fldChar w:fldCharType="end"/>
            </w:r>
            <w:r>
              <w:t>(Cihaz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Ekip Üyeleri için Microsoft Dynamics 365, Enterprise edition (Kullanıcı SL'si)</w:t>
            </w:r>
            <w:r>
              <w:fldChar w:fldCharType="begin"/>
            </w:r>
            <w:r>
              <w:instrText xml:space="preserve"> XE "Ekip Üyeleri için Microsoft Dynamics 365, Enterprise edition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Ekip Üyeleri için Microsoft Dynamics 365, Enterprise edition Eklenti (Kullanıcı SL'si)</w:t>
            </w:r>
            <w:r>
              <w:fldChar w:fldCharType="begin"/>
            </w:r>
            <w:r>
              <w:instrText xml:space="preserve"> XE "Ekip Üyeleri için Microsoft Dynamics 365, Enterprise edition Eklenti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Ekip Üyeleri için Microsoft Dynamics 365, Enterprise edition YG'den Geçiş (Kullanıcı SL'si)</w:t>
            </w:r>
            <w:r>
              <w:fldChar w:fldCharType="begin"/>
            </w:r>
            <w:r>
              <w:instrText xml:space="preserve"> XE "Ekip Üyeleri için Microsoft Dynamics 365, Enterprise edition YG'den Geçiş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Dynamics 365 Enterprise edition - Ek Müşteri İlişkilendirme Portalı</w:t>
            </w:r>
            <w:r>
              <w:fldChar w:fldCharType="begin"/>
            </w:r>
            <w:r>
              <w:instrText xml:space="preserve"> XE "Microsoft Dynamics 365 Enterprise edition - Ek Müşteri İlişkilendirme Portalı"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Dynamics 365 Enterprise edition - Ek Müşteri İlişkilendirme Portalı Sayfa Görüntülemeleri</w:t>
            </w:r>
            <w:r>
              <w:fldChar w:fldCharType="begin"/>
            </w:r>
            <w:r>
              <w:instrText xml:space="preserve"> XE "Microsoft Dynamics 365 Enterprise edition - Ek Müşteri İlişkilendirme Portalı Sayfa Görüntülemeleri"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Dynamics 365 Enterprise edition - Ek Müşteri İlişkilendirme Üretim Örneği</w:t>
            </w:r>
            <w:r>
              <w:fldChar w:fldCharType="begin"/>
            </w:r>
            <w:r>
              <w:instrText xml:space="preserve"> XE "Microsoft Dynamics 365 Enterprise edition - Ek Müşteri İlişkilendirme Üretim Örneği"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Dynamics 365 Enterprise edition - Ek Müşteri İlişkilendirme Üretim Dışı Örnek</w:t>
            </w:r>
            <w:r>
              <w:fldChar w:fldCharType="begin"/>
            </w:r>
            <w:r>
              <w:instrText xml:space="preserve"> XE "Microsoft Dynamics 365 Enterprise edition - Ek Müşteri İlişkilendirme Üretim Dışı Örnek"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Dynamics 365 Enterprise edition - Ek Müşteri İlişkilendirme Veritabanı Depolama</w:t>
            </w:r>
            <w:r>
              <w:fldChar w:fldCharType="begin"/>
            </w:r>
            <w:r>
              <w:instrText xml:space="preserve"> XE "Microsoft Dynamics 365 Enterprise edition - Ek Müşteri İlişkilendirme Veritabanı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Dynamics 365 Enterprise edition - Ek Müşteri İlişkilendirme Sosyal Gönderimleri</w:t>
            </w:r>
            <w:r>
              <w:fldChar w:fldCharType="begin"/>
            </w:r>
            <w:r>
              <w:instrText xml:space="preserve"> XE "Microsoft Dynamics 365 Enterprise edition - Ek Müşteri İlişkilendirme Sosyal Gönderimleri"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Saha Hizmetleri için Microsoft Dynamics 365, Enterprise edition - Kaynak Planlama Optimizasyonu</w:t>
            </w:r>
            <w:r>
              <w:fldChar w:fldCharType="begin"/>
            </w:r>
            <w:r>
              <w:instrText xml:space="preserve"> XE "Saha Hizmetleri için Microsoft Dynamics 365, Enterprise edition - Kaynak Planlama Optimizasyonu"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Operasyonlar için Microsoft Dynamics 365, Enterprise edition - Ek Veritabanı Depolama</w:t>
            </w:r>
            <w:r>
              <w:fldChar w:fldCharType="begin"/>
            </w:r>
            <w:r>
              <w:instrText xml:space="preserve"> XE "Operasyonlar için Microsoft Dynamics 365, Enterprise edition - Ek Veritabanı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Operasyonlar için Microsoft Dynamics 365, Enterprise edition - Ek Dosya Depolama</w:t>
            </w:r>
            <w:r>
              <w:fldChar w:fldCharType="begin"/>
            </w:r>
            <w:r>
              <w:instrText xml:space="preserve"> XE "Operasyonlar için Microsoft Dynamics 365, Enterprise edition - Ek Dosya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Operasyonlar için Microsoft Dynamics 365, Enterprise edition - Sandbox Grup 1: Geliştirici ve Test Örneği</w:t>
            </w:r>
            <w:r>
              <w:fldChar w:fldCharType="begin"/>
            </w:r>
            <w:r>
              <w:instrText xml:space="preserve"> XE "Operasyonlar için Microsoft Dynamics 365, Enterprise edition - Sandbox Grup 1: Geliştirici ve Test Örneği"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Operasyonlar için Microsoft Dynamics 365, Enterprise edition - Sandbox Grup 2: Standart Onay testi</w:t>
            </w:r>
            <w:r>
              <w:fldChar w:fldCharType="begin"/>
            </w:r>
            <w:r>
              <w:instrText xml:space="preserve"> XE "Operasyonlar için Microsoft Dynamics 365, Enterprise edition - Sandbox Grup 2: Standart Onay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Operasyonlar için Microsoft Dynamics 365, Enterprise edition - Sandbox Grup 3: Premier Onay testi</w:t>
            </w:r>
            <w:r>
              <w:fldChar w:fldCharType="begin"/>
            </w:r>
            <w:r>
              <w:instrText xml:space="preserve"> XE "Operasyonlar için Microsoft Dynamics 365, Enterprise edition - Sandbox Grup 3: Premier Onay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Operasyonlar için Microsoft Dynamics 365, Enterprise edition - Sandbox Grup 4: Standart Performans testi</w:t>
            </w:r>
            <w:r>
              <w:fldChar w:fldCharType="begin"/>
            </w:r>
            <w:r>
              <w:instrText xml:space="preserve"> XE "Operasyonlar için Microsoft Dynamics 365, Enterprise edition - Sandbox Grup 4: Standart Performans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Operasyonlar için Microsoft Dynamics 365, Enterprise edition - Sandbox Grup 5: Premier Performans testi</w:t>
            </w:r>
            <w:r>
              <w:fldChar w:fldCharType="begin"/>
            </w:r>
            <w:r>
              <w:instrText xml:space="preserve"> XE "Operasyonlar için Microsoft Dynamics 365, Enterprise edition - Sandbox Grup 5: Premier Performans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Dynamics 365 Gelişmiş Destek</w:t>
            </w:r>
            <w:r>
              <w:fldChar w:fldCharType="begin"/>
            </w:r>
            <w:r>
              <w:instrText xml:space="preserve"> XE "Microsoft Dynamics 365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t>Microsoft Dynamics 365 Pro Doğrudan Destek</w:t>
            </w:r>
            <w:r>
              <w:fldChar w:fldCharType="begin"/>
            </w:r>
            <w:r>
              <w:instrText xml:space="preserve"> XE "Microsoft Dynamics 365 Pro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rsidR="00C63E05" w:rsidRDefault="00501764">
      <w:pPr>
        <w:pStyle w:val="ProductList-Offering1SubSection"/>
        <w:outlineLvl w:val="2"/>
      </w:pPr>
      <w:bookmarkStart w:id="231" w:name="_Sec1153"/>
      <w:r>
        <w:t>2. Ürün Şartları</w:t>
      </w:r>
      <w:bookmarkEnd w:id="231"/>
    </w:p>
    <w:tbl>
      <w:tblPr>
        <w:tblStyle w:val="PURTable"/>
        <w:tblW w:w="0" w:type="dxa"/>
        <w:tblLook w:val="04A0" w:firstRow="1" w:lastRow="0" w:firstColumn="1" w:lastColumn="0" w:noHBand="0" w:noVBand="1"/>
      </w:tblPr>
      <w:tblGrid>
        <w:gridCol w:w="3581"/>
        <w:gridCol w:w="3588"/>
        <w:gridCol w:w="3621"/>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SL'lerinden Geçiş, Eklenti Kullanıcı SL'leri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3"/>
      </w:pPr>
      <w:r>
        <w:t>2.1 Dynamics 365 YG Kullanıcı SL'sinden Geçişler için Satın Alma Uygunluğu</w:t>
      </w:r>
    </w:p>
    <w:p w:rsidR="00C63E05" w:rsidRDefault="00501764">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w:t>
      </w:r>
      <w:r>
        <w:lastRenderedPageBreak/>
        <w:t>için Üyelik Lisansları yerine, YG Kullanıcı SL'lerinden Geçiş de satın alınabilir. YG Kullanıcı SL'sinden Geçişler, yalnızca Kayıt Anlaşması yıl dönümünde veya yeni bir Kayıt Anlaşması süresinin başında kullanılabilir.</w:t>
      </w:r>
    </w:p>
    <w:tbl>
      <w:tblPr>
        <w:tblStyle w:val="PURTable"/>
        <w:tblW w:w="0" w:type="dxa"/>
        <w:tblLook w:val="04A0" w:firstRow="1" w:lastRow="0" w:firstColumn="1" w:lastColumn="0" w:noHBand="0" w:noVBand="1"/>
      </w:tblPr>
      <w:tblGrid>
        <w:gridCol w:w="5327"/>
        <w:gridCol w:w="5463"/>
      </w:tblGrid>
      <w:tr w:rsidR="00C63E0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63E05" w:rsidRDefault="00501764">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63E05" w:rsidRDefault="00501764">
            <w:pPr>
              <w:pStyle w:val="ProductList-TableBody"/>
            </w:pPr>
            <w:r>
              <w:rPr>
                <w:color w:val="FFFFFF"/>
              </w:rPr>
              <w:t>İlgili YG Kullanıcı SL'sinden Geçiş</w:t>
            </w:r>
          </w:p>
        </w:tc>
      </w:tr>
      <w:tr w:rsidR="00C63E05">
        <w:tc>
          <w:tcPr>
            <w:tcW w:w="600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 xml:space="preserve">Microsoft Dynamics AX Görev CAL'si veya </w:t>
            </w:r>
          </w:p>
          <w:p w:rsidR="00C63E05" w:rsidRDefault="00501764">
            <w:pPr>
              <w:pStyle w:val="ProductList-TableBody"/>
            </w:pPr>
            <w:r>
              <w:t>Microsoft Dynamics AX Self Serve CAL</w:t>
            </w:r>
          </w:p>
          <w:p w:rsidR="00C63E05" w:rsidRDefault="00C63E0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Ekip Üyeleri için Microsoft Dynamics 365, Enterprise edition YG'den Geçiş</w:t>
            </w:r>
          </w:p>
        </w:tc>
      </w:tr>
      <w:tr w:rsidR="00C63E05">
        <w:tc>
          <w:tcPr>
            <w:tcW w:w="600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Microsoft Dynamics AX Görev CAL'si (Cihaz)</w:t>
            </w:r>
          </w:p>
        </w:tc>
        <w:tc>
          <w:tcPr>
            <w:tcW w:w="61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Operasyonlar için Microsoft Dynamics 365, Enterprise Edition YG'den Geçiş (Cihaz)</w:t>
            </w:r>
          </w:p>
        </w:tc>
      </w:tr>
      <w:tr w:rsidR="00C63E05">
        <w:tc>
          <w:tcPr>
            <w:tcW w:w="600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 xml:space="preserve">Microsoft Dynamics AX İşlevsel CAL veya </w:t>
            </w:r>
          </w:p>
          <w:p w:rsidR="00C63E05" w:rsidRDefault="00501764">
            <w:pPr>
              <w:pStyle w:val="ProductList-TableBody"/>
            </w:pPr>
            <w:r>
              <w:t>Microsoft Dynamics AX Kurumsal CAL</w:t>
            </w:r>
          </w:p>
        </w:tc>
        <w:tc>
          <w:tcPr>
            <w:tcW w:w="61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 xml:space="preserve">Operasyonlar için Microsoft Dynamic 365, Enterprise edition YG'den Geçiş </w:t>
            </w:r>
          </w:p>
          <w:p w:rsidR="00C63E05" w:rsidRDefault="00501764">
            <w:pPr>
              <w:pStyle w:val="ProductList-TableBody"/>
            </w:pPr>
            <w:r>
              <w:t>Microsoft Dynamics 365, Enterprise edition Plan 2 YG'den Geçiş</w:t>
            </w:r>
          </w:p>
          <w:p w:rsidR="00C63E05" w:rsidRDefault="00C63E05">
            <w:pPr>
              <w:pStyle w:val="ProductList-TableBody"/>
            </w:pPr>
          </w:p>
        </w:tc>
      </w:tr>
    </w:tbl>
    <w:p w:rsidR="00C63E05" w:rsidRDefault="00C63E05">
      <w:pPr>
        <w:pStyle w:val="ProductList-Body"/>
      </w:pPr>
    </w:p>
    <w:p w:rsidR="00C63E05" w:rsidRDefault="00501764">
      <w:pPr>
        <w:pStyle w:val="ProductList-ClauseHeading"/>
        <w:outlineLvl w:val="3"/>
      </w:pPr>
      <w:r>
        <w:t>2.2 Eklenti Kullanıcı SL'leri Nitelikli Lisansları</w:t>
      </w:r>
    </w:p>
    <w:p w:rsidR="00C63E05" w:rsidRDefault="00501764">
      <w:pPr>
        <w:pStyle w:val="ProductList-Body"/>
      </w:pPr>
      <w:r>
        <w:t>Her Nitelikli Lisansın etkin YG'si olmalıdır. Yalnızca tek bir Eklenti Kullanıcı SL'si, her Nitelikli Lisans (veya Nitelikli Lisanslar kümesi) için satın alınabilir.</w:t>
      </w:r>
    </w:p>
    <w:tbl>
      <w:tblPr>
        <w:tblStyle w:val="PURTable"/>
        <w:tblW w:w="0" w:type="dxa"/>
        <w:tblLook w:val="04A0" w:firstRow="1" w:lastRow="0" w:firstColumn="1" w:lastColumn="0" w:noHBand="0" w:noVBand="1"/>
      </w:tblPr>
      <w:tblGrid>
        <w:gridCol w:w="5380"/>
        <w:gridCol w:w="5410"/>
      </w:tblGrid>
      <w:tr w:rsidR="00C63E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Eklenti Kullanıcı SL’si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Microsoft Dynamics AX Görev CAL'si veya </w:t>
            </w:r>
            <w:r>
              <w:fldChar w:fldCharType="begin"/>
            </w:r>
            <w:r>
              <w:instrText xml:space="preserve"> XE "Microsoft Dynamics AX Görev CAL'si veya " </w:instrText>
            </w:r>
            <w:r>
              <w:fldChar w:fldCharType="end"/>
            </w:r>
          </w:p>
          <w:p w:rsidR="00C63E05" w:rsidRDefault="00501764">
            <w:pPr>
              <w:pStyle w:val="ProductList-TableBody"/>
            </w:pPr>
            <w:r>
              <w:t>Microsoft Dynamics AX Self-Serve CAL</w:t>
            </w:r>
            <w:r>
              <w:fldChar w:fldCharType="begin"/>
            </w:r>
            <w:r>
              <w:instrText xml:space="preserve"> XE "Microsoft Dynamics AX Self-Serve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Ekip Üyeleri için Microsoft Dynamics 365, Enterprise edition Eklenti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Microsoft Dynamics AX Görev CAL'si (Cihaz) </w:t>
            </w:r>
            <w:r>
              <w:fldChar w:fldCharType="begin"/>
            </w:r>
            <w:r>
              <w:instrText xml:space="preserve"> XE "Microsoft Dynamics AX Görev CAL'si (Cihaz)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Operasyonlar için Microsoft Dynamics 365, Enterprise edition Eklenti (Cihaz)</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Microsoft Dynamics AX İşlevsel CAL veya </w:t>
            </w:r>
            <w:r>
              <w:fldChar w:fldCharType="begin"/>
            </w:r>
            <w:r>
              <w:instrText xml:space="preserve"> XE "Microsoft Dynamics AX İşlevsel CAL veya " </w:instrText>
            </w:r>
            <w:r>
              <w:fldChar w:fldCharType="end"/>
            </w:r>
          </w:p>
          <w:p w:rsidR="00C63E05" w:rsidRDefault="00501764">
            <w:pPr>
              <w:pStyle w:val="ProductList-TableBody"/>
            </w:pPr>
            <w:r>
              <w:t>Microsoft Dynamics AX Kurumsal CAL</w:t>
            </w:r>
            <w:r>
              <w:fldChar w:fldCharType="begin"/>
            </w:r>
            <w:r>
              <w:instrText xml:space="preserve"> XE "Microsoft Dynamics AX Kurumsal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Operasyonlar için Microsoft Dynamics 365, Enterprise edition Eklenti</w:t>
            </w:r>
            <w:r>
              <w:br/>
              <w:t>Microsoft Dynamics 365 Enterprise edition Plan 2 Eklenti</w:t>
            </w:r>
          </w:p>
        </w:tc>
      </w:tr>
    </w:tbl>
    <w:p w:rsidR="00C63E05" w:rsidRDefault="00C63E05">
      <w:pPr>
        <w:pStyle w:val="ProductList-Body"/>
      </w:pPr>
    </w:p>
    <w:p w:rsidR="00C63E05" w:rsidRDefault="00501764">
      <w:pPr>
        <w:pStyle w:val="ProductList-ClauseHeading"/>
        <w:outlineLvl w:val="3"/>
      </w:pPr>
      <w:r>
        <w:t>2.3 Unified Service Desk (USD)</w:t>
      </w:r>
    </w:p>
    <w:p w:rsidR="00C63E05" w:rsidRDefault="00501764">
      <w:pPr>
        <w:pStyle w:val="ProductList-Body"/>
      </w:pPr>
      <w:r>
        <w:t>Etkin Microsoft Dynamics 365 Plan 1 veya Plan 2 Enterprise edition üyeliğine sahip olan müşteriler, her bir kullanıcı için USD yazılımını kurabilirler ve kullanabilirler.</w:t>
      </w:r>
    </w:p>
    <w:p w:rsidR="00C63E05" w:rsidRDefault="00C63E05">
      <w:pPr>
        <w:pStyle w:val="ProductList-Body"/>
      </w:pPr>
    </w:p>
    <w:p w:rsidR="00C63E05" w:rsidRDefault="00501764">
      <w:pPr>
        <w:pStyle w:val="ProductList-ClauseHeading"/>
        <w:outlineLvl w:val="3"/>
      </w:pPr>
      <w:r>
        <w:t>2.4 Microsoft Dynamics CustomerSource</w:t>
      </w:r>
    </w:p>
    <w:p w:rsidR="00C63E05" w:rsidRDefault="00501764">
      <w:pPr>
        <w:pStyle w:val="ProductList-Body"/>
      </w:pPr>
      <w:r>
        <w:t xml:space="preserve">Etkin Microsoft Dynamics 365 Hizmetleri üyeliklerine sahip müşteriler, CustomerSource'a erişerek bunu kullanabilirler. </w:t>
      </w:r>
    </w:p>
    <w:p w:rsidR="00C63E05" w:rsidRDefault="00C63E05">
      <w:pPr>
        <w:pStyle w:val="ProductList-Body"/>
      </w:pPr>
    </w:p>
    <w:p w:rsidR="00C63E05" w:rsidRDefault="00501764">
      <w:pPr>
        <w:pStyle w:val="ProductList-ClauseHeading"/>
        <w:outlineLvl w:val="3"/>
      </w:pPr>
      <w:r>
        <w:t>2.5 Microsoft Dynamics Marketing and Parature</w:t>
      </w:r>
    </w:p>
    <w:p w:rsidR="00C63E05" w:rsidRDefault="00501764">
      <w:pPr>
        <w:pStyle w:val="ProductList-Body"/>
      </w:pPr>
      <w:r>
        <w:t>Geçerli bir Kayıt Anlaşması kapsamında 1 Kasım 2016 öncesinde Microsoft üyeliklerinden Microsoft Dynamics Marketing and Parature lisanslamış olan Kurumsal Anlaşma ve Kurumsal Anlaşma Üyeliği müşterileri, 1 Temmuz 2017'den önce imzalanmış olan, takip eden herhangi bir Kayıt Anlaşmasında üyeliklerini yenileyebilirler.</w:t>
      </w:r>
    </w:p>
    <w:p w:rsidR="00C63E05" w:rsidRDefault="00C63E05">
      <w:pPr>
        <w:pStyle w:val="ProductList-Body"/>
      </w:pPr>
    </w:p>
    <w:p w:rsidR="00C63E05" w:rsidRDefault="00501764">
      <w:pPr>
        <w:pStyle w:val="ProductList-ClauseHeading"/>
        <w:outlineLvl w:val="3"/>
      </w:pPr>
      <w:r>
        <w:t>2.6 Microsoft Dynamics 365 Plan 2, Enterprise edition (Kamu Sektörü için)</w:t>
      </w:r>
    </w:p>
    <w:p w:rsidR="00C63E05" w:rsidRDefault="00501764">
      <w:pPr>
        <w:pStyle w:val="ProductList-Body"/>
      </w:pPr>
      <w:r>
        <w:t>Operasyonlar için Microsoft Dynamics 365, Kamu Sektörü için Microsoft 365 Plan 2, Enterprise edition içinde mevcut değildir.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GroupHeading"/>
        <w:outlineLvl w:val="1"/>
      </w:pPr>
      <w:bookmarkStart w:id="232" w:name="_Sec632"/>
      <w:r>
        <w:t>Office 365 Hizmetleri</w:t>
      </w:r>
      <w:bookmarkEnd w:id="232"/>
      <w:r>
        <w:fldChar w:fldCharType="begin"/>
      </w:r>
      <w:r>
        <w:instrText xml:space="preserve"> TC "</w:instrText>
      </w:r>
      <w:bookmarkStart w:id="233" w:name="_Toc465089482"/>
      <w:r>
        <w:instrText>Office 365 Hizmetleri</w:instrText>
      </w:r>
      <w:bookmarkEnd w:id="233"/>
      <w:r>
        <w:instrText>" \l 2</w:instrText>
      </w:r>
      <w:r>
        <w:fldChar w:fldCharType="end"/>
      </w:r>
    </w:p>
    <w:p w:rsidR="00C63E05" w:rsidRDefault="00501764">
      <w:pPr>
        <w:pStyle w:val="ProductList-Offering2HeadingNoBorder"/>
        <w:outlineLvl w:val="2"/>
      </w:pPr>
      <w:bookmarkStart w:id="234" w:name="_Sec633"/>
      <w:r>
        <w:t>Office 365 Uygulamaları</w:t>
      </w:r>
      <w:bookmarkEnd w:id="234"/>
      <w:r>
        <w:fldChar w:fldCharType="begin"/>
      </w:r>
      <w:r>
        <w:instrText xml:space="preserve"> TC "</w:instrText>
      </w:r>
      <w:bookmarkStart w:id="235" w:name="_Toc465089483"/>
      <w:r>
        <w:instrText>Office 365 Uygulamaları</w:instrText>
      </w:r>
      <w:bookmarkEnd w:id="235"/>
      <w:r>
        <w:instrText>" \l 3</w:instrText>
      </w:r>
      <w:r>
        <w:fldChar w:fldCharType="end"/>
      </w:r>
    </w:p>
    <w:p w:rsidR="00C63E05" w:rsidRDefault="00501764">
      <w:pPr>
        <w:pStyle w:val="ProductList-Offering1SubSection"/>
        <w:outlineLvl w:val="3"/>
      </w:pPr>
      <w:bookmarkStart w:id="236" w:name="_Sec719"/>
      <w:r>
        <w:t>1. Program Kullanılabilirliği</w:t>
      </w:r>
      <w:bookmarkEnd w:id="236"/>
    </w:p>
    <w:tbl>
      <w:tblPr>
        <w:tblStyle w:val="PURTable"/>
        <w:tblW w:w="0" w:type="dxa"/>
        <w:tblLook w:val="04A0" w:firstRow="1" w:lastRow="0" w:firstColumn="1" w:lastColumn="0" w:noHBand="0" w:noVBand="1"/>
      </w:tblPr>
      <w:tblGrid>
        <w:gridCol w:w="4429"/>
        <w:gridCol w:w="802"/>
        <w:gridCol w:w="790"/>
        <w:gridCol w:w="796"/>
        <w:gridCol w:w="706"/>
        <w:gridCol w:w="829"/>
        <w:gridCol w:w="822"/>
        <w:gridCol w:w="801"/>
        <w:gridCol w:w="809"/>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rPr>
                <w:color w:val="000000"/>
              </w:rPr>
              <w:t>Office 365 İşletme</w:t>
            </w:r>
            <w:r>
              <w:fldChar w:fldCharType="begin"/>
            </w:r>
            <w:r>
              <w:instrText xml:space="preserve"> XE "Office 365 İşletme"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ProPlus</w:t>
            </w:r>
            <w:r>
              <w:fldChar w:fldCharType="begin"/>
            </w:r>
            <w:r>
              <w:instrText xml:space="preserve"> XE "Office 365 ProPlus"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Office 365 için Visio Pro</w:t>
            </w:r>
            <w:r>
              <w:fldChar w:fldCharType="begin"/>
            </w:r>
            <w:r>
              <w:instrText xml:space="preserve"> XE "Office 365 için Visio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Eklentisi için Visio Pro</w:t>
            </w:r>
            <w:r>
              <w:fldChar w:fldCharType="begin"/>
            </w:r>
            <w:r>
              <w:instrText xml:space="preserve"> XE "Office 365 Eklentisi için Visio Pro"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t>Office 365 için Visio Pro YG'den Geçiş</w:t>
            </w:r>
            <w:r>
              <w:fldChar w:fldCharType="begin"/>
            </w:r>
            <w:r>
              <w:instrText xml:space="preserve"> XE "Office 365 için Visio Pro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bl>
    <w:p w:rsidR="00C63E05" w:rsidRDefault="00501764">
      <w:pPr>
        <w:pStyle w:val="ProductList-Offering1SubSection"/>
        <w:outlineLvl w:val="3"/>
      </w:pPr>
      <w:bookmarkStart w:id="237" w:name="_Sec774"/>
      <w:r>
        <w:t>2. Ürün Şartları</w:t>
      </w:r>
      <w:bookmarkEnd w:id="237"/>
    </w:p>
    <w:tbl>
      <w:tblPr>
        <w:tblStyle w:val="PURTable"/>
        <w:tblW w:w="0" w:type="dxa"/>
        <w:tblLook w:val="04A0" w:firstRow="1" w:lastRow="0" w:firstColumn="1" w:lastColumn="0" w:noHBand="0" w:noVBand="1"/>
      </w:tblPr>
      <w:tblGrid>
        <w:gridCol w:w="3576"/>
        <w:gridCol w:w="3598"/>
        <w:gridCol w:w="3616"/>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Office 365 için Visio Pro</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lastRenderedPageBreak/>
        <w:t>2.1 Office 365 Uygulamaları YG Kullanıcı SL'lerinden Geçiş İçin Satın Alma Uygunluğu</w:t>
      </w:r>
    </w:p>
    <w:p w:rsidR="00C63E05" w:rsidRDefault="00501764">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w:t>
      </w:r>
    </w:p>
    <w:tbl>
      <w:tblPr>
        <w:tblStyle w:val="PURTable"/>
        <w:tblW w:w="0" w:type="dxa"/>
        <w:tblLook w:val="04A0" w:firstRow="1" w:lastRow="0" w:firstColumn="1" w:lastColumn="0" w:noHBand="0" w:noVBand="1"/>
      </w:tblPr>
      <w:tblGrid>
        <w:gridCol w:w="5407"/>
        <w:gridCol w:w="5383"/>
      </w:tblGrid>
      <w:tr w:rsidR="00C63E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İlgili YG Kullanıcı SL'sinden Geçiş</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ProPlus YG'den Geçiş</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için Visio Pro</w:t>
            </w:r>
          </w:p>
        </w:tc>
      </w:tr>
    </w:tbl>
    <w:p w:rsidR="00C63E05" w:rsidRDefault="00C63E05">
      <w:pPr>
        <w:pStyle w:val="ProductList-Body"/>
      </w:pPr>
    </w:p>
    <w:p w:rsidR="00C63E05" w:rsidRDefault="00501764">
      <w:pPr>
        <w:pStyle w:val="ProductList-ClauseHeading"/>
        <w:outlineLvl w:val="4"/>
      </w:pPr>
      <w:r>
        <w:t>2.2 Eklenti Kullanıcı SL'leri Nitelikli Lisansları</w:t>
      </w:r>
    </w:p>
    <w:p w:rsidR="00C63E05" w:rsidRDefault="00501764">
      <w:pPr>
        <w:pStyle w:val="ProductList-Body"/>
      </w:pPr>
      <w:r>
        <w:t>Her Nitelikli Lisansın etkin YG'si olmalıdır.</w:t>
      </w:r>
    </w:p>
    <w:tbl>
      <w:tblPr>
        <w:tblStyle w:val="PURTable"/>
        <w:tblW w:w="0" w:type="dxa"/>
        <w:tblLook w:val="04A0" w:firstRow="1" w:lastRow="0" w:firstColumn="1" w:lastColumn="0" w:noHBand="0" w:noVBand="1"/>
      </w:tblPr>
      <w:tblGrid>
        <w:gridCol w:w="5387"/>
        <w:gridCol w:w="5403"/>
      </w:tblGrid>
      <w:tr w:rsidR="00C63E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rPr>
                <w:color w:val="FFFFFF"/>
              </w:rPr>
              <w:t>Eklenti Kullanıcı SL’si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Visio Professional'a Office 365 Eklentisi için Visio Pro</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Visio Standard'a Office 365 Eklentisi için Visio Pro</w:t>
            </w:r>
          </w:p>
        </w:tc>
      </w:tr>
    </w:tbl>
    <w:p w:rsidR="00C63E05" w:rsidRDefault="00C63E05">
      <w:pPr>
        <w:pStyle w:val="ProductList-Body"/>
      </w:pPr>
    </w:p>
    <w:p w:rsidR="00C63E05" w:rsidRDefault="00501764">
      <w:pPr>
        <w:pStyle w:val="ProductList-ClauseHeading"/>
        <w:outlineLvl w:val="4"/>
      </w:pPr>
      <w:r>
        <w:t>2.3 Windows To Go Haklarıyla Office 365 Pro Plus için Medya Uygunluğu</w:t>
      </w:r>
    </w:p>
    <w:p w:rsidR="00C63E05" w:rsidRDefault="00501764">
      <w:pPr>
        <w:pStyle w:val="ProductList-Body"/>
      </w:pPr>
      <w:r>
        <w:t>Müşterinin Office 365 ProPlus Lisansı atadığı bir kullanıcı Windows to Go Hakları kapsamında yazılım kullanırsa, bu durumda, Office 365 ProPlus hizmet şartları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rsidR="00C63E05" w:rsidRDefault="00C63E05">
      <w:pPr>
        <w:pStyle w:val="ProductList-Body"/>
      </w:pPr>
    </w:p>
    <w:p w:rsidR="00C63E05" w:rsidRDefault="00501764">
      <w:pPr>
        <w:pStyle w:val="ProductList-ClauseHeading"/>
        <w:outlineLvl w:val="4"/>
      </w:pPr>
      <w:r>
        <w:t>2.4 Kampüs ve Okul Anlaşması, Eğitim Çözümleri için Kayıt Anlaşması ve Open Value Üyelikleri - Eğitim Çözümleri</w:t>
      </w:r>
    </w:p>
    <w:p w:rsidR="00C63E05" w:rsidRDefault="00501764">
      <w:pPr>
        <w:pStyle w:val="ProductList-Body"/>
      </w:pPr>
      <w:r>
        <w:t xml:space="preserve">Müşteri Kampüs ve Okul Anlaşmasında açıklan şekilde bir Kurumsa ve Office 365 ProPlus Kullanıcı SL'sine üye olursa, Kurumun kuruluşundaki her Nitelikli Kullanıcı için bir Lisans satın almalıdır. Kurum Office 365 ProPlus Kullanıcı SL'si için Öğrenci Seçeneğine kaydolursa, Kuruluştaki her Öğrenci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satın almalıdır.</w:t>
      </w:r>
    </w:p>
    <w:p w:rsidR="00C63E05" w:rsidRDefault="00C63E05">
      <w:pPr>
        <w:pStyle w:val="ProductList-Body"/>
      </w:pPr>
    </w:p>
    <w:p w:rsidR="00C63E05" w:rsidRDefault="00501764">
      <w:pPr>
        <w:pStyle w:val="ProductList-Body"/>
      </w:pPr>
      <w:r>
        <w:t>Tüm fakülte ve personeline Office 365 ProPlus Kullanıcı SL'si atanmış kurumlar, Kurumun Kuruluşu dahilinde herhangi bir açık erişim laboratuvarına veya kitaplığına Office Professional Plus 2016 yazılımı kurabilir. Aksi durumda, yazılımın kullanımı, Office Professional Plus 2016 Lisans şartlarına tabidir.</w:t>
      </w:r>
    </w:p>
    <w:p w:rsidR="00C63E05" w:rsidRDefault="00C63E05">
      <w:pPr>
        <w:pStyle w:val="ProductList-Body"/>
      </w:pPr>
    </w:p>
    <w:p w:rsidR="00C63E05" w:rsidRDefault="00501764">
      <w:pPr>
        <w:pStyle w:val="ProductList-Body"/>
      </w:pPr>
      <w:r>
        <w:t>Tüm fakülte ve personeline Office Professional Plus Yazılım Güvencesi atanmış kurumlar, Kurum açısından ek maliyet olmaksızın, Kurumun kuruluşunun bir parçası olan tüm fakülte ve personel için Office 365 ProPlus Lisansları almaya hak kazanırlar. Bu teklifle ücretsiz olarak alınan lisanslar, Kurumun asgari sipariş gereksinimlerinin karşılanması olarak sayılamaz.</w:t>
      </w:r>
    </w:p>
    <w:p w:rsidR="00C63E05" w:rsidRDefault="00C63E05">
      <w:pPr>
        <w:pStyle w:val="ProductList-Body"/>
      </w:pPr>
    </w:p>
    <w:p w:rsidR="00C63E05" w:rsidRDefault="00501764">
      <w:pPr>
        <w:pStyle w:val="ProductList-ClauseHeading"/>
        <w:outlineLvl w:val="4"/>
      </w:pPr>
      <w:r>
        <w:t>2.5 Office Çoklu Dil Paketi</w:t>
      </w:r>
    </w:p>
    <w:p w:rsidR="00C63E05" w:rsidRDefault="00501764">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Office Çoklu Dil Paketini kullanma hakkı, nitelikli Office 365 Application kapsamındaki hakların sona ermesiyle sona erer. </w:t>
      </w:r>
    </w:p>
    <w:p w:rsidR="00C63E05" w:rsidRDefault="00C63E05">
      <w:pPr>
        <w:pStyle w:val="ProductList-Body"/>
      </w:pPr>
    </w:p>
    <w:p w:rsidR="00C63E05" w:rsidRDefault="00501764">
      <w:pPr>
        <w:pStyle w:val="ProductList-ClauseHeading"/>
        <w:outlineLvl w:val="4"/>
      </w:pPr>
      <w:r>
        <w:t>2.6 E-Öğrenme</w:t>
      </w:r>
    </w:p>
    <w:p w:rsidR="00C63E05" w:rsidRDefault="00501764">
      <w:pPr>
        <w:pStyle w:val="ProductList-Body"/>
      </w:pPr>
      <w:r>
        <w:t xml:space="preserve">Müşteri, bir veya birden fazla Office 365 Pro Plus'a sahipse, barındırılan E-Öğrenme kurslarına erişebilir (SCORM uyumlu içerik uygun değildir). Yalnızca etkin Office 365 ProPlus lisanslarına sahip Müşteri kullanıcıları, Office 365 ProPlus kimlik bilgileriyle Çevrimiçi Eğitim sitesinde oturum açarak Office 365 ProPlus hizmetleriyle ilgili barındırılan çevrimiçi E-Öğrenme kurslarına erişebilirler. Müşterinin barındırılan E-Öğrenme kurslarını kullanımı, E-Öğrenme web sitesi kullanıma şartlarına tabidir. </w:t>
      </w:r>
    </w:p>
    <w:p w:rsidR="00C63E05" w:rsidRDefault="00C63E05">
      <w:pPr>
        <w:pStyle w:val="ProductList-Body"/>
      </w:pPr>
    </w:p>
    <w:p w:rsidR="00C63E05" w:rsidRDefault="00501764">
      <w:pPr>
        <w:pStyle w:val="ProductList-ClauseHeading"/>
        <w:outlineLvl w:val="4"/>
      </w:pPr>
      <w:r>
        <w:t>2.7 Office Online</w:t>
      </w:r>
    </w:p>
    <w:p w:rsidR="00C63E05" w:rsidRDefault="00501764">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rsidR="00C63E05" w:rsidRDefault="00C63E05">
      <w:pPr>
        <w:pStyle w:val="ProductList-Body"/>
      </w:pPr>
    </w:p>
    <w:p w:rsidR="00C63E05" w:rsidRDefault="00501764">
      <w:pPr>
        <w:pStyle w:val="ProductList-ClauseHeading"/>
        <w:outlineLvl w:val="4"/>
      </w:pPr>
      <w:r>
        <w:t>2.8 Open Value Üyeliği Geçiş Dönemi</w:t>
      </w:r>
    </w:p>
    <w:p w:rsidR="00C63E05" w:rsidRDefault="00501764">
      <w:pPr>
        <w:pStyle w:val="ProductList-Body"/>
      </w:pPr>
      <w:r>
        <w:t>Müşterinin Open Value Abonelik anlaşması sona erdiğinde veya sona ermeden önce (“Sona Erme Tarihi”) etkinleştirdiği Office 365 ProPlus, Orta Ölçekli İşletme, Kurumsal E3-E5 veya Eğitim E3-E5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C63E05" w:rsidRDefault="00C63E05">
      <w:pPr>
        <w:pStyle w:val="ProductList-Body"/>
      </w:pPr>
    </w:p>
    <w:p w:rsidR="00C63E05" w:rsidRDefault="00501764">
      <w:pPr>
        <w:pStyle w:val="ProductList-ClauseHeading"/>
        <w:outlineLvl w:val="4"/>
      </w:pPr>
      <w:r>
        <w:t>2.9 Visio Professional 2016 için Dağıtım Hakları</w:t>
      </w:r>
    </w:p>
    <w:p w:rsidR="00C63E05" w:rsidRDefault="00501764">
      <w:pPr>
        <w:pStyle w:val="ProductList-Body"/>
      </w:pPr>
      <w:r>
        <w:t>Office 365 için Visio Pro aboneliğine sahip her Office 2016 kullanıcısı, Visio Professional 2016 yazılımının tek bir kopyasını, Office 2016 yazılımının yüklü olduğu cihaza yükleyip kullanabilir.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238" w:name="_Sec634"/>
      <w:r>
        <w:lastRenderedPageBreak/>
        <w:t>Office 365 Paketleri</w:t>
      </w:r>
      <w:bookmarkEnd w:id="238"/>
      <w:r>
        <w:fldChar w:fldCharType="begin"/>
      </w:r>
      <w:r>
        <w:instrText xml:space="preserve"> TC "</w:instrText>
      </w:r>
      <w:bookmarkStart w:id="239" w:name="_Toc465089484"/>
      <w:r>
        <w:instrText>Office 365 Paketleri</w:instrText>
      </w:r>
      <w:bookmarkEnd w:id="239"/>
      <w:r>
        <w:instrText>" \l 3</w:instrText>
      </w:r>
      <w:r>
        <w:fldChar w:fldCharType="end"/>
      </w:r>
    </w:p>
    <w:p w:rsidR="00C63E05" w:rsidRDefault="00501764">
      <w:pPr>
        <w:pStyle w:val="ProductList-Offering1SubSection"/>
        <w:outlineLvl w:val="3"/>
      </w:pPr>
      <w:bookmarkStart w:id="240" w:name="_Sec720"/>
      <w:r>
        <w:t>1. Program Kullanılabilirliği</w:t>
      </w:r>
      <w:bookmarkEnd w:id="240"/>
    </w:p>
    <w:tbl>
      <w:tblPr>
        <w:tblStyle w:val="PURTable"/>
        <w:tblW w:w="0" w:type="dxa"/>
        <w:tblLook w:val="04A0" w:firstRow="1" w:lastRow="0" w:firstColumn="1" w:lastColumn="0" w:noHBand="0" w:noVBand="1"/>
      </w:tblPr>
      <w:tblGrid>
        <w:gridCol w:w="4430"/>
        <w:gridCol w:w="801"/>
        <w:gridCol w:w="790"/>
        <w:gridCol w:w="796"/>
        <w:gridCol w:w="706"/>
        <w:gridCol w:w="829"/>
        <w:gridCol w:w="822"/>
        <w:gridCol w:w="800"/>
        <w:gridCol w:w="810"/>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rPr>
                <w:color w:val="000000"/>
              </w:rPr>
              <w:t>Office 365 İşletme Temel Parçalar</w:t>
            </w:r>
            <w:r>
              <w:fldChar w:fldCharType="begin"/>
            </w:r>
            <w:r>
              <w:instrText xml:space="preserve"> XE "Office 365 İşletme Temel Parçalar"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Office 365 İşletme Ekstra</w:t>
            </w:r>
            <w:r>
              <w:fldChar w:fldCharType="begin"/>
            </w:r>
            <w:r>
              <w:instrText xml:space="preserve"> XE "Office 365 İşletme Ekstra"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Education</w:t>
            </w:r>
            <w:r>
              <w:fldChar w:fldCharType="begin"/>
            </w:r>
            <w:r>
              <w:instrText xml:space="preserve"> XE "Office 365 Education"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Eğitim E5</w:t>
            </w:r>
            <w:r>
              <w:fldChar w:fldCharType="begin"/>
            </w:r>
            <w:r>
              <w:instrText xml:space="preserve"> XE "Office 365 Eğitim E5"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Eğitim E5 Eklentisi</w:t>
            </w:r>
            <w:r>
              <w:fldChar w:fldCharType="begin"/>
            </w:r>
            <w:r>
              <w:instrText xml:space="preserve"> XE "Office 365 Eğitim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Enterprise E5 (Kullanıcı SL'si)</w:t>
            </w:r>
            <w:r>
              <w:fldChar w:fldCharType="begin"/>
            </w:r>
            <w:r>
              <w:instrText xml:space="preserve"> XE "Office 365 Enterprise E5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Kurumsal E4, ProPlus Eklentisi olmadan</w:t>
            </w:r>
            <w:r>
              <w:fldChar w:fldCharType="begin"/>
            </w:r>
            <w:r>
              <w:instrText xml:space="preserve"> XE "Office 365 Kurumsal E4,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Kurumsal K1</w:t>
            </w:r>
            <w:r>
              <w:fldChar w:fldCharType="begin"/>
            </w:r>
            <w:r>
              <w:instrText xml:space="preserve"> XE "Office 365 Kurumsal K1"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t>Office 365 Orta Ölçekli İşletme</w:t>
            </w:r>
            <w:r>
              <w:fldChar w:fldCharType="begin"/>
            </w:r>
            <w:r>
              <w:instrText xml:space="preserve"> XE "Office 365 Orta Ölçekli İşletme"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bl>
    <w:p w:rsidR="00C63E05" w:rsidRDefault="00501764">
      <w:pPr>
        <w:pStyle w:val="ProductList-Offering1SubSection"/>
        <w:outlineLvl w:val="3"/>
      </w:pPr>
      <w:bookmarkStart w:id="241" w:name="_Sec775"/>
      <w:r>
        <w:t>2. Ürün Şartları</w:t>
      </w:r>
      <w:bookmarkEnd w:id="241"/>
    </w:p>
    <w:tbl>
      <w:tblPr>
        <w:tblStyle w:val="PURTable"/>
        <w:tblW w:w="0" w:type="dxa"/>
        <w:tblLook w:val="04A0" w:firstRow="1" w:lastRow="0" w:firstColumn="1" w:lastColumn="0" w:noHBand="0" w:noVBand="1"/>
      </w:tblPr>
      <w:tblGrid>
        <w:gridCol w:w="3576"/>
        <w:gridCol w:w="3598"/>
        <w:gridCol w:w="3616"/>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K1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Kamu, K</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2.1 ABD Hükümeti Topluluk Bulut Hizmeti</w:t>
      </w:r>
    </w:p>
    <w:p w:rsidR="00C63E05" w:rsidRDefault="00501764">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rsidR="00C63E05" w:rsidRDefault="00C63E05">
      <w:pPr>
        <w:pStyle w:val="ProductList-Body"/>
      </w:pPr>
    </w:p>
    <w:p w:rsidR="00C63E05" w:rsidRDefault="00501764">
      <w:pPr>
        <w:pStyle w:val="ProductList-ClauseHeading"/>
        <w:outlineLvl w:val="4"/>
      </w:pPr>
      <w:r>
        <w:t>2.2 Kampüs ve Okul Anlaşması Alımları</w:t>
      </w:r>
    </w:p>
    <w:p w:rsidR="00C63E05" w:rsidRDefault="00501764">
      <w:pPr>
        <w:pStyle w:val="ProductList-Body"/>
      </w:pPr>
      <w:r>
        <w:t xml:space="preserve">Kampüs ve Okul Anlaşması kapsamında, Office 365 Paketleri üyelik lisansları Kurum çapında veya Kurum çapında olmayan seçenek temelinde kullanıcı başına alınmalıdır. Ek Kullanıcı SL'lerinin Office 365 Paketleri yarı dönemine erişmek için gerekmesi durumunda, Kurum bu tür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bir sipariş göndermelidir. Office 365 Eklentisi lisanslanırken, ilgili nitelikli Lisans, aynı Kayıt Anlaşması kapsamında lisanslanmalıdır. Kurum, yıl dönümü siparişleri verirken, Müşterinin toplu lisanslama anlaşmasında belirtilen şekilde yıl dönümü siparişi Platform Çevrimiçi Hizmetlerin asgari gereksinimlerine uyduğu sürece, Çevrimiçi Hizmetler için, Kurumun ilk sipariş miktarından daha az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siparişi verebilir.</w:t>
      </w:r>
    </w:p>
    <w:p w:rsidR="00C63E05" w:rsidRDefault="00C63E05">
      <w:pPr>
        <w:pStyle w:val="ProductList-Body"/>
      </w:pPr>
    </w:p>
    <w:p w:rsidR="00C63E05" w:rsidRDefault="00501764">
      <w:pPr>
        <w:pStyle w:val="ProductList-ClauseHeading"/>
        <w:outlineLvl w:val="4"/>
      </w:pPr>
      <w:r>
        <w:t>2.3 Fakülte/Personel Kapsamını Temel Alan Office 365 ProPlus Öğrenci Lisanslama Ücreti yoktur</w:t>
      </w:r>
    </w:p>
    <w:p w:rsidR="00C63E05" w:rsidRDefault="00501764">
      <w:pPr>
        <w:pStyle w:val="ProductList-Body"/>
      </w:pPr>
      <w:r>
        <w:t xml:space="preserve">Bir Kurumun Eğitim Çözümleri için Open Value Üyelik Anlaşması veya Kampüs ve Okul Anlaşması Eğitim Çözümleri için Kayıt Anlaşması kapsamında tanımlı Kuruluşunda tüm Fakülte ve Personeli için Office Professional Plus veya Office 365 ProPlus lisansı almış olması şartuyla, Kurum, kendisi için ek maliyet olmaksızın, tam zamanlı veya yarı zamanlı temelde, Kurumun tanımlı Kuruluşunun bir parçası olan herhangi bir eğitim kurumuna kayıtlı olan tüm öğrenciler için Office 365 ProPlus Lisansları almaya hak kazanır.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rsidR="00C63E05" w:rsidRDefault="00C63E05">
      <w:pPr>
        <w:pStyle w:val="ProductList-Body"/>
      </w:pPr>
    </w:p>
    <w:p w:rsidR="00C63E05" w:rsidRDefault="00501764">
      <w:pPr>
        <w:pStyle w:val="ProductList-ClauseHeading"/>
        <w:outlineLvl w:val="4"/>
      </w:pPr>
      <w:r>
        <w:t>2.4 Kampüs ve Okul Laboratuvar veya Kitaplık Kullanımı</w:t>
      </w:r>
    </w:p>
    <w:p w:rsidR="00C63E05" w:rsidRDefault="00501764">
      <w:pPr>
        <w:pStyle w:val="ProductList-Body"/>
      </w:pPr>
      <w:r>
        <w:t>Tüm fakülte ve personele atanan Office 365 ProPlus Kullanıcı SL'lerine sahip Kurumlar için Kurumun Kuruluşu dahilindeki laboratuvara veya kitaplığa açık erişimde Office Professional Plus 2016</w:t>
      </w:r>
      <w:r>
        <w:fldChar w:fldCharType="begin"/>
      </w:r>
      <w:r>
        <w:instrText xml:space="preserve"> XE "Office Professional Plus 2016"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rsidR="00C63E05" w:rsidRDefault="00C63E05">
      <w:pPr>
        <w:pStyle w:val="ProductList-Body"/>
      </w:pPr>
    </w:p>
    <w:p w:rsidR="00C63E05" w:rsidRDefault="00501764">
      <w:pPr>
        <w:pStyle w:val="ProductList-ClauseHeading"/>
        <w:outlineLvl w:val="4"/>
      </w:pPr>
      <w:r>
        <w:t>2.5 Eklenti Kullanıcı SL'leri Nitelikli Lisansları</w:t>
      </w:r>
    </w:p>
    <w:tbl>
      <w:tblPr>
        <w:tblStyle w:val="PURTable"/>
        <w:tblW w:w="0" w:type="dxa"/>
        <w:tblLook w:val="04A0" w:firstRow="1" w:lastRow="0" w:firstColumn="1" w:lastColumn="0" w:noHBand="0" w:noVBand="1"/>
      </w:tblPr>
      <w:tblGrid>
        <w:gridCol w:w="5396"/>
        <w:gridCol w:w="5394"/>
      </w:tblGrid>
      <w:tr w:rsidR="00C63E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Eklenti Kullanıcı SL’si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Office 365 Kurumsal E1 Eklentisi</w:t>
            </w:r>
            <w:r>
              <w:rPr>
                <w:vertAlign w:val="superscript"/>
              </w:rPr>
              <w:t>2</w:t>
            </w:r>
          </w:p>
          <w:p w:rsidR="00C63E05" w:rsidRDefault="00501764">
            <w:pPr>
              <w:pStyle w:val="ProductList-TableBody"/>
            </w:pPr>
            <w:r>
              <w:t>- Office 365 Kurumsal E1, Exchange Online Arşivleme Eklentisi ile</w:t>
            </w:r>
            <w:r>
              <w:rPr>
                <w:vertAlign w:val="superscript"/>
              </w:rPr>
              <w:t>2,3,4</w:t>
            </w:r>
          </w:p>
          <w:p w:rsidR="00C63E05" w:rsidRDefault="00501764">
            <w:pPr>
              <w:pStyle w:val="ProductList-TableBody"/>
            </w:pPr>
            <w:r>
              <w:t>- Office 365 Kamu E1 Eklentisi</w:t>
            </w:r>
          </w:p>
          <w:p w:rsidR="00C63E05" w:rsidRDefault="00501764">
            <w:pPr>
              <w:pStyle w:val="ProductList-TableBody"/>
            </w:pPr>
            <w:r>
              <w:lastRenderedPageBreak/>
              <w:t>- Office 365 Kurumsal ve Kamu E3, ProPlus Eklentileri olmadan</w:t>
            </w:r>
          </w:p>
          <w:p w:rsidR="00C63E05" w:rsidRDefault="00501764">
            <w:pPr>
              <w:pStyle w:val="ProductList-TableBody"/>
            </w:pPr>
            <w:r>
              <w:t>- Office 365 Kamu E4, ProPlus Eklentileri olmadan</w:t>
            </w:r>
          </w:p>
          <w:p w:rsidR="00C63E05" w:rsidRDefault="00501764">
            <w:pPr>
              <w:pStyle w:val="ProductList-TableBody"/>
            </w:pPr>
            <w:r>
              <w:t>- Office 365 Eğitim E5 Eklentisi</w:t>
            </w:r>
          </w:p>
          <w:p w:rsidR="00C63E05" w:rsidRDefault="00501764">
            <w:pPr>
              <w:pStyle w:val="ProductList-TableBody"/>
            </w:pPr>
            <w:r>
              <w:t>- Exchange Online Plan 1 Eklentisi</w:t>
            </w:r>
            <w:r>
              <w:fldChar w:fldCharType="begin"/>
            </w:r>
            <w:r>
              <w:instrText xml:space="preserve"> XE "Exchange Online Plan 1 Eklentisi" </w:instrText>
            </w:r>
            <w:r>
              <w:fldChar w:fldCharType="end"/>
            </w:r>
          </w:p>
          <w:p w:rsidR="00C63E05" w:rsidRDefault="00501764">
            <w:pPr>
              <w:pStyle w:val="ProductList-TableBody"/>
            </w:pPr>
            <w:r>
              <w:t>- Skype Kurumsal Çevrimiçi Sürüm Plan 1 Eklentisi</w:t>
            </w:r>
            <w:r>
              <w:fldChar w:fldCharType="begin"/>
            </w:r>
            <w:r>
              <w:instrText xml:space="preserve"> XE "Skype Kurumsal Çevrimiçi Sürüm Plan 1 Eklentisi" </w:instrText>
            </w:r>
            <w:r>
              <w:fldChar w:fldCharType="end"/>
            </w:r>
          </w:p>
          <w:p w:rsidR="00C63E05" w:rsidRDefault="00501764">
            <w:pPr>
              <w:pStyle w:val="ProductList-TableBody"/>
            </w:pPr>
            <w:r>
              <w:t>- SharePoint Online Plan 1 Eklentisi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lastRenderedPageBreak/>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Office 365 Kurumsal E1 / Kamu E1 Eklentileri</w:t>
            </w:r>
          </w:p>
          <w:p w:rsidR="00C63E05" w:rsidRDefault="00501764">
            <w:pPr>
              <w:pStyle w:val="ProductList-TableBody"/>
            </w:pPr>
            <w:r>
              <w:t>- Office 365 Kurumsal E3 Eklentisi</w:t>
            </w:r>
            <w:r>
              <w:rPr>
                <w:vertAlign w:val="superscript"/>
              </w:rPr>
              <w:t>2</w:t>
            </w:r>
          </w:p>
          <w:p w:rsidR="00C63E05" w:rsidRDefault="00501764">
            <w:pPr>
              <w:pStyle w:val="ProductList-TableBody"/>
            </w:pPr>
            <w:r>
              <w:t>- Office 365 Kamu E3 Eklentisi</w:t>
            </w:r>
            <w:r>
              <w:rPr>
                <w:vertAlign w:val="superscript"/>
              </w:rPr>
              <w:t>4</w:t>
            </w:r>
          </w:p>
          <w:p w:rsidR="00C63E05" w:rsidRDefault="00501764">
            <w:pPr>
              <w:pStyle w:val="ProductList-TableBody"/>
            </w:pPr>
            <w:r>
              <w:t>- Office 365 Kurumsal ve Kamu E4, E5 Eklentileri</w:t>
            </w:r>
          </w:p>
          <w:p w:rsidR="00C63E05" w:rsidRDefault="00501764">
            <w:pPr>
              <w:pStyle w:val="ProductList-TableBody"/>
            </w:pPr>
            <w:r>
              <w:t>- Office 365 Kurumsal ve Kamu E3, ProPlus Eklentileri olmadan</w:t>
            </w:r>
          </w:p>
          <w:p w:rsidR="00C63E05" w:rsidRDefault="00501764">
            <w:pPr>
              <w:pStyle w:val="ProductList-TableBody"/>
            </w:pPr>
            <w:r>
              <w:t>- Office 365 Kamu E4, ProPlus Eklentileri olmadan</w:t>
            </w:r>
          </w:p>
          <w:p w:rsidR="00C63E05" w:rsidRDefault="00501764">
            <w:pPr>
              <w:pStyle w:val="ProductList-TableBody"/>
            </w:pPr>
            <w:r>
              <w:t>- Office 365 Eğitim E5 Eklentisi</w:t>
            </w:r>
          </w:p>
          <w:p w:rsidR="00C63E05" w:rsidRDefault="00501764">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rsidR="00C63E05" w:rsidRDefault="00501764">
            <w:pPr>
              <w:pStyle w:val="ProductList-TableBody"/>
            </w:pPr>
            <w:r>
              <w:t xml:space="preserve">- Exchange Online Plan 1 Eklentisi </w:t>
            </w:r>
          </w:p>
          <w:p w:rsidR="00C63E05" w:rsidRDefault="00501764">
            <w:pPr>
              <w:pStyle w:val="ProductList-TableBody"/>
            </w:pPr>
            <w:r>
              <w:t>- Skype Kurumsal Çevrimiçi Sürüm Plan 1 Eklentisi</w:t>
            </w:r>
          </w:p>
          <w:p w:rsidR="00C63E05" w:rsidRDefault="00501764">
            <w:pPr>
              <w:pStyle w:val="ProductList-TableBody"/>
            </w:pPr>
            <w:r>
              <w:t>- SharePoint Online Plan 1 Eklentisi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Office 365 Kurumsal ve Kamu E3, ProPlus Eklentileri olmadan</w:t>
            </w:r>
          </w:p>
          <w:p w:rsidR="00C63E05" w:rsidRDefault="00501764">
            <w:pPr>
              <w:pStyle w:val="ProductList-TableBody"/>
            </w:pPr>
            <w:r>
              <w:t>- Office 365 Kurumsal ve Kamu E4</w:t>
            </w:r>
            <w:r>
              <w:rPr>
                <w:vertAlign w:val="superscript"/>
              </w:rPr>
              <w:t>4</w:t>
            </w:r>
            <w:r>
              <w:t>, ProPlus Eklentileri olmadan</w:t>
            </w:r>
          </w:p>
          <w:p w:rsidR="00C63E05" w:rsidRDefault="00501764">
            <w:pPr>
              <w:pStyle w:val="ProductList-TableBody"/>
            </w:pPr>
            <w:r>
              <w:t xml:space="preserve">- Office 365 Eğitim E5 Eklentisi </w:t>
            </w:r>
          </w:p>
          <w:p w:rsidR="00C63E05" w:rsidRDefault="00501764">
            <w:pPr>
              <w:pStyle w:val="ProductList-TableBody"/>
            </w:pPr>
            <w:r>
              <w:t>- Azure Information Protection Premium Eklentisi</w:t>
            </w:r>
            <w:r>
              <w:fldChar w:fldCharType="begin"/>
            </w:r>
            <w:r>
              <w:instrText xml:space="preserve"> XE "Azure Information Protection Premium Eklentisi" </w:instrText>
            </w:r>
            <w:r>
              <w:fldChar w:fldCharType="end"/>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Office 365 Kurumsal ve Kamu E3</w:t>
            </w:r>
            <w:r>
              <w:rPr>
                <w:vertAlign w:val="superscript"/>
              </w:rPr>
              <w:t>2</w:t>
            </w:r>
            <w:r>
              <w:t>, E4</w:t>
            </w:r>
            <w:r>
              <w:rPr>
                <w:vertAlign w:val="superscript"/>
              </w:rPr>
              <w:t>4</w:t>
            </w:r>
            <w:r>
              <w:t xml:space="preserve"> veya E5 Eklentileri</w:t>
            </w:r>
          </w:p>
          <w:p w:rsidR="00C63E05" w:rsidRDefault="00501764">
            <w:pPr>
              <w:pStyle w:val="ProductList-TableBody"/>
            </w:pPr>
            <w:r>
              <w:t xml:space="preserve">- Office 365 Eğitim E5 Eklentisi </w:t>
            </w:r>
          </w:p>
          <w:p w:rsidR="00C63E05" w:rsidRDefault="00501764">
            <w:pPr>
              <w:pStyle w:val="ProductList-TableBody"/>
            </w:pPr>
            <w:r>
              <w:t>- Office 365 Kurumsal ve Kamu E3</w:t>
            </w:r>
            <w:r>
              <w:rPr>
                <w:vertAlign w:val="superscript"/>
              </w:rPr>
              <w:t>2</w:t>
            </w:r>
            <w:r>
              <w:t xml:space="preserve"> veya E4</w:t>
            </w:r>
            <w:r>
              <w:rPr>
                <w:vertAlign w:val="superscript"/>
              </w:rPr>
              <w:t>4</w:t>
            </w:r>
            <w:r>
              <w:t>, ProPlus Eklentileri olmadan</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Office 365 Orta Ölçekli İşletme Eklentisi</w:t>
            </w:r>
            <w:r>
              <w:rPr>
                <w:vertAlign w:val="superscript"/>
              </w:rPr>
              <w:t>2,3</w:t>
            </w:r>
          </w:p>
          <w:p w:rsidR="00C63E05" w:rsidRDefault="00501764">
            <w:pPr>
              <w:pStyle w:val="ProductList-TableBody"/>
            </w:pPr>
            <w:r>
              <w:t>- Office 365 Kurumsal E3 Eklentisi</w:t>
            </w:r>
            <w:r>
              <w:rPr>
                <w:vertAlign w:val="superscript"/>
              </w:rPr>
              <w:t>2,3</w:t>
            </w:r>
          </w:p>
          <w:p w:rsidR="00C63E05" w:rsidRDefault="00501764">
            <w:pPr>
              <w:pStyle w:val="ProductList-TableBody"/>
            </w:pPr>
            <w:r>
              <w:t>- Office 365 Eğitim E5 Eklentisi</w:t>
            </w:r>
          </w:p>
        </w:tc>
      </w:tr>
    </w:tbl>
    <w:p w:rsidR="00C63E05" w:rsidRDefault="00501764">
      <w:pPr>
        <w:pStyle w:val="ProductList-Body"/>
      </w:pPr>
      <w:r>
        <w:rPr>
          <w:i/>
          <w:vertAlign w:val="superscript"/>
        </w:rPr>
        <w:t>1</w:t>
      </w:r>
      <w:r>
        <w:rPr>
          <w:i/>
        </w:rPr>
        <w:t>1Her Nitelikli Lisansın etkin YG'si olmalıdır</w:t>
      </w:r>
    </w:p>
    <w:p w:rsidR="00C63E05" w:rsidRDefault="00501764">
      <w:pPr>
        <w:pStyle w:val="ProductList-Body"/>
      </w:pPr>
      <w:r>
        <w:rPr>
          <w:i/>
          <w:vertAlign w:val="superscript"/>
        </w:rPr>
        <w:t>2</w:t>
      </w:r>
      <w:r>
        <w:rPr>
          <w:i/>
        </w:rPr>
        <w:t>Bunlar yalnızca Open Value ve Open Value Üyeliği müşterilerine sunulan tekliflerdir.</w:t>
      </w:r>
    </w:p>
    <w:p w:rsidR="00C63E05" w:rsidRDefault="00501764">
      <w:pPr>
        <w:pStyle w:val="ProductList-Body"/>
      </w:pPr>
      <w:r>
        <w:rPr>
          <w:i/>
          <w:vertAlign w:val="superscript"/>
        </w:rPr>
        <w:t>3</w:t>
      </w:r>
      <w:r>
        <w:rPr>
          <w:i/>
        </w:rPr>
        <w:t>Bu Eklenti Kullanıcı SL'si yalnızca Open Value (Kurum Çapında) veya Open Value Üyelik Anlaşması kapsamında satın alınabilir.</w:t>
      </w:r>
    </w:p>
    <w:p w:rsidR="00C63E05" w:rsidRDefault="00501764">
      <w:pPr>
        <w:pStyle w:val="ProductList-Body"/>
      </w:pPr>
      <w:r>
        <w:rPr>
          <w:i/>
          <w:vertAlign w:val="superscript"/>
        </w:rPr>
        <w:t>4</w:t>
      </w:r>
      <w:r>
        <w:rPr>
          <w:i/>
        </w:rPr>
        <w:t>Müşterinin toplu lisanslama anlaşmasında tanımlanan şekilde yalnızca Kamu müşterileri, bu Eklenti Kullanıcı SL'sini satın alabilir.</w:t>
      </w:r>
    </w:p>
    <w:p w:rsidR="00C63E05" w:rsidRDefault="00C63E05">
      <w:pPr>
        <w:pStyle w:val="ProductList-Body"/>
      </w:pPr>
    </w:p>
    <w:p w:rsidR="00C63E05" w:rsidRDefault="00501764">
      <w:pPr>
        <w:pStyle w:val="ProductList-Body"/>
      </w:pPr>
      <w:r>
        <w:t xml:space="preserve">Eklenti Kullanıcı SL'lerinin (Office 365 Orta Ölçekli İşletme Eklentisi dışında) Nitelikli Lisansa eşit erişim hakları olur ve lisanslı kullanıcının, herhangi bir cihazdan Nitelikli Lisansla aynı şekilde Müşterinin tesisteki ilgili sunucu Ürünlerinin işlevlere erişmesine izin verir. </w:t>
      </w:r>
    </w:p>
    <w:p w:rsidR="00C63E05" w:rsidRDefault="00C63E05">
      <w:pPr>
        <w:pStyle w:val="ProductList-Body"/>
      </w:pPr>
    </w:p>
    <w:p w:rsidR="00C63E05" w:rsidRDefault="00501764">
      <w:pPr>
        <w:pStyle w:val="ProductList-ClauseHeading"/>
        <w:outlineLvl w:val="4"/>
      </w:pPr>
      <w:r>
        <w:t>2.6 Satın Alma Kısıtlamaları</w:t>
      </w:r>
    </w:p>
    <w:p w:rsidR="00C63E05" w:rsidRDefault="00501764">
      <w:pPr>
        <w:pStyle w:val="ProductList-Body"/>
      </w:pPr>
      <w:r>
        <w:t xml:space="preserve">Yalnızca tek bir Eklenti Kullanıcı SL'si, her Nitelikli Lisans (veya Nitelikli Lisanslar kümesi) için satın alınabilir. </w:t>
      </w:r>
    </w:p>
    <w:p w:rsidR="00C63E05" w:rsidRDefault="00C63E05">
      <w:pPr>
        <w:pStyle w:val="ProductList-Body"/>
      </w:pPr>
    </w:p>
    <w:p w:rsidR="00C63E05" w:rsidRDefault="00501764">
      <w:pPr>
        <w:pStyle w:val="ProductList-Body"/>
      </w:pPr>
      <w:r>
        <w:t>Müşteriler, nitelikli Lisans (veya Nitelikli Lisans kümesi) başına bir Eklenti Kullanıcı SL'siyle aynı sınırlamaya tabi şekilde, adet arttırımı günleri arasında (örn. Nitelikli Lisansların alınmasından önce) bir Kurumsal Kayıt Anlaşması veya Open Value Üyelik Anlaşması kullanıcısı veya cihazı sayısına eklenen kullanıcılar veya cihazlar için Eklenti Kullanıcı SL'leri alabilirler.</w:t>
      </w:r>
    </w:p>
    <w:p w:rsidR="00C63E05" w:rsidRDefault="00C63E05">
      <w:pPr>
        <w:pStyle w:val="ProductList-Body"/>
      </w:pPr>
    </w:p>
    <w:p w:rsidR="00C63E05" w:rsidRDefault="00501764">
      <w:pPr>
        <w:pStyle w:val="ProductList-ClauseHeading"/>
        <w:outlineLvl w:val="4"/>
      </w:pPr>
      <w:r>
        <w:t>2.7 Toplu Lisans Program Şartları</w:t>
      </w:r>
    </w:p>
    <w:p w:rsidR="00C63E05" w:rsidRDefault="00501764">
      <w:pPr>
        <w:pStyle w:val="ProductList-Body"/>
      </w:pPr>
      <w:r>
        <w:t xml:space="preserve">İlgili Çevrimiçi Hizmet Kullanıcı SL'si için geçerli program şartları aynı zamanda, Eklenti Kullanıcı SL'leri için de geçerlidir. </w:t>
      </w:r>
    </w:p>
    <w:p w:rsidR="00C63E05" w:rsidRDefault="00C63E05">
      <w:pPr>
        <w:pStyle w:val="ProductList-Body"/>
      </w:pPr>
    </w:p>
    <w:p w:rsidR="00C63E05" w:rsidRDefault="00501764">
      <w:pPr>
        <w:pStyle w:val="ProductList-ClauseHeading"/>
        <w:outlineLvl w:val="4"/>
      </w:pPr>
      <w:r>
        <w:t>2.8 Office 365 YG Kullanıcı SL'sinden Geçişler için satın alma uygunluğu</w:t>
      </w:r>
    </w:p>
    <w:p w:rsidR="00C63E05" w:rsidRDefault="00501764">
      <w:pPr>
        <w:pStyle w:val="ProductList-Body"/>
      </w:pPr>
      <w:r>
        <w:t>Aşağıdaki tabloda yer alan Nitelikli Ürünler için etkin YG'ye sahip, tam olarak ödenmiş kalıcı Lisanslar için, YG yerine; YG Kullanıcı SL'lerinden Geçiş satın alınabilir. Üyelik Lisansının, YG Kullanıcı SL'sinden Geçiş satın alınmadan en az üç yıl önce satın alınmış olması durumunda, aşağıdaki Nitelikli Ürünler için Üyelik Lisansları yerine, YG Kullanıcı SL'sinden Geçiş de satın alınabilir.</w:t>
      </w:r>
    </w:p>
    <w:tbl>
      <w:tblPr>
        <w:tblStyle w:val="PURTable"/>
        <w:tblW w:w="0" w:type="dxa"/>
        <w:tblLook w:val="04A0" w:firstRow="1" w:lastRow="0" w:firstColumn="1" w:lastColumn="0" w:noHBand="0" w:noVBand="1"/>
      </w:tblPr>
      <w:tblGrid>
        <w:gridCol w:w="3609"/>
        <w:gridCol w:w="3590"/>
        <w:gridCol w:w="3591"/>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Gerekli CAL Paketi Köprüsü</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(Kurumsal E1 ve Kamu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için Core CAL Köprüsü</w:t>
            </w:r>
            <w:r>
              <w:rPr>
                <w:vertAlign w:val="superscript"/>
              </w:rPr>
              <w:t>2,3</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rsidR="00C63E05" w:rsidRDefault="00501764">
      <w:pPr>
        <w:pStyle w:val="ProductList-Body"/>
      </w:pPr>
      <w:r>
        <w:rPr>
          <w:i/>
          <w:vertAlign w:val="superscript"/>
        </w:rPr>
        <w:t>1</w:t>
      </w:r>
      <w:r>
        <w:rPr>
          <w:i/>
        </w:rPr>
        <w:t>Yalnızca kayıt anlaşması yıl dönümünde veya yeni bir kayıt anlaşması süresinin başında kullanılabilir.</w:t>
      </w:r>
    </w:p>
    <w:p w:rsidR="00C63E05" w:rsidRDefault="00501764">
      <w:pPr>
        <w:pStyle w:val="ProductList-Body"/>
      </w:pPr>
      <w:r>
        <w:rPr>
          <w:i/>
          <w:vertAlign w:val="superscript"/>
        </w:rPr>
        <w:t>2</w:t>
      </w:r>
      <w:r>
        <w:rPr>
          <w:i/>
        </w:rPr>
        <w:t>Yalnızca kayıt anlaşması yıl dönümünde Satın Alma için gereklidir.</w:t>
      </w:r>
    </w:p>
    <w:p w:rsidR="00C63E05" w:rsidRDefault="00501764">
      <w:pPr>
        <w:pStyle w:val="ProductList-Body"/>
      </w:pPr>
      <w:r>
        <w:rPr>
          <w:i/>
          <w:vertAlign w:val="superscript"/>
        </w:rPr>
        <w:t>3</w:t>
      </w:r>
      <w:r>
        <w:rPr>
          <w:i/>
        </w:rPr>
        <w:t>Enterprise Mobility + Security ile de lisanslı olan kullanıcılar için satın alma gerekli değildir</w:t>
      </w:r>
      <w:r>
        <w:fldChar w:fldCharType="begin"/>
      </w:r>
      <w:r>
        <w:instrText xml:space="preserve"> XE "olan kullanıcılar için satın alma gerekli değildir" </w:instrText>
      </w:r>
      <w:r>
        <w:fldChar w:fldCharType="end"/>
      </w:r>
      <w:r>
        <w:rPr>
          <w:i/>
        </w:rPr>
        <w:t>.</w:t>
      </w:r>
    </w:p>
    <w:p w:rsidR="00C63E05" w:rsidRDefault="00C63E05">
      <w:pPr>
        <w:pStyle w:val="ProductList-Body"/>
      </w:pPr>
    </w:p>
    <w:p w:rsidR="00C63E05" w:rsidRDefault="00501764">
      <w:pPr>
        <w:pStyle w:val="ProductList-Body"/>
      </w:pPr>
      <w:r>
        <w:t>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rsidR="00C63E05" w:rsidRDefault="00C63E05">
      <w:pPr>
        <w:pStyle w:val="ProductList-Body"/>
      </w:pPr>
    </w:p>
    <w:p w:rsidR="00C63E05" w:rsidRDefault="00501764">
      <w:pPr>
        <w:pStyle w:val="ProductList-ClauseHeading"/>
        <w:outlineLvl w:val="4"/>
      </w:pPr>
      <w:r>
        <w:lastRenderedPageBreak/>
        <w:t>2.9 YG Kullanıcı SL'lerinden Geçiş satın alımları</w:t>
      </w:r>
    </w:p>
    <w:p w:rsidR="00C63E05" w:rsidRDefault="00501764">
      <w:pPr>
        <w:pStyle w:val="ProductList-Body"/>
      </w:pPr>
      <w:r>
        <w:t>Bölüm 2.8'deki her Cihaz başına Nitelikli Lisans için birden fazla YG Kullanıcı SL'sinden Geçiş satın alınamaz. Birden fazla kullanıcı tarafından kullanılan Nitelikli Lisansların atandığı cihazlar için tek seferlik bir istisna olarak; tüm lisanslı Nitelikli Cihazların tüm kullanıcıları için YG Kullanıcı SL'sinden Geçiş satın alması şartıyla, Müşteri, söz konusu kullanıcıların her biri için bir YG Kullanıcı SL'sinden Geçiş satın alabilir.</w:t>
      </w:r>
    </w:p>
    <w:p w:rsidR="00C63E05" w:rsidRDefault="00C63E05">
      <w:pPr>
        <w:pStyle w:val="ProductList-Body"/>
      </w:pPr>
    </w:p>
    <w:p w:rsidR="00C63E05" w:rsidRDefault="00501764">
      <w:pPr>
        <w:pStyle w:val="ProductList-ClauseHeading"/>
        <w:outlineLvl w:val="4"/>
      </w:pPr>
      <w:r>
        <w:t>2.10 Office 365 YG Kullanıcı SL'lerinden Geçişler için YG Avantajları</w:t>
      </w:r>
    </w:p>
    <w:p w:rsidR="00C63E05" w:rsidRDefault="00501764">
      <w:pPr>
        <w:pStyle w:val="ProductList-Body"/>
      </w:pPr>
      <w:r>
        <w:t>Office 365 (Kurumsal E1, E3, E5 ve Kamu E1, E3, E4) YG Kullanıcı SL'lerinden Geçiş, yukarıda madde 2.8'de yer alan Nitelikli Ürünler ile aynı YG Avantajlarını sağlar.</w:t>
      </w:r>
    </w:p>
    <w:p w:rsidR="00C63E05" w:rsidRDefault="00C63E05">
      <w:pPr>
        <w:pStyle w:val="ProductList-Body"/>
      </w:pPr>
    </w:p>
    <w:p w:rsidR="00C63E05" w:rsidRDefault="00501764">
      <w:pPr>
        <w:pStyle w:val="ProductList-ClauseHeading"/>
        <w:outlineLvl w:val="4"/>
      </w:pPr>
      <w:r>
        <w:t>2.11 Office 365 Kurumsal K1</w:t>
      </w:r>
    </w:p>
    <w:p w:rsidR="00C63E05" w:rsidRDefault="00501764">
      <w:pPr>
        <w:pStyle w:val="ProductList-Body"/>
      </w:pPr>
      <w:r>
        <w:t>Office 365 Kurumsal K1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K1 satın alan Brezilya ve Şili'deki müşterilere, BPOS Deskless üzerinde sağlanacaktır. Bu müşteriler, Office 365 Kurumsal K1'e geçiş yapabilirler.</w:t>
      </w:r>
    </w:p>
    <w:p w:rsidR="00C63E05" w:rsidRDefault="00C63E05">
      <w:pPr>
        <w:pStyle w:val="ProductList-Body"/>
      </w:pPr>
    </w:p>
    <w:p w:rsidR="00C63E05" w:rsidRDefault="00501764">
      <w:pPr>
        <w:pStyle w:val="ProductList-ClauseHeading"/>
        <w:outlineLvl w:val="4"/>
      </w:pPr>
      <w:r>
        <w:t>2.12 Office Çoklu Dil Paketi</w:t>
      </w:r>
    </w:p>
    <w:p w:rsidR="00C63E05" w:rsidRDefault="00501764">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w:t>
      </w:r>
    </w:p>
    <w:p w:rsidR="00C63E05" w:rsidRDefault="00C63E05">
      <w:pPr>
        <w:pStyle w:val="ProductList-Body"/>
      </w:pPr>
    </w:p>
    <w:p w:rsidR="00C63E05" w:rsidRDefault="00501764">
      <w:pPr>
        <w:pStyle w:val="ProductList-ClauseHeading"/>
        <w:outlineLvl w:val="4"/>
      </w:pPr>
      <w:r>
        <w:t>2.13 E-Öğrenme</w:t>
      </w:r>
    </w:p>
    <w:p w:rsidR="00C63E05" w:rsidRDefault="00501764">
      <w:pPr>
        <w:pStyle w:val="ProductList-Body"/>
      </w:pPr>
      <w:r>
        <w:t>Müşteri, bir veya birden fazla Office 365 Pro Plus'a sahipse, barındırılan E-Öğrenme kurslarına erişebilir (SCORM uyumlu içerik uygun değildir). Yalnızca etkin Office 365 ProPlus lisanslarına sahip Müşteri kullanıcıları, Office 365 ProPlus kimlik bilgileriyle Çevrimiçi Eğitim sitesinde oturum açarak Office 365 ProPlus hizmetleriyle ilgili barındırılan çevrimiçi E-Öğrenme kurslarına erişebilirler. Müşterinin barındırılan E-Öğrenme kurslarını kullanımı, E-Öğrenme web sitesi kullanıma şartlarına tabidir.</w:t>
      </w:r>
    </w:p>
    <w:p w:rsidR="00C63E05" w:rsidRDefault="00C63E05">
      <w:pPr>
        <w:pStyle w:val="ProductList-Body"/>
      </w:pPr>
    </w:p>
    <w:p w:rsidR="00C63E05" w:rsidRDefault="00501764">
      <w:pPr>
        <w:pStyle w:val="ProductList-ClauseHeading"/>
        <w:outlineLvl w:val="4"/>
      </w:pPr>
      <w:r>
        <w:t>2.14 Office 365 Orta Ölçekli İşletme Ürün Anahtarı Ödemesi</w:t>
      </w:r>
    </w:p>
    <w:p w:rsidR="00C63E05" w:rsidRDefault="00501764">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242" w:name="_Sec918"/>
      <w:r>
        <w:t>Office 365 Gelişmiş Güvenlik Yönetimi</w:t>
      </w:r>
      <w:bookmarkEnd w:id="242"/>
      <w:r>
        <w:fldChar w:fldCharType="begin"/>
      </w:r>
      <w:r>
        <w:instrText xml:space="preserve"> TC "</w:instrText>
      </w:r>
      <w:bookmarkStart w:id="243" w:name="_Toc465089485"/>
      <w:r>
        <w:instrText>Office 365 Gelişmiş Güvenlik Yönetimi</w:instrText>
      </w:r>
      <w:bookmarkEnd w:id="243"/>
      <w:r>
        <w:instrText>" \l 3</w:instrText>
      </w:r>
      <w:r>
        <w:fldChar w:fldCharType="end"/>
      </w:r>
    </w:p>
    <w:p w:rsidR="00C63E05" w:rsidRDefault="00501764">
      <w:pPr>
        <w:pStyle w:val="ProductList-Offering1SubSection"/>
        <w:outlineLvl w:val="3"/>
      </w:pPr>
      <w:bookmarkStart w:id="244" w:name="_Sec919"/>
      <w:r>
        <w:t>1. Program Kullanılabilirliği</w:t>
      </w:r>
      <w:bookmarkEnd w:id="244"/>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none" w:sz="4" w:space="0" w:color="A5A5A5"/>
              <w:right w:val="none" w:sz="4" w:space="0" w:color="6E6E6E"/>
            </w:tcBorders>
          </w:tcPr>
          <w:p w:rsidR="00C63E05" w:rsidRDefault="00501764">
            <w:pPr>
              <w:pStyle w:val="ProductList-TableBody"/>
            </w:pPr>
            <w:r>
              <w:rPr>
                <w:color w:val="000000"/>
              </w:rPr>
              <w:t>Office 365 Gelişmiş Güvenlik Yönetimi (Kullanıcı SL'si)</w:t>
            </w:r>
            <w:r>
              <w:fldChar w:fldCharType="begin"/>
            </w:r>
            <w:r>
              <w:instrText xml:space="preserve"> XE "Office 365 Gelişmiş Güvenlik Yönetimi (Kullanıcı SL'si)"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C63E05" w:rsidRDefault="00501764">
      <w:pPr>
        <w:pStyle w:val="ProductList-Offering1SubSection"/>
        <w:outlineLvl w:val="3"/>
      </w:pPr>
      <w:bookmarkStart w:id="245" w:name="_Sec920"/>
      <w:r>
        <w:t>2. Ürün Şartları</w:t>
      </w:r>
      <w:bookmarkEnd w:id="245"/>
    </w:p>
    <w:tbl>
      <w:tblPr>
        <w:tblStyle w:val="PURTable"/>
        <w:tblW w:w="0" w:type="dxa"/>
        <w:tblLook w:val="04A0" w:firstRow="1" w:lastRow="0" w:firstColumn="1" w:lastColumn="0" w:noHBand="0" w:noVBand="1"/>
      </w:tblPr>
      <w:tblGrid>
        <w:gridCol w:w="3587"/>
        <w:gridCol w:w="3577"/>
        <w:gridCol w:w="3626"/>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246" w:name="_Sec874"/>
      <w:r>
        <w:t>Office 365 Müşteri Kasası</w:t>
      </w:r>
      <w:bookmarkEnd w:id="246"/>
      <w:r>
        <w:fldChar w:fldCharType="begin"/>
      </w:r>
      <w:r>
        <w:instrText xml:space="preserve"> TC "</w:instrText>
      </w:r>
      <w:bookmarkStart w:id="247" w:name="_Toc465089486"/>
      <w:r>
        <w:instrText>Office 365 Müşteri Kasası</w:instrText>
      </w:r>
      <w:bookmarkEnd w:id="247"/>
      <w:r>
        <w:instrText>" \l 3</w:instrText>
      </w:r>
      <w:r>
        <w:fldChar w:fldCharType="end"/>
      </w:r>
    </w:p>
    <w:p w:rsidR="00C63E05" w:rsidRDefault="00501764">
      <w:pPr>
        <w:pStyle w:val="ProductList-Offering1SubSection"/>
        <w:outlineLvl w:val="3"/>
      </w:pPr>
      <w:bookmarkStart w:id="248" w:name="_Sec875"/>
      <w:r>
        <w:t>1. Program Kullanılabilirliği</w:t>
      </w:r>
      <w:bookmarkEnd w:id="248"/>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none" w:sz="4" w:space="0" w:color="BFBFBF"/>
              <w:right w:val="none" w:sz="4" w:space="0" w:color="6E6E6E"/>
            </w:tcBorders>
          </w:tcPr>
          <w:p w:rsidR="00C63E05" w:rsidRDefault="00501764">
            <w:pPr>
              <w:pStyle w:val="ProductList-TableBody"/>
            </w:pPr>
            <w:r>
              <w:t>Office 365 Müşteri Kasası</w:t>
            </w:r>
            <w:r>
              <w:fldChar w:fldCharType="begin"/>
            </w:r>
            <w:r>
              <w:instrText xml:space="preserve"> XE "Office 365 Müşteri Kasası"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C63E05" w:rsidRDefault="00C63E05">
      <w:pPr>
        <w:pStyle w:val="ProductList-Body"/>
      </w:pPr>
    </w:p>
    <w:p w:rsidR="00C63E05" w:rsidRDefault="00501764">
      <w:pPr>
        <w:pStyle w:val="ProductList-Offering1SubSection"/>
        <w:outlineLvl w:val="3"/>
      </w:pPr>
      <w:bookmarkStart w:id="249" w:name="_Sec876"/>
      <w:r>
        <w:t>2. Ürün Şartları</w:t>
      </w:r>
      <w:bookmarkEnd w:id="249"/>
    </w:p>
    <w:tbl>
      <w:tblPr>
        <w:tblStyle w:val="PURTable"/>
        <w:tblW w:w="0" w:type="dxa"/>
        <w:tblLook w:val="04A0" w:firstRow="1" w:lastRow="0" w:firstColumn="1" w:lastColumn="0" w:noHBand="0" w:noVBand="1"/>
      </w:tblPr>
      <w:tblGrid>
        <w:gridCol w:w="3587"/>
        <w:gridCol w:w="3577"/>
        <w:gridCol w:w="3626"/>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250" w:name="_Sec877"/>
      <w:r>
        <w:lastRenderedPageBreak/>
        <w:t>Office 365 Delve Analizi</w:t>
      </w:r>
      <w:bookmarkEnd w:id="250"/>
      <w:r>
        <w:fldChar w:fldCharType="begin"/>
      </w:r>
      <w:r>
        <w:instrText xml:space="preserve"> TC "</w:instrText>
      </w:r>
      <w:bookmarkStart w:id="251" w:name="_Toc465089487"/>
      <w:r>
        <w:instrText>Office 365 Delve Analizi</w:instrText>
      </w:r>
      <w:bookmarkEnd w:id="251"/>
      <w:r>
        <w:instrText>" \l 3</w:instrText>
      </w:r>
      <w:r>
        <w:fldChar w:fldCharType="end"/>
      </w:r>
    </w:p>
    <w:p w:rsidR="00C63E05" w:rsidRDefault="00501764">
      <w:pPr>
        <w:pStyle w:val="ProductList-Offering1SubSection"/>
        <w:outlineLvl w:val="3"/>
      </w:pPr>
      <w:bookmarkStart w:id="252" w:name="_Sec878"/>
      <w:r>
        <w:t>1. Program Kullanılabilirliği</w:t>
      </w:r>
      <w:bookmarkEnd w:id="252"/>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none" w:sz="4" w:space="0" w:color="BFBFBF"/>
              <w:right w:val="none" w:sz="4" w:space="0" w:color="6E6E6E"/>
            </w:tcBorders>
          </w:tcPr>
          <w:p w:rsidR="00C63E05" w:rsidRDefault="00501764">
            <w:pPr>
              <w:pStyle w:val="ProductList-TableBody"/>
            </w:pPr>
            <w:r>
              <w:t>Office 365 Delve Analizi</w:t>
            </w:r>
            <w:r>
              <w:fldChar w:fldCharType="begin"/>
            </w:r>
            <w:r>
              <w:instrText xml:space="preserve"> XE "Office 365 Delve Analizi"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C63E05" w:rsidRDefault="00501764">
      <w:pPr>
        <w:pStyle w:val="ProductList-Offering1SubSection"/>
        <w:outlineLvl w:val="3"/>
      </w:pPr>
      <w:bookmarkStart w:id="253" w:name="_Sec879"/>
      <w:r>
        <w:t>2. Ürün Şartları</w:t>
      </w:r>
      <w:bookmarkEnd w:id="253"/>
    </w:p>
    <w:tbl>
      <w:tblPr>
        <w:tblStyle w:val="PURTable"/>
        <w:tblW w:w="0" w:type="dxa"/>
        <w:tblLook w:val="04A0" w:firstRow="1" w:lastRow="0" w:firstColumn="1" w:lastColumn="0" w:noHBand="0" w:noVBand="1"/>
      </w:tblPr>
      <w:tblGrid>
        <w:gridCol w:w="3587"/>
        <w:gridCol w:w="3577"/>
        <w:gridCol w:w="3626"/>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089488"/>
      <w:r>
        <w:instrText>Office 365 Advanced eDiscovery</w:instrText>
      </w:r>
      <w:bookmarkEnd w:id="255"/>
      <w:r>
        <w:instrText>" \l 3</w:instrText>
      </w:r>
      <w:r>
        <w:fldChar w:fldCharType="end"/>
      </w:r>
    </w:p>
    <w:p w:rsidR="00C63E05" w:rsidRDefault="00501764">
      <w:pPr>
        <w:pStyle w:val="ProductList-Offering1SubSection"/>
        <w:outlineLvl w:val="3"/>
      </w:pPr>
      <w:bookmarkStart w:id="256" w:name="_Sec881"/>
      <w:r>
        <w:t>1. Program Kullanılabilirliği</w:t>
      </w:r>
      <w:bookmarkEnd w:id="256"/>
    </w:p>
    <w:tbl>
      <w:tblPr>
        <w:tblStyle w:val="PURTable"/>
        <w:tblW w:w="0" w:type="dxa"/>
        <w:tblLook w:val="04A0" w:firstRow="1" w:lastRow="0" w:firstColumn="1" w:lastColumn="0" w:noHBand="0" w:noVBand="1"/>
      </w:tblPr>
      <w:tblGrid>
        <w:gridCol w:w="4476"/>
        <w:gridCol w:w="797"/>
        <w:gridCol w:w="785"/>
        <w:gridCol w:w="791"/>
        <w:gridCol w:w="703"/>
        <w:gridCol w:w="826"/>
        <w:gridCol w:w="819"/>
        <w:gridCol w:w="796"/>
        <w:gridCol w:w="791"/>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none" w:sz="4" w:space="0" w:color="BFBFBF"/>
              <w:right w:val="none" w:sz="4" w:space="0" w:color="6E6E6E"/>
            </w:tcBorders>
          </w:tcPr>
          <w:p w:rsidR="00C63E05" w:rsidRDefault="00501764">
            <w:pPr>
              <w:pStyle w:val="ProductList-TableBody"/>
            </w:pPr>
            <w:r>
              <w:t>Office 365 Advanced eDiscovery</w:t>
            </w:r>
            <w:r>
              <w:fldChar w:fldCharType="begin"/>
            </w:r>
            <w:r>
              <w:instrText xml:space="preserve"> XE "Office 365 Advanced eDiscovery" </w:instrText>
            </w:r>
            <w:r>
              <w:fldChar w:fldCharType="end"/>
            </w:r>
            <w:r>
              <w:rPr>
                <w:color w:val="000000"/>
              </w:rPr>
              <w:t>(Kullanıcı SL'si)</w:t>
            </w:r>
          </w:p>
        </w:tc>
        <w:tc>
          <w:tcPr>
            <w:tcW w:w="860" w:type="dxa"/>
            <w:tcBorders>
              <w:top w:val="single" w:sz="6" w:space="0" w:color="FFFFFF"/>
              <w:left w:val="none" w:sz="4" w:space="0" w:color="6E6E6E"/>
              <w:bottom w:val="none"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C63E05" w:rsidRDefault="00501764">
      <w:pPr>
        <w:pStyle w:val="ProductList-Offering1SubSection"/>
        <w:outlineLvl w:val="3"/>
      </w:pPr>
      <w:bookmarkStart w:id="257" w:name="_Sec882"/>
      <w:r>
        <w:t>2. Ürün Şartları</w:t>
      </w:r>
      <w:bookmarkEnd w:id="257"/>
    </w:p>
    <w:tbl>
      <w:tblPr>
        <w:tblStyle w:val="PURTable"/>
        <w:tblW w:w="0" w:type="dxa"/>
        <w:tblLook w:val="04A0" w:firstRow="1" w:lastRow="0" w:firstColumn="1" w:lastColumn="0" w:noHBand="0" w:noVBand="1"/>
      </w:tblPr>
      <w:tblGrid>
        <w:gridCol w:w="3587"/>
        <w:gridCol w:w="3577"/>
        <w:gridCol w:w="3626"/>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258" w:name="_Sec665"/>
      <w:r>
        <w:t>Exchange Online</w:t>
      </w:r>
      <w:bookmarkEnd w:id="258"/>
      <w:r>
        <w:fldChar w:fldCharType="begin"/>
      </w:r>
      <w:r>
        <w:instrText xml:space="preserve"> TC "</w:instrText>
      </w:r>
      <w:bookmarkStart w:id="259" w:name="_Toc465089489"/>
      <w:r>
        <w:instrText>Exchange Online</w:instrText>
      </w:r>
      <w:bookmarkEnd w:id="259"/>
      <w:r>
        <w:instrText>" \l 3</w:instrText>
      </w:r>
      <w:r>
        <w:fldChar w:fldCharType="end"/>
      </w:r>
    </w:p>
    <w:p w:rsidR="00C63E05" w:rsidRDefault="00501764">
      <w:pPr>
        <w:pStyle w:val="ProductList-Offering1SubSection"/>
        <w:outlineLvl w:val="3"/>
      </w:pPr>
      <w:bookmarkStart w:id="260" w:name="_Sec721"/>
      <w:r>
        <w:t>1. Program Kullanılabilirliği</w:t>
      </w:r>
      <w:bookmarkEnd w:id="260"/>
    </w:p>
    <w:tbl>
      <w:tblPr>
        <w:tblStyle w:val="PURTable"/>
        <w:tblW w:w="0" w:type="dxa"/>
        <w:tblLook w:val="04A0" w:firstRow="1" w:lastRow="0" w:firstColumn="1" w:lastColumn="0" w:noHBand="0" w:noVBand="1"/>
      </w:tblPr>
      <w:tblGrid>
        <w:gridCol w:w="4440"/>
        <w:gridCol w:w="802"/>
        <w:gridCol w:w="791"/>
        <w:gridCol w:w="797"/>
        <w:gridCol w:w="706"/>
        <w:gridCol w:w="829"/>
        <w:gridCol w:w="822"/>
        <w:gridCol w:w="801"/>
        <w:gridCol w:w="796"/>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Exchange Online Kiosk</w:t>
            </w:r>
            <w:r>
              <w:fldChar w:fldCharType="begin"/>
            </w:r>
            <w:r>
              <w:instrText xml:space="preserve"> XE "Exchange Online Kiosk"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bl>
    <w:p w:rsidR="00C63E05" w:rsidRDefault="00501764">
      <w:pPr>
        <w:pStyle w:val="ProductList-Offering1SubSection"/>
        <w:outlineLvl w:val="3"/>
      </w:pPr>
      <w:bookmarkStart w:id="261" w:name="_Sec776"/>
      <w:r>
        <w:t>2. Ürün Şartları</w:t>
      </w:r>
      <w:bookmarkEnd w:id="261"/>
    </w:p>
    <w:tbl>
      <w:tblPr>
        <w:tblStyle w:val="PURTable"/>
        <w:tblW w:w="0" w:type="dxa"/>
        <w:tblLook w:val="04A0" w:firstRow="1" w:lastRow="0" w:firstColumn="1" w:lastColumn="0" w:noHBand="0" w:noVBand="1"/>
      </w:tblPr>
      <w:tblGrid>
        <w:gridCol w:w="3618"/>
        <w:gridCol w:w="3560"/>
        <w:gridCol w:w="3612"/>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All (Şifreleme hariç)</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9">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2.1 Exchange Server için Exchange Online Archiving</w:t>
      </w:r>
    </w:p>
    <w:p w:rsidR="00C63E05" w:rsidRDefault="00501764">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rsidR="00C63E05" w:rsidRDefault="00C63E05">
      <w:pPr>
        <w:pStyle w:val="ProductList-Body"/>
      </w:pPr>
    </w:p>
    <w:p w:rsidR="00C63E05" w:rsidRDefault="00501764">
      <w:pPr>
        <w:pStyle w:val="ProductList-ClauseHeading"/>
        <w:outlineLvl w:val="4"/>
      </w:pPr>
      <w:r>
        <w:lastRenderedPageBreak/>
        <w:t>2.2 Exchange Server için Exchange Online Archiving A</w:t>
      </w:r>
    </w:p>
    <w:p w:rsidR="00C63E05" w:rsidRDefault="00501764">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rsidR="00C63E05" w:rsidRDefault="00C63E05">
      <w:pPr>
        <w:pStyle w:val="ProductList-Body"/>
      </w:pPr>
    </w:p>
    <w:p w:rsidR="00C63E05" w:rsidRDefault="00501764">
      <w:pPr>
        <w:pStyle w:val="ProductList-ClauseHeading"/>
        <w:outlineLvl w:val="4"/>
      </w:pPr>
      <w:r>
        <w:t>2.3 Ön şart: Eklenti Kullanıcı SL’leri</w:t>
      </w:r>
    </w:p>
    <w:p w:rsidR="00C63E05" w:rsidRDefault="00501764">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262" w:name="_Sec666"/>
      <w:r>
        <w:t>OneDrive İş</w:t>
      </w:r>
      <w:bookmarkEnd w:id="262"/>
      <w:r>
        <w:fldChar w:fldCharType="begin"/>
      </w:r>
      <w:r>
        <w:instrText xml:space="preserve"> TC "</w:instrText>
      </w:r>
      <w:bookmarkStart w:id="263" w:name="_Toc465089490"/>
      <w:r>
        <w:instrText>OneDrive İş</w:instrText>
      </w:r>
      <w:bookmarkEnd w:id="263"/>
      <w:r>
        <w:instrText>" \l 3</w:instrText>
      </w:r>
      <w:r>
        <w:fldChar w:fldCharType="end"/>
      </w:r>
    </w:p>
    <w:p w:rsidR="00C63E05" w:rsidRDefault="00501764">
      <w:pPr>
        <w:pStyle w:val="ProductList-Offering1SubSection"/>
        <w:outlineLvl w:val="3"/>
      </w:pPr>
      <w:bookmarkStart w:id="264" w:name="_Sec722"/>
      <w:r>
        <w:t>1. Program Kullanılabilirliği</w:t>
      </w:r>
      <w:bookmarkEnd w:id="264"/>
    </w:p>
    <w:tbl>
      <w:tblPr>
        <w:tblStyle w:val="PURTable"/>
        <w:tblW w:w="0" w:type="dxa"/>
        <w:tblLook w:val="04A0" w:firstRow="1" w:lastRow="0" w:firstColumn="1" w:lastColumn="0" w:noHBand="0" w:noVBand="1"/>
      </w:tblPr>
      <w:tblGrid>
        <w:gridCol w:w="4440"/>
        <w:gridCol w:w="803"/>
        <w:gridCol w:w="792"/>
        <w:gridCol w:w="798"/>
        <w:gridCol w:w="707"/>
        <w:gridCol w:w="829"/>
        <w:gridCol w:w="823"/>
        <w:gridCol w:w="802"/>
        <w:gridCol w:w="790"/>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dashed" w:sz="4" w:space="0" w:color="7F7F7F"/>
              <w:right w:val="none" w:sz="4" w:space="0" w:color="6E6E6E"/>
            </w:tcBorders>
          </w:tcPr>
          <w:p w:rsidR="00C63E05" w:rsidRDefault="00501764">
            <w:pPr>
              <w:pStyle w:val="ProductList-TableBody"/>
            </w:pPr>
            <w:r>
              <w:t>OneDrive İş Plan 1</w:t>
            </w:r>
            <w:r>
              <w:fldChar w:fldCharType="begin"/>
            </w:r>
            <w:r>
              <w:instrText xml:space="preserve"> XE "OneDrive İş Plan 1" </w:instrText>
            </w:r>
            <w:r>
              <w:fldChar w:fldCharType="end"/>
            </w:r>
            <w:r>
              <w:t xml:space="preserve"> (Kullanıcı SL'si)</w:t>
            </w:r>
          </w:p>
        </w:tc>
        <w:tc>
          <w:tcPr>
            <w:tcW w:w="860" w:type="dxa"/>
            <w:tcBorders>
              <w:top w:val="single" w:sz="6" w:space="0" w:color="FFFFFF"/>
              <w:left w:val="none" w:sz="4" w:space="0" w:color="6E6E6E"/>
              <w:bottom w:val="dashed" w:sz="4" w:space="0" w:color="7F7F7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7F7F7F"/>
              <w:left w:val="none" w:sz="4" w:space="0" w:color="6E6E6E"/>
              <w:bottom w:val="none" w:sz="4" w:space="0" w:color="BFBFBF"/>
              <w:right w:val="none" w:sz="4" w:space="0" w:color="6E6E6E"/>
            </w:tcBorders>
          </w:tcPr>
          <w:p w:rsidR="00C63E05" w:rsidRDefault="00501764">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bl>
    <w:p w:rsidR="00C63E05" w:rsidRDefault="00501764">
      <w:pPr>
        <w:pStyle w:val="ProductList-Offering1SubSection"/>
        <w:outlineLvl w:val="3"/>
      </w:pPr>
      <w:bookmarkStart w:id="265" w:name="_Sec777"/>
      <w:r>
        <w:t>2. Ürün Şartları</w:t>
      </w:r>
      <w:bookmarkEnd w:id="265"/>
    </w:p>
    <w:tbl>
      <w:tblPr>
        <w:tblStyle w:val="PURTable"/>
        <w:tblW w:w="0" w:type="dxa"/>
        <w:tblLook w:val="04A0" w:firstRow="1" w:lastRow="0" w:firstColumn="1" w:lastColumn="0" w:noHBand="0" w:noVBand="1"/>
      </w:tblPr>
      <w:tblGrid>
        <w:gridCol w:w="3587"/>
        <w:gridCol w:w="3577"/>
        <w:gridCol w:w="3626"/>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266" w:name="_Sec667"/>
      <w:r>
        <w:t>Project Online</w:t>
      </w:r>
      <w:bookmarkEnd w:id="266"/>
      <w:r>
        <w:fldChar w:fldCharType="begin"/>
      </w:r>
      <w:r>
        <w:instrText xml:space="preserve"> TC "</w:instrText>
      </w:r>
      <w:bookmarkStart w:id="267" w:name="_Toc465089491"/>
      <w:r>
        <w:instrText>Project Online</w:instrText>
      </w:r>
      <w:bookmarkEnd w:id="267"/>
      <w:r>
        <w:instrText>" \l 3</w:instrText>
      </w:r>
      <w:r>
        <w:fldChar w:fldCharType="end"/>
      </w:r>
    </w:p>
    <w:p w:rsidR="00C63E05" w:rsidRDefault="00501764">
      <w:pPr>
        <w:pStyle w:val="ProductList-Offering1SubSection"/>
        <w:outlineLvl w:val="3"/>
      </w:pPr>
      <w:bookmarkStart w:id="268" w:name="_Sec723"/>
      <w:r>
        <w:t>1. Program Kullanılabilirliği</w:t>
      </w:r>
      <w:bookmarkEnd w:id="268"/>
    </w:p>
    <w:tbl>
      <w:tblPr>
        <w:tblStyle w:val="PURTable"/>
        <w:tblW w:w="0" w:type="dxa"/>
        <w:tblLook w:val="04A0" w:firstRow="1" w:lastRow="0" w:firstColumn="1" w:lastColumn="0" w:noHBand="0" w:noVBand="1"/>
      </w:tblPr>
      <w:tblGrid>
        <w:gridCol w:w="4445"/>
        <w:gridCol w:w="801"/>
        <w:gridCol w:w="790"/>
        <w:gridCol w:w="796"/>
        <w:gridCol w:w="706"/>
        <w:gridCol w:w="829"/>
        <w:gridCol w:w="822"/>
        <w:gridCol w:w="800"/>
        <w:gridCol w:w="795"/>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bl>
    <w:p w:rsidR="00C63E05" w:rsidRDefault="00501764">
      <w:pPr>
        <w:pStyle w:val="ProductList-Offering1SubSection"/>
        <w:outlineLvl w:val="3"/>
      </w:pPr>
      <w:bookmarkStart w:id="269" w:name="_Sec778"/>
      <w:r>
        <w:t>2. Ürün Şartları</w:t>
      </w:r>
      <w:bookmarkEnd w:id="269"/>
    </w:p>
    <w:tbl>
      <w:tblPr>
        <w:tblStyle w:val="PURTable"/>
        <w:tblW w:w="0" w:type="dxa"/>
        <w:tblLook w:val="04A0" w:firstRow="1" w:lastRow="0" w:firstColumn="1" w:lastColumn="0" w:noHBand="0" w:noVBand="1"/>
      </w:tblPr>
      <w:tblGrid>
        <w:gridCol w:w="3585"/>
        <w:gridCol w:w="3582"/>
        <w:gridCol w:w="3623"/>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jc w:val="right"/>
      </w:pPr>
    </w:p>
    <w:p w:rsidR="00C63E05" w:rsidRDefault="00501764">
      <w:pPr>
        <w:pStyle w:val="ProductList-ClauseHeading"/>
        <w:outlineLvl w:val="4"/>
      </w:pPr>
      <w:r>
        <w:t>2.1 Project Online YG Kullanıcı SL'sinden Geçişler için Satın Alma Uygunluğu</w:t>
      </w:r>
    </w:p>
    <w:p w:rsidR="00C63E05" w:rsidRDefault="00501764">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 YG Kullanıcı SL'sinden geçişler, yalnızca kayıt anlaşması yıl dönümünde veya yeni bir kayıt anlaşması süresinin başında kullanılabilir.</w:t>
      </w:r>
    </w:p>
    <w:tbl>
      <w:tblPr>
        <w:tblStyle w:val="PURTable"/>
        <w:tblW w:w="0" w:type="dxa"/>
        <w:tblLook w:val="04A0" w:firstRow="1" w:lastRow="0" w:firstColumn="1" w:lastColumn="0" w:noHBand="0" w:noVBand="1"/>
      </w:tblPr>
      <w:tblGrid>
        <w:gridCol w:w="5395"/>
        <w:gridCol w:w="5395"/>
      </w:tblGrid>
      <w:tr w:rsidR="00C63E0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C63E05" w:rsidRDefault="00501764">
            <w:pPr>
              <w:pStyle w:val="ProductList-TableBody"/>
            </w:pPr>
            <w:r>
              <w:rPr>
                <w:color w:val="FFFFFF"/>
              </w:rPr>
              <w:t>Nitelikli Ürünler</w:t>
            </w:r>
          </w:p>
        </w:tc>
        <w:tc>
          <w:tcPr>
            <w:tcW w:w="6120" w:type="dxa"/>
            <w:tcBorders>
              <w:bottom w:val="single" w:sz="4" w:space="0" w:color="6E6E6E"/>
              <w:right w:val="single" w:sz="4" w:space="0" w:color="6E6E6E"/>
            </w:tcBorders>
            <w:shd w:val="clear" w:color="auto" w:fill="0072C6"/>
          </w:tcPr>
          <w:p w:rsidR="00C63E05" w:rsidRDefault="00501764">
            <w:pPr>
              <w:pStyle w:val="ProductList-TableBody"/>
            </w:pPr>
            <w:r>
              <w:rPr>
                <w:color w:val="FFFFFF"/>
              </w:rPr>
              <w:t>İlgili YG Kullanıcı SL'sinden Geçiş</w:t>
            </w:r>
          </w:p>
        </w:tc>
      </w:tr>
      <w:tr w:rsidR="00C63E05">
        <w:tc>
          <w:tcPr>
            <w:tcW w:w="61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Project Online Professional YG'den Geçiş</w:t>
            </w:r>
          </w:p>
          <w:p w:rsidR="00C63E05" w:rsidRDefault="00501764">
            <w:pPr>
              <w:pStyle w:val="ProductList-TableBody"/>
            </w:pPr>
            <w:r>
              <w:t>Project Online Premium YG'den Geçiş</w:t>
            </w:r>
          </w:p>
        </w:tc>
      </w:tr>
      <w:tr w:rsidR="00C63E05">
        <w:tc>
          <w:tcPr>
            <w:tcW w:w="61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 xml:space="preserve">Project Online Professional YG'den Geçiş </w:t>
            </w:r>
          </w:p>
          <w:p w:rsidR="00C63E05" w:rsidRDefault="00501764">
            <w:pPr>
              <w:pStyle w:val="ProductList-TableBody"/>
            </w:pPr>
            <w:r>
              <w:t>Project Online Premium YG'den Geçiş</w:t>
            </w:r>
          </w:p>
        </w:tc>
      </w:tr>
    </w:tbl>
    <w:p w:rsidR="00C63E05" w:rsidRDefault="00C63E05">
      <w:pPr>
        <w:pStyle w:val="ProductList-Body"/>
      </w:pPr>
    </w:p>
    <w:p w:rsidR="00C63E05" w:rsidRDefault="00501764">
      <w:pPr>
        <w:pStyle w:val="ProductList-ClauseHeading"/>
        <w:outlineLvl w:val="4"/>
      </w:pPr>
      <w:r>
        <w:lastRenderedPageBreak/>
        <w:t>2.2 Eklenti Kullanıcı SL'leri Nitelikli Lisansları</w:t>
      </w:r>
    </w:p>
    <w:p w:rsidR="00C63E05" w:rsidRDefault="00501764">
      <w:pPr>
        <w:pStyle w:val="ProductList-Body"/>
      </w:pPr>
      <w:r>
        <w:t>Her Nitelikli Lisansın etkin YG'si olmalıdır.</w:t>
      </w:r>
    </w:p>
    <w:tbl>
      <w:tblPr>
        <w:tblStyle w:val="PURTable"/>
        <w:tblW w:w="0" w:type="dxa"/>
        <w:tblLook w:val="04A0" w:firstRow="1" w:lastRow="0" w:firstColumn="1" w:lastColumn="0" w:noHBand="0" w:noVBand="1"/>
      </w:tblPr>
      <w:tblGrid>
        <w:gridCol w:w="5440"/>
        <w:gridCol w:w="5350"/>
      </w:tblGrid>
      <w:tr w:rsidR="00C63E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63E05" w:rsidRDefault="00501764">
            <w:pPr>
              <w:pStyle w:val="ProductList-TableBody"/>
            </w:pPr>
            <w:r>
              <w:rPr>
                <w:color w:val="FFFFFF"/>
              </w:rPr>
              <w:t>Nitelikli Lisans(lar)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63E05" w:rsidRDefault="00501764">
            <w:pPr>
              <w:pStyle w:val="ProductList-TableBody"/>
            </w:pPr>
            <w:r>
              <w:rPr>
                <w:color w:val="FFFFFF"/>
              </w:rPr>
              <w:t>Eklenti Kullanıcı SL’si</w:t>
            </w:r>
          </w:p>
        </w:tc>
      </w:tr>
      <w:tr w:rsidR="00C63E05">
        <w:tc>
          <w:tcPr>
            <w:tcW w:w="61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Project Professional'a Project Online Professional Eklentisi</w:t>
            </w:r>
          </w:p>
          <w:p w:rsidR="00C63E05" w:rsidRDefault="00501764">
            <w:pPr>
              <w:pStyle w:val="ProductList-TableBody"/>
            </w:pPr>
            <w:r>
              <w:t>Project Professional'a Project Online Premium Eklentisi</w:t>
            </w:r>
          </w:p>
        </w:tc>
      </w:tr>
      <w:tr w:rsidR="00C63E05">
        <w:tc>
          <w:tcPr>
            <w:tcW w:w="61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Project Standard'a Project Online Professional Eklentisi</w:t>
            </w:r>
          </w:p>
          <w:p w:rsidR="00C63E05" w:rsidRDefault="00501764">
            <w:pPr>
              <w:pStyle w:val="ProductList-TableBody"/>
            </w:pPr>
            <w:r>
              <w:t>Project Standard'a Project Online Premium Eklentisi</w:t>
            </w:r>
          </w:p>
        </w:tc>
      </w:tr>
      <w:tr w:rsidR="00C63E05">
        <w:tc>
          <w:tcPr>
            <w:tcW w:w="61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Project CAL'ine Project Online Essentials Eklentisi</w:t>
            </w:r>
          </w:p>
          <w:p w:rsidR="00C63E05" w:rsidRDefault="00501764">
            <w:pPr>
              <w:pStyle w:val="ProductList-TableBody"/>
            </w:pPr>
            <w:r>
              <w:t>Project CAL'ine Project Online Professional Eklentisi</w:t>
            </w:r>
          </w:p>
          <w:p w:rsidR="00C63E05" w:rsidRDefault="00501764">
            <w:pPr>
              <w:pStyle w:val="ProductList-TableBody"/>
            </w:pPr>
            <w:r>
              <w:t>Project CAL'ine Project Online Premium Eklentisi</w:t>
            </w:r>
          </w:p>
        </w:tc>
      </w:tr>
    </w:tbl>
    <w:p w:rsidR="00C63E05" w:rsidRDefault="00C63E05">
      <w:pPr>
        <w:pStyle w:val="ProductList-Body"/>
      </w:pPr>
    </w:p>
    <w:p w:rsidR="00C63E05" w:rsidRDefault="00501764">
      <w:pPr>
        <w:pStyle w:val="ProductList-ClauseHeading"/>
        <w:outlineLvl w:val="4"/>
      </w:pPr>
      <w:r>
        <w:t>2.3 Office Çoklu Dil Paketi</w:t>
      </w:r>
    </w:p>
    <w:p w:rsidR="00C63E05" w:rsidRDefault="00501764">
      <w:pPr>
        <w:pStyle w:val="ProductList-Body"/>
      </w:pPr>
      <w:r>
        <w:t xml:space="preserve">Project Online Professional veya Project Online Premium üyelikleri bulunan müşteriler, Office Çoklu Dil Paketinin son sürümünü, nitelikli üyelikleri kapsamında kullanmalarına izin verilen masaüstü bilgisayar uygulamaları yazılımıyla kullanabilirler. Office Çoklu Dil Paketini kullanma hakkı, nitelikli üyelik kapsamındaki hakların sona ermesiyle sona erer. </w:t>
      </w:r>
    </w:p>
    <w:p w:rsidR="00C63E05" w:rsidRDefault="00C63E05">
      <w:pPr>
        <w:pStyle w:val="ProductList-Body"/>
      </w:pPr>
    </w:p>
    <w:p w:rsidR="00C63E05" w:rsidRDefault="00501764">
      <w:pPr>
        <w:pStyle w:val="ProductList-ClauseHeading"/>
        <w:outlineLvl w:val="4"/>
      </w:pPr>
      <w:r>
        <w:t>2.4 Project Professional 2016 için Dağıtım Hakları</w:t>
      </w:r>
    </w:p>
    <w:p w:rsidR="00C63E05" w:rsidRDefault="00501764">
      <w:pPr>
        <w:pStyle w:val="ProductList-Body"/>
      </w:pPr>
      <w:r>
        <w:t>Project Online Professional veya Project Online Premium aboneliğine sahip her bir Office 2016 kullanıcısı, Project Professional 2016 yazılımının tek bir kopyasını, Office 2016 yazılımının yüklü olduğu cihazda yükleyip kullanabilirler.</w:t>
      </w:r>
    </w:p>
    <w:p w:rsidR="00C63E05" w:rsidRDefault="00C63E05">
      <w:pPr>
        <w:pStyle w:val="ProductList-Body"/>
      </w:pPr>
    </w:p>
    <w:p w:rsidR="00C63E05" w:rsidRDefault="00501764">
      <w:pPr>
        <w:pStyle w:val="ProductList-ClauseHeading"/>
        <w:outlineLvl w:val="4"/>
      </w:pPr>
      <w:r>
        <w:t>2.5 Project Online ve Office 365 için Project Pro Ürün Anahtarı Ödemesi</w:t>
      </w:r>
    </w:p>
    <w:p w:rsidR="00C63E05" w:rsidRDefault="00501764">
      <w:pPr>
        <w:pStyle w:val="ProductList-Body"/>
      </w:pPr>
      <w:r>
        <w:t>Open, Open Value veya Open Value Üyelik anlaşmaları aracılığıyla lisanslanmış Project Online ve Office 365 için Project Pro üyelikleri, 31 Aralık 2016 tarihine kadar kullanılabilir. Bu tarihten sonra, kullanılmamış üyelikler ardıl bir ürün için kullanılabilir.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270" w:name="_Sec668"/>
      <w:r>
        <w:t>SharePoint Online</w:t>
      </w:r>
      <w:bookmarkEnd w:id="270"/>
      <w:r>
        <w:fldChar w:fldCharType="begin"/>
      </w:r>
      <w:r>
        <w:instrText xml:space="preserve"> TC "</w:instrText>
      </w:r>
      <w:bookmarkStart w:id="271" w:name="_Toc465089492"/>
      <w:r>
        <w:instrText>SharePoint Online</w:instrText>
      </w:r>
      <w:bookmarkEnd w:id="271"/>
      <w:r>
        <w:instrText>" \l 3</w:instrText>
      </w:r>
      <w:r>
        <w:fldChar w:fldCharType="end"/>
      </w:r>
    </w:p>
    <w:p w:rsidR="00C63E05" w:rsidRDefault="00501764">
      <w:pPr>
        <w:pStyle w:val="ProductList-Offering1SubSection"/>
        <w:outlineLvl w:val="3"/>
      </w:pPr>
      <w:bookmarkStart w:id="272" w:name="_Sec724"/>
      <w:r>
        <w:t>1. Program Kullanılabilirliği</w:t>
      </w:r>
      <w:bookmarkEnd w:id="272"/>
    </w:p>
    <w:tbl>
      <w:tblPr>
        <w:tblStyle w:val="PURTable"/>
        <w:tblW w:w="0" w:type="dxa"/>
        <w:tblLook w:val="04A0" w:firstRow="1" w:lastRow="0" w:firstColumn="1" w:lastColumn="0" w:noHBand="0" w:noVBand="1"/>
      </w:tblPr>
      <w:tblGrid>
        <w:gridCol w:w="4441"/>
        <w:gridCol w:w="802"/>
        <w:gridCol w:w="791"/>
        <w:gridCol w:w="796"/>
        <w:gridCol w:w="706"/>
        <w:gridCol w:w="829"/>
        <w:gridCol w:w="822"/>
        <w:gridCol w:w="801"/>
        <w:gridCol w:w="796"/>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dashed" w:sz="4" w:space="0" w:color="7F7F7F"/>
              <w:right w:val="none" w:sz="4" w:space="0" w:color="6E6E6E"/>
            </w:tcBorders>
          </w:tcPr>
          <w:p w:rsidR="00C63E05" w:rsidRDefault="00501764">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860" w:type="dxa"/>
            <w:tcBorders>
              <w:top w:val="single" w:sz="6" w:space="0" w:color="FFFFFF"/>
              <w:left w:val="none" w:sz="4" w:space="0" w:color="6E6E6E"/>
              <w:bottom w:val="dashed" w:sz="4" w:space="0" w:color="7F7F7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7F7F7F"/>
              <w:left w:val="none" w:sz="4" w:space="0" w:color="6E6E6E"/>
              <w:bottom w:val="dashed" w:sz="4" w:space="0" w:color="7F7F7F"/>
              <w:right w:val="none" w:sz="4" w:space="0" w:color="6E6E6E"/>
            </w:tcBorders>
          </w:tcPr>
          <w:p w:rsidR="00C63E05" w:rsidRDefault="00501764">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860" w:type="dxa"/>
            <w:tcBorders>
              <w:top w:val="dashed" w:sz="4" w:space="0" w:color="7F7F7F"/>
              <w:left w:val="none" w:sz="4" w:space="0" w:color="6E6E6E"/>
              <w:bottom w:val="dashed" w:sz="4" w:space="0" w:color="7F7F7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7F7F7F"/>
              <w:left w:val="none" w:sz="4" w:space="0" w:color="6E6E6E"/>
              <w:bottom w:val="dashed" w:sz="4" w:space="0" w:color="7F7F7F"/>
              <w:right w:val="none" w:sz="4" w:space="0" w:color="6E6E6E"/>
            </w:tcBorders>
          </w:tcPr>
          <w:p w:rsidR="00C63E05" w:rsidRDefault="00501764">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7F7F7F"/>
              <w:left w:val="none" w:sz="4" w:space="0" w:color="6E6E6E"/>
              <w:bottom w:val="none" w:sz="4" w:space="0" w:color="BFBFBF"/>
              <w:right w:val="none" w:sz="4" w:space="0" w:color="6E6E6E"/>
            </w:tcBorders>
          </w:tcPr>
          <w:p w:rsidR="00C63E05" w:rsidRDefault="00501764">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860" w:type="dxa"/>
            <w:tcBorders>
              <w:top w:val="dashed" w:sz="4" w:space="0" w:color="7F7F7F"/>
              <w:left w:val="none" w:sz="4" w:space="0" w:color="6E6E6E"/>
              <w:bottom w:val="none"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C63E05" w:rsidRDefault="00501764">
      <w:pPr>
        <w:pStyle w:val="ProductList-Offering1SubSection"/>
        <w:outlineLvl w:val="3"/>
      </w:pPr>
      <w:bookmarkStart w:id="273" w:name="_Sec779"/>
      <w:r>
        <w:t>2. Ürün Şartları</w:t>
      </w:r>
      <w:bookmarkEnd w:id="273"/>
    </w:p>
    <w:tbl>
      <w:tblPr>
        <w:tblStyle w:val="PURTable"/>
        <w:tblW w:w="0" w:type="dxa"/>
        <w:tblLook w:val="04A0" w:firstRow="1" w:lastRow="0" w:firstColumn="1" w:lastColumn="0" w:noHBand="0" w:noVBand="1"/>
      </w:tblPr>
      <w:tblGrid>
        <w:gridCol w:w="3587"/>
        <w:gridCol w:w="3577"/>
        <w:gridCol w:w="3626"/>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2.1 Ön şart: Eklenti Kullanıcı SL’leri</w:t>
      </w:r>
    </w:p>
    <w:p w:rsidR="00C63E05" w:rsidRDefault="00501764">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C63E05" w:rsidRDefault="00C63E05">
      <w:pPr>
        <w:pStyle w:val="ProductList-Body"/>
      </w:pPr>
    </w:p>
    <w:p w:rsidR="00C63E05" w:rsidRDefault="00501764">
      <w:pPr>
        <w:pStyle w:val="ProductList-ClauseHeading"/>
        <w:outlineLvl w:val="4"/>
      </w:pPr>
      <w:r>
        <w:t>2.2 Yammer ile SharePoint Online Plan 1 ve Yammer ile SharePoint Online Plan 2 Anahtar Ödemesi</w:t>
      </w:r>
    </w:p>
    <w:p w:rsidR="00C63E05" w:rsidRDefault="00501764">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dahil olmak üzere bir ürün için kullanılabilir.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274" w:name="_Sec669"/>
      <w:r>
        <w:t>Skype Kurumsal Çevrimiçi Sürüm</w:t>
      </w:r>
      <w:bookmarkEnd w:id="274"/>
      <w:r>
        <w:fldChar w:fldCharType="begin"/>
      </w:r>
      <w:r>
        <w:instrText xml:space="preserve"> TC "</w:instrText>
      </w:r>
      <w:bookmarkStart w:id="275" w:name="_Toc465089493"/>
      <w:r>
        <w:instrText>Skype Kurumsal Çevrimiçi Sürüm</w:instrText>
      </w:r>
      <w:bookmarkEnd w:id="275"/>
      <w:r>
        <w:instrText>" \l 3</w:instrText>
      </w:r>
      <w:r>
        <w:fldChar w:fldCharType="end"/>
      </w:r>
    </w:p>
    <w:p w:rsidR="00C63E05" w:rsidRDefault="00501764">
      <w:pPr>
        <w:pStyle w:val="ProductList-Offering1SubSection"/>
        <w:outlineLvl w:val="3"/>
      </w:pPr>
      <w:bookmarkStart w:id="276" w:name="_Sec725"/>
      <w:r>
        <w:t>1. Program Kullanılabilirliği</w:t>
      </w:r>
      <w:bookmarkEnd w:id="276"/>
    </w:p>
    <w:tbl>
      <w:tblPr>
        <w:tblStyle w:val="PURTable"/>
        <w:tblW w:w="0" w:type="dxa"/>
        <w:tblLook w:val="04A0" w:firstRow="1" w:lastRow="0" w:firstColumn="1" w:lastColumn="0" w:noHBand="0" w:noVBand="1"/>
      </w:tblPr>
      <w:tblGrid>
        <w:gridCol w:w="4439"/>
        <w:gridCol w:w="802"/>
        <w:gridCol w:w="791"/>
        <w:gridCol w:w="797"/>
        <w:gridCol w:w="706"/>
        <w:gridCol w:w="829"/>
        <w:gridCol w:w="822"/>
        <w:gridCol w:w="801"/>
        <w:gridCol w:w="797"/>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dashed" w:sz="4" w:space="0" w:color="A5A5A5"/>
              <w:right w:val="none" w:sz="4" w:space="0" w:color="6E6E6E"/>
            </w:tcBorders>
          </w:tcPr>
          <w:p w:rsidR="00C63E05" w:rsidRDefault="00501764">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860" w:type="dxa"/>
            <w:tcBorders>
              <w:top w:val="single" w:sz="6" w:space="0" w:color="FFFFFF"/>
              <w:left w:val="none" w:sz="4" w:space="0" w:color="6E6E6E"/>
              <w:bottom w:val="dashed" w:sz="4" w:space="0" w:color="A5A5A5"/>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A5A5A5"/>
              <w:left w:val="none" w:sz="4" w:space="0" w:color="6E6E6E"/>
              <w:bottom w:val="dashed" w:sz="4" w:space="0" w:color="A5A5A5"/>
              <w:right w:val="none" w:sz="4" w:space="0" w:color="6E6E6E"/>
            </w:tcBorders>
          </w:tcPr>
          <w:p w:rsidR="00C63E05" w:rsidRDefault="00501764">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A5A5A5"/>
              <w:left w:val="none" w:sz="4" w:space="0" w:color="6E6E6E"/>
              <w:bottom w:val="dashed" w:sz="4" w:space="0" w:color="A5A5A5"/>
              <w:right w:val="none" w:sz="4" w:space="0" w:color="6E6E6E"/>
            </w:tcBorders>
          </w:tcPr>
          <w:p w:rsidR="00C63E05" w:rsidRDefault="00501764">
            <w:pPr>
              <w:pStyle w:val="ProductList-TableBody"/>
            </w:pPr>
            <w:r>
              <w:lastRenderedPageBreak/>
              <w:t>Skype Kurumsal Çevrimiçi Sürüm Plan 2</w:t>
            </w:r>
            <w:r>
              <w:fldChar w:fldCharType="begin"/>
            </w:r>
            <w:r>
              <w:instrText xml:space="preserve"> XE "Skype Kurumsal Çevrimiçi Sürüm Plan 2"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A5A5A5"/>
              <w:left w:val="none" w:sz="4" w:space="0" w:color="6E6E6E"/>
              <w:bottom w:val="dashed" w:sz="4" w:space="0" w:color="A5A5A5"/>
              <w:right w:val="none" w:sz="4" w:space="0" w:color="6E6E6E"/>
            </w:tcBorders>
          </w:tcPr>
          <w:p w:rsidR="00C63E05" w:rsidRDefault="00501764">
            <w:pPr>
              <w:pStyle w:val="ProductList-TableBody"/>
            </w:pPr>
            <w:r>
              <w:t>Skype Kurumsal Çevrimiçi Sürüm Bulut PBX</w:t>
            </w:r>
            <w:r>
              <w:fldChar w:fldCharType="begin"/>
            </w:r>
            <w:r>
              <w:instrText xml:space="preserve"> XE "Skype Kurumsal Çevrimiçi Sürüm Bulut PBX"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A5A5A5"/>
              <w:left w:val="none" w:sz="4" w:space="0" w:color="6E6E6E"/>
              <w:bottom w:val="dashed" w:sz="4" w:space="0" w:color="A5A5A5"/>
              <w:right w:val="none" w:sz="4" w:space="0" w:color="6E6E6E"/>
            </w:tcBorders>
          </w:tcPr>
          <w:p w:rsidR="00C63E05" w:rsidRDefault="00501764">
            <w:pPr>
              <w:pStyle w:val="ProductList-TableBody"/>
            </w:pPr>
            <w:r>
              <w:t xml:space="preserve">Skype Kurumsal Çevrimiçi Sürüm PSTN Konferans </w:t>
            </w:r>
            <w:r>
              <w:fldChar w:fldCharType="begin"/>
            </w:r>
            <w:r>
              <w:instrText xml:space="preserve"> XE "Skype Kurumsal Çevrimiçi Sürüm PSTN Konferans " </w:instrText>
            </w:r>
            <w:r>
              <w:fldChar w:fldCharType="end"/>
            </w:r>
            <w:r>
              <w:t>(Kullanıcı SL'si)</w:t>
            </w:r>
          </w:p>
        </w:tc>
        <w:tc>
          <w:tcPr>
            <w:tcW w:w="860" w:type="dxa"/>
            <w:tcBorders>
              <w:top w:val="dashed" w:sz="4" w:space="0" w:color="A5A5A5"/>
              <w:left w:val="none" w:sz="4" w:space="0" w:color="6E6E6E"/>
              <w:bottom w:val="dashed" w:sz="4" w:space="0" w:color="A5A5A5"/>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A5A5A5"/>
              <w:left w:val="none" w:sz="4" w:space="0" w:color="6E6E6E"/>
              <w:bottom w:val="dashed" w:sz="4" w:space="0" w:color="A5A5A5"/>
              <w:right w:val="none" w:sz="4" w:space="0" w:color="6E6E6E"/>
            </w:tcBorders>
          </w:tcPr>
          <w:p w:rsidR="00C63E05" w:rsidRDefault="00501764">
            <w:pPr>
              <w:pStyle w:val="ProductList-TableBody"/>
            </w:pPr>
            <w:r>
              <w:t>Skype Kurumsal Çevrimiçi Sürüm PSTN Arama</w:t>
            </w:r>
            <w:r>
              <w:fldChar w:fldCharType="begin"/>
            </w:r>
            <w:r>
              <w:instrText xml:space="preserve"> XE "Skype Kurumsal Çevrimiçi Sürüm PSTN Arama"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5020" w:type="dxa"/>
            <w:tcBorders>
              <w:top w:val="dashed" w:sz="4" w:space="0" w:color="A5A5A5"/>
              <w:left w:val="none" w:sz="4" w:space="0" w:color="6E6E6E"/>
              <w:bottom w:val="none" w:sz="4" w:space="0" w:color="A5A5A5"/>
              <w:right w:val="none" w:sz="4" w:space="0" w:color="6E6E6E"/>
            </w:tcBorders>
          </w:tcPr>
          <w:p w:rsidR="00C63E05" w:rsidRDefault="00501764">
            <w:pPr>
              <w:pStyle w:val="ProductList-TableBody"/>
            </w:pPr>
            <w:r>
              <w:t>Skype Kurumsal PSTN Kullanımı</w:t>
            </w:r>
            <w:r>
              <w:fldChar w:fldCharType="begin"/>
            </w:r>
            <w:r>
              <w:instrText xml:space="preserve"> XE "Skype Kurumsal PSTN Kullanımı" </w:instrText>
            </w:r>
            <w:r>
              <w:fldChar w:fldCharType="end"/>
            </w:r>
            <w:r>
              <w:t xml:space="preserve"> (Kullanıcı SL'si)</w:t>
            </w:r>
          </w:p>
        </w:tc>
        <w:tc>
          <w:tcPr>
            <w:tcW w:w="860" w:type="dxa"/>
            <w:tcBorders>
              <w:top w:val="dashed" w:sz="4" w:space="0" w:color="A5A5A5"/>
              <w:left w:val="none" w:sz="4" w:space="0" w:color="6E6E6E"/>
              <w:bottom w:val="none" w:sz="4" w:space="0" w:color="A5A5A5"/>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r>
    </w:tbl>
    <w:p w:rsidR="00C63E05" w:rsidRDefault="00501764">
      <w:pPr>
        <w:pStyle w:val="ProductList-Offering1SubSection"/>
        <w:outlineLvl w:val="3"/>
      </w:pPr>
      <w:bookmarkStart w:id="277" w:name="_Sec780"/>
      <w:r>
        <w:t>2. Ürün Şartları</w:t>
      </w:r>
      <w:bookmarkEnd w:id="277"/>
    </w:p>
    <w:tbl>
      <w:tblPr>
        <w:tblStyle w:val="PURTable"/>
        <w:tblW w:w="0" w:type="dxa"/>
        <w:tblLook w:val="04A0" w:firstRow="1" w:lastRow="0" w:firstColumn="1" w:lastColumn="0" w:noHBand="0" w:noVBand="1"/>
      </w:tblPr>
      <w:tblGrid>
        <w:gridCol w:w="3586"/>
        <w:gridCol w:w="3579"/>
        <w:gridCol w:w="3625"/>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(Skype Kurumsal PSTN Kullanımı hariç)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(Skype Kurumsal PSTN Kullanımı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2.1 Mac 2011 için Lync</w:t>
      </w:r>
    </w:p>
    <w:p w:rsidR="00C63E05" w:rsidRDefault="00501764">
      <w:pPr>
        <w:pStyle w:val="ProductList-Body"/>
      </w:pPr>
      <w:r>
        <w:t>Skype Kurumsal Çevrimiçi Sürüm Plan 1 ve Plan 2, Skype Kurumsal Çevrimiçi Sürüm Plan 1 ve Plan 2 tam özellik kümesine erişim amacıyla Skype Kurumsal 2015 (veya Lync for Mac 2011</w:t>
      </w:r>
      <w:r>
        <w:fldChar w:fldCharType="begin"/>
      </w:r>
      <w:r>
        <w:instrText xml:space="preserve"> XE "Lync for Mac 2011" </w:instrText>
      </w:r>
      <w:r>
        <w:fldChar w:fldCharType="end"/>
      </w:r>
      <w:r>
        <w:t xml:space="preserve">) için ayrı satın alma ve yükleme gerektirir.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Kurumsal Çevrimiçi Sürüm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istemcisini Windows Tabanlı son kullanıcıları için kullanabilirler.</w:t>
      </w:r>
    </w:p>
    <w:p w:rsidR="00C63E05" w:rsidRDefault="00C63E05">
      <w:pPr>
        <w:pStyle w:val="ProductList-Body"/>
      </w:pPr>
    </w:p>
    <w:p w:rsidR="00C63E05" w:rsidRDefault="00501764">
      <w:pPr>
        <w:pStyle w:val="ProductList-ClauseHeading"/>
        <w:outlineLvl w:val="4"/>
      </w:pPr>
      <w:r>
        <w:t>2.2 Ön şart: Eklenti Kullanıcı SL’leri</w:t>
      </w:r>
    </w:p>
    <w:p w:rsidR="00C63E05" w:rsidRDefault="00501764">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C63E05" w:rsidRDefault="00C63E05">
      <w:pPr>
        <w:pStyle w:val="ProductList-Body"/>
      </w:pPr>
    </w:p>
    <w:p w:rsidR="00C63E05" w:rsidRDefault="00501764">
      <w:pPr>
        <w:pStyle w:val="ProductList-ClauseHeading"/>
        <w:outlineLvl w:val="4"/>
      </w:pPr>
      <w:r>
        <w:t>2.3 Skype Kurumsal PSTN Kullanımı</w:t>
      </w:r>
    </w:p>
    <w:p w:rsidR="00C63E05" w:rsidRDefault="00501764">
      <w:pPr>
        <w:pStyle w:val="ProductList-Body"/>
      </w:pPr>
      <w:r>
        <w:t xml:space="preserve">Skype Kurumsal PSTN Kullanımı hizmetleri, Office 365 Yönetim Portalı üzerinden bir ilk ödeme yapılmasını gerektirir. Microsoft, otomatik stok yenilemenin etkin olması durumunda minimum bakiyeye her ulaşıldığında, dahil olan her işlemi Müşteriye veya onun kurumsal bayisine hemen fatura edecektir. Müşterinin Skype Kurumsal PSTN Kullanımı hizmetlerine tahsis ettiği tüm fonlar bu hizmetler için kullanılabilir ve işlem tarihinden itibaren 12 ay içerisinde kullanılmayan tüm fonların geçerliliği ortadan kalkar. </w:t>
      </w:r>
    </w:p>
    <w:p w:rsidR="00C63E05" w:rsidRDefault="00C63E05">
      <w:pPr>
        <w:pStyle w:val="ProductList-Body"/>
      </w:pPr>
    </w:p>
    <w:p w:rsidR="00C63E05" w:rsidRDefault="00501764">
      <w:pPr>
        <w:pStyle w:val="ProductList-Body"/>
      </w:pPr>
      <w:r>
        <w:t>Kullanım bedelleri Microsoft'un hizmetler kullanıldığında yayında olan ücretlerini temel alacaktır. Skype Kurumsal PSTN Kullanımı hizmetleri, geçerli toplu lisanslama anlaşması kapsamında sabit fiyatlamaya ilişkin hiçbir atfa bakılmaksızın sabit fiyatlandırmadan muaftır.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GroupHeading"/>
        <w:outlineLvl w:val="1"/>
      </w:pPr>
      <w:bookmarkStart w:id="278" w:name="_Sec635"/>
      <w:r>
        <w:t>Diğer Çevrimiçi Hizmetler</w:t>
      </w:r>
      <w:bookmarkEnd w:id="278"/>
      <w:r>
        <w:fldChar w:fldCharType="begin"/>
      </w:r>
      <w:r>
        <w:instrText xml:space="preserve"> TC "</w:instrText>
      </w:r>
      <w:bookmarkStart w:id="279" w:name="_Toc465089494"/>
      <w:r>
        <w:instrText>Diğer Çevrimiçi Hizmetler</w:instrText>
      </w:r>
      <w:bookmarkEnd w:id="279"/>
      <w:r>
        <w:instrText>" \l 2</w:instrText>
      </w:r>
      <w:r>
        <w:fldChar w:fldCharType="end"/>
      </w:r>
    </w:p>
    <w:p w:rsidR="00C63E05" w:rsidRDefault="00501764">
      <w:pPr>
        <w:pStyle w:val="ProductList-Offering2HeadingNoBorder"/>
        <w:outlineLvl w:val="2"/>
      </w:pPr>
      <w:bookmarkStart w:id="280" w:name="_Sec670"/>
      <w:r>
        <w:t>Bing Haritalar</w:t>
      </w:r>
      <w:bookmarkEnd w:id="280"/>
      <w:r>
        <w:fldChar w:fldCharType="begin"/>
      </w:r>
      <w:r>
        <w:instrText xml:space="preserve"> TC "</w:instrText>
      </w:r>
      <w:bookmarkStart w:id="281" w:name="_Toc465089495"/>
      <w:r>
        <w:instrText>Bing Haritalar</w:instrText>
      </w:r>
      <w:bookmarkEnd w:id="281"/>
      <w:r>
        <w:instrText>" \l 3</w:instrText>
      </w:r>
      <w:r>
        <w:fldChar w:fldCharType="end"/>
      </w:r>
    </w:p>
    <w:p w:rsidR="00C63E05" w:rsidRDefault="00501764">
      <w:pPr>
        <w:pStyle w:val="ProductList-Offering1SubSection"/>
        <w:outlineLvl w:val="3"/>
      </w:pPr>
      <w:bookmarkStart w:id="282" w:name="_Sec726"/>
      <w:r>
        <w:t>1. Program Kullanılabilirliği</w:t>
      </w:r>
      <w:bookmarkEnd w:id="282"/>
    </w:p>
    <w:tbl>
      <w:tblPr>
        <w:tblStyle w:val="PURTable"/>
        <w:tblW w:w="0" w:type="dxa"/>
        <w:tblLook w:val="04A0" w:firstRow="1" w:lastRow="0" w:firstColumn="1" w:lastColumn="0" w:noHBand="0" w:noVBand="1"/>
      </w:tblPr>
      <w:tblGrid>
        <w:gridCol w:w="4443"/>
        <w:gridCol w:w="803"/>
        <w:gridCol w:w="791"/>
        <w:gridCol w:w="797"/>
        <w:gridCol w:w="707"/>
        <w:gridCol w:w="829"/>
        <w:gridCol w:w="822"/>
        <w:gridCol w:w="802"/>
        <w:gridCol w:w="790"/>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rPr>
                <w:color w:val="000000"/>
              </w:rPr>
              <w:t>Bing Haritalar Enterprise Ücreti Aylık Üyelik</w:t>
            </w:r>
            <w:r>
              <w:fldChar w:fldCharType="begin"/>
            </w:r>
            <w:r>
              <w:instrText xml:space="preserve"> XE "Bing Haritalar Enterprise Ücreti Aylık Üyelik"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Bing Haritalar dahili Web Sitesi Kullanımı 100.000 İşlemlik Aylık Üyelik</w:t>
            </w:r>
            <w:r>
              <w:fldChar w:fldCharType="begin"/>
            </w:r>
            <w:r>
              <w:instrText xml:space="preserve"> XE "Bing Haritalar dahili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Bing Haritalar dahili Web Sitesi Kullanımı 500.000 İşlemlik (veya üstü) Aylık Üyelik</w:t>
            </w:r>
            <w:r>
              <w:fldChar w:fldCharType="begin"/>
            </w:r>
            <w:r>
              <w:instrText xml:space="preserve"> XE "Bing Haritalar dahili Web Sitesi Kullanımı 500.000 İşlemlik (veya üstü)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Bing Haritalar Bilinen Kullanıcı Başına Aylık Üyelik</w:t>
            </w:r>
            <w:r>
              <w:fldChar w:fldCharType="begin"/>
            </w:r>
            <w:r>
              <w:instrText xml:space="preserve"> XE "Bing Haritalar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Bing Haritalar Az Bilinen 500 Kullanıcı Başına Aylık Üyelik</w:t>
            </w:r>
            <w:r>
              <w:fldChar w:fldCharType="begin"/>
            </w:r>
            <w:r>
              <w:instrText xml:space="preserve"> XE "Bing Haritalar Az Bilinen 500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Bing Haritalar Az Bilinen 5000 Kullanıcı Başına Aylık Üyelik</w:t>
            </w:r>
            <w:r>
              <w:fldChar w:fldCharType="begin"/>
            </w:r>
            <w:r>
              <w:instrText xml:space="preserve"> XE "Bing Haritalar Az Bilinen 5000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Windows Avrupa veya Kuzey Amerika için Bing Haritalar Varlık Yönetimi</w:t>
            </w:r>
            <w:r>
              <w:fldChar w:fldCharType="begin"/>
            </w:r>
            <w:r>
              <w:instrText xml:space="preserve"> XE "Windows Avrupa veya Kuzey Amerika için Bing Haritalar Varlık Yönetimi"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Windows Platformu için Bing Haritalar Varlık Yönetimi Ücreti Aylık Üyelik</w:t>
            </w:r>
            <w:r>
              <w:fldChar w:fldCharType="begin"/>
            </w:r>
            <w:r>
              <w:instrText xml:space="preserve"> XE "Windows Platformu için Bing Haritalar Varlık Yönetimi Ücreti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rPr>
                <w:color w:val="000000"/>
              </w:rP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r w:rsidR="00C63E05">
        <w:tc>
          <w:tcPr>
            <w:tcW w:w="50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rPr>
                <w:color w:val="000000"/>
              </w:rPr>
              <w:lastRenderedPageBreak/>
              <w:t>Bing Haritalar Genel Web Sitesi Kullanımı 500.000 İşlemlik (veya üstü) Aylık Üyelik</w:t>
            </w:r>
            <w:r>
              <w:fldChar w:fldCharType="begin"/>
            </w:r>
            <w:r>
              <w:instrText xml:space="preserve"> XE "Bing Haritalar Genel Web Sitesi Kullanımı 500.000 İşlemlik (veya üstü) Aylık Üyelik"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3E05" w:rsidRDefault="0050176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bl>
    <w:p w:rsidR="00C63E05" w:rsidRDefault="00501764">
      <w:pPr>
        <w:pStyle w:val="ProductList-Offering1SubSection"/>
        <w:outlineLvl w:val="3"/>
      </w:pPr>
      <w:bookmarkStart w:id="283" w:name="_Sec781"/>
      <w:r>
        <w:t>2. Ürün Şartları</w:t>
      </w:r>
      <w:bookmarkEnd w:id="283"/>
    </w:p>
    <w:tbl>
      <w:tblPr>
        <w:tblStyle w:val="PURTable"/>
        <w:tblW w:w="0" w:type="dxa"/>
        <w:tblLook w:val="04A0" w:firstRow="1" w:lastRow="0" w:firstColumn="1" w:lastColumn="0" w:noHBand="0" w:noVBand="1"/>
      </w:tblPr>
      <w:tblGrid>
        <w:gridCol w:w="3587"/>
        <w:gridCol w:w="3577"/>
        <w:gridCol w:w="3626"/>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2.1 Faturalanabilir İşlemler</w:t>
      </w:r>
    </w:p>
    <w:p w:rsidR="00C63E05" w:rsidRDefault="00501764">
      <w:pPr>
        <w:pStyle w:val="ProductList-Body"/>
      </w:pPr>
      <w:r>
        <w:t>Her Bing Haritalar Genel Web Sitesi Kullanım Eklenti SL’si ve Bing Haritalar dahili Web Sitesi Kullanım Eklenti SL’si, Müşteriye Ürün adında belirtilen sayıda Faturalanabilir İşlem için yetki verir. Kayıt anlaşması sona erme tarihinde, tüm satın alınmış ve kullanılmamış Faturalanabilir İşlemler silinir.</w:t>
      </w:r>
    </w:p>
    <w:p w:rsidR="00C63E05" w:rsidRDefault="00C63E05">
      <w:pPr>
        <w:pStyle w:val="ProductList-Body"/>
      </w:pPr>
    </w:p>
    <w:p w:rsidR="00C63E05" w:rsidRDefault="00501764">
      <w:pPr>
        <w:pStyle w:val="ProductList-ClauseHeading"/>
        <w:outlineLvl w:val="4"/>
      </w:pPr>
      <w:r>
        <w:t>2.2 Bing Haritalar Platinum Eklenti SL'si</w:t>
      </w:r>
    </w:p>
    <w:p w:rsidR="00C63E05" w:rsidRDefault="00501764">
      <w:pPr>
        <w:pStyle w:val="ProductList-Body"/>
      </w:pPr>
      <w:r>
        <w:t>Bing Haritalar Platinum Eklenti SL'si her kayıt anlaşmasında yalnızca bir kez satın alınabilir ve her yıl için 400 milyonluk Faturalanabilir İşlem kullanım sınırına sahiptir. Bu sınırı aşan müşteriler, ek Faturalanabilir İşlemler satın almalıdır.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284" w:name="_Sec674"/>
      <w:r>
        <w:t>İş Uygulaması Platformu</w:t>
      </w:r>
      <w:bookmarkEnd w:id="284"/>
      <w:r>
        <w:fldChar w:fldCharType="begin"/>
      </w:r>
      <w:r>
        <w:instrText xml:space="preserve"> TC "</w:instrText>
      </w:r>
      <w:bookmarkStart w:id="285" w:name="_Toc465089496"/>
      <w:r>
        <w:instrText>İş Uygulaması Platformu</w:instrText>
      </w:r>
      <w:bookmarkEnd w:id="285"/>
      <w:r>
        <w:instrText>" \l 3</w:instrText>
      </w:r>
      <w:r>
        <w:fldChar w:fldCharType="end"/>
      </w:r>
    </w:p>
    <w:p w:rsidR="00C63E05" w:rsidRDefault="00501764">
      <w:pPr>
        <w:pStyle w:val="ProductList-Offering1SubSection"/>
        <w:outlineLvl w:val="3"/>
      </w:pPr>
      <w:bookmarkStart w:id="286" w:name="_Sec730"/>
      <w:r>
        <w:t>1. Program Kullanılabilirliği</w:t>
      </w:r>
      <w:bookmarkEnd w:id="286"/>
    </w:p>
    <w:tbl>
      <w:tblPr>
        <w:tblStyle w:val="PURTable"/>
        <w:tblW w:w="0" w:type="dxa"/>
        <w:tblLook w:val="04A0" w:firstRow="1" w:lastRow="0" w:firstColumn="1" w:lastColumn="0" w:noHBand="0" w:noVBand="1"/>
      </w:tblPr>
      <w:tblGrid>
        <w:gridCol w:w="4440"/>
        <w:gridCol w:w="802"/>
        <w:gridCol w:w="791"/>
        <w:gridCol w:w="797"/>
        <w:gridCol w:w="706"/>
        <w:gridCol w:w="829"/>
        <w:gridCol w:w="822"/>
        <w:gridCol w:w="801"/>
        <w:gridCol w:w="796"/>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dashed" w:sz="4" w:space="0" w:color="B2B2B2"/>
              <w:right w:val="none" w:sz="4" w:space="0" w:color="6E6E6E"/>
            </w:tcBorders>
          </w:tcPr>
          <w:p w:rsidR="00C63E05" w:rsidRDefault="00501764">
            <w:pPr>
              <w:pStyle w:val="ProductList-TableBody"/>
            </w:pPr>
            <w:r>
              <w:t>Microsoft Flow Plan 1</w:t>
            </w:r>
            <w:r>
              <w:fldChar w:fldCharType="begin"/>
            </w:r>
            <w:r>
              <w:instrText xml:space="preserve"> XE "Microsoft Flow Plan 1" </w:instrText>
            </w:r>
            <w:r>
              <w:fldChar w:fldCharType="end"/>
            </w:r>
            <w:r>
              <w:t xml:space="preserve"> (Kullanıcı SL'si)</w:t>
            </w:r>
          </w:p>
        </w:tc>
        <w:tc>
          <w:tcPr>
            <w:tcW w:w="860" w:type="dxa"/>
            <w:tcBorders>
              <w:top w:val="single" w:sz="6" w:space="0" w:color="FFFFFF"/>
              <w:left w:val="none" w:sz="4" w:space="0" w:color="6E6E6E"/>
              <w:bottom w:val="dashed" w:sz="4" w:space="0" w:color="B2B2B2"/>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2B2B2"/>
              <w:left w:val="none" w:sz="4" w:space="0" w:color="6E6E6E"/>
              <w:bottom w:val="dashed" w:sz="4" w:space="0" w:color="B2B2B2"/>
              <w:right w:val="none" w:sz="4" w:space="0" w:color="6E6E6E"/>
            </w:tcBorders>
          </w:tcPr>
          <w:p w:rsidR="00C63E05" w:rsidRDefault="00501764">
            <w:pPr>
              <w:pStyle w:val="ProductList-TableBody"/>
            </w:pPr>
            <w:r>
              <w:t>Microsoft Flow Plan 2</w:t>
            </w:r>
            <w:r>
              <w:fldChar w:fldCharType="begin"/>
            </w:r>
            <w:r>
              <w:instrText xml:space="preserve"> XE "Microsoft Flow Plan 2" </w:instrText>
            </w:r>
            <w:r>
              <w:fldChar w:fldCharType="end"/>
            </w:r>
            <w:r>
              <w:t xml:space="preserve"> (Kullanıcı SL'si)</w:t>
            </w:r>
          </w:p>
        </w:tc>
        <w:tc>
          <w:tcPr>
            <w:tcW w:w="860" w:type="dxa"/>
            <w:tcBorders>
              <w:top w:val="dashed" w:sz="4" w:space="0" w:color="B2B2B2"/>
              <w:left w:val="none" w:sz="4" w:space="0" w:color="6E6E6E"/>
              <w:bottom w:val="dashed" w:sz="4" w:space="0" w:color="B2B2B2"/>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2B2B2"/>
              <w:left w:val="none" w:sz="4" w:space="0" w:color="6E6E6E"/>
              <w:bottom w:val="dashed" w:sz="4" w:space="0" w:color="B2B2B2"/>
              <w:right w:val="none" w:sz="4" w:space="0" w:color="6E6E6E"/>
            </w:tcBorders>
          </w:tcPr>
          <w:p w:rsidR="00C63E05" w:rsidRDefault="00501764">
            <w:pPr>
              <w:pStyle w:val="ProductList-TableBody"/>
            </w:pPr>
            <w:r>
              <w:t>Microsoft PowerApp Plan 1</w:t>
            </w:r>
            <w:r>
              <w:fldChar w:fldCharType="begin"/>
            </w:r>
            <w:r>
              <w:instrText xml:space="preserve"> XE "Microsoft PowerApp Plan 1" </w:instrText>
            </w:r>
            <w:r>
              <w:fldChar w:fldCharType="end"/>
            </w:r>
            <w:r>
              <w:t xml:space="preserve"> (Cihaz ve Kullanıcı SL'si)</w:t>
            </w:r>
          </w:p>
        </w:tc>
        <w:tc>
          <w:tcPr>
            <w:tcW w:w="860" w:type="dxa"/>
            <w:tcBorders>
              <w:top w:val="dashed" w:sz="4" w:space="0" w:color="B2B2B2"/>
              <w:left w:val="none" w:sz="4" w:space="0" w:color="6E6E6E"/>
              <w:bottom w:val="dashed" w:sz="4" w:space="0" w:color="B2B2B2"/>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r w:rsidR="00C63E05">
        <w:tc>
          <w:tcPr>
            <w:tcW w:w="5020" w:type="dxa"/>
            <w:tcBorders>
              <w:top w:val="dashed" w:sz="4" w:space="0" w:color="B2B2B2"/>
              <w:left w:val="none" w:sz="4" w:space="0" w:color="6E6E6E"/>
              <w:bottom w:val="dashed" w:sz="4" w:space="0" w:color="B2B2B2"/>
              <w:right w:val="none" w:sz="4" w:space="0" w:color="6E6E6E"/>
            </w:tcBorders>
          </w:tcPr>
          <w:p w:rsidR="00C63E05" w:rsidRDefault="00501764">
            <w:pPr>
              <w:pStyle w:val="ProductList-TableBody"/>
            </w:pPr>
            <w:r>
              <w:t>Microsoft PowerApp Plan 2</w:t>
            </w:r>
            <w:r>
              <w:fldChar w:fldCharType="begin"/>
            </w:r>
            <w:r>
              <w:instrText xml:space="preserve"> XE "Microsoft PowerApp Plan 2" </w:instrText>
            </w:r>
            <w:r>
              <w:fldChar w:fldCharType="end"/>
            </w:r>
            <w:r>
              <w:t xml:space="preserve"> (Kullanıcı SL'si)</w:t>
            </w:r>
          </w:p>
        </w:tc>
        <w:tc>
          <w:tcPr>
            <w:tcW w:w="860" w:type="dxa"/>
            <w:tcBorders>
              <w:top w:val="dashed" w:sz="4" w:space="0" w:color="B2B2B2"/>
              <w:left w:val="none" w:sz="4" w:space="0" w:color="6E6E6E"/>
              <w:bottom w:val="dashed" w:sz="4" w:space="0" w:color="B2B2B2"/>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C63E05">
        <w:tc>
          <w:tcPr>
            <w:tcW w:w="5020" w:type="dxa"/>
            <w:tcBorders>
              <w:top w:val="dashed" w:sz="4" w:space="0" w:color="B2B2B2"/>
              <w:left w:val="none" w:sz="4" w:space="0" w:color="6E6E6E"/>
              <w:bottom w:val="dashed" w:sz="4" w:space="0" w:color="BFBFBF"/>
              <w:right w:val="none" w:sz="4" w:space="0" w:color="6E6E6E"/>
            </w:tcBorders>
          </w:tcPr>
          <w:p w:rsidR="00C63E05" w:rsidRDefault="0050176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r>
      <w:tr w:rsidR="00C63E05">
        <w:tc>
          <w:tcPr>
            <w:tcW w:w="50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C63E05" w:rsidRDefault="00501764">
      <w:pPr>
        <w:pStyle w:val="ProductList-Offering1SubSection"/>
        <w:outlineLvl w:val="3"/>
      </w:pPr>
      <w:bookmarkStart w:id="287" w:name="_Sec785"/>
      <w:r>
        <w:t>2. Ürün Şartları</w:t>
      </w:r>
      <w:bookmarkEnd w:id="287"/>
    </w:p>
    <w:tbl>
      <w:tblPr>
        <w:tblStyle w:val="PURTable"/>
        <w:tblW w:w="0" w:type="dxa"/>
        <w:tblLook w:val="04A0" w:firstRow="1" w:lastRow="0" w:firstColumn="1" w:lastColumn="0" w:noHBand="0" w:noVBand="1"/>
      </w:tblPr>
      <w:tblGrid>
        <w:gridCol w:w="3583"/>
        <w:gridCol w:w="3585"/>
        <w:gridCol w:w="3622"/>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Flow ve PowerApp</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Flow ve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288" w:name="_Sec630"/>
      <w:r>
        <w:t>Microsoft Intune</w:t>
      </w:r>
      <w:bookmarkEnd w:id="288"/>
      <w:r>
        <w:fldChar w:fldCharType="begin"/>
      </w:r>
      <w:r>
        <w:instrText xml:space="preserve"> TC "</w:instrText>
      </w:r>
      <w:bookmarkStart w:id="289" w:name="_Toc465089497"/>
      <w:r>
        <w:instrText>Microsoft Intune</w:instrText>
      </w:r>
      <w:bookmarkEnd w:id="289"/>
      <w:r>
        <w:instrText>" \l 3</w:instrText>
      </w:r>
      <w:r>
        <w:fldChar w:fldCharType="end"/>
      </w:r>
    </w:p>
    <w:p w:rsidR="00C63E05" w:rsidRDefault="00501764">
      <w:pPr>
        <w:pStyle w:val="ProductList-ClauseHeading"/>
        <w:outlineLvl w:val="3"/>
      </w:pPr>
      <w:bookmarkStart w:id="290" w:name="_Sec714"/>
      <w:r>
        <w:t>1. Program Kullanılabilirliği</w:t>
      </w:r>
      <w:bookmarkEnd w:id="290"/>
    </w:p>
    <w:tbl>
      <w:tblPr>
        <w:tblStyle w:val="PURTable"/>
        <w:tblW w:w="0" w:type="dxa"/>
        <w:tblLook w:val="04A0" w:firstRow="1" w:lastRow="0" w:firstColumn="1" w:lastColumn="0" w:noHBand="0" w:noVBand="1"/>
      </w:tblPr>
      <w:tblGrid>
        <w:gridCol w:w="4336"/>
        <w:gridCol w:w="906"/>
        <w:gridCol w:w="791"/>
        <w:gridCol w:w="797"/>
        <w:gridCol w:w="706"/>
        <w:gridCol w:w="829"/>
        <w:gridCol w:w="822"/>
        <w:gridCol w:w="801"/>
        <w:gridCol w:w="796"/>
      </w:tblGrid>
      <w:tr w:rsidR="00C63E0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63E05" w:rsidRDefault="00501764">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4900" w:type="dxa"/>
            <w:tcBorders>
              <w:top w:val="none" w:sz="4" w:space="0" w:color="BFBFBF"/>
              <w:left w:val="none" w:sz="4" w:space="0" w:color="000000"/>
              <w:bottom w:val="dashed" w:sz="4" w:space="0" w:color="7F7F7F"/>
              <w:right w:val="none" w:sz="4" w:space="0" w:color="000000"/>
            </w:tcBorders>
          </w:tcPr>
          <w:p w:rsidR="00C63E05" w:rsidRDefault="00501764">
            <w:pPr>
              <w:pStyle w:val="ProductList-TableBody"/>
            </w:pPr>
            <w:r>
              <w:t>Microsoft Intune</w:t>
            </w:r>
            <w:r>
              <w:fldChar w:fldCharType="begin"/>
            </w:r>
            <w:r>
              <w:instrText xml:space="preserve"> XE "Microsoft Intune" </w:instrText>
            </w:r>
            <w:r>
              <w:fldChar w:fldCharType="end"/>
            </w:r>
            <w:r>
              <w:t xml:space="preserve"> (Kullanıcı SL'si)</w:t>
            </w:r>
          </w:p>
        </w:tc>
        <w:tc>
          <w:tcPr>
            <w:tcW w:w="980" w:type="dxa"/>
            <w:tcBorders>
              <w:top w:val="single" w:sz="6" w:space="0" w:color="FFFFFF"/>
              <w:left w:val="none" w:sz="4" w:space="0" w:color="000000"/>
              <w:bottom w:val="dashed" w:sz="4" w:space="0" w:color="7F7F7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900" w:type="dxa"/>
            <w:tcBorders>
              <w:top w:val="dashed" w:sz="4" w:space="0" w:color="7F7F7F"/>
              <w:left w:val="none" w:sz="4" w:space="0" w:color="6E6E6E"/>
              <w:bottom w:val="dashed" w:sz="4" w:space="0" w:color="7F7F7F"/>
              <w:right w:val="none" w:sz="4" w:space="0" w:color="6E6E6E"/>
            </w:tcBorders>
          </w:tcPr>
          <w:p w:rsidR="00C63E05" w:rsidRDefault="00501764">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980" w:type="dxa"/>
            <w:tcBorders>
              <w:top w:val="dashed" w:sz="4" w:space="0" w:color="7F7F7F"/>
              <w:left w:val="none" w:sz="4" w:space="0" w:color="6E6E6E"/>
              <w:bottom w:val="dashed" w:sz="4" w:space="0" w:color="7F7F7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C63E05">
        <w:tc>
          <w:tcPr>
            <w:tcW w:w="4900" w:type="dxa"/>
            <w:tcBorders>
              <w:top w:val="dashed" w:sz="4" w:space="0" w:color="7F7F7F"/>
              <w:left w:val="none" w:sz="4" w:space="0" w:color="6E6E6E"/>
              <w:bottom w:val="none" w:sz="4" w:space="0" w:color="BFBFBF"/>
              <w:right w:val="none" w:sz="4" w:space="0" w:color="6E6E6E"/>
            </w:tcBorders>
          </w:tcPr>
          <w:p w:rsidR="00C63E05" w:rsidRDefault="00501764">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C63E05" w:rsidRDefault="00501764">
      <w:pPr>
        <w:pStyle w:val="ProductList-ClauseHeading"/>
        <w:outlineLvl w:val="3"/>
      </w:pPr>
      <w:bookmarkStart w:id="291" w:name="_Sec769"/>
      <w:r>
        <w:t>2. Ürün Şartları</w:t>
      </w:r>
      <w:bookmarkEnd w:id="291"/>
    </w:p>
    <w:tbl>
      <w:tblPr>
        <w:tblStyle w:val="PURTable"/>
        <w:tblW w:w="0" w:type="dxa"/>
        <w:tblLook w:val="04A0" w:firstRow="1" w:lastRow="0" w:firstColumn="1" w:lastColumn="0" w:noHBand="0" w:noVBand="1"/>
      </w:tblPr>
      <w:tblGrid>
        <w:gridCol w:w="3587"/>
        <w:gridCol w:w="3577"/>
        <w:gridCol w:w="3626"/>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292" w:name="_Sec672"/>
      <w:r>
        <w:lastRenderedPageBreak/>
        <w:t>Microsoft Öğrenme</w:t>
      </w:r>
      <w:bookmarkEnd w:id="292"/>
      <w:r>
        <w:fldChar w:fldCharType="begin"/>
      </w:r>
      <w:r>
        <w:instrText xml:space="preserve"> TC "</w:instrText>
      </w:r>
      <w:bookmarkStart w:id="293" w:name="_Toc465089498"/>
      <w:r>
        <w:instrText>Microsoft Öğrenme</w:instrText>
      </w:r>
      <w:bookmarkEnd w:id="293"/>
      <w:r>
        <w:instrText>" \l 3</w:instrText>
      </w:r>
      <w:r>
        <w:fldChar w:fldCharType="end"/>
      </w:r>
    </w:p>
    <w:p w:rsidR="00C63E05" w:rsidRDefault="00501764">
      <w:pPr>
        <w:pStyle w:val="ProductList-Offering1SubSection"/>
        <w:outlineLvl w:val="3"/>
      </w:pPr>
      <w:bookmarkStart w:id="294" w:name="_Sec728"/>
      <w:r>
        <w:t>1. Program Kullanılabilirliği</w:t>
      </w:r>
      <w:bookmarkEnd w:id="294"/>
    </w:p>
    <w:tbl>
      <w:tblPr>
        <w:tblStyle w:val="PURTable"/>
        <w:tblW w:w="0" w:type="dxa"/>
        <w:tblLook w:val="04A0" w:firstRow="1" w:lastRow="0" w:firstColumn="1" w:lastColumn="0" w:noHBand="0" w:noVBand="1"/>
      </w:tblPr>
      <w:tblGrid>
        <w:gridCol w:w="4443"/>
        <w:gridCol w:w="803"/>
        <w:gridCol w:w="791"/>
        <w:gridCol w:w="797"/>
        <w:gridCol w:w="707"/>
        <w:gridCol w:w="829"/>
        <w:gridCol w:w="822"/>
        <w:gridCol w:w="802"/>
        <w:gridCol w:w="790"/>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dashed" w:sz="4" w:space="0" w:color="BFBFBF"/>
              <w:right w:val="none" w:sz="4" w:space="0" w:color="6E6E6E"/>
            </w:tcBorders>
          </w:tcPr>
          <w:p w:rsidR="00C63E05" w:rsidRDefault="0050176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dashed" w:sz="4" w:space="0" w:color="BFBFBF"/>
              <w:right w:val="none" w:sz="4" w:space="0" w:color="6E6E6E"/>
            </w:tcBorders>
          </w:tcPr>
          <w:p w:rsidR="00C63E05" w:rsidRDefault="00501764">
            <w:pPr>
              <w:pStyle w:val="ProductList-TableBody"/>
            </w:pPr>
            <w:r>
              <w:t>Microsoft Learning MTA 250 Sınav Sitesi Lisansı</w:t>
            </w:r>
            <w:r>
              <w:fldChar w:fldCharType="begin"/>
            </w:r>
            <w:r>
              <w:instrText xml:space="preserve"> XE "Microsoft Learning MTA 250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C63E05" w:rsidRDefault="0050176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C63E05">
        <w:tc>
          <w:tcPr>
            <w:tcW w:w="5020" w:type="dxa"/>
            <w:tcBorders>
              <w:top w:val="dashed" w:sz="4" w:space="0" w:color="BFBFBF"/>
              <w:left w:val="none" w:sz="4" w:space="0" w:color="6E6E6E"/>
              <w:bottom w:val="none" w:sz="4" w:space="0" w:color="BFBFBF"/>
              <w:right w:val="none" w:sz="4" w:space="0" w:color="6E6E6E"/>
            </w:tcBorders>
          </w:tcPr>
          <w:p w:rsidR="00C63E05" w:rsidRDefault="00501764">
            <w:pPr>
              <w:pStyle w:val="ProductList-TableBody"/>
            </w:pPr>
            <w:r>
              <w:t>Microsoft Learning MOS 500 Sınav Sitesi Lisansı</w:t>
            </w:r>
            <w:r>
              <w:fldChar w:fldCharType="begin"/>
            </w:r>
            <w:r>
              <w:instrText xml:space="preserve"> XE "Microsoft Learning MOS 500 Sınav Sitesi Lisansı" </w:instrText>
            </w:r>
            <w:r>
              <w:fldChar w:fldCharType="end"/>
            </w:r>
            <w:r>
              <w:t xml:space="preserve"> (Hizmetler SL'si)</w:t>
            </w:r>
          </w:p>
        </w:tc>
        <w:tc>
          <w:tcPr>
            <w:tcW w:w="860" w:type="dxa"/>
            <w:tcBorders>
              <w:top w:val="dashed" w:sz="4" w:space="0" w:color="BFBFBF"/>
              <w:left w:val="none" w:sz="4" w:space="0" w:color="6E6E6E"/>
              <w:bottom w:val="none" w:sz="4" w:space="0" w:color="BFBFBF"/>
              <w:right w:val="single" w:sz="6" w:space="0" w:color="FFFFFF"/>
            </w:tcBorders>
          </w:tcPr>
          <w:p w:rsidR="00C63E05" w:rsidRDefault="0050176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C63E05" w:rsidRDefault="00501764">
      <w:pPr>
        <w:pStyle w:val="ProductList-Offering1SubSection"/>
        <w:outlineLvl w:val="3"/>
      </w:pPr>
      <w:bookmarkStart w:id="295" w:name="_Sec783"/>
      <w:r>
        <w:t>2. Ürün Şartları</w:t>
      </w:r>
      <w:bookmarkEnd w:id="295"/>
    </w:p>
    <w:tbl>
      <w:tblPr>
        <w:tblStyle w:val="PURTable"/>
        <w:tblW w:w="0" w:type="dxa"/>
        <w:tblLook w:val="04A0" w:firstRow="1" w:lastRow="0" w:firstColumn="1" w:lastColumn="0" w:noHBand="0" w:noVBand="1"/>
      </w:tblPr>
      <w:tblGrid>
        <w:gridCol w:w="3587"/>
        <w:gridCol w:w="3577"/>
        <w:gridCol w:w="3626"/>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t>2.1 Kuponlar</w:t>
      </w:r>
    </w:p>
    <w:p w:rsidR="00C63E05" w:rsidRDefault="00501764">
      <w:pPr>
        <w:pStyle w:val="ProductList-Body"/>
      </w:pPr>
      <w:r>
        <w:t xml:space="preserve">Satın alma işleminden sonra kuponlar sağlanır ve satın alma tarihinden 12 ay sonra sona erer. </w:t>
      </w:r>
    </w:p>
    <w:p w:rsidR="00C63E05" w:rsidRDefault="00C63E05">
      <w:pPr>
        <w:pStyle w:val="ProductList-Body"/>
      </w:pPr>
    </w:p>
    <w:p w:rsidR="00C63E05" w:rsidRDefault="00501764">
      <w:pPr>
        <w:pStyle w:val="ProductList-ClauseHeading"/>
        <w:outlineLvl w:val="4"/>
      </w:pPr>
      <w:r>
        <w:t>2.2 Microsoft Office Uzmanı (MOS) ve Microsoft Teknoloji Ortağı (MTA) ve Microsoft Sertifika Eğitmeni Sınavı Sitesi Lisansı</w:t>
      </w:r>
    </w:p>
    <w:p w:rsidR="00C63E05" w:rsidRDefault="00501764">
      <w:pPr>
        <w:pStyle w:val="ProductList-Body"/>
      </w:pPr>
      <w:r>
        <w:t xml:space="preserve">Müşterinin, site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hak kazanmak için Certiport yetkili bir test merkezi olması gerekir.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Kullanılmamış sertifika sınavları kaybedilecektir.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296" w:name="_Sec673"/>
      <w:r>
        <w:t>Microsoft Translator</w:t>
      </w:r>
      <w:bookmarkEnd w:id="296"/>
      <w:r>
        <w:fldChar w:fldCharType="begin"/>
      </w:r>
      <w:r>
        <w:instrText xml:space="preserve"> TC "</w:instrText>
      </w:r>
      <w:bookmarkStart w:id="297" w:name="_Toc465089499"/>
      <w:r>
        <w:instrText>Microsoft Translator</w:instrText>
      </w:r>
      <w:bookmarkEnd w:id="297"/>
      <w:r>
        <w:instrText>" \l 3</w:instrText>
      </w:r>
      <w:r>
        <w:fldChar w:fldCharType="end"/>
      </w:r>
    </w:p>
    <w:p w:rsidR="00C63E05" w:rsidRDefault="00501764">
      <w:pPr>
        <w:pStyle w:val="ProductList-Offering1SubSection"/>
        <w:outlineLvl w:val="3"/>
      </w:pPr>
      <w:bookmarkStart w:id="298" w:name="_Sec729"/>
      <w:r>
        <w:t>1. Program Kullanılabilirliği</w:t>
      </w:r>
      <w:bookmarkEnd w:id="298"/>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none" w:sz="4" w:space="0" w:color="BFBFBF"/>
              <w:right w:val="none" w:sz="4" w:space="0" w:color="6E6E6E"/>
            </w:tcBorders>
          </w:tcPr>
          <w:p w:rsidR="00C63E05" w:rsidRDefault="0050176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bl>
    <w:p w:rsidR="00C63E05" w:rsidRDefault="00501764">
      <w:pPr>
        <w:pStyle w:val="ProductList-Offering1SubSection"/>
        <w:outlineLvl w:val="3"/>
      </w:pPr>
      <w:bookmarkStart w:id="299" w:name="_Sec784"/>
      <w:r>
        <w:t>2. Ürün Şartları</w:t>
      </w:r>
      <w:bookmarkEnd w:id="299"/>
    </w:p>
    <w:tbl>
      <w:tblPr>
        <w:tblStyle w:val="PURTable"/>
        <w:tblW w:w="0" w:type="dxa"/>
        <w:tblLook w:val="04A0" w:firstRow="1" w:lastRow="0" w:firstColumn="1" w:lastColumn="0" w:noHBand="0" w:noVBand="1"/>
      </w:tblPr>
      <w:tblGrid>
        <w:gridCol w:w="3587"/>
        <w:gridCol w:w="3577"/>
        <w:gridCol w:w="3626"/>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089500"/>
      <w:r>
        <w:instrText>Minecraft: Education Edition</w:instrText>
      </w:r>
      <w:bookmarkEnd w:id="301"/>
      <w:r>
        <w:instrText>" \l 3</w:instrText>
      </w:r>
      <w:r>
        <w:fldChar w:fldCharType="end"/>
      </w:r>
    </w:p>
    <w:p w:rsidR="00C63E05" w:rsidRDefault="00501764">
      <w:pPr>
        <w:pStyle w:val="ProductList-Offering1SubSection"/>
        <w:outlineLvl w:val="3"/>
      </w:pPr>
      <w:bookmarkStart w:id="302" w:name="_Sec1149"/>
      <w:r>
        <w:t>1. Program Kullanılabilirliği</w:t>
      </w:r>
      <w:bookmarkEnd w:id="302"/>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none" w:sz="4" w:space="0" w:color="BFBFBF"/>
              <w:right w:val="none" w:sz="4" w:space="0" w:color="6E6E6E"/>
            </w:tcBorders>
          </w:tcPr>
          <w:p w:rsidR="00C63E05" w:rsidRDefault="0050176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C63E05" w:rsidRDefault="00501764">
      <w:pPr>
        <w:pStyle w:val="ProductList-Offering1SubSection"/>
        <w:outlineLvl w:val="3"/>
      </w:pPr>
      <w:bookmarkStart w:id="303" w:name="_Sec1150"/>
      <w:r>
        <w:t>2. Ürün Şartları</w:t>
      </w:r>
      <w:bookmarkEnd w:id="303"/>
    </w:p>
    <w:tbl>
      <w:tblPr>
        <w:tblStyle w:val="PURTable"/>
        <w:tblW w:w="0" w:type="dxa"/>
        <w:tblLook w:val="04A0" w:firstRow="1" w:lastRow="0" w:firstColumn="1" w:lastColumn="0" w:noHBand="0" w:noVBand="1"/>
      </w:tblPr>
      <w:tblGrid>
        <w:gridCol w:w="3585"/>
        <w:gridCol w:w="3582"/>
        <w:gridCol w:w="3623"/>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Uzatılmış Dönem: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4"/>
      </w:pPr>
      <w:r>
        <w:lastRenderedPageBreak/>
        <w:t>2.1 Ücretsiz Öğrenci Teklifi Uygunluğu</w:t>
      </w:r>
    </w:p>
    <w:p w:rsidR="00C63E05" w:rsidRDefault="00501764">
      <w:pPr>
        <w:pStyle w:val="ProductList-Body"/>
      </w:pPr>
      <w:r>
        <w:t>Kurumlar, Minecraft: Education Edition Faculty teklifini kendi Fakülte ve Personelinin tamamı için alması durumunda Minecraft: Education Edition lisansını kendi öğrencileri için ücretisz olarak alabilir. Bu yöntemle alınan lisanslar, hiçbir sipariş gereksinimini karşılamak için uygun değildir.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2HeadingNoBorder"/>
        <w:outlineLvl w:val="2"/>
      </w:pPr>
      <w:bookmarkStart w:id="304" w:name="_Sec676"/>
      <w:r>
        <w:t>Yammer Enterprise</w:t>
      </w:r>
      <w:bookmarkEnd w:id="304"/>
      <w:r>
        <w:fldChar w:fldCharType="begin"/>
      </w:r>
      <w:r>
        <w:instrText xml:space="preserve"> TC "</w:instrText>
      </w:r>
      <w:bookmarkStart w:id="305" w:name="_Toc465089501"/>
      <w:r>
        <w:instrText>Yammer Enterprise</w:instrText>
      </w:r>
      <w:bookmarkEnd w:id="305"/>
      <w:r>
        <w:instrText>" \l 3</w:instrText>
      </w:r>
      <w:r>
        <w:fldChar w:fldCharType="end"/>
      </w:r>
    </w:p>
    <w:p w:rsidR="00C63E05" w:rsidRDefault="00501764">
      <w:pPr>
        <w:pStyle w:val="ProductList-Offering1SubSection"/>
        <w:outlineLvl w:val="3"/>
      </w:pPr>
      <w:bookmarkStart w:id="306" w:name="_Sec732"/>
      <w:r>
        <w:t>1. Program Kullanılabilirliği</w:t>
      </w:r>
      <w:bookmarkEnd w:id="306"/>
    </w:p>
    <w:tbl>
      <w:tblPr>
        <w:tblStyle w:val="PURTable"/>
        <w:tblW w:w="0" w:type="dxa"/>
        <w:tblLook w:val="04A0" w:firstRow="1" w:lastRow="0" w:firstColumn="1" w:lastColumn="0" w:noHBand="0" w:noVBand="1"/>
      </w:tblPr>
      <w:tblGrid>
        <w:gridCol w:w="4443"/>
        <w:gridCol w:w="803"/>
        <w:gridCol w:w="791"/>
        <w:gridCol w:w="797"/>
        <w:gridCol w:w="707"/>
        <w:gridCol w:w="829"/>
        <w:gridCol w:w="822"/>
        <w:gridCol w:w="802"/>
        <w:gridCol w:w="790"/>
      </w:tblGrid>
      <w:tr w:rsidR="00C63E0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3E05" w:rsidRDefault="00501764">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C63E05">
        <w:tc>
          <w:tcPr>
            <w:tcW w:w="5020" w:type="dxa"/>
            <w:tcBorders>
              <w:top w:val="single" w:sz="6" w:space="0" w:color="FFFFFF"/>
              <w:left w:val="none" w:sz="4" w:space="0" w:color="6E6E6E"/>
              <w:bottom w:val="none" w:sz="4" w:space="0" w:color="BFBFBF"/>
              <w:right w:val="none" w:sz="4" w:space="0" w:color="6E6E6E"/>
            </w:tcBorders>
          </w:tcPr>
          <w:p w:rsidR="00C63E05" w:rsidRDefault="0050176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63E05" w:rsidRDefault="005017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3E05" w:rsidRDefault="00501764">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r>
    </w:tbl>
    <w:p w:rsidR="00C63E05" w:rsidRDefault="00501764">
      <w:pPr>
        <w:pStyle w:val="ProductList-Offering1SubSection"/>
        <w:outlineLvl w:val="3"/>
      </w:pPr>
      <w:bookmarkStart w:id="307" w:name="_Sec787"/>
      <w:r>
        <w:t>2. Ürün Şartları</w:t>
      </w:r>
      <w:bookmarkEnd w:id="307"/>
    </w:p>
    <w:tbl>
      <w:tblPr>
        <w:tblStyle w:val="PURTable"/>
        <w:tblW w:w="0" w:type="dxa"/>
        <w:tblLook w:val="04A0" w:firstRow="1" w:lastRow="0" w:firstColumn="1" w:lastColumn="0" w:noHBand="0" w:noVBand="1"/>
      </w:tblPr>
      <w:tblGrid>
        <w:gridCol w:w="3587"/>
        <w:gridCol w:w="3577"/>
        <w:gridCol w:w="3626"/>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Promosyonlar: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3E05" w:rsidRDefault="00501764">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Uygun Azaltma (SCE): Geçerli Değil</w:t>
            </w:r>
          </w:p>
        </w:tc>
      </w:tr>
      <w:tr w:rsidR="00C63E0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501764">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3E05" w:rsidRDefault="00C63E05">
            <w:pPr>
              <w:pStyle w:val="ProductList-TableBody"/>
            </w:pPr>
          </w:p>
        </w:tc>
      </w:tr>
    </w:tbl>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C63E05">
      <w:pPr>
        <w:sectPr w:rsidR="00C63E05">
          <w:headerReference w:type="default" r:id="rId111"/>
          <w:footerReference w:type="default" r:id="rId112"/>
          <w:type w:val="continuous"/>
          <w:pgSz w:w="12240" w:h="15840" w:code="1"/>
          <w:pgMar w:top="1170" w:right="720" w:bottom="720" w:left="720" w:header="432" w:footer="288" w:gutter="0"/>
          <w:cols w:space="360"/>
        </w:sectPr>
      </w:pPr>
    </w:p>
    <w:p w:rsidR="00C63E05" w:rsidRDefault="00501764">
      <w:pPr>
        <w:pStyle w:val="ProductList-SectionHeading"/>
        <w:pageBreakBefore/>
        <w:outlineLvl w:val="0"/>
      </w:pPr>
      <w:bookmarkStart w:id="308" w:name="_Sec549"/>
      <w:bookmarkEnd w:id="202"/>
      <w:r>
        <w:lastRenderedPageBreak/>
        <w:t>Sözlük</w:t>
      </w:r>
      <w:r>
        <w:fldChar w:fldCharType="begin"/>
      </w:r>
      <w:r>
        <w:instrText xml:space="preserve"> TC "</w:instrText>
      </w:r>
      <w:bookmarkStart w:id="309" w:name="_Toc465089502"/>
      <w:r>
        <w:instrText>Sözlük</w:instrText>
      </w:r>
      <w:bookmarkEnd w:id="309"/>
      <w:r>
        <w:instrText>" \l 1</w:instrText>
      </w:r>
      <w:r>
        <w:fldChar w:fldCharType="end"/>
      </w:r>
    </w:p>
    <w:p w:rsidR="00C63E05" w:rsidRDefault="00501764">
      <w:pPr>
        <w:pStyle w:val="ProductList-Offering1Heading"/>
        <w:outlineLvl w:val="1"/>
      </w:pPr>
      <w:bookmarkStart w:id="310" w:name="_Sec550"/>
      <w:r>
        <w:t>Öznitelikler</w:t>
      </w:r>
      <w:bookmarkEnd w:id="310"/>
      <w:r>
        <w:fldChar w:fldCharType="begin"/>
      </w:r>
      <w:r>
        <w:instrText xml:space="preserve"> TC "</w:instrText>
      </w:r>
      <w:bookmarkStart w:id="311" w:name="_Toc465089503"/>
      <w:r>
        <w:instrText>Öznitelikler</w:instrText>
      </w:r>
      <w:bookmarkEnd w:id="311"/>
      <w:r>
        <w:instrText>" \l 2</w:instrText>
      </w:r>
      <w:r>
        <w:fldChar w:fldCharType="end"/>
      </w:r>
    </w:p>
    <w:p w:rsidR="00C63E05" w:rsidRDefault="00501764">
      <w:pPr>
        <w:pStyle w:val="ProductList-BodySpaced"/>
      </w:pPr>
      <w:r>
        <w:t>Öznitelikler, her Ürün Girişindeki tablolarda yer alır ve Ürünler için geçerli olan hakları veya şartları gösterir.</w:t>
      </w:r>
    </w:p>
    <w:p w:rsidR="00C63E05" w:rsidRDefault="00C63E05">
      <w:pPr>
        <w:pStyle w:val="ProductList-BodySpaced"/>
      </w:pPr>
    </w:p>
    <w:p w:rsidR="00C63E05" w:rsidRDefault="00501764">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C63E05" w:rsidRDefault="00501764">
      <w:pPr>
        <w:pStyle w:val="ProductList-BodySpaced"/>
      </w:pPr>
      <w:r>
        <w:rPr>
          <w:b/>
          <w:color w:val="00188F"/>
        </w:rPr>
        <w:t>İstemci Erişim Gereksinimi</w:t>
      </w:r>
      <w:r>
        <w:t>: Bir Sunucu Ürününün kullanıcılar ve cihazlar tarafından erişim için CAL gerektirip gerektirmediğini gösterir.</w:t>
      </w:r>
    </w:p>
    <w:p w:rsidR="00C63E05" w:rsidRDefault="00501764">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C63E05" w:rsidRDefault="00501764">
      <w:pPr>
        <w:pStyle w:val="ProductList-BodySpaced"/>
      </w:pPr>
      <w:r>
        <w:rPr>
          <w:b/>
          <w:color w:val="00188F"/>
        </w:rPr>
        <w:t>Alt Basımlar</w:t>
      </w:r>
      <w:r>
        <w:t>: Belirtilen daha üst basımlarla ilgili olarak izin verilen daha alt basımlar. Müşteri, Evrensel Lisans Şartlarında izin verilen şekilde, lisanslı daha üst basım yerine izin verilen daha alt bir basımı kullanabilir.</w:t>
      </w:r>
    </w:p>
    <w:p w:rsidR="00C63E05" w:rsidRDefault="00501764">
      <w:pPr>
        <w:pStyle w:val="ProductList-BodySpaced"/>
      </w:pPr>
      <w:r>
        <w:rPr>
          <w:b/>
          <w:color w:val="00188F"/>
        </w:rPr>
        <w:t>Uygun Uzatılmış Dönem</w:t>
      </w:r>
      <w:r>
        <w:t>: Kurumsal ve Kurumsal Üyelik lisanslama anlaşmasında açıklanan şekilde, Uzatılmış dönem için uygun çevrimiçi hizmetler.</w:t>
      </w:r>
    </w:p>
    <w:p w:rsidR="00C63E05" w:rsidRDefault="00501764">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 yönelik belirli lisans gereksinimleri veya seçeneklerini belirler.</w:t>
      </w:r>
    </w:p>
    <w:p w:rsidR="00C63E05" w:rsidRDefault="00501764">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w:t>
      </w:r>
    </w:p>
    <w:p w:rsidR="00C63E05" w:rsidRDefault="00501764">
      <w:pPr>
        <w:pStyle w:val="ProductList-BodySpaced"/>
      </w:pPr>
      <w:r>
        <w:rPr>
          <w:b/>
          <w:color w:val="00188F"/>
        </w:rPr>
        <w:t>Kamu Topluluk Bulutu (yalnızca ABD)</w:t>
      </w:r>
      <w:r>
        <w:t xml:space="preserve">: Nitelikli ABD federal, eyalet, yerel veya kabile kamu kurumları için özel olarak kullanıma sunulan Çevrimiçi Hizmetler. Kamu topluluk bulutu hizmetleri için Kullanım Hakları, aksi belirtilmedikçe, standart çok kiracılı eşdeğerlerinin Kullanım Haklarıyla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C63E05" w:rsidRDefault="00501764">
      <w:pPr>
        <w:pStyle w:val="ProductList-BodySpaced"/>
      </w:pPr>
      <w:r>
        <w:rPr>
          <w:b/>
          <w:color w:val="00188F"/>
        </w:rPr>
        <w:t>dahil Edilen Teknolojiler</w:t>
      </w:r>
      <w:r>
        <w:t>: Bir Üründe yer alan diğer Microsoft bileşenlerini gösterir; ayrıntılar için Evrensel Lisans Şartlarının dahil Edilen Teknolojiler bölümüne bakın.</w:t>
      </w:r>
    </w:p>
    <w:p w:rsidR="00C63E05" w:rsidRDefault="00501764">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C63E05" w:rsidRDefault="00501764">
      <w:pPr>
        <w:pStyle w:val="ProductList-BodySpaced"/>
      </w:pPr>
      <w:r>
        <w:rPr>
          <w:b/>
          <w:color w:val="00188F"/>
        </w:rPr>
        <w:t>Lisans Şartları</w:t>
      </w:r>
      <w:r>
        <w:t>: Bir Ürünün dağıtılmasının ve kullanılmasının tabi olduğu şartlar ve koşullar.</w:t>
      </w:r>
    </w:p>
    <w:p w:rsidR="00C63E05" w:rsidRDefault="00501764">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C63E05" w:rsidRDefault="00501764">
      <w:pPr>
        <w:pStyle w:val="ProductList-BodySpaced"/>
      </w:pPr>
      <w:r>
        <w:rPr>
          <w:b/>
          <w:color w:val="00188F"/>
        </w:rPr>
        <w:t>Ön şart</w:t>
      </w:r>
      <w:r>
        <w:t>: Ürün Lisanslarının satın alınması için belirli ek şartların karşılanması gerektiğini gösterir.</w:t>
      </w:r>
    </w:p>
    <w:p w:rsidR="00C63E05" w:rsidRDefault="00501764">
      <w:pPr>
        <w:pStyle w:val="ProductList-BodySpaced"/>
      </w:pPr>
      <w:r>
        <w:rPr>
          <w:b/>
          <w:color w:val="00188F"/>
        </w:rPr>
        <w:t>Ön şart (YG)</w:t>
      </w:r>
      <w:r>
        <w:t>:Ürün için YG kapsamının satın alınması için belirli ek şartların karşılanması gerektiğini gösterir.</w:t>
      </w:r>
    </w:p>
    <w:p w:rsidR="00C63E05" w:rsidRDefault="00501764">
      <w:pPr>
        <w:pStyle w:val="ProductList-BodySpaced"/>
      </w:pPr>
      <w:r>
        <w:rPr>
          <w:b/>
          <w:color w:val="00188F"/>
        </w:rPr>
        <w:t>Önceki Sürüm</w:t>
      </w:r>
      <w:r>
        <w:t>: Ürünün önceki sürümleri ve Kullanılabilirlik Tarihleri.</w:t>
      </w:r>
    </w:p>
    <w:p w:rsidR="00C63E05" w:rsidRDefault="00501764">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rsidR="00C63E05" w:rsidRDefault="00501764">
      <w:pPr>
        <w:pStyle w:val="ProductList-BodySpaced"/>
      </w:pPr>
      <w:r>
        <w:rPr>
          <w:b/>
          <w:color w:val="00188F"/>
        </w:rPr>
        <w:t>Çevrimiçi Üyelik Programı (OSP)</w:t>
      </w:r>
      <w:r>
        <w:t>: Ürün, Çevrimiçi Üyelik programında kullanılabilir.</w:t>
      </w:r>
    </w:p>
    <w:p w:rsidR="00C63E05" w:rsidRDefault="00501764">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C63E05" w:rsidRDefault="00501764">
      <w:pPr>
        <w:pStyle w:val="ProductList-BodySpaced"/>
      </w:pPr>
      <w:r>
        <w:rPr>
          <w:b/>
          <w:color w:val="00188F"/>
        </w:rPr>
        <w:t>Ürüne Özgü Lisans Şartları</w:t>
      </w:r>
      <w:r>
        <w:t>: Ürünün dağıtılmasının ve kullanılmasının tabi olduğu Ürüne Özgü şartları ve şartların aşağıda Kullanım Hakları tablosuna dahil edildiğini belirtir.</w:t>
      </w:r>
    </w:p>
    <w:p w:rsidR="00C63E05" w:rsidRDefault="00501764">
      <w:pPr>
        <w:pStyle w:val="ProductList-BodySpaced"/>
      </w:pPr>
      <w:r>
        <w:rPr>
          <w:b/>
          <w:color w:val="00188F"/>
        </w:rPr>
        <w:t>Promosyonlar</w:t>
      </w:r>
      <w:r>
        <w:t xml:space="preserve">: </w:t>
      </w:r>
      <w:hyperlink w:anchor="_Sec572">
        <w:r>
          <w:rPr>
            <w:color w:val="00467F"/>
            <w:u w:val="single"/>
          </w:rPr>
          <w:t>Ek E</w:t>
        </w:r>
      </w:hyperlink>
      <w:r>
        <w:t xml:space="preserve"> – Promosyonlar'da açıklanan şekilde, Ürün için sınırlı süresinin geçerli olduğunu belirtir.</w:t>
      </w:r>
    </w:p>
    <w:p w:rsidR="00C63E05" w:rsidRDefault="00501764">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C63E05" w:rsidRDefault="00501764">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C63E05" w:rsidRDefault="00501764">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rsidR="00C63E05" w:rsidRDefault="00501764">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 Nitelikli Üçüncü Kişi Cihazı Müşteri ya da bağlı kuruluşları tarafından doğrundan veya dolaylı olarak kontrol edilmeyen bir cihaz (örn.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C63E05" w:rsidRDefault="00501764">
      <w:pPr>
        <w:pStyle w:val="ProductList-BodySpaced"/>
      </w:pPr>
      <w:r>
        <w:rPr>
          <w:b/>
          <w:color w:val="00188F"/>
        </w:rPr>
        <w:lastRenderedPageBreak/>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rsidR="00C63E05" w:rsidRDefault="00501764">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C63E05" w:rsidRDefault="00501764">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C63E05" w:rsidRDefault="00501764">
      <w:pPr>
        <w:pStyle w:val="ProductList-BodySpaced"/>
      </w:pPr>
      <w:r>
        <w:rPr>
          <w:b/>
          <w:color w:val="00188F"/>
        </w:rPr>
        <w:t>Öğrenci Kullanım Avantajı</w:t>
      </w:r>
      <w:r>
        <w:t>: Organizasyon Çapındaki Sayısı kadar nitelikli Ürünü lisanslayan Kurumların, bir Ürünü ek maliyet getirmeden Öğrencilerinin kullanımı için lisanslama seçeneği. Nitelikli Ürün ve Öğrenci Kullanım Avantajı için uygun Ürün, Ürün Girişinde belirtilmiştir. Söz konusu Öğrenci Lisansları, asgari sipariş gereksinimlerinin karşılanması olarak sayılamaz.</w:t>
      </w:r>
    </w:p>
    <w:p w:rsidR="00C63E05" w:rsidRDefault="00501764">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C63E05" w:rsidRDefault="00501764">
      <w:pPr>
        <w:pStyle w:val="ProductList-BodySpaced"/>
      </w:pPr>
      <w:r>
        <w:rPr>
          <w:b/>
          <w:color w:val="00188F"/>
        </w:rPr>
        <w:t>Uygun Adet Arttırımı</w:t>
      </w:r>
      <w:r>
        <w:t>: Kurumsal veya Kurumsal Üyelik müşterisinin aylık yerine adet arttırımı siparişi veya yıllık sipariş süreci aracılığıyla sipariş verebileceği Çevrimiçi Hizmet üyelik Lisansı.</w:t>
      </w:r>
    </w:p>
    <w:p w:rsidR="00C63E05" w:rsidRDefault="00501764">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C63E05" w:rsidRDefault="00C63E05">
      <w:pPr>
        <w:pStyle w:val="ProductList-BodySpaced"/>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Spaced"/>
      </w:pPr>
    </w:p>
    <w:p w:rsidR="00C63E05" w:rsidRDefault="00501764">
      <w:pPr>
        <w:pStyle w:val="ProductList-Offering1Heading"/>
        <w:outlineLvl w:val="1"/>
      </w:pPr>
      <w:bookmarkStart w:id="312" w:name="_Sec551"/>
      <w:r>
        <w:t>Hücre Değerleri</w:t>
      </w:r>
      <w:bookmarkEnd w:id="312"/>
      <w:r>
        <w:fldChar w:fldCharType="begin"/>
      </w:r>
      <w:r>
        <w:instrText xml:space="preserve"> TC "</w:instrText>
      </w:r>
      <w:bookmarkStart w:id="313" w:name="_Toc465089504"/>
      <w:r>
        <w:instrText>Hücre Değerleri</w:instrText>
      </w:r>
      <w:bookmarkEnd w:id="313"/>
      <w:r>
        <w:instrText>" \l 2</w:instrText>
      </w:r>
      <w:r>
        <w:fldChar w:fldCharType="end"/>
      </w:r>
    </w:p>
    <w:p w:rsidR="00C63E05" w:rsidRDefault="00501764">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C63E05" w:rsidRDefault="00C63E05">
      <w:pPr>
        <w:pStyle w:val="ProductList-BodySpaced"/>
      </w:pPr>
    </w:p>
    <w:p w:rsidR="00C63E05" w:rsidRDefault="00501764">
      <w:pPr>
        <w:pStyle w:val="ProductList-BodySpaced"/>
      </w:pPr>
      <w:r>
        <w:rPr>
          <w:b/>
          <w:color w:val="00188F"/>
        </w:rPr>
        <w:t>A</w:t>
      </w:r>
      <w:r>
        <w:t xml:space="preserve">= </w:t>
      </w:r>
      <w:r>
        <w:rPr>
          <w:color w:val="00188F"/>
        </w:rPr>
        <w:t>İlave Ürün</w:t>
      </w:r>
      <w:r>
        <w:t>: Ürün, İlave Ürün olarak sunulmaktadır.</w:t>
      </w:r>
    </w:p>
    <w:p w:rsidR="00C63E05" w:rsidRDefault="00501764">
      <w:pPr>
        <w:pStyle w:val="ProductList-BodySpaced"/>
      </w:pPr>
      <w:r>
        <w:rPr>
          <w:b/>
          <w:color w:val="00188F"/>
        </w:rPr>
        <w:t>AO</w:t>
      </w:r>
      <w:r>
        <w:t xml:space="preserve">= </w:t>
      </w:r>
      <w:r>
        <w:rPr>
          <w:color w:val="00188F"/>
        </w:rPr>
        <w:t>Kuruluş Çapında İlave Ürün</w:t>
      </w:r>
      <w:r>
        <w:t>: Ürün, kuruluş çapında sipariş edilebilen bir İlave Ürün olarak sunulur.</w:t>
      </w:r>
    </w:p>
    <w:p w:rsidR="00C63E05" w:rsidRDefault="00501764">
      <w:pPr>
        <w:pStyle w:val="ProductList-BodySpaced"/>
      </w:pPr>
      <w:r>
        <w:rPr>
          <w:b/>
          <w:color w:val="00188F"/>
        </w:rPr>
        <w:t>E</w:t>
      </w:r>
      <w:r>
        <w:t xml:space="preserve"> = </w:t>
      </w:r>
      <w:r>
        <w:rPr>
          <w:color w:val="00188F"/>
        </w:rPr>
        <w:t>Kurumsal Ürün</w:t>
      </w:r>
      <w:r>
        <w:t>: Ürün, masaüstü olarak değil, Kurumsal Ürün olarak sunulur.</w:t>
      </w:r>
    </w:p>
    <w:p w:rsidR="00C63E05" w:rsidRDefault="00501764">
      <w:pPr>
        <w:pStyle w:val="ProductList-BodySpaced"/>
      </w:pPr>
      <w:r>
        <w:rPr>
          <w:b/>
          <w:color w:val="00188F"/>
        </w:rPr>
        <w:t>ED</w:t>
      </w:r>
      <w:r>
        <w:t xml:space="preserve"> = </w:t>
      </w:r>
      <w:r>
        <w:rPr>
          <w:color w:val="00188F"/>
        </w:rPr>
        <w:t>Eğitim İçin Masaüstü Bilgisayar</w:t>
      </w:r>
      <w:r>
        <w:t>: Ürün, Eğitim Çözümleri için Kayıt Anlaşması ve Open Value Üyeliği - Eğitim Çözümleri kapsamında ya Kurumsal CAL Paketi ya da Core CAL Paketiyle eğitim için masaüstü bilgisayar platformu ürünü olarak sunulur.</w:t>
      </w:r>
    </w:p>
    <w:p w:rsidR="00C63E05" w:rsidRDefault="00501764">
      <w:pPr>
        <w:pStyle w:val="ProductList-BodySpaced"/>
      </w:pPr>
      <w:r>
        <w:rPr>
          <w:b/>
          <w:color w:val="00188F"/>
        </w:rPr>
        <w:t>EO</w:t>
      </w:r>
      <w:r>
        <w:t xml:space="preserve"> = </w:t>
      </w:r>
      <w:r>
        <w:rPr>
          <w:color w:val="00188F"/>
        </w:rPr>
        <w:t>Kurumsal Çevrimiçi Hizmet</w:t>
      </w:r>
      <w:r>
        <w:t xml:space="preserve">: Çevrimiçi Hizmet, kurumsal Çevrimiçi Hizmet veya platform Çevrimiçi Hizmeti olarak sunulur ve Kurumsal Ürün gereksinimlerini karşılar. Core CAL ve Kurumsal CAL Paketi için EO, ilgili CAL Paketi Köprüsünü gerektirir. </w:t>
      </w:r>
    </w:p>
    <w:p w:rsidR="00C63E05" w:rsidRDefault="00501764">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rsidR="00C63E05" w:rsidRDefault="00501764">
      <w:pPr>
        <w:pStyle w:val="ProductList-BodySpaced"/>
      </w:pPr>
      <w:r>
        <w:rPr>
          <w:b/>
          <w:color w:val="00188F"/>
        </w:rPr>
        <w:t>OW</w:t>
      </w:r>
      <w:r>
        <w:t xml:space="preserve"> = </w:t>
      </w:r>
      <w:r>
        <w:rPr>
          <w:color w:val="00188F"/>
        </w:rPr>
        <w:t>Kuruluş çapında</w:t>
      </w:r>
      <w:r>
        <w:t>: Kuruluş çapında seçeneği kapsamında kullanılabilir.</w:t>
      </w:r>
    </w:p>
    <w:p w:rsidR="00C63E05" w:rsidRDefault="00501764">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C63E05" w:rsidRDefault="00501764">
      <w:pPr>
        <w:pStyle w:val="ProductList-BodySpaced"/>
      </w:pPr>
      <w:r>
        <w:rPr>
          <w:b/>
          <w:color w:val="00188F"/>
        </w:rPr>
        <w:t>SD</w:t>
      </w:r>
      <w:r>
        <w:t xml:space="preserve">= </w:t>
      </w:r>
      <w:r>
        <w:rPr>
          <w:color w:val="00188F"/>
        </w:rPr>
        <w:t>Okul Masaüstü Bilgisayar Platformu Ürünü</w:t>
      </w:r>
      <w:r>
        <w:t>: Ürün, Kampüs ve Okul Anlaşması kapsamında ya Kurumsal CAL Paketi ya da Core CAL Paketiyle okul masaüstü bilgisayar platformu ürünü olarak sunulur. SD, üç birim şeklinde sayılır.</w:t>
      </w:r>
    </w:p>
    <w:p w:rsidR="00C63E05" w:rsidRDefault="00501764">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C63E05" w:rsidRDefault="00501764">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C63E05" w:rsidRDefault="00501764">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C63E05" w:rsidRDefault="00C63E05">
      <w:pPr>
        <w:pStyle w:val="ProductList-BodySpaced"/>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Spaced"/>
      </w:pPr>
    </w:p>
    <w:p w:rsidR="00C63E05" w:rsidRDefault="00501764">
      <w:pPr>
        <w:pStyle w:val="ProductList-Offering1Heading"/>
        <w:outlineLvl w:val="1"/>
      </w:pPr>
      <w:bookmarkStart w:id="314" w:name="_Sec552"/>
      <w:r>
        <w:t>Sütun Başlıkları</w:t>
      </w:r>
      <w:bookmarkEnd w:id="314"/>
      <w:r>
        <w:fldChar w:fldCharType="begin"/>
      </w:r>
      <w:r>
        <w:instrText xml:space="preserve"> TC "</w:instrText>
      </w:r>
      <w:bookmarkStart w:id="315" w:name="_Toc465089505"/>
      <w:r>
        <w:instrText>Sütun Başlıkları</w:instrText>
      </w:r>
      <w:bookmarkEnd w:id="315"/>
      <w:r>
        <w:instrText>" \l 2</w:instrText>
      </w:r>
      <w:r>
        <w:fldChar w:fldCharType="end"/>
      </w:r>
    </w:p>
    <w:p w:rsidR="00C63E05" w:rsidRDefault="00501764">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C63E05" w:rsidRDefault="00C63E05">
      <w:pPr>
        <w:pStyle w:val="ProductList-BodySpaced"/>
      </w:pPr>
    </w:p>
    <w:p w:rsidR="00C63E05" w:rsidRDefault="00501764">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C63E05" w:rsidRDefault="00501764">
      <w:pPr>
        <w:pStyle w:val="ProductList-BodySpaced"/>
      </w:pPr>
      <w:r>
        <w:rPr>
          <w:b/>
          <w:color w:val="00188F"/>
        </w:rPr>
        <w:t>EA/EAS</w:t>
      </w:r>
      <w:r>
        <w:t xml:space="preserve"> = </w:t>
      </w:r>
      <w:r>
        <w:rPr>
          <w:color w:val="00188F"/>
        </w:rPr>
        <w:t>Kurumsal Anlaşma ve Kurumsal Üyelik Anlaşması</w:t>
      </w:r>
      <w:r>
        <w:t>: Sunucu Bulut Kayıt Anlaşması dahil olmak üzere, Kurumsal ve Kurumsal Üyelik Kayıt Anlaşmalarını içerir.</w:t>
      </w:r>
    </w:p>
    <w:p w:rsidR="00C63E05" w:rsidRDefault="00501764">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C63E05" w:rsidRDefault="00501764">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C63E05" w:rsidRDefault="00501764">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C63E05" w:rsidRDefault="00501764">
      <w:pPr>
        <w:pStyle w:val="ProductList-BodySpaced"/>
      </w:pPr>
      <w:r>
        <w:rPr>
          <w:b/>
          <w:color w:val="00188F"/>
        </w:rPr>
        <w:t>MPSA</w:t>
      </w:r>
      <w:r>
        <w:t xml:space="preserve"> = </w:t>
      </w:r>
      <w:r>
        <w:rPr>
          <w:color w:val="00188F"/>
        </w:rPr>
        <w:t>Microsoft Ürün ve Hizmetler Anlaşması</w:t>
      </w:r>
      <w:r>
        <w:t>.</w:t>
      </w:r>
    </w:p>
    <w:p w:rsidR="00C63E05" w:rsidRDefault="00501764">
      <w:pPr>
        <w:pStyle w:val="ProductList-BodySpaced"/>
      </w:pPr>
      <w:r>
        <w:rPr>
          <w:b/>
          <w:color w:val="00188F"/>
        </w:rPr>
        <w:lastRenderedPageBreak/>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C63E05" w:rsidRDefault="00501764">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rsidR="00C63E05" w:rsidRDefault="00501764">
      <w:pPr>
        <w:pStyle w:val="ProductList-BodySpaced"/>
      </w:pPr>
      <w:r>
        <w:rPr>
          <w:b/>
          <w:color w:val="00188F"/>
        </w:rPr>
        <w:t>OVS-ES</w:t>
      </w:r>
      <w:r>
        <w:t xml:space="preserve"> = </w:t>
      </w:r>
      <w:r>
        <w:rPr>
          <w:color w:val="00188F"/>
        </w:rPr>
        <w:t>Open Value Üyeliği – Eğitim Çözümleri</w:t>
      </w:r>
      <w:r>
        <w:t>.</w:t>
      </w:r>
    </w:p>
    <w:p w:rsidR="00C63E05" w:rsidRDefault="00501764">
      <w:pPr>
        <w:pStyle w:val="ProductList-BodySpaced"/>
      </w:pPr>
      <w:r>
        <w:rPr>
          <w:b/>
          <w:color w:val="00188F"/>
        </w:rPr>
        <w:t>Puan</w:t>
      </w:r>
      <w:r>
        <w:t xml:space="preserve"> = Müşterinin toplu lisanslama anlaşması için geçerli birim fiyatlandırma seviyesini hesaplamak için kullanılan Ürüne atanan değer.</w:t>
      </w:r>
    </w:p>
    <w:p w:rsidR="00C63E05" w:rsidRDefault="00501764">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C63E05" w:rsidRDefault="00501764">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C63E05" w:rsidRDefault="00C63E05">
      <w:pPr>
        <w:pStyle w:val="ProductList-BodySpaced"/>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Spaced"/>
      </w:pPr>
    </w:p>
    <w:p w:rsidR="00C63E05" w:rsidRDefault="00501764">
      <w:pPr>
        <w:pStyle w:val="ProductList-Offering1Heading"/>
        <w:outlineLvl w:val="1"/>
      </w:pPr>
      <w:bookmarkStart w:id="316" w:name="_Sec553"/>
      <w:r>
        <w:t>Tanımlar</w:t>
      </w:r>
      <w:bookmarkEnd w:id="316"/>
      <w:r>
        <w:fldChar w:fldCharType="begin"/>
      </w:r>
      <w:r>
        <w:instrText xml:space="preserve"> TC "</w:instrText>
      </w:r>
      <w:bookmarkStart w:id="317" w:name="_Toc465089506"/>
      <w:r>
        <w:instrText>Tanımlar</w:instrText>
      </w:r>
      <w:bookmarkEnd w:id="317"/>
      <w:r>
        <w:instrText>" \l 2</w:instrText>
      </w:r>
      <w:r>
        <w:fldChar w:fldCharType="end"/>
      </w:r>
    </w:p>
    <w:p w:rsidR="00C63E05" w:rsidRDefault="00501764">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rsidR="00C63E05" w:rsidRDefault="00501764">
      <w:pPr>
        <w:pStyle w:val="ProductList-BodySpaced"/>
      </w:pPr>
      <w:r>
        <w:rPr>
          <w:b/>
          <w:color w:val="00188F"/>
        </w:rPr>
        <w:t>Eklenti</w:t>
      </w:r>
      <w:r>
        <w:t xml:space="preserve">, önceden edinilmiş bir Nitelikli Lisansa (veya Nitelikli Lisanslar kümesine) ek olarak (ve bununla ilişkili olarak) satın alınan ve tek bir Nitelikli Kullanıcıya (Müşterinin Kayıt Anlaşmasında tanımlanan şekilde) atanan bir lisansı ifade eder. OST'de tek tek görünmeyen Eklenti Kullanıcı SL'leri için, aynı hizmete yönelik tam bir Kullanıcı SL'si açısından geçerli olan lisans şartları geçerlidir. </w:t>
      </w:r>
    </w:p>
    <w:p w:rsidR="00C63E05" w:rsidRDefault="00501764">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C63E05" w:rsidRDefault="00501764">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C63E05" w:rsidRDefault="00501764">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C63E05" w:rsidRDefault="00501764">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C63E05" w:rsidRDefault="00501764">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C63E05" w:rsidRDefault="00501764">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rsidR="00C63E05" w:rsidRDefault="00501764">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rsidR="00C63E05" w:rsidRDefault="00501764">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C63E05" w:rsidRDefault="00501764">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rsidR="00C63E05" w:rsidRDefault="00501764">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C63E05" w:rsidRDefault="00501764">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C63E05" w:rsidRDefault="00501764">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C63E05" w:rsidRDefault="00501764">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C63E05" w:rsidRDefault="00501764">
      <w:pPr>
        <w:pStyle w:val="ProductList-BodySpaced"/>
      </w:pPr>
      <w:r>
        <w:rPr>
          <w:b/>
          <w:color w:val="00188F"/>
        </w:rPr>
        <w:t>Hyper-V Kapsayıcı</w:t>
      </w:r>
      <w:r>
        <w:t xml:space="preserve">, bir sanal işletim sistemi ortamından yararlanan bir Windows Server özelliğidir. Her bir Hyper-V Kapsayıcının, bir Sanal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OSE</w:t>
      </w:r>
      <w:r>
        <w:fldChar w:fldCharType="end"/>
      </w:r>
      <w:r>
        <w:t xml:space="preserve"> olduğu kabul edilir.</w:t>
      </w:r>
    </w:p>
    <w:p w:rsidR="00C63E05" w:rsidRDefault="00501764">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bir yazılım görüntüsü anlamına gelir.</w:t>
      </w:r>
    </w:p>
    <w:p w:rsidR="00C63E05" w:rsidRDefault="00501764">
      <w:pPr>
        <w:pStyle w:val="ProductList-BodySpaced"/>
      </w:pPr>
      <w:r>
        <w:rPr>
          <w:b/>
          <w:color w:val="00188F"/>
        </w:rPr>
        <w:t xml:space="preserve">Lisans, </w:t>
      </w:r>
      <w:r>
        <w:t>bir Ürünü indirme, kurma, ona erişme ve onu kullanma hakkı anlamına gelir.</w:t>
      </w:r>
    </w:p>
    <w:p w:rsidR="00C63E05" w:rsidRDefault="00501764">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C63E05" w:rsidRDefault="00501764">
      <w:pPr>
        <w:pStyle w:val="ProductList-BodySpaced"/>
      </w:pPr>
      <w:r>
        <w:rPr>
          <w:b/>
          <w:color w:val="00188F"/>
        </w:rPr>
        <w:t xml:space="preserve">Yazılım Güvencesi İş Ortağı aracılığıyla Lisans Hareketliliği </w:t>
      </w:r>
      <w:hyperlink r:id="rId113">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C63E05" w:rsidRDefault="00501764">
      <w:pPr>
        <w:pStyle w:val="ProductList-BodySpaced"/>
      </w:pPr>
      <w:r>
        <w:rPr>
          <w:b/>
          <w:color w:val="00188F"/>
        </w:rPr>
        <w:lastRenderedPageBreak/>
        <w:t xml:space="preserve">Lisanslı Sunucu, </w:t>
      </w:r>
      <w:r>
        <w:t xml:space="preserve">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C63E05" w:rsidRDefault="00501764">
      <w:pPr>
        <w:pStyle w:val="ProductList-BodySpaced"/>
      </w:pPr>
      <w:r>
        <w:rPr>
          <w:b/>
          <w:color w:val="00188F"/>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C63E05" w:rsidRDefault="00501764">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C63E05" w:rsidRDefault="00501764">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C63E05" w:rsidRDefault="00501764">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C63E05" w:rsidRDefault="00501764">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C63E05" w:rsidRDefault="00501764">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C63E05" w:rsidRDefault="00501764">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C63E05" w:rsidRDefault="00501764">
      <w:pPr>
        <w:pStyle w:val="ProductList-BodySpaced"/>
      </w:pPr>
      <w:r>
        <w:rPr>
          <w:b/>
          <w:color w:val="00188F"/>
        </w:rPr>
        <w:t xml:space="preserve">Fiziksel İşlemci </w:t>
      </w:r>
      <w:r>
        <w:t>fiziksel bir donanım sisteminde yer alan bir işlemci anlamına gelir.</w:t>
      </w:r>
    </w:p>
    <w:p w:rsidR="00C63E05" w:rsidRDefault="00501764">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C63E05" w:rsidRDefault="00501764">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C63E05" w:rsidRDefault="00501764">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bilgi noktası) anlamına gelir.</w:t>
      </w:r>
    </w:p>
    <w:p w:rsidR="00C63E05" w:rsidRDefault="00501764">
      <w:pPr>
        <w:pStyle w:val="ProductList-BodySpaced"/>
      </w:pPr>
      <w:r>
        <w:rPr>
          <w:b/>
          <w:color w:val="00188F"/>
        </w:rPr>
        <w:t>Çalışan Örnek,</w:t>
      </w:r>
      <w:r>
        <w:t xml:space="preserve"> belleğe yüklenmiş ve onun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C63E05" w:rsidRDefault="00501764">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C63E05" w:rsidRDefault="00501764">
      <w:pPr>
        <w:pStyle w:val="ProductList-BodySpaced"/>
      </w:pPr>
      <w:r>
        <w:rPr>
          <w:b/>
          <w:color w:val="00188F"/>
        </w:rPr>
        <w:t>Sunucu</w:t>
      </w:r>
      <w:r>
        <w:t>, sunucu yazılımlarını çalıştırabilen fiziksel bir donanım sistemi anlamına gelir.</w:t>
      </w:r>
    </w:p>
    <w:p w:rsidR="00C63E05" w:rsidRDefault="00501764">
      <w:pPr>
        <w:pStyle w:val="ProductList-BodySpaced"/>
      </w:pPr>
      <w:r>
        <w:rPr>
          <w:b/>
          <w:color w:val="00188F"/>
        </w:rPr>
        <w:t>Sunucu Grubu</w:t>
      </w:r>
      <w:r>
        <w:t xml:space="preserve"> her biri fiziksel olarak saat dilimi açısından dört saatten daha uzak olmayan veya AB ya da ETFA dahilinde yer alan tek bir veri merkezi veya iki veri merkezi anlamına gelir. Bir veri merkezi bir Sunucu Grubundan başka bir Sunucu Grubuna taşınabilir ancak bu kısa süreli olamaz. (AB, Avrupa Birliği ve EFTA, Avrupa Serbest Ticaret Birliği anlamına gelir).</w:t>
      </w:r>
    </w:p>
    <w:p w:rsidR="00C63E05" w:rsidRDefault="00501764">
      <w:pPr>
        <w:pStyle w:val="ProductList-BodySpaced"/>
      </w:pPr>
      <w:r>
        <w:rPr>
          <w:b/>
          <w:color w:val="00188F"/>
        </w:rPr>
        <w:t>Üst Düzey Sürüme Yükseltme</w:t>
      </w:r>
      <w:r>
        <w:t>, önceden edinilmiş bir temel lisansa ek olarak (ve bununla ilişkili olarak) satın alınan bir lisansı ifade eder. OST'de tek tek görünmeyen Üst Düzey Sürüme Yükseltme Kullanıcı SL'leri için, eşdeğer Kullanıcı SL'si için geçerli olan lisans şartları geçerlidir.</w:t>
      </w:r>
    </w:p>
    <w:p w:rsidR="00C63E05" w:rsidRDefault="00501764">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C63E05" w:rsidRDefault="00501764">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C63E05" w:rsidRDefault="00501764">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rsidR="00C63E05" w:rsidRDefault="00501764">
      <w:pPr>
        <w:pStyle w:val="ProductList-BodySpaced"/>
      </w:pPr>
      <w:r>
        <w:t>Internet Web Çözümlerinde yer alan yazılımlar aşağıdakileri çalıştırmak için kullanılır:</w:t>
      </w:r>
    </w:p>
    <w:p w:rsidR="00C63E05" w:rsidRDefault="00501764" w:rsidP="00501764">
      <w:pPr>
        <w:pStyle w:val="ProductList-Bullet"/>
        <w:numPr>
          <w:ilvl w:val="0"/>
          <w:numId w:val="37"/>
        </w:numPr>
      </w:pPr>
      <w:r>
        <w:t xml:space="preserve">Web sunucusu yazılımı (örneğin, Microsoft İnternet Bilgi Hizmetleri) ve yönetim ya da güvenlik aracıları (örneğin, Sistem Merkezi Operasyonlar Yöneticisi aracısı); </w:t>
      </w:r>
    </w:p>
    <w:p w:rsidR="00C63E05" w:rsidRDefault="00501764" w:rsidP="00501764">
      <w:pPr>
        <w:pStyle w:val="ProductList-Bullet"/>
        <w:numPr>
          <w:ilvl w:val="0"/>
          <w:numId w:val="37"/>
        </w:numPr>
      </w:pPr>
      <w:r>
        <w:t xml:space="preserve">Yalnızca İnternet Web Çözümlerini desteklemek üzere veritabanı motoru yazılımı (örneğin, Microsoft SQL Server) veya </w:t>
      </w:r>
    </w:p>
    <w:p w:rsidR="00C63E05" w:rsidRDefault="00501764" w:rsidP="00501764">
      <w:pPr>
        <w:pStyle w:val="ProductList-Bullet"/>
        <w:numPr>
          <w:ilvl w:val="0"/>
          <w:numId w:val="37"/>
        </w:numPr>
      </w:pPr>
      <w:r>
        <w:t>Yazılımın bu örneğinin tek fonksiyonu olmadığı sürece Internet isimlerinin IP adreslerine dönüştürülmesini sağlayan Etki Alanı Adı Sistemi (DNS) hizmeti.</w:t>
      </w:r>
    </w:p>
    <w:p w:rsidR="00C63E05" w:rsidRDefault="00501764">
      <w:pPr>
        <w:pStyle w:val="ProductList-BodySpaced"/>
      </w:pPr>
      <w:r>
        <w:rPr>
          <w:b/>
          <w:color w:val="00188F"/>
        </w:rPr>
        <w:t xml:space="preserve">Windows Server Kapsayıcı </w:t>
      </w:r>
      <w:r>
        <w:t>, Windows Server yazılımının bir özelliğidir.</w:t>
      </w:r>
    </w:p>
    <w:p w:rsidR="00C63E05" w:rsidRDefault="00501764">
      <w:pPr>
        <w:pStyle w:val="ProductList-BodySpaced"/>
      </w:pPr>
      <w:r>
        <w:rPr>
          <w:b/>
          <w:color w:val="00188F"/>
        </w:rPr>
        <w:t>Windows Yazılımı Bileşenleri</w:t>
      </w:r>
      <w:r>
        <w:t xml:space="preserve"> bir Üründe yer alan Windows yazılım bileşenleri anlamına gelir. Windows Yazılım Bileşenlerinini tümünü; Microsoft .NET Framework, Microsoft Data Access Components, PowerShell yazılımı ve Microsoft Build ile ilgili belirli .dlls, Windows Identity Foundation, JavaScript için Windows Kitaplığı, Debghelp.dll ve Web Dağıtımı teknolojileri oluşturur.</w:t>
      </w:r>
    </w:p>
    <w:p w:rsidR="00C63E05" w:rsidRDefault="00C63E05">
      <w:pPr>
        <w:pStyle w:val="ProductList-BodySpaced"/>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Spaced"/>
      </w:pPr>
    </w:p>
    <w:p w:rsidR="00C63E05" w:rsidRDefault="00C63E05">
      <w:pPr>
        <w:sectPr w:rsidR="00C63E05">
          <w:headerReference w:type="default" r:id="rId114"/>
          <w:footerReference w:type="default" r:id="rId115"/>
          <w:type w:val="continuous"/>
          <w:pgSz w:w="12240" w:h="15840" w:code="1"/>
          <w:pgMar w:top="1170" w:right="720" w:bottom="720" w:left="720" w:header="432" w:footer="288" w:gutter="0"/>
          <w:cols w:space="360"/>
        </w:sectPr>
      </w:pPr>
    </w:p>
    <w:p w:rsidR="00C63E05" w:rsidRDefault="00501764">
      <w:pPr>
        <w:pStyle w:val="ProductList-SectionHeading"/>
        <w:pageBreakBefore/>
        <w:outlineLvl w:val="0"/>
      </w:pPr>
      <w:bookmarkStart w:id="318" w:name="_Sec591"/>
      <w:bookmarkEnd w:id="308"/>
      <w:r>
        <w:lastRenderedPageBreak/>
        <w:t>Ek A – CAL/ML Eşdeğer Lisansları</w:t>
      </w:r>
      <w:r>
        <w:fldChar w:fldCharType="begin"/>
      </w:r>
      <w:r>
        <w:instrText xml:space="preserve"> TC "</w:instrText>
      </w:r>
      <w:bookmarkStart w:id="319" w:name="_Toc465089507"/>
      <w:r>
        <w:instrText>Ek A – CAL/ML Eşdeğer Lisansları</w:instrText>
      </w:r>
      <w:bookmarkEnd w:id="319"/>
      <w:r>
        <w:instrText>" \l 1</w:instrText>
      </w:r>
      <w:r>
        <w:fldChar w:fldCharType="end"/>
      </w:r>
    </w:p>
    <w:p w:rsidR="00C63E05" w:rsidRDefault="00501764">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C63E05" w:rsidRDefault="00C63E05">
      <w:pPr>
        <w:pStyle w:val="ProductList-Body"/>
      </w:pPr>
    </w:p>
    <w:tbl>
      <w:tblPr>
        <w:tblStyle w:val="PURTable"/>
        <w:tblW w:w="0" w:type="dxa"/>
        <w:tblLook w:val="04A0" w:firstRow="1" w:lastRow="0" w:firstColumn="1" w:lastColumn="0" w:noHBand="0" w:noVBand="1"/>
      </w:tblPr>
      <w:tblGrid>
        <w:gridCol w:w="755"/>
        <w:gridCol w:w="422"/>
        <w:gridCol w:w="422"/>
        <w:gridCol w:w="422"/>
        <w:gridCol w:w="422"/>
        <w:gridCol w:w="537"/>
        <w:gridCol w:w="568"/>
        <w:gridCol w:w="572"/>
        <w:gridCol w:w="964"/>
        <w:gridCol w:w="568"/>
        <w:gridCol w:w="537"/>
        <w:gridCol w:w="568"/>
        <w:gridCol w:w="537"/>
        <w:gridCol w:w="964"/>
        <w:gridCol w:w="568"/>
        <w:gridCol w:w="504"/>
        <w:gridCol w:w="471"/>
        <w:gridCol w:w="514"/>
        <w:gridCol w:w="477"/>
      </w:tblGrid>
      <w:tr w:rsidR="00C63E05">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C63E05" w:rsidRDefault="00C63E05">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C63E05" w:rsidRDefault="00501764">
            <w:pPr>
              <w:pStyle w:val="ProductList-TableBody"/>
              <w:jc w:val="center"/>
            </w:pPr>
            <w:r>
              <w:rPr>
                <w:color w:val="FFFFFF"/>
              </w:rPr>
              <w:t xml:space="preserve"> Office 365 Kurumsal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C63E05" w:rsidRDefault="00501764">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C63E05" w:rsidRDefault="00501764">
            <w:pPr>
              <w:pStyle w:val="ProductList-TableBody"/>
              <w:jc w:val="center"/>
            </w:pPr>
            <w:r>
              <w:rPr>
                <w:color w:val="FFFFFF"/>
              </w:rPr>
              <w:t>Kurumsal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C63E05" w:rsidRDefault="00501764">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C63E05" w:rsidRDefault="00501764">
            <w:pPr>
              <w:pStyle w:val="ProductList-TableBody"/>
              <w:jc w:val="center"/>
            </w:pPr>
            <w:r>
              <w:rPr>
                <w:color w:val="FFFFFF"/>
              </w:rPr>
              <w:t>Secure Productive Enterprise</w:t>
            </w:r>
          </w:p>
        </w:tc>
      </w:tr>
      <w:tr w:rsidR="00C63E05">
        <w:tc>
          <w:tcPr>
            <w:tcW w:w="480" w:type="dxa"/>
            <w:tcBorders>
              <w:top w:val="none" w:sz="4" w:space="0" w:color="BFBFBF"/>
              <w:left w:val="none" w:sz="24" w:space="0" w:color="808080"/>
              <w:bottom w:val="single" w:sz="4" w:space="0" w:color="FFFFFF"/>
              <w:right w:val="single" w:sz="6" w:space="0" w:color="FFFFFF"/>
            </w:tcBorders>
          </w:tcPr>
          <w:p w:rsidR="00C63E05" w:rsidRDefault="00501764">
            <w:pPr>
              <w:pStyle w:val="ProductList-TableBody"/>
            </w:pPr>
            <w:r>
              <w:t>Sunucular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3E05" w:rsidRDefault="0050176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3E05" w:rsidRDefault="0050176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3E05" w:rsidRDefault="0050176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3E05" w:rsidRDefault="0050176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3E05" w:rsidRDefault="00501764">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3E05" w:rsidRDefault="0050176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3E05" w:rsidRDefault="0050176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3E05" w:rsidRDefault="0050176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3E05" w:rsidRDefault="0050176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3E05" w:rsidRDefault="00501764">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3E05" w:rsidRDefault="0050176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3E05" w:rsidRDefault="0050176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3E05" w:rsidRDefault="0050176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3E05" w:rsidRDefault="0050176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3E05" w:rsidRDefault="0050176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3E05" w:rsidRDefault="0050176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3E05" w:rsidRDefault="0050176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3E05" w:rsidRDefault="00501764">
            <w:pPr>
              <w:pStyle w:val="ProductList-TableBody"/>
              <w:jc w:val="center"/>
            </w:pPr>
            <w:r>
              <w:rPr>
                <w:color w:val="FFFFFF"/>
              </w:rPr>
              <w:t>E5</w:t>
            </w:r>
          </w:p>
        </w:tc>
      </w:tr>
      <w:tr w:rsidR="00C63E05">
        <w:tc>
          <w:tcPr>
            <w:tcW w:w="480" w:type="dxa"/>
            <w:gridSpan w:val="16"/>
            <w:tcBorders>
              <w:top w:val="single" w:sz="4" w:space="0" w:color="FFFFFF"/>
              <w:left w:val="single" w:sz="6" w:space="0" w:color="FFFFFF"/>
              <w:bottom w:val="single" w:sz="4" w:space="0" w:color="FFFFFF"/>
              <w:right w:val="single" w:sz="6" w:space="0" w:color="FFFFFF"/>
            </w:tcBorders>
          </w:tcPr>
          <w:p w:rsidR="00C63E05" w:rsidRDefault="00501764">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r>
      <w:tr w:rsidR="00C63E05">
        <w:tc>
          <w:tcPr>
            <w:tcW w:w="480" w:type="dxa"/>
            <w:tcBorders>
              <w:top w:val="dashed" w:sz="4" w:space="0" w:color="BFBFBF"/>
              <w:left w:val="none" w:sz="24" w:space="0" w:color="808080"/>
              <w:bottom w:val="dashed" w:sz="4" w:space="0" w:color="BFBFBF"/>
              <w:right w:val="single" w:sz="6" w:space="0" w:color="FFFFFF"/>
            </w:tcBorders>
          </w:tcPr>
          <w:p w:rsidR="00C63E05" w:rsidRDefault="0089659E">
            <w:pPr>
              <w:pStyle w:val="ProductList-TableBody"/>
            </w:pPr>
            <w:hyperlink w:anchor="_Sec793">
              <w:r w:rsidR="00501764">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r>
      <w:tr w:rsidR="00C63E05">
        <w:tc>
          <w:tcPr>
            <w:tcW w:w="480" w:type="dxa"/>
            <w:tcBorders>
              <w:top w:val="dashed" w:sz="4" w:space="0" w:color="BFBFBF"/>
              <w:left w:val="none" w:sz="24" w:space="0" w:color="808080"/>
              <w:bottom w:val="single" w:sz="4" w:space="0" w:color="FFFFFF"/>
              <w:right w:val="single" w:sz="6" w:space="0" w:color="FFFFFF"/>
            </w:tcBorders>
          </w:tcPr>
          <w:p w:rsidR="00C63E05" w:rsidRDefault="0089659E">
            <w:pPr>
              <w:pStyle w:val="ProductList-TableBody"/>
            </w:pPr>
            <w:hyperlink w:anchor="_Sec793">
              <w:r w:rsidR="00501764">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r>
      <w:tr w:rsidR="00C63E05">
        <w:tc>
          <w:tcPr>
            <w:tcW w:w="480" w:type="dxa"/>
            <w:gridSpan w:val="16"/>
            <w:tcBorders>
              <w:top w:val="single" w:sz="4" w:space="0" w:color="FFFFFF"/>
              <w:left w:val="single" w:sz="6" w:space="0" w:color="FFFFFF"/>
              <w:bottom w:val="single" w:sz="4" w:space="0" w:color="FFFFFF"/>
              <w:right w:val="single" w:sz="6" w:space="0" w:color="FFFFFF"/>
            </w:tcBorders>
          </w:tcPr>
          <w:p w:rsidR="00C63E05" w:rsidRDefault="00501764">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r>
      <w:tr w:rsidR="00C63E05">
        <w:tc>
          <w:tcPr>
            <w:tcW w:w="480" w:type="dxa"/>
            <w:tcBorders>
              <w:top w:val="dashed" w:sz="4" w:space="0" w:color="BFBFBF"/>
              <w:left w:val="none" w:sz="24" w:space="0" w:color="808080"/>
              <w:bottom w:val="dashed" w:sz="4" w:space="0" w:color="BFBFBF"/>
              <w:right w:val="single" w:sz="6" w:space="0" w:color="FFFFFF"/>
            </w:tcBorders>
          </w:tcPr>
          <w:p w:rsidR="00C63E05" w:rsidRDefault="0089659E">
            <w:pPr>
              <w:pStyle w:val="ProductList-TableBody"/>
            </w:pPr>
            <w:hyperlink w:anchor="_Sec793">
              <w:r w:rsidR="00501764">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r>
      <w:tr w:rsidR="00C63E05">
        <w:tc>
          <w:tcPr>
            <w:tcW w:w="480" w:type="dxa"/>
            <w:tcBorders>
              <w:top w:val="dashed" w:sz="4" w:space="0" w:color="BFBFBF"/>
              <w:left w:val="none" w:sz="24" w:space="0" w:color="808080"/>
              <w:bottom w:val="single" w:sz="4" w:space="0" w:color="FFFFFF"/>
              <w:right w:val="single" w:sz="6" w:space="0" w:color="FFFFFF"/>
            </w:tcBorders>
          </w:tcPr>
          <w:p w:rsidR="00C63E05" w:rsidRDefault="0089659E">
            <w:pPr>
              <w:pStyle w:val="ProductList-TableBody"/>
            </w:pPr>
            <w:hyperlink w:anchor="_Sec793">
              <w:r w:rsidR="00501764">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r>
      <w:tr w:rsidR="00C63E05">
        <w:tc>
          <w:tcPr>
            <w:tcW w:w="480" w:type="dxa"/>
            <w:gridSpan w:val="16"/>
            <w:tcBorders>
              <w:top w:val="single" w:sz="4" w:space="0" w:color="FFFFFF"/>
              <w:left w:val="single" w:sz="6" w:space="0" w:color="FFFFFF"/>
              <w:bottom w:val="single" w:sz="4" w:space="0" w:color="FFFFFF"/>
              <w:right w:val="single" w:sz="6" w:space="0" w:color="FFFFFF"/>
            </w:tcBorders>
          </w:tcPr>
          <w:p w:rsidR="00C63E05" w:rsidRDefault="00501764">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r>
      <w:tr w:rsidR="00C63E05">
        <w:tc>
          <w:tcPr>
            <w:tcW w:w="480" w:type="dxa"/>
            <w:tcBorders>
              <w:top w:val="dashed" w:sz="4" w:space="0" w:color="BFBFBF"/>
              <w:left w:val="none" w:sz="24" w:space="0" w:color="808080"/>
              <w:bottom w:val="dashed" w:sz="4" w:space="0" w:color="BFBFBF"/>
              <w:right w:val="single" w:sz="6" w:space="0" w:color="FFFFFF"/>
            </w:tcBorders>
          </w:tcPr>
          <w:p w:rsidR="00C63E05" w:rsidRDefault="0089659E">
            <w:pPr>
              <w:pStyle w:val="ProductList-TableBody"/>
            </w:pPr>
            <w:hyperlink w:anchor="_Sec798">
              <w:r w:rsidR="00501764">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r>
      <w:tr w:rsidR="00C63E05">
        <w:tc>
          <w:tcPr>
            <w:tcW w:w="480" w:type="dxa"/>
            <w:tcBorders>
              <w:top w:val="dashed" w:sz="4" w:space="0" w:color="BFBFBF"/>
              <w:left w:val="none" w:sz="24" w:space="0" w:color="808080"/>
              <w:bottom w:val="single" w:sz="4" w:space="0" w:color="FFFFFF"/>
              <w:right w:val="single" w:sz="6" w:space="0" w:color="FFFFFF"/>
            </w:tcBorders>
          </w:tcPr>
          <w:p w:rsidR="00C63E05" w:rsidRDefault="0089659E">
            <w:pPr>
              <w:pStyle w:val="ProductList-TableBody"/>
            </w:pPr>
            <w:hyperlink w:anchor="_Sec798">
              <w:r w:rsidR="00501764">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r>
      <w:tr w:rsidR="00C63E05">
        <w:tc>
          <w:tcPr>
            <w:tcW w:w="480" w:type="dxa"/>
            <w:gridSpan w:val="16"/>
            <w:tcBorders>
              <w:top w:val="single" w:sz="4" w:space="0" w:color="FFFFFF"/>
              <w:left w:val="single" w:sz="6" w:space="0" w:color="FFFFFF"/>
              <w:bottom w:val="single" w:sz="4" w:space="0" w:color="FFFFFF"/>
              <w:right w:val="single" w:sz="6" w:space="0" w:color="FFFFFF"/>
            </w:tcBorders>
          </w:tcPr>
          <w:p w:rsidR="00C63E05" w:rsidRDefault="00501764">
            <w:pPr>
              <w:pStyle w:val="ProductList-TableBody"/>
            </w:pPr>
            <w:r>
              <w:rPr>
                <w:b/>
              </w:rPr>
              <w:t>Microsoft Denetim ve Kontrol Yönetim Sunucusu 2013</w:t>
            </w: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r>
      <w:tr w:rsidR="00C63E05">
        <w:tc>
          <w:tcPr>
            <w:tcW w:w="480" w:type="dxa"/>
            <w:tcBorders>
              <w:top w:val="dashed" w:sz="4" w:space="0" w:color="BFBFBF"/>
              <w:left w:val="none" w:sz="24" w:space="0" w:color="808080"/>
              <w:bottom w:val="single" w:sz="4" w:space="0" w:color="FFFFFF"/>
              <w:right w:val="single" w:sz="6" w:space="0" w:color="FFFFFF"/>
            </w:tcBorders>
          </w:tcPr>
          <w:p w:rsidR="00C63E05" w:rsidRDefault="0089659E">
            <w:pPr>
              <w:pStyle w:val="ProductList-TableBody"/>
            </w:pPr>
            <w:hyperlink w:anchor="_Sec798">
              <w:r w:rsidR="00501764">
                <w:rPr>
                  <w:color w:val="00467F"/>
                  <w:u w:val="single"/>
                </w:rPr>
                <w:t>Temel</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r>
      <w:tr w:rsidR="00C63E05">
        <w:tc>
          <w:tcPr>
            <w:tcW w:w="480" w:type="dxa"/>
            <w:gridSpan w:val="16"/>
            <w:tcBorders>
              <w:top w:val="single" w:sz="4" w:space="0" w:color="FFFFFF"/>
              <w:left w:val="single" w:sz="6" w:space="0" w:color="FFFFFF"/>
              <w:bottom w:val="single" w:sz="4" w:space="0" w:color="FFFFFF"/>
              <w:right w:val="single" w:sz="6" w:space="0" w:color="FFFFFF"/>
            </w:tcBorders>
          </w:tcPr>
          <w:p w:rsidR="00C63E05" w:rsidRDefault="00501764">
            <w:pPr>
              <w:pStyle w:val="ProductList-TableBody"/>
            </w:pPr>
            <w:r>
              <w:rPr>
                <w:b/>
              </w:rPr>
              <w:t>Skype Kurumsal Sunucusu 2015</w:t>
            </w: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r>
      <w:tr w:rsidR="00C63E05">
        <w:tc>
          <w:tcPr>
            <w:tcW w:w="480" w:type="dxa"/>
            <w:tcBorders>
              <w:top w:val="dashed" w:sz="4" w:space="0" w:color="BFBFBF"/>
              <w:left w:val="none" w:sz="24" w:space="0" w:color="808080"/>
              <w:bottom w:val="dashed" w:sz="4" w:space="0" w:color="BFBFBF"/>
              <w:right w:val="single" w:sz="6" w:space="0" w:color="FFFFFF"/>
            </w:tcBorders>
          </w:tcPr>
          <w:p w:rsidR="00C63E05" w:rsidRDefault="0089659E">
            <w:pPr>
              <w:pStyle w:val="ProductList-TableBody"/>
            </w:pPr>
            <w:hyperlink w:anchor="_Sec799">
              <w:r w:rsidR="00501764">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r>
      <w:tr w:rsidR="00C63E05">
        <w:tc>
          <w:tcPr>
            <w:tcW w:w="480" w:type="dxa"/>
            <w:tcBorders>
              <w:top w:val="dashed" w:sz="4" w:space="0" w:color="BFBFBF"/>
              <w:left w:val="none" w:sz="24" w:space="0" w:color="808080"/>
              <w:bottom w:val="dashed" w:sz="4" w:space="0" w:color="BFBFBF"/>
              <w:right w:val="single" w:sz="6" w:space="0" w:color="FFFFFF"/>
            </w:tcBorders>
          </w:tcPr>
          <w:p w:rsidR="00C63E05" w:rsidRDefault="0089659E">
            <w:pPr>
              <w:pStyle w:val="ProductList-TableBody"/>
            </w:pPr>
            <w:hyperlink w:anchor="_Sec799">
              <w:r w:rsidR="00501764">
                <w:rPr>
                  <w:color w:val="00467F"/>
                  <w:u w:val="single"/>
                </w:rPr>
                <w:t>Ek</w:t>
              </w:r>
            </w:hyperlink>
            <w:r w:rsidR="00501764">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r>
      <w:tr w:rsidR="00C63E05">
        <w:tc>
          <w:tcPr>
            <w:tcW w:w="480" w:type="dxa"/>
            <w:tcBorders>
              <w:top w:val="dashed" w:sz="4" w:space="0" w:color="BFBFBF"/>
              <w:left w:val="none" w:sz="24" w:space="0" w:color="808080"/>
              <w:bottom w:val="single" w:sz="4" w:space="0" w:color="FFFFFF"/>
              <w:right w:val="single" w:sz="6" w:space="0" w:color="FFFFFF"/>
            </w:tcBorders>
          </w:tcPr>
          <w:p w:rsidR="00C63E05" w:rsidRDefault="0089659E">
            <w:pPr>
              <w:pStyle w:val="ProductList-TableBody"/>
            </w:pPr>
            <w:hyperlink w:anchor="_Sec799">
              <w:r w:rsidR="00501764">
                <w:rPr>
                  <w:color w:val="00467F"/>
                  <w:u w:val="single"/>
                </w:rPr>
                <w:t>Ek</w:t>
              </w:r>
            </w:hyperlink>
            <w:r w:rsidR="00501764">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r>
      <w:tr w:rsidR="00C63E05">
        <w:tc>
          <w:tcPr>
            <w:tcW w:w="480" w:type="dxa"/>
            <w:gridSpan w:val="16"/>
            <w:tcBorders>
              <w:top w:val="single" w:sz="4" w:space="0" w:color="FFFFFF"/>
              <w:left w:val="single" w:sz="6" w:space="0" w:color="FFFFFF"/>
              <w:bottom w:val="single" w:sz="4" w:space="0" w:color="FFFFFF"/>
              <w:right w:val="single" w:sz="6" w:space="0" w:color="FFFFFF"/>
            </w:tcBorders>
          </w:tcPr>
          <w:p w:rsidR="00C63E05" w:rsidRDefault="00501764">
            <w:pPr>
              <w:pStyle w:val="ProductList-TableBody"/>
            </w:pPr>
            <w:r>
              <w:rPr>
                <w:b/>
              </w:rPr>
              <w:t>Windows MultiPoint Server 2016 Premium (yalnızca Akademik)</w:t>
            </w: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r>
      <w:tr w:rsidR="00C63E05">
        <w:tc>
          <w:tcPr>
            <w:tcW w:w="480" w:type="dxa"/>
            <w:tcBorders>
              <w:top w:val="dashed" w:sz="4" w:space="0" w:color="BFBFBF"/>
              <w:left w:val="none" w:sz="24" w:space="0" w:color="808080"/>
              <w:bottom w:val="dashed" w:sz="4" w:space="0" w:color="BFBFBF"/>
              <w:right w:val="single" w:sz="6" w:space="0" w:color="FFFFFF"/>
            </w:tcBorders>
          </w:tcPr>
          <w:p w:rsidR="00C63E05" w:rsidRDefault="0089659E">
            <w:pPr>
              <w:pStyle w:val="ProductList-TableBody"/>
            </w:pPr>
            <w:hyperlink w:anchor="_Sec800">
              <w:r w:rsidR="00501764">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r>
      <w:tr w:rsidR="00C63E05">
        <w:tc>
          <w:tcPr>
            <w:tcW w:w="480" w:type="dxa"/>
            <w:tcBorders>
              <w:top w:val="dashed" w:sz="4" w:space="0" w:color="BFBFBF"/>
              <w:left w:val="none" w:sz="24" w:space="0" w:color="808080"/>
              <w:bottom w:val="single" w:sz="4" w:space="0" w:color="FFFFFF"/>
              <w:right w:val="single" w:sz="6" w:space="0" w:color="FFFFFF"/>
            </w:tcBorders>
          </w:tcPr>
          <w:p w:rsidR="00C63E05" w:rsidRDefault="0089659E">
            <w:pPr>
              <w:pStyle w:val="ProductList-TableBody"/>
            </w:pPr>
            <w:hyperlink w:anchor="_Sec800">
              <w:r w:rsidR="00501764">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r>
      <w:tr w:rsidR="00C63E05">
        <w:tc>
          <w:tcPr>
            <w:tcW w:w="480" w:type="dxa"/>
            <w:gridSpan w:val="16"/>
            <w:tcBorders>
              <w:top w:val="single" w:sz="4" w:space="0" w:color="FFFFFF"/>
              <w:left w:val="single" w:sz="6" w:space="0" w:color="FFFFFF"/>
              <w:bottom w:val="single" w:sz="4" w:space="0" w:color="FFFFFF"/>
              <w:right w:val="single" w:sz="6" w:space="0" w:color="FFFFFF"/>
            </w:tcBorders>
          </w:tcPr>
          <w:p w:rsidR="00C63E05" w:rsidRDefault="00501764">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r>
      <w:tr w:rsidR="00C63E05">
        <w:tc>
          <w:tcPr>
            <w:tcW w:w="480" w:type="dxa"/>
            <w:tcBorders>
              <w:top w:val="dashed" w:sz="4" w:space="0" w:color="BFBFBF"/>
              <w:left w:val="none" w:sz="24" w:space="0" w:color="808080"/>
              <w:bottom w:val="dashed" w:sz="4" w:space="0" w:color="BFBFBF"/>
              <w:right w:val="single" w:sz="6" w:space="0" w:color="FFFFFF"/>
            </w:tcBorders>
          </w:tcPr>
          <w:p w:rsidR="00C63E05" w:rsidRDefault="0089659E">
            <w:pPr>
              <w:pStyle w:val="ProductList-TableBody"/>
            </w:pPr>
            <w:hyperlink w:anchor="_Sec807">
              <w:r w:rsidR="00501764">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r>
      <w:tr w:rsidR="00C63E05">
        <w:tc>
          <w:tcPr>
            <w:tcW w:w="480" w:type="dxa"/>
            <w:tcBorders>
              <w:top w:val="dashed" w:sz="4" w:space="0" w:color="BFBFBF"/>
              <w:left w:val="none" w:sz="24" w:space="0" w:color="808080"/>
              <w:bottom w:val="dashed" w:sz="4" w:space="0" w:color="BFBFBF"/>
              <w:right w:val="single" w:sz="6" w:space="0" w:color="FFFFFF"/>
            </w:tcBorders>
          </w:tcPr>
          <w:p w:rsidR="00C63E05" w:rsidRDefault="0089659E">
            <w:pPr>
              <w:pStyle w:val="ProductList-TableBody"/>
            </w:pPr>
            <w:hyperlink w:anchor="_Sec807">
              <w:r w:rsidR="00501764">
                <w:rPr>
                  <w:color w:val="00467F"/>
                  <w:u w:val="single"/>
                </w:rPr>
                <w:t>Ek</w:t>
              </w:r>
            </w:hyperlink>
            <w:r w:rsidR="0050176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r>
      <w:tr w:rsidR="00C63E05">
        <w:tc>
          <w:tcPr>
            <w:tcW w:w="480" w:type="dxa"/>
            <w:tcBorders>
              <w:top w:val="dashed" w:sz="4" w:space="0" w:color="BFBFBF"/>
              <w:left w:val="none" w:sz="24" w:space="0" w:color="808080"/>
              <w:bottom w:val="single" w:sz="4" w:space="0" w:color="FFFFFF"/>
              <w:right w:val="single" w:sz="6" w:space="0" w:color="FFFFFF"/>
            </w:tcBorders>
          </w:tcPr>
          <w:p w:rsidR="00C63E05" w:rsidRDefault="0089659E">
            <w:pPr>
              <w:pStyle w:val="ProductList-TableBody"/>
            </w:pPr>
            <w:hyperlink w:anchor="_Sec807">
              <w:r w:rsidR="00501764">
                <w:rPr>
                  <w:color w:val="00467F"/>
                  <w:u w:val="single"/>
                </w:rPr>
                <w:t>Ek</w:t>
              </w:r>
            </w:hyperlink>
            <w:r w:rsidR="00501764">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r>
      <w:tr w:rsidR="00C63E05">
        <w:tc>
          <w:tcPr>
            <w:tcW w:w="480" w:type="dxa"/>
            <w:gridSpan w:val="16"/>
            <w:tcBorders>
              <w:top w:val="single" w:sz="4" w:space="0" w:color="FFFFFF"/>
              <w:left w:val="single" w:sz="6" w:space="0" w:color="FFFFFF"/>
              <w:bottom w:val="single" w:sz="4" w:space="0" w:color="FFFFFF"/>
              <w:right w:val="single" w:sz="6" w:space="0" w:color="FFFFFF"/>
            </w:tcBorders>
          </w:tcPr>
          <w:p w:rsidR="00C63E05" w:rsidRDefault="00501764">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r>
      <w:tr w:rsidR="00C63E05">
        <w:tc>
          <w:tcPr>
            <w:tcW w:w="480" w:type="dxa"/>
            <w:tcBorders>
              <w:top w:val="dashed" w:sz="4" w:space="0" w:color="BFBFBF"/>
              <w:left w:val="none" w:sz="24" w:space="0" w:color="808080"/>
              <w:bottom w:val="dashed" w:sz="4" w:space="0" w:color="BFBFBF"/>
              <w:right w:val="single" w:sz="6" w:space="0" w:color="FFFFFF"/>
            </w:tcBorders>
          </w:tcPr>
          <w:p w:rsidR="00C63E05" w:rsidRDefault="0089659E">
            <w:pPr>
              <w:pStyle w:val="ProductList-TableBody"/>
            </w:pPr>
            <w:hyperlink w:anchor="_Sec807">
              <w:r w:rsidR="00501764">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r>
      <w:tr w:rsidR="00C63E05">
        <w:tc>
          <w:tcPr>
            <w:tcW w:w="480" w:type="dxa"/>
            <w:tcBorders>
              <w:top w:val="dashed" w:sz="4" w:space="0" w:color="BFBFBF"/>
              <w:left w:val="none" w:sz="24" w:space="0" w:color="808080"/>
              <w:bottom w:val="dashed" w:sz="4" w:space="0" w:color="BFBFBF"/>
              <w:right w:val="single" w:sz="6" w:space="0" w:color="FFFFFF"/>
            </w:tcBorders>
          </w:tcPr>
          <w:p w:rsidR="00C63E05" w:rsidRDefault="0089659E">
            <w:pPr>
              <w:pStyle w:val="ProductList-TableBody"/>
            </w:pPr>
            <w:hyperlink w:anchor="_Sec807">
              <w:r w:rsidR="00501764">
                <w:rPr>
                  <w:color w:val="00467F"/>
                  <w:u w:val="single"/>
                </w:rPr>
                <w:t>Ek</w:t>
              </w:r>
            </w:hyperlink>
            <w:r w:rsidR="0050176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r>
      <w:tr w:rsidR="00C63E05">
        <w:tc>
          <w:tcPr>
            <w:tcW w:w="480" w:type="dxa"/>
            <w:tcBorders>
              <w:top w:val="dashed" w:sz="4" w:space="0" w:color="BFBFBF"/>
              <w:left w:val="none" w:sz="24" w:space="0" w:color="808080"/>
              <w:bottom w:val="single" w:sz="4" w:space="0" w:color="FFFFFF"/>
              <w:right w:val="single" w:sz="6" w:space="0" w:color="FFFFFF"/>
            </w:tcBorders>
          </w:tcPr>
          <w:p w:rsidR="00C63E05" w:rsidRDefault="0089659E">
            <w:pPr>
              <w:pStyle w:val="ProductList-TableBody"/>
            </w:pPr>
            <w:hyperlink w:anchor="_Sec807">
              <w:r w:rsidR="00501764">
                <w:rPr>
                  <w:color w:val="00467F"/>
                  <w:u w:val="single"/>
                </w:rPr>
                <w:t>Ek</w:t>
              </w:r>
            </w:hyperlink>
            <w:r w:rsidR="00501764">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r>
      <w:tr w:rsidR="00C63E05">
        <w:tc>
          <w:tcPr>
            <w:tcW w:w="480" w:type="dxa"/>
            <w:gridSpan w:val="16"/>
            <w:tcBorders>
              <w:top w:val="single" w:sz="4" w:space="0" w:color="FFFFFF"/>
              <w:left w:val="single" w:sz="6" w:space="0" w:color="FFFFFF"/>
              <w:bottom w:val="single" w:sz="4" w:space="0" w:color="FFFFFF"/>
              <w:right w:val="single" w:sz="6" w:space="0" w:color="FFFFFF"/>
            </w:tcBorders>
          </w:tcPr>
          <w:p w:rsidR="00C63E05" w:rsidRDefault="00501764">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r>
      <w:tr w:rsidR="00C63E05">
        <w:tc>
          <w:tcPr>
            <w:tcW w:w="480" w:type="dxa"/>
            <w:tcBorders>
              <w:top w:val="dashed" w:sz="4" w:space="0" w:color="BFBFBF"/>
              <w:left w:val="none" w:sz="24" w:space="0" w:color="808080"/>
              <w:bottom w:val="single" w:sz="4" w:space="0" w:color="FFFFFF"/>
              <w:right w:val="single" w:sz="6" w:space="0" w:color="FFFFFF"/>
            </w:tcBorders>
          </w:tcPr>
          <w:p w:rsidR="00C63E05" w:rsidRDefault="0089659E">
            <w:pPr>
              <w:pStyle w:val="ProductList-TableBody"/>
            </w:pPr>
            <w:hyperlink w:anchor="_Sec801">
              <w:r w:rsidR="00501764">
                <w:rPr>
                  <w:color w:val="00467F"/>
                  <w:u w:val="single"/>
                </w:rPr>
                <w:t>Yönetim</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3E05" w:rsidRDefault="00C63E05">
            <w:pPr>
              <w:pStyle w:val="ProductList-TableBody"/>
              <w:jc w:val="center"/>
            </w:pPr>
          </w:p>
        </w:tc>
      </w:tr>
      <w:tr w:rsidR="00C63E05">
        <w:tc>
          <w:tcPr>
            <w:tcW w:w="480" w:type="dxa"/>
            <w:gridSpan w:val="16"/>
            <w:tcBorders>
              <w:top w:val="single" w:sz="4" w:space="0" w:color="FFFFFF"/>
              <w:left w:val="single" w:sz="6" w:space="0" w:color="FFFFFF"/>
              <w:bottom w:val="single" w:sz="4" w:space="0" w:color="FFFFFF"/>
              <w:right w:val="single" w:sz="6" w:space="0" w:color="FFFFFF"/>
            </w:tcBorders>
          </w:tcPr>
          <w:p w:rsidR="00C63E05" w:rsidRDefault="00501764">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3E05" w:rsidRDefault="00C63E05">
            <w:pPr>
              <w:pStyle w:val="ProductList-TableBody"/>
            </w:pPr>
          </w:p>
        </w:tc>
      </w:tr>
      <w:tr w:rsidR="00C63E05">
        <w:tc>
          <w:tcPr>
            <w:tcW w:w="480" w:type="dxa"/>
            <w:tcBorders>
              <w:top w:val="dashed" w:sz="4" w:space="0" w:color="BFBFBF"/>
              <w:left w:val="none" w:sz="24" w:space="0" w:color="808080"/>
              <w:bottom w:val="none" w:sz="4" w:space="0" w:color="6E6E6E"/>
              <w:right w:val="single" w:sz="6" w:space="0" w:color="FFFFFF"/>
            </w:tcBorders>
          </w:tcPr>
          <w:p w:rsidR="00C63E05" w:rsidRDefault="0089659E">
            <w:pPr>
              <w:pStyle w:val="ProductList-TableBody"/>
            </w:pPr>
            <w:hyperlink w:anchor="_Sec802">
              <w:r w:rsidR="00501764">
                <w:rPr>
                  <w:color w:val="00467F"/>
                  <w:u w:val="single"/>
                </w:rPr>
                <w:t>Yönetim</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3E05" w:rsidRDefault="00C63E05">
            <w:pPr>
              <w:pStyle w:val="ProductList-TableBody"/>
              <w:jc w:val="center"/>
            </w:pPr>
          </w:p>
        </w:tc>
      </w:tr>
    </w:tbl>
    <w:p w:rsidR="00C63E05" w:rsidRDefault="00501764">
      <w:pPr>
        <w:pStyle w:val="ProductList-Body"/>
      </w:pPr>
      <w:r>
        <w:rPr>
          <w:b/>
          <w:i/>
        </w:rPr>
        <w:t>Not</w:t>
      </w:r>
      <w:r>
        <w:rPr>
          <w:i/>
        </w:rPr>
        <w:t>: Office 365 Eğitim E1 ve Office 365 Nonprofit E1, bu tablodaki Ürünlere erişim (veya Ürünlerin yönetimi için) Lisans gereksinimlerini karşılamamaktadır. Çekirdek CAL'ı ve Enterprise CAL Suite'e ilişkin bir lisans, System Center Endpoint Protection 1606'ya eşdeğer haklar sağlayan etkin YG kapsamını içerir. Çekirdek CAL ve Enterprise CAL Suite için sunulan bir lisans, System Center Endpoint Protection 1606'ya eşdeğer haklar sağlayan etkin YG kapsamı sunar.</w:t>
      </w:r>
    </w:p>
    <w:p w:rsidR="00C63E05" w:rsidRDefault="00501764">
      <w:pPr>
        <w:pStyle w:val="ProductList-SectionHeading"/>
        <w:pageBreakBefore/>
        <w:outlineLvl w:val="0"/>
      </w:pPr>
      <w:bookmarkStart w:id="320" w:name="_Sec564"/>
      <w:bookmarkEnd w:id="318"/>
      <w:r>
        <w:lastRenderedPageBreak/>
        <w:t>Ek B – Yazılım Güvencesi</w:t>
      </w:r>
      <w:r>
        <w:fldChar w:fldCharType="begin"/>
      </w:r>
      <w:r>
        <w:instrText xml:space="preserve"> TC "</w:instrText>
      </w:r>
      <w:bookmarkStart w:id="321" w:name="_Toc465089508"/>
      <w:r>
        <w:instrText>Ek B – Yazılım Güvencesi</w:instrText>
      </w:r>
      <w:bookmarkEnd w:id="321"/>
      <w:r>
        <w:instrText>" \l 1</w:instrText>
      </w:r>
      <w:r>
        <w:fldChar w:fldCharType="end"/>
      </w:r>
    </w:p>
    <w:p w:rsidR="00C63E05" w:rsidRDefault="00501764">
      <w:pPr>
        <w:pStyle w:val="ProductList-Offering1Heading"/>
        <w:outlineLvl w:val="1"/>
      </w:pPr>
      <w:bookmarkStart w:id="322" w:name="_Sec573"/>
      <w:r>
        <w:t>Yazılım Güvencesinin Satın Alınması</w:t>
      </w:r>
      <w:bookmarkEnd w:id="322"/>
      <w:r>
        <w:fldChar w:fldCharType="begin"/>
      </w:r>
      <w:r>
        <w:instrText xml:space="preserve"> TC "</w:instrText>
      </w:r>
      <w:bookmarkStart w:id="323" w:name="_Toc465089509"/>
      <w:r>
        <w:instrText>Yazılım Güvencesinin Satın Alınması</w:instrText>
      </w:r>
      <w:bookmarkEnd w:id="323"/>
      <w:r>
        <w:instrText>" \l 2</w:instrText>
      </w:r>
      <w:r>
        <w:fldChar w:fldCharType="end"/>
      </w:r>
    </w:p>
    <w:p w:rsidR="00C63E05" w:rsidRDefault="00501764">
      <w:pPr>
        <w:pStyle w:val="ProductList-Body"/>
      </w:pPr>
      <w:r>
        <w:t xml:space="preserve">YG satın alırken Müşterinin seçebileceği üç farklı taahhüt seviyesi vardır ve bunlar programa göre değişebilir. Müşteri: </w:t>
      </w:r>
    </w:p>
    <w:p w:rsidR="00C63E05" w:rsidRDefault="00501764" w:rsidP="00501764">
      <w:pPr>
        <w:pStyle w:val="ProductList-Bullet"/>
        <w:numPr>
          <w:ilvl w:val="0"/>
          <w:numId w:val="38"/>
        </w:numPr>
      </w:pPr>
      <w:r>
        <w:t>Tüm platform ürünlerine YG eklenmesini taahhüt edebilir.</w:t>
      </w:r>
    </w:p>
    <w:p w:rsidR="00C63E05" w:rsidRDefault="00501764" w:rsidP="00501764">
      <w:pPr>
        <w:pStyle w:val="ProductList-Bullet"/>
        <w:numPr>
          <w:ilvl w:val="0"/>
          <w:numId w:val="38"/>
        </w:numPr>
      </w:pPr>
      <w:r>
        <w:t>Yazılım Güvencesi Üyeliğine (YGÜ) atıfta bulunarak belirli bir Ürün Havuzu (Uygulamalar, Sistemler veya Sunucular) kapsamında tüm satın alma işlemlerine YG eklemesini taahhüt edebilir.</w:t>
      </w:r>
    </w:p>
    <w:p w:rsidR="00C63E05" w:rsidRDefault="00501764" w:rsidP="00501764">
      <w:pPr>
        <w:pStyle w:val="ProductList-Bullet"/>
        <w:numPr>
          <w:ilvl w:val="0"/>
          <w:numId w:val="38"/>
        </w:numPr>
      </w:pPr>
      <w:r>
        <w:t>YG'yi diğer Ürünlere genişletmek için herhangi bir taahhütte bulunmaksızın tek tek Ürünler için YG satın alabilir.</w:t>
      </w:r>
    </w:p>
    <w:p w:rsidR="00C63E05" w:rsidRDefault="00C63E05">
      <w:pPr>
        <w:pStyle w:val="ProductList-Body"/>
      </w:pPr>
    </w:p>
    <w:p w:rsidR="00C63E05" w:rsidRDefault="00501764">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şartuyla alabilir.</w:t>
      </w:r>
    </w:p>
    <w:p w:rsidR="00C63E05" w:rsidRDefault="00C63E05">
      <w:pPr>
        <w:pStyle w:val="ProductList-Body"/>
      </w:pPr>
    </w:p>
    <w:p w:rsidR="00C63E05" w:rsidRDefault="00501764">
      <w:pPr>
        <w:pStyle w:val="ProductList-Body"/>
      </w:pPr>
      <w:r>
        <w:t>Müşterilerin, aşağıdaki tabloda açıklanan şekilde, Perakende kanalından (tam paket ürün) veya Orijinal Ekipman Üreticisinden (OEM) satın alınan belirli lisanslar için YG alma seçeneği olabilir. Open Value kapsamında, bu seçenek, yalnızca Şirket çapında olmayan/Şirket çapında olmayan ürünler için geçerlidir. Kurumsal Anlaşmalar kapsamında, yalnızca satın alma tarihinden itibaren 90 gün boyunca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01"/>
        <w:gridCol w:w="2220"/>
        <w:gridCol w:w="2230"/>
        <w:gridCol w:w="4139"/>
      </w:tblGrid>
      <w:tr w:rsidR="00C63E0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63E05" w:rsidRDefault="00501764">
            <w:pPr>
              <w:pStyle w:val="ProductList-TableBody"/>
              <w:jc w:val="center"/>
            </w:pPr>
            <w:r>
              <w:rPr>
                <w:color w:val="FFFFFF"/>
              </w:rPr>
              <w:t>Programlar</w:t>
            </w:r>
          </w:p>
        </w:tc>
      </w:tr>
      <w:tr w:rsidR="00C63E05">
        <w:tc>
          <w:tcPr>
            <w:tcW w:w="24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rsidR="00C63E05" w:rsidRDefault="00501764">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C63E05">
        <w:tc>
          <w:tcPr>
            <w:tcW w:w="24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 kullanılabilir</w:t>
            </w:r>
          </w:p>
        </w:tc>
        <w:tc>
          <w:tcPr>
            <w:tcW w:w="0" w:type="auto"/>
            <w:vMerge/>
          </w:tcPr>
          <w:p w:rsidR="00C63E05" w:rsidRDefault="00C63E05"/>
        </w:tc>
      </w:tr>
    </w:tbl>
    <w:p w:rsidR="00C63E05" w:rsidRDefault="00C63E05">
      <w:pPr>
        <w:pStyle w:val="ProductList-Body"/>
      </w:pPr>
    </w:p>
    <w:p w:rsidR="00C63E05" w:rsidRDefault="00501764">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rsidR="00C63E05" w:rsidRDefault="00C63E05">
      <w:pPr>
        <w:pStyle w:val="ProductList-Body"/>
      </w:pPr>
    </w:p>
    <w:p w:rsidR="00C63E05" w:rsidRDefault="00501764">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1Heading"/>
        <w:outlineLvl w:val="1"/>
      </w:pPr>
      <w:bookmarkStart w:id="324" w:name="_Sec574"/>
      <w:r>
        <w:t>Yazılım Güvencesinin Yenilenmesi</w:t>
      </w:r>
      <w:bookmarkEnd w:id="324"/>
      <w:r>
        <w:fldChar w:fldCharType="begin"/>
      </w:r>
      <w:r>
        <w:instrText xml:space="preserve"> TC "</w:instrText>
      </w:r>
      <w:bookmarkStart w:id="325" w:name="_Toc465089510"/>
      <w:r>
        <w:instrText>Yazılım Güvencesinin Yenilenmesi</w:instrText>
      </w:r>
      <w:bookmarkEnd w:id="325"/>
      <w:r>
        <w:instrText>" \l 2</w:instrText>
      </w:r>
      <w:r>
        <w:fldChar w:fldCharType="end"/>
      </w:r>
    </w:p>
    <w:p w:rsidR="00C63E05" w:rsidRDefault="00501764">
      <w:pPr>
        <w:pStyle w:val="ProductList-ClauseHeading"/>
        <w:outlineLvl w:val="2"/>
      </w:pPr>
      <w:r>
        <w:t>Aynı Anlaşma kapsamında Güvencenin Yenilenmesi</w:t>
      </w:r>
    </w:p>
    <w:p w:rsidR="00C63E05" w:rsidRDefault="00501764">
      <w:pPr>
        <w:pStyle w:val="ProductList-Body"/>
      </w:pPr>
      <w:r>
        <w:t>İlk başta verilen siparişi düzenleyen aynı program anlaşması kapsamında YG'nin yenilenmesine ilişkin şartlar,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C63E05" w:rsidRDefault="00C63E05">
      <w:pPr>
        <w:pStyle w:val="ProductList-Body"/>
      </w:pPr>
    </w:p>
    <w:p w:rsidR="00C63E05" w:rsidRDefault="00501764">
      <w:pPr>
        <w:pStyle w:val="ProductList-SubClauseHeading"/>
        <w:outlineLvl w:val="3"/>
      </w:pPr>
      <w:r>
        <w:t>Open Lisansı</w:t>
      </w:r>
    </w:p>
    <w:p w:rsidR="00C63E05" w:rsidRDefault="00501764">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C63E05" w:rsidRDefault="00C63E05">
      <w:pPr>
        <w:pStyle w:val="ProductList-BodyIndented"/>
      </w:pPr>
    </w:p>
    <w:p w:rsidR="00C63E05" w:rsidRDefault="00501764">
      <w:pPr>
        <w:pStyle w:val="ProductList-SubClauseHeading"/>
        <w:outlineLvl w:val="3"/>
      </w:pPr>
      <w:r>
        <w:t>Kurumsal Anlaşma</w:t>
      </w:r>
    </w:p>
    <w:p w:rsidR="00C63E05" w:rsidRDefault="00501764">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C63E05" w:rsidRDefault="00C63E05">
      <w:pPr>
        <w:pStyle w:val="ProductList-BodyIndented"/>
      </w:pPr>
    </w:p>
    <w:p w:rsidR="00C63E05" w:rsidRDefault="00501764">
      <w:pPr>
        <w:pStyle w:val="ProductList-SubClauseHeading"/>
        <w:outlineLvl w:val="3"/>
      </w:pPr>
      <w:r>
        <w:t>Uygulama Platformu İçin Kayıt Anlaşması</w:t>
      </w:r>
    </w:p>
    <w:p w:rsidR="00C63E05" w:rsidRDefault="00501764">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C63E05" w:rsidRDefault="00C63E05">
      <w:pPr>
        <w:pStyle w:val="ProductList-BodyIndented"/>
      </w:pPr>
    </w:p>
    <w:p w:rsidR="00C63E05" w:rsidRDefault="00501764">
      <w:pPr>
        <w:pStyle w:val="ProductList-ClauseHeading"/>
        <w:outlineLvl w:val="2"/>
      </w:pPr>
      <w:r>
        <w:t>Ayrı bir Anlaşmada Kapsamın Yenilenmesi</w:t>
      </w:r>
    </w:p>
    <w:p w:rsidR="00C63E05" w:rsidRDefault="00501764">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w:t>
      </w:r>
      <w:r>
        <w:lastRenderedPageBreak/>
        <w:t>ermesinden önce verilmesi kaydıyla, Müşteri Ürün için YG'yi yenileyebilir. Bu durumda, Müşterilerin sipariş vermesi için sona ermeden itibaren 90 günü olur.</w:t>
      </w:r>
    </w:p>
    <w:p w:rsidR="00C63E05" w:rsidRDefault="00C63E05">
      <w:pPr>
        <w:pStyle w:val="ProductList-Body"/>
      </w:pPr>
    </w:p>
    <w:p w:rsidR="00C63E05" w:rsidRDefault="00501764">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C63E05" w:rsidRDefault="00C63E05">
      <w:pPr>
        <w:pStyle w:val="ProductList-Body"/>
      </w:pPr>
    </w:p>
    <w:p w:rsidR="00C63E05" w:rsidRDefault="00501764">
      <w:pPr>
        <w:pStyle w:val="ProductList-ClauseHeading"/>
        <w:outlineLvl w:val="2"/>
      </w:pPr>
      <w:r>
        <w:t>İstemci Erişim Lisansları (CAL) ve İstemci Yönetim Lisansları (ML) için Yazılım Güvencesi Kapsamının Yenilenmesi</w:t>
      </w:r>
    </w:p>
    <w:p w:rsidR="00C63E05" w:rsidRDefault="00501764">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C63E05" w:rsidRDefault="00501764">
      <w:pPr>
        <w:pStyle w:val="ProductList-Body"/>
      </w:pPr>
      <w:r>
        <w:rPr>
          <w:b/>
          <w:color w:val="00188F"/>
        </w:rPr>
        <w:t>Kullanıcı ve OSE İstemci ML'leri arasında geçiş</w:t>
      </w:r>
      <w:r>
        <w:t>: ML'ler için YG yenileyen müşteriler, Kullanıcı ve OSE arasında geçiş yapabilirler.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1Heading"/>
        <w:outlineLvl w:val="1"/>
      </w:pPr>
      <w:bookmarkStart w:id="326" w:name="_Sec575"/>
      <w:r>
        <w:t>Son Verilen veya Kullanım Ömrü Sona Eren Ürünler için Geçiş Lisansı</w:t>
      </w:r>
      <w:bookmarkEnd w:id="326"/>
      <w:r>
        <w:fldChar w:fldCharType="begin"/>
      </w:r>
      <w:r>
        <w:instrText xml:space="preserve"> TC "</w:instrText>
      </w:r>
      <w:bookmarkStart w:id="327" w:name="_Toc465089511"/>
      <w:r>
        <w:instrText>Son Verilen veya Kullanım Ömrü Sona Eren Ürünler için Geçiş Lisansı</w:instrText>
      </w:r>
      <w:bookmarkEnd w:id="327"/>
      <w:r>
        <w:instrText>" \l 2</w:instrText>
      </w:r>
      <w:r>
        <w:fldChar w:fldCharType="end"/>
      </w:r>
    </w:p>
    <w:p w:rsidR="00C63E05" w:rsidRDefault="00501764">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C63E05" w:rsidRDefault="00501764">
      <w:pPr>
        <w:pStyle w:val="ProductList-Body"/>
      </w:pPr>
      <w:r>
        <w:t>Burada kullanılan şekliyle “</w:t>
      </w:r>
      <w:r>
        <w:rPr>
          <w:b/>
          <w:color w:val="00188F"/>
        </w:rPr>
        <w:t>Geçiş Lisansı</w:t>
      </w:r>
      <w:r>
        <w:t>”, bu bölüme atıfta bulunan Ürün Girişinde verilen hakları ifade eder.</w:t>
      </w:r>
    </w:p>
    <w:p w:rsidR="00C63E05" w:rsidRDefault="00C63E05">
      <w:pPr>
        <w:pStyle w:val="ProductList-Body"/>
      </w:pPr>
    </w:p>
    <w:p w:rsidR="00C63E05" w:rsidRDefault="00501764">
      <w:pPr>
        <w:pStyle w:val="ProductList-Body"/>
      </w:pPr>
      <w:r>
        <w:t>Ürün Girişinde aksi belirtilmedikçe:</w:t>
      </w:r>
    </w:p>
    <w:p w:rsidR="00C63E05" w:rsidRDefault="00501764" w:rsidP="00501764">
      <w:pPr>
        <w:pStyle w:val="ProductList-Bullet"/>
        <w:numPr>
          <w:ilvl w:val="0"/>
          <w:numId w:val="39"/>
        </w:numPr>
      </w:pPr>
      <w:r>
        <w:t>Müşteri, Nitelikli Lisans kapsamında bulunan yazılım yerine Geçiş Lisansı kapsamındaki yazılıma yükseltebilir ve bunu kullanabilir. Müşteri, yazılımı eşzamanlı olarak iki lisans kapsamında kullanamaz.</w:t>
      </w:r>
    </w:p>
    <w:p w:rsidR="00C63E05" w:rsidRDefault="00501764" w:rsidP="00501764">
      <w:pPr>
        <w:pStyle w:val="ProductList-Bullet"/>
        <w:numPr>
          <w:ilvl w:val="0"/>
          <w:numId w:val="39"/>
        </w:numPr>
      </w:pPr>
      <w:r>
        <w:t>Geçiş Lisansları, Müşterinin her Nitelikli Lisansı için 1:1 oranıyla verilir.</w:t>
      </w:r>
    </w:p>
    <w:p w:rsidR="00C63E05" w:rsidRDefault="00501764" w:rsidP="00501764">
      <w:pPr>
        <w:pStyle w:val="ProductList-Bullet"/>
        <w:numPr>
          <w:ilvl w:val="0"/>
          <w:numId w:val="39"/>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C63E05" w:rsidRDefault="00501764" w:rsidP="00501764">
      <w:pPr>
        <w:pStyle w:val="ProductList-Bullet"/>
        <w:numPr>
          <w:ilvl w:val="0"/>
          <w:numId w:val="39"/>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Open Value Üyelik anlaşmaları).</w:t>
      </w:r>
    </w:p>
    <w:p w:rsidR="00C63E05" w:rsidRDefault="00501764" w:rsidP="00501764">
      <w:pPr>
        <w:pStyle w:val="ProductList-Bullet"/>
        <w:numPr>
          <w:ilvl w:val="0"/>
          <w:numId w:val="39"/>
        </w:numPr>
      </w:pPr>
      <w:r>
        <w:t>Müşteri, Geçiş Lisanslarını Nitelikli Lisanslardan ayrı olarak devredemez.</w:t>
      </w:r>
    </w:p>
    <w:p w:rsidR="00C63E05" w:rsidRDefault="00501764" w:rsidP="00501764">
      <w:pPr>
        <w:pStyle w:val="ProductList-Bullet"/>
        <w:numPr>
          <w:ilvl w:val="0"/>
          <w:numId w:val="39"/>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Offering1Heading"/>
        <w:outlineLvl w:val="1"/>
      </w:pPr>
      <w:bookmarkStart w:id="328" w:name="_Sec576"/>
      <w:r>
        <w:t>Yazılım Güvencesi Avantajları</w:t>
      </w:r>
      <w:bookmarkEnd w:id="328"/>
      <w:r>
        <w:fldChar w:fldCharType="begin"/>
      </w:r>
      <w:r>
        <w:instrText xml:space="preserve"> TC "</w:instrText>
      </w:r>
      <w:bookmarkStart w:id="329" w:name="_Toc465089512"/>
      <w:r>
        <w:instrText>Yazılım Güvencesi Avantajları</w:instrText>
      </w:r>
      <w:bookmarkEnd w:id="329"/>
      <w:r>
        <w:instrText>" \l 2</w:instrText>
      </w:r>
      <w:r>
        <w:fldChar w:fldCharType="end"/>
      </w:r>
    </w:p>
    <w:p w:rsidR="00C63E05" w:rsidRDefault="00501764">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Yazılım Güvencesi Üyeliği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25"/>
        <w:gridCol w:w="1814"/>
        <w:gridCol w:w="1784"/>
        <w:gridCol w:w="1767"/>
      </w:tblGrid>
      <w:tr w:rsidR="00C63E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Sunucu Havuzu</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577">
              <w:r w:rsidR="00501764">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579">
              <w:r w:rsidR="0050176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580">
              <w:r w:rsidR="00501764">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581">
              <w:r w:rsidR="00501764">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755">
              <w:r w:rsidR="00501764">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841">
              <w:r w:rsidR="0050176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651">
              <w:r w:rsidR="0050176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841">
              <w:r w:rsidR="0050176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582">
              <w:r w:rsidR="00501764">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583">
              <w:r w:rsidR="00501764">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584">
              <w:r w:rsidR="00501764">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585">
              <w:r w:rsidR="00501764">
                <w:rPr>
                  <w:color w:val="00467F"/>
                  <w:u w:val="single"/>
                </w:rPr>
                <w:t>7 gün 24 saat Sorun Çözüm Desteği</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586">
              <w:r w:rsidR="00501764">
                <w:rPr>
                  <w:color w:val="00467F"/>
                  <w:u w:val="single"/>
                </w:rPr>
                <w:t>Uzatılmış Düzeltici Desteği</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818">
              <w:r w:rsidR="0050176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587">
              <w:r w:rsidR="00501764">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838">
              <w:r w:rsidR="0050176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588">
              <w:r w:rsidR="00501764">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589">
              <w:r w:rsidR="00501764">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590">
              <w:r w:rsidR="00501764">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841">
              <w:r w:rsidR="00501764">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841">
              <w:r w:rsidR="0050176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89659E">
            <w:pPr>
              <w:pStyle w:val="ProductList-TableBody"/>
            </w:pPr>
            <w:hyperlink w:anchor="_Sec652">
              <w:r w:rsidR="00501764">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jc w:val="center"/>
            </w:pPr>
          </w:p>
        </w:tc>
      </w:tr>
    </w:tbl>
    <w:p w:rsidR="00C63E05" w:rsidRDefault="00C63E05">
      <w:pPr>
        <w:pStyle w:val="ProductList-Body"/>
      </w:pPr>
    </w:p>
    <w:p w:rsidR="00C63E05" w:rsidRDefault="00501764">
      <w:pPr>
        <w:pStyle w:val="ProductList-ClauseHeading"/>
        <w:outlineLvl w:val="2"/>
      </w:pPr>
      <w:bookmarkStart w:id="330" w:name="_Sec577"/>
      <w:r>
        <w:t>Yeni Sürüm Hakları</w:t>
      </w:r>
      <w:bookmarkEnd w:id="330"/>
    </w:p>
    <w:p w:rsidR="00C63E05" w:rsidRDefault="00501764">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tabidir.</w:t>
      </w:r>
    </w:p>
    <w:p w:rsidR="00C63E05" w:rsidRDefault="00C63E05">
      <w:pPr>
        <w:pStyle w:val="ProductList-Body"/>
      </w:pPr>
    </w:p>
    <w:p w:rsidR="00C63E05" w:rsidRDefault="00501764">
      <w:pPr>
        <w:pStyle w:val="ProductList-ClauseHeading"/>
        <w:outlineLvl w:val="2"/>
      </w:pPr>
      <w:bookmarkStart w:id="331" w:name="_Sec931"/>
      <w:r>
        <w:t>Yazılım Güvencesi Avantajlarının Hesaplanması</w:t>
      </w:r>
      <w:bookmarkEnd w:id="331"/>
    </w:p>
    <w:p w:rsidR="00C63E05" w:rsidRDefault="00501764">
      <w:pPr>
        <w:pStyle w:val="ProductList-Body"/>
      </w:pPr>
      <w:r>
        <w:t>Yetkiler aşağıdaki avantajlar için puan tabanlı bir sisteme göre hesaplanır:</w:t>
      </w:r>
    </w:p>
    <w:p w:rsidR="00C63E05" w:rsidRDefault="00501764" w:rsidP="00501764">
      <w:pPr>
        <w:pStyle w:val="ProductList-Bullet"/>
        <w:numPr>
          <w:ilvl w:val="0"/>
          <w:numId w:val="40"/>
        </w:numPr>
      </w:pPr>
      <w:r>
        <w:t xml:space="preserve">Planlama Hizmetleri </w:t>
      </w:r>
    </w:p>
    <w:p w:rsidR="00C63E05" w:rsidRDefault="00501764" w:rsidP="00501764">
      <w:pPr>
        <w:pStyle w:val="ProductList-Bullet"/>
        <w:numPr>
          <w:ilvl w:val="0"/>
          <w:numId w:val="40"/>
        </w:numPr>
      </w:pPr>
      <w:r>
        <w:t xml:space="preserve">Eğitim Kuponları </w:t>
      </w:r>
    </w:p>
    <w:p w:rsidR="00C63E05" w:rsidRDefault="00501764" w:rsidP="00501764">
      <w:pPr>
        <w:pStyle w:val="ProductList-Bullet"/>
        <w:numPr>
          <w:ilvl w:val="0"/>
          <w:numId w:val="40"/>
        </w:numPr>
      </w:pPr>
      <w:r>
        <w:t>Yalnızca MPSA'da 7 gün 24 saat Sorun Çözme Desteği (Telefonla)</w:t>
      </w:r>
    </w:p>
    <w:p w:rsidR="00C63E05" w:rsidRDefault="00501764">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315"/>
        <w:gridCol w:w="1475"/>
      </w:tblGrid>
      <w:tr w:rsidR="00C63E0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63E05" w:rsidRDefault="00501764">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63E05" w:rsidRDefault="00501764">
            <w:pPr>
              <w:pStyle w:val="ProductList-TableBody"/>
            </w:pPr>
            <w:r>
              <w:rPr>
                <w:color w:val="FFFFFF"/>
              </w:rPr>
              <w:t>Puanlar</w:t>
            </w:r>
          </w:p>
        </w:tc>
      </w:tr>
      <w:tr w:rsidR="00C63E05">
        <w:tc>
          <w:tcPr>
            <w:tcW w:w="105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Office Uygulaması Havuz Ürünleri (Office paketleri, Project Standard ve Professional, Visio Standard ve Professional dahil), Windows Masaüstü Bilgisayar İşletim Sistemi Ürünleri, Microsoft Dynamics AX Task CAL, Microsoft Dynamics AX Store Server</w:t>
            </w:r>
            <w:r>
              <w:rPr>
                <w:vertAlign w:val="superscript"/>
              </w:rPr>
              <w:t>1</w:t>
            </w:r>
            <w:r>
              <w:t>, Microsoft Dynamics AX Functional CAL</w:t>
            </w:r>
            <w:r>
              <w:rPr>
                <w:vertAlign w:val="superscript"/>
              </w:rPr>
              <w:t>1</w:t>
            </w:r>
            <w:r>
              <w:t xml:space="preserve"> ve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1</w:t>
            </w:r>
          </w:p>
        </w:tc>
      </w:tr>
      <w:tr w:rsidR="00C63E05">
        <w:tc>
          <w:tcPr>
            <w:tcW w:w="105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Windows Server Standard (2'li paket Çekirdek Lisansı) System Center Standard Sunucu Yönetimi Lisansı (2'li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5</w:t>
            </w:r>
          </w:p>
        </w:tc>
      </w:tr>
      <w:tr w:rsidR="00C63E05">
        <w:tc>
          <w:tcPr>
            <w:tcW w:w="105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Windows Server Datacenter (2'li paket Çekirdek Lisansı) System Center Datacenter Sunucu Yönetimi Lisansı (2'li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10</w:t>
            </w:r>
          </w:p>
        </w:tc>
      </w:tr>
      <w:tr w:rsidR="00C63E05">
        <w:tc>
          <w:tcPr>
            <w:tcW w:w="105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SQL Server Standard basımı, Windows Server Standard basımı, Microsoft Dynamics CRM Server 2011, System Center Standard Sunucu Yönetimi Lisansı (2 işlemcili), Visual Studio Professional with MSDN, Visual Studio Test Professional with MSDN 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25</w:t>
            </w:r>
          </w:p>
        </w:tc>
      </w:tr>
      <w:tr w:rsidR="00C63E05">
        <w:tc>
          <w:tcPr>
            <w:tcW w:w="105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SQL Server Enterprise basımı, SQL Server Business Intelligence, Windows Server Enterprise basımı ve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50</w:t>
            </w:r>
          </w:p>
        </w:tc>
      </w:tr>
      <w:tr w:rsidR="00C63E05">
        <w:tc>
          <w:tcPr>
            <w:tcW w:w="1052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C63E05" w:rsidRDefault="00501764">
            <w:pPr>
              <w:pStyle w:val="ProductList-TableBody"/>
            </w:pPr>
            <w:r>
              <w:t>75</w:t>
            </w:r>
          </w:p>
        </w:tc>
      </w:tr>
    </w:tbl>
    <w:p w:rsidR="00C63E05" w:rsidRDefault="00501764">
      <w:pPr>
        <w:pStyle w:val="ProductList-Body"/>
      </w:pPr>
      <w:r>
        <w:rPr>
          <w:b/>
          <w:i/>
        </w:rPr>
        <w:t>Not:</w:t>
      </w:r>
      <w:r>
        <w:rPr>
          <w:i/>
        </w:rPr>
        <w:t xml:space="preserve"> SQL CAL'leri için bu bölümdeki CAL Paketleri tablosuna bakın</w:t>
      </w:r>
    </w:p>
    <w:p w:rsidR="00C63E05" w:rsidRDefault="00501764">
      <w:pPr>
        <w:pStyle w:val="ProductList-Body"/>
      </w:pPr>
      <w:r>
        <w:rPr>
          <w:vertAlign w:val="superscript"/>
        </w:rPr>
        <w:t>1</w:t>
      </w:r>
      <w:r>
        <w:rPr>
          <w:i/>
        </w:rPr>
        <w:t xml:space="preserve"> Microsoft Dynamics CRM Professional CAL için 2 puan verilmiştir</w:t>
      </w:r>
    </w:p>
    <w:p w:rsidR="00C63E05" w:rsidRDefault="00C63E05">
      <w:pPr>
        <w:pStyle w:val="ProductList-Body"/>
      </w:pPr>
    </w:p>
    <w:p w:rsidR="00C63E05" w:rsidRDefault="00501764">
      <w:pPr>
        <w:pStyle w:val="ProductList-ClauseHeading"/>
        <w:outlineLvl w:val="2"/>
      </w:pPr>
      <w:bookmarkStart w:id="332" w:name="_Sec579"/>
      <w:r>
        <w:t>Office Online Hizmetleri ve Office Online Server</w:t>
      </w:r>
      <w:bookmarkEnd w:id="332"/>
    </w:p>
    <w:p w:rsidR="00C63E05" w:rsidRDefault="00501764">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C63E0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 xml:space="preserve">Nitelikli Masaüstü Bilgisayarı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Office Online hakları</w:t>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Standard</w:t>
            </w:r>
            <w:r>
              <w:fldChar w:fldCharType="begin"/>
            </w:r>
            <w:r>
              <w:instrText xml:space="preserve"> XE "Office Standard" </w:instrText>
            </w:r>
            <w:r>
              <w:fldChar w:fldCharType="end"/>
            </w:r>
          </w:p>
          <w:p w:rsidR="00C63E05" w:rsidRDefault="00501764">
            <w:pPr>
              <w:pStyle w:val="ProductList-TableBody"/>
            </w:pPr>
            <w:r>
              <w:t>Office Professional Plus</w:t>
            </w:r>
            <w:r>
              <w:fldChar w:fldCharType="begin"/>
            </w:r>
            <w:r>
              <w:instrText xml:space="preserve"> XE "Office Professional Plus" </w:instrText>
            </w:r>
            <w:r>
              <w:fldChar w:fldCharType="end"/>
            </w:r>
          </w:p>
          <w:p w:rsidR="00C63E05" w:rsidRDefault="00501764">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365 için Office Online</w:t>
            </w:r>
            <w:r>
              <w:fldChar w:fldCharType="begin"/>
            </w:r>
            <w:r>
              <w:instrText xml:space="preserve"> XE "Office 365 için Office Online" </w:instrText>
            </w:r>
            <w:r>
              <w:fldChar w:fldCharType="end"/>
            </w:r>
          </w:p>
          <w:p w:rsidR="00C63E05" w:rsidRDefault="00501764">
            <w:pPr>
              <w:pStyle w:val="ProductList-TableBody"/>
            </w:pPr>
            <w:r>
              <w:t>Office Online Server</w:t>
            </w:r>
          </w:p>
        </w:tc>
      </w:tr>
    </w:tbl>
    <w:p w:rsidR="00C63E05" w:rsidRDefault="00501764">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C63E05" w:rsidRDefault="00C63E05">
      <w:pPr>
        <w:pStyle w:val="ProductList-Body"/>
      </w:pPr>
    </w:p>
    <w:p w:rsidR="00C63E05" w:rsidRDefault="00501764">
      <w:pPr>
        <w:pStyle w:val="ProductList-ClauseHeading"/>
        <w:outlineLvl w:val="2"/>
      </w:pPr>
      <w:bookmarkStart w:id="333" w:name="_Sec580"/>
      <w:r>
        <w:t>Planlama Hizmetleri</w:t>
      </w:r>
      <w:bookmarkEnd w:id="333"/>
    </w:p>
    <w:p w:rsidR="00C63E05" w:rsidRDefault="00501764">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rsidR="00C63E05" w:rsidRDefault="00C63E05">
      <w:pPr>
        <w:pStyle w:val="ProductList-Body"/>
      </w:pPr>
    </w:p>
    <w:p w:rsidR="00C63E05" w:rsidRDefault="00501764">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001"/>
        <w:gridCol w:w="1789"/>
      </w:tblGrid>
      <w:tr w:rsidR="00C63E0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Puanlar</w:t>
            </w:r>
          </w:p>
        </w:tc>
      </w:tr>
      <w:tr w:rsidR="00C63E05">
        <w:tc>
          <w:tcPr>
            <w:tcW w:w="101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1</w:t>
            </w:r>
          </w:p>
        </w:tc>
      </w:tr>
      <w:tr w:rsidR="00C63E05">
        <w:tc>
          <w:tcPr>
            <w:tcW w:w="101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lastRenderedPageBreak/>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işlemcili), Visual Studio Professional with MSDN</w:t>
            </w:r>
            <w:r>
              <w:fldChar w:fldCharType="begin"/>
            </w:r>
            <w:r>
              <w:instrText xml:space="preserve"> XE "Visual Studio Professional with MSDN" </w:instrText>
            </w:r>
            <w:r>
              <w:fldChar w:fldCharType="end"/>
            </w:r>
            <w:r>
              <w:t xml:space="preserve"> ve Visual Studio Test Professional with MSDN</w:t>
            </w:r>
            <w:r>
              <w:fldChar w:fldCharType="begin"/>
            </w:r>
            <w:r>
              <w:instrText xml:space="preserve"> XE "Visual Studio Test Professional with MSDN" </w:instrText>
            </w:r>
            <w:r>
              <w:fldChar w:fldCharType="end"/>
            </w:r>
            <w:r>
              <w:t xml:space="preserve"> 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25</w:t>
            </w:r>
          </w:p>
        </w:tc>
      </w:tr>
      <w:tr w:rsidR="00C63E05">
        <w:tc>
          <w:tcPr>
            <w:tcW w:w="101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SQL Server Enterprise</w:t>
            </w:r>
            <w:r>
              <w:fldChar w:fldCharType="begin"/>
            </w:r>
            <w:r>
              <w:instrText xml:space="preserve"> XE "SQL Server Enterprise" </w:instrText>
            </w:r>
            <w:r>
              <w:fldChar w:fldCharType="end"/>
            </w:r>
            <w:r>
              <w:t xml:space="preserve"> basımı,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basımı 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50</w:t>
            </w:r>
          </w:p>
        </w:tc>
      </w:tr>
      <w:tr w:rsidR="00C63E05">
        <w:tc>
          <w:tcPr>
            <w:tcW w:w="101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xml:space="preserve"> ve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75</w:t>
            </w:r>
          </w:p>
        </w:tc>
      </w:tr>
    </w:tbl>
    <w:p w:rsidR="00C63E05" w:rsidRDefault="00501764">
      <w:pPr>
        <w:pStyle w:val="ProductList-Body"/>
      </w:pPr>
      <w:r>
        <w:rPr>
          <w:b/>
          <w:i/>
        </w:rPr>
        <w:t>Not:</w:t>
      </w:r>
      <w:r>
        <w:rPr>
          <w:i/>
        </w:rPr>
        <w:t xml:space="preserve"> SQL CAL'leri için bu bölümdeki CAL Paketleri tablosuna bakın</w:t>
      </w:r>
    </w:p>
    <w:p w:rsidR="00C63E05" w:rsidRDefault="00501764">
      <w:pPr>
        <w:pStyle w:val="ProductList-Body"/>
      </w:pPr>
      <w:r>
        <w:rPr>
          <w:vertAlign w:val="superscript"/>
        </w:rPr>
        <w:t>1</w:t>
      </w:r>
      <w:r>
        <w:rPr>
          <w:i/>
        </w:rPr>
        <w:t xml:space="preserve"> Microsoft Dynamics CRM Professional CAL için 2 puan verilmiştir</w:t>
      </w:r>
    </w:p>
    <w:p w:rsidR="00C63E05" w:rsidRDefault="00C63E05">
      <w:pPr>
        <w:pStyle w:val="ProductList-Body"/>
      </w:pPr>
    </w:p>
    <w:p w:rsidR="00C63E05" w:rsidRDefault="00501764">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C63E0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63E05" w:rsidRDefault="00501764">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600,000+</w:t>
            </w:r>
          </w:p>
        </w:tc>
      </w:tr>
      <w:tr w:rsidR="00C63E0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63E05" w:rsidRDefault="00501764">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75</w:t>
            </w:r>
          </w:p>
        </w:tc>
      </w:tr>
    </w:tbl>
    <w:p w:rsidR="00C63E05" w:rsidRDefault="00C63E05">
      <w:pPr>
        <w:pStyle w:val="ProductList-Body"/>
      </w:pPr>
    </w:p>
    <w:p w:rsidR="00C63E05" w:rsidRDefault="00501764">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C63E0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63E05" w:rsidRDefault="00501764">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63E05" w:rsidRDefault="00501764">
            <w:pPr>
              <w:pStyle w:val="ProductList-TableBody"/>
            </w:pPr>
            <w:r>
              <w:t>→600,000+</w:t>
            </w:r>
          </w:p>
        </w:tc>
      </w:tr>
      <w:tr w:rsidR="00C63E0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63E05" w:rsidRDefault="00501764">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12</w:t>
            </w:r>
          </w:p>
        </w:tc>
      </w:tr>
    </w:tbl>
    <w:p w:rsidR="00C63E05" w:rsidRDefault="00501764">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16">
        <w:r>
          <w:rPr>
            <w:color w:val="00467F"/>
            <w:u w:val="single"/>
          </w:rPr>
          <w:t>http://www.microsoft.com/licensing/software-assurance/planning-services-overview.aspx</w:t>
        </w:r>
      </w:hyperlink>
      <w:r>
        <w:t xml:space="preserve"> adresinde bulunabilir. </w:t>
      </w:r>
    </w:p>
    <w:p w:rsidR="00C63E05" w:rsidRDefault="00C63E05">
      <w:pPr>
        <w:pStyle w:val="ProductList-Body"/>
      </w:pPr>
    </w:p>
    <w:p w:rsidR="00C63E05" w:rsidRDefault="00501764">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C63E05" w:rsidRDefault="00501764" w:rsidP="00501764">
      <w:pPr>
        <w:pStyle w:val="ProductList-Bullet"/>
        <w:numPr>
          <w:ilvl w:val="0"/>
          <w:numId w:val="41"/>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17">
        <w:r>
          <w:rPr>
            <w:color w:val="00467F"/>
            <w:u w:val="single"/>
          </w:rPr>
          <w:t>http://directory.partners.extranet.microsoft.com/psbproviders</w:t>
        </w:r>
      </w:hyperlink>
    </w:p>
    <w:p w:rsidR="00C63E05" w:rsidRDefault="00501764" w:rsidP="00501764">
      <w:pPr>
        <w:pStyle w:val="ProductList-Bullet"/>
        <w:numPr>
          <w:ilvl w:val="0"/>
          <w:numId w:val="41"/>
        </w:numPr>
      </w:pPr>
      <w:r>
        <w:t>Planlama Hizmetleri çalışmaları, yüksek düzeyli bir dağıtım planıyla sonuçlanan önceden belirlenmiş iş kapsamını içeren hizmetler sağlar; yazılımın geçerli dağıtımı dahil edilemez.</w:t>
      </w:r>
    </w:p>
    <w:p w:rsidR="00C63E05" w:rsidRDefault="00501764" w:rsidP="00501764">
      <w:pPr>
        <w:pStyle w:val="ProductList-Bullet"/>
        <w:numPr>
          <w:ilvl w:val="0"/>
          <w:numId w:val="41"/>
        </w:numPr>
      </w:pPr>
      <w:r>
        <w:t>Planlama Hizmetleri kuponları yalnızca avantaja hak kazanan müşteri tarafından kullanılabilir.</w:t>
      </w:r>
    </w:p>
    <w:p w:rsidR="00C63E05" w:rsidRDefault="00501764" w:rsidP="00501764">
      <w:pPr>
        <w:pStyle w:val="ProductList-Bullet"/>
        <w:numPr>
          <w:ilvl w:val="0"/>
          <w:numId w:val="41"/>
        </w:numPr>
      </w:pPr>
      <w:r>
        <w:t>Planlama Hizmetleri kuponları, nakit, para veya başka değerli şeylerle değiştirilemez.</w:t>
      </w:r>
    </w:p>
    <w:p w:rsidR="00C63E05" w:rsidRDefault="00501764" w:rsidP="00501764">
      <w:pPr>
        <w:pStyle w:val="ProductList-Bullet"/>
        <w:numPr>
          <w:ilvl w:val="0"/>
          <w:numId w:val="41"/>
        </w:numPr>
      </w:pPr>
      <w:r>
        <w:t>İzin verilen yerde, iade ve diğer faturalama ayarlamalarının bir sonucu olarak hak kazanan YG kapsamının azaltılması, Müşterinin Planlama Hizmetleri yetki günlerini düşürebilir.</w:t>
      </w:r>
    </w:p>
    <w:p w:rsidR="00C63E05" w:rsidRDefault="00501764" w:rsidP="00501764">
      <w:pPr>
        <w:pStyle w:val="ProductList-Bullet"/>
        <w:numPr>
          <w:ilvl w:val="0"/>
          <w:numId w:val="41"/>
        </w:numPr>
      </w:pPr>
      <w:r>
        <w:t>Kupon türleri birleştirilemez. Planlama Hizmetleri çalışmaları, her çalışma türü için belirtilen azami süreyi aşmamalıdır.</w:t>
      </w:r>
    </w:p>
    <w:p w:rsidR="00C63E05" w:rsidRDefault="00501764" w:rsidP="00501764">
      <w:pPr>
        <w:pStyle w:val="ProductList-Bullet"/>
        <w:numPr>
          <w:ilvl w:val="0"/>
          <w:numId w:val="41"/>
        </w:numPr>
      </w:pPr>
      <w:r>
        <w:t>Kuponlar yalnızca kuponun kullanılmakta olduğu belirli hizmet türü için nitelikli Sağlayıcılarla geçerlidir.</w:t>
      </w:r>
    </w:p>
    <w:p w:rsidR="00C63E05" w:rsidRDefault="00501764" w:rsidP="00501764">
      <w:pPr>
        <w:pStyle w:val="ProductList-Bullet"/>
        <w:numPr>
          <w:ilvl w:val="0"/>
          <w:numId w:val="41"/>
        </w:numPr>
      </w:pPr>
      <w:r>
        <w:t>Kuponlar, YG kapsama süresinde atanmalıdır.</w:t>
      </w:r>
    </w:p>
    <w:p w:rsidR="00C63E05" w:rsidRDefault="00501764" w:rsidP="00501764">
      <w:pPr>
        <w:pStyle w:val="ProductList-Bullet"/>
        <w:numPr>
          <w:ilvl w:val="0"/>
          <w:numId w:val="41"/>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C63E05" w:rsidRDefault="00C63E05">
      <w:pPr>
        <w:pStyle w:val="ProductList-Body"/>
      </w:pPr>
    </w:p>
    <w:p w:rsidR="00C63E05" w:rsidRDefault="00501764">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C63E05" w:rsidRDefault="00C63E05">
      <w:pPr>
        <w:pStyle w:val="ProductList-Body"/>
      </w:pPr>
    </w:p>
    <w:p w:rsidR="00C63E05" w:rsidRDefault="00501764">
      <w:pPr>
        <w:pStyle w:val="ProductList-ClauseHeading"/>
        <w:outlineLvl w:val="2"/>
      </w:pPr>
      <w:bookmarkStart w:id="334" w:name="_Sec581"/>
      <w:r>
        <w:t>Kurumsal Kaynak Lisanslama Programı</w:t>
      </w:r>
      <w:bookmarkEnd w:id="334"/>
    </w:p>
    <w:p w:rsidR="00C63E05" w:rsidRDefault="00501764">
      <w:pPr>
        <w:pStyle w:val="ProductList-Body"/>
      </w:pPr>
      <w:r>
        <w:t>Sistemler havuzunda 10.000 veya üstü YG kapsamına sahip lisanslı masaüstü bilgisayarı bulunan müşteriler, dahili geliştirme ve destek için Microsoft Windows kaynak koduna erişim için uygundur. Akademik programlar, Microsoft Araştırma Kaynak Lisanslama Programı için uygundur.</w:t>
      </w:r>
    </w:p>
    <w:p w:rsidR="00C63E05" w:rsidRDefault="00C63E05">
      <w:pPr>
        <w:pStyle w:val="ProductList-Body"/>
      </w:pPr>
    </w:p>
    <w:p w:rsidR="00C63E05" w:rsidRDefault="00501764">
      <w:pPr>
        <w:pStyle w:val="ProductList-ClauseHeading"/>
        <w:outlineLvl w:val="2"/>
      </w:pPr>
      <w:bookmarkStart w:id="335" w:name="_Sec582"/>
      <w:r>
        <w:t>Eğitim Kuponları</w:t>
      </w:r>
      <w:bookmarkEnd w:id="335"/>
    </w:p>
    <w:p w:rsidR="00C63E05" w:rsidRDefault="00501764">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Sistemler Havuzu</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50 lisans başına 1 gün (azami 10 gün)</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50 lisans veya puan başına 1 gün</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Uygun kayıt anlaşması veya Satın Alma Hesabı başına 10 gün</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lastRenderedPageBreak/>
              <w:t>YGÜ 2.400-5.999</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15 gün*</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25 gün*</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55 gün*</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80 gün*</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125 gün*</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200 gün*</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300 gün*</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400 gün*</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700 gün*</w:t>
            </w:r>
          </w:p>
        </w:tc>
      </w:tr>
    </w:tbl>
    <w:p w:rsidR="00C63E05" w:rsidRDefault="00501764">
      <w:pPr>
        <w:pStyle w:val="ProductList-Body"/>
      </w:pPr>
      <w:r>
        <w:t>*</w:t>
      </w:r>
      <w:r>
        <w:rPr>
          <w:i/>
        </w:rPr>
        <w:t>Uygun kayıt anlaşması, anlaşma veya Satın Alma hesabı başına gün sayısı</w:t>
      </w:r>
    </w:p>
    <w:p w:rsidR="00C63E05" w:rsidRDefault="00C63E05">
      <w:pPr>
        <w:pStyle w:val="ProductList-Body"/>
      </w:pPr>
    </w:p>
    <w:p w:rsidR="00C63E05" w:rsidRDefault="00501764" w:rsidP="00501764">
      <w:pPr>
        <w:pStyle w:val="ProductList-Bullet"/>
        <w:numPr>
          <w:ilvl w:val="0"/>
          <w:numId w:val="42"/>
        </w:numPr>
      </w:pPr>
      <w:r>
        <w:t xml:space="preserve">Kuponlar kapsamında sağlanan hizmetler, Müşteri ile nitelikli Microsoft Öğrenim İş Ortağı arasındaki bir anlaşma kapsamında sağlanır. </w:t>
      </w:r>
    </w:p>
    <w:p w:rsidR="00C63E05" w:rsidRDefault="00501764" w:rsidP="00501764">
      <w:pPr>
        <w:pStyle w:val="ProductList-Bullet"/>
        <w:numPr>
          <w:ilvl w:val="0"/>
          <w:numId w:val="42"/>
        </w:numPr>
      </w:pPr>
      <w:r>
        <w:t xml:space="preserve">Hızlandırılmış düzende sağlanan kurslar, SATV Kupon Doğrulama ve Rezervasyon Sistemi'nde belirlenmiş olan; sağlanan kursun gün sayısına eşdeğer kupon günü gerektirir. </w:t>
      </w:r>
    </w:p>
    <w:p w:rsidR="00C63E05" w:rsidRDefault="00501764" w:rsidP="00501764">
      <w:pPr>
        <w:pStyle w:val="ProductList-Bullet"/>
        <w:numPr>
          <w:ilvl w:val="0"/>
          <w:numId w:val="42"/>
        </w:numPr>
      </w:pPr>
      <w:r>
        <w:t xml:space="preserve">Kupon yalnızca onaylanan kurslar için nitelikli Microsoft Öğrenim İş Ortaklarıyla eğitmenlerce yönetilen eğitim günleri için kullanılabilir. Özel kurslar (onaylanmış kursların veya yalnızca onaylanmış kurslardan derlenmiş özel kursların hızlandırılmış düzende sağlanması veya sistem sorunlarına veya pilot programlara bağlı olarak önceden onaylanmış istisnalar dışında) bu kuponlar tarafından kapsama alınmaya uygun değildir.   </w:t>
      </w:r>
    </w:p>
    <w:p w:rsidR="00C63E05" w:rsidRDefault="00501764" w:rsidP="00501764">
      <w:pPr>
        <w:pStyle w:val="ProductList-Bullet"/>
        <w:numPr>
          <w:ilvl w:val="0"/>
          <w:numId w:val="42"/>
        </w:numPr>
      </w:pPr>
      <w:r>
        <w:t>Kuponlar, rezervasyonlu bir kursa gelmeyen müşteriyle ilgili ücretlerin karşılanması için kullanılamaz.</w:t>
      </w:r>
    </w:p>
    <w:p w:rsidR="00C63E05" w:rsidRDefault="00501764" w:rsidP="00501764">
      <w:pPr>
        <w:pStyle w:val="ProductList-Bullet"/>
        <w:numPr>
          <w:ilvl w:val="0"/>
          <w:numId w:val="42"/>
        </w:numPr>
      </w:pPr>
      <w:r>
        <w:t>Kuponlar, yalnızca kuponu kullanmak için müşteri tarafından onaylanan kişi tarafından kullanılabilir.</w:t>
      </w:r>
    </w:p>
    <w:p w:rsidR="00C63E05" w:rsidRDefault="00501764" w:rsidP="00501764">
      <w:pPr>
        <w:pStyle w:val="ProductList-Bullet"/>
        <w:numPr>
          <w:ilvl w:val="0"/>
          <w:numId w:val="42"/>
        </w:numPr>
      </w:pPr>
      <w:r>
        <w:t xml:space="preserve">Kuponlar, nakit, para veya başka değerli şeylerle değiştirilemez. </w:t>
      </w:r>
    </w:p>
    <w:p w:rsidR="00C63E05" w:rsidRDefault="00501764" w:rsidP="00501764">
      <w:pPr>
        <w:pStyle w:val="ProductList-Bullet"/>
        <w:numPr>
          <w:ilvl w:val="0"/>
          <w:numId w:val="42"/>
        </w:numPr>
      </w:pPr>
      <w:r>
        <w:t xml:space="preserve">Kuponlar, YG kapsama süresinde atanmalıdır. </w:t>
      </w:r>
    </w:p>
    <w:p w:rsidR="00C63E05" w:rsidRDefault="00501764" w:rsidP="00501764">
      <w:pPr>
        <w:pStyle w:val="ProductList-Bullet"/>
        <w:numPr>
          <w:ilvl w:val="0"/>
          <w:numId w:val="42"/>
        </w:numPr>
      </w:pPr>
      <w:r>
        <w:t xml:space="preserve">Kuponlar, kupon atama tarihinden 180 gün sonra sona erecektir. YG kapsamı sona ermeden önce sona eren kuponlar, mevcut Eğitim Kuponu günleri havuzuna dönecektir. </w:t>
      </w:r>
    </w:p>
    <w:p w:rsidR="00C63E05" w:rsidRDefault="00501764" w:rsidP="00501764">
      <w:pPr>
        <w:pStyle w:val="ProductList-Bullet"/>
        <w:numPr>
          <w:ilvl w:val="0"/>
          <w:numId w:val="42"/>
        </w:numPr>
      </w:pPr>
      <w:r>
        <w:t xml:space="preserve">Bir Eğitim Kuponu günü, bir eğitim oturumu günü eşdeğerine eşittir. </w:t>
      </w:r>
    </w:p>
    <w:p w:rsidR="00C63E05" w:rsidRDefault="00501764" w:rsidP="00501764">
      <w:pPr>
        <w:pStyle w:val="ProductList-Bullet"/>
        <w:numPr>
          <w:ilvl w:val="0"/>
          <w:numId w:val="42"/>
        </w:numPr>
      </w:pPr>
      <w:r>
        <w:t xml:space="preserve">Kuponlar, tek seferde yalnızca tek bir Microsoft Öğrenim İş Ortağı için eğitim rezervasyonu amacıyla kullanılabilir. </w:t>
      </w:r>
    </w:p>
    <w:p w:rsidR="00C63E05" w:rsidRDefault="00501764" w:rsidP="00501764">
      <w:pPr>
        <w:pStyle w:val="ProductList-Bullet"/>
        <w:numPr>
          <w:ilvl w:val="0"/>
          <w:numId w:val="42"/>
        </w:numPr>
      </w:pPr>
      <w:r>
        <w:t xml:space="preserve">İade ve diğer faturalama ayarlamaları sonucunda YG'nin alındığı nitelikli lisansların sayısının azaltılması, izin verilen yerde, Müşterinin Eğitim Kuponları hizmet seviyesi uygunluğunu azaltabilir. </w:t>
      </w:r>
    </w:p>
    <w:p w:rsidR="00C63E05" w:rsidRDefault="00501764" w:rsidP="00501764">
      <w:pPr>
        <w:pStyle w:val="ProductList-Bullet"/>
        <w:numPr>
          <w:ilvl w:val="0"/>
          <w:numId w:val="42"/>
        </w:numPr>
      </w:pPr>
      <w:r>
        <w:t xml:space="preserve">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 </w:t>
      </w:r>
    </w:p>
    <w:p w:rsidR="00C63E05" w:rsidRDefault="00C63E05">
      <w:pPr>
        <w:pStyle w:val="ProductList-Body"/>
      </w:pPr>
    </w:p>
    <w:p w:rsidR="00C63E05" w:rsidRDefault="00501764">
      <w:pPr>
        <w:pStyle w:val="ProductList-ClauseHeading"/>
        <w:outlineLvl w:val="2"/>
      </w:pPr>
      <w:bookmarkStart w:id="336" w:name="_Sec583"/>
      <w:r>
        <w:t>E-Öğrenme</w:t>
      </w:r>
      <w:bookmarkEnd w:id="336"/>
    </w:p>
    <w:p w:rsidR="00C63E05" w:rsidRDefault="00501764">
      <w:pPr>
        <w:pStyle w:val="ProductList-Body"/>
      </w:pPr>
      <w:r>
        <w:t>Bu avantaj, Uygulamalara, Sistemlere ve Sunuculara göre değişir. Uygun müşteriler, nitelikli kayıt anlaşması/anlaşma başına (Uygulamalar, Sistemler ve/veya Sunucular için) bir erişim kodu alacaklardır. Nitelikli Sunucu Ürünlerine sahip müşteriler, barındırılan E-Öğrenme Sunucu kursları kullanmak için uygundur ancak SCORM uyumlu içerik için uygun değildir. Office 365 Pro Plus</w:t>
      </w:r>
      <w:r>
        <w:fldChar w:fldCharType="begin"/>
      </w:r>
      <w:r>
        <w:instrText xml:space="preserve"> XE "Office 365 Pro Plus" </w:instrText>
      </w:r>
      <w:r>
        <w:fldChar w:fldCharType="end"/>
      </w:r>
      <w:r>
        <w:t>'a sahip müşteriler, yalnızca barındırılan Office 365 ile ilgili E-Öğrenme kurslarını kullanmak için uygundur (SCORM uyumlu içerik uygun değildir).</w:t>
      </w:r>
    </w:p>
    <w:p w:rsidR="00C63E05" w:rsidRDefault="00C63E05">
      <w:pPr>
        <w:pStyle w:val="ProductList-Body"/>
      </w:pPr>
    </w:p>
    <w:p w:rsidR="00C63E05" w:rsidRDefault="00501764">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C63E05" w:rsidRDefault="00C63E05">
      <w:pPr>
        <w:pStyle w:val="ProductList-Body"/>
      </w:pPr>
    </w:p>
    <w:p w:rsidR="00C63E05" w:rsidRDefault="00501764">
      <w:pPr>
        <w:pStyle w:val="ProductList-ClauseHeading"/>
        <w:outlineLvl w:val="2"/>
      </w:pPr>
      <w:bookmarkStart w:id="337" w:name="_Sec584"/>
      <w:r>
        <w:t>Evde Kullanım Programı</w:t>
      </w:r>
      <w:bookmarkEnd w:id="337"/>
    </w:p>
    <w:p w:rsidR="00C63E05" w:rsidRDefault="00501764">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C63E05" w:rsidRDefault="00C63E05">
      <w:pPr>
        <w:pStyle w:val="ProductList-Body"/>
      </w:pPr>
    </w:p>
    <w:p w:rsidR="00C63E05" w:rsidRDefault="00501764">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masaüstü bilgisayar uygulamasının önceki veya sonraki sürümünü kurması ve kullanması üzerine sona erer.</w:t>
      </w:r>
    </w:p>
    <w:p w:rsidR="00C63E05" w:rsidRDefault="00C63E05">
      <w:pPr>
        <w:pStyle w:val="ProductList-Body"/>
      </w:pPr>
    </w:p>
    <w:p w:rsidR="00C63E05" w:rsidRDefault="00501764">
      <w:pPr>
        <w:pStyle w:val="ProductList-Body"/>
      </w:pPr>
      <w:r>
        <w:t>Evde Kullanım Programı yazılımının kullanım hükümleri, Microsoft ile Müşterinin çalışanı arasındadır ve bunlara Evde Kullanım Programı web sitesi aracılığıyla erişilebilir.</w:t>
      </w:r>
    </w:p>
    <w:p w:rsidR="00C63E05" w:rsidRDefault="00C63E05">
      <w:pPr>
        <w:pStyle w:val="ProductList-Body"/>
      </w:pPr>
    </w:p>
    <w:p w:rsidR="00C63E05" w:rsidRDefault="00501764">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C63E0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Nitelikli Masaüstü Uygulaması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İlgili Evde Kullanım Programı Lisansı</w:t>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Standard 2010/2013/2016</w:t>
            </w:r>
          </w:p>
          <w:p w:rsidR="00C63E05" w:rsidRDefault="00501764">
            <w:pPr>
              <w:pStyle w:val="ProductList-TableBody"/>
            </w:pPr>
            <w:r>
              <w:t xml:space="preserve">Office Professional Plus 2010/2013/2016 </w:t>
            </w:r>
          </w:p>
          <w:p w:rsidR="00C63E05" w:rsidRDefault="00501764">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Professional Plus 2016 HUP veya Lync DL HUP ile Mac Home &amp; Business için Office 2016</w:t>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Access 2010/2013/2016</w:t>
            </w:r>
          </w:p>
          <w:p w:rsidR="00C63E05" w:rsidRDefault="00501764">
            <w:pPr>
              <w:pStyle w:val="ProductList-TableBody"/>
            </w:pPr>
            <w:r>
              <w:t>Excel 2010/2013/2016</w:t>
            </w:r>
          </w:p>
          <w:p w:rsidR="00C63E05" w:rsidRDefault="00501764">
            <w:pPr>
              <w:pStyle w:val="ProductList-TableBody"/>
            </w:pPr>
            <w:r>
              <w:t>PowerPoint 2010/2013/2016</w:t>
            </w:r>
          </w:p>
          <w:p w:rsidR="00C63E05" w:rsidRDefault="00501764">
            <w:pPr>
              <w:pStyle w:val="ProductList-TableBody"/>
            </w:pPr>
            <w:r>
              <w:t>InfoPath 2010/2013/2016</w:t>
            </w:r>
          </w:p>
          <w:p w:rsidR="00C63E05" w:rsidRDefault="00501764">
            <w:pPr>
              <w:pStyle w:val="ProductList-TableBody"/>
            </w:pPr>
            <w:r>
              <w:lastRenderedPageBreak/>
              <w:t>Lync 2010/2013/2015</w:t>
            </w:r>
          </w:p>
          <w:p w:rsidR="00C63E05" w:rsidRDefault="00501764">
            <w:pPr>
              <w:pStyle w:val="ProductList-TableBody"/>
            </w:pPr>
            <w:r>
              <w:t>OneNote 2010/2013/2016</w:t>
            </w:r>
          </w:p>
          <w:p w:rsidR="00C63E05" w:rsidRDefault="00501764">
            <w:pPr>
              <w:pStyle w:val="ProductList-TableBody"/>
            </w:pPr>
            <w:r>
              <w:t>Outlook 2010/2013/2016</w:t>
            </w:r>
          </w:p>
          <w:p w:rsidR="00C63E05" w:rsidRDefault="00501764">
            <w:pPr>
              <w:pStyle w:val="ProductList-TableBody"/>
            </w:pPr>
            <w:r>
              <w:t>Publisher 2010/2013/2016</w:t>
            </w:r>
          </w:p>
          <w:p w:rsidR="00C63E05" w:rsidRDefault="00501764">
            <w:pPr>
              <w:pStyle w:val="ProductList-TableBody"/>
            </w:pPr>
            <w:r>
              <w:t>Skype Kurumsal 2015</w:t>
            </w:r>
          </w:p>
          <w:p w:rsidR="00C63E05" w:rsidRDefault="0050176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lastRenderedPageBreak/>
              <w:t xml:space="preserve">Office Professional Plus 2016 HUP veya Lync DL HUP ile Mac Home &amp; Business için Office 2016 </w:t>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Visio Standard 2010/2013 /2016 </w:t>
            </w:r>
          </w:p>
          <w:p w:rsidR="00C63E05" w:rsidRDefault="0050176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Visio Professional 2016 HUP</w:t>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Project Standard 2010/2013/2016</w:t>
            </w:r>
          </w:p>
          <w:p w:rsidR="00C63E05" w:rsidRDefault="0050176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Project Professional 2016 HUP</w:t>
            </w:r>
          </w:p>
        </w:tc>
      </w:tr>
    </w:tbl>
    <w:p w:rsidR="00C63E05" w:rsidRDefault="00501764">
      <w:pPr>
        <w:pStyle w:val="ProductList-Body"/>
      </w:pPr>
      <w:r>
        <w:rPr>
          <w:i/>
        </w:rPr>
        <w:t xml:space="preserve">İlave Evde Kullanım Programı yazılımının gelecekte sağlanabilirliğine ilişkin bilgiler dahil daha fazla bilgi için, lütfen </w:t>
      </w:r>
      <w:hyperlink r:id="rId118">
        <w:r>
          <w:rPr>
            <w:i/>
            <w:color w:val="00467F"/>
            <w:u w:val="single"/>
          </w:rPr>
          <w:t>http://www.microsoft.com/licensing</w:t>
        </w:r>
      </w:hyperlink>
      <w:r>
        <w:rPr>
          <w:i/>
        </w:rPr>
        <w:t xml:space="preserve"> adresine başvurun.</w:t>
      </w:r>
    </w:p>
    <w:p w:rsidR="00C63E05" w:rsidRDefault="00C63E05">
      <w:pPr>
        <w:pStyle w:val="ProductList-Body"/>
      </w:pPr>
    </w:p>
    <w:p w:rsidR="00C63E05" w:rsidRDefault="00501764">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C63E05" w:rsidRDefault="00C63E05">
      <w:pPr>
        <w:pStyle w:val="ProductList-Body"/>
        <w:jc w:val="right"/>
      </w:pPr>
    </w:p>
    <w:p w:rsidR="00C63E05" w:rsidRDefault="00501764">
      <w:pPr>
        <w:pStyle w:val="ProductList-ClauseHeading"/>
        <w:outlineLvl w:val="2"/>
      </w:pPr>
      <w:bookmarkStart w:id="338" w:name="_Sec585"/>
      <w:r>
        <w:t>7 gün 24 saat Sorun Çözüm Desteği</w:t>
      </w:r>
      <w:bookmarkEnd w:id="338"/>
    </w:p>
    <w:p w:rsidR="00C63E05" w:rsidRDefault="00501764">
      <w:pPr>
        <w:pStyle w:val="ProductList-Body"/>
      </w:pPr>
      <w:r>
        <w:t>YG kapsamına sahip müşteriler (Akademik Programlar üzerinden satın alanlar dışındakiler), 7 gün 24 saat Sorun Çözüm Desteği almaya hak kazanırlar.</w:t>
      </w:r>
    </w:p>
    <w:p w:rsidR="00C63E05" w:rsidRDefault="00C63E05">
      <w:pPr>
        <w:pStyle w:val="ProductList-Body"/>
      </w:pPr>
    </w:p>
    <w:p w:rsidR="00C63E05" w:rsidRDefault="00501764">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C63E05" w:rsidRDefault="00C63E05">
      <w:pPr>
        <w:pStyle w:val="ProductList-Body"/>
      </w:pPr>
    </w:p>
    <w:p w:rsidR="00C63E05" w:rsidRDefault="00501764">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C63E05" w:rsidRDefault="00C63E05">
      <w:pPr>
        <w:pStyle w:val="ProductList-Body"/>
      </w:pPr>
    </w:p>
    <w:p w:rsidR="00C63E05" w:rsidRDefault="00501764">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C63E05" w:rsidRDefault="00C63E05">
      <w:pPr>
        <w:pStyle w:val="ProductList-Body"/>
      </w:pPr>
    </w:p>
    <w:p w:rsidR="00C63E05" w:rsidRDefault="00501764">
      <w:pPr>
        <w:pStyle w:val="ProductList-SubClauseHeading"/>
        <w:outlineLvl w:val="3"/>
      </w:pPr>
      <w:r>
        <w:t>MPSA hariç tüm programlar için Telefonla Destek Sağlanacak Olay Miktarı</w:t>
      </w:r>
    </w:p>
    <w:p w:rsidR="00C63E05" w:rsidRDefault="00501764">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C63E0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IW / İstemci- Sağlanacak Olay Artışı</w:t>
            </w:r>
          </w:p>
        </w:tc>
      </w:tr>
      <w:tr w:rsidR="00C63E05">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$200,000</w:t>
            </w:r>
          </w:p>
        </w:tc>
      </w:tr>
      <w:tr w:rsidR="00C63E05">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300,000</w:t>
            </w:r>
          </w:p>
        </w:tc>
      </w:tr>
      <w:tr w:rsidR="00C63E05">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270,000</w:t>
            </w:r>
          </w:p>
        </w:tc>
      </w:tr>
      <w:tr w:rsidR="00C63E05">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 Fr. 330,000</w:t>
            </w:r>
          </w:p>
        </w:tc>
      </w:tr>
      <w:tr w:rsidR="00C63E05">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1.650.000 CRC</w:t>
            </w:r>
          </w:p>
        </w:tc>
      </w:tr>
      <w:tr w:rsidR="00C63E05">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1.600.000 kr</w:t>
            </w:r>
          </w:p>
        </w:tc>
      </w:tr>
      <w:tr w:rsidR="00C63E05">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215,000</w:t>
            </w:r>
          </w:p>
        </w:tc>
      </w:tr>
      <w:tr w:rsidR="00C63E05">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£135,000</w:t>
            </w:r>
          </w:p>
        </w:tc>
      </w:tr>
      <w:tr w:rsidR="00C63E05">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24.000.000 JPY</w:t>
            </w:r>
          </w:p>
        </w:tc>
      </w:tr>
      <w:tr w:rsidR="00C63E05">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240.000.000 KWD</w:t>
            </w:r>
          </w:p>
        </w:tc>
      </w:tr>
      <w:tr w:rsidR="00C63E05">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1.650.000 kr</w:t>
            </w:r>
          </w:p>
        </w:tc>
      </w:tr>
      <w:tr w:rsidR="00C63E05">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350,000</w:t>
            </w:r>
          </w:p>
        </w:tc>
      </w:tr>
      <w:tr w:rsidR="00C63E05">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2.000.000 kr</w:t>
            </w:r>
          </w:p>
        </w:tc>
      </w:tr>
      <w:tr w:rsidR="00C63E05">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7.000.000 NTD</w:t>
            </w:r>
          </w:p>
        </w:tc>
      </w:tr>
      <w:tr w:rsidR="00C63E05">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10.000.000 INR</w:t>
            </w:r>
          </w:p>
        </w:tc>
      </w:tr>
      <w:tr w:rsidR="00C63E05">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lastRenderedPageBreak/>
              <w:t>Rus Rublesi</w:t>
            </w:r>
          </w:p>
        </w:tc>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6.600.000 RUB</w:t>
            </w:r>
          </w:p>
        </w:tc>
      </w:tr>
    </w:tbl>
    <w:p w:rsidR="00C63E05" w:rsidRDefault="00C63E05">
      <w:pPr>
        <w:pStyle w:val="ProductList-BodyIndented"/>
        <w:ind w:left="720"/>
      </w:pPr>
    </w:p>
    <w:p w:rsidR="00C63E05" w:rsidRDefault="00501764">
      <w:pPr>
        <w:pStyle w:val="ProductList-BodyIndented"/>
      </w:pPr>
      <w:r>
        <w:t>Kullanılmamış olan Telefonla Destek Sağlanacak Olaylar, YG kapsamının sona ermesiyle sona erer. Telefonla Destek Sağlanacak Olaylar, kayıt anlaşmaları veya anlaşmalar arasında aktarılamaz.</w:t>
      </w:r>
    </w:p>
    <w:p w:rsidR="00C63E05" w:rsidRDefault="00C63E05">
      <w:pPr>
        <w:pStyle w:val="ProductList-BodyIndented"/>
      </w:pPr>
    </w:p>
    <w:p w:rsidR="00C63E05" w:rsidRDefault="00501764">
      <w:pPr>
        <w:pStyle w:val="ProductList-BodyIndented"/>
      </w:pPr>
      <w:r>
        <w:t xml:space="preserve">Yerel telefon desteğine erişim, </w:t>
      </w:r>
      <w:hyperlink r:id="rId119">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C63E05" w:rsidRDefault="00C63E05">
      <w:pPr>
        <w:pStyle w:val="ProductList-BodyIndented"/>
      </w:pPr>
    </w:p>
    <w:p w:rsidR="00C63E05" w:rsidRDefault="00501764">
      <w:pPr>
        <w:pStyle w:val="ProductList-SubClauseHeading"/>
        <w:outlineLvl w:val="3"/>
      </w:pPr>
      <w:r>
        <w:t>MPSA için Telefonla Destek Sağlanacak Olay Miktarı</w:t>
      </w:r>
    </w:p>
    <w:p w:rsidR="00C63E05" w:rsidRDefault="00501764">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280"/>
        <w:gridCol w:w="5150"/>
      </w:tblGrid>
      <w:tr w:rsidR="00C63E0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C63E05" w:rsidRDefault="00501764">
            <w:pPr>
              <w:pStyle w:val="ProductList-TableBody"/>
            </w:pPr>
            <w:r>
              <w:rPr>
                <w:color w:val="FFFFFF"/>
              </w:rPr>
              <w:t>Telefonla destek sağlanacak olay başına puan</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Uygulamalar ve Sistemler (birleştirilmiş)</w:t>
            </w:r>
          </w:p>
        </w:tc>
        <w:tc>
          <w:tcPr>
            <w:tcW w:w="6000" w:type="dxa"/>
            <w:tcBorders>
              <w:left w:val="single" w:sz="4" w:space="0" w:color="000000"/>
              <w:right w:val="single" w:sz="4" w:space="0" w:color="000000"/>
            </w:tcBorders>
          </w:tcPr>
          <w:p w:rsidR="00C63E05" w:rsidRDefault="00501764">
            <w:pPr>
              <w:pStyle w:val="ProductList-TableBody"/>
            </w:pPr>
            <w:r>
              <w:t>2,000</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Sunucu</w:t>
            </w:r>
          </w:p>
        </w:tc>
        <w:tc>
          <w:tcPr>
            <w:tcW w:w="6000" w:type="dxa"/>
            <w:tcBorders>
              <w:left w:val="single" w:sz="4" w:space="0" w:color="000000"/>
              <w:right w:val="single" w:sz="4" w:space="0" w:color="000000"/>
            </w:tcBorders>
          </w:tcPr>
          <w:p w:rsidR="00C63E05" w:rsidRDefault="00501764">
            <w:pPr>
              <w:pStyle w:val="ProductList-TableBody"/>
            </w:pPr>
            <w:r>
              <w:t>400</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CAL</w:t>
            </w:r>
          </w:p>
        </w:tc>
        <w:tc>
          <w:tcPr>
            <w:tcW w:w="6000" w:type="dxa"/>
            <w:tcBorders>
              <w:left w:val="single" w:sz="4" w:space="0" w:color="000000"/>
              <w:right w:val="single" w:sz="4" w:space="0" w:color="000000"/>
            </w:tcBorders>
          </w:tcPr>
          <w:p w:rsidR="00C63E05" w:rsidRDefault="00501764">
            <w:pPr>
              <w:pStyle w:val="ProductList-TableBody"/>
            </w:pPr>
            <w:r>
              <w:t>400</w:t>
            </w:r>
          </w:p>
        </w:tc>
      </w:tr>
    </w:tbl>
    <w:p w:rsidR="00C63E05" w:rsidRDefault="00C63E05">
      <w:pPr>
        <w:pStyle w:val="ProductList-BodyIndented"/>
      </w:pPr>
    </w:p>
    <w:p w:rsidR="00C63E05" w:rsidRDefault="00501764">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rsidR="00C63E05" w:rsidRDefault="00C63E05">
      <w:pPr>
        <w:pStyle w:val="ProductList-BodyIndented"/>
      </w:pPr>
    </w:p>
    <w:p w:rsidR="00C63E05" w:rsidRDefault="00501764">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C63E05" w:rsidRDefault="00C63E05">
      <w:pPr>
        <w:pStyle w:val="ProductList-SubClauseHeading"/>
        <w:outlineLvl w:val="3"/>
      </w:pPr>
    </w:p>
    <w:p w:rsidR="00C63E05" w:rsidRDefault="00501764">
      <w:pPr>
        <w:pStyle w:val="ProductList-SubClauseHeading"/>
        <w:outlineLvl w:val="3"/>
      </w:pPr>
      <w:r>
        <w:t>Web Tabanlı Olaylar</w:t>
      </w:r>
    </w:p>
    <w:p w:rsidR="00C63E05" w:rsidRDefault="00501764">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Çözüm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C63E05" w:rsidRDefault="00C63E05">
      <w:pPr>
        <w:pStyle w:val="ProductList-BodyIndented"/>
      </w:pPr>
    </w:p>
    <w:p w:rsidR="00C63E05" w:rsidRDefault="00501764">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Çözüm Desteği istekleri gönderebilirler.</w:t>
      </w:r>
    </w:p>
    <w:p w:rsidR="00C63E05" w:rsidRDefault="00C63E05">
      <w:pPr>
        <w:pStyle w:val="ProductList-BodyIndented"/>
        <w:ind w:left="720"/>
      </w:pPr>
    </w:p>
    <w:p w:rsidR="00C63E05" w:rsidRDefault="00501764">
      <w:pPr>
        <w:pStyle w:val="ProductList-SubClauseHeading"/>
        <w:outlineLvl w:val="3"/>
      </w:pPr>
      <w:r>
        <w:t>Destek İlgili Kişileri</w:t>
      </w:r>
    </w:p>
    <w:p w:rsidR="00C63E05" w:rsidRDefault="00501764">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13"/>
        <w:gridCol w:w="1487"/>
        <w:gridCol w:w="1486"/>
        <w:gridCol w:w="1486"/>
        <w:gridCol w:w="1486"/>
        <w:gridCol w:w="1486"/>
        <w:gridCol w:w="1486"/>
      </w:tblGrid>
      <w:tr w:rsidR="00C63E0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S/S+: EA Seviye D</w:t>
            </w:r>
          </w:p>
        </w:tc>
      </w:tr>
      <w:tr w:rsidR="00C63E05">
        <w:tc>
          <w:tcPr>
            <w:tcW w:w="17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Sorun Çözüm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Gereken Şekilde</w:t>
            </w:r>
          </w:p>
        </w:tc>
      </w:tr>
      <w:tr w:rsidR="00C63E05">
        <w:tc>
          <w:tcPr>
            <w:tcW w:w="17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16</w:t>
            </w:r>
          </w:p>
        </w:tc>
      </w:tr>
    </w:tbl>
    <w:p w:rsidR="00C63E05" w:rsidRDefault="00C63E05">
      <w:pPr>
        <w:pStyle w:val="ProductList-BodyIndented"/>
      </w:pPr>
    </w:p>
    <w:p w:rsidR="00C63E05" w:rsidRDefault="00501764">
      <w:pPr>
        <w:pStyle w:val="ProductList-SubClauseHeading"/>
        <w:outlineLvl w:val="3"/>
      </w:pPr>
      <w:r>
        <w:t>Yazılım Güvencesi Müşterileri için Hizmet Seviyesi</w:t>
      </w:r>
    </w:p>
    <w:p w:rsidR="00C63E05" w:rsidRDefault="00501764">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8"/>
        <w:gridCol w:w="2643"/>
        <w:gridCol w:w="2638"/>
      </w:tblGrid>
      <w:tr w:rsidR="00C63E0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Müşterinin Beklenen Yanıtı</w:t>
            </w:r>
          </w:p>
        </w:tc>
      </w:tr>
      <w:tr w:rsidR="00C63E05">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İş üzerinde kritik etki: </w:t>
            </w:r>
          </w:p>
          <w:p w:rsidR="00C63E05" w:rsidRDefault="00501764">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İlk aramaya yanıt, destek teklifine bağlı olarak 2 saat içinde veya daha kısa süre içinde</w:t>
            </w:r>
          </w:p>
          <w:p w:rsidR="00C63E05" w:rsidRDefault="00501764">
            <w:pPr>
              <w:pStyle w:val="ProductList-TableBody"/>
            </w:pPr>
            <w:r>
              <w:lastRenderedPageBreak/>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lastRenderedPageBreak/>
              <w:t>7 gün 24 saat temelinde kesintisiz çalışma yapmayı sürdürmek için uygun kaynakların tahsis edilmesi2</w:t>
            </w:r>
          </w:p>
          <w:p w:rsidR="00C63E05" w:rsidRDefault="00501764">
            <w:pPr>
              <w:pStyle w:val="ProductList-TableBody"/>
            </w:pPr>
            <w:r>
              <w:lastRenderedPageBreak/>
              <w:t>Değişiklik kontrolü yetkilisine hızlı erişim ve kendisinden de hızlı yanıt gelmesi</w:t>
            </w:r>
          </w:p>
          <w:p w:rsidR="00C63E05" w:rsidRDefault="00501764">
            <w:pPr>
              <w:pStyle w:val="ProductList-TableBody"/>
            </w:pPr>
            <w:r>
              <w:t>Yönetime bildirim</w:t>
            </w:r>
          </w:p>
        </w:tc>
      </w:tr>
      <w:tr w:rsidR="00C63E05">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lastRenderedPageBreak/>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İş üzerinde orta derecede etki: </w:t>
            </w:r>
          </w:p>
          <w:p w:rsidR="00C63E05" w:rsidRDefault="00501764">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İlk aramaya yanıt, destek teklifine bağlı olarak 4 saat içinde veya daha kısa süre içinde</w:t>
            </w:r>
          </w:p>
          <w:p w:rsidR="00C63E05" w:rsidRDefault="00501764">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İş Saatlerinde kesintisiz çalışma yapmayı sürdürmek için uygun kaynakların tahsis edilmesi</w:t>
            </w:r>
          </w:p>
          <w:p w:rsidR="00C63E05" w:rsidRDefault="00501764">
            <w:pPr>
              <w:pStyle w:val="ProductList-TableBody"/>
            </w:pPr>
            <w:r>
              <w:t>Değişiklik kontrolü yetkilisinden 4 İş Saati içinde erişim ve yanıt</w:t>
            </w:r>
          </w:p>
        </w:tc>
      </w:tr>
      <w:tr w:rsidR="00C63E05">
        <w:tc>
          <w:tcPr>
            <w:tcW w:w="29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İş üzerinde asgari etki: </w:t>
            </w:r>
          </w:p>
          <w:p w:rsidR="00C63E05" w:rsidRDefault="00501764">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İlk aramaya yanıt, destek teklifine bağlı olarak bir iş günü içinde veya daha kısa süre içinde</w:t>
            </w:r>
          </w:p>
          <w:p w:rsidR="00C63E05" w:rsidRDefault="00501764">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Servis talebi sahibi hakkında doğru iletişim bilgisi</w:t>
            </w:r>
          </w:p>
          <w:p w:rsidR="00C63E05" w:rsidRDefault="00501764">
            <w:pPr>
              <w:pStyle w:val="ProductList-TableBody"/>
            </w:pPr>
            <w:r>
              <w:t>Bir iş günü içinde yanıt.</w:t>
            </w:r>
          </w:p>
        </w:tc>
      </w:tr>
    </w:tbl>
    <w:p w:rsidR="00C63E05" w:rsidRDefault="00501764">
      <w:pPr>
        <w:pStyle w:val="ProductList-BodyIndented"/>
      </w:pPr>
      <w:r>
        <w:rPr>
          <w:i/>
        </w:rPr>
        <w:t>1 Yerel iş saatleri için Microsoft temsilcisiyle iletişim kurun.</w:t>
      </w:r>
    </w:p>
    <w:p w:rsidR="00C63E05" w:rsidRDefault="00501764">
      <w:pPr>
        <w:pStyle w:val="ProductList-BodyIndented"/>
      </w:pPr>
      <w:r>
        <w:rPr>
          <w:i/>
        </w:rPr>
        <w:t>2 Müşterinin, Microsoft'un sorun çözüm çalışmalarını sürdürmesine yetecek kaynak veya yanıt sağlayamaması durumunda, Microsoft'un önem derecesini düşürmesi gerekebilir.</w:t>
      </w:r>
    </w:p>
    <w:p w:rsidR="00C63E05" w:rsidRDefault="00C63E05">
      <w:pPr>
        <w:pStyle w:val="ProductList-BodyIndented"/>
        <w:ind w:left="720"/>
      </w:pPr>
    </w:p>
    <w:p w:rsidR="00C63E05" w:rsidRDefault="00501764">
      <w:pPr>
        <w:pStyle w:val="ProductList-SubClauseHeading"/>
        <w:outlineLvl w:val="3"/>
      </w:pPr>
      <w:r>
        <w:t>Yazılım Güvencesi 7 gün 24 saat Sorun Çözüm Desteği Olaylarının Premier Destek Hizmetlerine dönüştürülmesi</w:t>
      </w:r>
    </w:p>
    <w:p w:rsidR="00C63E05" w:rsidRDefault="00501764">
      <w:pPr>
        <w:pStyle w:val="ProductList-BodyIndented"/>
      </w:pPr>
      <w:r>
        <w:t>MPSA istisna olmak üzere, Müşteriler, YG 7 gün 24 saat Sorun Çözüm Desteği Olaylarını (YG PRS Olayları veya “SAB”), Premier Sorun Çözüm Desteği (PRS) saatlerine veya Özel Destek Mühendisi (DSE) saatlerine dönüştürebilirler (yalnızca reaktif destek etkinlikleri için geçerlidir).</w:t>
      </w:r>
    </w:p>
    <w:p w:rsidR="00C63E05" w:rsidRDefault="00C63E05">
      <w:pPr>
        <w:pStyle w:val="ProductList-BodyIndented"/>
      </w:pPr>
    </w:p>
    <w:p w:rsidR="00C63E05" w:rsidRDefault="00501764">
      <w:pPr>
        <w:pStyle w:val="ProductList-BodyIndented"/>
      </w:pPr>
      <w:r>
        <w:t>Bu hizmetler, aktarım sırasında Premier Hizmet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Çözüm Destek saatleri sayılır ve Premier Destek Tanımına tabidir. Dönüştürüldükten sonra, olaylar Müşterinin YG tahsisatına geri çevrilemez.</w:t>
      </w:r>
    </w:p>
    <w:p w:rsidR="00C63E05" w:rsidRDefault="00C63E05">
      <w:pPr>
        <w:pStyle w:val="ProductList-BodyIndented"/>
        <w:ind w:left="720"/>
      </w:pPr>
    </w:p>
    <w:p w:rsidR="00C63E05" w:rsidRDefault="00501764">
      <w:pPr>
        <w:pStyle w:val="ProductList-SubClauseHeading"/>
        <w:outlineLvl w:val="3"/>
      </w:pPr>
      <w:r>
        <w:t>Ek İş Şartları</w:t>
      </w:r>
    </w:p>
    <w:p w:rsidR="00C63E05" w:rsidRDefault="00501764">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dahilindeki harcamalar, söz konusu kayıt anlaşması, anlaşma veya Satın Alma Hesaplarına ilişkin sağlama işlemini belirlemek için kullanılacaktır.</w:t>
      </w:r>
    </w:p>
    <w:p w:rsidR="00C63E05" w:rsidRDefault="00C63E05">
      <w:pPr>
        <w:pStyle w:val="ProductList-BodyIndented"/>
      </w:pPr>
    </w:p>
    <w:p w:rsidR="00C63E05" w:rsidRDefault="00501764">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rsidR="00C63E05" w:rsidRDefault="00C63E05">
      <w:pPr>
        <w:pStyle w:val="ProductList-BodyIndented"/>
      </w:pPr>
    </w:p>
    <w:p w:rsidR="00C63E05" w:rsidRDefault="00501764">
      <w:pPr>
        <w:pStyle w:val="ProductList-SubClauseHeading"/>
        <w:outlineLvl w:val="3"/>
      </w:pPr>
      <w:r>
        <w:t>SCE Uygunluğu</w:t>
      </w:r>
    </w:p>
    <w:p w:rsidR="00C63E05" w:rsidRDefault="00501764">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Çözüm Desteği için ayrı ayrı hak kazanır. Müşterinin Premier sözleşmesi doğrultusunda Microsoft'un Destek Yaşam Döngüsü İlkesinde belirtilen şekilde halihazırda Ana Akım veya Uzatılmış Destekte bulunan ve aşağıda listelenen ürünler bu avantaja dahildir.</w:t>
      </w:r>
    </w:p>
    <w:p w:rsidR="00C63E05" w:rsidRDefault="00C63E05">
      <w:pPr>
        <w:pStyle w:val="ProductList-BodyIndented"/>
      </w:pPr>
    </w:p>
    <w:p w:rsidR="00C63E05" w:rsidRDefault="00501764">
      <w:pPr>
        <w:pStyle w:val="ProductList-BodyIndented"/>
      </w:pPr>
      <w:r>
        <w:t>Nitelikli Uygulama Platformu Ürünleri şunlardır:</w:t>
      </w:r>
    </w:p>
    <w:p w:rsidR="00C63E05" w:rsidRDefault="00501764" w:rsidP="00501764">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ve Paralel Veri Ambarı ve CAL'ler)</w:t>
      </w:r>
    </w:p>
    <w:p w:rsidR="00C63E05" w:rsidRDefault="00501764" w:rsidP="00501764">
      <w:pPr>
        <w:pStyle w:val="ProductList-Bullet"/>
        <w:numPr>
          <w:ilvl w:val="1"/>
          <w:numId w:val="43"/>
        </w:numPr>
      </w:pPr>
      <w:r>
        <w:t>BizTalk Server</w:t>
      </w:r>
      <w:r>
        <w:fldChar w:fldCharType="begin"/>
      </w:r>
      <w:r>
        <w:instrText xml:space="preserve"> XE "BizTalk Server" </w:instrText>
      </w:r>
      <w:r>
        <w:fldChar w:fldCharType="end"/>
      </w:r>
      <w:r>
        <w:t xml:space="preserve"> (Standard, Enterprise ve Branch) </w:t>
      </w:r>
    </w:p>
    <w:p w:rsidR="00C63E05" w:rsidRDefault="00501764" w:rsidP="00501764">
      <w:pPr>
        <w:pStyle w:val="ProductList-Bullet"/>
        <w:numPr>
          <w:ilvl w:val="1"/>
          <w:numId w:val="43"/>
        </w:numPr>
      </w:pPr>
      <w:r>
        <w:t>Office SharePoint Server</w:t>
      </w:r>
      <w:r>
        <w:fldChar w:fldCharType="begin"/>
      </w:r>
      <w:r>
        <w:instrText xml:space="preserve"> XE "SharePoint Server" </w:instrText>
      </w:r>
      <w:r>
        <w:fldChar w:fldCharType="end"/>
      </w:r>
    </w:p>
    <w:p w:rsidR="00C63E05" w:rsidRDefault="00501764">
      <w:pPr>
        <w:pStyle w:val="ProductList-BodyIndented"/>
      </w:pPr>
      <w:r>
        <w:t>Temel Altyapı Bileşeninin nitelikli ürünleri şunlardır:</w:t>
      </w:r>
    </w:p>
    <w:p w:rsidR="00C63E05" w:rsidRDefault="00501764" w:rsidP="00501764">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 xml:space="preserve">) </w:t>
      </w:r>
    </w:p>
    <w:p w:rsidR="00C63E05" w:rsidRDefault="00501764" w:rsidP="00501764">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C63E05" w:rsidRDefault="00C63E05">
      <w:pPr>
        <w:pStyle w:val="ProductList-BodyIndented"/>
      </w:pPr>
    </w:p>
    <w:p w:rsidR="00C63E05" w:rsidRDefault="00501764">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7 gün 24 saat Sınırsız PRS'ye hak kazanmak için yıllık ortalama asgari YG</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250,000</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375,000</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337,500</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412,500</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2,062,500</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2,000,000</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268,750</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168,750</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30,000,000</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lastRenderedPageBreak/>
              <w:t>Kore Wonu</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300,000,000</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2,062,500</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437,500</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2,500,000</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8,750,000</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12,500,000</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8,250,000</w:t>
            </w:r>
          </w:p>
        </w:tc>
      </w:tr>
    </w:tbl>
    <w:p w:rsidR="00C63E05" w:rsidRDefault="00C63E05">
      <w:pPr>
        <w:pStyle w:val="ProductList-BodyIndented"/>
        <w:ind w:left="720"/>
      </w:pPr>
    </w:p>
    <w:p w:rsidR="00C63E05" w:rsidRDefault="00501764">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C63E05" w:rsidRDefault="00C63E05">
      <w:pPr>
        <w:pStyle w:val="ProductList-BodyIndented"/>
        <w:ind w:left="720"/>
      </w:pPr>
    </w:p>
    <w:p w:rsidR="00C63E05" w:rsidRDefault="00501764">
      <w:pPr>
        <w:pStyle w:val="ProductList-SubClauseHeading"/>
        <w:outlineLvl w:val="3"/>
      </w:pPr>
      <w:r>
        <w:t>Paralel Veri Ambarı Uygunluğu</w:t>
      </w:r>
    </w:p>
    <w:p w:rsidR="00C63E05" w:rsidRDefault="00501764">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rsidR="00C63E05" w:rsidRDefault="00C63E05">
      <w:pPr>
        <w:pStyle w:val="ProductList-BodyIndented"/>
      </w:pPr>
    </w:p>
    <w:p w:rsidR="00C63E05" w:rsidRDefault="00501764">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C63E05" w:rsidRDefault="00C63E05">
      <w:pPr>
        <w:pStyle w:val="ProductList-BodyIndented"/>
      </w:pPr>
    </w:p>
    <w:p w:rsidR="00C63E05" w:rsidRDefault="00501764">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C63E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İzin verilen destek ilgili kişileri</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4</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5</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6</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7</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8</w:t>
            </w:r>
          </w:p>
        </w:tc>
      </w:tr>
    </w:tbl>
    <w:p w:rsidR="00C63E05" w:rsidRDefault="00C63E05">
      <w:pPr>
        <w:pStyle w:val="ProductList-BodyIndented"/>
      </w:pPr>
    </w:p>
    <w:p w:rsidR="00C63E05" w:rsidRDefault="00501764">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C63E05" w:rsidRDefault="00501764">
      <w:pPr>
        <w:pStyle w:val="ProductList-BodyIndented"/>
      </w:pPr>
      <w:r>
        <w:t xml:space="preserve">Not: Mevcut durumda PDW için lisanslanmış olan müşteriler, bu avantajı </w:t>
      </w:r>
      <w:hyperlink r:id="rId120">
        <w:r>
          <w:rPr>
            <w:color w:val="00467F"/>
            <w:u w:val="single"/>
          </w:rPr>
          <w:t>Haziran 2016 Ürün Şartlarında</w:t>
        </w:r>
      </w:hyperlink>
      <w:r>
        <w:t xml:space="preserve"> açıklanan şekilde sürdürür.</w:t>
      </w:r>
    </w:p>
    <w:p w:rsidR="00C63E05" w:rsidRDefault="00C63E05">
      <w:pPr>
        <w:pStyle w:val="ProductList-BodyIndented"/>
      </w:pPr>
    </w:p>
    <w:p w:rsidR="00C63E05" w:rsidRDefault="00501764">
      <w:pPr>
        <w:pStyle w:val="ProductList-ClauseHeading"/>
        <w:outlineLvl w:val="2"/>
      </w:pPr>
      <w:bookmarkStart w:id="339" w:name="_Sec586"/>
      <w:r>
        <w:t>Uzatılmış Düzeltici Desteği</w:t>
      </w:r>
      <w:bookmarkEnd w:id="339"/>
    </w:p>
    <w:p w:rsidR="00C63E05" w:rsidRDefault="00501764">
      <w:pPr>
        <w:pStyle w:val="ProductList-Body"/>
      </w:pPr>
      <w:r>
        <w:t>Uzatılmış Düzeltici Desteği, Premier veya Essential Destek anlaşması imzalamış ve aşağıdaki programlar kapsamında YG satın almış müşteriler tarafından kullanılabilir.</w:t>
      </w:r>
    </w:p>
    <w:p w:rsidR="00C63E05" w:rsidRDefault="00501764" w:rsidP="00501764">
      <w:pPr>
        <w:pStyle w:val="ProductList-Bullet"/>
        <w:numPr>
          <w:ilvl w:val="0"/>
          <w:numId w:val="45"/>
        </w:numPr>
      </w:pPr>
      <w:r>
        <w:t xml:space="preserve">Uygulamalar Havuzu için YGÜ kapsamına sahip müşteriler (Akademik Programlar üzerinden satın alanlar dışındakiler), Uygulama havuzu ürünleri için Uzatılmış Düzeltici Desteğine hak kazanırlar. </w:t>
      </w:r>
    </w:p>
    <w:p w:rsidR="00C63E05" w:rsidRDefault="00501764" w:rsidP="00501764">
      <w:pPr>
        <w:pStyle w:val="ProductList-Bullet"/>
        <w:numPr>
          <w:ilvl w:val="0"/>
          <w:numId w:val="45"/>
        </w:numPr>
      </w:pPr>
      <w:r>
        <w:t xml:space="preserve">Sistemler havuzu için YGÜ kapsamına sahip müşteriler (Akademik Programlar üzerinden satın alanlar dışındakiler), Windows masaüstü bilgisayar işletim sistemi ve/veya Windows Gömülü işletim sistemi için (Windows Gömülü üründe YGÜ kapsamıyla) Uzatılmış Düzeltici Desteğine hak kazanırlar. </w:t>
      </w:r>
    </w:p>
    <w:p w:rsidR="00C63E05" w:rsidRDefault="00501764" w:rsidP="00501764">
      <w:pPr>
        <w:pStyle w:val="ProductList-Bullet"/>
        <w:numPr>
          <w:ilvl w:val="0"/>
          <w:numId w:val="45"/>
        </w:numPr>
      </w:pPr>
      <w:r>
        <w:t>En az bir sunucu ürünü için YG'ye sahip müşteriler (Akademik Programlar üzerinden satın alanlar dışındakiler), Sunucu ürünleri için Uzatılmış Düzeltici Desteğine hak kazanırlar. Aşağıdaki sunucu ürünleri kapsam dahilindedir: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ve Windows Server</w:t>
      </w:r>
      <w:r>
        <w:fldChar w:fldCharType="begin"/>
      </w:r>
      <w:r>
        <w:instrText xml:space="preserve"> XE "Windows Server" </w:instrText>
      </w:r>
      <w:r>
        <w:fldChar w:fldCharType="end"/>
      </w:r>
      <w:r>
        <w:t>.</w:t>
      </w:r>
    </w:p>
    <w:p w:rsidR="00C63E05" w:rsidRDefault="00C63E05">
      <w:pPr>
        <w:pStyle w:val="ProductList-Body"/>
      </w:pPr>
    </w:p>
    <w:p w:rsidR="00C63E05" w:rsidRDefault="00501764">
      <w:pPr>
        <w:pStyle w:val="ProductList-Body"/>
      </w:pPr>
      <w:r>
        <w:t>Uzatılmış Düzeltici Desteği, Ana Akımdan Uzatılmış Desteğe geçiş yapan daha eski yazılım sürümlerine yönelik bir avantajdır. Premier veya Essential Destek anlaşması imzalamış müşteriler için, Uzatılmış Destek sözleşmesinin yıllık ücretlerinden feragat edilir. Müşteriler yine de tek tek Düzelticilerin ücretlerinden sorumludur.</w:t>
      </w:r>
    </w:p>
    <w:p w:rsidR="00C63E05" w:rsidRDefault="00C63E05">
      <w:pPr>
        <w:pStyle w:val="PURBreadcrumb"/>
      </w:pPr>
    </w:p>
    <w:p w:rsidR="00C63E05" w:rsidRDefault="00501764">
      <w:pPr>
        <w:pStyle w:val="ProductList-ClauseHeading"/>
        <w:outlineLvl w:val="2"/>
      </w:pPr>
      <w:bookmarkStart w:id="340" w:name="_Sec587"/>
      <w:r>
        <w:t>Daha İyi Bir Alt-Sürüme Yükseltme Lisansı Kullanılabilirliği</w:t>
      </w:r>
      <w:bookmarkEnd w:id="340"/>
    </w:p>
    <w:p w:rsidR="00C63E05" w:rsidRDefault="00501764">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63E0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Yükseltme Yapılacak Sürüm:</w:t>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BizTalk Server Standard</w:t>
            </w:r>
            <w:r>
              <w:fldChar w:fldCharType="begin"/>
            </w:r>
            <w:r>
              <w:instrText xml:space="preserve"> XE "BizTalk Server Standard" </w:instrText>
            </w:r>
            <w:r>
              <w:fldChar w:fldCharType="end"/>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BizTalk Server Enterprise</w:t>
            </w:r>
            <w:r>
              <w:fldChar w:fldCharType="begin"/>
            </w:r>
            <w:r>
              <w:instrText xml:space="preserve"> XE "BizTalk Server Enterprise" </w:instrText>
            </w:r>
            <w:r>
              <w:fldChar w:fldCharType="end"/>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lastRenderedPageBreak/>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BizTalk Server Enterprise</w:t>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Kurumsal CAL</w:t>
            </w:r>
            <w:r>
              <w:fldChar w:fldCharType="begin"/>
            </w:r>
            <w:r>
              <w:instrText xml:space="preserve"> XE "Kurumsal CAL" </w:instrText>
            </w:r>
            <w:r>
              <w:fldChar w:fldCharType="end"/>
            </w:r>
            <w:r>
              <w:t xml:space="preserve"> Paketi</w:t>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Core Infrastructure Server Suite Datacenter</w:t>
            </w:r>
            <w:r>
              <w:fldChar w:fldCharType="begin"/>
            </w:r>
            <w:r>
              <w:instrText xml:space="preserve"> XE "Core Infrastructure Server Suite Datacenter" </w:instrText>
            </w:r>
            <w:r>
              <w:fldChar w:fldCharType="end"/>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Kurumsal CAL Paketi ile Masaüstü Eğitim</w:t>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Kurumsal CAL Paketi ile Masaüstü Okul</w:t>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Exchange Server Enterprise</w:t>
            </w:r>
            <w:r>
              <w:fldChar w:fldCharType="begin"/>
            </w:r>
            <w:r>
              <w:instrText xml:space="preserve"> XE "Exchange Server Enterprise" </w:instrText>
            </w:r>
            <w:r>
              <w:fldChar w:fldCharType="end"/>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Forefront TMG Enterprise</w:t>
            </w:r>
            <w:r>
              <w:fldChar w:fldCharType="begin"/>
            </w:r>
            <w:r>
              <w:instrText xml:space="preserve"> XE "Forefront TMG Enterprise" </w:instrText>
            </w:r>
            <w:r>
              <w:fldChar w:fldCharType="end"/>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Dynamics CRM Server</w:t>
            </w:r>
            <w:r>
              <w:fldChar w:fldCharType="begin"/>
            </w:r>
            <w:r>
              <w:instrText xml:space="preserve"> XE "Microsoft Dynamics CRM Server" </w:instrText>
            </w:r>
            <w:r>
              <w:fldChar w:fldCharType="end"/>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Office Professional Plus</w:t>
            </w:r>
            <w:r>
              <w:fldChar w:fldCharType="begin"/>
            </w:r>
            <w:r>
              <w:instrText xml:space="preserve"> XE "Office Professional Plus" </w:instrText>
            </w:r>
            <w:r>
              <w:fldChar w:fldCharType="end"/>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Kurumsal Masaüstü Bilgisayar</w:t>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Project Professional</w:t>
            </w:r>
            <w:r>
              <w:fldChar w:fldCharType="begin"/>
            </w:r>
            <w:r>
              <w:instrText xml:space="preserve"> XE "Project Professional" </w:instrText>
            </w:r>
            <w:r>
              <w:fldChar w:fldCharType="end"/>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SQL Server Enterprise Core</w:t>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SQL Server Enterprise</w:t>
            </w:r>
            <w:r>
              <w:fldChar w:fldCharType="begin"/>
            </w:r>
            <w:r>
              <w:instrText xml:space="preserve"> XE "SQL Server Enterprise" </w:instrText>
            </w:r>
            <w:r>
              <w:fldChar w:fldCharType="end"/>
            </w:r>
            <w:r>
              <w:t xml:space="preserve"> Core</w:t>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SQL Server Business Intelligence</w:t>
            </w:r>
            <w:r>
              <w:fldChar w:fldCharType="begin"/>
            </w:r>
            <w:r>
              <w:instrText xml:space="preserve"> XE "SQL Server Business Intelligence" </w:instrText>
            </w:r>
            <w:r>
              <w:fldChar w:fldCharType="end"/>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System Center Datacenter</w:t>
            </w:r>
            <w:r>
              <w:fldChar w:fldCharType="begin"/>
            </w:r>
            <w:r>
              <w:instrText xml:space="preserve"> XE "System Center Datacenter" </w:instrText>
            </w:r>
            <w:r>
              <w:fldChar w:fldCharType="end"/>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Visio Professional</w:t>
            </w:r>
            <w:r>
              <w:fldChar w:fldCharType="begin"/>
            </w:r>
            <w:r>
              <w:instrText xml:space="preserve"> XE "Visio Professional" </w:instrText>
            </w:r>
            <w:r>
              <w:fldChar w:fldCharType="end"/>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Visual Studio Enterprise with MSDN</w:t>
            </w:r>
            <w:r>
              <w:fldChar w:fldCharType="begin"/>
            </w:r>
            <w:r>
              <w:instrText xml:space="preserve"> XE "Visual Studio Enterprise with MSDN" </w:instrText>
            </w:r>
            <w:r>
              <w:fldChar w:fldCharType="end"/>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Visual Studio Enterprise with MSDN</w:t>
            </w:r>
            <w:r>
              <w:fldChar w:fldCharType="begin"/>
            </w:r>
            <w:r>
              <w:instrText xml:space="preserve"> XE "Visual Studio Enterprise with MSDN" </w:instrText>
            </w:r>
            <w:r>
              <w:fldChar w:fldCharType="end"/>
            </w:r>
          </w:p>
        </w:tc>
      </w:tr>
      <w:tr w:rsidR="00C63E05">
        <w:tc>
          <w:tcPr>
            <w:tcW w:w="600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Windows Server Datacenter</w:t>
            </w:r>
            <w:r>
              <w:fldChar w:fldCharType="begin"/>
            </w:r>
            <w:r>
              <w:instrText xml:space="preserve"> XE "Windows Server Datacenter" </w:instrText>
            </w:r>
            <w:r>
              <w:fldChar w:fldCharType="end"/>
            </w:r>
          </w:p>
        </w:tc>
      </w:tr>
    </w:tbl>
    <w:p w:rsidR="00C63E05" w:rsidRDefault="00C63E05">
      <w:pPr>
        <w:pStyle w:val="ProductList-Body"/>
      </w:pPr>
    </w:p>
    <w:p w:rsidR="00C63E05" w:rsidRDefault="00501764">
      <w:pPr>
        <w:pStyle w:val="ProductList-ClauseHeading"/>
        <w:outlineLvl w:val="2"/>
      </w:pPr>
      <w:bookmarkStart w:id="341" w:name="_Sec588"/>
      <w:r>
        <w:t>Sunucular – Olağanüstü Durum Kurtarma Hakları</w:t>
      </w:r>
      <w:bookmarkEnd w:id="341"/>
    </w:p>
    <w:p w:rsidR="00C63E05" w:rsidRDefault="00501764">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C63E05" w:rsidRDefault="00C63E05">
      <w:pPr>
        <w:pStyle w:val="ProductList-Body"/>
      </w:pPr>
    </w:p>
    <w:p w:rsidR="00C63E05" w:rsidRDefault="00501764">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C63E05" w:rsidRDefault="00501764" w:rsidP="00501764">
      <w:pPr>
        <w:pStyle w:val="ProductList-Bullet"/>
        <w:numPr>
          <w:ilvl w:val="0"/>
          <w:numId w:val="46"/>
        </w:numPr>
      </w:pPr>
      <w:r>
        <w:t>Her 90 günde bir hafta içinde olmak üzere olağanüstü durum kurtarma testi için kısa dönemlerde;</w:t>
      </w:r>
    </w:p>
    <w:p w:rsidR="00C63E05" w:rsidRDefault="00501764" w:rsidP="00501764">
      <w:pPr>
        <w:pStyle w:val="ProductList-Bullet"/>
        <w:numPr>
          <w:ilvl w:val="0"/>
          <w:numId w:val="46"/>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rsidR="00C63E05" w:rsidRDefault="00501764" w:rsidP="00501764">
      <w:pPr>
        <w:pStyle w:val="ProductList-Bullet"/>
        <w:numPr>
          <w:ilvl w:val="0"/>
          <w:numId w:val="46"/>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C63E05" w:rsidRDefault="00C63E05">
      <w:pPr>
        <w:pStyle w:val="ProductList-Body"/>
      </w:pPr>
    </w:p>
    <w:p w:rsidR="00C63E05" w:rsidRDefault="00501764">
      <w:pPr>
        <w:pStyle w:val="ProductList-Body"/>
      </w:pPr>
      <w:r>
        <w:t>Olağanüstü durum kurtarma hakları kapsamında yazılımın kullanılması için Müşteri, aşağıdaki şartlara uymalıdır:</w:t>
      </w:r>
    </w:p>
    <w:p w:rsidR="00C63E05" w:rsidRDefault="00501764" w:rsidP="00501764">
      <w:pPr>
        <w:pStyle w:val="ProductList-Bullet"/>
        <w:numPr>
          <w:ilvl w:val="0"/>
          <w:numId w:val="47"/>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yukarıdaki hariç başka hiç bir zaman çalışmamalıdır. </w:t>
      </w:r>
    </w:p>
    <w:p w:rsidR="00C63E05" w:rsidRDefault="00501764" w:rsidP="00501764">
      <w:pPr>
        <w:pStyle w:val="ProductList-Bullet"/>
        <w:numPr>
          <w:ilvl w:val="0"/>
          <w:numId w:val="47"/>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 </w:t>
      </w:r>
    </w:p>
    <w:p w:rsidR="00C63E05" w:rsidRDefault="00501764" w:rsidP="00501764">
      <w:pPr>
        <w:pStyle w:val="ProductList-Bullet"/>
        <w:numPr>
          <w:ilvl w:val="0"/>
          <w:numId w:val="47"/>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gerekmez: </w:t>
      </w:r>
    </w:p>
    <w:p w:rsidR="00C63E05" w:rsidRDefault="00501764" w:rsidP="00501764">
      <w:pPr>
        <w:pStyle w:val="ProductList-Bullet"/>
        <w:numPr>
          <w:ilvl w:val="1"/>
          <w:numId w:val="47"/>
        </w:numPr>
      </w:pPr>
      <w:r>
        <w:t xml:space="preserve">Windows Server dahilindeki Hyper-V rolü, birincil bir sitedeki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 </w:t>
      </w:r>
    </w:p>
    <w:p w:rsidR="00C63E05" w:rsidRDefault="00501764" w:rsidP="00501764">
      <w:pPr>
        <w:pStyle w:val="ProductList-Bullet"/>
        <w:numPr>
          <w:ilvl w:val="1"/>
          <w:numId w:val="47"/>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C63E05" w:rsidRDefault="00501764">
      <w:pPr>
        <w:pStyle w:val="ProductList-Body"/>
        <w:ind w:left="1080"/>
      </w:pPr>
      <w:r>
        <w:t>- Hyper-V türünde donanım sanallaştırma yazılımının çalıştırılması,</w:t>
      </w:r>
    </w:p>
    <w:p w:rsidR="00C63E05" w:rsidRDefault="00501764">
      <w:pPr>
        <w:pStyle w:val="ProductList-Body"/>
        <w:ind w:left="1080"/>
      </w:pPr>
      <w:r>
        <w:t>- donanım sanallaştırma hizmetlerinin sunulması,</w:t>
      </w:r>
    </w:p>
    <w:p w:rsidR="00C63E05" w:rsidRDefault="00501764">
      <w:pPr>
        <w:pStyle w:val="ProductList-Body"/>
        <w:ind w:left="1080"/>
      </w:pPr>
      <w:r>
        <w:t>- donanım sanallaştırma yazılımını yönetmek üzere yazılım aracılarının çalıştırılması,</w:t>
      </w:r>
    </w:p>
    <w:p w:rsidR="00C63E05" w:rsidRDefault="00501764">
      <w:pPr>
        <w:pStyle w:val="ProductList-Body"/>
        <w:ind w:left="1080"/>
      </w:pPr>
      <w:r>
        <w:t>- kopyalama için hedef yer olarak görev yapması,</w:t>
      </w:r>
    </w:p>
    <w:p w:rsidR="00C63E05" w:rsidRDefault="00501764">
      <w:pPr>
        <w:pStyle w:val="ProductList-Body"/>
        <w:ind w:left="108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C63E05" w:rsidRDefault="00501764">
      <w:pPr>
        <w:pStyle w:val="ProductList-Body"/>
        <w:ind w:left="108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C63E05" w:rsidRDefault="00501764">
      <w:pPr>
        <w:pStyle w:val="ProductList-Body"/>
        <w:ind w:left="1080"/>
      </w:pPr>
      <w:r>
        <w:t xml:space="preserve">- olağanüstü durum kurtarma iş yüklerini yukarıda açıklandığı gibi çalıştırması. </w:t>
      </w:r>
    </w:p>
    <w:p w:rsidR="00C63E05" w:rsidRDefault="00501764" w:rsidP="00501764">
      <w:pPr>
        <w:pStyle w:val="ProductList-Bullet"/>
        <w:numPr>
          <w:ilvl w:val="1"/>
          <w:numId w:val="48"/>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C63E05" w:rsidRDefault="00501764" w:rsidP="00501764">
      <w:pPr>
        <w:pStyle w:val="ProductList-Bullet"/>
        <w:numPr>
          <w:ilvl w:val="0"/>
          <w:numId w:val="48"/>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uymalıdır. </w:t>
      </w:r>
    </w:p>
    <w:p w:rsidR="00C63E05" w:rsidRDefault="00501764" w:rsidP="00501764">
      <w:pPr>
        <w:pStyle w:val="ProductList-Bullet"/>
        <w:numPr>
          <w:ilvl w:val="0"/>
          <w:numId w:val="48"/>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burada izin verilen zamanlar hariç başka hiç bir zaman çalışmamalıdır. </w:t>
      </w:r>
    </w:p>
    <w:p w:rsidR="00C63E05" w:rsidRDefault="00501764" w:rsidP="00501764">
      <w:pPr>
        <w:pStyle w:val="ProductList-Bullet"/>
        <w:numPr>
          <w:ilvl w:val="0"/>
          <w:numId w:val="48"/>
        </w:numPr>
      </w:pPr>
      <w:r>
        <w:t xml:space="preserve">Kapsamında yedek örneğe eriştiği ve söz konusu yazılımın içinde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kapsamını sürdürün. </w:t>
      </w:r>
    </w:p>
    <w:p w:rsidR="00C63E05" w:rsidRDefault="00501764" w:rsidP="00501764">
      <w:pPr>
        <w:pStyle w:val="ProductList-Bullet"/>
        <w:numPr>
          <w:ilvl w:val="0"/>
          <w:numId w:val="48"/>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rsidR="00C63E05" w:rsidRDefault="00C63E05">
      <w:pPr>
        <w:pStyle w:val="ProductList-Body"/>
      </w:pPr>
    </w:p>
    <w:p w:rsidR="00C63E05" w:rsidRDefault="00501764">
      <w:pPr>
        <w:pStyle w:val="ProductList-ClauseHeading"/>
        <w:outlineLvl w:val="2"/>
      </w:pPr>
      <w:bookmarkStart w:id="342" w:name="_Sec589"/>
      <w:r>
        <w:t>Lisans Hareketliliği</w:t>
      </w:r>
      <w:bookmarkEnd w:id="342"/>
    </w:p>
    <w:p w:rsidR="00C63E05" w:rsidRDefault="00501764">
      <w:pPr>
        <w:pStyle w:val="ProductList-SubClauseHeading"/>
        <w:outlineLvl w:val="3"/>
      </w:pPr>
      <w:r>
        <w:t>Sunucu Grupları Arasında Lisans Hareketliliği</w:t>
      </w:r>
    </w:p>
    <w:p w:rsidR="00C63E05" w:rsidRDefault="00501764">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şartuyla)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C63E05" w:rsidRDefault="00C63E05">
      <w:pPr>
        <w:pStyle w:val="ProductList-BodyIndented"/>
      </w:pPr>
    </w:p>
    <w:p w:rsidR="00C63E05" w:rsidRDefault="00501764">
      <w:pPr>
        <w:pStyle w:val="ProductList-SubClauseHeading"/>
        <w:outlineLvl w:val="3"/>
      </w:pPr>
      <w:r>
        <w:t>Yazılım Güvencesi aracılığıyla Lisans Hareketliliği</w:t>
      </w:r>
    </w:p>
    <w:p w:rsidR="00C63E05" w:rsidRDefault="00501764">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C63E05" w:rsidRDefault="00C63E05">
      <w:pPr>
        <w:pStyle w:val="ProductList-BodyIndented"/>
      </w:pPr>
    </w:p>
    <w:p w:rsidR="00C63E05" w:rsidRDefault="00501764">
      <w:pPr>
        <w:pStyle w:val="ProductList-SubSubClauseHeading"/>
        <w:outlineLvl w:val="4"/>
      </w:pPr>
      <w:r>
        <w:t>İzin Verilen Kullanım:</w:t>
      </w:r>
    </w:p>
    <w:p w:rsidR="00C63E05" w:rsidRDefault="00501764">
      <w:pPr>
        <w:pStyle w:val="ProductList-BodyIndented2"/>
      </w:pPr>
      <w:r>
        <w:t>YG aracılığıyla Lisans Hareketliliğiyle, Müşteri:</w:t>
      </w:r>
    </w:p>
    <w:p w:rsidR="00C63E05" w:rsidRDefault="00501764" w:rsidP="00501764">
      <w:pPr>
        <w:pStyle w:val="ProductList-Bullet"/>
        <w:numPr>
          <w:ilvl w:val="2"/>
          <w:numId w:val="49"/>
        </w:numPr>
      </w:pPr>
      <w:r>
        <w:t xml:space="preserve">Lisanslı yazılımını paylaşılan sunucularda çalıştırabilir; </w:t>
      </w:r>
    </w:p>
    <w:p w:rsidR="00C63E05" w:rsidRDefault="00501764" w:rsidP="00501764">
      <w:pPr>
        <w:pStyle w:val="ProductList-Bullet"/>
        <w:numPr>
          <w:ilvl w:val="2"/>
          <w:numId w:val="49"/>
        </w:numPr>
      </w:pPr>
      <w:r>
        <w:t xml:space="preserve">Erişim lisansları ve YG'sine sahip olduğu lisanslar kapsamında ve Ürünlere erişime izin veren kendi Kullanıcı ve Cihaz SL'leri kapsamında söz konusu yazılıma erişebilir; </w:t>
      </w:r>
    </w:p>
    <w:p w:rsidR="00C63E05" w:rsidRDefault="00501764" w:rsidP="00501764">
      <w:pPr>
        <w:pStyle w:val="ProductList-Bullet"/>
        <w:numPr>
          <w:ilvl w:val="2"/>
          <w:numId w:val="49"/>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rsidR="00C63E05" w:rsidRDefault="00501764" w:rsidP="00501764">
      <w:pPr>
        <w:pStyle w:val="ProductList-Bullet"/>
        <w:numPr>
          <w:ilvl w:val="2"/>
          <w:numId w:val="49"/>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C63E05" w:rsidRDefault="00C63E05">
      <w:pPr>
        <w:pStyle w:val="ProductList-BodyIndented2"/>
      </w:pPr>
    </w:p>
    <w:p w:rsidR="00C63E05" w:rsidRDefault="00501764">
      <w:pPr>
        <w:pStyle w:val="ProductList-SubSubClauseHeading"/>
        <w:outlineLvl w:val="4"/>
      </w:pPr>
      <w:r>
        <w:t>Gereksinimler:</w:t>
      </w:r>
    </w:p>
    <w:p w:rsidR="00C63E05" w:rsidRDefault="00501764">
      <w:pPr>
        <w:pStyle w:val="ProductList-BodyIndented2"/>
      </w:pPr>
      <w:r>
        <w:t>YG aracılığıyla Lisans Hareketliliğini kullanmak için Müşteri şunları gerçekleştirmelidir:</w:t>
      </w:r>
    </w:p>
    <w:p w:rsidR="00C63E05" w:rsidRDefault="00501764" w:rsidP="00501764">
      <w:pPr>
        <w:pStyle w:val="ProductList-Bullet"/>
        <w:numPr>
          <w:ilvl w:val="2"/>
          <w:numId w:val="50"/>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rsidR="00C63E05" w:rsidRDefault="00501764" w:rsidP="00501764">
      <w:pPr>
        <w:pStyle w:val="ProductList-Bullet"/>
        <w:numPr>
          <w:ilvl w:val="2"/>
          <w:numId w:val="50"/>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dağıtmalıdır; ve</w:t>
      </w:r>
    </w:p>
    <w:p w:rsidR="00C63E05" w:rsidRDefault="00501764" w:rsidP="00501764">
      <w:pPr>
        <w:pStyle w:val="ProductList-Bullet"/>
        <w:numPr>
          <w:ilvl w:val="2"/>
          <w:numId w:val="50"/>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C63E05" w:rsidRDefault="00C63E05">
      <w:pPr>
        <w:pStyle w:val="ProductList-BodyIndented2"/>
      </w:pPr>
    </w:p>
    <w:p w:rsidR="00C63E05" w:rsidRDefault="00501764">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kullanımını düzenler. YG aracılığıyla Lisans Hareketliliği kullanıldığında, bir Ürün için YG aracılığıyla Lisans Hareketliliği şartları, tüm çelişen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C63E0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İzin Verilen Sayı:</w:t>
            </w:r>
          </w:p>
          <w:p w:rsidR="00C63E05" w:rsidRDefault="00501764">
            <w:pPr>
              <w:pStyle w:val="ProductList-TableBody"/>
            </w:pPr>
            <w:r>
              <w:rPr>
                <w:color w:val="FFFFFF"/>
              </w:rPr>
              <w:t>Lisans başına OSE'ler veya Core'lar</w:t>
            </w:r>
          </w:p>
        </w:tc>
      </w:tr>
      <w:tr w:rsidR="00C63E05">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Lisans başına 1 OSE</w:t>
            </w:r>
          </w:p>
        </w:tc>
      </w:tr>
      <w:tr w:rsidR="00C63E05">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Lisans başına 1 OSE</w:t>
            </w:r>
          </w:p>
        </w:tc>
      </w:tr>
      <w:tr w:rsidR="00C63E05">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Bir sanal çekirdek (OSE başına asgari 4 adede kadar çekirdek gereksinimi içeren ürün kullanım haklarına tabi)</w:t>
            </w:r>
          </w:p>
        </w:tc>
      </w:tr>
      <w:tr w:rsidR="00C63E05">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Lisanslı Sunucu başına 2 Yönetilen OSE</w:t>
            </w:r>
          </w:p>
        </w:tc>
      </w:tr>
      <w:tr w:rsidR="00C63E05">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Lisanslı Sunucu başına 10 Yönetilen OSE</w:t>
            </w:r>
          </w:p>
        </w:tc>
      </w:tr>
    </w:tbl>
    <w:p w:rsidR="00C63E05" w:rsidRDefault="00C63E05">
      <w:pPr>
        <w:pStyle w:val="ProductList-BodyIndented2"/>
      </w:pPr>
    </w:p>
    <w:p w:rsidR="00C63E05" w:rsidRDefault="00501764">
      <w:pPr>
        <w:pStyle w:val="ProductList-SubSubClauseHeading"/>
        <w:outlineLvl w:val="4"/>
      </w:pPr>
      <w:r>
        <w:t>Yük Devretme Hakları</w:t>
      </w:r>
    </w:p>
    <w:p w:rsidR="00C63E05" w:rsidRDefault="00501764">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rsidR="00C63E05" w:rsidRDefault="00C63E05">
      <w:pPr>
        <w:pStyle w:val="ProductList-BodyIndented2"/>
      </w:pPr>
    </w:p>
    <w:p w:rsidR="00C63E05" w:rsidRDefault="00501764">
      <w:pPr>
        <w:pStyle w:val="ProductList-ClauseHeading"/>
        <w:outlineLvl w:val="2"/>
      </w:pPr>
      <w:bookmarkStart w:id="343" w:name="_Sec590"/>
      <w:r>
        <w:t>Sunucular – Kendinden Barındırmalı Uygulamalar</w:t>
      </w:r>
      <w:bookmarkEnd w:id="343"/>
    </w:p>
    <w:p w:rsidR="00C63E05" w:rsidRDefault="00501764">
      <w:pPr>
        <w:pStyle w:val="ProductList-Body"/>
      </w:pPr>
      <w:r>
        <w:t>Kendinden Barındırmalı Uygulamalar, Kendinden Barındırma haklarının uygulandığı bu Ürünler anlamına gelir.</w:t>
      </w:r>
    </w:p>
    <w:p w:rsidR="00C63E05" w:rsidRDefault="00C63E05">
      <w:pPr>
        <w:pStyle w:val="ProductList-Body"/>
      </w:pPr>
    </w:p>
    <w:p w:rsidR="00C63E05" w:rsidRDefault="00501764">
      <w:pPr>
        <w:pStyle w:val="ProductList-Body"/>
      </w:pPr>
      <w:r>
        <w:t>Ürün Kullanım Hakları da dahil olmak üzere Müşterinin toplu lisanslama anlaşmasındaki aksi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C63E05" w:rsidRDefault="00C63E05">
      <w:pPr>
        <w:pStyle w:val="ProductList-Body"/>
      </w:pPr>
    </w:p>
    <w:p w:rsidR="00C63E05" w:rsidRDefault="00501764">
      <w:pPr>
        <w:pStyle w:val="ProductList-SubClauseHeading"/>
        <w:outlineLvl w:val="3"/>
      </w:pPr>
      <w:r>
        <w:t>Gereksinimler</w:t>
      </w:r>
    </w:p>
    <w:p w:rsidR="00C63E05" w:rsidRDefault="00501764">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rsidR="00C63E05" w:rsidRDefault="00501764" w:rsidP="00501764">
      <w:pPr>
        <w:pStyle w:val="ProductList-Bullet"/>
        <w:numPr>
          <w:ilvl w:val="1"/>
          <w:numId w:val="51"/>
        </w:numPr>
      </w:pPr>
      <w:r>
        <w:t>Birleşik Çözümün bir parçası olarak çalışan Kendinden Barındırmalı Uygulamalar ve</w:t>
      </w:r>
    </w:p>
    <w:p w:rsidR="00C63E05" w:rsidRDefault="00501764" w:rsidP="00501764">
      <w:pPr>
        <w:pStyle w:val="ProductList-Bullet"/>
        <w:numPr>
          <w:ilvl w:val="1"/>
          <w:numId w:val="51"/>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rsidR="00C63E05" w:rsidRDefault="00501764">
      <w:pPr>
        <w:pStyle w:val="ProductList-BodyIndented"/>
      </w:pPr>
      <w:r>
        <w:lastRenderedPageBreak/>
        <w:t xml:space="preserve">Birleşik Çözüm oluşturmak ve sağlamak için kullanılan bütün Microsoft yazılımlarının </w:t>
      </w:r>
    </w:p>
    <w:p w:rsidR="00C63E05" w:rsidRDefault="00501764" w:rsidP="00501764">
      <w:pPr>
        <w:pStyle w:val="ProductList-Bullet"/>
        <w:numPr>
          <w:ilvl w:val="1"/>
          <w:numId w:val="52"/>
        </w:numPr>
      </w:pPr>
      <w:r>
        <w:t>Toplu Lisanslama programı aracılığıyla lisanslanması ve</w:t>
      </w:r>
    </w:p>
    <w:p w:rsidR="00C63E05" w:rsidRDefault="00501764" w:rsidP="00501764">
      <w:pPr>
        <w:pStyle w:val="ProductList-Bullet"/>
        <w:numPr>
          <w:ilvl w:val="1"/>
          <w:numId w:val="52"/>
        </w:numPr>
      </w:pPr>
      <w:r>
        <w:t xml:space="preserve">bu Lisans Şartları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rsidR="00C63E05" w:rsidRDefault="00C63E05">
      <w:pPr>
        <w:pStyle w:val="ProductList-BodyIndented"/>
      </w:pPr>
    </w:p>
    <w:p w:rsidR="00C63E05" w:rsidRDefault="00501764">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rsidR="00C63E05" w:rsidRDefault="00C63E05">
      <w:pPr>
        <w:pStyle w:val="ProductList-BodyIndented"/>
      </w:pPr>
    </w:p>
    <w:p w:rsidR="00C63E05" w:rsidRDefault="00501764">
      <w:pPr>
        <w:pStyle w:val="ProductList-BodyIndented"/>
      </w:pPr>
      <w:r>
        <w:t>Müşterinin yazılımı:</w:t>
      </w:r>
    </w:p>
    <w:p w:rsidR="00C63E05" w:rsidRDefault="00501764" w:rsidP="00501764">
      <w:pPr>
        <w:pStyle w:val="ProductList-Bullet"/>
        <w:numPr>
          <w:ilvl w:val="1"/>
          <w:numId w:val="53"/>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C63E05" w:rsidRDefault="00501764" w:rsidP="00501764">
      <w:pPr>
        <w:pStyle w:val="ProductList-Bullet"/>
        <w:numPr>
          <w:ilvl w:val="1"/>
          <w:numId w:val="53"/>
        </w:numPr>
      </w:pPr>
      <w:r>
        <w:t>Birleşik Çözümün başlıca hizmeti ve/veya uygulaması olmalı ve Birleşik Çözümün hiçbir son kullanıcısının Kendinden Barındırmalı Uygulamalara doğrudan erişmesine izin vermemelidir;</w:t>
      </w:r>
    </w:p>
    <w:p w:rsidR="00C63E05" w:rsidRDefault="00501764" w:rsidP="00501764">
      <w:pPr>
        <w:pStyle w:val="ProductList-Bullet"/>
        <w:numPr>
          <w:ilvl w:val="1"/>
          <w:numId w:val="53"/>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rsidR="00C63E05" w:rsidRDefault="00501764" w:rsidP="00501764">
      <w:pPr>
        <w:pStyle w:val="ProductList-Bullet"/>
        <w:numPr>
          <w:ilvl w:val="1"/>
          <w:numId w:val="53"/>
        </w:numPr>
      </w:pPr>
      <w:r>
        <w:t>yazılımında gömülü olan veya yazılımına destek olmak üzere çalışan bir bağımsız olmayan üçüncü kişi yazılımı içerdiği durumlar haricinde, lisanslanmamalı, sahiplenilmelidir.</w:t>
      </w:r>
    </w:p>
    <w:p w:rsidR="00C63E05" w:rsidRDefault="00C63E05">
      <w:pPr>
        <w:pStyle w:val="ProductList-BodyIndented"/>
      </w:pPr>
    </w:p>
    <w:p w:rsidR="00C63E05" w:rsidRDefault="00501764">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C63E05" w:rsidRDefault="00C63E05">
      <w:pPr>
        <w:pStyle w:val="ProductList-BodyIndented"/>
        <w:jc w:val="right"/>
      </w:pPr>
    </w:p>
    <w:tbl>
      <w:tblPr>
        <w:tblStyle w:val="PURTable0"/>
        <w:tblW w:w="0" w:type="dxa"/>
        <w:tblLook w:val="04A0" w:firstRow="1" w:lastRow="0" w:firstColumn="1" w:lastColumn="0" w:noHBand="0" w:noVBand="1"/>
      </w:tblPr>
      <w:tblGrid>
        <w:gridCol w:w="1044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Indented"/>
      </w:pPr>
    </w:p>
    <w:p w:rsidR="00C63E05" w:rsidRDefault="00C63E05">
      <w:pPr>
        <w:pStyle w:val="PURBreadcrumb"/>
      </w:pPr>
    </w:p>
    <w:p w:rsidR="00C63E05" w:rsidRDefault="00501764">
      <w:pPr>
        <w:pStyle w:val="ProductList-SectionHeading"/>
        <w:pageBreakBefore/>
        <w:outlineLvl w:val="0"/>
      </w:pPr>
      <w:bookmarkStart w:id="344" w:name="_Sec562"/>
      <w:bookmarkEnd w:id="320"/>
      <w:r>
        <w:lastRenderedPageBreak/>
        <w:t>Ek C – Profesyonel Hizmetler</w:t>
      </w:r>
      <w:r>
        <w:fldChar w:fldCharType="begin"/>
      </w:r>
      <w:r>
        <w:instrText xml:space="preserve"> TC "</w:instrText>
      </w:r>
      <w:bookmarkStart w:id="345" w:name="_Toc465089513"/>
      <w:r>
        <w:instrText>Ek C – Profesyonel Hizmetler</w:instrText>
      </w:r>
      <w:bookmarkEnd w:id="345"/>
      <w:r>
        <w:instrText>" \l 1</w:instrText>
      </w:r>
      <w:r>
        <w:fldChar w:fldCharType="end"/>
      </w:r>
    </w:p>
    <w:p w:rsidR="00C63E05" w:rsidRDefault="00501764">
      <w:pPr>
        <w:pStyle w:val="ProductList-Body"/>
      </w:pPr>
      <w:r>
        <w:t>Microsoft Toplu Lisanslama aracılığıyla sağlanan Profesyonel Hizmetler aşağıda açıklanmaktadır.</w:t>
      </w:r>
    </w:p>
    <w:p w:rsidR="00C63E05" w:rsidRDefault="00501764">
      <w:pPr>
        <w:pStyle w:val="ProductList-Offering1Heading"/>
        <w:outlineLvl w:val="1"/>
      </w:pPr>
      <w:bookmarkStart w:id="346" w:name="_Sec565"/>
      <w:r>
        <w:t>Microsoft Premier Desteği Teklifleri</w:t>
      </w:r>
      <w:bookmarkEnd w:id="346"/>
      <w:r>
        <w:fldChar w:fldCharType="begin"/>
      </w:r>
      <w:r>
        <w:instrText xml:space="preserve"> TC "</w:instrText>
      </w:r>
      <w:bookmarkStart w:id="347" w:name="_Toc465089514"/>
      <w:r>
        <w:instrText>Microsoft Premier Desteği Teklifleri</w:instrText>
      </w:r>
      <w:bookmarkEnd w:id="347"/>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C63E0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jc w:val="center"/>
            </w:pPr>
            <w:r>
              <w:rPr>
                <w:color w:val="FFFFFF"/>
              </w:rPr>
              <w:t>Premier Plus</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Aylık</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10 saate kadar</w:t>
            </w:r>
          </w:p>
          <w:p w:rsidR="00C63E05" w:rsidRDefault="00501764">
            <w:pPr>
              <w:pStyle w:val="ProductList-TableBody"/>
            </w:pPr>
            <w:r>
              <w:t>+1 Durum Kontrolü</w:t>
            </w:r>
          </w:p>
          <w:p w:rsidR="00C63E05" w:rsidRDefault="00501764">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160 saate kadar</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140 saate kadar</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jc w:val="center"/>
            </w:pPr>
            <w:r>
              <w:t>X</w:t>
            </w:r>
          </w:p>
        </w:tc>
      </w:tr>
      <w:tr w:rsidR="00C63E05">
        <w:tc>
          <w:tcPr>
            <w:tcW w:w="404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20 Paket</w:t>
            </w:r>
          </w:p>
        </w:tc>
      </w:tr>
    </w:tbl>
    <w:p w:rsidR="00C63E05" w:rsidRDefault="00501764">
      <w:pPr>
        <w:pStyle w:val="ProductList-Body"/>
      </w:pPr>
      <w:r>
        <w:rPr>
          <w:vertAlign w:val="superscript"/>
        </w:rPr>
        <w:t xml:space="preserve">1 </w:t>
      </w:r>
      <w:r>
        <w:rPr>
          <w:i/>
        </w:rPr>
        <w:t>İş Saatleri yerel olarak tanımlanmıştır.</w:t>
      </w:r>
    </w:p>
    <w:p w:rsidR="00C63E05" w:rsidRDefault="00C63E05">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C63E0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Müşterinin Beklenen Yanıtı</w:t>
            </w:r>
          </w:p>
        </w:tc>
      </w:tr>
      <w:tr w:rsidR="00C63E05">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İş üzerinde yıkıcı etki: </w:t>
            </w:r>
          </w:p>
          <w:p w:rsidR="00C63E05" w:rsidRDefault="00501764">
            <w:pPr>
              <w:pStyle w:val="ProductList-TableBody"/>
            </w:pPr>
            <w:r>
              <w:t>Çekirdek (görev açısından kritik) iş sürecini tamamen kaybetmiştir ve iş makul olarak devam edemez durumdadır</w:t>
            </w:r>
          </w:p>
          <w:p w:rsidR="00C63E05" w:rsidRDefault="00501764">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İlk aramaya yanıt, 1 saat içinde ya da daha kısa sürede</w:t>
            </w:r>
          </w:p>
          <w:p w:rsidR="00C63E05" w:rsidRDefault="00501764">
            <w:pPr>
              <w:pStyle w:val="ProductList-TableBody"/>
            </w:pPr>
            <w:r>
              <w:t>Microsoft'un Kaynaklarıyla olabildiğince çabuk müşteri tesisinde.</w:t>
            </w:r>
          </w:p>
          <w:p w:rsidR="00C63E05" w:rsidRDefault="00501764">
            <w:pPr>
              <w:pStyle w:val="ProductList-TableBody"/>
            </w:pPr>
            <w:r>
              <w:t>7 gün 24 saat temelinde kesintisiz çalışma</w:t>
            </w:r>
          </w:p>
          <w:p w:rsidR="00C63E05" w:rsidRDefault="00501764">
            <w:pPr>
              <w:pStyle w:val="ProductList-TableBody"/>
            </w:pPr>
            <w:r>
              <w:t>Microsoft içinde Ürün ekiplerine hızlı İlerletme</w:t>
            </w:r>
          </w:p>
          <w:p w:rsidR="00C63E05" w:rsidRDefault="00501764">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Müşteri Üst Düzey yöneticilerine bildirimde bulunulması </w:t>
            </w:r>
          </w:p>
          <w:p w:rsidR="00C63E05" w:rsidRDefault="00501764">
            <w:pPr>
              <w:pStyle w:val="ProductList-TableBody"/>
            </w:pPr>
            <w:r>
              <w:t>7 gün 24 saat temelinde kesintisiz çalışma yapmayı sürdürmek için uygun kaynakların tahsis edilmesi</w:t>
            </w:r>
            <w:r>
              <w:rPr>
                <w:vertAlign w:val="superscript"/>
              </w:rPr>
              <w:t>2</w:t>
            </w:r>
          </w:p>
          <w:p w:rsidR="00C63E05" w:rsidRDefault="00501764">
            <w:pPr>
              <w:pStyle w:val="ProductList-TableBody"/>
            </w:pPr>
            <w:r>
              <w:t>Değişiklik kontrolü yetkilisine hızlı erişim ve kendisinden de hızlı yanıt gelmesi</w:t>
            </w:r>
          </w:p>
        </w:tc>
      </w:tr>
      <w:tr w:rsidR="00C63E05">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İş üzerinde kritik etki: </w:t>
            </w:r>
          </w:p>
          <w:p w:rsidR="00C63E05" w:rsidRDefault="00501764">
            <w:pPr>
              <w:pStyle w:val="ProductList-TableBody"/>
            </w:pPr>
            <w:r>
              <w:t>Hizmetlerin önemli ölçüde kaybı veya bozulması</w:t>
            </w:r>
          </w:p>
          <w:p w:rsidR="00C63E05" w:rsidRDefault="00501764">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İlk aramaya yanıt, 1 saat içinde ya da daha kısa sürede</w:t>
            </w:r>
          </w:p>
          <w:p w:rsidR="00C63E05" w:rsidRDefault="00501764">
            <w:pPr>
              <w:pStyle w:val="ProductList-TableBody"/>
            </w:pPr>
            <w:r>
              <w:t>Microsoft'un Kaynaklarıyla gerektiği gibi Müşteri tesisinde.</w:t>
            </w:r>
          </w:p>
          <w:p w:rsidR="00C63E05" w:rsidRDefault="00501764">
            <w:pPr>
              <w:pStyle w:val="ProductList-TableBody"/>
            </w:pPr>
            <w:r>
              <w:t>7 gün 24 saat temelinde kesintisiz çalışma</w:t>
            </w:r>
          </w:p>
          <w:p w:rsidR="00C63E05" w:rsidRDefault="00501764">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7 gün 24 saat temelinde kesintisiz çalışma yapmayı sürdürmek için uygun kaynakların tahsis edilmesi</w:t>
            </w:r>
            <w:r>
              <w:rPr>
                <w:vertAlign w:val="superscript"/>
              </w:rPr>
              <w:t>2</w:t>
            </w:r>
          </w:p>
          <w:p w:rsidR="00C63E05" w:rsidRDefault="00501764">
            <w:pPr>
              <w:pStyle w:val="ProductList-TableBody"/>
            </w:pPr>
            <w:r>
              <w:t>Değişiklik kontrolü yetkilisine hızlı erişim ve kendisinden de hızlı yanıt gelmesi</w:t>
            </w:r>
          </w:p>
          <w:p w:rsidR="00C63E05" w:rsidRDefault="00501764">
            <w:pPr>
              <w:pStyle w:val="ProductList-TableBody"/>
            </w:pPr>
            <w:r>
              <w:t>Yönetime bildirim</w:t>
            </w:r>
          </w:p>
        </w:tc>
      </w:tr>
      <w:tr w:rsidR="00C63E05">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İş üzerinde orta derecede etki: </w:t>
            </w:r>
          </w:p>
          <w:p w:rsidR="00C63E05" w:rsidRDefault="00501764">
            <w:pPr>
              <w:pStyle w:val="ProductList-TableBody"/>
            </w:pPr>
            <w:r>
              <w:t>Orta derecede hizmet kaybı veya bozulması, ancak bozulmuş bir şekilde makul olarak çalışma sürdürülebilir.</w:t>
            </w:r>
          </w:p>
          <w:p w:rsidR="00C63E05" w:rsidRDefault="00501764">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İlk aramaya yanıt, 2 saat içinde ya da daha kısa sürede</w:t>
            </w:r>
          </w:p>
          <w:p w:rsidR="00C63E05" w:rsidRDefault="00501764">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İş Saatlerinde1 kesintisiz çalışma yapmayı sürdürmek için uygun kaynakların tahsis edilmesi</w:t>
            </w:r>
          </w:p>
          <w:p w:rsidR="00C63E05" w:rsidRDefault="00501764">
            <w:pPr>
              <w:pStyle w:val="ProductList-TableBody"/>
            </w:pPr>
            <w:r>
              <w:t>Değişiklik kontrolü yetkilisinden 4 İş Saati</w:t>
            </w:r>
            <w:r>
              <w:rPr>
                <w:vertAlign w:val="superscript"/>
              </w:rPr>
              <w:t>1</w:t>
            </w:r>
            <w:r>
              <w:t xml:space="preserve"> içinde erişim ve yanıt</w:t>
            </w:r>
          </w:p>
        </w:tc>
      </w:tr>
      <w:tr w:rsidR="00C63E05">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İş üzerinde asgari etki: </w:t>
            </w:r>
          </w:p>
          <w:p w:rsidR="00C63E05" w:rsidRDefault="00501764">
            <w:pPr>
              <w:pStyle w:val="ProductList-TableBody"/>
            </w:pPr>
            <w:r>
              <w:t>Hizmetler çok az bozularak ya da hiç bozulmayarak önemli derecede sürüyor.</w:t>
            </w:r>
          </w:p>
          <w:p w:rsidR="00C63E05" w:rsidRDefault="00501764">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İlk aramaya yanıt, 4 saat içinde ya da daha kısa sürede</w:t>
            </w:r>
          </w:p>
          <w:p w:rsidR="00C63E05" w:rsidRDefault="00501764">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Servis talebi sahibi hakkında doğru iletişim bilgisi</w:t>
            </w:r>
          </w:p>
          <w:p w:rsidR="00C63E05" w:rsidRDefault="00501764">
            <w:pPr>
              <w:pStyle w:val="ProductList-TableBody"/>
            </w:pPr>
            <w:r>
              <w:t>24 saat içinde yanıt</w:t>
            </w:r>
          </w:p>
        </w:tc>
      </w:tr>
    </w:tbl>
    <w:p w:rsidR="00C63E05" w:rsidRDefault="00501764">
      <w:pPr>
        <w:pStyle w:val="ProductList-Body"/>
      </w:pPr>
      <w:r>
        <w:rPr>
          <w:vertAlign w:val="superscript"/>
        </w:rPr>
        <w:t>1</w:t>
      </w:r>
      <w:r>
        <w:rPr>
          <w:i/>
        </w:rPr>
        <w:t>İş Saatleri yerel olarak tanımlanmıştır.</w:t>
      </w:r>
    </w:p>
    <w:p w:rsidR="00C63E05" w:rsidRDefault="00501764">
      <w:pPr>
        <w:pStyle w:val="ProductList-Body"/>
      </w:pPr>
      <w:r>
        <w:rPr>
          <w:vertAlign w:val="superscript"/>
        </w:rPr>
        <w:t>2</w:t>
      </w:r>
      <w:r>
        <w:rPr>
          <w:i/>
        </w:rPr>
        <w:t>Müşterinin, Microsoft'un sorun çözüm çalışmalarını sürdürmesine yetecek kaynak veya yanıt sağlayamaması durumunda, Microsoft'un önem derecesini düşürmesi gerekebilir.</w:t>
      </w:r>
    </w:p>
    <w:p w:rsidR="00C63E05" w:rsidRDefault="00C63E05">
      <w:pPr>
        <w:pStyle w:val="ProductList-Body"/>
      </w:pPr>
    </w:p>
    <w:p w:rsidR="00C63E05" w:rsidRDefault="00501764">
      <w:pPr>
        <w:pStyle w:val="ProductList-ClauseHeading"/>
        <w:outlineLvl w:val="2"/>
      </w:pPr>
      <w:r>
        <w:t>İlişkili İş Kuralları</w:t>
      </w:r>
    </w:p>
    <w:p w:rsidR="00C63E05" w:rsidRDefault="00501764">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C63E05" w:rsidRDefault="00501764">
      <w:pPr>
        <w:pStyle w:val="ProductList-Offering1Heading"/>
        <w:outlineLvl w:val="1"/>
      </w:pPr>
      <w:bookmarkStart w:id="348" w:name="_Sec566"/>
      <w:r>
        <w:t>Microsoft Dijital Danışmanlık Hizmetleri Teklifleri</w:t>
      </w:r>
      <w:bookmarkEnd w:id="348"/>
      <w:r>
        <w:fldChar w:fldCharType="begin"/>
      </w:r>
      <w:r>
        <w:instrText xml:space="preserve"> TC "</w:instrText>
      </w:r>
      <w:bookmarkStart w:id="349" w:name="_Toc465089515"/>
      <w:r>
        <w:instrText>Microsoft Dijital Danışmanlık Hizmetleri Teklifleri</w:instrText>
      </w:r>
      <w:bookmarkEnd w:id="349"/>
      <w:r>
        <w:instrText>" \l 2</w:instrText>
      </w:r>
      <w:r>
        <w:fldChar w:fldCharType="end"/>
      </w:r>
    </w:p>
    <w:p w:rsidR="00C63E05" w:rsidRDefault="00501764">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07"/>
        <w:gridCol w:w="2691"/>
        <w:gridCol w:w="2701"/>
        <w:gridCol w:w="2691"/>
      </w:tblGrid>
      <w:tr w:rsidR="00C63E0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Enterprise Strategy Portfolio</w:t>
            </w:r>
          </w:p>
        </w:tc>
      </w:tr>
      <w:tr w:rsidR="00C63E05">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9RO-xxxx</w:t>
            </w:r>
          </w:p>
        </w:tc>
      </w:tr>
      <w:tr w:rsidR="00C63E05">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Microsoft Dijital Danışmanı ve Kurumsal Hizmet Sağlama Ekibi tarafından birlikte sağlanan toplam 1600 saate kadar hizmet</w:t>
            </w:r>
          </w:p>
        </w:tc>
      </w:tr>
      <w:tr w:rsidR="00C63E05">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r>
      <w:tr w:rsidR="00C63E05">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r>
      <w:tr w:rsidR="00C63E05">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3E05" w:rsidRDefault="00C63E05">
            <w:pPr>
              <w:pStyle w:val="ProductList-TableBody"/>
            </w:pPr>
          </w:p>
        </w:tc>
      </w:tr>
      <w:tr w:rsidR="00C63E05">
        <w:tc>
          <w:tcPr>
            <w:tcW w:w="306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63E05" w:rsidRDefault="00501764">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rsidR="00C63E05" w:rsidRDefault="00C63E05">
            <w:pPr>
              <w:pStyle w:val="ProductList-TableBody"/>
            </w:pPr>
          </w:p>
        </w:tc>
      </w:tr>
    </w:tbl>
    <w:p w:rsidR="00C63E05" w:rsidRDefault="00C63E05">
      <w:pPr>
        <w:pStyle w:val="ProductList-Body"/>
      </w:pPr>
    </w:p>
    <w:p w:rsidR="00C63E05" w:rsidRDefault="00501764">
      <w:pPr>
        <w:pStyle w:val="ProductList-ClauseHeading"/>
        <w:outlineLvl w:val="2"/>
      </w:pPr>
      <w:r>
        <w:t>Dijital Danışmanlık Hizmeti Modülleri</w:t>
      </w:r>
    </w:p>
    <w:p w:rsidR="00C63E05" w:rsidRDefault="00501764">
      <w:pPr>
        <w:pStyle w:val="ProductList-Body"/>
      </w:pPr>
      <w:r>
        <w:t>Dijital Danışmanlık çalışması, Hizmet Sağlama Planında belgelenen şekilde, Dijital Danışmanlık hizmet modüllerinden birini veya daha fazlasını içerir.</w:t>
      </w:r>
    </w:p>
    <w:p w:rsidR="00C63E05" w:rsidRDefault="00C63E05">
      <w:pPr>
        <w:pStyle w:val="ProductList-Body"/>
      </w:pPr>
    </w:p>
    <w:p w:rsidR="00C63E05" w:rsidRDefault="00501764">
      <w:pPr>
        <w:pStyle w:val="ProductList-ClauseHeading"/>
        <w:outlineLvl w:val="2"/>
      </w:pPr>
      <w:r>
        <w:t>Kapsam Haricindeki Hizmetler</w:t>
      </w:r>
    </w:p>
    <w:p w:rsidR="00C63E05" w:rsidRDefault="00501764">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C63E05" w:rsidRDefault="00C63E05">
      <w:pPr>
        <w:pStyle w:val="ProductList-Body"/>
      </w:pPr>
    </w:p>
    <w:p w:rsidR="00C63E05" w:rsidRDefault="00501764">
      <w:pPr>
        <w:pStyle w:val="ProductList-ClauseHeading"/>
        <w:outlineLvl w:val="2"/>
      </w:pPr>
      <w:r>
        <w:t>Müşterinin Sorumlulukları</w:t>
      </w:r>
    </w:p>
    <w:p w:rsidR="00C63E05" w:rsidRDefault="00501764">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C63E05" w:rsidRDefault="00501764">
      <w:pPr>
        <w:pStyle w:val="ProductList-Offering1Heading"/>
        <w:outlineLvl w:val="1"/>
      </w:pPr>
      <w:bookmarkStart w:id="350" w:name="_Sec567"/>
      <w:r>
        <w:t>Sales Productivity Accelerator Teklifleri</w:t>
      </w:r>
      <w:bookmarkEnd w:id="350"/>
      <w:r>
        <w:fldChar w:fldCharType="begin"/>
      </w:r>
      <w:r>
        <w:instrText xml:space="preserve"> TC "</w:instrText>
      </w:r>
      <w:bookmarkStart w:id="351" w:name="_Toc465089516"/>
      <w:r>
        <w:instrText>Sales Productivity Accelerator Teklifleri</w:instrText>
      </w:r>
      <w:bookmarkEnd w:id="351"/>
      <w:r>
        <w:instrText>" \l 2</w:instrText>
      </w:r>
      <w:r>
        <w:fldChar w:fldCharType="end"/>
      </w:r>
    </w:p>
    <w:p w:rsidR="00C63E05" w:rsidRDefault="00501764">
      <w:pPr>
        <w:pStyle w:val="ProductList-ClauseHeading"/>
        <w:outlineLvl w:val="2"/>
      </w:pPr>
      <w:r>
        <w:t>Sales Productivity Accelerator Genel Bakış</w:t>
      </w:r>
    </w:p>
    <w:p w:rsidR="00C63E05" w:rsidRDefault="00501764">
      <w:pPr>
        <w:pStyle w:val="ProductList-Body"/>
      </w:pPr>
      <w:r>
        <w:t>Sales Productivity Accelerator, Microsoft Dynamics 365'in sabit kapsamlı bir uygulamasını sağlamak içim dört (4) haftalık bir süre boyunca Microsoft Hizmetleri tarafından sağlanan bir hizmettir.</w:t>
      </w:r>
    </w:p>
    <w:p w:rsidR="00C63E05" w:rsidRDefault="00C63E05">
      <w:pPr>
        <w:pStyle w:val="ProductList-Body"/>
      </w:pPr>
    </w:p>
    <w:p w:rsidR="00C63E05" w:rsidRDefault="00501764">
      <w:pPr>
        <w:pStyle w:val="ProductList-Body"/>
      </w:pPr>
      <w:r>
        <w:t>Sales Productivity Accelerator aşağıdaki teslim edilebilir öğeleri içerir:</w:t>
      </w:r>
    </w:p>
    <w:p w:rsidR="00C63E05" w:rsidRDefault="00501764" w:rsidP="00501764">
      <w:pPr>
        <w:pStyle w:val="ProductList-Bullet"/>
        <w:numPr>
          <w:ilvl w:val="0"/>
          <w:numId w:val="54"/>
        </w:numPr>
      </w:pPr>
      <w:r>
        <w:rPr>
          <w:b/>
          <w:color w:val="00188F"/>
        </w:rPr>
        <w:t>Hizmet Sağlama Planı</w:t>
      </w:r>
      <w:r>
        <w:t>: Müşterinin iş hedeflerini ve amaçlarını karşılamak için Microsoft Danışmanı tarafından oluşturulmuştur.</w:t>
      </w:r>
    </w:p>
    <w:p w:rsidR="00C63E05" w:rsidRDefault="00501764" w:rsidP="00501764">
      <w:pPr>
        <w:pStyle w:val="ProductList-Bullet"/>
        <w:numPr>
          <w:ilvl w:val="0"/>
          <w:numId w:val="54"/>
        </w:numPr>
      </w:pPr>
      <w:r>
        <w:rPr>
          <w:b/>
          <w:color w:val="00188F"/>
        </w:rPr>
        <w:t>Atölyeler</w:t>
      </w:r>
      <w:r>
        <w:t>: Atölyeler için toplam on altı (16) saate kadar süre ayrılacaktır:</w:t>
      </w:r>
    </w:p>
    <w:p w:rsidR="00C63E05" w:rsidRDefault="00501764" w:rsidP="00501764">
      <w:pPr>
        <w:pStyle w:val="ProductList-Bullet"/>
        <w:numPr>
          <w:ilvl w:val="1"/>
          <w:numId w:val="54"/>
        </w:numPr>
      </w:pPr>
      <w:r>
        <w:t>Yapılandırma ayarları için, Müşteri tarafından sağlanan şekilde, kullanım örneklerini ve iş gereksinimlerini araştırıp bulmak için en fazla iki (2) saat keşif atölyeleri;</w:t>
      </w:r>
    </w:p>
    <w:p w:rsidR="00C63E05" w:rsidRDefault="00501764" w:rsidP="00501764">
      <w:pPr>
        <w:pStyle w:val="ProductList-Bullet"/>
        <w:numPr>
          <w:ilvl w:val="1"/>
          <w:numId w:val="54"/>
        </w:numPr>
      </w:pPr>
      <w:r>
        <w:t>Yapı aşamasında en fazla dört (4) tasarım inceleme atölyesi.</w:t>
      </w:r>
    </w:p>
    <w:p w:rsidR="00C63E05" w:rsidRDefault="00501764" w:rsidP="00501764">
      <w:pPr>
        <w:pStyle w:val="ProductList-Bullet"/>
        <w:numPr>
          <w:ilvl w:val="0"/>
          <w:numId w:val="54"/>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rsidR="00C63E05" w:rsidRDefault="00501764" w:rsidP="00501764">
      <w:pPr>
        <w:pStyle w:val="ProductList-Bullet"/>
        <w:numPr>
          <w:ilvl w:val="0"/>
          <w:numId w:val="54"/>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rsidR="00C63E05" w:rsidRDefault="00501764" w:rsidP="00501764">
      <w:pPr>
        <w:pStyle w:val="ProductList-Bullet"/>
        <w:numPr>
          <w:ilvl w:val="0"/>
          <w:numId w:val="54"/>
        </w:numPr>
      </w:pPr>
      <w:r>
        <w:rPr>
          <w:b/>
          <w:color w:val="00188F"/>
        </w:rPr>
        <w:t>Test</w:t>
      </w:r>
      <w:r>
        <w:t>: En fazla iki (2) test için (örn. Sistem Testi ve Kullanıcı Onay Testi) en fazla yirmi altı (26) saat ayrılacaktır.</w:t>
      </w:r>
    </w:p>
    <w:p w:rsidR="00C63E05" w:rsidRDefault="00501764" w:rsidP="00501764">
      <w:pPr>
        <w:pStyle w:val="ProductList-Bullet"/>
        <w:numPr>
          <w:ilvl w:val="0"/>
          <w:numId w:val="54"/>
        </w:numPr>
      </w:pPr>
      <w:r>
        <w:rPr>
          <w:b/>
          <w:color w:val="00188F"/>
        </w:rPr>
        <w:t>Eğitim ve Bilgi Aktarımı</w:t>
      </w:r>
      <w:r>
        <w:t>: Müşterinin kullanıcıları için toplamda en fazla dört (4) saatlik bir (1) ürün odaklı eğitim sağlanacaktır.</w:t>
      </w:r>
    </w:p>
    <w:p w:rsidR="00C63E05" w:rsidRDefault="00501764" w:rsidP="00501764">
      <w:pPr>
        <w:pStyle w:val="ProductList-Bullet"/>
        <w:numPr>
          <w:ilvl w:val="0"/>
          <w:numId w:val="54"/>
        </w:numPr>
      </w:pPr>
      <w:r>
        <w:rPr>
          <w:b/>
          <w:color w:val="00188F"/>
        </w:rPr>
        <w:t>Dağıtım Desteği</w:t>
      </w:r>
      <w:r>
        <w:t>: Önceden belirlenmiş proje kapsamına ve gereksinimlere tabi şekilde en fazla kırk (40) saatlik dağıtım ve canlıya geçiş desteği (4 hafta) sağlanacaktır.</w:t>
      </w:r>
    </w:p>
    <w:p w:rsidR="00C63E05" w:rsidRDefault="00C63E05">
      <w:pPr>
        <w:pStyle w:val="ProductList-Body"/>
      </w:pPr>
    </w:p>
    <w:p w:rsidR="00C63E05" w:rsidRDefault="00501764">
      <w:pPr>
        <w:pStyle w:val="ProductList-ClauseHeading"/>
        <w:outlineLvl w:val="2"/>
      </w:pPr>
      <w:r>
        <w:t>Müşterinin Sorumlulukları</w:t>
      </w:r>
    </w:p>
    <w:p w:rsidR="00C63E05" w:rsidRDefault="00501764">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SectionHeading"/>
        <w:pageBreakBefore/>
        <w:outlineLvl w:val="0"/>
      </w:pPr>
      <w:bookmarkStart w:id="352" w:name="_Sec563"/>
      <w:bookmarkEnd w:id="344"/>
      <w:r>
        <w:lastRenderedPageBreak/>
        <w:t>Ek D - Program Anlaşması Ek Hükümleri</w:t>
      </w:r>
      <w:r>
        <w:fldChar w:fldCharType="begin"/>
      </w:r>
      <w:r>
        <w:instrText xml:space="preserve"> TC "</w:instrText>
      </w:r>
      <w:bookmarkStart w:id="353" w:name="_Toc465089517"/>
      <w:r>
        <w:instrText>Ek D - Program Anlaşması Ek Hükümleri</w:instrText>
      </w:r>
      <w:bookmarkEnd w:id="353"/>
      <w:r>
        <w:instrText>" \l 1</w:instrText>
      </w:r>
      <w:r>
        <w:fldChar w:fldCharType="end"/>
      </w:r>
    </w:p>
    <w:p w:rsidR="00C63E05" w:rsidRDefault="00501764">
      <w:pPr>
        <w:pStyle w:val="ProductList-Body"/>
      </w:pPr>
      <w:r>
        <w:t>Aşağıdaki şartlar ve koşullar, belirtilen şekilde Müşterinin toplu lisanslama anlaşması için geçerlidir.</w:t>
      </w:r>
    </w:p>
    <w:p w:rsidR="00C63E05" w:rsidRDefault="00501764">
      <w:pPr>
        <w:pStyle w:val="ProductList-Offering1Heading"/>
        <w:outlineLvl w:val="1"/>
      </w:pPr>
      <w:bookmarkStart w:id="354" w:name="_Sec568"/>
      <w:r>
        <w:t>Seçim Plus Programı için Ek Hükümler</w:t>
      </w:r>
      <w:bookmarkEnd w:id="354"/>
      <w:r>
        <w:fldChar w:fldCharType="begin"/>
      </w:r>
      <w:r>
        <w:instrText xml:space="preserve"> TC "</w:instrText>
      </w:r>
      <w:bookmarkStart w:id="355" w:name="_Toc465089518"/>
      <w:r>
        <w:instrText>Seçim Plus Programı için Ek Hükümler</w:instrText>
      </w:r>
      <w:bookmarkEnd w:id="355"/>
      <w:r>
        <w:instrText>" \l 2</w:instrText>
      </w:r>
      <w:r>
        <w:fldChar w:fldCharType="end"/>
      </w:r>
    </w:p>
    <w:p w:rsidR="00C63E05" w:rsidRDefault="00501764">
      <w:pPr>
        <w:pStyle w:val="ProductList-Body"/>
      </w:pPr>
      <w:r>
        <w:t>Seçim Plus için ilk yıl boyunca havuz başına en az 500 puanlık sipariş tutarı gerekir. Nitelikli Sözleşmenin sağlanması durumunda bu sipariş tutarı gereksiniminden feragat edilir.</w:t>
      </w:r>
    </w:p>
    <w:p w:rsidR="00C63E05" w:rsidRDefault="00C63E05">
      <w:pPr>
        <w:pStyle w:val="ProductList-Body"/>
      </w:pPr>
    </w:p>
    <w:p w:rsidR="00C63E05" w:rsidRDefault="00501764">
      <w:pPr>
        <w:pStyle w:val="ProductList-ClauseHeading"/>
        <w:outlineLvl w:val="2"/>
      </w:pPr>
      <w:r>
        <w:t>Seçim Plus'ta Fiyat Seviyeleri</w:t>
      </w:r>
    </w:p>
    <w:p w:rsidR="00C63E05" w:rsidRDefault="00501764">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C63E0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3E05" w:rsidRDefault="00501764">
            <w:pPr>
              <w:pStyle w:val="ProductList-TableBody"/>
            </w:pPr>
            <w:r>
              <w:rPr>
                <w:color w:val="FFFFFF"/>
              </w:rPr>
              <w:t>Havuz Başına Yıllık Asgari Puan</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500</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4,000</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10,000</w:t>
            </w:r>
          </w:p>
        </w:tc>
      </w:tr>
      <w:tr w:rsidR="00C63E05">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63E05" w:rsidRDefault="00501764">
            <w:pPr>
              <w:pStyle w:val="ProductList-TableBody"/>
            </w:pPr>
            <w:r>
              <w:t>25,000</w:t>
            </w:r>
          </w:p>
        </w:tc>
      </w:tr>
    </w:tbl>
    <w:p w:rsidR="00C63E05" w:rsidRDefault="00501764">
      <w:pPr>
        <w:pStyle w:val="ProductList-Offering1Heading"/>
        <w:outlineLvl w:val="1"/>
      </w:pPr>
      <w:bookmarkStart w:id="356" w:name="_Sec569"/>
      <w:r>
        <w:t>Nitelikli Cihazların Yönetimine İlişkin Tanım</w:t>
      </w:r>
      <w:bookmarkEnd w:id="356"/>
      <w:r>
        <w:fldChar w:fldCharType="begin"/>
      </w:r>
      <w:r>
        <w:instrText xml:space="preserve"> TC "</w:instrText>
      </w:r>
      <w:bookmarkStart w:id="357" w:name="_Toc465089519"/>
      <w:r>
        <w:instrText>Nitelikli Cihazların Yönetimine İlişkin Tanım</w:instrText>
      </w:r>
      <w:bookmarkEnd w:id="357"/>
      <w:r>
        <w:instrText>" \l 2</w:instrText>
      </w:r>
      <w:r>
        <w:fldChar w:fldCharType="end"/>
      </w:r>
    </w:p>
    <w:p w:rsidR="00C63E05" w:rsidRDefault="00501764">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rsidR="00C63E05" w:rsidRDefault="00501764" w:rsidP="00501764">
      <w:pPr>
        <w:pStyle w:val="ProductList-Bullet"/>
        <w:numPr>
          <w:ilvl w:val="0"/>
          <w:numId w:val="55"/>
        </w:numPr>
      </w:pPr>
      <w:r>
        <w:t>Etki alanına katılmasına olanak tanır veya</w:t>
      </w:r>
    </w:p>
    <w:p w:rsidR="00C63E05" w:rsidRDefault="00501764" w:rsidP="00501764">
      <w:pPr>
        <w:pStyle w:val="ProductList-Bullet"/>
        <w:numPr>
          <w:ilvl w:val="0"/>
          <w:numId w:val="55"/>
        </w:numPr>
      </w:pPr>
      <w:r>
        <w:t>Gereksinim olarak, tesislerindeyken uygulamaları kullanma yetkisi verir veya</w:t>
      </w:r>
    </w:p>
    <w:p w:rsidR="00C63E05" w:rsidRDefault="00501764" w:rsidP="00501764">
      <w:pPr>
        <w:pStyle w:val="ProductList-Bullet"/>
        <w:numPr>
          <w:ilvl w:val="0"/>
          <w:numId w:val="55"/>
        </w:numPr>
      </w:pPr>
      <w:r>
        <w:t>Aracılar kurar (örn. virüsten koruma, kötü amaçlı yazılımdan koruma veya Müşteri ilkesi tarafından şart şartan diğer aracılar) veya</w:t>
      </w:r>
    </w:p>
    <w:p w:rsidR="00C63E05" w:rsidRDefault="00501764" w:rsidP="00501764">
      <w:pPr>
        <w:pStyle w:val="ProductList-Bullet"/>
        <w:numPr>
          <w:ilvl w:val="0"/>
          <w:numId w:val="55"/>
        </w:numPr>
      </w:pPr>
      <w:r>
        <w:t>Doğrudan veya dolaylı olarak grup ilkeleri uygulayan ve uygulatan veya</w:t>
      </w:r>
    </w:p>
    <w:p w:rsidR="00C63E05" w:rsidRDefault="00501764" w:rsidP="00501764">
      <w:pPr>
        <w:pStyle w:val="ProductList-Bullet"/>
        <w:numPr>
          <w:ilvl w:val="0"/>
          <w:numId w:val="55"/>
        </w:numPr>
      </w:pPr>
      <w:r>
        <w:t>İşletim sistemi ortamıyla doğrudan veya dolaylı olarak ilişkili donanım ya da yazılım hakkında veri isteyen veya alan, yapılandıran veya talimatlar veren veya</w:t>
      </w:r>
    </w:p>
    <w:p w:rsidR="00C63E05" w:rsidRDefault="00501764" w:rsidP="00501764">
      <w:pPr>
        <w:pStyle w:val="ProductList-Bullet"/>
        <w:numPr>
          <w:ilvl w:val="0"/>
          <w:numId w:val="55"/>
        </w:numPr>
      </w:pPr>
      <w:r>
        <w:t>Windows YG, Microsoft Intune (Cihaz) veya Windows Sanal Masaüstü Erişimi Dolaşım Hakları dışında bir sanal masaüstü bilgisayar altyapısına erişim sağlayan.</w:t>
      </w:r>
    </w:p>
    <w:p w:rsidR="00C63E05" w:rsidRDefault="00C63E05">
      <w:pPr>
        <w:pStyle w:val="ProductList-Body"/>
      </w:pPr>
    </w:p>
    <w:p w:rsidR="00C63E05" w:rsidRDefault="00501764">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C63E05" w:rsidRDefault="00501764">
      <w:pPr>
        <w:pStyle w:val="ProductList-Offering1Heading"/>
        <w:outlineLvl w:val="1"/>
      </w:pPr>
      <w:bookmarkStart w:id="358" w:name="_Sec570"/>
      <w:r>
        <w:t>Open Programlardaki Çevrimiçi Hizmetler</w:t>
      </w:r>
      <w:bookmarkEnd w:id="358"/>
      <w:r>
        <w:fldChar w:fldCharType="begin"/>
      </w:r>
      <w:r>
        <w:instrText xml:space="preserve"> TC "</w:instrText>
      </w:r>
      <w:bookmarkStart w:id="359" w:name="_Toc465089520"/>
      <w:r>
        <w:instrText>Open Programlardaki Çevrimiçi Hizmetler</w:instrText>
      </w:r>
      <w:bookmarkEnd w:id="359"/>
      <w:r>
        <w:instrText>" \l 2</w:instrText>
      </w:r>
      <w:r>
        <w:fldChar w:fldCharType="end"/>
      </w:r>
    </w:p>
    <w:p w:rsidR="00C63E05" w:rsidRDefault="00501764">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C63E05" w:rsidRDefault="00C63E05">
      <w:pPr>
        <w:pStyle w:val="ProductList-Body"/>
      </w:pPr>
    </w:p>
    <w:p w:rsidR="00C63E05" w:rsidRDefault="00501764">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C63E05" w:rsidRDefault="00501764">
      <w:pPr>
        <w:pStyle w:val="ProductList-Offering1Heading"/>
        <w:outlineLvl w:val="1"/>
      </w:pPr>
      <w:bookmarkStart w:id="360" w:name="_Sec571"/>
      <w:r>
        <w:t>Profesyonel Hizmetler için Ek Hükümler - Eski Anlaşmalar</w:t>
      </w:r>
      <w:bookmarkEnd w:id="360"/>
      <w:r>
        <w:fldChar w:fldCharType="begin"/>
      </w:r>
      <w:r>
        <w:instrText xml:space="preserve"> TC "</w:instrText>
      </w:r>
      <w:bookmarkStart w:id="361" w:name="_Toc465089521"/>
      <w:r>
        <w:instrText>Profesyonel Hizmetler için Ek Hükümler - Eski Anlaşmalar</w:instrText>
      </w:r>
      <w:bookmarkEnd w:id="361"/>
      <w:r>
        <w:instrText>" \l 2</w:instrText>
      </w:r>
      <w:r>
        <w:fldChar w:fldCharType="end"/>
      </w:r>
    </w:p>
    <w:p w:rsidR="00C63E05" w:rsidRDefault="00501764">
      <w:pPr>
        <w:pStyle w:val="ProductList-Body"/>
      </w:pPr>
      <w:r>
        <w:t>Müşterinin, bu Ürün Şartlarından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C63E05" w:rsidRDefault="00C63E05">
      <w:pPr>
        <w:pStyle w:val="ProductList-Body"/>
      </w:pPr>
    </w:p>
    <w:p w:rsidR="00C63E05" w:rsidRDefault="00501764">
      <w:pPr>
        <w:pStyle w:val="ProductList-ClauseHeading"/>
        <w:outlineLvl w:val="2"/>
      </w:pPr>
      <w:r>
        <w:t>Kullanım, Mülkiyet ve Lisans Hakları</w:t>
      </w:r>
    </w:p>
    <w:p w:rsidR="00C63E05" w:rsidRDefault="00501764">
      <w:pPr>
        <w:pStyle w:val="ProductList-SubClauseHeading"/>
        <w:outlineLvl w:val="3"/>
      </w:pPr>
      <w:r>
        <w:t>Düzelticiler</w:t>
      </w:r>
    </w:p>
    <w:p w:rsidR="00C63E05" w:rsidRDefault="00501764">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şartlar kapsamında lisanslanır. Düzelticiler belirli bir Ürün için sağlanmıyorsa, Microsoft’un Düzeltici ile birlikte sağladığı tüm kullanım şartları geçerli olacaktır</w:t>
      </w:r>
    </w:p>
    <w:p w:rsidR="00C63E05" w:rsidRDefault="00C63E05">
      <w:pPr>
        <w:pStyle w:val="ProductList-BodyIndented"/>
      </w:pPr>
    </w:p>
    <w:p w:rsidR="00C63E05" w:rsidRDefault="00501764">
      <w:pPr>
        <w:pStyle w:val="ProductList-SubClauseHeading"/>
        <w:outlineLvl w:val="3"/>
      </w:pPr>
      <w:r>
        <w:lastRenderedPageBreak/>
        <w:t>Önceden Var Olan Eser</w:t>
      </w:r>
    </w:p>
    <w:p w:rsidR="00C63E05" w:rsidRDefault="00501764">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C63E05" w:rsidRDefault="00501764">
      <w:pPr>
        <w:pStyle w:val="ProductList-BodyIndented"/>
      </w:pPr>
      <w:r>
        <w:t>Taraflar aksini yazılı olarak ve açıkça kararlaştırmadığı sürece ve ücretinin tamamının ödenmesi halinde Microsoft, Hizmete Bağlı Teslim Edilebilir Öğenin bir parçası olarak temin edilmiş olan ve Microsoft’a ait Önceden Var Olan Eseri, kendisine temin edilen şekliyle ve sadece şirket içi işlerinde kullanması, çoğaltması ve (geçerliyse)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C63E05" w:rsidRDefault="00C63E05">
      <w:pPr>
        <w:pStyle w:val="ProductList-BodyIndented"/>
      </w:pPr>
    </w:p>
    <w:p w:rsidR="00C63E05" w:rsidRDefault="00501764">
      <w:pPr>
        <w:pStyle w:val="ProductList-SubClauseHeading"/>
        <w:outlineLvl w:val="3"/>
      </w:pPr>
      <w:r>
        <w:t>Hizmete Bağlı Teslim Edilebilir Öğeler</w:t>
      </w:r>
    </w:p>
    <w:p w:rsidR="00C63E05" w:rsidRDefault="00501764">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şartlar ve koşullara tabi şekilde Hizmete Bağlı Teslim Edilebilir Öğeleri yalnızca Müşterinin şirket içi işle ilgili amaçlarla çoğaltması, kullanması ve değiştirmesi için münhasır olmayan, devredilemez ve kalıcı bir lisans vermektedir. </w:t>
      </w:r>
    </w:p>
    <w:p w:rsidR="00C63E05" w:rsidRDefault="00C63E05">
      <w:pPr>
        <w:pStyle w:val="ProductList-BodyIndented"/>
      </w:pPr>
    </w:p>
    <w:p w:rsidR="00C63E05" w:rsidRDefault="00501764">
      <w:pPr>
        <w:pStyle w:val="ProductList-SubClauseHeading"/>
        <w:outlineLvl w:val="3"/>
      </w:pPr>
      <w:r>
        <w:t>Profesyonel Hizmetlerden edinilmiş teknik bilgilerin kullanımı</w:t>
      </w:r>
    </w:p>
    <w:p w:rsidR="00C63E05" w:rsidRDefault="00501764">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C63E05" w:rsidRDefault="00C63E05">
      <w:pPr>
        <w:pStyle w:val="ProductList-BodyIndented"/>
      </w:pPr>
    </w:p>
    <w:p w:rsidR="00C63E05" w:rsidRDefault="00501764">
      <w:pPr>
        <w:pStyle w:val="ProductList-SubClauseHeading"/>
        <w:outlineLvl w:val="3"/>
      </w:pPr>
      <w:r>
        <w:t>Açık Kaynak Lisanslanmasına İlişkin Kısıtlamalar</w:t>
      </w:r>
    </w:p>
    <w:p w:rsidR="00C63E05" w:rsidRDefault="00501764">
      <w:pPr>
        <w:pStyle w:val="ProductList-BodyIndented"/>
      </w:pPr>
      <w:r>
        <w:t>Müşteri, Microsoft’a ait olmayan yazılımları veya teknolojileri Microsoft’un fikri mülkiyetini veya yükümlülüklerini bu Profesyonel Hizmet şartlarına veya Müşterinin toplu lisanslama anlaşmasına dahil edilen yükümlülüklerden daha fazlasına tabi tutacak şekilde yükleyemez veya kullanamaz.</w:t>
      </w:r>
    </w:p>
    <w:p w:rsidR="00C63E05" w:rsidRDefault="00C63E05">
      <w:pPr>
        <w:pStyle w:val="ProductList-BodyIndented"/>
      </w:pPr>
    </w:p>
    <w:p w:rsidR="00C63E05" w:rsidRDefault="00501764">
      <w:pPr>
        <w:pStyle w:val="ProductList-SubClauseHeading"/>
        <w:outlineLvl w:val="3"/>
      </w:pPr>
      <w:r>
        <w:t>Bağlı Kuruluşların Hakları</w:t>
      </w:r>
    </w:p>
    <w:p w:rsidR="00C63E05" w:rsidRDefault="00501764">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şartlarına ve Müşterinin toplu lisanslama anlaşmasına uymasını sağlamaktan sorumludur.</w:t>
      </w:r>
    </w:p>
    <w:p w:rsidR="00C63E05" w:rsidRDefault="00C63E05">
      <w:pPr>
        <w:pStyle w:val="ProductList-BodyIndented"/>
      </w:pPr>
    </w:p>
    <w:p w:rsidR="00C63E05" w:rsidRDefault="00501764">
      <w:pPr>
        <w:pStyle w:val="ProductList-ClauseHeading"/>
        <w:outlineLvl w:val="2"/>
      </w:pPr>
      <w:r>
        <w:t>Garantiler ve Sorumluluğun Sınırlandırılması</w:t>
      </w:r>
    </w:p>
    <w:p w:rsidR="00C63E05" w:rsidRDefault="00501764">
      <w:pPr>
        <w:pStyle w:val="ProductList-SubClauseHeading"/>
        <w:outlineLvl w:val="3"/>
      </w:pPr>
      <w:r>
        <w:t>Profesyonel Hizmetler İçin Garanti</w:t>
      </w:r>
    </w:p>
    <w:p w:rsidR="00C63E05" w:rsidRDefault="00501764">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dahil olmak üzere başka hiçbir açık, zımni veya yasal garanti vermemektedir.</w:t>
      </w:r>
    </w:p>
    <w:p w:rsidR="00C63E05" w:rsidRDefault="00C63E05">
      <w:pPr>
        <w:pStyle w:val="ProductList-BodyIndented"/>
      </w:pPr>
    </w:p>
    <w:p w:rsidR="00C63E05" w:rsidRDefault="00501764">
      <w:pPr>
        <w:pStyle w:val="ProductList-SubClauseHeading"/>
        <w:outlineLvl w:val="3"/>
      </w:pPr>
      <w:r>
        <w:t>Sorumluluğun Sınırlandırılması</w:t>
      </w:r>
    </w:p>
    <w:p w:rsidR="00C63E05" w:rsidRDefault="00501764">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dahil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C63E05" w:rsidRDefault="00C63E05">
      <w:pPr>
        <w:pStyle w:val="ProductList-BodyIndented"/>
        <w:jc w:val="right"/>
      </w:pPr>
    </w:p>
    <w:tbl>
      <w:tblPr>
        <w:tblStyle w:val="PURTable0"/>
        <w:tblW w:w="0" w:type="dxa"/>
        <w:tblLook w:val="04A0" w:firstRow="1" w:lastRow="0" w:firstColumn="1" w:lastColumn="0" w:noHBand="0" w:noVBand="1"/>
      </w:tblPr>
      <w:tblGrid>
        <w:gridCol w:w="1044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Indented"/>
      </w:pPr>
    </w:p>
    <w:p w:rsidR="00C63E05" w:rsidRDefault="00501764">
      <w:pPr>
        <w:pStyle w:val="ProductList-SectionHeading"/>
        <w:pageBreakBefore/>
        <w:outlineLvl w:val="0"/>
      </w:pPr>
      <w:bookmarkStart w:id="362" w:name="_Sec572"/>
      <w:bookmarkEnd w:id="352"/>
      <w:r>
        <w:lastRenderedPageBreak/>
        <w:t>Ek E - Promosyonlar</w:t>
      </w:r>
      <w:r>
        <w:fldChar w:fldCharType="begin"/>
      </w:r>
      <w:r>
        <w:instrText xml:space="preserve"> TC "</w:instrText>
      </w:r>
      <w:bookmarkStart w:id="363" w:name="_Toc465089522"/>
      <w:r>
        <w:instrText>Ek E - Promosyonlar</w:instrText>
      </w:r>
      <w:bookmarkEnd w:id="363"/>
      <w:r>
        <w:instrText>" \l 1</w:instrText>
      </w:r>
      <w:r>
        <w:fldChar w:fldCharType="end"/>
      </w:r>
    </w:p>
    <w:p w:rsidR="00C63E05" w:rsidRDefault="00501764">
      <w:pPr>
        <w:pStyle w:val="ProductList-OfferingGroupHeading"/>
        <w:outlineLvl w:val="1"/>
      </w:pPr>
      <w:bookmarkStart w:id="364" w:name="_Sec867"/>
      <w:r>
        <w:t>System Center Client Management Suite Promosyonu</w:t>
      </w:r>
      <w:bookmarkEnd w:id="364"/>
      <w:r>
        <w:fldChar w:fldCharType="begin"/>
      </w:r>
      <w:r>
        <w:instrText xml:space="preserve"> TC "</w:instrText>
      </w:r>
      <w:bookmarkStart w:id="365" w:name="_Toc465089523"/>
      <w:r>
        <w:instrText>System Center Client Management Suite Promosyonu</w:instrText>
      </w:r>
      <w:bookmarkEnd w:id="365"/>
      <w:r>
        <w:instrText>" \l 2</w:instrText>
      </w:r>
      <w:r>
        <w:fldChar w:fldCharType="end"/>
      </w:r>
    </w:p>
    <w:p w:rsidR="00C63E05" w:rsidRDefault="00501764">
      <w:pPr>
        <w:pStyle w:val="ProductList-Body"/>
      </w:pPr>
      <w:r>
        <w:t>31 Aralık 2016 tarihine kadar sipariş edilen tüm Kurumsal CAL Paketi ve Office 365 için Kurumsal CAL Paketi (Microsoft Intune ile veya Microsoft Intune olmadan) lisanslarına System Center Client Management Suite kullanma hakkı eklenecektir.</w:t>
      </w:r>
    </w:p>
    <w:p w:rsidR="00C63E05" w:rsidRDefault="00501764">
      <w:pPr>
        <w:pStyle w:val="ProductList-OfferingGroupHeading"/>
        <w:outlineLvl w:val="1"/>
      </w:pPr>
      <w:bookmarkStart w:id="366" w:name="_Sec871"/>
      <w:r>
        <w:t>Azure İşlem Kapasitesi Promosyonu</w:t>
      </w:r>
      <w:bookmarkEnd w:id="366"/>
      <w:r>
        <w:fldChar w:fldCharType="begin"/>
      </w:r>
      <w:r>
        <w:instrText xml:space="preserve"> TC "</w:instrText>
      </w:r>
      <w:bookmarkStart w:id="367" w:name="_Toc465089524"/>
      <w:r>
        <w:instrText>Azure İşlem Kapasitesi Promosyonu</w:instrText>
      </w:r>
      <w:bookmarkEnd w:id="367"/>
      <w:r>
        <w:instrText>" \l 2</w:instrText>
      </w:r>
      <w:r>
        <w:fldChar w:fldCharType="end"/>
      </w:r>
    </w:p>
    <w:p w:rsidR="00C63E05" w:rsidRDefault="00501764">
      <w:pPr>
        <w:pStyle w:val="ProductList-Body"/>
      </w:pPr>
      <w:r>
        <w:t>1 Kasım 2015 ve 31 Aralık 2016 tarihleri arasında, Azure İşlem Kapasitesi promosyonu, eş süreli olmayan 12 aylık üyelikler şeklinde A, D ve G Serisi İşlem örnekleri için indirim sağlamaktadır.</w:t>
      </w:r>
    </w:p>
    <w:p w:rsidR="00C63E05" w:rsidRDefault="00501764">
      <w:pPr>
        <w:pStyle w:val="ProductList-OfferingGroupHeading"/>
        <w:outlineLvl w:val="1"/>
      </w:pPr>
      <w:bookmarkStart w:id="368" w:name="_Sec1154"/>
      <w:r>
        <w:t>Yeni Müşteri Azure Parasal Taahhüt Teklifi</w:t>
      </w:r>
      <w:bookmarkEnd w:id="368"/>
      <w:r>
        <w:fldChar w:fldCharType="begin"/>
      </w:r>
      <w:r>
        <w:instrText xml:space="preserve"> TC "</w:instrText>
      </w:r>
      <w:bookmarkStart w:id="369" w:name="_Toc465089525"/>
      <w:r>
        <w:instrText>Yeni Müşteri Azure Parasal Taahhüt Teklifi</w:instrText>
      </w:r>
      <w:bookmarkEnd w:id="369"/>
      <w:r>
        <w:instrText>" \l 2</w:instrText>
      </w:r>
      <w:r>
        <w:fldChar w:fldCharType="end"/>
      </w:r>
    </w:p>
    <w:p w:rsidR="00C63E05" w:rsidRDefault="00501764">
      <w:pPr>
        <w:pStyle w:val="ProductList-Body"/>
      </w:pPr>
      <w:r>
        <w:t>1 Kasım 2016 ile 30 Haziran 2017 arasında aylık en az 21 Azure Parasal Taahhüt birimi satın alan yeni veya yenileyen bir Kurumsal Anlaşma veya Kampüs ve Okul Anlaşması müşterisi, Azure Parasal Taahhüdünün anlaşma süresinin ilk 3 ayında kullandığının en fazla %25'ine eşit tek seferlik bir Azure Parasal Taahhüt Kredisi almaya hak kazanır. Parasal Taahhüt Kredisi, yeni veya yenilenen anlaşmanın yürürlük tarihini takip eden 4 takvim ayından sonra müşterinin Parasal Taahhüt bakiyesine eklenecektir. Parasal Taahhüt kredisinin sonraki Kayıt Anlaşması yıl dönümüne kadar kullanılmamış olan tüm kısımlarının süresi dolar ve geçerliliği ortadan kalkar.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501764">
      <w:pPr>
        <w:pStyle w:val="ProductList-SectionHeading"/>
        <w:pageBreakBefore/>
        <w:outlineLvl w:val="0"/>
      </w:pPr>
      <w:bookmarkStart w:id="370" w:name="_Sec899"/>
      <w:bookmarkEnd w:id="362"/>
      <w:r>
        <w:lastRenderedPageBreak/>
        <w:t>Ek F - Depolama Dizisi Şartları</w:t>
      </w:r>
      <w:r>
        <w:fldChar w:fldCharType="begin"/>
      </w:r>
      <w:r>
        <w:instrText xml:space="preserve"> TC "</w:instrText>
      </w:r>
      <w:bookmarkStart w:id="371" w:name="_Toc465089526"/>
      <w:r>
        <w:instrText>Ek F - Depolama Dizisi Şartları</w:instrText>
      </w:r>
      <w:bookmarkEnd w:id="371"/>
      <w:r>
        <w:instrText>" \l 1</w:instrText>
      </w:r>
      <w:r>
        <w:fldChar w:fldCharType="end"/>
      </w:r>
    </w:p>
    <w:p w:rsidR="00C63E05" w:rsidRDefault="00501764">
      <w:pPr>
        <w:pStyle w:val="ProductList-Offering1Heading"/>
        <w:outlineLvl w:val="1"/>
      </w:pPr>
      <w:bookmarkStart w:id="372" w:name="_Sec900"/>
      <w:r>
        <w:t>Uygunluk</w:t>
      </w:r>
      <w:bookmarkEnd w:id="372"/>
      <w:r>
        <w:fldChar w:fldCharType="begin"/>
      </w:r>
      <w:r>
        <w:instrText xml:space="preserve"> TC "</w:instrText>
      </w:r>
      <w:bookmarkStart w:id="373" w:name="_Toc465089527"/>
      <w:r>
        <w:instrText>Uygunluk</w:instrText>
      </w:r>
      <w:bookmarkEnd w:id="373"/>
      <w:r>
        <w:instrText>" \l 2</w:instrText>
      </w:r>
      <w:r>
        <w:fldChar w:fldCharType="end"/>
      </w:r>
    </w:p>
    <w:p w:rsidR="00C63E05" w:rsidRDefault="00501764">
      <w:pPr>
        <w:pStyle w:val="ProductList-Body"/>
      </w:pPr>
      <w:r>
        <w:t>Depolama Dizisi, yalnızca aşağıdaki coğrafi bölgelerde teslim için uygundur: Avustralya, Avusturya, Bahreyn, Belçika, Brezilya, Kanada, Şili, Kolombiya, Çek Cumhuriyeti, Danimarka, Mısır, Finlandiya, Fransa, Almanya, Yunanistan, Hong Kong, Macaristan, İzlanda, Hindistan, Endonezya, İrlanda, İsrail, İtalya, Japonya, Kenya, Kuveyt, Makau, Malezya, Meksika, Hollanda, Yeni Zelanda, Nijerya, Norveç, Peru, Filipinler, Polonya, Portekiz, Porto Riko, Katar, Romanya, Rusya, Suudi Arabistan, Singapur, Slovakya, Slovenya, Güney Afrika, İspanya, Güney Kore, Sri Lanka, İsveç, İsviçre, Tayvan, Tayland, Türkiye, Birleşik Arap Emirlikleri, Ukrayna, Birleşik Krallık, Amerika Birleşik Devletleri, Vietnam.</w:t>
      </w:r>
    </w:p>
    <w:p w:rsidR="00C63E05" w:rsidRDefault="00501764">
      <w:pPr>
        <w:pStyle w:val="ProductList-Offering1Heading"/>
        <w:outlineLvl w:val="1"/>
      </w:pPr>
      <w:bookmarkStart w:id="374" w:name="_Sec901"/>
      <w:r>
        <w:t>Gönderi ve Mülkiyet</w:t>
      </w:r>
      <w:bookmarkEnd w:id="374"/>
      <w:r>
        <w:fldChar w:fldCharType="begin"/>
      </w:r>
      <w:r>
        <w:instrText xml:space="preserve"> TC "</w:instrText>
      </w:r>
      <w:bookmarkStart w:id="375" w:name="_Toc465089528"/>
      <w:r>
        <w:instrText>Gönderi ve Mülkiyet</w:instrText>
      </w:r>
      <w:bookmarkEnd w:id="375"/>
      <w:r>
        <w:instrText>" \l 2</w:instrText>
      </w:r>
      <w:r>
        <w:fldChar w:fldCharType="end"/>
      </w:r>
    </w:p>
    <w:p w:rsidR="00C63E05" w:rsidRDefault="00501764">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C63E05" w:rsidRDefault="00501764">
      <w:pPr>
        <w:pStyle w:val="ProductList-Offering1Heading"/>
        <w:outlineLvl w:val="1"/>
      </w:pPr>
      <w:bookmarkStart w:id="376" w:name="_Sec902"/>
      <w:r>
        <w:t>Depolama Dizisi Yazılımı</w:t>
      </w:r>
      <w:bookmarkEnd w:id="376"/>
      <w:r>
        <w:fldChar w:fldCharType="begin"/>
      </w:r>
      <w:r>
        <w:instrText xml:space="preserve"> TC "</w:instrText>
      </w:r>
      <w:bookmarkStart w:id="377" w:name="_Toc465089529"/>
      <w:r>
        <w:instrText>Depolama Dizisi Yazılımı</w:instrText>
      </w:r>
      <w:bookmarkEnd w:id="377"/>
      <w:r>
        <w:instrText>" \l 2</w:instrText>
      </w:r>
      <w:r>
        <w:fldChar w:fldCharType="end"/>
      </w:r>
    </w:p>
    <w:p w:rsidR="00C63E05" w:rsidRDefault="00501764">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rsidR="00C63E05" w:rsidRDefault="00C63E05">
      <w:pPr>
        <w:pStyle w:val="ProductList-Body"/>
      </w:pPr>
    </w:p>
    <w:p w:rsidR="00C63E05" w:rsidRDefault="00501764">
      <w:pPr>
        <w:pStyle w:val="ProductList-ClauseHeading"/>
        <w:outlineLvl w:val="2"/>
      </w:pPr>
      <w:r>
        <w:t>Kısıtlamalar</w:t>
      </w:r>
    </w:p>
    <w:p w:rsidR="00C63E05" w:rsidRDefault="00501764">
      <w:pPr>
        <w:pStyle w:val="ProductList-Body"/>
      </w:pPr>
      <w:r>
        <w:t>Müşteri, Depolama Dizisi Yazılımını kendi kuruluş içi amaçları dışında, karşılaştırmalar veya “kıyaslama” (“benchmarking”) amacıyla kullanamaz veya bunlarla ilgili sonuçları yayınlayamaz veya açıklayamaz.</w:t>
      </w:r>
    </w:p>
    <w:p w:rsidR="00C63E05" w:rsidRDefault="00C63E05">
      <w:pPr>
        <w:pStyle w:val="ProductList-Body"/>
      </w:pPr>
    </w:p>
    <w:p w:rsidR="00C63E05" w:rsidRDefault="00501764">
      <w:pPr>
        <w:pStyle w:val="ProductList-ClauseHeading"/>
        <w:outlineLvl w:val="2"/>
      </w:pPr>
      <w:r>
        <w:t>Belirli Üçüncü Kişi Açık Kaynak Yazılımları</w:t>
      </w:r>
    </w:p>
    <w:p w:rsidR="00C63E05" w:rsidRDefault="00501764">
      <w:pPr>
        <w:pStyle w:val="ProductList-Body"/>
      </w:pPr>
      <w:r>
        <w:t xml:space="preserve">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w:t>
      </w:r>
      <w:hyperlink r:id="rId122">
        <w:r>
          <w:rPr>
            <w:color w:val="00467F"/>
            <w:u w:val="single"/>
          </w:rPr>
          <w:t>http://go.microsoft.com/fwlink/?LinkId=627000</w:t>
        </w:r>
      </w:hyperlink>
      <w:r>
        <w:t xml:space="preserve"> adresinde bulunan Üçüncü Kişi Yazılım Bildirimlerinde belirtilmiştir ve ilgili açık kaynaklı lisanslara uygun olarak Müşteriye lisanslanmıştır.</w:t>
      </w:r>
    </w:p>
    <w:p w:rsidR="00C63E05" w:rsidRDefault="00C63E05">
      <w:pPr>
        <w:pStyle w:val="ProductList-Body"/>
      </w:pPr>
    </w:p>
    <w:p w:rsidR="00C63E05" w:rsidRDefault="00501764">
      <w:pPr>
        <w:pStyle w:val="ProductList-ClauseHeading"/>
        <w:outlineLvl w:val="2"/>
      </w:pPr>
      <w:r>
        <w:t>İnternet Tabanlı Hizmetler için Etkinleştirme/Onay</w:t>
      </w:r>
    </w:p>
    <w:p w:rsidR="00C63E05" w:rsidRDefault="00501764">
      <w:pPr>
        <w:pStyle w:val="ProductList-Body"/>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rsidR="00C63E05" w:rsidRDefault="00C63E05">
      <w:pPr>
        <w:pStyle w:val="ProductList-Body"/>
      </w:pPr>
    </w:p>
    <w:p w:rsidR="00C63E05" w:rsidRDefault="00501764">
      <w:pPr>
        <w:pStyle w:val="ProductList-ClauseHeading"/>
        <w:outlineLvl w:val="2"/>
      </w:pPr>
      <w:r>
        <w:t>Depolama Dizisi Yazılımı Güncelleştirmeleri</w:t>
      </w:r>
    </w:p>
    <w:p w:rsidR="00C63E05" w:rsidRDefault="00501764">
      <w:pPr>
        <w:pStyle w:val="ProductList-Body"/>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rsidR="00C63E05" w:rsidRDefault="00501764">
      <w:pPr>
        <w:pStyle w:val="ProductList-Offering1Heading"/>
        <w:outlineLvl w:val="1"/>
      </w:pPr>
      <w:bookmarkStart w:id="378" w:name="_Sec903"/>
      <w:r>
        <w:t>Sınırlı Donanım Garantisi</w:t>
      </w:r>
      <w:bookmarkEnd w:id="378"/>
      <w:r>
        <w:fldChar w:fldCharType="begin"/>
      </w:r>
      <w:r>
        <w:instrText xml:space="preserve"> TC "</w:instrText>
      </w:r>
      <w:bookmarkStart w:id="379" w:name="_Toc465089530"/>
      <w:r>
        <w:instrText>Sınırlı Donanım Garantisi</w:instrText>
      </w:r>
      <w:bookmarkEnd w:id="379"/>
      <w:r>
        <w:instrText>" \l 2</w:instrText>
      </w:r>
      <w:r>
        <w:fldChar w:fldCharType="end"/>
      </w:r>
    </w:p>
    <w:p w:rsidR="00C63E05" w:rsidRDefault="00501764">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 xml:space="preserve">Microsoft, kalite, mülkiyet, ihlal </w:t>
      </w:r>
      <w:r>
        <w:rPr>
          <w:b/>
        </w:rPr>
        <w:lastRenderedPageBreak/>
        <w:t>etmeme, ticari olarak satılabilme ve belirli bir amaca uygunluğa ilişkin garantiler dahil ve bunlarla sınırlı olmaksızın, başka hiçbir garanti veya şart sağlamamakta ve başka hiçbir açık, zımni veya yasal garanti vermemektedir</w:t>
      </w:r>
      <w:r>
        <w:t>.</w:t>
      </w:r>
    </w:p>
    <w:p w:rsidR="00C63E05" w:rsidRDefault="00501764">
      <w:pPr>
        <w:pStyle w:val="ProductList-Offering1Heading"/>
        <w:outlineLvl w:val="1"/>
      </w:pPr>
      <w:bookmarkStart w:id="380" w:name="_Sec904"/>
      <w:r>
        <w:t>Tazmin. Üçüncü kişi taleplerine karşı savunma</w:t>
      </w:r>
      <w:bookmarkEnd w:id="380"/>
      <w:r>
        <w:fldChar w:fldCharType="begin"/>
      </w:r>
      <w:r>
        <w:instrText xml:space="preserve"> TC "</w:instrText>
      </w:r>
      <w:bookmarkStart w:id="381" w:name="_Toc465089531"/>
      <w:r>
        <w:instrText>Tazmin. Üçüncü kişi taleplerine karşı savunma</w:instrText>
      </w:r>
      <w:bookmarkEnd w:id="381"/>
      <w:r>
        <w:instrText>" \l 2</w:instrText>
      </w:r>
      <w:r>
        <w:fldChar w:fldCharType="end"/>
      </w:r>
    </w:p>
    <w:p w:rsidR="00C63E05" w:rsidRDefault="00501764">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rsidR="00C63E05" w:rsidRDefault="00501764">
      <w:pPr>
        <w:pStyle w:val="ProductList-Offering1Heading"/>
        <w:outlineLvl w:val="1"/>
      </w:pPr>
      <w:bookmarkStart w:id="382" w:name="_Sec905"/>
      <w:r>
        <w:t>Sorumluluğun Sınırlandırılması</w:t>
      </w:r>
      <w:bookmarkEnd w:id="382"/>
      <w:r>
        <w:fldChar w:fldCharType="begin"/>
      </w:r>
      <w:r>
        <w:instrText xml:space="preserve"> TC "</w:instrText>
      </w:r>
      <w:bookmarkStart w:id="383" w:name="_Toc465089532"/>
      <w:r>
        <w:instrText>Sorumluluğun Sınırlandırılması</w:instrText>
      </w:r>
      <w:bookmarkEnd w:id="383"/>
      <w:r>
        <w:instrText>" \l 2</w:instrText>
      </w:r>
      <w:r>
        <w:fldChar w:fldCharType="end"/>
      </w:r>
    </w:p>
    <w:p w:rsidR="00C63E05" w:rsidRDefault="00501764">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savına dayanırsa dayansın kullanmaktan mahrum kalma, kâr kaybı veya işin kesintiye uğraması dahil olmak üzere, dolaylı zararlardan, müsbet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C63E05" w:rsidRDefault="00501764">
      <w:pPr>
        <w:pStyle w:val="ProductList-Offering1Heading"/>
        <w:outlineLvl w:val="1"/>
      </w:pPr>
      <w:bookmarkStart w:id="384" w:name="_Sec906"/>
      <w:r>
        <w:t>ABD İhracat Denetim Yasaları</w:t>
      </w:r>
      <w:bookmarkEnd w:id="384"/>
      <w:r>
        <w:fldChar w:fldCharType="begin"/>
      </w:r>
      <w:r>
        <w:instrText xml:space="preserve"> TC "</w:instrText>
      </w:r>
      <w:bookmarkStart w:id="385" w:name="_Toc465089533"/>
      <w:r>
        <w:instrText>ABD İhracat Denetim Yasaları</w:instrText>
      </w:r>
      <w:bookmarkEnd w:id="385"/>
      <w:r>
        <w:instrText>" \l 2</w:instrText>
      </w:r>
      <w:r>
        <w:fldChar w:fldCharType="end"/>
      </w:r>
    </w:p>
    <w:p w:rsidR="00C63E05" w:rsidRDefault="00501764">
      <w:pPr>
        <w:pStyle w:val="ProductList-Body"/>
      </w:pPr>
      <w:r>
        <w:t>Depolama Dizileri, Müşterinin toplu lisans anlaşmasında belirtilen ABD ihracat mevzuatına ilişkin hükümlere tabidir.</w:t>
      </w:r>
    </w:p>
    <w:p w:rsidR="00C63E05" w:rsidRDefault="00501764">
      <w:pPr>
        <w:pStyle w:val="ProductList-Offering1Heading"/>
        <w:outlineLvl w:val="1"/>
      </w:pPr>
      <w:bookmarkStart w:id="386" w:name="_Sec907"/>
      <w:r>
        <w:t>Tanılama Bilgilerinin Toplanması</w:t>
      </w:r>
      <w:bookmarkEnd w:id="386"/>
      <w:r>
        <w:fldChar w:fldCharType="begin"/>
      </w:r>
      <w:r>
        <w:instrText xml:space="preserve"> TC "</w:instrText>
      </w:r>
      <w:bookmarkStart w:id="387" w:name="_Toc465089534"/>
      <w:r>
        <w:instrText>Tanılama Bilgilerinin Toplanması</w:instrText>
      </w:r>
      <w:bookmarkEnd w:id="387"/>
      <w:r>
        <w:instrText>" \l 2</w:instrText>
      </w:r>
      <w:r>
        <w:fldChar w:fldCharType="end"/>
      </w:r>
    </w:p>
    <w:p w:rsidR="00C63E05" w:rsidRDefault="00501764">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23">
        <w:r>
          <w:rPr>
            <w:color w:val="00467F"/>
            <w:u w:val="single"/>
          </w:rPr>
          <w:t>https://www.microsoft.com/en-us/privacystatement</w:t>
        </w:r>
      </w:hyperlink>
      <w:r>
        <w:t xml:space="preserve"> adresine başvurun.</w:t>
      </w:r>
    </w:p>
    <w:p w:rsidR="00C63E05" w:rsidRDefault="00501764">
      <w:pPr>
        <w:pStyle w:val="ProductList-Offering1Heading"/>
        <w:outlineLvl w:val="1"/>
      </w:pPr>
      <w:bookmarkStart w:id="388" w:name="_Sec908"/>
      <w:r>
        <w:t>Kamu Kullanımı</w:t>
      </w:r>
      <w:bookmarkEnd w:id="388"/>
      <w:r>
        <w:fldChar w:fldCharType="begin"/>
      </w:r>
      <w:r>
        <w:instrText xml:space="preserve"> TC "</w:instrText>
      </w:r>
      <w:bookmarkStart w:id="389" w:name="_Toc465089535"/>
      <w:r>
        <w:instrText>Kamu Kullanımı</w:instrText>
      </w:r>
      <w:bookmarkEnd w:id="389"/>
      <w:r>
        <w:instrText>" \l 2</w:instrText>
      </w:r>
      <w:r>
        <w:fldChar w:fldCharType="end"/>
      </w:r>
    </w:p>
    <w:p w:rsidR="00C63E05" w:rsidRDefault="00501764">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C63E05" w:rsidRDefault="00C63E05">
      <w:pPr>
        <w:pStyle w:val="ProductList-Body"/>
        <w:jc w:val="right"/>
      </w:pPr>
    </w:p>
    <w:tbl>
      <w:tblPr>
        <w:tblStyle w:val="PURTable"/>
        <w:tblW w:w="0" w:type="dxa"/>
        <w:tblLook w:val="04A0" w:firstRow="1" w:lastRow="0" w:firstColumn="1" w:lastColumn="0" w:noHBand="0" w:noVBand="1"/>
      </w:tblPr>
      <w:tblGrid>
        <w:gridCol w:w="10800"/>
      </w:tblGrid>
      <w:tr w:rsidR="00C63E0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3E05" w:rsidRDefault="0089659E">
            <w:pPr>
              <w:pStyle w:val="ProductList-TableBody"/>
              <w:jc w:val="right"/>
            </w:pPr>
            <w:hyperlink w:anchor="_Sec842">
              <w:r w:rsidR="00501764">
                <w:rPr>
                  <w:color w:val="00467F"/>
                  <w:sz w:val="14"/>
                  <w:u w:val="single"/>
                </w:rPr>
                <w:t>İçindekiler</w:t>
              </w:r>
            </w:hyperlink>
            <w:r w:rsidR="00501764">
              <w:rPr>
                <w:sz w:val="14"/>
              </w:rPr>
              <w:t xml:space="preserve"> / </w:t>
            </w:r>
            <w:hyperlink w:anchor="_Sec549">
              <w:r w:rsidR="00501764">
                <w:rPr>
                  <w:color w:val="00467F"/>
                  <w:sz w:val="14"/>
                  <w:u w:val="single"/>
                </w:rPr>
                <w:t>Sözlük</w:t>
              </w:r>
            </w:hyperlink>
            <w:r w:rsidR="00501764">
              <w:rPr>
                <w:sz w:val="14"/>
              </w:rPr>
              <w:t xml:space="preserve"> / </w:t>
            </w:r>
            <w:hyperlink w:anchor="_Sec844">
              <w:r w:rsidR="00501764">
                <w:rPr>
                  <w:color w:val="00467F"/>
                  <w:sz w:val="14"/>
                  <w:u w:val="single"/>
                </w:rPr>
                <w:t>Dizin</w:t>
              </w:r>
            </w:hyperlink>
          </w:p>
        </w:tc>
      </w:tr>
    </w:tbl>
    <w:p w:rsidR="00C63E05" w:rsidRDefault="00C63E05">
      <w:pPr>
        <w:pStyle w:val="ProductList-Body"/>
      </w:pPr>
    </w:p>
    <w:p w:rsidR="00C63E05" w:rsidRDefault="00C63E05">
      <w:pPr>
        <w:sectPr w:rsidR="00C63E05">
          <w:headerReference w:type="default" r:id="rId124"/>
          <w:footerReference w:type="default" r:id="rId125"/>
          <w:type w:val="continuous"/>
          <w:pgSz w:w="12240" w:h="15840" w:code="1"/>
          <w:pgMar w:top="1170" w:right="720" w:bottom="720" w:left="720" w:header="432" w:footer="288" w:gutter="0"/>
          <w:cols w:space="360"/>
        </w:sectPr>
      </w:pPr>
    </w:p>
    <w:bookmarkEnd w:id="370"/>
    <w:p w:rsidR="00C63E05" w:rsidRDefault="00501764">
      <w:pPr>
        <w:pStyle w:val="ProductList-SectionHeading"/>
        <w:pageBreakBefore/>
        <w:outlineLvl w:val="0"/>
      </w:pPr>
      <w:r>
        <w:lastRenderedPageBreak/>
        <w:t>Dizin</w:t>
      </w:r>
      <w:r>
        <w:fldChar w:fldCharType="begin"/>
      </w:r>
      <w:r>
        <w:instrText xml:space="preserve"> TC "</w:instrText>
      </w:r>
      <w:bookmarkStart w:id="390" w:name="_Toc465089536"/>
      <w:r>
        <w:instrText>Dizin</w:instrText>
      </w:r>
      <w:bookmarkEnd w:id="390"/>
      <w:r>
        <w:instrText>" \l 1</w:instrText>
      </w:r>
      <w:r>
        <w:fldChar w:fldCharType="end"/>
      </w:r>
    </w:p>
    <w:p w:rsidR="00C63E05" w:rsidRDefault="00C63E05">
      <w:pPr>
        <w:pStyle w:val="ProductList-Body"/>
      </w:pPr>
    </w:p>
    <w:p w:rsidR="00C63E05" w:rsidRDefault="00C63E05">
      <w:pPr>
        <w:sectPr w:rsidR="00C63E05">
          <w:headerReference w:type="default" r:id="rId126"/>
          <w:footerReference w:type="default" r:id="rId127"/>
          <w:type w:val="continuous"/>
          <w:pgSz w:w="12240" w:h="15840" w:code="1"/>
          <w:pgMar w:top="1170" w:right="720" w:bottom="720" w:left="720" w:header="432" w:footer="288" w:gutter="0"/>
          <w:cols w:space="360"/>
        </w:sectPr>
      </w:pPr>
    </w:p>
    <w:p w:rsidR="00501764" w:rsidRDefault="00501764">
      <w:pPr>
        <w:pStyle w:val="ProductList-Body"/>
        <w:rPr>
          <w:noProof/>
        </w:rPr>
        <w:sectPr w:rsidR="00501764" w:rsidSect="0050176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01764" w:rsidRDefault="00501764">
      <w:pPr>
        <w:pStyle w:val="Index1"/>
        <w:tabs>
          <w:tab w:val="right" w:pos="5030"/>
        </w:tabs>
        <w:rPr>
          <w:noProof/>
        </w:rPr>
      </w:pPr>
      <w:r>
        <w:rPr>
          <w:noProof/>
        </w:rPr>
        <w:t>Access 2016, 23</w:t>
      </w:r>
    </w:p>
    <w:p w:rsidR="00501764" w:rsidRDefault="00501764">
      <w:pPr>
        <w:pStyle w:val="Index1"/>
        <w:tabs>
          <w:tab w:val="right" w:pos="5030"/>
        </w:tabs>
        <w:rPr>
          <w:noProof/>
        </w:rPr>
      </w:pPr>
      <w:r>
        <w:rPr>
          <w:noProof/>
        </w:rPr>
        <w:t>Apple Macintosh, 39</w:t>
      </w:r>
    </w:p>
    <w:p w:rsidR="00501764" w:rsidRDefault="00501764">
      <w:pPr>
        <w:pStyle w:val="Index1"/>
        <w:tabs>
          <w:tab w:val="right" w:pos="5030"/>
        </w:tabs>
        <w:rPr>
          <w:noProof/>
        </w:rPr>
      </w:pPr>
      <w:r>
        <w:rPr>
          <w:noProof/>
        </w:rPr>
        <w:t>Azure Active Directory Premium Plan 1 (Kullanıcı SL'si), 50</w:t>
      </w:r>
    </w:p>
    <w:p w:rsidR="00501764" w:rsidRDefault="00501764">
      <w:pPr>
        <w:pStyle w:val="Index1"/>
        <w:tabs>
          <w:tab w:val="right" w:pos="5030"/>
        </w:tabs>
        <w:rPr>
          <w:noProof/>
        </w:rPr>
      </w:pPr>
      <w:r>
        <w:rPr>
          <w:noProof/>
        </w:rPr>
        <w:t>Azure Active Directory Premium Plan 2 (Kullanıcı SL'si), 50</w:t>
      </w:r>
    </w:p>
    <w:p w:rsidR="00501764" w:rsidRDefault="00501764">
      <w:pPr>
        <w:pStyle w:val="Index1"/>
        <w:tabs>
          <w:tab w:val="right" w:pos="5030"/>
        </w:tabs>
        <w:rPr>
          <w:noProof/>
        </w:rPr>
      </w:pPr>
      <w:r>
        <w:rPr>
          <w:noProof/>
        </w:rPr>
        <w:t>Azure Active Professional Doğrudan Destek, 50</w:t>
      </w:r>
    </w:p>
    <w:p w:rsidR="00501764" w:rsidRDefault="00501764">
      <w:pPr>
        <w:pStyle w:val="Index1"/>
        <w:tabs>
          <w:tab w:val="right" w:pos="5030"/>
        </w:tabs>
        <w:rPr>
          <w:noProof/>
        </w:rPr>
      </w:pPr>
      <w:r>
        <w:rPr>
          <w:noProof/>
        </w:rPr>
        <w:t>Azure Active Standart Destek, 50</w:t>
      </w:r>
    </w:p>
    <w:p w:rsidR="00501764" w:rsidRDefault="00501764">
      <w:pPr>
        <w:pStyle w:val="Index1"/>
        <w:tabs>
          <w:tab w:val="right" w:pos="5030"/>
        </w:tabs>
        <w:rPr>
          <w:noProof/>
        </w:rPr>
      </w:pPr>
      <w:r>
        <w:rPr>
          <w:noProof/>
        </w:rPr>
        <w:t>Azure Information Protection Premium Eklentisi, 59</w:t>
      </w:r>
    </w:p>
    <w:p w:rsidR="00501764" w:rsidRDefault="00501764">
      <w:pPr>
        <w:pStyle w:val="Index1"/>
        <w:tabs>
          <w:tab w:val="right" w:pos="5030"/>
        </w:tabs>
        <w:rPr>
          <w:noProof/>
        </w:rPr>
      </w:pPr>
      <w:r>
        <w:rPr>
          <w:noProof/>
        </w:rPr>
        <w:t>Azure Information Protection Premium Plan 1 (Kullanıcı SL'si), 50</w:t>
      </w:r>
    </w:p>
    <w:p w:rsidR="00501764" w:rsidRDefault="00501764">
      <w:pPr>
        <w:pStyle w:val="Index1"/>
        <w:tabs>
          <w:tab w:val="right" w:pos="5030"/>
        </w:tabs>
        <w:rPr>
          <w:noProof/>
        </w:rPr>
      </w:pPr>
      <w:r>
        <w:rPr>
          <w:noProof/>
        </w:rPr>
        <w:t>Azure Information Protection Premium Plan 1 Eklentisi (Kullanıcı SL'si), 50</w:t>
      </w:r>
    </w:p>
    <w:p w:rsidR="00501764" w:rsidRDefault="00501764">
      <w:pPr>
        <w:pStyle w:val="Index1"/>
        <w:tabs>
          <w:tab w:val="right" w:pos="5030"/>
        </w:tabs>
        <w:rPr>
          <w:noProof/>
        </w:rPr>
      </w:pPr>
      <w:r>
        <w:rPr>
          <w:noProof/>
        </w:rPr>
        <w:t>Azure Information Protection Premium Plan 2 (Kullanıcı SL'si), 50</w:t>
      </w:r>
    </w:p>
    <w:p w:rsidR="00501764" w:rsidRDefault="00501764">
      <w:pPr>
        <w:pStyle w:val="Index1"/>
        <w:tabs>
          <w:tab w:val="right" w:pos="5030"/>
        </w:tabs>
        <w:rPr>
          <w:noProof/>
        </w:rPr>
      </w:pPr>
      <w:r>
        <w:rPr>
          <w:noProof/>
        </w:rPr>
        <w:t>Azure Information Protection Premium Plan 2 Eklentisi, 50</w:t>
      </w:r>
    </w:p>
    <w:p w:rsidR="00501764" w:rsidRDefault="00501764">
      <w:pPr>
        <w:pStyle w:val="Index1"/>
        <w:tabs>
          <w:tab w:val="right" w:pos="5030"/>
        </w:tabs>
        <w:rPr>
          <w:noProof/>
        </w:rPr>
      </w:pPr>
      <w:r>
        <w:rPr>
          <w:noProof/>
        </w:rPr>
        <w:t>Azure Site Kurtarma, 82</w:t>
      </w:r>
    </w:p>
    <w:p w:rsidR="00501764" w:rsidRDefault="00501764">
      <w:pPr>
        <w:pStyle w:val="Index1"/>
        <w:tabs>
          <w:tab w:val="right" w:pos="5030"/>
        </w:tabs>
        <w:rPr>
          <w:noProof/>
        </w:rPr>
      </w:pPr>
      <w:r>
        <w:rPr>
          <w:noProof/>
        </w:rPr>
        <w:t>Azure Site Recovery (Müşterinin Sahip Olduğu Siteye), 50</w:t>
      </w:r>
    </w:p>
    <w:p w:rsidR="00501764" w:rsidRDefault="00501764">
      <w:pPr>
        <w:pStyle w:val="Index1"/>
        <w:tabs>
          <w:tab w:val="right" w:pos="5030"/>
        </w:tabs>
        <w:rPr>
          <w:noProof/>
        </w:rPr>
      </w:pPr>
      <w:r>
        <w:rPr>
          <w:noProof/>
        </w:rPr>
        <w:t>Azure Uygulama Hizmeti Planı, 50</w:t>
      </w:r>
    </w:p>
    <w:p w:rsidR="00501764" w:rsidRDefault="00501764">
      <w:pPr>
        <w:pStyle w:val="Index1"/>
        <w:tabs>
          <w:tab w:val="right" w:pos="5030"/>
        </w:tabs>
        <w:rPr>
          <w:noProof/>
        </w:rPr>
      </w:pPr>
      <w:r>
        <w:rPr>
          <w:noProof/>
        </w:rPr>
        <w:t>Bing Haritalar 5000 Bilinen Kullanıcı Aylık Üyelik, 64</w:t>
      </w:r>
    </w:p>
    <w:p w:rsidR="00501764" w:rsidRDefault="00501764">
      <w:pPr>
        <w:pStyle w:val="Index1"/>
        <w:tabs>
          <w:tab w:val="right" w:pos="5030"/>
        </w:tabs>
        <w:rPr>
          <w:noProof/>
        </w:rPr>
      </w:pPr>
      <w:r>
        <w:rPr>
          <w:noProof/>
        </w:rPr>
        <w:t>Bing Haritalar Az Bilinen 500 Kullanıcı Başına Aylık Üyelik, 64</w:t>
      </w:r>
    </w:p>
    <w:p w:rsidR="00501764" w:rsidRDefault="00501764">
      <w:pPr>
        <w:pStyle w:val="Index1"/>
        <w:tabs>
          <w:tab w:val="right" w:pos="5030"/>
        </w:tabs>
        <w:rPr>
          <w:noProof/>
        </w:rPr>
      </w:pPr>
      <w:r>
        <w:rPr>
          <w:noProof/>
        </w:rPr>
        <w:t>Bing Haritalar Az Bilinen 5000 Kullanıcı Başına Aylık Üyelik, 64</w:t>
      </w:r>
    </w:p>
    <w:p w:rsidR="00501764" w:rsidRDefault="00501764">
      <w:pPr>
        <w:pStyle w:val="Index1"/>
        <w:tabs>
          <w:tab w:val="right" w:pos="5030"/>
        </w:tabs>
        <w:rPr>
          <w:noProof/>
        </w:rPr>
      </w:pPr>
      <w:r>
        <w:rPr>
          <w:noProof/>
        </w:rPr>
        <w:t>Bing Haritalar Bilinen Kullanıcı Başına Aylık Üyelik, 64</w:t>
      </w:r>
    </w:p>
    <w:p w:rsidR="00501764" w:rsidRDefault="00501764">
      <w:pPr>
        <w:pStyle w:val="Index1"/>
        <w:tabs>
          <w:tab w:val="right" w:pos="5030"/>
        </w:tabs>
        <w:rPr>
          <w:noProof/>
        </w:rPr>
      </w:pPr>
      <w:r>
        <w:rPr>
          <w:noProof/>
        </w:rPr>
        <w:t>Bing Haritalar dahili Web Sitesi Kullanımı 100.000 İşlemlik Aylık Üyelik, 64</w:t>
      </w:r>
    </w:p>
    <w:p w:rsidR="00501764" w:rsidRDefault="00501764">
      <w:pPr>
        <w:pStyle w:val="Index1"/>
        <w:tabs>
          <w:tab w:val="right" w:pos="5030"/>
        </w:tabs>
        <w:rPr>
          <w:noProof/>
        </w:rPr>
      </w:pPr>
      <w:r>
        <w:rPr>
          <w:noProof/>
        </w:rPr>
        <w:t>Bing Haritalar dahili Web Sitesi Kullanımı 500.000 İşlemlik (veya üstü) Aylık Üyelik, 64</w:t>
      </w:r>
    </w:p>
    <w:p w:rsidR="00501764" w:rsidRDefault="00501764">
      <w:pPr>
        <w:pStyle w:val="Index1"/>
        <w:tabs>
          <w:tab w:val="right" w:pos="5030"/>
        </w:tabs>
        <w:rPr>
          <w:noProof/>
        </w:rPr>
      </w:pPr>
      <w:r>
        <w:rPr>
          <w:noProof/>
        </w:rPr>
        <w:t>Bing Haritalar Enterprise Ücreti Aylık Üyelik, 64</w:t>
      </w:r>
    </w:p>
    <w:p w:rsidR="00501764" w:rsidRDefault="00501764">
      <w:pPr>
        <w:pStyle w:val="Index1"/>
        <w:tabs>
          <w:tab w:val="right" w:pos="5030"/>
        </w:tabs>
        <w:rPr>
          <w:noProof/>
        </w:rPr>
      </w:pPr>
      <w:r>
        <w:rPr>
          <w:noProof/>
        </w:rPr>
        <w:t>Bing Haritalar Genel Web Sitesi Kullanımı 100.000 İşlemlik Aylık Üyelik, 64</w:t>
      </w:r>
    </w:p>
    <w:p w:rsidR="00501764" w:rsidRDefault="00501764">
      <w:pPr>
        <w:pStyle w:val="Index1"/>
        <w:tabs>
          <w:tab w:val="right" w:pos="5030"/>
        </w:tabs>
        <w:rPr>
          <w:noProof/>
        </w:rPr>
      </w:pPr>
      <w:r>
        <w:rPr>
          <w:noProof/>
        </w:rPr>
        <w:t>Bing Haritalar Genel Web Sitesi Kullanımı 500.000 İşlemlik (veya üstü) Aylık Üyelik, 64</w:t>
      </w:r>
    </w:p>
    <w:p w:rsidR="00501764" w:rsidRDefault="00501764">
      <w:pPr>
        <w:pStyle w:val="Index1"/>
        <w:tabs>
          <w:tab w:val="right" w:pos="5030"/>
        </w:tabs>
        <w:rPr>
          <w:noProof/>
        </w:rPr>
      </w:pPr>
      <w:r>
        <w:rPr>
          <w:noProof/>
        </w:rPr>
        <w:t>BizTalk Server, 80</w:t>
      </w:r>
    </w:p>
    <w:p w:rsidR="00501764" w:rsidRDefault="00501764">
      <w:pPr>
        <w:pStyle w:val="Index1"/>
        <w:tabs>
          <w:tab w:val="right" w:pos="5030"/>
        </w:tabs>
        <w:rPr>
          <w:noProof/>
        </w:rPr>
      </w:pPr>
      <w:r>
        <w:rPr>
          <w:noProof/>
        </w:rPr>
        <w:t>BizTalk Server 2013, 15</w:t>
      </w:r>
    </w:p>
    <w:p w:rsidR="00501764" w:rsidRDefault="00501764">
      <w:pPr>
        <w:pStyle w:val="Index1"/>
        <w:tabs>
          <w:tab w:val="right" w:pos="5030"/>
        </w:tabs>
        <w:rPr>
          <w:noProof/>
        </w:rPr>
      </w:pPr>
      <w:r>
        <w:rPr>
          <w:noProof/>
        </w:rPr>
        <w:t>BizTalk Server 2013 R2 Branch Edition, 14</w:t>
      </w:r>
    </w:p>
    <w:p w:rsidR="00501764" w:rsidRDefault="00501764">
      <w:pPr>
        <w:pStyle w:val="Index1"/>
        <w:tabs>
          <w:tab w:val="right" w:pos="5030"/>
        </w:tabs>
        <w:rPr>
          <w:noProof/>
        </w:rPr>
      </w:pPr>
      <w:r>
        <w:rPr>
          <w:noProof/>
        </w:rPr>
        <w:t>BizTalk Server 2013 R2 Branch IDC, 14</w:t>
      </w:r>
    </w:p>
    <w:p w:rsidR="00501764" w:rsidRDefault="00501764">
      <w:pPr>
        <w:pStyle w:val="Index1"/>
        <w:tabs>
          <w:tab w:val="right" w:pos="5030"/>
        </w:tabs>
        <w:rPr>
          <w:noProof/>
        </w:rPr>
      </w:pPr>
      <w:r>
        <w:rPr>
          <w:noProof/>
        </w:rPr>
        <w:t>BizTalk Server 2013 R2 Enterprise Edition, 14</w:t>
      </w:r>
    </w:p>
    <w:p w:rsidR="00501764" w:rsidRDefault="00501764">
      <w:pPr>
        <w:pStyle w:val="Index1"/>
        <w:tabs>
          <w:tab w:val="right" w:pos="5030"/>
        </w:tabs>
        <w:rPr>
          <w:noProof/>
        </w:rPr>
      </w:pPr>
      <w:r>
        <w:rPr>
          <w:noProof/>
        </w:rPr>
        <w:t>BizTalk Server 2013 R2 Geliştirici, 14</w:t>
      </w:r>
    </w:p>
    <w:p w:rsidR="00501764" w:rsidRDefault="00501764">
      <w:pPr>
        <w:pStyle w:val="Index1"/>
        <w:tabs>
          <w:tab w:val="right" w:pos="5030"/>
        </w:tabs>
        <w:rPr>
          <w:noProof/>
        </w:rPr>
      </w:pPr>
      <w:r>
        <w:rPr>
          <w:noProof/>
        </w:rPr>
        <w:t>BizTalk Server 2013 R2 Standard Edition, 15</w:t>
      </w:r>
    </w:p>
    <w:p w:rsidR="00501764" w:rsidRDefault="00501764">
      <w:pPr>
        <w:pStyle w:val="Index1"/>
        <w:tabs>
          <w:tab w:val="right" w:pos="5030"/>
        </w:tabs>
        <w:rPr>
          <w:noProof/>
        </w:rPr>
      </w:pPr>
      <w:r>
        <w:rPr>
          <w:noProof/>
        </w:rPr>
        <w:t>BizTalk Server 2013 R2 Standard Edition IDC, 15</w:t>
      </w:r>
    </w:p>
    <w:p w:rsidR="00501764" w:rsidRDefault="00501764">
      <w:pPr>
        <w:pStyle w:val="Index1"/>
        <w:tabs>
          <w:tab w:val="right" w:pos="5030"/>
        </w:tabs>
        <w:rPr>
          <w:noProof/>
        </w:rPr>
      </w:pPr>
      <w:r>
        <w:rPr>
          <w:noProof/>
        </w:rPr>
        <w:t>BizTalk Server Branch, 81</w:t>
      </w:r>
    </w:p>
    <w:p w:rsidR="00501764" w:rsidRDefault="00501764">
      <w:pPr>
        <w:pStyle w:val="Index1"/>
        <w:tabs>
          <w:tab w:val="right" w:pos="5030"/>
        </w:tabs>
        <w:rPr>
          <w:noProof/>
        </w:rPr>
      </w:pPr>
      <w:r>
        <w:rPr>
          <w:noProof/>
        </w:rPr>
        <w:t>BizTalk Server Enterprise, 81</w:t>
      </w:r>
    </w:p>
    <w:p w:rsidR="00501764" w:rsidRDefault="00501764">
      <w:pPr>
        <w:pStyle w:val="Index1"/>
        <w:tabs>
          <w:tab w:val="right" w:pos="5030"/>
        </w:tabs>
        <w:rPr>
          <w:noProof/>
        </w:rPr>
      </w:pPr>
      <w:r>
        <w:rPr>
          <w:noProof/>
        </w:rPr>
        <w:t>BizTalk Server Standard, 81</w:t>
      </w:r>
    </w:p>
    <w:p w:rsidR="00501764" w:rsidRDefault="00501764">
      <w:pPr>
        <w:pStyle w:val="Index1"/>
        <w:tabs>
          <w:tab w:val="right" w:pos="5030"/>
        </w:tabs>
        <w:rPr>
          <w:noProof/>
        </w:rPr>
      </w:pPr>
      <w:r>
        <w:rPr>
          <w:noProof/>
        </w:rPr>
        <w:t>Business Productivity Online Deskless Suite, 60</w:t>
      </w:r>
    </w:p>
    <w:p w:rsidR="00501764" w:rsidRDefault="00501764">
      <w:pPr>
        <w:pStyle w:val="Index1"/>
        <w:tabs>
          <w:tab w:val="right" w:pos="5030"/>
        </w:tabs>
        <w:rPr>
          <w:noProof/>
        </w:rPr>
      </w:pPr>
      <w:r>
        <w:rPr>
          <w:noProof/>
        </w:rPr>
        <w:t>Cihaz Başına Windows 10 Education E5 Eklentisi (cihaz başına E3'e), 38</w:t>
      </w:r>
    </w:p>
    <w:p w:rsidR="00501764" w:rsidRDefault="00501764">
      <w:pPr>
        <w:pStyle w:val="Index1"/>
        <w:tabs>
          <w:tab w:val="right" w:pos="5030"/>
        </w:tabs>
        <w:rPr>
          <w:noProof/>
        </w:rPr>
      </w:pPr>
      <w:r>
        <w:rPr>
          <w:noProof/>
        </w:rPr>
        <w:t>Cihaz veya Kullanıcı Başına Windows 10 Enterprise E5, 38</w:t>
      </w:r>
    </w:p>
    <w:p w:rsidR="00501764" w:rsidRDefault="00501764">
      <w:pPr>
        <w:pStyle w:val="Index1"/>
        <w:tabs>
          <w:tab w:val="right" w:pos="5030"/>
        </w:tabs>
        <w:rPr>
          <w:noProof/>
        </w:rPr>
      </w:pPr>
      <w:r>
        <w:rPr>
          <w:noProof/>
        </w:rPr>
        <w:t>Cihaz veya Kullanıcı Başına Windows 10 Enterprise E5 Eklentisi (cihaz başına E3'e) (SL), 38</w:t>
      </w:r>
    </w:p>
    <w:p w:rsidR="00501764" w:rsidRDefault="00501764">
      <w:pPr>
        <w:pStyle w:val="Index1"/>
        <w:tabs>
          <w:tab w:val="right" w:pos="5030"/>
        </w:tabs>
        <w:rPr>
          <w:noProof/>
        </w:rPr>
      </w:pPr>
      <w:r>
        <w:rPr>
          <w:noProof/>
        </w:rPr>
        <w:t>CIS Suite Datacenter, 80</w:t>
      </w:r>
    </w:p>
    <w:p w:rsidR="00501764" w:rsidRDefault="00501764">
      <w:pPr>
        <w:pStyle w:val="Index1"/>
        <w:tabs>
          <w:tab w:val="right" w:pos="5030"/>
        </w:tabs>
        <w:rPr>
          <w:noProof/>
        </w:rPr>
      </w:pPr>
      <w:r>
        <w:rPr>
          <w:noProof/>
        </w:rPr>
        <w:t>CIS Suite Standard, 80</w:t>
      </w:r>
    </w:p>
    <w:p w:rsidR="00501764" w:rsidRDefault="00501764">
      <w:pPr>
        <w:pStyle w:val="Index1"/>
        <w:tabs>
          <w:tab w:val="right" w:pos="5030"/>
        </w:tabs>
        <w:rPr>
          <w:noProof/>
        </w:rPr>
      </w:pPr>
      <w:r>
        <w:rPr>
          <w:noProof/>
        </w:rPr>
        <w:t>Communicator for Mac 2011, 25</w:t>
      </w:r>
    </w:p>
    <w:p w:rsidR="00501764" w:rsidRDefault="00501764">
      <w:pPr>
        <w:pStyle w:val="Index1"/>
        <w:tabs>
          <w:tab w:val="right" w:pos="5030"/>
        </w:tabs>
        <w:rPr>
          <w:noProof/>
        </w:rPr>
      </w:pPr>
      <w:r>
        <w:rPr>
          <w:noProof/>
        </w:rPr>
        <w:t>Core CAL, 34, 54, 58, 76, 81</w:t>
      </w:r>
    </w:p>
    <w:p w:rsidR="00501764" w:rsidRDefault="00501764">
      <w:pPr>
        <w:pStyle w:val="Index1"/>
        <w:tabs>
          <w:tab w:val="right" w:pos="5030"/>
        </w:tabs>
        <w:rPr>
          <w:noProof/>
        </w:rPr>
      </w:pPr>
      <w:r>
        <w:rPr>
          <w:noProof/>
        </w:rPr>
        <w:t>Core CAL Paketi, 16</w:t>
      </w:r>
    </w:p>
    <w:p w:rsidR="00501764" w:rsidRDefault="00501764">
      <w:pPr>
        <w:pStyle w:val="Index1"/>
        <w:tabs>
          <w:tab w:val="right" w:pos="5030"/>
        </w:tabs>
        <w:rPr>
          <w:noProof/>
        </w:rPr>
      </w:pPr>
      <w:r>
        <w:rPr>
          <w:noProof/>
        </w:rPr>
        <w:t>Core Infrastructure Server Suite Datacenter, 17, 82</w:t>
      </w:r>
    </w:p>
    <w:p w:rsidR="00501764" w:rsidRDefault="00501764">
      <w:pPr>
        <w:pStyle w:val="Index1"/>
        <w:tabs>
          <w:tab w:val="right" w:pos="5030"/>
        </w:tabs>
        <w:rPr>
          <w:noProof/>
        </w:rPr>
      </w:pPr>
      <w:r>
        <w:rPr>
          <w:noProof/>
        </w:rPr>
        <w:t>Core Infrastructure Server Suite Standard, 17, 82</w:t>
      </w:r>
    </w:p>
    <w:p w:rsidR="00501764" w:rsidRDefault="00501764">
      <w:pPr>
        <w:pStyle w:val="Index1"/>
        <w:tabs>
          <w:tab w:val="right" w:pos="5030"/>
        </w:tabs>
        <w:rPr>
          <w:noProof/>
        </w:rPr>
      </w:pPr>
      <w:r>
        <w:rPr>
          <w:noProof/>
        </w:rPr>
        <w:t>Ekip Üyeleri için Microsoft Dynamics 365, Enterprise edition (Kullanıcı SL'si), 55</w:t>
      </w:r>
    </w:p>
    <w:p w:rsidR="00501764" w:rsidRDefault="00501764">
      <w:pPr>
        <w:pStyle w:val="Index1"/>
        <w:tabs>
          <w:tab w:val="right" w:pos="5030"/>
        </w:tabs>
        <w:rPr>
          <w:noProof/>
        </w:rPr>
      </w:pPr>
      <w:r>
        <w:rPr>
          <w:noProof/>
        </w:rPr>
        <w:t>Ekip Üyeleri için Microsoft Dynamics 365, Enterprise edition Eklenti (Kullanıcı SL'si), 55</w:t>
      </w:r>
    </w:p>
    <w:p w:rsidR="00501764" w:rsidRDefault="00501764">
      <w:pPr>
        <w:pStyle w:val="Index1"/>
        <w:tabs>
          <w:tab w:val="right" w:pos="5030"/>
        </w:tabs>
        <w:rPr>
          <w:noProof/>
        </w:rPr>
      </w:pPr>
      <w:r>
        <w:rPr>
          <w:noProof/>
        </w:rPr>
        <w:t>Ekip Üyeleri için Microsoft Dynamics 365, Enterprise edition YG'den Geçiş (Kullanıcı SL'si), 55</w:t>
      </w:r>
    </w:p>
    <w:p w:rsidR="00501764" w:rsidRDefault="00501764">
      <w:pPr>
        <w:pStyle w:val="Index1"/>
        <w:tabs>
          <w:tab w:val="right" w:pos="5030"/>
        </w:tabs>
        <w:rPr>
          <w:noProof/>
        </w:rPr>
      </w:pPr>
      <w:r>
        <w:rPr>
          <w:noProof/>
        </w:rPr>
        <w:t>Enterprise Mobility + Security, 53</w:t>
      </w:r>
    </w:p>
    <w:p w:rsidR="00501764" w:rsidRDefault="00501764">
      <w:pPr>
        <w:pStyle w:val="Index1"/>
        <w:tabs>
          <w:tab w:val="right" w:pos="5030"/>
        </w:tabs>
        <w:rPr>
          <w:noProof/>
        </w:rPr>
      </w:pPr>
      <w:r>
        <w:rPr>
          <w:noProof/>
        </w:rPr>
        <w:t>Enterprise Mobility + Security E3, 17, 53</w:t>
      </w:r>
    </w:p>
    <w:p w:rsidR="00501764" w:rsidRDefault="00501764">
      <w:pPr>
        <w:pStyle w:val="Index1"/>
        <w:tabs>
          <w:tab w:val="right" w:pos="5030"/>
        </w:tabs>
        <w:rPr>
          <w:noProof/>
        </w:rPr>
      </w:pPr>
      <w:r>
        <w:rPr>
          <w:noProof/>
        </w:rPr>
        <w:t>Enterprise Mobility + Security E3 Eklentisi, 53</w:t>
      </w:r>
    </w:p>
    <w:p w:rsidR="00501764" w:rsidRDefault="00501764">
      <w:pPr>
        <w:pStyle w:val="Index1"/>
        <w:tabs>
          <w:tab w:val="right" w:pos="5030"/>
        </w:tabs>
        <w:rPr>
          <w:noProof/>
        </w:rPr>
      </w:pPr>
      <w:r>
        <w:rPr>
          <w:noProof/>
        </w:rPr>
        <w:t>Enterprise Mobility + Security E3 YG'den Geçiş, 53</w:t>
      </w:r>
    </w:p>
    <w:p w:rsidR="00501764" w:rsidRDefault="00501764">
      <w:pPr>
        <w:pStyle w:val="Index1"/>
        <w:tabs>
          <w:tab w:val="right" w:pos="5030"/>
        </w:tabs>
        <w:rPr>
          <w:noProof/>
        </w:rPr>
      </w:pPr>
      <w:r>
        <w:rPr>
          <w:noProof/>
        </w:rPr>
        <w:t>Enterprise Mobility + Security E5, 17, 53</w:t>
      </w:r>
    </w:p>
    <w:p w:rsidR="00501764" w:rsidRDefault="00501764">
      <w:pPr>
        <w:pStyle w:val="Index1"/>
        <w:tabs>
          <w:tab w:val="right" w:pos="5030"/>
        </w:tabs>
        <w:rPr>
          <w:noProof/>
        </w:rPr>
      </w:pPr>
      <w:r>
        <w:rPr>
          <w:noProof/>
        </w:rPr>
        <w:t>Enterprise Mobility + Security E5 Eklentisi, 53</w:t>
      </w:r>
    </w:p>
    <w:p w:rsidR="00501764" w:rsidRDefault="00501764">
      <w:pPr>
        <w:pStyle w:val="Index1"/>
        <w:tabs>
          <w:tab w:val="right" w:pos="5030"/>
        </w:tabs>
        <w:rPr>
          <w:noProof/>
        </w:rPr>
      </w:pPr>
      <w:r>
        <w:rPr>
          <w:noProof/>
        </w:rPr>
        <w:t>Enterprise Mobility + Security E5 YG'den Geçiş, 53</w:t>
      </w:r>
    </w:p>
    <w:p w:rsidR="00501764" w:rsidRDefault="00501764">
      <w:pPr>
        <w:pStyle w:val="Index1"/>
        <w:tabs>
          <w:tab w:val="right" w:pos="5030"/>
        </w:tabs>
        <w:rPr>
          <w:noProof/>
        </w:rPr>
      </w:pPr>
      <w:r>
        <w:rPr>
          <w:noProof/>
        </w:rPr>
        <w:t>Enterprise Mobility + Security için Kurumsal CAL Köprüsü, 16</w:t>
      </w:r>
    </w:p>
    <w:p w:rsidR="00501764" w:rsidRDefault="00501764">
      <w:pPr>
        <w:pStyle w:val="Index1"/>
        <w:tabs>
          <w:tab w:val="right" w:pos="5030"/>
        </w:tabs>
        <w:rPr>
          <w:noProof/>
        </w:rPr>
      </w:pPr>
      <w:r>
        <w:rPr>
          <w:noProof/>
        </w:rPr>
        <w:t>Enterprise Mobility + Security için Kurumsal CAL Köprüsü YG'den Geçiş, 16</w:t>
      </w:r>
    </w:p>
    <w:p w:rsidR="00501764" w:rsidRDefault="00501764">
      <w:pPr>
        <w:pStyle w:val="Index1"/>
        <w:tabs>
          <w:tab w:val="right" w:pos="5030"/>
        </w:tabs>
        <w:rPr>
          <w:noProof/>
        </w:rPr>
      </w:pPr>
      <w:r>
        <w:rPr>
          <w:noProof/>
        </w:rPr>
        <w:t>Enterprise Mobility + Security YG'den Geçiş, 53</w:t>
      </w:r>
    </w:p>
    <w:p w:rsidR="00501764" w:rsidRDefault="00501764">
      <w:pPr>
        <w:pStyle w:val="Index1"/>
        <w:tabs>
          <w:tab w:val="right" w:pos="5030"/>
        </w:tabs>
        <w:rPr>
          <w:noProof/>
        </w:rPr>
      </w:pPr>
      <w:r>
        <w:rPr>
          <w:noProof/>
        </w:rPr>
        <w:t>Enterprise Mobility+ Security için Çekirdek CAL Paketi Köprüsü, 16</w:t>
      </w:r>
    </w:p>
    <w:p w:rsidR="00501764" w:rsidRDefault="00501764">
      <w:pPr>
        <w:pStyle w:val="Index1"/>
        <w:tabs>
          <w:tab w:val="right" w:pos="5030"/>
        </w:tabs>
        <w:rPr>
          <w:noProof/>
        </w:rPr>
      </w:pPr>
      <w:r>
        <w:rPr>
          <w:noProof/>
        </w:rPr>
        <w:t>Excel 2016, 23</w:t>
      </w:r>
    </w:p>
    <w:p w:rsidR="00501764" w:rsidRDefault="00501764">
      <w:pPr>
        <w:pStyle w:val="Index1"/>
        <w:tabs>
          <w:tab w:val="right" w:pos="5030"/>
        </w:tabs>
        <w:rPr>
          <w:noProof/>
        </w:rPr>
      </w:pPr>
      <w:r>
        <w:rPr>
          <w:noProof/>
        </w:rPr>
        <w:t>Exchange Hosted Archive, 61</w:t>
      </w:r>
    </w:p>
    <w:p w:rsidR="00501764" w:rsidRDefault="00501764">
      <w:pPr>
        <w:pStyle w:val="Index1"/>
        <w:tabs>
          <w:tab w:val="right" w:pos="5030"/>
        </w:tabs>
        <w:rPr>
          <w:noProof/>
        </w:rPr>
      </w:pPr>
      <w:r>
        <w:rPr>
          <w:noProof/>
        </w:rPr>
        <w:t>Exchange Online Archiving for Exchange Server, 16</w:t>
      </w:r>
    </w:p>
    <w:p w:rsidR="00501764" w:rsidRDefault="00501764">
      <w:pPr>
        <w:pStyle w:val="Index1"/>
        <w:tabs>
          <w:tab w:val="right" w:pos="5030"/>
        </w:tabs>
        <w:rPr>
          <w:noProof/>
        </w:rPr>
      </w:pPr>
      <w:r>
        <w:rPr>
          <w:noProof/>
        </w:rPr>
        <w:t>Exchange Online için Exchange Online Arşivleme, 61</w:t>
      </w:r>
    </w:p>
    <w:p w:rsidR="00501764" w:rsidRDefault="00501764">
      <w:pPr>
        <w:pStyle w:val="Index1"/>
        <w:tabs>
          <w:tab w:val="right" w:pos="5030"/>
        </w:tabs>
        <w:rPr>
          <w:noProof/>
        </w:rPr>
      </w:pPr>
      <w:r>
        <w:rPr>
          <w:noProof/>
        </w:rPr>
        <w:t>Exchange Online Kiosk, 61</w:t>
      </w:r>
    </w:p>
    <w:p w:rsidR="00501764" w:rsidRDefault="00501764">
      <w:pPr>
        <w:pStyle w:val="Index1"/>
        <w:tabs>
          <w:tab w:val="right" w:pos="5030"/>
        </w:tabs>
        <w:rPr>
          <w:noProof/>
        </w:rPr>
      </w:pPr>
      <w:r>
        <w:rPr>
          <w:noProof/>
        </w:rPr>
        <w:t>Exchange Online Plan 1, 26, 61</w:t>
      </w:r>
    </w:p>
    <w:p w:rsidR="00501764" w:rsidRDefault="00501764">
      <w:pPr>
        <w:pStyle w:val="Index1"/>
        <w:tabs>
          <w:tab w:val="right" w:pos="5030"/>
        </w:tabs>
        <w:rPr>
          <w:noProof/>
        </w:rPr>
      </w:pPr>
      <w:r>
        <w:rPr>
          <w:noProof/>
        </w:rPr>
        <w:t>Exchange Online Plan 1 Eklentisi, 59, 61</w:t>
      </w:r>
    </w:p>
    <w:p w:rsidR="00501764" w:rsidRDefault="00501764">
      <w:pPr>
        <w:pStyle w:val="Index1"/>
        <w:tabs>
          <w:tab w:val="right" w:pos="5030"/>
        </w:tabs>
        <w:rPr>
          <w:noProof/>
        </w:rPr>
      </w:pPr>
      <w:r>
        <w:rPr>
          <w:noProof/>
        </w:rPr>
        <w:t>Exchange Online Plan 2, 26, 61</w:t>
      </w:r>
    </w:p>
    <w:p w:rsidR="00501764" w:rsidRDefault="00501764">
      <w:pPr>
        <w:pStyle w:val="Index1"/>
        <w:tabs>
          <w:tab w:val="right" w:pos="5030"/>
        </w:tabs>
        <w:rPr>
          <w:noProof/>
        </w:rPr>
      </w:pPr>
      <w:r>
        <w:rPr>
          <w:noProof/>
        </w:rPr>
        <w:t>Exchange Online Protection, 16, 61</w:t>
      </w:r>
    </w:p>
    <w:p w:rsidR="00501764" w:rsidRDefault="00501764">
      <w:pPr>
        <w:pStyle w:val="Index1"/>
        <w:tabs>
          <w:tab w:val="right" w:pos="5030"/>
        </w:tabs>
        <w:rPr>
          <w:noProof/>
        </w:rPr>
      </w:pPr>
      <w:r>
        <w:rPr>
          <w:noProof/>
        </w:rPr>
        <w:t>Exchange Server, 52</w:t>
      </w:r>
    </w:p>
    <w:p w:rsidR="00501764" w:rsidRDefault="00501764">
      <w:pPr>
        <w:pStyle w:val="Index1"/>
        <w:tabs>
          <w:tab w:val="right" w:pos="5030"/>
        </w:tabs>
        <w:rPr>
          <w:noProof/>
        </w:rPr>
      </w:pPr>
      <w:r>
        <w:rPr>
          <w:noProof/>
        </w:rPr>
        <w:t>Exchange Server 2013, 26</w:t>
      </w:r>
    </w:p>
    <w:p w:rsidR="00501764" w:rsidRDefault="00501764">
      <w:pPr>
        <w:pStyle w:val="Index1"/>
        <w:tabs>
          <w:tab w:val="right" w:pos="5030"/>
        </w:tabs>
        <w:rPr>
          <w:noProof/>
        </w:rPr>
      </w:pPr>
      <w:r>
        <w:rPr>
          <w:noProof/>
        </w:rPr>
        <w:t>Exchange Server Enterprise, 82</w:t>
      </w:r>
    </w:p>
    <w:p w:rsidR="00501764" w:rsidRDefault="00501764">
      <w:pPr>
        <w:pStyle w:val="Index1"/>
        <w:tabs>
          <w:tab w:val="right" w:pos="5030"/>
        </w:tabs>
        <w:rPr>
          <w:noProof/>
        </w:rPr>
      </w:pPr>
      <w:r>
        <w:rPr>
          <w:noProof/>
        </w:rPr>
        <w:t>Exchange Server Enterprise 2016, 26</w:t>
      </w:r>
    </w:p>
    <w:p w:rsidR="00501764" w:rsidRDefault="00501764">
      <w:pPr>
        <w:pStyle w:val="Index1"/>
        <w:tabs>
          <w:tab w:val="right" w:pos="5030"/>
        </w:tabs>
        <w:rPr>
          <w:noProof/>
        </w:rPr>
      </w:pPr>
      <w:r>
        <w:rPr>
          <w:noProof/>
        </w:rPr>
        <w:t>Exchange Server Enterprise 2016 CAL, 26</w:t>
      </w:r>
    </w:p>
    <w:p w:rsidR="00501764" w:rsidRDefault="00501764">
      <w:pPr>
        <w:pStyle w:val="Index1"/>
        <w:tabs>
          <w:tab w:val="right" w:pos="5030"/>
        </w:tabs>
        <w:rPr>
          <w:noProof/>
        </w:rPr>
      </w:pPr>
      <w:r>
        <w:rPr>
          <w:noProof/>
        </w:rPr>
        <w:t>Exchange Server için Exchange Online Arşivleme, 61</w:t>
      </w:r>
    </w:p>
    <w:p w:rsidR="00501764" w:rsidRDefault="00501764">
      <w:pPr>
        <w:pStyle w:val="Index1"/>
        <w:tabs>
          <w:tab w:val="right" w:pos="5030"/>
        </w:tabs>
        <w:rPr>
          <w:noProof/>
        </w:rPr>
      </w:pPr>
      <w:r>
        <w:rPr>
          <w:noProof/>
        </w:rPr>
        <w:t>Exchange Server Standard, 82</w:t>
      </w:r>
    </w:p>
    <w:p w:rsidR="00501764" w:rsidRDefault="00501764">
      <w:pPr>
        <w:pStyle w:val="Index1"/>
        <w:tabs>
          <w:tab w:val="right" w:pos="5030"/>
        </w:tabs>
        <w:rPr>
          <w:noProof/>
        </w:rPr>
      </w:pPr>
      <w:r>
        <w:rPr>
          <w:noProof/>
        </w:rPr>
        <w:t>Exchange Server Standard 2016, 26</w:t>
      </w:r>
    </w:p>
    <w:p w:rsidR="00501764" w:rsidRDefault="00501764">
      <w:pPr>
        <w:pStyle w:val="Index1"/>
        <w:tabs>
          <w:tab w:val="right" w:pos="5030"/>
        </w:tabs>
        <w:rPr>
          <w:noProof/>
        </w:rPr>
      </w:pPr>
      <w:r>
        <w:rPr>
          <w:noProof/>
        </w:rPr>
        <w:t>Exchange Server Standard 2016 CAL, 26</w:t>
      </w:r>
    </w:p>
    <w:p w:rsidR="00501764" w:rsidRDefault="00501764">
      <w:pPr>
        <w:pStyle w:val="Index1"/>
        <w:tabs>
          <w:tab w:val="right" w:pos="5030"/>
        </w:tabs>
        <w:rPr>
          <w:noProof/>
        </w:rPr>
      </w:pPr>
      <w:r>
        <w:rPr>
          <w:noProof/>
        </w:rPr>
        <w:t>Forefront Identity Manager 2010 - Windows Live Edition, 19</w:t>
      </w:r>
    </w:p>
    <w:p w:rsidR="00501764" w:rsidRDefault="00501764">
      <w:pPr>
        <w:pStyle w:val="Index1"/>
        <w:tabs>
          <w:tab w:val="right" w:pos="5030"/>
        </w:tabs>
        <w:rPr>
          <w:noProof/>
        </w:rPr>
      </w:pPr>
      <w:r>
        <w:rPr>
          <w:noProof/>
        </w:rPr>
        <w:t>Forefront Identity Manager 2010 R2, 23</w:t>
      </w:r>
    </w:p>
    <w:p w:rsidR="00501764" w:rsidRDefault="00501764">
      <w:pPr>
        <w:pStyle w:val="Index1"/>
        <w:tabs>
          <w:tab w:val="right" w:pos="5030"/>
        </w:tabs>
        <w:rPr>
          <w:noProof/>
        </w:rPr>
      </w:pPr>
      <w:r>
        <w:rPr>
          <w:noProof/>
        </w:rPr>
        <w:t>Forefront Identity Manager 2010 R2 - Windows Live Edition, 19</w:t>
      </w:r>
    </w:p>
    <w:p w:rsidR="00501764" w:rsidRDefault="00501764">
      <w:pPr>
        <w:pStyle w:val="Index1"/>
        <w:tabs>
          <w:tab w:val="right" w:pos="5030"/>
        </w:tabs>
        <w:rPr>
          <w:noProof/>
        </w:rPr>
      </w:pPr>
      <w:r>
        <w:rPr>
          <w:noProof/>
        </w:rPr>
        <w:t>Forefront TMG Enterprise, 82</w:t>
      </w:r>
    </w:p>
    <w:p w:rsidR="00501764" w:rsidRDefault="00501764">
      <w:pPr>
        <w:pStyle w:val="Index1"/>
        <w:tabs>
          <w:tab w:val="right" w:pos="5030"/>
        </w:tabs>
        <w:rPr>
          <w:noProof/>
        </w:rPr>
      </w:pPr>
      <w:r>
        <w:rPr>
          <w:noProof/>
        </w:rPr>
        <w:t>Forefront TMG Standard, 82</w:t>
      </w:r>
    </w:p>
    <w:p w:rsidR="00501764" w:rsidRDefault="00501764">
      <w:pPr>
        <w:pStyle w:val="Index1"/>
        <w:tabs>
          <w:tab w:val="right" w:pos="5030"/>
        </w:tabs>
        <w:rPr>
          <w:noProof/>
        </w:rPr>
      </w:pPr>
      <w:r>
        <w:rPr>
          <w:noProof/>
        </w:rPr>
        <w:t>Forefront United Access Gateway 2010, 17</w:t>
      </w:r>
    </w:p>
    <w:p w:rsidR="00501764" w:rsidRDefault="00501764">
      <w:pPr>
        <w:pStyle w:val="Index1"/>
        <w:tabs>
          <w:tab w:val="right" w:pos="5030"/>
        </w:tabs>
        <w:rPr>
          <w:noProof/>
        </w:rPr>
      </w:pPr>
      <w:r>
        <w:rPr>
          <w:noProof/>
        </w:rPr>
        <w:t>Gömülü Sistemler için Windows 2000 Professional, 39</w:t>
      </w:r>
    </w:p>
    <w:p w:rsidR="00501764" w:rsidRDefault="00501764">
      <w:pPr>
        <w:pStyle w:val="Index1"/>
        <w:tabs>
          <w:tab w:val="right" w:pos="5030"/>
        </w:tabs>
        <w:rPr>
          <w:noProof/>
        </w:rPr>
      </w:pPr>
      <w:r>
        <w:rPr>
          <w:noProof/>
        </w:rPr>
        <w:t>Gömülü Sistemler için Windows 7 Professional, Gömülü Sistemler için Ultimate, 39</w:t>
      </w:r>
    </w:p>
    <w:p w:rsidR="00501764" w:rsidRDefault="00501764">
      <w:pPr>
        <w:pStyle w:val="Index1"/>
        <w:tabs>
          <w:tab w:val="right" w:pos="5030"/>
        </w:tabs>
        <w:rPr>
          <w:noProof/>
        </w:rPr>
      </w:pPr>
      <w:r>
        <w:rPr>
          <w:noProof/>
        </w:rPr>
        <w:t>Gömülü Sistemler için Windows Vista Business, Gömülü Sistemler için Ultimate, 39</w:t>
      </w:r>
    </w:p>
    <w:p w:rsidR="00501764" w:rsidRDefault="00501764">
      <w:pPr>
        <w:pStyle w:val="Index1"/>
        <w:tabs>
          <w:tab w:val="right" w:pos="5030"/>
        </w:tabs>
        <w:rPr>
          <w:noProof/>
        </w:rPr>
      </w:pPr>
      <w:r>
        <w:rPr>
          <w:noProof/>
        </w:rPr>
        <w:t>Gömülü Sistemler için Windows XP Professional, 39</w:t>
      </w:r>
    </w:p>
    <w:p w:rsidR="00501764" w:rsidRDefault="00501764">
      <w:pPr>
        <w:pStyle w:val="Index1"/>
        <w:tabs>
          <w:tab w:val="right" w:pos="5030"/>
        </w:tabs>
        <w:rPr>
          <w:noProof/>
        </w:rPr>
      </w:pPr>
      <w:r>
        <w:rPr>
          <w:noProof/>
        </w:rPr>
        <w:t>Hadoop için R Server 2016, 30</w:t>
      </w:r>
    </w:p>
    <w:p w:rsidR="00501764" w:rsidRDefault="00501764">
      <w:pPr>
        <w:pStyle w:val="Index1"/>
        <w:tabs>
          <w:tab w:val="right" w:pos="5030"/>
        </w:tabs>
        <w:rPr>
          <w:noProof/>
        </w:rPr>
      </w:pPr>
      <w:r>
        <w:rPr>
          <w:noProof/>
        </w:rPr>
        <w:t>HPC Pack, 47</w:t>
      </w:r>
    </w:p>
    <w:p w:rsidR="00501764" w:rsidRDefault="00501764">
      <w:pPr>
        <w:pStyle w:val="Index1"/>
        <w:tabs>
          <w:tab w:val="right" w:pos="5030"/>
        </w:tabs>
        <w:rPr>
          <w:noProof/>
        </w:rPr>
      </w:pPr>
      <w:r>
        <w:rPr>
          <w:noProof/>
        </w:rPr>
        <w:t>Import Service for Office 365, 61</w:t>
      </w:r>
    </w:p>
    <w:p w:rsidR="00501764" w:rsidRDefault="00501764">
      <w:pPr>
        <w:pStyle w:val="Index1"/>
        <w:tabs>
          <w:tab w:val="right" w:pos="5030"/>
        </w:tabs>
        <w:rPr>
          <w:noProof/>
        </w:rPr>
      </w:pPr>
      <w:r>
        <w:rPr>
          <w:noProof/>
        </w:rPr>
        <w:t>IoT Suite Tahmine Dayalı Bakım Plan 1, 50</w:t>
      </w:r>
    </w:p>
    <w:p w:rsidR="00501764" w:rsidRDefault="00501764">
      <w:pPr>
        <w:pStyle w:val="Index1"/>
        <w:tabs>
          <w:tab w:val="right" w:pos="5030"/>
        </w:tabs>
        <w:rPr>
          <w:noProof/>
        </w:rPr>
      </w:pPr>
      <w:r>
        <w:rPr>
          <w:noProof/>
        </w:rPr>
        <w:lastRenderedPageBreak/>
        <w:t>IoT Suite Tahmine Dayalı Bakım Plan 2, 50</w:t>
      </w:r>
    </w:p>
    <w:p w:rsidR="00501764" w:rsidRDefault="00501764">
      <w:pPr>
        <w:pStyle w:val="Index1"/>
        <w:tabs>
          <w:tab w:val="right" w:pos="5030"/>
        </w:tabs>
        <w:rPr>
          <w:noProof/>
        </w:rPr>
      </w:pPr>
      <w:r>
        <w:rPr>
          <w:noProof/>
        </w:rPr>
        <w:t>IoT Suite Uzaktan İzleme Plan 1, 50</w:t>
      </w:r>
    </w:p>
    <w:p w:rsidR="00501764" w:rsidRDefault="00501764">
      <w:pPr>
        <w:pStyle w:val="Index1"/>
        <w:tabs>
          <w:tab w:val="right" w:pos="5030"/>
        </w:tabs>
        <w:rPr>
          <w:noProof/>
        </w:rPr>
      </w:pPr>
      <w:r>
        <w:rPr>
          <w:noProof/>
        </w:rPr>
        <w:t>IoT Suite Uzaktan İzleme Plan 2, 50</w:t>
      </w:r>
    </w:p>
    <w:p w:rsidR="00501764" w:rsidRDefault="00501764">
      <w:pPr>
        <w:pStyle w:val="Index1"/>
        <w:tabs>
          <w:tab w:val="right" w:pos="5030"/>
        </w:tabs>
        <w:rPr>
          <w:noProof/>
        </w:rPr>
      </w:pPr>
      <w:r>
        <w:rPr>
          <w:noProof/>
        </w:rPr>
        <w:t>Itanium Tabanlı Sistemler için Windows Server, 47</w:t>
      </w:r>
    </w:p>
    <w:p w:rsidR="00501764" w:rsidRDefault="00501764">
      <w:pPr>
        <w:pStyle w:val="Index1"/>
        <w:tabs>
          <w:tab w:val="right" w:pos="5030"/>
        </w:tabs>
        <w:rPr>
          <w:noProof/>
        </w:rPr>
      </w:pPr>
      <w:r>
        <w:rPr>
          <w:noProof/>
        </w:rPr>
        <w:t>Kullanıcı başına Advanced Threat Analytics 2016 İstemci Yönetim Lisansı, 14</w:t>
      </w:r>
    </w:p>
    <w:p w:rsidR="00501764" w:rsidRDefault="00501764">
      <w:pPr>
        <w:pStyle w:val="Index1"/>
        <w:tabs>
          <w:tab w:val="right" w:pos="5030"/>
        </w:tabs>
        <w:rPr>
          <w:noProof/>
        </w:rPr>
      </w:pPr>
      <w:r>
        <w:rPr>
          <w:noProof/>
        </w:rPr>
        <w:t>Kullanıcı başına System Center 2016 Client Management Suite, 33</w:t>
      </w:r>
    </w:p>
    <w:p w:rsidR="00501764" w:rsidRDefault="00501764">
      <w:pPr>
        <w:pStyle w:val="Index1"/>
        <w:tabs>
          <w:tab w:val="right" w:pos="5030"/>
        </w:tabs>
        <w:rPr>
          <w:noProof/>
        </w:rPr>
      </w:pPr>
      <w:r>
        <w:rPr>
          <w:noProof/>
        </w:rPr>
        <w:t>Kullanıcı Başına Windows 10 Enterprise, 53</w:t>
      </w:r>
    </w:p>
    <w:p w:rsidR="00501764" w:rsidRDefault="00501764">
      <w:pPr>
        <w:pStyle w:val="Index1"/>
        <w:tabs>
          <w:tab w:val="right" w:pos="5030"/>
        </w:tabs>
        <w:rPr>
          <w:noProof/>
        </w:rPr>
      </w:pPr>
      <w:r>
        <w:rPr>
          <w:noProof/>
        </w:rPr>
        <w:t>Kullanıcı Başına Windows 10 Enterprise E3, 38</w:t>
      </w:r>
    </w:p>
    <w:p w:rsidR="00501764" w:rsidRDefault="00501764">
      <w:pPr>
        <w:pStyle w:val="Index1"/>
        <w:tabs>
          <w:tab w:val="right" w:pos="5030"/>
        </w:tabs>
        <w:rPr>
          <w:noProof/>
        </w:rPr>
      </w:pPr>
      <w:r>
        <w:rPr>
          <w:noProof/>
        </w:rPr>
        <w:t>Kullanıcı Başına Windows 10 Enterprise E3 Eklentisi (cihaz başına E3'e), 38</w:t>
      </w:r>
    </w:p>
    <w:p w:rsidR="00501764" w:rsidRDefault="00501764">
      <w:pPr>
        <w:pStyle w:val="Index1"/>
        <w:tabs>
          <w:tab w:val="right" w:pos="5030"/>
        </w:tabs>
        <w:rPr>
          <w:noProof/>
        </w:rPr>
      </w:pPr>
      <w:r>
        <w:rPr>
          <w:noProof/>
        </w:rPr>
        <w:t>Kullanıcı Başına Windows 10 Enterprise E3 YG'den Geçiş, 38</w:t>
      </w:r>
    </w:p>
    <w:p w:rsidR="00501764" w:rsidRDefault="00501764">
      <w:pPr>
        <w:pStyle w:val="Index1"/>
        <w:tabs>
          <w:tab w:val="right" w:pos="5030"/>
        </w:tabs>
        <w:rPr>
          <w:noProof/>
        </w:rPr>
      </w:pPr>
      <w:r>
        <w:rPr>
          <w:noProof/>
        </w:rPr>
        <w:t>Kullanıcı Başına Windows 10 Enterprise E5 YG'den Geçiş, 38</w:t>
      </w:r>
    </w:p>
    <w:p w:rsidR="00501764" w:rsidRDefault="00501764">
      <w:pPr>
        <w:pStyle w:val="Index1"/>
        <w:tabs>
          <w:tab w:val="right" w:pos="5030"/>
        </w:tabs>
        <w:rPr>
          <w:noProof/>
        </w:rPr>
      </w:pPr>
      <w:r>
        <w:rPr>
          <w:noProof/>
        </w:rPr>
        <w:t>Kurumsal CAL, 34, 54, 59, 62, 76, 81</w:t>
      </w:r>
    </w:p>
    <w:p w:rsidR="00501764" w:rsidRDefault="00501764">
      <w:pPr>
        <w:pStyle w:val="Index1"/>
        <w:tabs>
          <w:tab w:val="right" w:pos="5030"/>
        </w:tabs>
        <w:rPr>
          <w:noProof/>
        </w:rPr>
      </w:pPr>
      <w:r>
        <w:rPr>
          <w:noProof/>
        </w:rPr>
        <w:t>Kurumsal CAL Paketi, 16</w:t>
      </w:r>
    </w:p>
    <w:p w:rsidR="00501764" w:rsidRDefault="00501764">
      <w:pPr>
        <w:pStyle w:val="Index1"/>
        <w:tabs>
          <w:tab w:val="right" w:pos="5030"/>
        </w:tabs>
        <w:rPr>
          <w:noProof/>
        </w:rPr>
      </w:pPr>
      <w:r>
        <w:rPr>
          <w:noProof/>
        </w:rPr>
        <w:t>Linux için R Server 2016, 30</w:t>
      </w:r>
    </w:p>
    <w:p w:rsidR="00501764" w:rsidRDefault="00501764">
      <w:pPr>
        <w:pStyle w:val="Index1"/>
        <w:tabs>
          <w:tab w:val="right" w:pos="5030"/>
        </w:tabs>
        <w:rPr>
          <w:noProof/>
        </w:rPr>
      </w:pPr>
      <w:r>
        <w:rPr>
          <w:noProof/>
        </w:rPr>
        <w:t>Live Meeting Professional, 29</w:t>
      </w:r>
    </w:p>
    <w:p w:rsidR="00501764" w:rsidRDefault="00501764">
      <w:pPr>
        <w:pStyle w:val="Index1"/>
        <w:tabs>
          <w:tab w:val="right" w:pos="5030"/>
        </w:tabs>
        <w:rPr>
          <w:noProof/>
        </w:rPr>
      </w:pPr>
      <w:r>
        <w:rPr>
          <w:noProof/>
        </w:rPr>
        <w:t>Live Meeting Standard, 29</w:t>
      </w:r>
    </w:p>
    <w:p w:rsidR="00501764" w:rsidRDefault="00501764">
      <w:pPr>
        <w:pStyle w:val="Index1"/>
        <w:tabs>
          <w:tab w:val="right" w:pos="5030"/>
        </w:tabs>
        <w:rPr>
          <w:noProof/>
        </w:rPr>
      </w:pPr>
      <w:r>
        <w:rPr>
          <w:noProof/>
        </w:rPr>
        <w:t>Lync 2013, 24</w:t>
      </w:r>
    </w:p>
    <w:p w:rsidR="00501764" w:rsidRDefault="00501764">
      <w:pPr>
        <w:pStyle w:val="Index1"/>
        <w:tabs>
          <w:tab w:val="right" w:pos="5030"/>
        </w:tabs>
        <w:rPr>
          <w:noProof/>
        </w:rPr>
      </w:pPr>
      <w:r>
        <w:rPr>
          <w:noProof/>
        </w:rPr>
        <w:t>Lync for Mac 2011, 64</w:t>
      </w:r>
    </w:p>
    <w:p w:rsidR="00501764" w:rsidRDefault="00501764">
      <w:pPr>
        <w:pStyle w:val="Index1"/>
        <w:tabs>
          <w:tab w:val="right" w:pos="5030"/>
        </w:tabs>
        <w:rPr>
          <w:noProof/>
        </w:rPr>
      </w:pPr>
      <w:r>
        <w:rPr>
          <w:noProof/>
        </w:rPr>
        <w:t>Lync Server 2010, 29</w:t>
      </w:r>
    </w:p>
    <w:p w:rsidR="00501764" w:rsidRDefault="00501764">
      <w:pPr>
        <w:pStyle w:val="Index1"/>
        <w:tabs>
          <w:tab w:val="right" w:pos="5030"/>
        </w:tabs>
        <w:rPr>
          <w:noProof/>
        </w:rPr>
      </w:pPr>
      <w:r>
        <w:rPr>
          <w:noProof/>
        </w:rPr>
        <w:t>Lync Server 2013, 29</w:t>
      </w:r>
    </w:p>
    <w:p w:rsidR="00501764" w:rsidRDefault="00501764">
      <w:pPr>
        <w:pStyle w:val="Index1"/>
        <w:tabs>
          <w:tab w:val="right" w:pos="5030"/>
        </w:tabs>
        <w:rPr>
          <w:noProof/>
        </w:rPr>
      </w:pPr>
      <w:r>
        <w:rPr>
          <w:noProof/>
        </w:rPr>
        <w:t>Mac 2011 için Lync, 25</w:t>
      </w:r>
    </w:p>
    <w:p w:rsidR="00501764" w:rsidRDefault="00501764">
      <w:pPr>
        <w:pStyle w:val="Index1"/>
        <w:tabs>
          <w:tab w:val="right" w:pos="5030"/>
        </w:tabs>
        <w:rPr>
          <w:noProof/>
        </w:rPr>
      </w:pPr>
      <w:r>
        <w:rPr>
          <w:noProof/>
        </w:rPr>
        <w:t>Mac 2011 için Office, 25</w:t>
      </w:r>
    </w:p>
    <w:p w:rsidR="00501764" w:rsidRDefault="00501764">
      <w:pPr>
        <w:pStyle w:val="Index1"/>
        <w:tabs>
          <w:tab w:val="right" w:pos="5030"/>
        </w:tabs>
        <w:rPr>
          <w:noProof/>
        </w:rPr>
      </w:pPr>
      <w:r>
        <w:rPr>
          <w:noProof/>
        </w:rPr>
        <w:t>Mac 2016 için Evden Çalışma, 25</w:t>
      </w:r>
    </w:p>
    <w:p w:rsidR="00501764" w:rsidRDefault="00501764">
      <w:pPr>
        <w:pStyle w:val="Index1"/>
        <w:tabs>
          <w:tab w:val="right" w:pos="5030"/>
        </w:tabs>
        <w:rPr>
          <w:noProof/>
        </w:rPr>
      </w:pPr>
      <w:r>
        <w:rPr>
          <w:noProof/>
        </w:rPr>
        <w:t>Mac için Excel 2016, 25</w:t>
      </w:r>
    </w:p>
    <w:p w:rsidR="00501764" w:rsidRDefault="00501764">
      <w:pPr>
        <w:pStyle w:val="Index1"/>
        <w:tabs>
          <w:tab w:val="right" w:pos="5030"/>
        </w:tabs>
        <w:rPr>
          <w:noProof/>
        </w:rPr>
      </w:pPr>
      <w:r>
        <w:rPr>
          <w:noProof/>
        </w:rPr>
        <w:t>Mac için Outlook 2016, 25</w:t>
      </w:r>
    </w:p>
    <w:p w:rsidR="00501764" w:rsidRDefault="00501764">
      <w:pPr>
        <w:pStyle w:val="Index1"/>
        <w:tabs>
          <w:tab w:val="right" w:pos="5030"/>
        </w:tabs>
        <w:rPr>
          <w:noProof/>
        </w:rPr>
      </w:pPr>
      <w:r>
        <w:rPr>
          <w:noProof/>
        </w:rPr>
        <w:t>Mac için PowerPoint 2016, 25</w:t>
      </w:r>
    </w:p>
    <w:p w:rsidR="00501764" w:rsidRDefault="00501764">
      <w:pPr>
        <w:pStyle w:val="Index1"/>
        <w:tabs>
          <w:tab w:val="right" w:pos="5030"/>
        </w:tabs>
        <w:rPr>
          <w:noProof/>
        </w:rPr>
      </w:pPr>
      <w:r>
        <w:rPr>
          <w:noProof/>
        </w:rPr>
        <w:t>Mac için Word 2016, 25</w:t>
      </w:r>
    </w:p>
    <w:p w:rsidR="00501764" w:rsidRDefault="00501764">
      <w:pPr>
        <w:pStyle w:val="Index1"/>
        <w:tabs>
          <w:tab w:val="right" w:pos="5030"/>
        </w:tabs>
        <w:rPr>
          <w:noProof/>
        </w:rPr>
      </w:pPr>
      <w:r>
        <w:rPr>
          <w:noProof/>
        </w:rPr>
        <w:t>Mac Standard için Office, 75</w:t>
      </w:r>
    </w:p>
    <w:p w:rsidR="00501764" w:rsidRDefault="00501764">
      <w:pPr>
        <w:pStyle w:val="Index1"/>
        <w:tabs>
          <w:tab w:val="right" w:pos="5030"/>
        </w:tabs>
        <w:rPr>
          <w:noProof/>
        </w:rPr>
      </w:pPr>
      <w:r>
        <w:rPr>
          <w:noProof/>
        </w:rPr>
        <w:t>Mac Standard için Office 2016, 25</w:t>
      </w:r>
    </w:p>
    <w:p w:rsidR="00501764" w:rsidRDefault="00501764">
      <w:pPr>
        <w:pStyle w:val="Index1"/>
        <w:tabs>
          <w:tab w:val="right" w:pos="5030"/>
        </w:tabs>
        <w:rPr>
          <w:noProof/>
        </w:rPr>
      </w:pPr>
      <w:r>
        <w:rPr>
          <w:noProof/>
        </w:rPr>
        <w:t>Mezunlar için Exchange Online Plan 1A, 61</w:t>
      </w:r>
    </w:p>
    <w:p w:rsidR="00501764" w:rsidRDefault="00501764">
      <w:pPr>
        <w:pStyle w:val="Index1"/>
        <w:tabs>
          <w:tab w:val="right" w:pos="5030"/>
        </w:tabs>
        <w:rPr>
          <w:noProof/>
        </w:rPr>
      </w:pPr>
      <w:r>
        <w:rPr>
          <w:noProof/>
        </w:rPr>
        <w:t>Microsoft Azure Hizmetleri, 50, 82</w:t>
      </w:r>
    </w:p>
    <w:p w:rsidR="00501764" w:rsidRDefault="00501764">
      <w:pPr>
        <w:pStyle w:val="Index1"/>
        <w:tabs>
          <w:tab w:val="right" w:pos="5030"/>
        </w:tabs>
        <w:rPr>
          <w:noProof/>
        </w:rPr>
      </w:pPr>
      <w:r>
        <w:rPr>
          <w:noProof/>
        </w:rPr>
        <w:t>Microsoft Azure Hizmetlerinde, 82</w:t>
      </w:r>
    </w:p>
    <w:p w:rsidR="00501764" w:rsidRDefault="00501764">
      <w:pPr>
        <w:pStyle w:val="Index1"/>
        <w:tabs>
          <w:tab w:val="right" w:pos="5030"/>
        </w:tabs>
        <w:rPr>
          <w:noProof/>
        </w:rPr>
      </w:pPr>
      <w:r>
        <w:rPr>
          <w:noProof/>
        </w:rPr>
        <w:t>Microsoft Azure Platform Services, 83</w:t>
      </w:r>
    </w:p>
    <w:p w:rsidR="00501764" w:rsidRDefault="00501764">
      <w:pPr>
        <w:pStyle w:val="Index1"/>
        <w:tabs>
          <w:tab w:val="right" w:pos="5030"/>
        </w:tabs>
        <w:rPr>
          <w:noProof/>
        </w:rPr>
      </w:pPr>
      <w:r>
        <w:rPr>
          <w:noProof/>
        </w:rPr>
        <w:t>Microsoft Azure StorSimple Parasal Taahhüdü-1 (8100 cihazı), 50</w:t>
      </w:r>
    </w:p>
    <w:p w:rsidR="00501764" w:rsidRDefault="00501764">
      <w:pPr>
        <w:pStyle w:val="Index1"/>
        <w:tabs>
          <w:tab w:val="right" w:pos="5030"/>
        </w:tabs>
        <w:rPr>
          <w:noProof/>
        </w:rPr>
      </w:pPr>
      <w:r>
        <w:rPr>
          <w:noProof/>
        </w:rPr>
        <w:t>Microsoft Azure StorSimple Parasal Taahhüdü-2 (8600 cihazı), 50</w:t>
      </w:r>
    </w:p>
    <w:p w:rsidR="00501764" w:rsidRDefault="00501764">
      <w:pPr>
        <w:pStyle w:val="Index1"/>
        <w:tabs>
          <w:tab w:val="right" w:pos="5030"/>
        </w:tabs>
        <w:rPr>
          <w:noProof/>
        </w:rPr>
      </w:pPr>
      <w:r>
        <w:rPr>
          <w:noProof/>
        </w:rPr>
        <w:t>Microsoft Azure StorSimple Premium Destek, 51</w:t>
      </w:r>
    </w:p>
    <w:p w:rsidR="00501764" w:rsidRDefault="00501764">
      <w:pPr>
        <w:pStyle w:val="Index1"/>
        <w:tabs>
          <w:tab w:val="right" w:pos="5030"/>
        </w:tabs>
        <w:rPr>
          <w:noProof/>
        </w:rPr>
      </w:pPr>
      <w:r>
        <w:rPr>
          <w:noProof/>
        </w:rPr>
        <w:t>Microsoft Azure StorSimple Standart Destek, 51</w:t>
      </w:r>
    </w:p>
    <w:p w:rsidR="00501764" w:rsidRDefault="00501764">
      <w:pPr>
        <w:pStyle w:val="Index1"/>
        <w:tabs>
          <w:tab w:val="right" w:pos="5030"/>
        </w:tabs>
        <w:rPr>
          <w:noProof/>
        </w:rPr>
      </w:pPr>
      <w:r>
        <w:rPr>
          <w:noProof/>
        </w:rPr>
        <w:t>Microsoft Azure StorSimple Standart Destek ve Premium Destek, 51</w:t>
      </w:r>
    </w:p>
    <w:p w:rsidR="00501764" w:rsidRDefault="00501764">
      <w:pPr>
        <w:pStyle w:val="Index1"/>
        <w:tabs>
          <w:tab w:val="right" w:pos="5030"/>
        </w:tabs>
        <w:rPr>
          <w:noProof/>
        </w:rPr>
      </w:pPr>
      <w:r>
        <w:rPr>
          <w:noProof/>
        </w:rPr>
        <w:t>Microsoft Cloud App Security (Kullanıcı SL'si), 51</w:t>
      </w:r>
    </w:p>
    <w:p w:rsidR="00501764" w:rsidRDefault="00501764">
      <w:pPr>
        <w:pStyle w:val="Index1"/>
        <w:tabs>
          <w:tab w:val="right" w:pos="5030"/>
        </w:tabs>
        <w:rPr>
          <w:noProof/>
        </w:rPr>
      </w:pPr>
      <w:r>
        <w:rPr>
          <w:noProof/>
        </w:rPr>
        <w:t>Microsoft Cloud App Security K (Kullanıcı SL'si), 51</w:t>
      </w:r>
    </w:p>
    <w:p w:rsidR="00501764" w:rsidRDefault="00501764">
      <w:pPr>
        <w:pStyle w:val="Index1"/>
        <w:tabs>
          <w:tab w:val="right" w:pos="5030"/>
        </w:tabs>
        <w:rPr>
          <w:noProof/>
        </w:rPr>
      </w:pPr>
      <w:r>
        <w:rPr>
          <w:noProof/>
        </w:rPr>
        <w:t>Microsoft Dynamics 365 Enterprise edition - Ek Müşteri İlişkilendirme Portalı, 55</w:t>
      </w:r>
    </w:p>
    <w:p w:rsidR="00501764" w:rsidRDefault="00501764">
      <w:pPr>
        <w:pStyle w:val="Index1"/>
        <w:tabs>
          <w:tab w:val="right" w:pos="5030"/>
        </w:tabs>
        <w:rPr>
          <w:noProof/>
        </w:rPr>
      </w:pPr>
      <w:r>
        <w:rPr>
          <w:noProof/>
        </w:rPr>
        <w:t>Microsoft Dynamics 365 Enterprise edition - Ek Müşteri İlişkilendirme Portalı Sayfa Görüntülemeleri, 55</w:t>
      </w:r>
    </w:p>
    <w:p w:rsidR="00501764" w:rsidRDefault="00501764">
      <w:pPr>
        <w:pStyle w:val="Index1"/>
        <w:tabs>
          <w:tab w:val="right" w:pos="5030"/>
        </w:tabs>
        <w:rPr>
          <w:noProof/>
        </w:rPr>
      </w:pPr>
      <w:r>
        <w:rPr>
          <w:noProof/>
        </w:rPr>
        <w:t>Microsoft Dynamics 365 Enterprise edition - Ek Müşteri İlişkilendirme Sosyal Gönderimleri, 55</w:t>
      </w:r>
    </w:p>
    <w:p w:rsidR="00501764" w:rsidRDefault="00501764">
      <w:pPr>
        <w:pStyle w:val="Index1"/>
        <w:tabs>
          <w:tab w:val="right" w:pos="5030"/>
        </w:tabs>
        <w:rPr>
          <w:noProof/>
        </w:rPr>
      </w:pPr>
      <w:r>
        <w:rPr>
          <w:noProof/>
        </w:rPr>
        <w:t>Microsoft Dynamics 365 Enterprise edition - Ek Müşteri İlişkilendirme Üretim Dışı Örnek, 55</w:t>
      </w:r>
    </w:p>
    <w:p w:rsidR="00501764" w:rsidRDefault="00501764">
      <w:pPr>
        <w:pStyle w:val="Index1"/>
        <w:tabs>
          <w:tab w:val="right" w:pos="5030"/>
        </w:tabs>
        <w:rPr>
          <w:noProof/>
        </w:rPr>
      </w:pPr>
      <w:r>
        <w:rPr>
          <w:noProof/>
        </w:rPr>
        <w:t>Microsoft Dynamics 365 Enterprise edition - Ek Müşteri İlişkilendirme Üretim Örneği, 55</w:t>
      </w:r>
    </w:p>
    <w:p w:rsidR="00501764" w:rsidRDefault="00501764">
      <w:pPr>
        <w:pStyle w:val="Index1"/>
        <w:tabs>
          <w:tab w:val="right" w:pos="5030"/>
        </w:tabs>
        <w:rPr>
          <w:noProof/>
        </w:rPr>
      </w:pPr>
      <w:r>
        <w:rPr>
          <w:noProof/>
        </w:rPr>
        <w:t>Microsoft Dynamics 365 Enterprise edition - Ek Müşteri İlişkilendirme Veritabanı Depolama, 55</w:t>
      </w:r>
    </w:p>
    <w:p w:rsidR="00501764" w:rsidRDefault="00501764">
      <w:pPr>
        <w:pStyle w:val="Index1"/>
        <w:tabs>
          <w:tab w:val="right" w:pos="5030"/>
        </w:tabs>
        <w:rPr>
          <w:noProof/>
        </w:rPr>
      </w:pPr>
      <w:r>
        <w:rPr>
          <w:noProof/>
        </w:rPr>
        <w:t>Microsoft Dynamics 365 Gelişmiş Destek, 55</w:t>
      </w:r>
    </w:p>
    <w:p w:rsidR="00501764" w:rsidRDefault="00501764">
      <w:pPr>
        <w:pStyle w:val="Index1"/>
        <w:tabs>
          <w:tab w:val="right" w:pos="5030"/>
        </w:tabs>
        <w:rPr>
          <w:noProof/>
        </w:rPr>
      </w:pPr>
      <w:r>
        <w:rPr>
          <w:noProof/>
        </w:rPr>
        <w:t>Microsoft Dynamics 365 Plan 1, Enterprise edition (Kullanıcı SL'si), 54</w:t>
      </w:r>
    </w:p>
    <w:p w:rsidR="00501764" w:rsidRDefault="00501764">
      <w:pPr>
        <w:pStyle w:val="Index1"/>
        <w:tabs>
          <w:tab w:val="right" w:pos="5030"/>
        </w:tabs>
        <w:rPr>
          <w:noProof/>
        </w:rPr>
      </w:pPr>
      <w:r>
        <w:rPr>
          <w:noProof/>
        </w:rPr>
        <w:t>Microsoft Dynamics 365 Plan 2 Enterprise edition Eklentisi (Kullanıcı SL'si), 54</w:t>
      </w:r>
    </w:p>
    <w:p w:rsidR="00501764" w:rsidRDefault="00501764">
      <w:pPr>
        <w:pStyle w:val="Index1"/>
        <w:tabs>
          <w:tab w:val="right" w:pos="5030"/>
        </w:tabs>
        <w:rPr>
          <w:noProof/>
        </w:rPr>
      </w:pPr>
      <w:r>
        <w:rPr>
          <w:noProof/>
        </w:rPr>
        <w:t>Microsoft Dynamics 365 Plan 2, Enterprise edition (Kullanıcı SL'si), 54</w:t>
      </w:r>
    </w:p>
    <w:p w:rsidR="00501764" w:rsidRDefault="00501764">
      <w:pPr>
        <w:pStyle w:val="Index1"/>
        <w:tabs>
          <w:tab w:val="right" w:pos="5030"/>
        </w:tabs>
        <w:rPr>
          <w:noProof/>
        </w:rPr>
      </w:pPr>
      <w:r>
        <w:rPr>
          <w:noProof/>
        </w:rPr>
        <w:t>Microsoft Dynamics 365 Plan 2, Enterprise edition YG'den Geçiş (Kullanıcı SL'si), 54</w:t>
      </w:r>
    </w:p>
    <w:p w:rsidR="00501764" w:rsidRDefault="00501764">
      <w:pPr>
        <w:pStyle w:val="Index1"/>
        <w:tabs>
          <w:tab w:val="right" w:pos="5030"/>
        </w:tabs>
        <w:rPr>
          <w:noProof/>
        </w:rPr>
      </w:pPr>
      <w:r>
        <w:rPr>
          <w:noProof/>
        </w:rPr>
        <w:t>Microsoft Dynamics 365 Pro Doğrudan Destek, 55</w:t>
      </w:r>
    </w:p>
    <w:p w:rsidR="00501764" w:rsidRDefault="00501764">
      <w:pPr>
        <w:pStyle w:val="Index1"/>
        <w:tabs>
          <w:tab w:val="right" w:pos="5030"/>
        </w:tabs>
        <w:rPr>
          <w:noProof/>
        </w:rPr>
      </w:pPr>
      <w:r>
        <w:rPr>
          <w:noProof/>
        </w:rPr>
        <w:t>Microsoft Dynamics AX 2012 R2, 20</w:t>
      </w:r>
    </w:p>
    <w:p w:rsidR="00501764" w:rsidRDefault="00501764">
      <w:pPr>
        <w:pStyle w:val="Index1"/>
        <w:tabs>
          <w:tab w:val="right" w:pos="5030"/>
        </w:tabs>
        <w:rPr>
          <w:noProof/>
        </w:rPr>
      </w:pPr>
      <w:r>
        <w:rPr>
          <w:noProof/>
        </w:rPr>
        <w:t>Microsoft Dynamics AX 2012 R3 Görev CAL'ı, 20</w:t>
      </w:r>
    </w:p>
    <w:p w:rsidR="00501764" w:rsidRDefault="00501764">
      <w:pPr>
        <w:pStyle w:val="Index1"/>
        <w:tabs>
          <w:tab w:val="right" w:pos="5030"/>
        </w:tabs>
        <w:rPr>
          <w:noProof/>
        </w:rPr>
      </w:pPr>
      <w:r>
        <w:rPr>
          <w:noProof/>
        </w:rPr>
        <w:t>Microsoft Dynamics AX 2012 R3 Görev Ek CAL'ı, 20</w:t>
      </w:r>
    </w:p>
    <w:p w:rsidR="00501764" w:rsidRDefault="00501764">
      <w:pPr>
        <w:pStyle w:val="Index1"/>
        <w:tabs>
          <w:tab w:val="right" w:pos="5030"/>
        </w:tabs>
        <w:rPr>
          <w:noProof/>
        </w:rPr>
      </w:pPr>
      <w:r>
        <w:rPr>
          <w:noProof/>
        </w:rPr>
        <w:t>Microsoft Dynamics AX 2012 R3 İşlevsel CAL'ı, 20</w:t>
      </w:r>
    </w:p>
    <w:p w:rsidR="00501764" w:rsidRDefault="00501764">
      <w:pPr>
        <w:pStyle w:val="Index1"/>
        <w:tabs>
          <w:tab w:val="right" w:pos="5030"/>
        </w:tabs>
        <w:rPr>
          <w:noProof/>
        </w:rPr>
      </w:pPr>
      <w:r>
        <w:rPr>
          <w:noProof/>
        </w:rPr>
        <w:t>Microsoft Dynamics AX 2012 R3 İşlevsel Ek CAL, 20</w:t>
      </w:r>
    </w:p>
    <w:p w:rsidR="00501764" w:rsidRDefault="00501764">
      <w:pPr>
        <w:pStyle w:val="Index1"/>
        <w:tabs>
          <w:tab w:val="right" w:pos="5030"/>
        </w:tabs>
        <w:rPr>
          <w:noProof/>
        </w:rPr>
      </w:pPr>
      <w:r>
        <w:rPr>
          <w:noProof/>
        </w:rPr>
        <w:t>Microsoft Dynamics AX 2012 R3 Kendi Kendine CAL'ı, 20</w:t>
      </w:r>
    </w:p>
    <w:p w:rsidR="00501764" w:rsidRDefault="00501764">
      <w:pPr>
        <w:pStyle w:val="Index1"/>
        <w:tabs>
          <w:tab w:val="right" w:pos="5030"/>
        </w:tabs>
        <w:rPr>
          <w:noProof/>
        </w:rPr>
      </w:pPr>
      <w:r>
        <w:rPr>
          <w:noProof/>
        </w:rPr>
        <w:t>Microsoft Dynamics AX 2012 R3 Kurumsal CAL, 20</w:t>
      </w:r>
    </w:p>
    <w:p w:rsidR="00501764" w:rsidRDefault="00501764">
      <w:pPr>
        <w:pStyle w:val="Index1"/>
        <w:tabs>
          <w:tab w:val="right" w:pos="5030"/>
        </w:tabs>
        <w:rPr>
          <w:noProof/>
        </w:rPr>
      </w:pPr>
      <w:r>
        <w:rPr>
          <w:noProof/>
        </w:rPr>
        <w:t>Microsoft Dynamics AX 2012 R3 Kurumsal Ek CAL, 20</w:t>
      </w:r>
    </w:p>
    <w:p w:rsidR="00501764" w:rsidRDefault="00501764">
      <w:pPr>
        <w:pStyle w:val="Index1"/>
        <w:tabs>
          <w:tab w:val="right" w:pos="5030"/>
        </w:tabs>
        <w:rPr>
          <w:noProof/>
        </w:rPr>
      </w:pPr>
      <w:r>
        <w:rPr>
          <w:noProof/>
        </w:rPr>
        <w:t>Microsoft Dynamics AX 2012 R3 Server, 20</w:t>
      </w:r>
    </w:p>
    <w:p w:rsidR="00501764" w:rsidRDefault="00501764">
      <w:pPr>
        <w:pStyle w:val="Index1"/>
        <w:tabs>
          <w:tab w:val="right" w:pos="5030"/>
        </w:tabs>
        <w:rPr>
          <w:noProof/>
        </w:rPr>
      </w:pPr>
      <w:r>
        <w:rPr>
          <w:noProof/>
        </w:rPr>
        <w:t>Microsoft Dynamics AX 2012 R3 Standard Commerce Server Core, 20</w:t>
      </w:r>
    </w:p>
    <w:p w:rsidR="00501764" w:rsidRDefault="00501764">
      <w:pPr>
        <w:pStyle w:val="Index1"/>
        <w:tabs>
          <w:tab w:val="right" w:pos="5030"/>
        </w:tabs>
        <w:rPr>
          <w:noProof/>
        </w:rPr>
      </w:pPr>
      <w:r>
        <w:rPr>
          <w:noProof/>
        </w:rPr>
        <w:t>Microsoft Dynamics AX 2012 R3 Store Server, 20</w:t>
      </w:r>
    </w:p>
    <w:p w:rsidR="00501764" w:rsidRDefault="00501764">
      <w:pPr>
        <w:pStyle w:val="Index1"/>
        <w:tabs>
          <w:tab w:val="right" w:pos="5030"/>
        </w:tabs>
        <w:rPr>
          <w:noProof/>
        </w:rPr>
      </w:pPr>
      <w:r>
        <w:rPr>
          <w:noProof/>
        </w:rPr>
        <w:t>Microsoft Dynamics AX Enterprise CAL, 75</w:t>
      </w:r>
    </w:p>
    <w:p w:rsidR="00501764" w:rsidRDefault="00501764">
      <w:pPr>
        <w:pStyle w:val="Index1"/>
        <w:tabs>
          <w:tab w:val="right" w:pos="5030"/>
        </w:tabs>
        <w:rPr>
          <w:noProof/>
        </w:rPr>
      </w:pPr>
      <w:r>
        <w:rPr>
          <w:noProof/>
        </w:rPr>
        <w:t>Microsoft Dynamics AX Functional CAL, 75</w:t>
      </w:r>
    </w:p>
    <w:p w:rsidR="00501764" w:rsidRDefault="00501764">
      <w:pPr>
        <w:pStyle w:val="Index1"/>
        <w:tabs>
          <w:tab w:val="right" w:pos="5030"/>
        </w:tabs>
        <w:rPr>
          <w:noProof/>
        </w:rPr>
      </w:pPr>
      <w:r>
        <w:rPr>
          <w:noProof/>
        </w:rPr>
        <w:t>Microsoft Dynamics AX Görev CAL'si (Cihaz), 56</w:t>
      </w:r>
    </w:p>
    <w:p w:rsidR="00501764" w:rsidRDefault="00501764">
      <w:pPr>
        <w:pStyle w:val="Index1"/>
        <w:tabs>
          <w:tab w:val="right" w:pos="5030"/>
        </w:tabs>
        <w:rPr>
          <w:noProof/>
        </w:rPr>
      </w:pPr>
      <w:r>
        <w:rPr>
          <w:noProof/>
        </w:rPr>
        <w:t>Microsoft Dynamics AX Görev CAL'si veya, 56</w:t>
      </w:r>
    </w:p>
    <w:p w:rsidR="00501764" w:rsidRDefault="00501764">
      <w:pPr>
        <w:pStyle w:val="Index1"/>
        <w:tabs>
          <w:tab w:val="right" w:pos="5030"/>
        </w:tabs>
        <w:rPr>
          <w:noProof/>
        </w:rPr>
      </w:pPr>
      <w:r>
        <w:rPr>
          <w:noProof/>
        </w:rPr>
        <w:t>Microsoft Dynamics AX İşlevsel CAL veya, 56</w:t>
      </w:r>
    </w:p>
    <w:p w:rsidR="00501764" w:rsidRDefault="00501764">
      <w:pPr>
        <w:pStyle w:val="Index1"/>
        <w:tabs>
          <w:tab w:val="right" w:pos="5030"/>
        </w:tabs>
        <w:rPr>
          <w:noProof/>
        </w:rPr>
      </w:pPr>
      <w:r>
        <w:rPr>
          <w:noProof/>
        </w:rPr>
        <w:t>Microsoft Dynamics AX Kurumsal CAL, 56</w:t>
      </w:r>
    </w:p>
    <w:p w:rsidR="00501764" w:rsidRDefault="00501764">
      <w:pPr>
        <w:pStyle w:val="Index1"/>
        <w:tabs>
          <w:tab w:val="right" w:pos="5030"/>
        </w:tabs>
        <w:rPr>
          <w:noProof/>
        </w:rPr>
      </w:pPr>
      <w:r>
        <w:rPr>
          <w:noProof/>
        </w:rPr>
        <w:t>Microsoft Dynamics AX Self-Serve CAL, 56</w:t>
      </w:r>
    </w:p>
    <w:p w:rsidR="00501764" w:rsidRDefault="00501764">
      <w:pPr>
        <w:pStyle w:val="Index1"/>
        <w:tabs>
          <w:tab w:val="right" w:pos="5030"/>
        </w:tabs>
        <w:rPr>
          <w:noProof/>
        </w:rPr>
      </w:pPr>
      <w:r>
        <w:rPr>
          <w:noProof/>
        </w:rPr>
        <w:t>Microsoft Dynamics AX Standard Commerce Core Server, 76</w:t>
      </w:r>
    </w:p>
    <w:p w:rsidR="00501764" w:rsidRDefault="00501764">
      <w:pPr>
        <w:pStyle w:val="Index1"/>
        <w:tabs>
          <w:tab w:val="right" w:pos="5030"/>
        </w:tabs>
        <w:rPr>
          <w:noProof/>
        </w:rPr>
      </w:pPr>
      <w:r>
        <w:rPr>
          <w:noProof/>
        </w:rPr>
        <w:t>Microsoft Dynamics AX Store Server, 75</w:t>
      </w:r>
    </w:p>
    <w:p w:rsidR="00501764" w:rsidRDefault="00501764">
      <w:pPr>
        <w:pStyle w:val="Index1"/>
        <w:tabs>
          <w:tab w:val="right" w:pos="5030"/>
        </w:tabs>
        <w:rPr>
          <w:noProof/>
        </w:rPr>
      </w:pPr>
      <w:r>
        <w:rPr>
          <w:noProof/>
        </w:rPr>
        <w:t>Microsoft Dynamics AX Task CAL, 75</w:t>
      </w:r>
    </w:p>
    <w:p w:rsidR="00501764" w:rsidRDefault="00501764">
      <w:pPr>
        <w:pStyle w:val="Index1"/>
        <w:tabs>
          <w:tab w:val="right" w:pos="5030"/>
        </w:tabs>
        <w:rPr>
          <w:noProof/>
        </w:rPr>
      </w:pPr>
      <w:r>
        <w:rPr>
          <w:noProof/>
        </w:rPr>
        <w:t>Microsoft Dynamics CRM 2013, 21</w:t>
      </w:r>
    </w:p>
    <w:p w:rsidR="00501764" w:rsidRDefault="00501764">
      <w:pPr>
        <w:pStyle w:val="Index1"/>
        <w:tabs>
          <w:tab w:val="right" w:pos="5030"/>
        </w:tabs>
        <w:rPr>
          <w:noProof/>
        </w:rPr>
      </w:pPr>
      <w:r>
        <w:rPr>
          <w:noProof/>
        </w:rPr>
        <w:t>Microsoft Dynamics CRM 2015, 21</w:t>
      </w:r>
    </w:p>
    <w:p w:rsidR="00501764" w:rsidRDefault="00501764">
      <w:pPr>
        <w:pStyle w:val="Index1"/>
        <w:tabs>
          <w:tab w:val="right" w:pos="5030"/>
        </w:tabs>
        <w:rPr>
          <w:noProof/>
        </w:rPr>
      </w:pPr>
      <w:r>
        <w:rPr>
          <w:noProof/>
        </w:rPr>
        <w:t>Microsoft Dynamics CRM 2016 Basic CAL, 21</w:t>
      </w:r>
    </w:p>
    <w:p w:rsidR="00501764" w:rsidRDefault="00501764">
      <w:pPr>
        <w:pStyle w:val="Index1"/>
        <w:tabs>
          <w:tab w:val="right" w:pos="5030"/>
        </w:tabs>
        <w:rPr>
          <w:noProof/>
        </w:rPr>
      </w:pPr>
      <w:r>
        <w:rPr>
          <w:noProof/>
        </w:rPr>
        <w:t>Microsoft Dynamics CRM 2016 Basic Ek CAL, 21</w:t>
      </w:r>
    </w:p>
    <w:p w:rsidR="00501764" w:rsidRDefault="00501764">
      <w:pPr>
        <w:pStyle w:val="Index1"/>
        <w:tabs>
          <w:tab w:val="right" w:pos="5030"/>
        </w:tabs>
        <w:rPr>
          <w:noProof/>
        </w:rPr>
      </w:pPr>
      <w:r>
        <w:rPr>
          <w:noProof/>
        </w:rPr>
        <w:t>Microsoft Dynamics CRM 2016 Essentials CAL, 21</w:t>
      </w:r>
    </w:p>
    <w:p w:rsidR="00501764" w:rsidRDefault="00501764">
      <w:pPr>
        <w:pStyle w:val="Index1"/>
        <w:tabs>
          <w:tab w:val="right" w:pos="5030"/>
        </w:tabs>
        <w:rPr>
          <w:noProof/>
        </w:rPr>
      </w:pPr>
      <w:r>
        <w:rPr>
          <w:noProof/>
        </w:rPr>
        <w:t>Microsoft Dynamics CRM 2016 Professional CAL, 21</w:t>
      </w:r>
    </w:p>
    <w:p w:rsidR="00501764" w:rsidRDefault="00501764">
      <w:pPr>
        <w:pStyle w:val="Index1"/>
        <w:tabs>
          <w:tab w:val="right" w:pos="5030"/>
        </w:tabs>
        <w:rPr>
          <w:noProof/>
        </w:rPr>
      </w:pPr>
      <w:r>
        <w:rPr>
          <w:noProof/>
        </w:rPr>
        <w:t>Microsoft Dynamics CRM 2016 Professional Ek CAL, 21</w:t>
      </w:r>
    </w:p>
    <w:p w:rsidR="00501764" w:rsidRDefault="00501764">
      <w:pPr>
        <w:pStyle w:val="Index1"/>
        <w:tabs>
          <w:tab w:val="right" w:pos="5030"/>
        </w:tabs>
        <w:rPr>
          <w:noProof/>
        </w:rPr>
      </w:pPr>
      <w:r>
        <w:rPr>
          <w:noProof/>
        </w:rPr>
        <w:t>Microsoft Dynamics CRM CAL, 75</w:t>
      </w:r>
    </w:p>
    <w:p w:rsidR="00501764" w:rsidRDefault="00501764">
      <w:pPr>
        <w:pStyle w:val="Index1"/>
        <w:tabs>
          <w:tab w:val="right" w:pos="5030"/>
        </w:tabs>
        <w:rPr>
          <w:noProof/>
        </w:rPr>
      </w:pPr>
      <w:r>
        <w:rPr>
          <w:noProof/>
        </w:rPr>
        <w:t>Microsoft Dynamics CRM Server, 82</w:t>
      </w:r>
    </w:p>
    <w:p w:rsidR="00501764" w:rsidRDefault="00501764">
      <w:pPr>
        <w:pStyle w:val="Index1"/>
        <w:tabs>
          <w:tab w:val="right" w:pos="5030"/>
        </w:tabs>
        <w:rPr>
          <w:noProof/>
        </w:rPr>
      </w:pPr>
      <w:r>
        <w:rPr>
          <w:noProof/>
        </w:rPr>
        <w:t>Microsoft Dynamics CRM Server 2011, 75</w:t>
      </w:r>
    </w:p>
    <w:p w:rsidR="00501764" w:rsidRDefault="00501764">
      <w:pPr>
        <w:pStyle w:val="Index1"/>
        <w:tabs>
          <w:tab w:val="right" w:pos="5030"/>
        </w:tabs>
        <w:rPr>
          <w:noProof/>
        </w:rPr>
      </w:pPr>
      <w:r>
        <w:rPr>
          <w:noProof/>
        </w:rPr>
        <w:t>Microsoft Dynamics CRM Server 2013, 75</w:t>
      </w:r>
    </w:p>
    <w:p w:rsidR="00501764" w:rsidRDefault="00501764">
      <w:pPr>
        <w:pStyle w:val="Index1"/>
        <w:tabs>
          <w:tab w:val="right" w:pos="5030"/>
        </w:tabs>
        <w:rPr>
          <w:noProof/>
        </w:rPr>
      </w:pPr>
      <w:r>
        <w:rPr>
          <w:noProof/>
        </w:rPr>
        <w:t>Microsoft Dynamics CRM Server 2015, 75</w:t>
      </w:r>
    </w:p>
    <w:p w:rsidR="00501764" w:rsidRDefault="00501764">
      <w:pPr>
        <w:pStyle w:val="Index1"/>
        <w:tabs>
          <w:tab w:val="right" w:pos="5030"/>
        </w:tabs>
        <w:rPr>
          <w:noProof/>
        </w:rPr>
      </w:pPr>
      <w:r>
        <w:rPr>
          <w:noProof/>
        </w:rPr>
        <w:t>Microsoft Dynamics CRM Server 2016, 21</w:t>
      </w:r>
    </w:p>
    <w:p w:rsidR="00501764" w:rsidRDefault="00501764">
      <w:pPr>
        <w:pStyle w:val="Index1"/>
        <w:tabs>
          <w:tab w:val="right" w:pos="5030"/>
        </w:tabs>
        <w:rPr>
          <w:noProof/>
        </w:rPr>
      </w:pPr>
      <w:r>
        <w:rPr>
          <w:noProof/>
        </w:rPr>
        <w:t>Microsoft Dynamics CRM Workgroup Server, 82</w:t>
      </w:r>
    </w:p>
    <w:p w:rsidR="00501764" w:rsidRDefault="00501764">
      <w:pPr>
        <w:pStyle w:val="Index1"/>
        <w:tabs>
          <w:tab w:val="right" w:pos="5030"/>
        </w:tabs>
        <w:rPr>
          <w:noProof/>
        </w:rPr>
      </w:pPr>
      <w:r>
        <w:rPr>
          <w:noProof/>
        </w:rPr>
        <w:t>Microsoft Dynamics CRM Workgroup Server 2016, 21</w:t>
      </w:r>
    </w:p>
    <w:p w:rsidR="00501764" w:rsidRDefault="00501764">
      <w:pPr>
        <w:pStyle w:val="Index1"/>
        <w:tabs>
          <w:tab w:val="right" w:pos="5030"/>
        </w:tabs>
        <w:rPr>
          <w:noProof/>
        </w:rPr>
      </w:pPr>
      <w:r>
        <w:rPr>
          <w:noProof/>
        </w:rPr>
        <w:t>Microsoft Exchange Server, 81</w:t>
      </w:r>
    </w:p>
    <w:p w:rsidR="00501764" w:rsidRDefault="00501764">
      <w:pPr>
        <w:pStyle w:val="Index1"/>
        <w:tabs>
          <w:tab w:val="right" w:pos="5030"/>
        </w:tabs>
        <w:rPr>
          <w:noProof/>
        </w:rPr>
      </w:pPr>
      <w:r>
        <w:rPr>
          <w:noProof/>
        </w:rPr>
        <w:t>Microsoft Flow Plan 1, 65</w:t>
      </w:r>
    </w:p>
    <w:p w:rsidR="00501764" w:rsidRDefault="00501764">
      <w:pPr>
        <w:pStyle w:val="Index1"/>
        <w:tabs>
          <w:tab w:val="right" w:pos="5030"/>
        </w:tabs>
        <w:rPr>
          <w:noProof/>
        </w:rPr>
      </w:pPr>
      <w:r>
        <w:rPr>
          <w:noProof/>
        </w:rPr>
        <w:t>Microsoft Flow Plan 2, 65</w:t>
      </w:r>
    </w:p>
    <w:p w:rsidR="00501764" w:rsidRDefault="00501764">
      <w:pPr>
        <w:pStyle w:val="Index1"/>
        <w:tabs>
          <w:tab w:val="right" w:pos="5030"/>
        </w:tabs>
        <w:rPr>
          <w:noProof/>
        </w:rPr>
      </w:pPr>
      <w:r>
        <w:rPr>
          <w:noProof/>
        </w:rPr>
        <w:t>Microsoft Identity Manager 2016 CAL'ı, 23</w:t>
      </w:r>
    </w:p>
    <w:p w:rsidR="00501764" w:rsidRDefault="00501764">
      <w:pPr>
        <w:pStyle w:val="Index1"/>
        <w:tabs>
          <w:tab w:val="right" w:pos="5030"/>
        </w:tabs>
        <w:rPr>
          <w:noProof/>
        </w:rPr>
      </w:pPr>
      <w:r>
        <w:rPr>
          <w:noProof/>
        </w:rPr>
        <w:t>Microsoft Identity Manager 2016 Harici Bağlayıcı, 23</w:t>
      </w:r>
    </w:p>
    <w:p w:rsidR="00501764" w:rsidRDefault="00501764">
      <w:pPr>
        <w:pStyle w:val="Index1"/>
        <w:tabs>
          <w:tab w:val="right" w:pos="5030"/>
        </w:tabs>
        <w:rPr>
          <w:noProof/>
        </w:rPr>
      </w:pPr>
      <w:r>
        <w:rPr>
          <w:noProof/>
        </w:rPr>
        <w:t>Microsoft Intune, 17, 34, 65</w:t>
      </w:r>
    </w:p>
    <w:p w:rsidR="00501764" w:rsidRDefault="00501764">
      <w:pPr>
        <w:pStyle w:val="Index1"/>
        <w:tabs>
          <w:tab w:val="right" w:pos="5030"/>
        </w:tabs>
        <w:rPr>
          <w:noProof/>
        </w:rPr>
      </w:pPr>
      <w:r>
        <w:rPr>
          <w:noProof/>
        </w:rPr>
        <w:t>Microsoft Intune Eklentisi, 65</w:t>
      </w:r>
    </w:p>
    <w:p w:rsidR="00501764" w:rsidRDefault="00501764">
      <w:pPr>
        <w:pStyle w:val="Index1"/>
        <w:tabs>
          <w:tab w:val="right" w:pos="5030"/>
        </w:tabs>
        <w:rPr>
          <w:noProof/>
        </w:rPr>
      </w:pPr>
      <w:r>
        <w:rPr>
          <w:noProof/>
        </w:rPr>
        <w:t>Microsoft Intune için Core CAL Paketi Köprüsü, 16</w:t>
      </w:r>
    </w:p>
    <w:p w:rsidR="00501764" w:rsidRDefault="00501764">
      <w:pPr>
        <w:pStyle w:val="Index1"/>
        <w:tabs>
          <w:tab w:val="right" w:pos="5030"/>
        </w:tabs>
        <w:rPr>
          <w:noProof/>
        </w:rPr>
      </w:pPr>
      <w:r>
        <w:rPr>
          <w:noProof/>
        </w:rPr>
        <w:t>Microsoft Intune için Kurumsal CAL Paketi Köprüsü, 16</w:t>
      </w:r>
    </w:p>
    <w:p w:rsidR="00501764" w:rsidRDefault="00501764">
      <w:pPr>
        <w:pStyle w:val="Index1"/>
        <w:tabs>
          <w:tab w:val="right" w:pos="5030"/>
        </w:tabs>
        <w:rPr>
          <w:noProof/>
        </w:rPr>
      </w:pPr>
      <w:r>
        <w:rPr>
          <w:noProof/>
        </w:rPr>
        <w:t>Microsoft Intune Kullanıcı SL'si Eklentisi Ek Depolama 1 GB, 65</w:t>
      </w:r>
    </w:p>
    <w:p w:rsidR="00501764" w:rsidRDefault="00501764">
      <w:pPr>
        <w:pStyle w:val="Index1"/>
        <w:tabs>
          <w:tab w:val="right" w:pos="5030"/>
        </w:tabs>
        <w:rPr>
          <w:noProof/>
        </w:rPr>
      </w:pPr>
      <w:r>
        <w:rPr>
          <w:noProof/>
        </w:rPr>
        <w:t>Microsoft Learning E-Reference Library, 66</w:t>
      </w:r>
    </w:p>
    <w:p w:rsidR="00501764" w:rsidRDefault="00501764">
      <w:pPr>
        <w:pStyle w:val="Index1"/>
        <w:tabs>
          <w:tab w:val="right" w:pos="5030"/>
        </w:tabs>
        <w:rPr>
          <w:noProof/>
        </w:rPr>
      </w:pPr>
      <w:r>
        <w:rPr>
          <w:noProof/>
        </w:rPr>
        <w:t>Microsoft Learning Imagine Academy, 66</w:t>
      </w:r>
    </w:p>
    <w:p w:rsidR="00501764" w:rsidRDefault="00501764">
      <w:pPr>
        <w:pStyle w:val="Index1"/>
        <w:tabs>
          <w:tab w:val="right" w:pos="5030"/>
        </w:tabs>
        <w:rPr>
          <w:noProof/>
        </w:rPr>
      </w:pPr>
      <w:r>
        <w:rPr>
          <w:noProof/>
        </w:rPr>
        <w:t>Microsoft Learning MCP 1 Sınav Kuponları, 66</w:t>
      </w:r>
    </w:p>
    <w:p w:rsidR="00501764" w:rsidRDefault="00501764">
      <w:pPr>
        <w:pStyle w:val="Index1"/>
        <w:tabs>
          <w:tab w:val="right" w:pos="5030"/>
        </w:tabs>
        <w:rPr>
          <w:noProof/>
        </w:rPr>
      </w:pPr>
      <w:r>
        <w:rPr>
          <w:noProof/>
        </w:rPr>
        <w:t>Microsoft Learning MCP 30 Sınav Kuponları, 66</w:t>
      </w:r>
    </w:p>
    <w:p w:rsidR="00501764" w:rsidRDefault="00501764">
      <w:pPr>
        <w:pStyle w:val="Index1"/>
        <w:tabs>
          <w:tab w:val="right" w:pos="5030"/>
        </w:tabs>
        <w:rPr>
          <w:noProof/>
        </w:rPr>
      </w:pPr>
      <w:r>
        <w:rPr>
          <w:noProof/>
        </w:rPr>
        <w:t>Microsoft Learning MOS 500 Sınav Sitesi Lisansı, 66</w:t>
      </w:r>
    </w:p>
    <w:p w:rsidR="00501764" w:rsidRDefault="00501764">
      <w:pPr>
        <w:pStyle w:val="Index1"/>
        <w:tabs>
          <w:tab w:val="right" w:pos="5030"/>
        </w:tabs>
        <w:rPr>
          <w:noProof/>
        </w:rPr>
      </w:pPr>
      <w:r>
        <w:rPr>
          <w:noProof/>
        </w:rPr>
        <w:lastRenderedPageBreak/>
        <w:t>Microsoft Learning MTA 250 Sınav Sitesi Lisansı, 66</w:t>
      </w:r>
    </w:p>
    <w:p w:rsidR="00501764" w:rsidRDefault="00501764">
      <w:pPr>
        <w:pStyle w:val="Index1"/>
        <w:tabs>
          <w:tab w:val="right" w:pos="5030"/>
        </w:tabs>
        <w:rPr>
          <w:noProof/>
        </w:rPr>
      </w:pPr>
      <w:r>
        <w:rPr>
          <w:noProof/>
        </w:rPr>
        <w:t>Microsoft MultiFactor Authentication, 51</w:t>
      </w:r>
    </w:p>
    <w:p w:rsidR="00501764" w:rsidRDefault="00501764">
      <w:pPr>
        <w:pStyle w:val="Index1"/>
        <w:tabs>
          <w:tab w:val="right" w:pos="5030"/>
        </w:tabs>
        <w:rPr>
          <w:noProof/>
        </w:rPr>
      </w:pPr>
      <w:r>
        <w:rPr>
          <w:noProof/>
        </w:rPr>
        <w:t>Microsoft Office Denetleme ve Kontrol Yönetimi Sunucusu 2013, 27</w:t>
      </w:r>
    </w:p>
    <w:p w:rsidR="00501764" w:rsidRDefault="00501764">
      <w:pPr>
        <w:pStyle w:val="Index1"/>
        <w:tabs>
          <w:tab w:val="right" w:pos="5030"/>
        </w:tabs>
        <w:rPr>
          <w:noProof/>
        </w:rPr>
      </w:pPr>
      <w:r>
        <w:rPr>
          <w:noProof/>
        </w:rPr>
        <w:t>Microsoft PowerApp Plan 1, 65</w:t>
      </w:r>
    </w:p>
    <w:p w:rsidR="00501764" w:rsidRDefault="00501764">
      <w:pPr>
        <w:pStyle w:val="Index1"/>
        <w:tabs>
          <w:tab w:val="right" w:pos="5030"/>
        </w:tabs>
        <w:rPr>
          <w:noProof/>
        </w:rPr>
      </w:pPr>
      <w:r>
        <w:rPr>
          <w:noProof/>
        </w:rPr>
        <w:t>Microsoft PowerApp Plan 2, 65</w:t>
      </w:r>
    </w:p>
    <w:p w:rsidR="00501764" w:rsidRDefault="00501764">
      <w:pPr>
        <w:pStyle w:val="Index1"/>
        <w:tabs>
          <w:tab w:val="right" w:pos="5030"/>
        </w:tabs>
        <w:rPr>
          <w:noProof/>
        </w:rPr>
      </w:pPr>
      <w:r>
        <w:rPr>
          <w:noProof/>
        </w:rPr>
        <w:t>Microsoft SQL Server, 81</w:t>
      </w:r>
    </w:p>
    <w:p w:rsidR="00501764" w:rsidRDefault="00501764">
      <w:pPr>
        <w:pStyle w:val="Index1"/>
        <w:tabs>
          <w:tab w:val="right" w:pos="5030"/>
        </w:tabs>
        <w:rPr>
          <w:noProof/>
        </w:rPr>
      </w:pPr>
      <w:r>
        <w:rPr>
          <w:noProof/>
        </w:rPr>
        <w:t>Microsoft Translator API, 66</w:t>
      </w:r>
    </w:p>
    <w:p w:rsidR="00501764" w:rsidRDefault="00501764">
      <w:pPr>
        <w:pStyle w:val="Index1"/>
        <w:tabs>
          <w:tab w:val="right" w:pos="5030"/>
        </w:tabs>
        <w:rPr>
          <w:noProof/>
        </w:rPr>
      </w:pPr>
      <w:r>
        <w:rPr>
          <w:noProof/>
        </w:rPr>
        <w:t>Minecraft</w:t>
      </w:r>
    </w:p>
    <w:p w:rsidR="00501764" w:rsidRDefault="00501764">
      <w:pPr>
        <w:pStyle w:val="Index2"/>
        <w:tabs>
          <w:tab w:val="right" w:pos="5030"/>
        </w:tabs>
        <w:rPr>
          <w:noProof/>
        </w:rPr>
      </w:pPr>
      <w:r>
        <w:rPr>
          <w:noProof/>
        </w:rPr>
        <w:t>Education Edition, 66</w:t>
      </w:r>
    </w:p>
    <w:p w:rsidR="00501764" w:rsidRDefault="00501764">
      <w:pPr>
        <w:pStyle w:val="Index1"/>
        <w:tabs>
          <w:tab w:val="right" w:pos="5030"/>
        </w:tabs>
        <w:rPr>
          <w:noProof/>
        </w:rPr>
      </w:pPr>
      <w:r>
        <w:rPr>
          <w:noProof/>
        </w:rPr>
        <w:t>MSDN Platformları, 35</w:t>
      </w:r>
    </w:p>
    <w:p w:rsidR="00501764" w:rsidRDefault="00501764">
      <w:pPr>
        <w:pStyle w:val="Index1"/>
        <w:tabs>
          <w:tab w:val="right" w:pos="5030"/>
        </w:tabs>
        <w:rPr>
          <w:noProof/>
        </w:rPr>
      </w:pPr>
      <w:r>
        <w:rPr>
          <w:noProof/>
        </w:rPr>
        <w:t>MSDN’li Visual Studio Professional 2015, 35</w:t>
      </w:r>
    </w:p>
    <w:p w:rsidR="00501764" w:rsidRDefault="00501764">
      <w:pPr>
        <w:pStyle w:val="Index1"/>
        <w:tabs>
          <w:tab w:val="right" w:pos="5030"/>
        </w:tabs>
        <w:rPr>
          <w:noProof/>
        </w:rPr>
      </w:pPr>
      <w:r>
        <w:rPr>
          <w:noProof/>
        </w:rPr>
        <w:t>Müşteri Hizmetleri için Microsoft Dynamics 365, Enterprise Edition (Cihaz SL'si), 54</w:t>
      </w:r>
    </w:p>
    <w:p w:rsidR="00501764" w:rsidRDefault="00501764">
      <w:pPr>
        <w:pStyle w:val="Index1"/>
        <w:tabs>
          <w:tab w:val="right" w:pos="5030"/>
        </w:tabs>
        <w:rPr>
          <w:noProof/>
        </w:rPr>
      </w:pPr>
      <w:r>
        <w:rPr>
          <w:noProof/>
        </w:rPr>
        <w:t>Müşteri Hizmetleri için Microsoft Dynamics 365, Enterprise edition (Kullanıcı SL'si), 54</w:t>
      </w:r>
    </w:p>
    <w:p w:rsidR="00501764" w:rsidRDefault="00501764">
      <w:pPr>
        <w:pStyle w:val="Index1"/>
        <w:tabs>
          <w:tab w:val="right" w:pos="5030"/>
        </w:tabs>
        <w:rPr>
          <w:noProof/>
        </w:rPr>
      </w:pPr>
      <w:r>
        <w:rPr>
          <w:noProof/>
        </w:rPr>
        <w:t>Office 2013, 24</w:t>
      </w:r>
    </w:p>
    <w:p w:rsidR="00501764" w:rsidRDefault="00501764">
      <w:pPr>
        <w:pStyle w:val="Index1"/>
        <w:tabs>
          <w:tab w:val="right" w:pos="5030"/>
        </w:tabs>
        <w:rPr>
          <w:noProof/>
        </w:rPr>
      </w:pPr>
      <w:r>
        <w:rPr>
          <w:noProof/>
        </w:rPr>
        <w:t>Office 365 Advanced eDiscovery, 61</w:t>
      </w:r>
    </w:p>
    <w:p w:rsidR="00501764" w:rsidRDefault="00501764">
      <w:pPr>
        <w:pStyle w:val="Index1"/>
        <w:tabs>
          <w:tab w:val="right" w:pos="5030"/>
        </w:tabs>
        <w:rPr>
          <w:noProof/>
        </w:rPr>
      </w:pPr>
      <w:r>
        <w:rPr>
          <w:noProof/>
        </w:rPr>
        <w:t>Office 365 Delve Analizi, 61</w:t>
      </w:r>
    </w:p>
    <w:p w:rsidR="00501764" w:rsidRDefault="00501764">
      <w:pPr>
        <w:pStyle w:val="Index1"/>
        <w:tabs>
          <w:tab w:val="right" w:pos="5030"/>
        </w:tabs>
        <w:rPr>
          <w:noProof/>
        </w:rPr>
      </w:pPr>
      <w:r>
        <w:rPr>
          <w:noProof/>
        </w:rPr>
        <w:t>Office 365 Education, 58</w:t>
      </w:r>
    </w:p>
    <w:p w:rsidR="00501764" w:rsidRDefault="00501764">
      <w:pPr>
        <w:pStyle w:val="Index1"/>
        <w:tabs>
          <w:tab w:val="right" w:pos="5030"/>
        </w:tabs>
        <w:rPr>
          <w:noProof/>
        </w:rPr>
      </w:pPr>
      <w:r>
        <w:rPr>
          <w:noProof/>
        </w:rPr>
        <w:t>Office 365 Eğitim E5, 58</w:t>
      </w:r>
    </w:p>
    <w:p w:rsidR="00501764" w:rsidRDefault="00501764">
      <w:pPr>
        <w:pStyle w:val="Index1"/>
        <w:tabs>
          <w:tab w:val="right" w:pos="5030"/>
        </w:tabs>
        <w:rPr>
          <w:noProof/>
        </w:rPr>
      </w:pPr>
      <w:r>
        <w:rPr>
          <w:noProof/>
        </w:rPr>
        <w:t>Office 365 Eğitim E5 Eklentisi, 58</w:t>
      </w:r>
    </w:p>
    <w:p w:rsidR="00501764" w:rsidRDefault="00501764">
      <w:pPr>
        <w:pStyle w:val="Index1"/>
        <w:tabs>
          <w:tab w:val="right" w:pos="5030"/>
        </w:tabs>
        <w:rPr>
          <w:noProof/>
        </w:rPr>
      </w:pPr>
      <w:r>
        <w:rPr>
          <w:noProof/>
        </w:rPr>
        <w:t>Office 365 Eklentisi için Visio Pro, 56</w:t>
      </w:r>
    </w:p>
    <w:p w:rsidR="00501764" w:rsidRDefault="00501764">
      <w:pPr>
        <w:pStyle w:val="Index1"/>
        <w:tabs>
          <w:tab w:val="right" w:pos="5030"/>
        </w:tabs>
        <w:rPr>
          <w:noProof/>
        </w:rPr>
      </w:pPr>
      <w:r>
        <w:rPr>
          <w:noProof/>
        </w:rPr>
        <w:t>Office 365 Enterprise, 53</w:t>
      </w:r>
    </w:p>
    <w:p w:rsidR="00501764" w:rsidRDefault="00501764">
      <w:pPr>
        <w:pStyle w:val="Index1"/>
        <w:tabs>
          <w:tab w:val="right" w:pos="5030"/>
        </w:tabs>
        <w:rPr>
          <w:noProof/>
        </w:rPr>
      </w:pPr>
      <w:r>
        <w:rPr>
          <w:noProof/>
        </w:rPr>
        <w:t>Office 365 Enterprise, 53</w:t>
      </w:r>
    </w:p>
    <w:p w:rsidR="00501764" w:rsidRDefault="00501764">
      <w:pPr>
        <w:pStyle w:val="Index1"/>
        <w:tabs>
          <w:tab w:val="right" w:pos="5030"/>
        </w:tabs>
        <w:rPr>
          <w:noProof/>
        </w:rPr>
      </w:pPr>
      <w:r>
        <w:rPr>
          <w:noProof/>
        </w:rPr>
        <w:t>Office 365 Enterprise E1, 58</w:t>
      </w:r>
    </w:p>
    <w:p w:rsidR="00501764" w:rsidRDefault="00501764">
      <w:pPr>
        <w:pStyle w:val="Index1"/>
        <w:tabs>
          <w:tab w:val="right" w:pos="5030"/>
        </w:tabs>
        <w:rPr>
          <w:noProof/>
        </w:rPr>
      </w:pPr>
      <w:r>
        <w:rPr>
          <w:noProof/>
        </w:rPr>
        <w:t>Office 365 Enterprise E5 (Kullanıcı SL'si), 58</w:t>
      </w:r>
    </w:p>
    <w:p w:rsidR="00501764" w:rsidRDefault="00501764">
      <w:pPr>
        <w:pStyle w:val="Index1"/>
        <w:tabs>
          <w:tab w:val="right" w:pos="5030"/>
        </w:tabs>
        <w:rPr>
          <w:noProof/>
        </w:rPr>
      </w:pPr>
      <w:r>
        <w:rPr>
          <w:noProof/>
        </w:rPr>
        <w:t>Office 365 Fazladan Dosya Depolama 1 GB, 63</w:t>
      </w:r>
    </w:p>
    <w:p w:rsidR="00501764" w:rsidRDefault="00501764">
      <w:pPr>
        <w:pStyle w:val="Index1"/>
        <w:tabs>
          <w:tab w:val="right" w:pos="5030"/>
        </w:tabs>
        <w:rPr>
          <w:noProof/>
        </w:rPr>
      </w:pPr>
      <w:r>
        <w:rPr>
          <w:noProof/>
        </w:rPr>
        <w:t>Office 365 Gelişmiş Güvenlik Yönetimi (Kullanıcı SL'si), 60</w:t>
      </w:r>
    </w:p>
    <w:p w:rsidR="00501764" w:rsidRDefault="00501764">
      <w:pPr>
        <w:pStyle w:val="Index1"/>
        <w:tabs>
          <w:tab w:val="right" w:pos="5030"/>
        </w:tabs>
        <w:rPr>
          <w:noProof/>
        </w:rPr>
      </w:pPr>
      <w:r>
        <w:rPr>
          <w:noProof/>
        </w:rPr>
        <w:t>Office 365 Gelişmiş Tehdit Koruması, 61</w:t>
      </w:r>
    </w:p>
    <w:p w:rsidR="00501764" w:rsidRDefault="00501764">
      <w:pPr>
        <w:pStyle w:val="Index1"/>
        <w:tabs>
          <w:tab w:val="right" w:pos="5030"/>
        </w:tabs>
        <w:rPr>
          <w:noProof/>
        </w:rPr>
      </w:pPr>
      <w:r>
        <w:rPr>
          <w:noProof/>
        </w:rPr>
        <w:t>Office 365 için Core CAL Köprüsü, 59</w:t>
      </w:r>
    </w:p>
    <w:p w:rsidR="00501764" w:rsidRDefault="00501764">
      <w:pPr>
        <w:pStyle w:val="Index1"/>
        <w:tabs>
          <w:tab w:val="right" w:pos="5030"/>
        </w:tabs>
        <w:rPr>
          <w:noProof/>
        </w:rPr>
      </w:pPr>
      <w:r>
        <w:rPr>
          <w:noProof/>
        </w:rPr>
        <w:t>Office 365 için Core CAL Paketi Köprüsü, 16, 54</w:t>
      </w:r>
    </w:p>
    <w:p w:rsidR="00501764" w:rsidRDefault="00501764">
      <w:pPr>
        <w:pStyle w:val="Index1"/>
        <w:tabs>
          <w:tab w:val="right" w:pos="5030"/>
        </w:tabs>
        <w:rPr>
          <w:noProof/>
        </w:rPr>
      </w:pPr>
      <w:r>
        <w:rPr>
          <w:noProof/>
        </w:rPr>
        <w:t>Office 365 için Kurumsal CAL Köprüsü, 59</w:t>
      </w:r>
    </w:p>
    <w:p w:rsidR="00501764" w:rsidRDefault="00501764">
      <w:pPr>
        <w:pStyle w:val="Index1"/>
        <w:tabs>
          <w:tab w:val="right" w:pos="5030"/>
        </w:tabs>
        <w:rPr>
          <w:noProof/>
        </w:rPr>
      </w:pPr>
      <w:r>
        <w:rPr>
          <w:noProof/>
        </w:rPr>
        <w:t>Office 365 için Kurumsal CAL Paketi Köprüsü, 54</w:t>
      </w:r>
    </w:p>
    <w:p w:rsidR="00501764" w:rsidRDefault="00501764">
      <w:pPr>
        <w:pStyle w:val="Index1"/>
        <w:tabs>
          <w:tab w:val="right" w:pos="5030"/>
        </w:tabs>
        <w:rPr>
          <w:noProof/>
        </w:rPr>
      </w:pPr>
      <w:r>
        <w:rPr>
          <w:noProof/>
        </w:rPr>
        <w:t>Office 365 için Kurumsal CAL Paketi Köprüsü, 16</w:t>
      </w:r>
    </w:p>
    <w:p w:rsidR="00501764" w:rsidRDefault="00501764">
      <w:pPr>
        <w:pStyle w:val="Index1"/>
        <w:tabs>
          <w:tab w:val="right" w:pos="5030"/>
        </w:tabs>
        <w:rPr>
          <w:noProof/>
        </w:rPr>
      </w:pPr>
      <w:r>
        <w:rPr>
          <w:noProof/>
        </w:rPr>
        <w:t>Office 365 için Kurumsal CAL Paketi Köprüsü YG'den Geçiş, 16</w:t>
      </w:r>
    </w:p>
    <w:p w:rsidR="00501764" w:rsidRDefault="00501764">
      <w:pPr>
        <w:pStyle w:val="Index1"/>
        <w:tabs>
          <w:tab w:val="right" w:pos="5030"/>
        </w:tabs>
        <w:rPr>
          <w:noProof/>
        </w:rPr>
      </w:pPr>
      <w:r>
        <w:rPr>
          <w:noProof/>
        </w:rPr>
        <w:t>Office 365 için Office Online, 75</w:t>
      </w:r>
    </w:p>
    <w:p w:rsidR="00501764" w:rsidRDefault="00501764">
      <w:pPr>
        <w:pStyle w:val="Index1"/>
        <w:tabs>
          <w:tab w:val="right" w:pos="5030"/>
        </w:tabs>
        <w:rPr>
          <w:noProof/>
        </w:rPr>
      </w:pPr>
      <w:r>
        <w:rPr>
          <w:noProof/>
        </w:rPr>
        <w:t>Office 365 için Visio Pro, 56</w:t>
      </w:r>
    </w:p>
    <w:p w:rsidR="00501764" w:rsidRDefault="00501764">
      <w:pPr>
        <w:pStyle w:val="Index1"/>
        <w:tabs>
          <w:tab w:val="right" w:pos="5030"/>
        </w:tabs>
        <w:rPr>
          <w:noProof/>
        </w:rPr>
      </w:pPr>
      <w:r>
        <w:rPr>
          <w:noProof/>
        </w:rPr>
        <w:t>Office 365 için Visio Pro YG'den Geçiş, 56</w:t>
      </w:r>
    </w:p>
    <w:p w:rsidR="00501764" w:rsidRDefault="00501764">
      <w:pPr>
        <w:pStyle w:val="Index1"/>
        <w:tabs>
          <w:tab w:val="right" w:pos="5030"/>
        </w:tabs>
        <w:rPr>
          <w:noProof/>
        </w:rPr>
      </w:pPr>
      <w:r>
        <w:rPr>
          <w:noProof/>
        </w:rPr>
        <w:t>Office 365 İşletme, 56</w:t>
      </w:r>
    </w:p>
    <w:p w:rsidR="00501764" w:rsidRDefault="00501764">
      <w:pPr>
        <w:pStyle w:val="Index1"/>
        <w:tabs>
          <w:tab w:val="right" w:pos="5030"/>
        </w:tabs>
        <w:rPr>
          <w:noProof/>
        </w:rPr>
      </w:pPr>
      <w:r>
        <w:rPr>
          <w:noProof/>
        </w:rPr>
        <w:t>Office 365 İşletme Ekstra, 58</w:t>
      </w:r>
    </w:p>
    <w:p w:rsidR="00501764" w:rsidRDefault="00501764">
      <w:pPr>
        <w:pStyle w:val="Index1"/>
        <w:tabs>
          <w:tab w:val="right" w:pos="5030"/>
        </w:tabs>
        <w:rPr>
          <w:noProof/>
        </w:rPr>
      </w:pPr>
      <w:r>
        <w:rPr>
          <w:noProof/>
        </w:rPr>
        <w:t>Office 365 İşletme Temel Parçalar, 58</w:t>
      </w:r>
    </w:p>
    <w:p w:rsidR="00501764" w:rsidRDefault="00501764">
      <w:pPr>
        <w:pStyle w:val="Index1"/>
        <w:tabs>
          <w:tab w:val="right" w:pos="5030"/>
        </w:tabs>
        <w:rPr>
          <w:noProof/>
        </w:rPr>
      </w:pPr>
      <w:r>
        <w:rPr>
          <w:noProof/>
        </w:rPr>
        <w:t>Office 365 Kurumsal E1, 16</w:t>
      </w:r>
    </w:p>
    <w:p w:rsidR="00501764" w:rsidRDefault="00501764">
      <w:pPr>
        <w:pStyle w:val="Index1"/>
        <w:tabs>
          <w:tab w:val="right" w:pos="5030"/>
        </w:tabs>
        <w:rPr>
          <w:noProof/>
        </w:rPr>
      </w:pPr>
      <w:r>
        <w:rPr>
          <w:noProof/>
        </w:rPr>
        <w:t>Office 365 Kurumsal E1 ve Microsoft Intune, 16</w:t>
      </w:r>
    </w:p>
    <w:p w:rsidR="00501764" w:rsidRDefault="00501764">
      <w:pPr>
        <w:pStyle w:val="Index1"/>
        <w:tabs>
          <w:tab w:val="right" w:pos="5030"/>
        </w:tabs>
        <w:rPr>
          <w:noProof/>
        </w:rPr>
      </w:pPr>
      <w:r>
        <w:rPr>
          <w:noProof/>
        </w:rPr>
        <w:t>Office 365 Kurumsal E1 YG'den Geçiş, 58</w:t>
      </w:r>
    </w:p>
    <w:p w:rsidR="00501764" w:rsidRDefault="00501764">
      <w:pPr>
        <w:pStyle w:val="Index1"/>
        <w:tabs>
          <w:tab w:val="right" w:pos="5030"/>
        </w:tabs>
        <w:rPr>
          <w:noProof/>
        </w:rPr>
      </w:pPr>
      <w:r>
        <w:rPr>
          <w:noProof/>
        </w:rPr>
        <w:t>Office 365 Kurumsal E1, E3 Eklentisi, 58</w:t>
      </w:r>
    </w:p>
    <w:p w:rsidR="00501764" w:rsidRDefault="00501764">
      <w:pPr>
        <w:pStyle w:val="Index1"/>
        <w:tabs>
          <w:tab w:val="right" w:pos="5030"/>
        </w:tabs>
        <w:rPr>
          <w:noProof/>
        </w:rPr>
      </w:pPr>
      <w:r>
        <w:rPr>
          <w:noProof/>
        </w:rPr>
        <w:t>Office 365 Kurumsal E3, 16, 17, 58</w:t>
      </w:r>
    </w:p>
    <w:p w:rsidR="00501764" w:rsidRDefault="00501764">
      <w:pPr>
        <w:pStyle w:val="Index1"/>
        <w:tabs>
          <w:tab w:val="right" w:pos="5030"/>
        </w:tabs>
        <w:rPr>
          <w:noProof/>
        </w:rPr>
      </w:pPr>
      <w:r>
        <w:rPr>
          <w:noProof/>
        </w:rPr>
        <w:t>Office 365 Kurumsal E3 ve Microsoft Intune, 16, 17</w:t>
      </w:r>
    </w:p>
    <w:p w:rsidR="00501764" w:rsidRDefault="00501764">
      <w:pPr>
        <w:pStyle w:val="Index1"/>
        <w:tabs>
          <w:tab w:val="right" w:pos="5030"/>
        </w:tabs>
        <w:rPr>
          <w:noProof/>
        </w:rPr>
      </w:pPr>
      <w:r>
        <w:rPr>
          <w:noProof/>
        </w:rPr>
        <w:t>Office 365 Kurumsal E3 YG'den Geçiş, 58</w:t>
      </w:r>
    </w:p>
    <w:p w:rsidR="00501764" w:rsidRDefault="00501764">
      <w:pPr>
        <w:pStyle w:val="Index1"/>
        <w:tabs>
          <w:tab w:val="right" w:pos="5030"/>
        </w:tabs>
        <w:rPr>
          <w:noProof/>
        </w:rPr>
      </w:pPr>
      <w:r>
        <w:rPr>
          <w:noProof/>
        </w:rPr>
        <w:t>Office 365 Kurumsal E3, ProPlus Eklentisi olmadan, 58</w:t>
      </w:r>
    </w:p>
    <w:p w:rsidR="00501764" w:rsidRDefault="00501764">
      <w:pPr>
        <w:pStyle w:val="Index1"/>
        <w:tabs>
          <w:tab w:val="right" w:pos="5030"/>
        </w:tabs>
        <w:rPr>
          <w:noProof/>
        </w:rPr>
      </w:pPr>
      <w:r>
        <w:rPr>
          <w:noProof/>
        </w:rPr>
        <w:t>Office 365 Kurumsal E4, 58</w:t>
      </w:r>
    </w:p>
    <w:p w:rsidR="00501764" w:rsidRDefault="00501764">
      <w:pPr>
        <w:pStyle w:val="Index1"/>
        <w:tabs>
          <w:tab w:val="right" w:pos="5030"/>
        </w:tabs>
        <w:rPr>
          <w:noProof/>
        </w:rPr>
      </w:pPr>
      <w:r>
        <w:rPr>
          <w:noProof/>
        </w:rPr>
        <w:t>Office 365 Kurumsal E4 Eklentisi, 58</w:t>
      </w:r>
    </w:p>
    <w:p w:rsidR="00501764" w:rsidRDefault="00501764">
      <w:pPr>
        <w:pStyle w:val="Index1"/>
        <w:tabs>
          <w:tab w:val="right" w:pos="5030"/>
        </w:tabs>
        <w:rPr>
          <w:noProof/>
        </w:rPr>
      </w:pPr>
      <w:r>
        <w:rPr>
          <w:noProof/>
        </w:rPr>
        <w:t>Office 365 Kurumsal E4 YG'den Geçiş, 58</w:t>
      </w:r>
    </w:p>
    <w:p w:rsidR="00501764" w:rsidRDefault="00501764">
      <w:pPr>
        <w:pStyle w:val="Index1"/>
        <w:tabs>
          <w:tab w:val="right" w:pos="5030"/>
        </w:tabs>
        <w:rPr>
          <w:noProof/>
        </w:rPr>
      </w:pPr>
      <w:r>
        <w:rPr>
          <w:noProof/>
        </w:rPr>
        <w:t>Office 365 Kurumsal E4, ProPlus Eklentisi olmadan, 58</w:t>
      </w:r>
    </w:p>
    <w:p w:rsidR="00501764" w:rsidRDefault="00501764">
      <w:pPr>
        <w:pStyle w:val="Index1"/>
        <w:tabs>
          <w:tab w:val="right" w:pos="5030"/>
        </w:tabs>
        <w:rPr>
          <w:noProof/>
        </w:rPr>
      </w:pPr>
      <w:r>
        <w:rPr>
          <w:noProof/>
        </w:rPr>
        <w:t>Office 365 Kurumsal E5, 16, 17</w:t>
      </w:r>
    </w:p>
    <w:p w:rsidR="00501764" w:rsidRDefault="00501764">
      <w:pPr>
        <w:pStyle w:val="Index1"/>
        <w:tabs>
          <w:tab w:val="right" w:pos="5030"/>
        </w:tabs>
        <w:rPr>
          <w:noProof/>
        </w:rPr>
      </w:pPr>
      <w:r>
        <w:rPr>
          <w:noProof/>
        </w:rPr>
        <w:t>Office 365 Kurumsal E5 Eklentisi, 58</w:t>
      </w:r>
    </w:p>
    <w:p w:rsidR="00501764" w:rsidRDefault="00501764">
      <w:pPr>
        <w:pStyle w:val="Index1"/>
        <w:tabs>
          <w:tab w:val="right" w:pos="5030"/>
        </w:tabs>
        <w:rPr>
          <w:noProof/>
        </w:rPr>
      </w:pPr>
      <w:r>
        <w:rPr>
          <w:noProof/>
        </w:rPr>
        <w:t>Office 365 Kurumsal E5 ve Microsoft Intune, 17</w:t>
      </w:r>
    </w:p>
    <w:p w:rsidR="00501764" w:rsidRDefault="00501764">
      <w:pPr>
        <w:pStyle w:val="Index1"/>
        <w:tabs>
          <w:tab w:val="right" w:pos="5030"/>
        </w:tabs>
        <w:rPr>
          <w:noProof/>
        </w:rPr>
      </w:pPr>
      <w:r>
        <w:rPr>
          <w:noProof/>
        </w:rPr>
        <w:t>Office 365 Kurumsal E5 YG'den Geçiş, 58</w:t>
      </w:r>
    </w:p>
    <w:p w:rsidR="00501764" w:rsidRDefault="00501764">
      <w:pPr>
        <w:pStyle w:val="Index1"/>
        <w:tabs>
          <w:tab w:val="right" w:pos="5030"/>
        </w:tabs>
        <w:rPr>
          <w:noProof/>
        </w:rPr>
      </w:pPr>
      <w:r>
        <w:rPr>
          <w:noProof/>
        </w:rPr>
        <w:t>Office 365 Kurumsal K1, 58</w:t>
      </w:r>
    </w:p>
    <w:p w:rsidR="00501764" w:rsidRDefault="00501764">
      <w:pPr>
        <w:pStyle w:val="Index1"/>
        <w:tabs>
          <w:tab w:val="right" w:pos="5030"/>
        </w:tabs>
        <w:rPr>
          <w:noProof/>
        </w:rPr>
      </w:pPr>
      <w:r>
        <w:rPr>
          <w:noProof/>
        </w:rPr>
        <w:t>Office 365 Müşteri Kasası, 60</w:t>
      </w:r>
    </w:p>
    <w:p w:rsidR="00501764" w:rsidRDefault="00501764">
      <w:pPr>
        <w:pStyle w:val="Index1"/>
        <w:tabs>
          <w:tab w:val="right" w:pos="5030"/>
        </w:tabs>
        <w:rPr>
          <w:noProof/>
        </w:rPr>
      </w:pPr>
      <w:r>
        <w:rPr>
          <w:noProof/>
        </w:rPr>
        <w:t>Office 365 Orta Ölçekli İşletme, 58, 60</w:t>
      </w:r>
    </w:p>
    <w:p w:rsidR="00501764" w:rsidRDefault="00501764">
      <w:pPr>
        <w:pStyle w:val="Index1"/>
        <w:tabs>
          <w:tab w:val="right" w:pos="5030"/>
        </w:tabs>
        <w:rPr>
          <w:noProof/>
        </w:rPr>
      </w:pPr>
      <w:r>
        <w:rPr>
          <w:noProof/>
        </w:rPr>
        <w:t>Office 365 Orta Ölçekli İşletme Eklentisi, 59</w:t>
      </w:r>
    </w:p>
    <w:p w:rsidR="00501764" w:rsidRDefault="00501764">
      <w:pPr>
        <w:pStyle w:val="Index1"/>
        <w:tabs>
          <w:tab w:val="right" w:pos="5030"/>
        </w:tabs>
        <w:rPr>
          <w:noProof/>
        </w:rPr>
      </w:pPr>
      <w:r>
        <w:rPr>
          <w:noProof/>
        </w:rPr>
        <w:t>Office 365 Pro Plus, 77</w:t>
      </w:r>
    </w:p>
    <w:p w:rsidR="00501764" w:rsidRDefault="00501764">
      <w:pPr>
        <w:pStyle w:val="Index1"/>
        <w:tabs>
          <w:tab w:val="right" w:pos="5030"/>
        </w:tabs>
        <w:rPr>
          <w:noProof/>
        </w:rPr>
      </w:pPr>
      <w:r>
        <w:rPr>
          <w:noProof/>
        </w:rPr>
        <w:t>Office 365 ProPlus, 56</w:t>
      </w:r>
    </w:p>
    <w:p w:rsidR="00501764" w:rsidRDefault="00501764">
      <w:pPr>
        <w:pStyle w:val="Index1"/>
        <w:tabs>
          <w:tab w:val="right" w:pos="5030"/>
        </w:tabs>
        <w:rPr>
          <w:noProof/>
        </w:rPr>
      </w:pPr>
      <w:r>
        <w:rPr>
          <w:noProof/>
        </w:rPr>
        <w:t>Office 365 ProPlus YG'den Geçiş, 56</w:t>
      </w:r>
    </w:p>
    <w:p w:rsidR="00501764" w:rsidRDefault="00501764">
      <w:pPr>
        <w:pStyle w:val="Index1"/>
        <w:tabs>
          <w:tab w:val="right" w:pos="5030"/>
        </w:tabs>
        <w:rPr>
          <w:noProof/>
        </w:rPr>
      </w:pPr>
      <w:r>
        <w:rPr>
          <w:noProof/>
        </w:rPr>
        <w:t>Office 365 ve Microsoft Intune için Core CAL Paketi Köprüsü, 16, 54</w:t>
      </w:r>
    </w:p>
    <w:p w:rsidR="00501764" w:rsidRDefault="00501764">
      <w:pPr>
        <w:pStyle w:val="Index1"/>
        <w:tabs>
          <w:tab w:val="right" w:pos="5030"/>
        </w:tabs>
        <w:rPr>
          <w:noProof/>
        </w:rPr>
      </w:pPr>
      <w:r>
        <w:rPr>
          <w:noProof/>
        </w:rPr>
        <w:t>Office 365 ve Microsoft Intune için Kurumsal CAL Paketi Köprüsü, 54</w:t>
      </w:r>
    </w:p>
    <w:p w:rsidR="00501764" w:rsidRDefault="00501764">
      <w:pPr>
        <w:pStyle w:val="Index1"/>
        <w:tabs>
          <w:tab w:val="right" w:pos="5030"/>
        </w:tabs>
        <w:rPr>
          <w:noProof/>
        </w:rPr>
      </w:pPr>
      <w:r>
        <w:rPr>
          <w:noProof/>
        </w:rPr>
        <w:t>Office 365 ve Microsoft Intune için Kurumsal CAL Paketi Köprüsü, 16</w:t>
      </w:r>
    </w:p>
    <w:p w:rsidR="00501764" w:rsidRDefault="00501764">
      <w:pPr>
        <w:pStyle w:val="Index1"/>
        <w:tabs>
          <w:tab w:val="right" w:pos="5030"/>
        </w:tabs>
        <w:rPr>
          <w:noProof/>
        </w:rPr>
      </w:pPr>
      <w:r>
        <w:rPr>
          <w:noProof/>
        </w:rPr>
        <w:t>Office Çoklu Dil Paketinin, 57, 60</w:t>
      </w:r>
    </w:p>
    <w:p w:rsidR="00501764" w:rsidRDefault="00501764">
      <w:pPr>
        <w:pStyle w:val="Index1"/>
        <w:tabs>
          <w:tab w:val="right" w:pos="5030"/>
        </w:tabs>
        <w:rPr>
          <w:noProof/>
        </w:rPr>
      </w:pPr>
      <w:r>
        <w:rPr>
          <w:noProof/>
        </w:rPr>
        <w:t>Office Home ve Student 2013 RT Ticari Kullanım, 24</w:t>
      </w:r>
    </w:p>
    <w:p w:rsidR="00501764" w:rsidRDefault="00501764">
      <w:pPr>
        <w:pStyle w:val="Index1"/>
        <w:tabs>
          <w:tab w:val="right" w:pos="5030"/>
        </w:tabs>
        <w:rPr>
          <w:noProof/>
        </w:rPr>
      </w:pPr>
      <w:r>
        <w:rPr>
          <w:noProof/>
        </w:rPr>
        <w:t>Office Multi Language Pack 2013, 24</w:t>
      </w:r>
    </w:p>
    <w:p w:rsidR="00501764" w:rsidRDefault="00501764">
      <w:pPr>
        <w:pStyle w:val="Index1"/>
        <w:tabs>
          <w:tab w:val="right" w:pos="5030"/>
        </w:tabs>
        <w:rPr>
          <w:noProof/>
        </w:rPr>
      </w:pPr>
      <w:r>
        <w:rPr>
          <w:noProof/>
        </w:rPr>
        <w:t>Office Online, 57</w:t>
      </w:r>
    </w:p>
    <w:p w:rsidR="00501764" w:rsidRDefault="00501764">
      <w:pPr>
        <w:pStyle w:val="Index1"/>
        <w:tabs>
          <w:tab w:val="right" w:pos="5030"/>
        </w:tabs>
        <w:rPr>
          <w:noProof/>
        </w:rPr>
      </w:pPr>
      <w:r>
        <w:rPr>
          <w:noProof/>
        </w:rPr>
        <w:t>Office Professional Plus, 57, 59, 75, 82</w:t>
      </w:r>
    </w:p>
    <w:p w:rsidR="00501764" w:rsidRDefault="00501764">
      <w:pPr>
        <w:pStyle w:val="Index1"/>
        <w:tabs>
          <w:tab w:val="right" w:pos="5030"/>
        </w:tabs>
        <w:rPr>
          <w:noProof/>
        </w:rPr>
      </w:pPr>
      <w:r>
        <w:rPr>
          <w:noProof/>
        </w:rPr>
        <w:t>Office Professional Plus 2013, 57</w:t>
      </w:r>
    </w:p>
    <w:p w:rsidR="00501764" w:rsidRDefault="00501764">
      <w:pPr>
        <w:pStyle w:val="Index1"/>
        <w:tabs>
          <w:tab w:val="right" w:pos="5030"/>
        </w:tabs>
        <w:rPr>
          <w:noProof/>
        </w:rPr>
      </w:pPr>
      <w:r>
        <w:rPr>
          <w:noProof/>
        </w:rPr>
        <w:t>Office Professional Plus 2016, 24, 36, 58</w:t>
      </w:r>
    </w:p>
    <w:p w:rsidR="00501764" w:rsidRDefault="00501764">
      <w:pPr>
        <w:pStyle w:val="Index1"/>
        <w:tabs>
          <w:tab w:val="right" w:pos="5030"/>
        </w:tabs>
        <w:rPr>
          <w:noProof/>
        </w:rPr>
      </w:pPr>
      <w:r>
        <w:rPr>
          <w:noProof/>
        </w:rPr>
        <w:t>Office Professional Plus 2016 için Evden Çalışma, 24</w:t>
      </w:r>
    </w:p>
    <w:p w:rsidR="00501764" w:rsidRDefault="00501764">
      <w:pPr>
        <w:pStyle w:val="Index1"/>
        <w:tabs>
          <w:tab w:val="right" w:pos="5030"/>
        </w:tabs>
        <w:rPr>
          <w:noProof/>
        </w:rPr>
      </w:pPr>
      <w:r>
        <w:rPr>
          <w:noProof/>
        </w:rPr>
        <w:t>Office Standard, 57, 75, 82</w:t>
      </w:r>
    </w:p>
    <w:p w:rsidR="00501764" w:rsidRDefault="00501764">
      <w:pPr>
        <w:pStyle w:val="Index1"/>
        <w:tabs>
          <w:tab w:val="right" w:pos="5030"/>
        </w:tabs>
        <w:rPr>
          <w:noProof/>
        </w:rPr>
      </w:pPr>
      <w:r>
        <w:rPr>
          <w:noProof/>
        </w:rPr>
        <w:t>Office Standard 2016, 24</w:t>
      </w:r>
    </w:p>
    <w:p w:rsidR="00501764" w:rsidRDefault="00501764">
      <w:pPr>
        <w:pStyle w:val="Index1"/>
        <w:tabs>
          <w:tab w:val="right" w:pos="5030"/>
        </w:tabs>
        <w:rPr>
          <w:noProof/>
        </w:rPr>
      </w:pPr>
      <w:r>
        <w:rPr>
          <w:noProof/>
        </w:rPr>
        <w:t>Office Standard 2016 için Evden Çalışma, 24</w:t>
      </w:r>
    </w:p>
    <w:p w:rsidR="00501764" w:rsidRDefault="00501764">
      <w:pPr>
        <w:pStyle w:val="Index1"/>
        <w:tabs>
          <w:tab w:val="right" w:pos="5030"/>
        </w:tabs>
        <w:rPr>
          <w:noProof/>
        </w:rPr>
      </w:pPr>
      <w:r>
        <w:rPr>
          <w:noProof/>
        </w:rPr>
        <w:t>olan kullanıcılar için satın alma gerekli değildir, 59</w:t>
      </w:r>
    </w:p>
    <w:p w:rsidR="00501764" w:rsidRDefault="00501764">
      <w:pPr>
        <w:pStyle w:val="Index1"/>
        <w:tabs>
          <w:tab w:val="right" w:pos="5030"/>
        </w:tabs>
        <w:rPr>
          <w:noProof/>
        </w:rPr>
      </w:pPr>
      <w:r>
        <w:rPr>
          <w:noProof/>
        </w:rPr>
        <w:t>OneDrive İş Plan 1, 62</w:t>
      </w:r>
    </w:p>
    <w:p w:rsidR="00501764" w:rsidRDefault="00501764">
      <w:pPr>
        <w:pStyle w:val="Index1"/>
        <w:tabs>
          <w:tab w:val="right" w:pos="5030"/>
        </w:tabs>
        <w:rPr>
          <w:noProof/>
        </w:rPr>
      </w:pPr>
      <w:r>
        <w:rPr>
          <w:noProof/>
        </w:rPr>
        <w:t>OneDrive İş Plan 2, 62</w:t>
      </w:r>
    </w:p>
    <w:p w:rsidR="00501764" w:rsidRDefault="00501764">
      <w:pPr>
        <w:pStyle w:val="Index1"/>
        <w:tabs>
          <w:tab w:val="right" w:pos="5030"/>
        </w:tabs>
        <w:rPr>
          <w:noProof/>
        </w:rPr>
      </w:pPr>
      <w:r>
        <w:rPr>
          <w:noProof/>
        </w:rPr>
        <w:t>Operasyonlar için Microsoft Dynamics 365, Enterprise edition, 55</w:t>
      </w:r>
    </w:p>
    <w:p w:rsidR="00501764" w:rsidRDefault="00501764">
      <w:pPr>
        <w:pStyle w:val="Index1"/>
        <w:tabs>
          <w:tab w:val="right" w:pos="5030"/>
        </w:tabs>
        <w:rPr>
          <w:noProof/>
        </w:rPr>
      </w:pPr>
      <w:r>
        <w:rPr>
          <w:noProof/>
        </w:rPr>
        <w:t>Operasyonlar için Microsoft Dynamics 365, Enterprise edition - Ek Dosya Depolama, 55</w:t>
      </w:r>
    </w:p>
    <w:p w:rsidR="00501764" w:rsidRDefault="00501764">
      <w:pPr>
        <w:pStyle w:val="Index1"/>
        <w:tabs>
          <w:tab w:val="right" w:pos="5030"/>
        </w:tabs>
        <w:rPr>
          <w:noProof/>
        </w:rPr>
      </w:pPr>
      <w:r>
        <w:rPr>
          <w:noProof/>
        </w:rPr>
        <w:t>Operasyonlar için Microsoft Dynamics 365, Enterprise edition - Ek Veritabanı Depolama, 55</w:t>
      </w:r>
    </w:p>
    <w:p w:rsidR="00501764" w:rsidRDefault="00501764">
      <w:pPr>
        <w:pStyle w:val="Index1"/>
        <w:tabs>
          <w:tab w:val="right" w:pos="5030"/>
        </w:tabs>
        <w:rPr>
          <w:noProof/>
        </w:rPr>
      </w:pPr>
      <w:r>
        <w:rPr>
          <w:noProof/>
        </w:rPr>
        <w:t>Operasyonlar için Microsoft Dynamics 365, Enterprise edition - Sandbox Grup 1</w:t>
      </w:r>
    </w:p>
    <w:p w:rsidR="00501764" w:rsidRDefault="00501764">
      <w:pPr>
        <w:pStyle w:val="Index2"/>
        <w:tabs>
          <w:tab w:val="right" w:pos="5030"/>
        </w:tabs>
        <w:rPr>
          <w:noProof/>
        </w:rPr>
      </w:pPr>
      <w:r>
        <w:rPr>
          <w:noProof/>
        </w:rPr>
        <w:t>Geliştirici ve Test Örneği, 55</w:t>
      </w:r>
    </w:p>
    <w:p w:rsidR="00501764" w:rsidRDefault="00501764">
      <w:pPr>
        <w:pStyle w:val="Index1"/>
        <w:tabs>
          <w:tab w:val="right" w:pos="5030"/>
        </w:tabs>
        <w:rPr>
          <w:noProof/>
        </w:rPr>
      </w:pPr>
      <w:r>
        <w:rPr>
          <w:noProof/>
        </w:rPr>
        <w:t>Operasyonlar için Microsoft Dynamics 365, Enterprise edition - Sandbox Grup 2</w:t>
      </w:r>
    </w:p>
    <w:p w:rsidR="00501764" w:rsidRDefault="00501764">
      <w:pPr>
        <w:pStyle w:val="Index2"/>
        <w:tabs>
          <w:tab w:val="right" w:pos="5030"/>
        </w:tabs>
        <w:rPr>
          <w:noProof/>
        </w:rPr>
      </w:pPr>
      <w:r>
        <w:rPr>
          <w:noProof/>
        </w:rPr>
        <w:t>Standart Onay testi, 55</w:t>
      </w:r>
    </w:p>
    <w:p w:rsidR="00501764" w:rsidRDefault="00501764">
      <w:pPr>
        <w:pStyle w:val="Index1"/>
        <w:tabs>
          <w:tab w:val="right" w:pos="5030"/>
        </w:tabs>
        <w:rPr>
          <w:noProof/>
        </w:rPr>
      </w:pPr>
      <w:r>
        <w:rPr>
          <w:noProof/>
        </w:rPr>
        <w:t>Operasyonlar için Microsoft Dynamics 365, Enterprise edition - Sandbox Grup 3</w:t>
      </w:r>
    </w:p>
    <w:p w:rsidR="00501764" w:rsidRDefault="00501764">
      <w:pPr>
        <w:pStyle w:val="Index2"/>
        <w:tabs>
          <w:tab w:val="right" w:pos="5030"/>
        </w:tabs>
        <w:rPr>
          <w:noProof/>
        </w:rPr>
      </w:pPr>
      <w:r>
        <w:rPr>
          <w:noProof/>
        </w:rPr>
        <w:t>Premier Onay testi, 55</w:t>
      </w:r>
    </w:p>
    <w:p w:rsidR="00501764" w:rsidRDefault="00501764">
      <w:pPr>
        <w:pStyle w:val="Index1"/>
        <w:tabs>
          <w:tab w:val="right" w:pos="5030"/>
        </w:tabs>
        <w:rPr>
          <w:noProof/>
        </w:rPr>
      </w:pPr>
      <w:r>
        <w:rPr>
          <w:noProof/>
        </w:rPr>
        <w:t>Operasyonlar için Microsoft Dynamics 365, Enterprise edition - Sandbox Grup 4</w:t>
      </w:r>
    </w:p>
    <w:p w:rsidR="00501764" w:rsidRDefault="00501764">
      <w:pPr>
        <w:pStyle w:val="Index2"/>
        <w:tabs>
          <w:tab w:val="right" w:pos="5030"/>
        </w:tabs>
        <w:rPr>
          <w:noProof/>
        </w:rPr>
      </w:pPr>
      <w:r>
        <w:rPr>
          <w:noProof/>
        </w:rPr>
        <w:t>Standart Performans testi, 55</w:t>
      </w:r>
    </w:p>
    <w:p w:rsidR="00501764" w:rsidRDefault="00501764">
      <w:pPr>
        <w:pStyle w:val="Index1"/>
        <w:tabs>
          <w:tab w:val="right" w:pos="5030"/>
        </w:tabs>
        <w:rPr>
          <w:noProof/>
        </w:rPr>
      </w:pPr>
      <w:r>
        <w:rPr>
          <w:noProof/>
        </w:rPr>
        <w:t>Operasyonlar için Microsoft Dynamics 365, Enterprise edition - Sandbox Grup 5</w:t>
      </w:r>
    </w:p>
    <w:p w:rsidR="00501764" w:rsidRDefault="00501764">
      <w:pPr>
        <w:pStyle w:val="Index2"/>
        <w:tabs>
          <w:tab w:val="right" w:pos="5030"/>
        </w:tabs>
        <w:rPr>
          <w:noProof/>
        </w:rPr>
      </w:pPr>
      <w:r>
        <w:rPr>
          <w:noProof/>
        </w:rPr>
        <w:t>Premier Performans testi, 55</w:t>
      </w:r>
    </w:p>
    <w:p w:rsidR="00501764" w:rsidRDefault="00501764">
      <w:pPr>
        <w:pStyle w:val="Index1"/>
        <w:tabs>
          <w:tab w:val="right" w:pos="5030"/>
        </w:tabs>
        <w:rPr>
          <w:noProof/>
        </w:rPr>
      </w:pPr>
      <w:r>
        <w:rPr>
          <w:noProof/>
        </w:rPr>
        <w:t>Operasyonlar için Microsoft Dynamics 365, Enterprise edition (Kullanıcı SL'si), 55</w:t>
      </w:r>
    </w:p>
    <w:p w:rsidR="00501764" w:rsidRDefault="00501764">
      <w:pPr>
        <w:pStyle w:val="Index1"/>
        <w:tabs>
          <w:tab w:val="right" w:pos="5030"/>
        </w:tabs>
        <w:rPr>
          <w:noProof/>
        </w:rPr>
      </w:pPr>
      <w:r>
        <w:rPr>
          <w:noProof/>
        </w:rPr>
        <w:t>Operasyonlar için Microsoft Dynamics 365, Enterprise edition Eklenti (Cihaz ve Kullanıcı SL'si), 55</w:t>
      </w:r>
    </w:p>
    <w:p w:rsidR="00501764" w:rsidRDefault="00501764">
      <w:pPr>
        <w:pStyle w:val="Index1"/>
        <w:tabs>
          <w:tab w:val="right" w:pos="5030"/>
        </w:tabs>
        <w:rPr>
          <w:noProof/>
        </w:rPr>
      </w:pPr>
      <w:r>
        <w:rPr>
          <w:noProof/>
        </w:rPr>
        <w:t>Operasyonlar için Microsoft Dynamics 365, Enterprise edition YG'den Geçiş (Cihaz ve Kullanıcı SL'si), 55</w:t>
      </w:r>
    </w:p>
    <w:p w:rsidR="00501764" w:rsidRDefault="00501764">
      <w:pPr>
        <w:pStyle w:val="Index1"/>
        <w:tabs>
          <w:tab w:val="right" w:pos="5030"/>
        </w:tabs>
        <w:rPr>
          <w:noProof/>
        </w:rPr>
      </w:pPr>
      <w:r>
        <w:rPr>
          <w:noProof/>
        </w:rPr>
        <w:t>Operations Management Suite</w:t>
      </w:r>
    </w:p>
    <w:p w:rsidR="00501764" w:rsidRDefault="00501764">
      <w:pPr>
        <w:pStyle w:val="Index2"/>
        <w:tabs>
          <w:tab w:val="right" w:pos="5030"/>
        </w:tabs>
        <w:rPr>
          <w:noProof/>
        </w:rPr>
      </w:pPr>
      <w:r>
        <w:rPr>
          <w:noProof/>
        </w:rPr>
        <w:t>Güvenlik ve Uyum, 51</w:t>
      </w:r>
    </w:p>
    <w:p w:rsidR="00501764" w:rsidRDefault="00501764">
      <w:pPr>
        <w:pStyle w:val="Index2"/>
        <w:tabs>
          <w:tab w:val="right" w:pos="5030"/>
        </w:tabs>
        <w:rPr>
          <w:noProof/>
        </w:rPr>
      </w:pPr>
      <w:r>
        <w:rPr>
          <w:noProof/>
        </w:rPr>
        <w:t>Öngörüler ve Analizler, 51</w:t>
      </w:r>
    </w:p>
    <w:p w:rsidR="00501764" w:rsidRDefault="00501764">
      <w:pPr>
        <w:pStyle w:val="Index2"/>
        <w:tabs>
          <w:tab w:val="right" w:pos="5030"/>
        </w:tabs>
        <w:rPr>
          <w:noProof/>
        </w:rPr>
      </w:pPr>
      <w:r>
        <w:rPr>
          <w:noProof/>
        </w:rPr>
        <w:t>Otomasyon ve Kontrol, 51</w:t>
      </w:r>
    </w:p>
    <w:p w:rsidR="00501764" w:rsidRDefault="00501764">
      <w:pPr>
        <w:pStyle w:val="Index2"/>
        <w:tabs>
          <w:tab w:val="right" w:pos="5030"/>
        </w:tabs>
        <w:rPr>
          <w:noProof/>
        </w:rPr>
      </w:pPr>
      <w:r>
        <w:rPr>
          <w:noProof/>
        </w:rPr>
        <w:t>Yedekleme ve Olağanüstü Durum Kurtarma, 51</w:t>
      </w:r>
    </w:p>
    <w:p w:rsidR="00501764" w:rsidRDefault="00501764">
      <w:pPr>
        <w:pStyle w:val="Index1"/>
        <w:tabs>
          <w:tab w:val="right" w:pos="5030"/>
        </w:tabs>
        <w:rPr>
          <w:noProof/>
        </w:rPr>
      </w:pPr>
      <w:r>
        <w:rPr>
          <w:noProof/>
        </w:rPr>
        <w:t>Operations Management Suite E1, 51</w:t>
      </w:r>
    </w:p>
    <w:p w:rsidR="00501764" w:rsidRDefault="00501764">
      <w:pPr>
        <w:pStyle w:val="Index1"/>
        <w:tabs>
          <w:tab w:val="right" w:pos="5030"/>
        </w:tabs>
        <w:rPr>
          <w:noProof/>
        </w:rPr>
      </w:pPr>
      <w:r>
        <w:rPr>
          <w:noProof/>
        </w:rPr>
        <w:t>Operations Management Suite E1 Eklentisi, 51</w:t>
      </w:r>
    </w:p>
    <w:p w:rsidR="00501764" w:rsidRDefault="00501764">
      <w:pPr>
        <w:pStyle w:val="Index1"/>
        <w:tabs>
          <w:tab w:val="right" w:pos="5030"/>
        </w:tabs>
        <w:rPr>
          <w:noProof/>
        </w:rPr>
      </w:pPr>
      <w:r>
        <w:rPr>
          <w:noProof/>
        </w:rPr>
        <w:lastRenderedPageBreak/>
        <w:t>Operations Management Suite E1 YG'den Geçiş, 51</w:t>
      </w:r>
    </w:p>
    <w:p w:rsidR="00501764" w:rsidRDefault="00501764">
      <w:pPr>
        <w:pStyle w:val="Index1"/>
        <w:tabs>
          <w:tab w:val="right" w:pos="5030"/>
        </w:tabs>
        <w:rPr>
          <w:noProof/>
        </w:rPr>
      </w:pPr>
      <w:r>
        <w:rPr>
          <w:noProof/>
        </w:rPr>
        <w:t>Operations Management Suite E2, 51</w:t>
      </w:r>
    </w:p>
    <w:p w:rsidR="00501764" w:rsidRDefault="00501764">
      <w:pPr>
        <w:pStyle w:val="Index1"/>
        <w:tabs>
          <w:tab w:val="right" w:pos="5030"/>
        </w:tabs>
        <w:rPr>
          <w:noProof/>
        </w:rPr>
      </w:pPr>
      <w:r>
        <w:rPr>
          <w:noProof/>
        </w:rPr>
        <w:t>Operations Management Suite E2 Eklentisi, 51</w:t>
      </w:r>
    </w:p>
    <w:p w:rsidR="00501764" w:rsidRDefault="00501764">
      <w:pPr>
        <w:pStyle w:val="Index1"/>
        <w:tabs>
          <w:tab w:val="right" w:pos="5030"/>
        </w:tabs>
        <w:rPr>
          <w:noProof/>
        </w:rPr>
      </w:pPr>
      <w:r>
        <w:rPr>
          <w:noProof/>
        </w:rPr>
        <w:t>Operations Management Suite E2 YG'den Geçiş, 51</w:t>
      </w:r>
    </w:p>
    <w:p w:rsidR="00501764" w:rsidRDefault="00501764">
      <w:pPr>
        <w:pStyle w:val="Index1"/>
        <w:tabs>
          <w:tab w:val="right" w:pos="5030"/>
        </w:tabs>
        <w:rPr>
          <w:noProof/>
        </w:rPr>
      </w:pPr>
      <w:r>
        <w:rPr>
          <w:noProof/>
        </w:rPr>
        <w:t>OSE başına Advanced Threat Analytics 2016 İstemci Yönetim Lisansı, 14</w:t>
      </w:r>
    </w:p>
    <w:p w:rsidR="00501764" w:rsidRDefault="00501764">
      <w:pPr>
        <w:pStyle w:val="Index1"/>
        <w:tabs>
          <w:tab w:val="right" w:pos="5030"/>
        </w:tabs>
        <w:rPr>
          <w:noProof/>
        </w:rPr>
      </w:pPr>
      <w:r>
        <w:rPr>
          <w:noProof/>
        </w:rPr>
        <w:t>OSE başına System Center 2016 Client Management Suite, 33</w:t>
      </w:r>
    </w:p>
    <w:p w:rsidR="00501764" w:rsidRDefault="00501764">
      <w:pPr>
        <w:pStyle w:val="Index1"/>
        <w:tabs>
          <w:tab w:val="right" w:pos="5030"/>
        </w:tabs>
        <w:rPr>
          <w:noProof/>
        </w:rPr>
      </w:pPr>
      <w:r>
        <w:rPr>
          <w:noProof/>
        </w:rPr>
        <w:t>Outlook 2016, 24</w:t>
      </w:r>
    </w:p>
    <w:p w:rsidR="00501764" w:rsidRDefault="00501764">
      <w:pPr>
        <w:pStyle w:val="Index1"/>
        <w:tabs>
          <w:tab w:val="right" w:pos="5030"/>
        </w:tabs>
        <w:rPr>
          <w:noProof/>
        </w:rPr>
      </w:pPr>
      <w:r>
        <w:rPr>
          <w:noProof/>
        </w:rPr>
        <w:t>Perakende veya İnce İstemciler için Windows 10 IoT Enterprise, 40</w:t>
      </w:r>
    </w:p>
    <w:p w:rsidR="00501764" w:rsidRDefault="00501764">
      <w:pPr>
        <w:pStyle w:val="Index1"/>
        <w:tabs>
          <w:tab w:val="right" w:pos="5030"/>
        </w:tabs>
        <w:rPr>
          <w:noProof/>
        </w:rPr>
      </w:pPr>
      <w:r>
        <w:rPr>
          <w:noProof/>
        </w:rPr>
        <w:t>Power BI Pro, 65</w:t>
      </w:r>
    </w:p>
    <w:p w:rsidR="00501764" w:rsidRDefault="00501764">
      <w:pPr>
        <w:pStyle w:val="Index1"/>
        <w:tabs>
          <w:tab w:val="right" w:pos="5030"/>
        </w:tabs>
        <w:rPr>
          <w:noProof/>
        </w:rPr>
      </w:pPr>
      <w:r>
        <w:rPr>
          <w:noProof/>
        </w:rPr>
        <w:t>Power BI Pro A, 65</w:t>
      </w:r>
    </w:p>
    <w:p w:rsidR="00501764" w:rsidRDefault="00501764">
      <w:pPr>
        <w:pStyle w:val="Index1"/>
        <w:tabs>
          <w:tab w:val="right" w:pos="5030"/>
        </w:tabs>
        <w:rPr>
          <w:noProof/>
        </w:rPr>
      </w:pPr>
      <w:r>
        <w:rPr>
          <w:noProof/>
        </w:rPr>
        <w:t>PowerPoint 2016, 24</w:t>
      </w:r>
    </w:p>
    <w:p w:rsidR="00501764" w:rsidRDefault="00501764">
      <w:pPr>
        <w:pStyle w:val="Index1"/>
        <w:tabs>
          <w:tab w:val="right" w:pos="5030"/>
        </w:tabs>
        <w:rPr>
          <w:noProof/>
        </w:rPr>
      </w:pPr>
      <w:r>
        <w:rPr>
          <w:noProof/>
        </w:rPr>
        <w:t>Proje Hizmet Otomasyonu için Microsoft Dynamics 365, Enterprise edition (Kullanıcı SL'si), 55</w:t>
      </w:r>
    </w:p>
    <w:p w:rsidR="00501764" w:rsidRDefault="00501764">
      <w:pPr>
        <w:pStyle w:val="Index1"/>
        <w:tabs>
          <w:tab w:val="right" w:pos="5030"/>
        </w:tabs>
        <w:rPr>
          <w:noProof/>
        </w:rPr>
      </w:pPr>
      <w:r>
        <w:rPr>
          <w:noProof/>
        </w:rPr>
        <w:t>Project 2013, 27</w:t>
      </w:r>
    </w:p>
    <w:p w:rsidR="00501764" w:rsidRDefault="00501764">
      <w:pPr>
        <w:pStyle w:val="Index1"/>
        <w:tabs>
          <w:tab w:val="right" w:pos="5030"/>
        </w:tabs>
        <w:rPr>
          <w:noProof/>
        </w:rPr>
      </w:pPr>
      <w:r>
        <w:rPr>
          <w:noProof/>
        </w:rPr>
        <w:t>Project Online Essentials, 62</w:t>
      </w:r>
    </w:p>
    <w:p w:rsidR="00501764" w:rsidRDefault="00501764">
      <w:pPr>
        <w:pStyle w:val="Index1"/>
        <w:tabs>
          <w:tab w:val="right" w:pos="5030"/>
        </w:tabs>
        <w:rPr>
          <w:noProof/>
        </w:rPr>
      </w:pPr>
      <w:r>
        <w:rPr>
          <w:noProof/>
        </w:rPr>
        <w:t>Project Online Essentials Eklentisi, 62</w:t>
      </w:r>
    </w:p>
    <w:p w:rsidR="00501764" w:rsidRDefault="00501764">
      <w:pPr>
        <w:pStyle w:val="Index1"/>
        <w:tabs>
          <w:tab w:val="right" w:pos="5030"/>
        </w:tabs>
        <w:rPr>
          <w:noProof/>
        </w:rPr>
      </w:pPr>
      <w:r>
        <w:rPr>
          <w:noProof/>
        </w:rPr>
        <w:t>Project Online Premium, 62</w:t>
      </w:r>
    </w:p>
    <w:p w:rsidR="00501764" w:rsidRDefault="00501764">
      <w:pPr>
        <w:pStyle w:val="Index1"/>
        <w:tabs>
          <w:tab w:val="right" w:pos="5030"/>
        </w:tabs>
        <w:rPr>
          <w:noProof/>
        </w:rPr>
      </w:pPr>
      <w:r>
        <w:rPr>
          <w:noProof/>
        </w:rPr>
        <w:t>Project Online Premium Eklentisi, 62</w:t>
      </w:r>
    </w:p>
    <w:p w:rsidR="00501764" w:rsidRDefault="00501764">
      <w:pPr>
        <w:pStyle w:val="Index1"/>
        <w:tabs>
          <w:tab w:val="right" w:pos="5030"/>
        </w:tabs>
        <w:rPr>
          <w:noProof/>
        </w:rPr>
      </w:pPr>
      <w:r>
        <w:rPr>
          <w:noProof/>
        </w:rPr>
        <w:t>Project Online Premium YG'den Geçiş, 62</w:t>
      </w:r>
    </w:p>
    <w:p w:rsidR="00501764" w:rsidRDefault="00501764">
      <w:pPr>
        <w:pStyle w:val="Index1"/>
        <w:tabs>
          <w:tab w:val="right" w:pos="5030"/>
        </w:tabs>
        <w:rPr>
          <w:noProof/>
        </w:rPr>
      </w:pPr>
      <w:r>
        <w:rPr>
          <w:noProof/>
        </w:rPr>
        <w:t>Project Online Professional, 62</w:t>
      </w:r>
    </w:p>
    <w:p w:rsidR="00501764" w:rsidRDefault="00501764">
      <w:pPr>
        <w:pStyle w:val="Index1"/>
        <w:tabs>
          <w:tab w:val="right" w:pos="5030"/>
        </w:tabs>
        <w:rPr>
          <w:noProof/>
        </w:rPr>
      </w:pPr>
      <w:r>
        <w:rPr>
          <w:noProof/>
        </w:rPr>
        <w:t>Project Online Professional Eklentisi, 62</w:t>
      </w:r>
    </w:p>
    <w:p w:rsidR="00501764" w:rsidRDefault="00501764">
      <w:pPr>
        <w:pStyle w:val="Index1"/>
        <w:tabs>
          <w:tab w:val="right" w:pos="5030"/>
        </w:tabs>
        <w:rPr>
          <w:noProof/>
        </w:rPr>
      </w:pPr>
      <w:r>
        <w:rPr>
          <w:noProof/>
        </w:rPr>
        <w:t>Project Online Professional YG'den Geçiş, 62</w:t>
      </w:r>
    </w:p>
    <w:p w:rsidR="00501764" w:rsidRDefault="00501764">
      <w:pPr>
        <w:pStyle w:val="Index1"/>
        <w:tabs>
          <w:tab w:val="right" w:pos="5030"/>
        </w:tabs>
        <w:rPr>
          <w:noProof/>
        </w:rPr>
      </w:pPr>
      <w:r>
        <w:rPr>
          <w:noProof/>
        </w:rPr>
        <w:t>Project Professional, 82</w:t>
      </w:r>
    </w:p>
    <w:p w:rsidR="00501764" w:rsidRDefault="00501764">
      <w:pPr>
        <w:pStyle w:val="Index1"/>
        <w:tabs>
          <w:tab w:val="right" w:pos="5030"/>
        </w:tabs>
        <w:rPr>
          <w:noProof/>
        </w:rPr>
      </w:pPr>
      <w:r>
        <w:rPr>
          <w:noProof/>
        </w:rPr>
        <w:t>Project Professional 2016, 24</w:t>
      </w:r>
    </w:p>
    <w:p w:rsidR="00501764" w:rsidRDefault="00501764">
      <w:pPr>
        <w:pStyle w:val="Index1"/>
        <w:tabs>
          <w:tab w:val="right" w:pos="5030"/>
        </w:tabs>
        <w:rPr>
          <w:noProof/>
        </w:rPr>
      </w:pPr>
      <w:r>
        <w:rPr>
          <w:noProof/>
        </w:rPr>
        <w:t>Project Server 2016, 24, 27</w:t>
      </w:r>
    </w:p>
    <w:p w:rsidR="00501764" w:rsidRDefault="00501764">
      <w:pPr>
        <w:pStyle w:val="Index1"/>
        <w:tabs>
          <w:tab w:val="right" w:pos="5030"/>
        </w:tabs>
        <w:rPr>
          <w:noProof/>
        </w:rPr>
      </w:pPr>
      <w:r>
        <w:rPr>
          <w:noProof/>
        </w:rPr>
        <w:t>Project Server 2016 CAL, 27</w:t>
      </w:r>
    </w:p>
    <w:p w:rsidR="00501764" w:rsidRDefault="00501764">
      <w:pPr>
        <w:pStyle w:val="Index1"/>
        <w:tabs>
          <w:tab w:val="right" w:pos="5030"/>
        </w:tabs>
        <w:rPr>
          <w:noProof/>
        </w:rPr>
      </w:pPr>
      <w:r>
        <w:rPr>
          <w:noProof/>
        </w:rPr>
        <w:t>Project Server 2016 Cihaz CAL, 24</w:t>
      </w:r>
    </w:p>
    <w:p w:rsidR="00501764" w:rsidRDefault="00501764">
      <w:pPr>
        <w:pStyle w:val="Index1"/>
        <w:tabs>
          <w:tab w:val="right" w:pos="5030"/>
        </w:tabs>
        <w:rPr>
          <w:noProof/>
        </w:rPr>
      </w:pPr>
      <w:r>
        <w:rPr>
          <w:noProof/>
        </w:rPr>
        <w:t>Project Standard, 75, 82</w:t>
      </w:r>
    </w:p>
    <w:p w:rsidR="00501764" w:rsidRDefault="00501764">
      <w:pPr>
        <w:pStyle w:val="Index1"/>
        <w:tabs>
          <w:tab w:val="right" w:pos="5030"/>
        </w:tabs>
        <w:rPr>
          <w:noProof/>
        </w:rPr>
      </w:pPr>
      <w:r>
        <w:rPr>
          <w:noProof/>
        </w:rPr>
        <w:t>Project Standard 2016, 24</w:t>
      </w:r>
    </w:p>
    <w:p w:rsidR="00501764" w:rsidRDefault="00501764">
      <w:pPr>
        <w:pStyle w:val="Index1"/>
        <w:tabs>
          <w:tab w:val="right" w:pos="5030"/>
        </w:tabs>
        <w:rPr>
          <w:noProof/>
        </w:rPr>
      </w:pPr>
      <w:r>
        <w:rPr>
          <w:noProof/>
        </w:rPr>
        <w:t>Publisher 2016, 24</w:t>
      </w:r>
    </w:p>
    <w:p w:rsidR="00501764" w:rsidRDefault="00501764">
      <w:pPr>
        <w:pStyle w:val="Index1"/>
        <w:tabs>
          <w:tab w:val="right" w:pos="5030"/>
        </w:tabs>
        <w:rPr>
          <w:noProof/>
        </w:rPr>
      </w:pPr>
      <w:r>
        <w:rPr>
          <w:noProof/>
        </w:rPr>
        <w:t>Saha Hizmetleri için Microsoft Dynamics 365, Enterprise Edition, 54</w:t>
      </w:r>
    </w:p>
    <w:p w:rsidR="00501764" w:rsidRDefault="00501764">
      <w:pPr>
        <w:pStyle w:val="Index1"/>
        <w:tabs>
          <w:tab w:val="right" w:pos="5030"/>
        </w:tabs>
        <w:rPr>
          <w:noProof/>
        </w:rPr>
      </w:pPr>
      <w:r>
        <w:rPr>
          <w:noProof/>
        </w:rPr>
        <w:t>Saha Hizmetleri için Microsoft Dynamics 365, Enterprise edition - Kaynak Planlama Optimizasyonu, 55</w:t>
      </w:r>
    </w:p>
    <w:p w:rsidR="00501764" w:rsidRDefault="00501764">
      <w:pPr>
        <w:pStyle w:val="Index1"/>
        <w:tabs>
          <w:tab w:val="right" w:pos="5030"/>
        </w:tabs>
        <w:rPr>
          <w:noProof/>
        </w:rPr>
      </w:pPr>
      <w:r>
        <w:rPr>
          <w:noProof/>
        </w:rPr>
        <w:t>Saha Hizmetleri için Microsoft Dynamics 365, Enterprise Edition (Cihaz SL'si), 54</w:t>
      </w:r>
    </w:p>
    <w:p w:rsidR="00501764" w:rsidRDefault="00501764">
      <w:pPr>
        <w:pStyle w:val="Index1"/>
        <w:tabs>
          <w:tab w:val="right" w:pos="5030"/>
        </w:tabs>
        <w:rPr>
          <w:noProof/>
        </w:rPr>
      </w:pPr>
      <w:r>
        <w:rPr>
          <w:noProof/>
        </w:rPr>
        <w:t>Satış için Microsoft Dynamics 365, Enterprise edition, 55</w:t>
      </w:r>
    </w:p>
    <w:p w:rsidR="00501764" w:rsidRDefault="00501764">
      <w:pPr>
        <w:pStyle w:val="Index1"/>
        <w:tabs>
          <w:tab w:val="right" w:pos="5030"/>
        </w:tabs>
        <w:rPr>
          <w:noProof/>
        </w:rPr>
      </w:pPr>
      <w:r>
        <w:rPr>
          <w:noProof/>
        </w:rPr>
        <w:t>Satış için Microsoft Dynamics 365, Enterprise edition (Kullanıcı SL'si), 55</w:t>
      </w:r>
    </w:p>
    <w:p w:rsidR="00501764" w:rsidRDefault="00501764">
      <w:pPr>
        <w:pStyle w:val="Index1"/>
        <w:tabs>
          <w:tab w:val="right" w:pos="5030"/>
        </w:tabs>
        <w:rPr>
          <w:noProof/>
        </w:rPr>
      </w:pPr>
      <w:r>
        <w:rPr>
          <w:noProof/>
        </w:rPr>
        <w:t>Secure Productive Enterprise E3, 52</w:t>
      </w:r>
    </w:p>
    <w:p w:rsidR="00501764" w:rsidRDefault="00501764">
      <w:pPr>
        <w:pStyle w:val="Index1"/>
        <w:tabs>
          <w:tab w:val="right" w:pos="5030"/>
        </w:tabs>
        <w:rPr>
          <w:noProof/>
        </w:rPr>
      </w:pPr>
      <w:r>
        <w:rPr>
          <w:noProof/>
        </w:rPr>
        <w:t>Secure Productive Enterprise E3 Eklentisi, 52</w:t>
      </w:r>
    </w:p>
    <w:p w:rsidR="00501764" w:rsidRDefault="00501764">
      <w:pPr>
        <w:pStyle w:val="Index1"/>
        <w:tabs>
          <w:tab w:val="right" w:pos="5030"/>
        </w:tabs>
        <w:rPr>
          <w:noProof/>
        </w:rPr>
      </w:pPr>
      <w:r>
        <w:rPr>
          <w:noProof/>
        </w:rPr>
        <w:t>Secure Productive Enterprise E3 YG'den Geçiş, 52</w:t>
      </w:r>
    </w:p>
    <w:p w:rsidR="00501764" w:rsidRDefault="00501764">
      <w:pPr>
        <w:pStyle w:val="Index1"/>
        <w:tabs>
          <w:tab w:val="right" w:pos="5030"/>
        </w:tabs>
        <w:rPr>
          <w:noProof/>
        </w:rPr>
      </w:pPr>
      <w:r>
        <w:rPr>
          <w:noProof/>
        </w:rPr>
        <w:t>Secure Productive Enterprise E5, 52</w:t>
      </w:r>
    </w:p>
    <w:p w:rsidR="00501764" w:rsidRDefault="00501764">
      <w:pPr>
        <w:pStyle w:val="Index1"/>
        <w:tabs>
          <w:tab w:val="right" w:pos="5030"/>
        </w:tabs>
        <w:rPr>
          <w:noProof/>
        </w:rPr>
      </w:pPr>
      <w:r>
        <w:rPr>
          <w:noProof/>
        </w:rPr>
        <w:t>Secure Productive Enterprise E5 Eklentisi, 52</w:t>
      </w:r>
    </w:p>
    <w:p w:rsidR="00501764" w:rsidRDefault="00501764">
      <w:pPr>
        <w:pStyle w:val="Index1"/>
        <w:tabs>
          <w:tab w:val="right" w:pos="5030"/>
        </w:tabs>
        <w:rPr>
          <w:noProof/>
        </w:rPr>
      </w:pPr>
      <w:r>
        <w:rPr>
          <w:noProof/>
        </w:rPr>
        <w:t>Secure Productive Enterprise E5 YG'den Geçiş, 52</w:t>
      </w:r>
    </w:p>
    <w:p w:rsidR="00501764" w:rsidRDefault="00501764">
      <w:pPr>
        <w:pStyle w:val="Index1"/>
        <w:tabs>
          <w:tab w:val="right" w:pos="5030"/>
        </w:tabs>
        <w:rPr>
          <w:noProof/>
        </w:rPr>
      </w:pPr>
      <w:r>
        <w:rPr>
          <w:noProof/>
        </w:rPr>
        <w:t>Secure Productive Enterprise için Lync Voice Eklentisi, 52</w:t>
      </w:r>
    </w:p>
    <w:p w:rsidR="00501764" w:rsidRDefault="00501764">
      <w:pPr>
        <w:pStyle w:val="Index1"/>
        <w:tabs>
          <w:tab w:val="right" w:pos="5030"/>
        </w:tabs>
        <w:rPr>
          <w:noProof/>
        </w:rPr>
      </w:pPr>
      <w:r>
        <w:rPr>
          <w:noProof/>
        </w:rPr>
        <w:t>SharePoint Online, 75</w:t>
      </w:r>
    </w:p>
    <w:p w:rsidR="00501764" w:rsidRDefault="00501764">
      <w:pPr>
        <w:pStyle w:val="Index1"/>
        <w:tabs>
          <w:tab w:val="right" w:pos="5030"/>
        </w:tabs>
        <w:rPr>
          <w:noProof/>
        </w:rPr>
      </w:pPr>
      <w:r>
        <w:rPr>
          <w:noProof/>
        </w:rPr>
        <w:t>SharePoint Online Plan 1, 63</w:t>
      </w:r>
    </w:p>
    <w:p w:rsidR="00501764" w:rsidRDefault="00501764">
      <w:pPr>
        <w:pStyle w:val="Index1"/>
        <w:tabs>
          <w:tab w:val="right" w:pos="5030"/>
        </w:tabs>
        <w:rPr>
          <w:noProof/>
        </w:rPr>
      </w:pPr>
      <w:r>
        <w:rPr>
          <w:noProof/>
        </w:rPr>
        <w:t>SharePoint Online Plan 1 Eklentisi, 63</w:t>
      </w:r>
    </w:p>
    <w:p w:rsidR="00501764" w:rsidRDefault="00501764">
      <w:pPr>
        <w:pStyle w:val="Index1"/>
        <w:tabs>
          <w:tab w:val="right" w:pos="5030"/>
        </w:tabs>
        <w:rPr>
          <w:noProof/>
        </w:rPr>
      </w:pPr>
      <w:r>
        <w:rPr>
          <w:noProof/>
        </w:rPr>
        <w:t>SharePoint Online Plan 1 veya 2, 28</w:t>
      </w:r>
    </w:p>
    <w:p w:rsidR="00501764" w:rsidRDefault="00501764">
      <w:pPr>
        <w:pStyle w:val="Index1"/>
        <w:tabs>
          <w:tab w:val="right" w:pos="5030"/>
        </w:tabs>
        <w:rPr>
          <w:noProof/>
        </w:rPr>
      </w:pPr>
      <w:r>
        <w:rPr>
          <w:noProof/>
        </w:rPr>
        <w:t>SharePoint Online Plan 2, 28, 63</w:t>
      </w:r>
    </w:p>
    <w:p w:rsidR="00501764" w:rsidRDefault="00501764">
      <w:pPr>
        <w:pStyle w:val="Index1"/>
        <w:tabs>
          <w:tab w:val="right" w:pos="5030"/>
        </w:tabs>
        <w:rPr>
          <w:noProof/>
        </w:rPr>
      </w:pPr>
      <w:r>
        <w:rPr>
          <w:noProof/>
        </w:rPr>
        <w:t>SharePoint Server, 52, 80</w:t>
      </w:r>
    </w:p>
    <w:p w:rsidR="00501764" w:rsidRDefault="00501764">
      <w:pPr>
        <w:pStyle w:val="Index1"/>
        <w:tabs>
          <w:tab w:val="right" w:pos="5030"/>
        </w:tabs>
        <w:rPr>
          <w:noProof/>
        </w:rPr>
      </w:pPr>
      <w:r>
        <w:rPr>
          <w:noProof/>
        </w:rPr>
        <w:t>SharePoint Server 2013, 28</w:t>
      </w:r>
    </w:p>
    <w:p w:rsidR="00501764" w:rsidRDefault="00501764">
      <w:pPr>
        <w:pStyle w:val="Index1"/>
        <w:tabs>
          <w:tab w:val="right" w:pos="5030"/>
        </w:tabs>
        <w:rPr>
          <w:noProof/>
        </w:rPr>
      </w:pPr>
      <w:r>
        <w:rPr>
          <w:noProof/>
        </w:rPr>
        <w:t>SharePoint Server 2016, 27</w:t>
      </w:r>
    </w:p>
    <w:p w:rsidR="00501764" w:rsidRDefault="00501764">
      <w:pPr>
        <w:pStyle w:val="Index1"/>
        <w:tabs>
          <w:tab w:val="right" w:pos="5030"/>
        </w:tabs>
        <w:rPr>
          <w:noProof/>
        </w:rPr>
      </w:pPr>
      <w:r>
        <w:rPr>
          <w:noProof/>
        </w:rPr>
        <w:t>SharePoint Server 2016 Kurumsal CAL, 27</w:t>
      </w:r>
    </w:p>
    <w:p w:rsidR="00501764" w:rsidRDefault="00501764">
      <w:pPr>
        <w:pStyle w:val="Index1"/>
        <w:tabs>
          <w:tab w:val="right" w:pos="5030"/>
        </w:tabs>
        <w:rPr>
          <w:noProof/>
        </w:rPr>
      </w:pPr>
      <w:r>
        <w:rPr>
          <w:noProof/>
        </w:rPr>
        <w:t>SharePoint Server 2016 Standard CAL, 27</w:t>
      </w:r>
    </w:p>
    <w:p w:rsidR="00501764" w:rsidRDefault="00501764">
      <w:pPr>
        <w:pStyle w:val="Index1"/>
        <w:tabs>
          <w:tab w:val="right" w:pos="5030"/>
        </w:tabs>
        <w:rPr>
          <w:noProof/>
        </w:rPr>
      </w:pPr>
      <w:r>
        <w:rPr>
          <w:noProof/>
        </w:rPr>
        <w:t>Skype Kurumsal 2016, 24</w:t>
      </w:r>
    </w:p>
    <w:p w:rsidR="00501764" w:rsidRDefault="00501764">
      <w:pPr>
        <w:pStyle w:val="Index1"/>
        <w:tabs>
          <w:tab w:val="right" w:pos="5030"/>
        </w:tabs>
        <w:rPr>
          <w:noProof/>
        </w:rPr>
      </w:pPr>
      <w:r>
        <w:rPr>
          <w:noProof/>
        </w:rPr>
        <w:t>Skype Kurumsal Çevrimiçi Sürüm Bulut PBX, 64</w:t>
      </w:r>
    </w:p>
    <w:p w:rsidR="00501764" w:rsidRDefault="00501764">
      <w:pPr>
        <w:pStyle w:val="Index1"/>
        <w:tabs>
          <w:tab w:val="right" w:pos="5030"/>
        </w:tabs>
        <w:rPr>
          <w:noProof/>
        </w:rPr>
      </w:pPr>
      <w:r>
        <w:rPr>
          <w:noProof/>
        </w:rPr>
        <w:t>Skype Kurumsal Çevrimiçi Sürüm Plan 1, 29, 63</w:t>
      </w:r>
    </w:p>
    <w:p w:rsidR="00501764" w:rsidRDefault="00501764">
      <w:pPr>
        <w:pStyle w:val="Index1"/>
        <w:tabs>
          <w:tab w:val="right" w:pos="5030"/>
        </w:tabs>
        <w:rPr>
          <w:noProof/>
        </w:rPr>
      </w:pPr>
      <w:r>
        <w:rPr>
          <w:noProof/>
        </w:rPr>
        <w:t>Skype Kurumsal Çevrimiçi Sürüm Plan 1 Eklentisi, 59, 63</w:t>
      </w:r>
    </w:p>
    <w:p w:rsidR="00501764" w:rsidRDefault="00501764">
      <w:pPr>
        <w:pStyle w:val="Index1"/>
        <w:tabs>
          <w:tab w:val="right" w:pos="5030"/>
        </w:tabs>
        <w:rPr>
          <w:noProof/>
        </w:rPr>
      </w:pPr>
      <w:r>
        <w:rPr>
          <w:noProof/>
        </w:rPr>
        <w:t>Skype Kurumsal Çevrimiçi Sürüm Plan 2, 29, 64</w:t>
      </w:r>
    </w:p>
    <w:p w:rsidR="00501764" w:rsidRDefault="00501764">
      <w:pPr>
        <w:pStyle w:val="Index1"/>
        <w:tabs>
          <w:tab w:val="right" w:pos="5030"/>
        </w:tabs>
        <w:rPr>
          <w:noProof/>
        </w:rPr>
      </w:pPr>
      <w:r>
        <w:rPr>
          <w:noProof/>
        </w:rPr>
        <w:t>Skype Kurumsal Çevrimiçi Sürüm PSTN Arama, 64</w:t>
      </w:r>
    </w:p>
    <w:p w:rsidR="00501764" w:rsidRDefault="00501764">
      <w:pPr>
        <w:pStyle w:val="Index1"/>
        <w:tabs>
          <w:tab w:val="right" w:pos="5030"/>
        </w:tabs>
        <w:rPr>
          <w:noProof/>
        </w:rPr>
      </w:pPr>
      <w:r>
        <w:rPr>
          <w:noProof/>
        </w:rPr>
        <w:t>Skype Kurumsal Çevrimiçi Sürüm PSTN Konferans, 64</w:t>
      </w:r>
    </w:p>
    <w:p w:rsidR="00501764" w:rsidRDefault="00501764">
      <w:pPr>
        <w:pStyle w:val="Index1"/>
        <w:tabs>
          <w:tab w:val="right" w:pos="5030"/>
        </w:tabs>
        <w:rPr>
          <w:noProof/>
        </w:rPr>
      </w:pPr>
      <w:r>
        <w:rPr>
          <w:noProof/>
        </w:rPr>
        <w:t>Skype Kurumsal Plus CAL, 29</w:t>
      </w:r>
    </w:p>
    <w:p w:rsidR="00501764" w:rsidRDefault="00501764">
      <w:pPr>
        <w:pStyle w:val="Index1"/>
        <w:tabs>
          <w:tab w:val="right" w:pos="5030"/>
        </w:tabs>
        <w:rPr>
          <w:noProof/>
        </w:rPr>
      </w:pPr>
      <w:r>
        <w:rPr>
          <w:noProof/>
        </w:rPr>
        <w:t>Skype Kurumsal PSTN Kullanımı, 64</w:t>
      </w:r>
    </w:p>
    <w:p w:rsidR="00501764" w:rsidRDefault="00501764">
      <w:pPr>
        <w:pStyle w:val="Index1"/>
        <w:tabs>
          <w:tab w:val="right" w:pos="5030"/>
        </w:tabs>
        <w:rPr>
          <w:noProof/>
        </w:rPr>
      </w:pPr>
      <w:r>
        <w:rPr>
          <w:noProof/>
        </w:rPr>
        <w:t>Skype Kurumsal Sunucusu, 52</w:t>
      </w:r>
    </w:p>
    <w:p w:rsidR="00501764" w:rsidRDefault="00501764">
      <w:pPr>
        <w:pStyle w:val="Index1"/>
        <w:tabs>
          <w:tab w:val="right" w:pos="5030"/>
        </w:tabs>
        <w:rPr>
          <w:noProof/>
        </w:rPr>
      </w:pPr>
      <w:r>
        <w:rPr>
          <w:noProof/>
        </w:rPr>
        <w:t>Skype Kurumsal Sunucusu 2015, 28</w:t>
      </w:r>
    </w:p>
    <w:p w:rsidR="00501764" w:rsidRDefault="00501764">
      <w:pPr>
        <w:pStyle w:val="Index1"/>
        <w:tabs>
          <w:tab w:val="right" w:pos="5030"/>
        </w:tabs>
        <w:rPr>
          <w:noProof/>
        </w:rPr>
      </w:pPr>
      <w:r>
        <w:rPr>
          <w:noProof/>
        </w:rPr>
        <w:t>Skype Kurumsal Sunucusu 2015 Kurumsal CAL, 28</w:t>
      </w:r>
    </w:p>
    <w:p w:rsidR="00501764" w:rsidRDefault="00501764">
      <w:pPr>
        <w:pStyle w:val="Index1"/>
        <w:tabs>
          <w:tab w:val="right" w:pos="5030"/>
        </w:tabs>
        <w:rPr>
          <w:noProof/>
        </w:rPr>
      </w:pPr>
      <w:r>
        <w:rPr>
          <w:noProof/>
        </w:rPr>
        <w:t>Skype Kurumsal Sunucusu 2015 Plus CAL, 29</w:t>
      </w:r>
    </w:p>
    <w:p w:rsidR="00501764" w:rsidRDefault="00501764">
      <w:pPr>
        <w:pStyle w:val="Index1"/>
        <w:tabs>
          <w:tab w:val="right" w:pos="5030"/>
        </w:tabs>
        <w:rPr>
          <w:noProof/>
        </w:rPr>
      </w:pPr>
      <w:r>
        <w:rPr>
          <w:noProof/>
        </w:rPr>
        <w:t>Skype Kurumsal Sunucusu 2015 Standard CAL, 28</w:t>
      </w:r>
    </w:p>
    <w:p w:rsidR="00501764" w:rsidRDefault="00501764">
      <w:pPr>
        <w:pStyle w:val="Index1"/>
        <w:tabs>
          <w:tab w:val="right" w:pos="5030"/>
        </w:tabs>
        <w:rPr>
          <w:noProof/>
        </w:rPr>
      </w:pPr>
      <w:r>
        <w:rPr>
          <w:noProof/>
        </w:rPr>
        <w:t>SQL Paralel Veri Ambarı, 76, 82</w:t>
      </w:r>
    </w:p>
    <w:p w:rsidR="00501764" w:rsidRDefault="00501764">
      <w:pPr>
        <w:pStyle w:val="Index1"/>
        <w:tabs>
          <w:tab w:val="right" w:pos="5030"/>
        </w:tabs>
        <w:rPr>
          <w:noProof/>
        </w:rPr>
      </w:pPr>
      <w:r>
        <w:rPr>
          <w:noProof/>
        </w:rPr>
        <w:t>SQL Server, 80</w:t>
      </w:r>
    </w:p>
    <w:p w:rsidR="00501764" w:rsidRDefault="00501764">
      <w:pPr>
        <w:pStyle w:val="Index1"/>
        <w:tabs>
          <w:tab w:val="right" w:pos="5030"/>
        </w:tabs>
        <w:rPr>
          <w:noProof/>
        </w:rPr>
      </w:pPr>
      <w:r>
        <w:rPr>
          <w:noProof/>
        </w:rPr>
        <w:t>SQL Server 2014, 30</w:t>
      </w:r>
    </w:p>
    <w:p w:rsidR="00501764" w:rsidRDefault="00501764">
      <w:pPr>
        <w:pStyle w:val="Index1"/>
        <w:tabs>
          <w:tab w:val="right" w:pos="5030"/>
        </w:tabs>
        <w:rPr>
          <w:noProof/>
        </w:rPr>
      </w:pPr>
      <w:r>
        <w:rPr>
          <w:noProof/>
        </w:rPr>
        <w:t>SQL Server 2014 Teknolojili Visual Studio Team Foundation Server 2015, 37</w:t>
      </w:r>
    </w:p>
    <w:p w:rsidR="00501764" w:rsidRDefault="00501764">
      <w:pPr>
        <w:pStyle w:val="Index1"/>
        <w:tabs>
          <w:tab w:val="right" w:pos="5030"/>
        </w:tabs>
        <w:rPr>
          <w:noProof/>
        </w:rPr>
      </w:pPr>
      <w:r>
        <w:rPr>
          <w:noProof/>
        </w:rPr>
        <w:t>SQL Server 2016 CAL, 30</w:t>
      </w:r>
    </w:p>
    <w:p w:rsidR="00501764" w:rsidRDefault="00501764">
      <w:pPr>
        <w:pStyle w:val="Index1"/>
        <w:tabs>
          <w:tab w:val="right" w:pos="5030"/>
        </w:tabs>
        <w:rPr>
          <w:noProof/>
        </w:rPr>
      </w:pPr>
      <w:r>
        <w:rPr>
          <w:noProof/>
        </w:rPr>
        <w:t>SQL Server 2016 Enterprise, 30</w:t>
      </w:r>
    </w:p>
    <w:p w:rsidR="00501764" w:rsidRDefault="00501764">
      <w:pPr>
        <w:pStyle w:val="Index1"/>
        <w:tabs>
          <w:tab w:val="right" w:pos="5030"/>
        </w:tabs>
        <w:rPr>
          <w:noProof/>
        </w:rPr>
      </w:pPr>
      <w:r>
        <w:rPr>
          <w:noProof/>
        </w:rPr>
        <w:t>SQL Server 2016 Enterprise Core, 30</w:t>
      </w:r>
    </w:p>
    <w:p w:rsidR="00501764" w:rsidRDefault="00501764">
      <w:pPr>
        <w:pStyle w:val="Index1"/>
        <w:tabs>
          <w:tab w:val="right" w:pos="5030"/>
        </w:tabs>
        <w:rPr>
          <w:noProof/>
        </w:rPr>
      </w:pPr>
      <w:r>
        <w:rPr>
          <w:noProof/>
        </w:rPr>
        <w:t>SQL Server 2016 Enterprise müşterileri, 31</w:t>
      </w:r>
    </w:p>
    <w:p w:rsidR="00501764" w:rsidRDefault="00501764">
      <w:pPr>
        <w:pStyle w:val="Index1"/>
        <w:tabs>
          <w:tab w:val="right" w:pos="5030"/>
        </w:tabs>
        <w:rPr>
          <w:noProof/>
        </w:rPr>
      </w:pPr>
      <w:r>
        <w:rPr>
          <w:noProof/>
        </w:rPr>
        <w:t>SQL Server 2016 Kurumsal, 31</w:t>
      </w:r>
    </w:p>
    <w:p w:rsidR="00501764" w:rsidRDefault="00501764">
      <w:pPr>
        <w:pStyle w:val="Index1"/>
        <w:tabs>
          <w:tab w:val="right" w:pos="5030"/>
        </w:tabs>
        <w:rPr>
          <w:noProof/>
        </w:rPr>
      </w:pPr>
      <w:r>
        <w:rPr>
          <w:noProof/>
        </w:rPr>
        <w:t>SQL Server 2016 Standard, 30</w:t>
      </w:r>
    </w:p>
    <w:p w:rsidR="00501764" w:rsidRDefault="00501764">
      <w:pPr>
        <w:pStyle w:val="Index1"/>
        <w:tabs>
          <w:tab w:val="right" w:pos="5030"/>
        </w:tabs>
        <w:rPr>
          <w:noProof/>
        </w:rPr>
      </w:pPr>
      <w:r>
        <w:rPr>
          <w:noProof/>
        </w:rPr>
        <w:t>SQL Server 2016 Standard Core, 30</w:t>
      </w:r>
    </w:p>
    <w:p w:rsidR="00501764" w:rsidRDefault="00501764">
      <w:pPr>
        <w:pStyle w:val="Index1"/>
        <w:tabs>
          <w:tab w:val="right" w:pos="5030"/>
        </w:tabs>
        <w:rPr>
          <w:noProof/>
        </w:rPr>
      </w:pPr>
      <w:r>
        <w:rPr>
          <w:noProof/>
        </w:rPr>
        <w:t>SQL Server Business Intelligence, 76, 82</w:t>
      </w:r>
    </w:p>
    <w:p w:rsidR="00501764" w:rsidRDefault="00501764">
      <w:pPr>
        <w:pStyle w:val="Index1"/>
        <w:tabs>
          <w:tab w:val="right" w:pos="5030"/>
        </w:tabs>
        <w:rPr>
          <w:noProof/>
        </w:rPr>
      </w:pPr>
      <w:r>
        <w:rPr>
          <w:noProof/>
        </w:rPr>
        <w:t>SQL Server Data Center, 76</w:t>
      </w:r>
    </w:p>
    <w:p w:rsidR="00501764" w:rsidRDefault="00501764">
      <w:pPr>
        <w:pStyle w:val="Index1"/>
        <w:tabs>
          <w:tab w:val="right" w:pos="5030"/>
        </w:tabs>
        <w:rPr>
          <w:noProof/>
        </w:rPr>
      </w:pPr>
      <w:r>
        <w:rPr>
          <w:noProof/>
        </w:rPr>
        <w:t>SQL Server Enterprise, 76, 82</w:t>
      </w:r>
    </w:p>
    <w:p w:rsidR="00501764" w:rsidRDefault="00501764">
      <w:pPr>
        <w:pStyle w:val="Index1"/>
        <w:tabs>
          <w:tab w:val="right" w:pos="5030"/>
        </w:tabs>
        <w:rPr>
          <w:noProof/>
        </w:rPr>
      </w:pPr>
      <w:r>
        <w:rPr>
          <w:noProof/>
        </w:rPr>
        <w:t>SQL Server Standard, 75, 82</w:t>
      </w:r>
    </w:p>
    <w:p w:rsidR="00501764" w:rsidRDefault="00501764">
      <w:pPr>
        <w:pStyle w:val="Index1"/>
        <w:tabs>
          <w:tab w:val="right" w:pos="5030"/>
        </w:tabs>
        <w:rPr>
          <w:noProof/>
        </w:rPr>
      </w:pPr>
      <w:r>
        <w:rPr>
          <w:noProof/>
        </w:rPr>
        <w:t>System Center, 81</w:t>
      </w:r>
    </w:p>
    <w:p w:rsidR="00501764" w:rsidRDefault="00501764">
      <w:pPr>
        <w:pStyle w:val="Index1"/>
        <w:tabs>
          <w:tab w:val="right" w:pos="5030"/>
        </w:tabs>
        <w:rPr>
          <w:noProof/>
        </w:rPr>
      </w:pPr>
      <w:r>
        <w:rPr>
          <w:noProof/>
        </w:rPr>
        <w:t>System Center 2012 Datacenter Sunucu Yönetim Lisansı, 76</w:t>
      </w:r>
    </w:p>
    <w:p w:rsidR="00501764" w:rsidRDefault="00501764">
      <w:pPr>
        <w:pStyle w:val="Index1"/>
        <w:tabs>
          <w:tab w:val="right" w:pos="5030"/>
        </w:tabs>
        <w:rPr>
          <w:noProof/>
        </w:rPr>
      </w:pPr>
      <w:r>
        <w:rPr>
          <w:noProof/>
        </w:rPr>
        <w:t>System Center 2012 R2, 32</w:t>
      </w:r>
    </w:p>
    <w:p w:rsidR="00501764" w:rsidRDefault="00501764">
      <w:pPr>
        <w:pStyle w:val="Index1"/>
        <w:tabs>
          <w:tab w:val="right" w:pos="5030"/>
        </w:tabs>
        <w:rPr>
          <w:noProof/>
        </w:rPr>
      </w:pPr>
      <w:r>
        <w:rPr>
          <w:noProof/>
        </w:rPr>
        <w:t>System Center 2012 R2 Client Management Suite, 33</w:t>
      </w:r>
    </w:p>
    <w:p w:rsidR="00501764" w:rsidRDefault="00501764">
      <w:pPr>
        <w:pStyle w:val="Index1"/>
        <w:tabs>
          <w:tab w:val="right" w:pos="5030"/>
        </w:tabs>
        <w:rPr>
          <w:noProof/>
        </w:rPr>
      </w:pPr>
      <w:r>
        <w:rPr>
          <w:noProof/>
        </w:rPr>
        <w:t>System Center 2012 R2 Configuration Manager, 34</w:t>
      </w:r>
    </w:p>
    <w:p w:rsidR="00501764" w:rsidRDefault="00501764">
      <w:pPr>
        <w:pStyle w:val="Index1"/>
        <w:tabs>
          <w:tab w:val="right" w:pos="5030"/>
        </w:tabs>
        <w:rPr>
          <w:noProof/>
        </w:rPr>
      </w:pPr>
      <w:r>
        <w:rPr>
          <w:noProof/>
        </w:rPr>
        <w:t>System Center 2012 R2 Endpoint Protection, 35</w:t>
      </w:r>
    </w:p>
    <w:p w:rsidR="00501764" w:rsidRDefault="00501764">
      <w:pPr>
        <w:pStyle w:val="Index1"/>
        <w:tabs>
          <w:tab w:val="right" w:pos="5030"/>
        </w:tabs>
        <w:rPr>
          <w:noProof/>
        </w:rPr>
      </w:pPr>
      <w:r>
        <w:rPr>
          <w:noProof/>
        </w:rPr>
        <w:t>System Center 2012 Standard Server Management License, 75</w:t>
      </w:r>
    </w:p>
    <w:p w:rsidR="00501764" w:rsidRDefault="00501764">
      <w:pPr>
        <w:pStyle w:val="Index1"/>
        <w:tabs>
          <w:tab w:val="right" w:pos="5030"/>
        </w:tabs>
        <w:rPr>
          <w:noProof/>
        </w:rPr>
      </w:pPr>
      <w:r>
        <w:rPr>
          <w:noProof/>
        </w:rPr>
        <w:t>System Center 2016 Datacenter Sunucu Yönetimi Lisansı, 32</w:t>
      </w:r>
    </w:p>
    <w:p w:rsidR="00501764" w:rsidRDefault="00501764">
      <w:pPr>
        <w:pStyle w:val="Index1"/>
        <w:tabs>
          <w:tab w:val="right" w:pos="5030"/>
        </w:tabs>
        <w:rPr>
          <w:noProof/>
        </w:rPr>
      </w:pPr>
      <w:r>
        <w:rPr>
          <w:noProof/>
        </w:rPr>
        <w:t>System Center 2016 Standard Sunucu Yönetimi Lisansı, 32</w:t>
      </w:r>
    </w:p>
    <w:p w:rsidR="00501764" w:rsidRDefault="00501764">
      <w:pPr>
        <w:pStyle w:val="Index1"/>
        <w:tabs>
          <w:tab w:val="right" w:pos="5030"/>
        </w:tabs>
        <w:rPr>
          <w:noProof/>
        </w:rPr>
      </w:pPr>
      <w:r>
        <w:rPr>
          <w:noProof/>
        </w:rPr>
        <w:t>System Center Configuration Manager 1606, 34</w:t>
      </w:r>
    </w:p>
    <w:p w:rsidR="00501764" w:rsidRDefault="00501764">
      <w:pPr>
        <w:pStyle w:val="Index1"/>
        <w:tabs>
          <w:tab w:val="right" w:pos="5030"/>
        </w:tabs>
        <w:rPr>
          <w:noProof/>
        </w:rPr>
      </w:pPr>
      <w:r>
        <w:rPr>
          <w:noProof/>
        </w:rPr>
        <w:t>System Center Configuration Manager 1606 İstemci Yönetimi Lisansı, 34</w:t>
      </w:r>
    </w:p>
    <w:p w:rsidR="00501764" w:rsidRDefault="00501764">
      <w:pPr>
        <w:pStyle w:val="Index1"/>
        <w:tabs>
          <w:tab w:val="right" w:pos="5030"/>
        </w:tabs>
        <w:rPr>
          <w:noProof/>
        </w:rPr>
      </w:pPr>
      <w:r>
        <w:rPr>
          <w:noProof/>
        </w:rPr>
        <w:t>System Center Configuration Manager 1606 Kullanıcı başına İstemci, 34</w:t>
      </w:r>
    </w:p>
    <w:p w:rsidR="00501764" w:rsidRDefault="00501764">
      <w:pPr>
        <w:pStyle w:val="Index1"/>
        <w:tabs>
          <w:tab w:val="right" w:pos="5030"/>
        </w:tabs>
        <w:rPr>
          <w:noProof/>
        </w:rPr>
      </w:pPr>
      <w:r>
        <w:rPr>
          <w:noProof/>
        </w:rPr>
        <w:t>System Center Datacenter, 80, 82</w:t>
      </w:r>
    </w:p>
    <w:p w:rsidR="00501764" w:rsidRDefault="00501764">
      <w:pPr>
        <w:pStyle w:val="Index1"/>
        <w:tabs>
          <w:tab w:val="right" w:pos="5030"/>
        </w:tabs>
        <w:rPr>
          <w:noProof/>
        </w:rPr>
      </w:pPr>
      <w:r>
        <w:rPr>
          <w:noProof/>
        </w:rPr>
        <w:t>System Center Datacenter (2'li paket Çekirdek Lisansı), 19</w:t>
      </w:r>
    </w:p>
    <w:p w:rsidR="00501764" w:rsidRDefault="00501764">
      <w:pPr>
        <w:pStyle w:val="Index1"/>
        <w:tabs>
          <w:tab w:val="right" w:pos="5030"/>
        </w:tabs>
        <w:rPr>
          <w:noProof/>
        </w:rPr>
      </w:pPr>
      <w:r>
        <w:rPr>
          <w:noProof/>
        </w:rPr>
        <w:t>System Center Endpoint Protection 1606, 35</w:t>
      </w:r>
    </w:p>
    <w:p w:rsidR="00501764" w:rsidRDefault="00501764">
      <w:pPr>
        <w:pStyle w:val="Index1"/>
        <w:tabs>
          <w:tab w:val="right" w:pos="5030"/>
        </w:tabs>
        <w:rPr>
          <w:noProof/>
        </w:rPr>
      </w:pPr>
      <w:r>
        <w:rPr>
          <w:noProof/>
        </w:rPr>
        <w:t>System Center Global Service Monitor, 33</w:t>
      </w:r>
    </w:p>
    <w:p w:rsidR="00501764" w:rsidRDefault="00501764">
      <w:pPr>
        <w:pStyle w:val="Index1"/>
        <w:tabs>
          <w:tab w:val="right" w:pos="5030"/>
        </w:tabs>
        <w:rPr>
          <w:noProof/>
        </w:rPr>
      </w:pPr>
      <w:r>
        <w:rPr>
          <w:noProof/>
        </w:rPr>
        <w:t>System Center Standard, 80, 82</w:t>
      </w:r>
    </w:p>
    <w:p w:rsidR="00501764" w:rsidRDefault="00501764">
      <w:pPr>
        <w:pStyle w:val="Index1"/>
        <w:tabs>
          <w:tab w:val="right" w:pos="5030"/>
        </w:tabs>
        <w:rPr>
          <w:noProof/>
        </w:rPr>
      </w:pPr>
      <w:r>
        <w:rPr>
          <w:noProof/>
        </w:rPr>
        <w:t>System Center Standard (2'li paket Çekirdek Lisansı), 19</w:t>
      </w:r>
    </w:p>
    <w:p w:rsidR="00501764" w:rsidRDefault="00501764">
      <w:pPr>
        <w:pStyle w:val="Index1"/>
        <w:tabs>
          <w:tab w:val="right" w:pos="5030"/>
        </w:tabs>
        <w:rPr>
          <w:noProof/>
        </w:rPr>
      </w:pPr>
      <w:r>
        <w:rPr>
          <w:noProof/>
        </w:rPr>
        <w:t>Teradata DB için R Server 2016, 30</w:t>
      </w:r>
    </w:p>
    <w:p w:rsidR="00501764" w:rsidRDefault="00501764">
      <w:pPr>
        <w:pStyle w:val="Index1"/>
        <w:tabs>
          <w:tab w:val="right" w:pos="5030"/>
        </w:tabs>
        <w:rPr>
          <w:noProof/>
        </w:rPr>
      </w:pPr>
      <w:r>
        <w:rPr>
          <w:noProof/>
        </w:rPr>
        <w:t>user SLAzure Active Directory Basic (Kullanıcı SL'si), 50</w:t>
      </w:r>
    </w:p>
    <w:p w:rsidR="00501764" w:rsidRDefault="00501764">
      <w:pPr>
        <w:pStyle w:val="Index1"/>
        <w:tabs>
          <w:tab w:val="right" w:pos="5030"/>
        </w:tabs>
        <w:rPr>
          <w:noProof/>
        </w:rPr>
      </w:pPr>
      <w:r>
        <w:rPr>
          <w:noProof/>
        </w:rPr>
        <w:t>VDI, 35</w:t>
      </w:r>
    </w:p>
    <w:p w:rsidR="00501764" w:rsidRDefault="00501764">
      <w:pPr>
        <w:pStyle w:val="Index1"/>
        <w:tabs>
          <w:tab w:val="right" w:pos="5030"/>
        </w:tabs>
        <w:rPr>
          <w:noProof/>
        </w:rPr>
      </w:pPr>
      <w:r>
        <w:rPr>
          <w:noProof/>
        </w:rPr>
        <w:t>Visio 2016 Professional, 24</w:t>
      </w:r>
    </w:p>
    <w:p w:rsidR="00501764" w:rsidRDefault="00501764">
      <w:pPr>
        <w:pStyle w:val="Index1"/>
        <w:tabs>
          <w:tab w:val="right" w:pos="5030"/>
        </w:tabs>
        <w:rPr>
          <w:noProof/>
        </w:rPr>
      </w:pPr>
      <w:r>
        <w:rPr>
          <w:noProof/>
        </w:rPr>
        <w:t>Visio 2016 Standard, 24</w:t>
      </w:r>
    </w:p>
    <w:p w:rsidR="00501764" w:rsidRDefault="00501764">
      <w:pPr>
        <w:pStyle w:val="Index1"/>
        <w:tabs>
          <w:tab w:val="right" w:pos="5030"/>
        </w:tabs>
        <w:rPr>
          <w:noProof/>
        </w:rPr>
      </w:pPr>
      <w:r>
        <w:rPr>
          <w:noProof/>
        </w:rPr>
        <w:t>Visio Professional, 57, 82</w:t>
      </w:r>
    </w:p>
    <w:p w:rsidR="00501764" w:rsidRDefault="00501764">
      <w:pPr>
        <w:pStyle w:val="Index1"/>
        <w:tabs>
          <w:tab w:val="right" w:pos="5030"/>
        </w:tabs>
        <w:rPr>
          <w:noProof/>
        </w:rPr>
      </w:pPr>
      <w:r>
        <w:rPr>
          <w:noProof/>
        </w:rPr>
        <w:t>Visio Standard, 57, 75, 82</w:t>
      </w:r>
    </w:p>
    <w:p w:rsidR="00501764" w:rsidRDefault="00501764">
      <w:pPr>
        <w:pStyle w:val="Index1"/>
        <w:tabs>
          <w:tab w:val="right" w:pos="5030"/>
        </w:tabs>
        <w:rPr>
          <w:noProof/>
        </w:rPr>
      </w:pPr>
      <w:r>
        <w:rPr>
          <w:noProof/>
        </w:rPr>
        <w:t>Visual Studio 2013, 36</w:t>
      </w:r>
    </w:p>
    <w:p w:rsidR="00501764" w:rsidRDefault="00501764">
      <w:pPr>
        <w:pStyle w:val="Index1"/>
        <w:tabs>
          <w:tab w:val="right" w:pos="5030"/>
        </w:tabs>
        <w:rPr>
          <w:noProof/>
        </w:rPr>
      </w:pPr>
      <w:r>
        <w:rPr>
          <w:noProof/>
        </w:rPr>
        <w:lastRenderedPageBreak/>
        <w:t>Visual Studio Enterprise 2015 with MSDN, 35</w:t>
      </w:r>
    </w:p>
    <w:p w:rsidR="00501764" w:rsidRDefault="00501764">
      <w:pPr>
        <w:pStyle w:val="Index1"/>
        <w:tabs>
          <w:tab w:val="right" w:pos="5030"/>
        </w:tabs>
        <w:rPr>
          <w:noProof/>
        </w:rPr>
      </w:pPr>
      <w:r>
        <w:rPr>
          <w:noProof/>
        </w:rPr>
        <w:t>Visual Studio Enterprise with MSDN, 76, 82</w:t>
      </w:r>
    </w:p>
    <w:p w:rsidR="00501764" w:rsidRDefault="00501764">
      <w:pPr>
        <w:pStyle w:val="Index1"/>
        <w:tabs>
          <w:tab w:val="right" w:pos="5030"/>
        </w:tabs>
        <w:rPr>
          <w:noProof/>
        </w:rPr>
      </w:pPr>
      <w:r>
        <w:rPr>
          <w:noProof/>
        </w:rPr>
        <w:t>Visual Studio Professional 2015, 35</w:t>
      </w:r>
    </w:p>
    <w:p w:rsidR="00501764" w:rsidRDefault="00501764">
      <w:pPr>
        <w:pStyle w:val="Index1"/>
        <w:tabs>
          <w:tab w:val="right" w:pos="5030"/>
        </w:tabs>
        <w:rPr>
          <w:noProof/>
        </w:rPr>
      </w:pPr>
      <w:r>
        <w:rPr>
          <w:noProof/>
        </w:rPr>
        <w:t>Visual Studio Professional with MSDN, 75, 82</w:t>
      </w:r>
    </w:p>
    <w:p w:rsidR="00501764" w:rsidRDefault="00501764">
      <w:pPr>
        <w:pStyle w:val="Index1"/>
        <w:tabs>
          <w:tab w:val="right" w:pos="5030"/>
        </w:tabs>
        <w:rPr>
          <w:noProof/>
        </w:rPr>
      </w:pPr>
      <w:r>
        <w:rPr>
          <w:noProof/>
        </w:rPr>
        <w:t>Visual Studio Team Foundation Server 2015 CAL, 37</w:t>
      </w:r>
    </w:p>
    <w:p w:rsidR="00501764" w:rsidRDefault="00501764">
      <w:pPr>
        <w:pStyle w:val="Index1"/>
        <w:tabs>
          <w:tab w:val="right" w:pos="5030"/>
        </w:tabs>
        <w:rPr>
          <w:noProof/>
        </w:rPr>
      </w:pPr>
      <w:r>
        <w:rPr>
          <w:noProof/>
        </w:rPr>
        <w:t>Visual Studio Test Professional 2015 with MSDN, 35</w:t>
      </w:r>
    </w:p>
    <w:p w:rsidR="00501764" w:rsidRDefault="00501764">
      <w:pPr>
        <w:pStyle w:val="Index1"/>
        <w:tabs>
          <w:tab w:val="right" w:pos="5030"/>
        </w:tabs>
        <w:rPr>
          <w:noProof/>
        </w:rPr>
      </w:pPr>
      <w:r>
        <w:rPr>
          <w:noProof/>
        </w:rPr>
        <w:t>Visual Studio Test Professional with MSDN, 75, 82</w:t>
      </w:r>
    </w:p>
    <w:p w:rsidR="00501764" w:rsidRDefault="00501764">
      <w:pPr>
        <w:pStyle w:val="Index1"/>
        <w:tabs>
          <w:tab w:val="right" w:pos="5030"/>
        </w:tabs>
        <w:rPr>
          <w:noProof/>
        </w:rPr>
      </w:pPr>
      <w:r>
        <w:rPr>
          <w:noProof/>
        </w:rPr>
        <w:t>Windows 10 Education E5 (Cihaz Başına), 38</w:t>
      </w:r>
    </w:p>
    <w:p w:rsidR="00501764" w:rsidRDefault="00501764">
      <w:pPr>
        <w:pStyle w:val="Index1"/>
        <w:tabs>
          <w:tab w:val="right" w:pos="5030"/>
        </w:tabs>
        <w:rPr>
          <w:noProof/>
        </w:rPr>
      </w:pPr>
      <w:r>
        <w:rPr>
          <w:noProof/>
        </w:rPr>
        <w:t>Windows 10 Education Yükseltmesi (Cihaz Başına), 38</w:t>
      </w:r>
    </w:p>
    <w:p w:rsidR="00501764" w:rsidRDefault="00501764">
      <w:pPr>
        <w:pStyle w:val="Index1"/>
        <w:tabs>
          <w:tab w:val="right" w:pos="5030"/>
        </w:tabs>
        <w:rPr>
          <w:noProof/>
        </w:rPr>
      </w:pPr>
      <w:r>
        <w:rPr>
          <w:noProof/>
        </w:rPr>
        <w:t>Windows 10 Enterprise, 53</w:t>
      </w:r>
    </w:p>
    <w:p w:rsidR="00501764" w:rsidRDefault="00501764">
      <w:pPr>
        <w:pStyle w:val="Index1"/>
        <w:tabs>
          <w:tab w:val="right" w:pos="5030"/>
        </w:tabs>
        <w:rPr>
          <w:noProof/>
        </w:rPr>
      </w:pPr>
      <w:r>
        <w:rPr>
          <w:noProof/>
        </w:rPr>
        <w:t>Windows 10 Enterprise E3 ve LTSB 2016 Yükseltmesi (Cihaz Başına), 38</w:t>
      </w:r>
    </w:p>
    <w:p w:rsidR="00501764" w:rsidRDefault="00501764">
      <w:pPr>
        <w:pStyle w:val="Index1"/>
        <w:tabs>
          <w:tab w:val="right" w:pos="5030"/>
        </w:tabs>
        <w:rPr>
          <w:noProof/>
        </w:rPr>
      </w:pPr>
      <w:r>
        <w:rPr>
          <w:noProof/>
        </w:rPr>
        <w:t>Windows 10 Enterprise LTSB, 39</w:t>
      </w:r>
    </w:p>
    <w:p w:rsidR="00501764" w:rsidRDefault="00501764">
      <w:pPr>
        <w:pStyle w:val="Index1"/>
        <w:tabs>
          <w:tab w:val="right" w:pos="5030"/>
        </w:tabs>
        <w:rPr>
          <w:noProof/>
        </w:rPr>
      </w:pPr>
      <w:r>
        <w:rPr>
          <w:noProof/>
        </w:rPr>
        <w:t>Windows 10 Enterprise LTSB 2016 Yükseltmesi (Cihaz Başına), 38</w:t>
      </w:r>
    </w:p>
    <w:p w:rsidR="00501764" w:rsidRDefault="00501764">
      <w:pPr>
        <w:pStyle w:val="Index1"/>
        <w:tabs>
          <w:tab w:val="right" w:pos="5030"/>
        </w:tabs>
        <w:rPr>
          <w:noProof/>
        </w:rPr>
      </w:pPr>
      <w:r>
        <w:rPr>
          <w:noProof/>
        </w:rPr>
        <w:t>Windows 10 IoT Enterprise, 39</w:t>
      </w:r>
    </w:p>
    <w:p w:rsidR="00501764" w:rsidRDefault="00501764">
      <w:pPr>
        <w:pStyle w:val="Index1"/>
        <w:tabs>
          <w:tab w:val="right" w:pos="5030"/>
        </w:tabs>
        <w:rPr>
          <w:noProof/>
        </w:rPr>
      </w:pPr>
      <w:r>
        <w:rPr>
          <w:noProof/>
        </w:rPr>
        <w:t>Windows 10 Mobile Enterprise (Cihaz Başına), 38</w:t>
      </w:r>
    </w:p>
    <w:p w:rsidR="00501764" w:rsidRDefault="00501764">
      <w:pPr>
        <w:pStyle w:val="Index1"/>
        <w:tabs>
          <w:tab w:val="right" w:pos="5030"/>
        </w:tabs>
        <w:rPr>
          <w:noProof/>
        </w:rPr>
      </w:pPr>
      <w:r>
        <w:rPr>
          <w:noProof/>
        </w:rPr>
        <w:t>Windows 10 Pro Yükseltmesi, 38</w:t>
      </w:r>
    </w:p>
    <w:p w:rsidR="00501764" w:rsidRDefault="00501764">
      <w:pPr>
        <w:pStyle w:val="Index1"/>
        <w:tabs>
          <w:tab w:val="right" w:pos="5030"/>
        </w:tabs>
        <w:rPr>
          <w:noProof/>
        </w:rPr>
      </w:pPr>
      <w:r>
        <w:rPr>
          <w:noProof/>
        </w:rPr>
        <w:t>Windows 7, 39</w:t>
      </w:r>
    </w:p>
    <w:p w:rsidR="00501764" w:rsidRDefault="00501764">
      <w:pPr>
        <w:pStyle w:val="Index1"/>
        <w:tabs>
          <w:tab w:val="right" w:pos="5030"/>
        </w:tabs>
        <w:rPr>
          <w:noProof/>
        </w:rPr>
      </w:pPr>
      <w:r>
        <w:rPr>
          <w:noProof/>
        </w:rPr>
        <w:t>Windows 8.1 Enterprise Dışarıdan Yükleme, 38</w:t>
      </w:r>
    </w:p>
    <w:p w:rsidR="00501764" w:rsidRDefault="00501764">
      <w:pPr>
        <w:pStyle w:val="Index1"/>
        <w:tabs>
          <w:tab w:val="right" w:pos="5030"/>
        </w:tabs>
        <w:rPr>
          <w:noProof/>
        </w:rPr>
      </w:pPr>
      <w:r>
        <w:rPr>
          <w:noProof/>
        </w:rPr>
        <w:t>Windows Avrupa veya Kuzey Amerika için Bing Haritalar Varlık Yönetimi, 64</w:t>
      </w:r>
    </w:p>
    <w:p w:rsidR="00501764" w:rsidRDefault="00501764">
      <w:pPr>
        <w:pStyle w:val="Index1"/>
        <w:tabs>
          <w:tab w:val="right" w:pos="5030"/>
        </w:tabs>
        <w:rPr>
          <w:noProof/>
        </w:rPr>
      </w:pPr>
      <w:r>
        <w:rPr>
          <w:noProof/>
        </w:rPr>
        <w:t>Windows Companion Üyeliği, 41</w:t>
      </w:r>
    </w:p>
    <w:p w:rsidR="00501764" w:rsidRDefault="00501764">
      <w:pPr>
        <w:pStyle w:val="Index1"/>
        <w:tabs>
          <w:tab w:val="right" w:pos="5030"/>
        </w:tabs>
        <w:rPr>
          <w:noProof/>
        </w:rPr>
      </w:pPr>
      <w:r>
        <w:rPr>
          <w:noProof/>
        </w:rPr>
        <w:t>Windows Embedded 2009, 40</w:t>
      </w:r>
    </w:p>
    <w:p w:rsidR="00501764" w:rsidRDefault="00501764">
      <w:pPr>
        <w:pStyle w:val="Index1"/>
        <w:tabs>
          <w:tab w:val="right" w:pos="5030"/>
        </w:tabs>
        <w:rPr>
          <w:noProof/>
        </w:rPr>
      </w:pPr>
      <w:r>
        <w:rPr>
          <w:noProof/>
        </w:rPr>
        <w:t>Windows Embedded 8 Standard, 40</w:t>
      </w:r>
    </w:p>
    <w:p w:rsidR="00501764" w:rsidRDefault="00501764">
      <w:pPr>
        <w:pStyle w:val="Index1"/>
        <w:tabs>
          <w:tab w:val="right" w:pos="5030"/>
        </w:tabs>
        <w:rPr>
          <w:noProof/>
        </w:rPr>
      </w:pPr>
      <w:r>
        <w:rPr>
          <w:noProof/>
        </w:rPr>
        <w:t>Windows Embedded 8 Standard Enterprise Seti (100 Paket), 39</w:t>
      </w:r>
    </w:p>
    <w:p w:rsidR="00501764" w:rsidRDefault="00501764">
      <w:pPr>
        <w:pStyle w:val="Index1"/>
        <w:tabs>
          <w:tab w:val="right" w:pos="5030"/>
        </w:tabs>
        <w:rPr>
          <w:noProof/>
        </w:rPr>
      </w:pPr>
      <w:r>
        <w:rPr>
          <w:noProof/>
        </w:rPr>
        <w:t>Windows Embedded 8 ve 8.1 Industry Retail, 40</w:t>
      </w:r>
    </w:p>
    <w:p w:rsidR="00501764" w:rsidRDefault="00501764">
      <w:pPr>
        <w:pStyle w:val="Index1"/>
        <w:tabs>
          <w:tab w:val="right" w:pos="5030"/>
        </w:tabs>
        <w:rPr>
          <w:noProof/>
        </w:rPr>
      </w:pPr>
      <w:r>
        <w:rPr>
          <w:noProof/>
        </w:rPr>
        <w:t>Windows Embedded 8.1 Industry, 39</w:t>
      </w:r>
    </w:p>
    <w:p w:rsidR="00501764" w:rsidRDefault="00501764">
      <w:pPr>
        <w:pStyle w:val="Index1"/>
        <w:tabs>
          <w:tab w:val="right" w:pos="5030"/>
        </w:tabs>
        <w:rPr>
          <w:noProof/>
        </w:rPr>
      </w:pPr>
      <w:r>
        <w:rPr>
          <w:noProof/>
        </w:rPr>
        <w:t>Windows Embedded 8/8.1 Pro, Industry Pro, 39</w:t>
      </w:r>
    </w:p>
    <w:p w:rsidR="00501764" w:rsidRDefault="00501764">
      <w:pPr>
        <w:pStyle w:val="Index1"/>
        <w:tabs>
          <w:tab w:val="right" w:pos="5030"/>
        </w:tabs>
        <w:rPr>
          <w:noProof/>
        </w:rPr>
      </w:pPr>
      <w:r>
        <w:rPr>
          <w:noProof/>
        </w:rPr>
        <w:t>Windows Embedded for Point of Service, 40</w:t>
      </w:r>
    </w:p>
    <w:p w:rsidR="00501764" w:rsidRDefault="00501764">
      <w:pPr>
        <w:pStyle w:val="Index1"/>
        <w:tabs>
          <w:tab w:val="right" w:pos="5030"/>
        </w:tabs>
        <w:rPr>
          <w:noProof/>
        </w:rPr>
      </w:pPr>
      <w:r>
        <w:rPr>
          <w:noProof/>
        </w:rPr>
        <w:t>Windows Embedded POSReady 2009, 40</w:t>
      </w:r>
    </w:p>
    <w:p w:rsidR="00501764" w:rsidRDefault="00501764">
      <w:pPr>
        <w:pStyle w:val="Index1"/>
        <w:tabs>
          <w:tab w:val="right" w:pos="5030"/>
        </w:tabs>
        <w:rPr>
          <w:noProof/>
        </w:rPr>
      </w:pPr>
      <w:r>
        <w:rPr>
          <w:noProof/>
        </w:rPr>
        <w:t>Windows Embedded POSReady 7, 40</w:t>
      </w:r>
    </w:p>
    <w:p w:rsidR="00501764" w:rsidRDefault="00501764">
      <w:pPr>
        <w:pStyle w:val="Index1"/>
        <w:tabs>
          <w:tab w:val="right" w:pos="5030"/>
        </w:tabs>
        <w:rPr>
          <w:noProof/>
        </w:rPr>
      </w:pPr>
      <w:r>
        <w:rPr>
          <w:noProof/>
        </w:rPr>
        <w:t>Windows Embedded POSReady 7 Pro, 40</w:t>
      </w:r>
    </w:p>
    <w:p w:rsidR="00501764" w:rsidRDefault="00501764">
      <w:pPr>
        <w:pStyle w:val="Index1"/>
        <w:tabs>
          <w:tab w:val="right" w:pos="5030"/>
        </w:tabs>
        <w:rPr>
          <w:noProof/>
        </w:rPr>
      </w:pPr>
      <w:r>
        <w:rPr>
          <w:noProof/>
        </w:rPr>
        <w:t>Windows Embedded Standard 7, 40</w:t>
      </w:r>
    </w:p>
    <w:p w:rsidR="00501764" w:rsidRDefault="00501764">
      <w:pPr>
        <w:pStyle w:val="Index1"/>
        <w:tabs>
          <w:tab w:val="right" w:pos="5030"/>
        </w:tabs>
        <w:rPr>
          <w:noProof/>
        </w:rPr>
      </w:pPr>
      <w:r>
        <w:rPr>
          <w:noProof/>
        </w:rPr>
        <w:t>Windows HPC Server, 47</w:t>
      </w:r>
    </w:p>
    <w:p w:rsidR="00501764" w:rsidRDefault="00501764">
      <w:pPr>
        <w:pStyle w:val="Index1"/>
        <w:tabs>
          <w:tab w:val="right" w:pos="5030"/>
        </w:tabs>
        <w:rPr>
          <w:noProof/>
        </w:rPr>
      </w:pPr>
      <w:r>
        <w:rPr>
          <w:noProof/>
        </w:rPr>
        <w:t>Windows MultiPoint Server 2012, 44</w:t>
      </w:r>
    </w:p>
    <w:p w:rsidR="00501764" w:rsidRDefault="00501764">
      <w:pPr>
        <w:pStyle w:val="Index1"/>
        <w:tabs>
          <w:tab w:val="right" w:pos="5030"/>
        </w:tabs>
        <w:rPr>
          <w:noProof/>
        </w:rPr>
      </w:pPr>
      <w:r>
        <w:rPr>
          <w:noProof/>
        </w:rPr>
        <w:t>Windows Multipoint Server 2016 Premium, 44</w:t>
      </w:r>
    </w:p>
    <w:p w:rsidR="00501764" w:rsidRDefault="00501764">
      <w:pPr>
        <w:pStyle w:val="Index1"/>
        <w:tabs>
          <w:tab w:val="right" w:pos="5030"/>
        </w:tabs>
        <w:rPr>
          <w:noProof/>
        </w:rPr>
      </w:pPr>
      <w:r>
        <w:rPr>
          <w:noProof/>
        </w:rPr>
        <w:t>Windows Platformu için Bing Haritalar Varlık Yönetimi Ücreti Aylık Üyelik, 64</w:t>
      </w:r>
    </w:p>
    <w:p w:rsidR="00501764" w:rsidRDefault="00501764">
      <w:pPr>
        <w:pStyle w:val="Index1"/>
        <w:tabs>
          <w:tab w:val="right" w:pos="5030"/>
        </w:tabs>
        <w:rPr>
          <w:noProof/>
        </w:rPr>
      </w:pPr>
      <w:r>
        <w:rPr>
          <w:noProof/>
        </w:rPr>
        <w:t>Windows Sanal Masaüstü Erişim, 38</w:t>
      </w:r>
    </w:p>
    <w:p w:rsidR="00501764" w:rsidRDefault="00501764">
      <w:pPr>
        <w:pStyle w:val="Index1"/>
        <w:tabs>
          <w:tab w:val="right" w:pos="5030"/>
        </w:tabs>
        <w:rPr>
          <w:noProof/>
        </w:rPr>
      </w:pPr>
      <w:r>
        <w:rPr>
          <w:noProof/>
        </w:rPr>
        <w:t>Windows Server, 81, 82</w:t>
      </w:r>
    </w:p>
    <w:p w:rsidR="00501764" w:rsidRDefault="00501764">
      <w:pPr>
        <w:pStyle w:val="Index1"/>
        <w:tabs>
          <w:tab w:val="right" w:pos="5030"/>
        </w:tabs>
        <w:rPr>
          <w:noProof/>
        </w:rPr>
      </w:pPr>
      <w:r>
        <w:rPr>
          <w:noProof/>
        </w:rPr>
        <w:t>Windows Server 2012, 45</w:t>
      </w:r>
    </w:p>
    <w:p w:rsidR="00501764" w:rsidRDefault="00501764">
      <w:pPr>
        <w:pStyle w:val="Index1"/>
        <w:tabs>
          <w:tab w:val="right" w:pos="5030"/>
        </w:tabs>
        <w:rPr>
          <w:noProof/>
        </w:rPr>
      </w:pPr>
      <w:r>
        <w:rPr>
          <w:noProof/>
        </w:rPr>
        <w:t>Windows Server 2012 R2, 45</w:t>
      </w:r>
    </w:p>
    <w:p w:rsidR="00501764" w:rsidRDefault="00501764">
      <w:pPr>
        <w:pStyle w:val="Index1"/>
        <w:tabs>
          <w:tab w:val="right" w:pos="5030"/>
        </w:tabs>
        <w:rPr>
          <w:noProof/>
        </w:rPr>
      </w:pPr>
      <w:r>
        <w:rPr>
          <w:noProof/>
        </w:rPr>
        <w:t>Windows Server 2016 Active Directory Haklar Yönetim Hizmetleri CAL’si, 44, 45</w:t>
      </w:r>
    </w:p>
    <w:p w:rsidR="00501764" w:rsidRDefault="00501764">
      <w:pPr>
        <w:pStyle w:val="Index1"/>
        <w:tabs>
          <w:tab w:val="right" w:pos="5030"/>
        </w:tabs>
        <w:rPr>
          <w:noProof/>
        </w:rPr>
      </w:pPr>
      <w:r>
        <w:rPr>
          <w:noProof/>
        </w:rPr>
        <w:t>Windows Server 2016 Active Directory Haklar Yönetim Hizmetleri Harici Bağlayıcısı, 45</w:t>
      </w:r>
    </w:p>
    <w:p w:rsidR="00501764" w:rsidRDefault="00501764">
      <w:pPr>
        <w:pStyle w:val="Index1"/>
        <w:tabs>
          <w:tab w:val="right" w:pos="5030"/>
        </w:tabs>
        <w:rPr>
          <w:noProof/>
        </w:rPr>
      </w:pPr>
      <w:r>
        <w:rPr>
          <w:noProof/>
        </w:rPr>
        <w:t>Windows Server 2016 CAL, 45</w:t>
      </w:r>
    </w:p>
    <w:p w:rsidR="00501764" w:rsidRDefault="00501764">
      <w:pPr>
        <w:pStyle w:val="Index1"/>
        <w:tabs>
          <w:tab w:val="right" w:pos="5030"/>
        </w:tabs>
        <w:rPr>
          <w:noProof/>
        </w:rPr>
      </w:pPr>
      <w:r>
        <w:rPr>
          <w:noProof/>
        </w:rPr>
        <w:t>Windows Server 2016 CAL'ı, 44</w:t>
      </w:r>
    </w:p>
    <w:p w:rsidR="00501764" w:rsidRDefault="00501764">
      <w:pPr>
        <w:pStyle w:val="Index1"/>
        <w:tabs>
          <w:tab w:val="right" w:pos="5030"/>
        </w:tabs>
        <w:rPr>
          <w:noProof/>
        </w:rPr>
      </w:pPr>
      <w:r>
        <w:rPr>
          <w:noProof/>
        </w:rPr>
        <w:t>Windows Server 2016 Datacenter (2'li paket Çekirdek Lisansı), 45</w:t>
      </w:r>
    </w:p>
    <w:p w:rsidR="00501764" w:rsidRDefault="00501764">
      <w:pPr>
        <w:pStyle w:val="Index1"/>
        <w:tabs>
          <w:tab w:val="right" w:pos="5030"/>
        </w:tabs>
        <w:rPr>
          <w:noProof/>
        </w:rPr>
      </w:pPr>
      <w:r>
        <w:rPr>
          <w:noProof/>
        </w:rPr>
        <w:t>Windows Server 2016 Essentials, 45</w:t>
      </w:r>
    </w:p>
    <w:p w:rsidR="00501764" w:rsidRDefault="00501764">
      <w:pPr>
        <w:pStyle w:val="Index1"/>
        <w:tabs>
          <w:tab w:val="right" w:pos="5030"/>
        </w:tabs>
        <w:rPr>
          <w:noProof/>
        </w:rPr>
      </w:pPr>
      <w:r>
        <w:rPr>
          <w:noProof/>
        </w:rPr>
        <w:t>Windows Server 2016 Harici Bağlayıcı, 45</w:t>
      </w:r>
    </w:p>
    <w:p w:rsidR="00501764" w:rsidRDefault="00501764">
      <w:pPr>
        <w:pStyle w:val="Index1"/>
        <w:tabs>
          <w:tab w:val="right" w:pos="5030"/>
        </w:tabs>
        <w:rPr>
          <w:noProof/>
        </w:rPr>
      </w:pPr>
      <w:r>
        <w:rPr>
          <w:noProof/>
        </w:rPr>
        <w:t>Windows Server 2016 Standard (2'li paket Çekirdek Lisansı), 45</w:t>
      </w:r>
    </w:p>
    <w:p w:rsidR="00501764" w:rsidRDefault="00501764">
      <w:pPr>
        <w:pStyle w:val="Index1"/>
        <w:tabs>
          <w:tab w:val="right" w:pos="5030"/>
        </w:tabs>
        <w:rPr>
          <w:noProof/>
        </w:rPr>
      </w:pPr>
      <w:r>
        <w:rPr>
          <w:noProof/>
        </w:rPr>
        <w:t>Windows Server 2016 Uzak Masaüstü Hizmetleri CAL, 45</w:t>
      </w:r>
    </w:p>
    <w:p w:rsidR="00501764" w:rsidRDefault="00501764">
      <w:pPr>
        <w:pStyle w:val="Index1"/>
        <w:tabs>
          <w:tab w:val="right" w:pos="5030"/>
        </w:tabs>
        <w:rPr>
          <w:noProof/>
        </w:rPr>
      </w:pPr>
      <w:r>
        <w:rPr>
          <w:noProof/>
        </w:rPr>
        <w:t>Windows Server 2016 Uzak Masaüstü Hizmetleri Harici Bağlayıcı, 45</w:t>
      </w:r>
    </w:p>
    <w:p w:rsidR="00501764" w:rsidRDefault="00501764">
      <w:pPr>
        <w:pStyle w:val="Index1"/>
        <w:tabs>
          <w:tab w:val="right" w:pos="5030"/>
        </w:tabs>
        <w:rPr>
          <w:noProof/>
        </w:rPr>
      </w:pPr>
      <w:r>
        <w:rPr>
          <w:noProof/>
        </w:rPr>
        <w:t>Windows Server Datacenter, 76, 80, 82</w:t>
      </w:r>
    </w:p>
    <w:p w:rsidR="00501764" w:rsidRDefault="00501764">
      <w:pPr>
        <w:pStyle w:val="Index1"/>
        <w:tabs>
          <w:tab w:val="right" w:pos="5030"/>
        </w:tabs>
        <w:rPr>
          <w:noProof/>
        </w:rPr>
      </w:pPr>
      <w:r>
        <w:rPr>
          <w:noProof/>
        </w:rPr>
        <w:t>Windows Server Datacenter (2'li paket Çekirdek Lisansı), 19</w:t>
      </w:r>
    </w:p>
    <w:p w:rsidR="00501764" w:rsidRDefault="00501764">
      <w:pPr>
        <w:pStyle w:val="Index1"/>
        <w:tabs>
          <w:tab w:val="right" w:pos="5030"/>
        </w:tabs>
        <w:rPr>
          <w:noProof/>
        </w:rPr>
      </w:pPr>
      <w:r>
        <w:rPr>
          <w:noProof/>
        </w:rPr>
        <w:t>Windows Server Enterprise, 47, 76</w:t>
      </w:r>
    </w:p>
    <w:p w:rsidR="00501764" w:rsidRDefault="00501764">
      <w:pPr>
        <w:pStyle w:val="Index1"/>
        <w:tabs>
          <w:tab w:val="right" w:pos="5030"/>
        </w:tabs>
        <w:rPr>
          <w:noProof/>
        </w:rPr>
      </w:pPr>
      <w:r>
        <w:rPr>
          <w:noProof/>
        </w:rPr>
        <w:t>Windows Server HPC Edition, 47</w:t>
      </w:r>
    </w:p>
    <w:p w:rsidR="00501764" w:rsidRDefault="00501764">
      <w:pPr>
        <w:pStyle w:val="Index1"/>
        <w:tabs>
          <w:tab w:val="right" w:pos="5030"/>
        </w:tabs>
        <w:rPr>
          <w:noProof/>
        </w:rPr>
      </w:pPr>
      <w:r>
        <w:rPr>
          <w:noProof/>
        </w:rPr>
        <w:t>Windows Server Standard, 75, 80, 82</w:t>
      </w:r>
    </w:p>
    <w:p w:rsidR="00501764" w:rsidRDefault="00501764">
      <w:pPr>
        <w:pStyle w:val="Index1"/>
        <w:tabs>
          <w:tab w:val="right" w:pos="5030"/>
        </w:tabs>
        <w:rPr>
          <w:noProof/>
        </w:rPr>
      </w:pPr>
      <w:r>
        <w:rPr>
          <w:noProof/>
        </w:rPr>
        <w:t>Windows Server Standard (2'li paket Çekirdek Lisansı), 19</w:t>
      </w:r>
    </w:p>
    <w:p w:rsidR="00501764" w:rsidRDefault="00501764">
      <w:pPr>
        <w:pStyle w:val="Index1"/>
        <w:tabs>
          <w:tab w:val="right" w:pos="5030"/>
        </w:tabs>
        <w:rPr>
          <w:noProof/>
        </w:rPr>
      </w:pPr>
      <w:r>
        <w:rPr>
          <w:noProof/>
        </w:rPr>
        <w:t>Windows Small Business Server, 47</w:t>
      </w:r>
    </w:p>
    <w:p w:rsidR="00501764" w:rsidRDefault="00501764">
      <w:pPr>
        <w:pStyle w:val="Index1"/>
        <w:tabs>
          <w:tab w:val="right" w:pos="5030"/>
        </w:tabs>
        <w:rPr>
          <w:noProof/>
        </w:rPr>
      </w:pPr>
      <w:r>
        <w:rPr>
          <w:noProof/>
        </w:rPr>
        <w:t>Windows Vista, 39</w:t>
      </w:r>
    </w:p>
    <w:p w:rsidR="00501764" w:rsidRDefault="00501764">
      <w:pPr>
        <w:pStyle w:val="Index1"/>
        <w:tabs>
          <w:tab w:val="right" w:pos="5030"/>
        </w:tabs>
        <w:rPr>
          <w:noProof/>
        </w:rPr>
      </w:pPr>
      <w:r>
        <w:rPr>
          <w:noProof/>
        </w:rPr>
        <w:t>Windows XP, 39</w:t>
      </w:r>
    </w:p>
    <w:p w:rsidR="00501764" w:rsidRDefault="00501764">
      <w:pPr>
        <w:pStyle w:val="Index1"/>
        <w:tabs>
          <w:tab w:val="right" w:pos="5030"/>
        </w:tabs>
        <w:rPr>
          <w:noProof/>
        </w:rPr>
      </w:pPr>
      <w:r>
        <w:rPr>
          <w:noProof/>
        </w:rPr>
        <w:t>Windows XP Embedded, 40</w:t>
      </w:r>
    </w:p>
    <w:p w:rsidR="00501764" w:rsidRDefault="00501764">
      <w:pPr>
        <w:pStyle w:val="Index1"/>
        <w:tabs>
          <w:tab w:val="right" w:pos="5030"/>
        </w:tabs>
        <w:rPr>
          <w:noProof/>
        </w:rPr>
      </w:pPr>
      <w:r>
        <w:rPr>
          <w:noProof/>
        </w:rPr>
        <w:t>Word 2016, 24</w:t>
      </w:r>
    </w:p>
    <w:p w:rsidR="00501764" w:rsidRDefault="00501764">
      <w:pPr>
        <w:pStyle w:val="Index1"/>
        <w:tabs>
          <w:tab w:val="right" w:pos="5030"/>
        </w:tabs>
        <w:rPr>
          <w:noProof/>
        </w:rPr>
      </w:pPr>
      <w:r>
        <w:rPr>
          <w:noProof/>
        </w:rPr>
        <w:t>Yammer, 22</w:t>
      </w:r>
    </w:p>
    <w:p w:rsidR="00501764" w:rsidRDefault="00501764">
      <w:pPr>
        <w:pStyle w:val="Index1"/>
        <w:tabs>
          <w:tab w:val="right" w:pos="5030"/>
        </w:tabs>
        <w:rPr>
          <w:noProof/>
        </w:rPr>
      </w:pPr>
      <w:r>
        <w:rPr>
          <w:noProof/>
        </w:rPr>
        <w:t>Yammer Enterprise, 67</w:t>
      </w:r>
    </w:p>
    <w:p w:rsidR="00501764" w:rsidRDefault="00501764">
      <w:pPr>
        <w:pStyle w:val="ProductList-Body"/>
        <w:rPr>
          <w:noProof/>
        </w:rPr>
        <w:sectPr w:rsidR="00501764" w:rsidSect="00501764">
          <w:type w:val="continuous"/>
          <w:pgSz w:w="12240" w:h="15840" w:code="1"/>
          <w:pgMar w:top="1170" w:right="720" w:bottom="720" w:left="720" w:header="432" w:footer="288" w:gutter="0"/>
          <w:cols w:num="2" w:space="720"/>
        </w:sectPr>
      </w:pPr>
    </w:p>
    <w:p w:rsidR="00C63E05" w:rsidRDefault="00501764">
      <w:pPr>
        <w:pStyle w:val="ProductList-Body"/>
        <w:sectPr w:rsidR="00C63E05" w:rsidSect="00501764">
          <w:type w:val="continuous"/>
          <w:pgSz w:w="12240" w:h="15840" w:code="1"/>
          <w:pgMar w:top="1170" w:right="720" w:bottom="720" w:left="720" w:header="432" w:footer="288" w:gutter="0"/>
          <w:cols w:num="2" w:space="360"/>
        </w:sectPr>
      </w:pPr>
      <w:r>
        <w:fldChar w:fldCharType="end"/>
      </w:r>
    </w:p>
    <w:p w:rsidR="00C63E05" w:rsidRDefault="00C63E05">
      <w:pPr>
        <w:pStyle w:val="ProductList-Body"/>
      </w:pPr>
    </w:p>
    <w:sectPr w:rsidR="00C63E05"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659E" w:rsidRDefault="0089659E" w:rsidP="007C7D4D">
      <w:pPr>
        <w:spacing w:after="0"/>
      </w:pPr>
      <w:r>
        <w:separator/>
      </w:r>
    </w:p>
    <w:p w:rsidR="0089659E" w:rsidRDefault="0089659E"/>
  </w:endnote>
  <w:endnote w:type="continuationSeparator" w:id="0">
    <w:p w:rsidR="0089659E" w:rsidRDefault="0089659E" w:rsidP="007C7D4D">
      <w:pPr>
        <w:spacing w:after="0"/>
      </w:pPr>
      <w:r>
        <w:continuationSeparator/>
      </w:r>
    </w:p>
    <w:p w:rsidR="0089659E" w:rsidRDefault="0089659E"/>
  </w:endnote>
  <w:endnote w:type="continuationNotice" w:id="1">
    <w:p w:rsidR="0089659E" w:rsidRDefault="0089659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67DB" w:rsidRDefault="00A567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1191" w:rsidRDefault="0050176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67DB" w:rsidRDefault="00A567D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C63E0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3E05" w:rsidRDefault="0089659E">
          <w:pPr>
            <w:pStyle w:val="PURFooterText"/>
            <w:jc w:val="center"/>
          </w:pPr>
          <w:hyperlink w:anchor="_Sec842">
            <w:r w:rsidR="0050176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31">
            <w:r w:rsidR="0050176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36">
            <w:r w:rsidR="00501764">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7">
            <w:r w:rsidR="0050176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8">
            <w:r w:rsidR="0050176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9">
            <w:r w:rsidR="0050176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91">
            <w:r w:rsidR="0050176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844">
            <w:r w:rsidR="00501764">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C63E0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3E05" w:rsidRDefault="0089659E">
          <w:pPr>
            <w:pStyle w:val="PURFooterText"/>
            <w:jc w:val="center"/>
          </w:pPr>
          <w:hyperlink w:anchor="_Sec842">
            <w:r w:rsidR="0050176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31">
            <w:r w:rsidR="0050176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36">
            <w:r w:rsidR="00501764">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7">
            <w:r w:rsidR="0050176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8">
            <w:r w:rsidR="0050176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9">
            <w:r w:rsidR="0050176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91">
            <w:r w:rsidR="0050176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844">
            <w:r w:rsidR="00501764">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63E0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3E05" w:rsidRDefault="0089659E">
          <w:pPr>
            <w:pStyle w:val="PURFooterText"/>
            <w:jc w:val="center"/>
          </w:pPr>
          <w:hyperlink w:anchor="_Sec842">
            <w:r w:rsidR="0050176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31">
            <w:r w:rsidR="0050176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36">
            <w:r w:rsidR="00501764">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7">
            <w:r w:rsidR="0050176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8">
            <w:r w:rsidR="0050176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9">
            <w:r w:rsidR="0050176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91">
            <w:r w:rsidR="0050176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844">
            <w:r w:rsidR="00501764">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C63E0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842">
            <w:r w:rsidR="0050176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3E05" w:rsidRDefault="0089659E">
          <w:pPr>
            <w:pStyle w:val="PURFooterText"/>
            <w:jc w:val="center"/>
          </w:pPr>
          <w:hyperlink w:anchor="_Sec531">
            <w:r w:rsidR="0050176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36">
            <w:r w:rsidR="00501764">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7">
            <w:r w:rsidR="0050176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8">
            <w:r w:rsidR="0050176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9">
            <w:r w:rsidR="0050176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91">
            <w:r w:rsidR="0050176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844">
            <w:r w:rsidR="00501764">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C63E0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842">
            <w:r w:rsidR="0050176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31">
            <w:r w:rsidR="0050176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3E05" w:rsidRDefault="0089659E">
          <w:pPr>
            <w:pStyle w:val="PURFooterText"/>
            <w:jc w:val="center"/>
          </w:pPr>
          <w:hyperlink w:anchor="_Sec536">
            <w:r w:rsidR="00501764">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7">
            <w:r w:rsidR="0050176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8">
            <w:r w:rsidR="0050176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9">
            <w:r w:rsidR="0050176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91">
            <w:r w:rsidR="0050176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844">
            <w:r w:rsidR="00501764">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C63E0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842">
            <w:r w:rsidR="0050176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31">
            <w:r w:rsidR="0050176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36">
            <w:r w:rsidR="00501764">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3E05" w:rsidRDefault="0089659E">
          <w:pPr>
            <w:pStyle w:val="PURFooterText"/>
            <w:jc w:val="center"/>
          </w:pPr>
          <w:hyperlink w:anchor="_Sec547">
            <w:r w:rsidR="0050176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8">
            <w:r w:rsidR="0050176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9">
            <w:r w:rsidR="0050176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91">
            <w:r w:rsidR="0050176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844">
            <w:r w:rsidR="00501764">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C63E0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842">
            <w:r w:rsidR="0050176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31">
            <w:r w:rsidR="0050176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36">
            <w:r w:rsidR="00501764">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7">
            <w:r w:rsidR="0050176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3E05" w:rsidRDefault="0089659E">
          <w:pPr>
            <w:pStyle w:val="PURFooterText"/>
            <w:jc w:val="center"/>
          </w:pPr>
          <w:hyperlink w:anchor="_Sec548">
            <w:r w:rsidR="0050176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9">
            <w:r w:rsidR="0050176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91">
            <w:r w:rsidR="0050176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844">
            <w:r w:rsidR="00501764">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C63E0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842">
            <w:r w:rsidR="0050176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31">
            <w:r w:rsidR="0050176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36">
            <w:r w:rsidR="00501764">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7">
            <w:r w:rsidR="0050176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8">
            <w:r w:rsidR="0050176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3E05" w:rsidRDefault="0089659E">
          <w:pPr>
            <w:pStyle w:val="PURFooterText"/>
            <w:jc w:val="center"/>
          </w:pPr>
          <w:hyperlink w:anchor="_Sec549">
            <w:r w:rsidR="0050176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91">
            <w:r w:rsidR="0050176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844">
            <w:r w:rsidR="00501764">
              <w:rPr>
                <w:color w:val="00467F"/>
                <w:u w:val="single"/>
              </w:rPr>
              <w:t>Dizin</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C63E0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842">
            <w:r w:rsidR="0050176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31">
            <w:r w:rsidR="0050176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36">
            <w:r w:rsidR="00501764">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7">
            <w:r w:rsidR="0050176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8">
            <w:r w:rsidR="0050176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9">
            <w:r w:rsidR="0050176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3E05" w:rsidRDefault="0089659E">
          <w:pPr>
            <w:pStyle w:val="PURFooterText"/>
            <w:jc w:val="center"/>
          </w:pPr>
          <w:hyperlink w:anchor="_Sec591">
            <w:r w:rsidR="0050176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844">
            <w:r w:rsidR="00501764">
              <w:rPr>
                <w:color w:val="00467F"/>
                <w:u w:val="single"/>
              </w:rPr>
              <w:t>Dizin</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C63E0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842">
            <w:r w:rsidR="0050176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31">
            <w:r w:rsidR="0050176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36">
            <w:r w:rsidR="00501764">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7">
            <w:r w:rsidR="0050176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8">
            <w:r w:rsidR="0050176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9">
            <w:r w:rsidR="0050176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91">
            <w:r w:rsidR="0050176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3E05" w:rsidRDefault="0089659E">
          <w:pPr>
            <w:pStyle w:val="PURFooterText"/>
            <w:jc w:val="center"/>
          </w:pPr>
          <w:hyperlink w:anchor="_Sec844">
            <w:r w:rsidR="00501764">
              <w:rPr>
                <w:color w:val="00467F"/>
                <w:u w:val="single"/>
              </w:rPr>
              <w:t>Dizin</w:t>
            </w:r>
          </w:hyperlink>
        </w:p>
      </w:tc>
    </w:tr>
  </w:tbl>
  <w:p w:rsidR="00C63E05" w:rsidRDefault="00C63E0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63E0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842">
            <w:r w:rsidR="00501764">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31">
            <w:r w:rsidR="00501764">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36">
            <w:r w:rsidR="00501764">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7">
            <w:r w:rsidR="00501764">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8">
            <w:r w:rsidR="00501764">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49">
            <w:r w:rsidR="00501764">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3E05" w:rsidRDefault="0089659E">
          <w:pPr>
            <w:pStyle w:val="PURFooterText"/>
            <w:jc w:val="center"/>
          </w:pPr>
          <w:hyperlink w:anchor="_Sec591">
            <w:r w:rsidR="00501764">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3E05" w:rsidRDefault="00C63E0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3E05" w:rsidRDefault="0089659E">
          <w:pPr>
            <w:pStyle w:val="PURFooterText"/>
            <w:jc w:val="center"/>
          </w:pPr>
          <w:hyperlink w:anchor="_Sec844">
            <w:r w:rsidR="00501764">
              <w:rPr>
                <w:color w:val="00467F"/>
                <w:u w:val="single"/>
              </w:rPr>
              <w:t>Dizin</w:t>
            </w:r>
          </w:hyperlink>
        </w:p>
      </w:tc>
    </w:tr>
  </w:tbl>
  <w:p w:rsidR="00C63E05" w:rsidRDefault="00C63E0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659E" w:rsidRDefault="0089659E" w:rsidP="007C7D4D">
      <w:pPr>
        <w:spacing w:after="0"/>
      </w:pPr>
      <w:r>
        <w:separator/>
      </w:r>
    </w:p>
    <w:p w:rsidR="0089659E" w:rsidRDefault="0089659E"/>
  </w:footnote>
  <w:footnote w:type="continuationSeparator" w:id="0">
    <w:p w:rsidR="0089659E" w:rsidRDefault="0089659E" w:rsidP="007C7D4D">
      <w:pPr>
        <w:spacing w:after="0"/>
      </w:pPr>
      <w:r>
        <w:continuationSeparator/>
      </w:r>
    </w:p>
    <w:p w:rsidR="0089659E" w:rsidRDefault="0089659E"/>
  </w:footnote>
  <w:footnote w:type="continuationNotice" w:id="1">
    <w:p w:rsidR="0089659E" w:rsidRDefault="0089659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67DB" w:rsidRDefault="00A567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67DB" w:rsidRDefault="00A567D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67DB" w:rsidRDefault="00A567D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C63E05">
      <w:tc>
        <w:tcPr>
          <w:tcW w:w="8560" w:type="dxa"/>
        </w:tcPr>
        <w:p w:rsidR="00C63E05" w:rsidRDefault="00501764">
          <w:pPr>
            <w:pStyle w:val="PURHeaderText"/>
          </w:pPr>
          <w:r>
            <w:t>Microsoft Toplu Lisanslama Ürün Koşulları (Dünya Çapında Türkçe, Kasım 2016)</w:t>
          </w:r>
        </w:p>
      </w:tc>
      <w:tc>
        <w:tcPr>
          <w:tcW w:w="3680" w:type="dxa"/>
        </w:tcPr>
        <w:p w:rsidR="00C63E05" w:rsidRDefault="00501764">
          <w:pPr>
            <w:pStyle w:val="PURHeaderText"/>
            <w:jc w:val="right"/>
          </w:pPr>
          <w:r>
            <w:fldChar w:fldCharType="begin"/>
          </w:r>
          <w:r>
            <w:instrText xml:space="preserve"> PAGE \* MERGEFORMAT </w:instrText>
          </w:r>
          <w:r>
            <w:fldChar w:fldCharType="separate"/>
          </w:r>
          <w:r w:rsidR="00A567D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C63E05">
      <w:tc>
        <w:tcPr>
          <w:tcW w:w="8560" w:type="dxa"/>
        </w:tcPr>
        <w:p w:rsidR="00C63E05" w:rsidRDefault="00501764">
          <w:pPr>
            <w:pStyle w:val="PURHeaderText"/>
          </w:pPr>
          <w:r>
            <w:t>Microsoft Toplu Lisanslama Ürün Koşulları (Dünya Çapında Türkçe, Kasım 2016)</w:t>
          </w:r>
        </w:p>
      </w:tc>
      <w:tc>
        <w:tcPr>
          <w:tcW w:w="3680" w:type="dxa"/>
        </w:tcPr>
        <w:p w:rsidR="00C63E05" w:rsidRDefault="00501764">
          <w:pPr>
            <w:pStyle w:val="PURHeaderText"/>
            <w:jc w:val="right"/>
          </w:pPr>
          <w:r>
            <w:fldChar w:fldCharType="begin"/>
          </w:r>
          <w:r>
            <w:instrText xml:space="preserve"> PAGE \* MERGEFORMAT </w:instrText>
          </w:r>
          <w:r>
            <w:fldChar w:fldCharType="separate"/>
          </w:r>
          <w:r w:rsidR="00A567D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63E05">
      <w:tc>
        <w:tcPr>
          <w:tcW w:w="8560" w:type="dxa"/>
        </w:tcPr>
        <w:p w:rsidR="00C63E05" w:rsidRDefault="00501764">
          <w:pPr>
            <w:pStyle w:val="PURHeaderText"/>
          </w:pPr>
          <w:r>
            <w:t>Microsoft Toplu Lisanslama Ürün Koşulları (Dünya Çapında Türkçe, Kasım 2016)</w:t>
          </w:r>
        </w:p>
      </w:tc>
      <w:tc>
        <w:tcPr>
          <w:tcW w:w="3680" w:type="dxa"/>
        </w:tcPr>
        <w:p w:rsidR="00C63E05" w:rsidRDefault="0050176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C63E05">
      <w:tc>
        <w:tcPr>
          <w:tcW w:w="8560" w:type="dxa"/>
        </w:tcPr>
        <w:p w:rsidR="00C63E05" w:rsidRDefault="00501764">
          <w:pPr>
            <w:pStyle w:val="PURHeaderText"/>
          </w:pPr>
          <w:r>
            <w:t>Microsoft Toplu Lisanslama Ürün Koşulları (Dünya Çapında Türkçe, Kasım 2016)</w:t>
          </w:r>
        </w:p>
      </w:tc>
      <w:tc>
        <w:tcPr>
          <w:tcW w:w="3680" w:type="dxa"/>
        </w:tcPr>
        <w:p w:rsidR="00C63E05" w:rsidRDefault="00501764">
          <w:pPr>
            <w:pStyle w:val="PURHeaderText"/>
            <w:jc w:val="right"/>
          </w:pPr>
          <w:r>
            <w:fldChar w:fldCharType="begin"/>
          </w:r>
          <w:r>
            <w:instrText xml:space="preserve"> PAGE \* MERGEFORMAT </w:instrText>
          </w:r>
          <w:r>
            <w:fldChar w:fldCharType="separate"/>
          </w:r>
          <w:r w:rsidR="00A567DB">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C63E05">
      <w:tc>
        <w:tcPr>
          <w:tcW w:w="8560" w:type="dxa"/>
        </w:tcPr>
        <w:p w:rsidR="00C63E05" w:rsidRDefault="00501764">
          <w:pPr>
            <w:pStyle w:val="PURHeaderText"/>
          </w:pPr>
          <w:r>
            <w:t>Microsoft Toplu Lisanslama Ürün Koşulları (Dünya Çapında Türkçe, Kasım 2016)</w:t>
          </w:r>
        </w:p>
      </w:tc>
      <w:tc>
        <w:tcPr>
          <w:tcW w:w="3680" w:type="dxa"/>
        </w:tcPr>
        <w:p w:rsidR="00C63E05" w:rsidRDefault="00501764">
          <w:pPr>
            <w:pStyle w:val="PURHeaderText"/>
            <w:jc w:val="right"/>
          </w:pPr>
          <w:r>
            <w:fldChar w:fldCharType="begin"/>
          </w:r>
          <w:r>
            <w:instrText xml:space="preserve"> PAGE \* MERGEFORMAT </w:instrText>
          </w:r>
          <w:r>
            <w:fldChar w:fldCharType="separate"/>
          </w:r>
          <w:r w:rsidR="00A567DB">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C63E05">
      <w:tc>
        <w:tcPr>
          <w:tcW w:w="8560" w:type="dxa"/>
        </w:tcPr>
        <w:p w:rsidR="00C63E05" w:rsidRDefault="00501764">
          <w:pPr>
            <w:pStyle w:val="PURHeaderText"/>
          </w:pPr>
          <w:r>
            <w:t>Microsoft Toplu Lisanslama Ürün Koşulları (Dünya Çapında Türkçe, Kasım 2016)</w:t>
          </w:r>
        </w:p>
      </w:tc>
      <w:tc>
        <w:tcPr>
          <w:tcW w:w="3680" w:type="dxa"/>
        </w:tcPr>
        <w:p w:rsidR="00C63E05" w:rsidRDefault="00501764">
          <w:pPr>
            <w:pStyle w:val="PURHeaderText"/>
            <w:jc w:val="right"/>
          </w:pPr>
          <w:r>
            <w:fldChar w:fldCharType="begin"/>
          </w:r>
          <w:r>
            <w:instrText xml:space="preserve"> PAGE \* MERGEFORMAT </w:instrText>
          </w:r>
          <w:r>
            <w:fldChar w:fldCharType="separate"/>
          </w:r>
          <w:r w:rsidR="00A567DB">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C63E05">
      <w:tc>
        <w:tcPr>
          <w:tcW w:w="8560" w:type="dxa"/>
        </w:tcPr>
        <w:p w:rsidR="00C63E05" w:rsidRDefault="00501764">
          <w:pPr>
            <w:pStyle w:val="PURHeaderText"/>
          </w:pPr>
          <w:r>
            <w:t>Microsoft Toplu Lisanslama Ürün Koşulları (Dünya Çapında Türkçe, Kasım 2016)</w:t>
          </w:r>
        </w:p>
      </w:tc>
      <w:tc>
        <w:tcPr>
          <w:tcW w:w="3680" w:type="dxa"/>
        </w:tcPr>
        <w:p w:rsidR="00C63E05" w:rsidRDefault="00501764">
          <w:pPr>
            <w:pStyle w:val="PURHeaderText"/>
            <w:jc w:val="right"/>
          </w:pPr>
          <w:r>
            <w:fldChar w:fldCharType="begin"/>
          </w:r>
          <w:r>
            <w:instrText xml:space="preserve"> PAGE \* MERGEFORMAT </w:instrText>
          </w:r>
          <w:r>
            <w:fldChar w:fldCharType="separate"/>
          </w:r>
          <w:r w:rsidR="00A567DB">
            <w:rPr>
              <w:noProof/>
            </w:rPr>
            <w:t>68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C63E05">
      <w:tc>
        <w:tcPr>
          <w:tcW w:w="8560" w:type="dxa"/>
        </w:tcPr>
        <w:p w:rsidR="00C63E05" w:rsidRDefault="00501764">
          <w:pPr>
            <w:pStyle w:val="PURHeaderText"/>
          </w:pPr>
          <w:r>
            <w:t>Microsoft Toplu Lisanslama Ürün Koşulları (Dünya Çapında Türkçe, Kasım 2016)</w:t>
          </w:r>
        </w:p>
      </w:tc>
      <w:tc>
        <w:tcPr>
          <w:tcW w:w="3680" w:type="dxa"/>
        </w:tcPr>
        <w:p w:rsidR="00C63E05" w:rsidRDefault="00501764">
          <w:pPr>
            <w:pStyle w:val="PURHeaderText"/>
            <w:jc w:val="right"/>
          </w:pPr>
          <w:r>
            <w:fldChar w:fldCharType="begin"/>
          </w:r>
          <w:r>
            <w:instrText xml:space="preserve"> PAGE \* MERGEFORMAT </w:instrText>
          </w:r>
          <w:r>
            <w:fldChar w:fldCharType="separate"/>
          </w:r>
          <w:r w:rsidR="00A567DB">
            <w:rPr>
              <w:noProof/>
            </w:rPr>
            <w:t>72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C63E05">
      <w:tc>
        <w:tcPr>
          <w:tcW w:w="8560" w:type="dxa"/>
        </w:tcPr>
        <w:p w:rsidR="00C63E05" w:rsidRDefault="00501764">
          <w:pPr>
            <w:pStyle w:val="PURHeaderText"/>
          </w:pPr>
          <w:r>
            <w:t>Microsoft Toplu Lisanslama Ürün Koşulları (Dünya Çapında Türkçe, Kasım 2016)</w:t>
          </w:r>
        </w:p>
      </w:tc>
      <w:tc>
        <w:tcPr>
          <w:tcW w:w="3680" w:type="dxa"/>
        </w:tcPr>
        <w:p w:rsidR="00C63E05" w:rsidRDefault="00501764">
          <w:pPr>
            <w:pStyle w:val="PURHeaderText"/>
            <w:jc w:val="right"/>
          </w:pPr>
          <w:r>
            <w:fldChar w:fldCharType="begin"/>
          </w:r>
          <w:r>
            <w:instrText xml:space="preserve"> PAGE \* MERGEFORMAT </w:instrText>
          </w:r>
          <w:r>
            <w:fldChar w:fldCharType="separate"/>
          </w:r>
          <w:r w:rsidR="00A567DB">
            <w:rPr>
              <w:noProof/>
            </w:rPr>
            <w:t>92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C63E05">
      <w:tc>
        <w:tcPr>
          <w:tcW w:w="8560" w:type="dxa"/>
        </w:tcPr>
        <w:p w:rsidR="00C63E05" w:rsidRDefault="00501764">
          <w:pPr>
            <w:pStyle w:val="PURHeaderText"/>
          </w:pPr>
          <w:r>
            <w:t>Microsoft Toplu Lisanslama Ürün Koşulları (Dünya Çapında Türkçe, Kasım 2016)</w:t>
          </w:r>
        </w:p>
      </w:tc>
      <w:tc>
        <w:tcPr>
          <w:tcW w:w="3680" w:type="dxa"/>
        </w:tcPr>
        <w:p w:rsidR="00C63E05" w:rsidRDefault="00501764">
          <w:pPr>
            <w:pStyle w:val="PURHeaderText"/>
            <w:jc w:val="right"/>
          </w:pPr>
          <w:r>
            <w:fldChar w:fldCharType="begin"/>
          </w:r>
          <w:r>
            <w:instrText xml:space="preserve"> PAGE \* MERGEFORMAT </w:instrText>
          </w:r>
          <w:r>
            <w:fldChar w:fldCharType="separate"/>
          </w:r>
          <w:r w:rsidR="00A567DB">
            <w:rPr>
              <w:noProof/>
            </w:rPr>
            <w:t>97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63E05">
      <w:tc>
        <w:tcPr>
          <w:tcW w:w="8560" w:type="dxa"/>
        </w:tcPr>
        <w:p w:rsidR="00C63E05" w:rsidRDefault="00501764">
          <w:pPr>
            <w:pStyle w:val="PURHeaderText"/>
          </w:pPr>
          <w:r>
            <w:t>Microsoft Toplu Lisanslama Ürün Koşulları (Dünya Çapında Türkçe, Kasım 2016)</w:t>
          </w:r>
        </w:p>
      </w:tc>
      <w:tc>
        <w:tcPr>
          <w:tcW w:w="3680" w:type="dxa"/>
        </w:tcPr>
        <w:p w:rsidR="00C63E05" w:rsidRDefault="0050176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564CC"/>
    <w:multiLevelType w:val="multilevel"/>
    <w:tmpl w:val="66F8C5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908BE"/>
    <w:multiLevelType w:val="multilevel"/>
    <w:tmpl w:val="1CCE6E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2D7A0F"/>
    <w:multiLevelType w:val="multilevel"/>
    <w:tmpl w:val="CFEE92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5D7D2C"/>
    <w:multiLevelType w:val="multilevel"/>
    <w:tmpl w:val="98046E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BE614D"/>
    <w:multiLevelType w:val="multilevel"/>
    <w:tmpl w:val="3E886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0C5D00"/>
    <w:multiLevelType w:val="multilevel"/>
    <w:tmpl w:val="455E7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BE11EC"/>
    <w:multiLevelType w:val="multilevel"/>
    <w:tmpl w:val="957E70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C80ED4"/>
    <w:multiLevelType w:val="multilevel"/>
    <w:tmpl w:val="356255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E8597E"/>
    <w:multiLevelType w:val="multilevel"/>
    <w:tmpl w:val="1DEEA9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8E0C56"/>
    <w:multiLevelType w:val="multilevel"/>
    <w:tmpl w:val="D7F8F8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841200"/>
    <w:multiLevelType w:val="multilevel"/>
    <w:tmpl w:val="5EDED4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EC7071"/>
    <w:multiLevelType w:val="multilevel"/>
    <w:tmpl w:val="F77E51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C96A99"/>
    <w:multiLevelType w:val="multilevel"/>
    <w:tmpl w:val="6D8618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1C2F35"/>
    <w:multiLevelType w:val="multilevel"/>
    <w:tmpl w:val="5E403C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FF1AAD"/>
    <w:multiLevelType w:val="multilevel"/>
    <w:tmpl w:val="3CF4B9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E94B32"/>
    <w:multiLevelType w:val="multilevel"/>
    <w:tmpl w:val="016CD5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1B4015"/>
    <w:multiLevelType w:val="multilevel"/>
    <w:tmpl w:val="71541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0C7712"/>
    <w:multiLevelType w:val="multilevel"/>
    <w:tmpl w:val="64D0F4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C7F0289"/>
    <w:multiLevelType w:val="multilevel"/>
    <w:tmpl w:val="E1CE60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1657F0B"/>
    <w:multiLevelType w:val="multilevel"/>
    <w:tmpl w:val="348671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18E1885"/>
    <w:multiLevelType w:val="multilevel"/>
    <w:tmpl w:val="BA746E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4C61D95"/>
    <w:multiLevelType w:val="multilevel"/>
    <w:tmpl w:val="0D64F2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515769B"/>
    <w:multiLevelType w:val="multilevel"/>
    <w:tmpl w:val="BDB204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CA51F2"/>
    <w:multiLevelType w:val="multilevel"/>
    <w:tmpl w:val="1598AD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935751"/>
    <w:multiLevelType w:val="multilevel"/>
    <w:tmpl w:val="F8C670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CB0B0B"/>
    <w:multiLevelType w:val="multilevel"/>
    <w:tmpl w:val="948E83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B647657"/>
    <w:multiLevelType w:val="multilevel"/>
    <w:tmpl w:val="5BCE46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ECF234C"/>
    <w:multiLevelType w:val="multilevel"/>
    <w:tmpl w:val="B4F6B3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F5491D"/>
    <w:multiLevelType w:val="multilevel"/>
    <w:tmpl w:val="35A8E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B50BAD"/>
    <w:multiLevelType w:val="multilevel"/>
    <w:tmpl w:val="528C17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2149A9"/>
    <w:multiLevelType w:val="multilevel"/>
    <w:tmpl w:val="55ECD9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47553A7"/>
    <w:multiLevelType w:val="multilevel"/>
    <w:tmpl w:val="0AD280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475BB1"/>
    <w:multiLevelType w:val="multilevel"/>
    <w:tmpl w:val="98DA82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0F5471"/>
    <w:multiLevelType w:val="multilevel"/>
    <w:tmpl w:val="5B38E69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F8018E"/>
    <w:multiLevelType w:val="multilevel"/>
    <w:tmpl w:val="844CB8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445F0B"/>
    <w:multiLevelType w:val="multilevel"/>
    <w:tmpl w:val="EF38C9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6F6745"/>
    <w:multiLevelType w:val="multilevel"/>
    <w:tmpl w:val="239EE7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F61A8B"/>
    <w:multiLevelType w:val="multilevel"/>
    <w:tmpl w:val="FF62E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FB25F9"/>
    <w:multiLevelType w:val="multilevel"/>
    <w:tmpl w:val="161448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5761A8"/>
    <w:multiLevelType w:val="multilevel"/>
    <w:tmpl w:val="4FF25C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9D54FD"/>
    <w:multiLevelType w:val="multilevel"/>
    <w:tmpl w:val="85769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090705"/>
    <w:multiLevelType w:val="multilevel"/>
    <w:tmpl w:val="1AD6D7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8E7AE4"/>
    <w:multiLevelType w:val="multilevel"/>
    <w:tmpl w:val="C1E01E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BD727F"/>
    <w:multiLevelType w:val="multilevel"/>
    <w:tmpl w:val="6592FE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671B4F"/>
    <w:multiLevelType w:val="multilevel"/>
    <w:tmpl w:val="DBEC77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F47A6D"/>
    <w:multiLevelType w:val="multilevel"/>
    <w:tmpl w:val="0A0AA1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4A4012"/>
    <w:multiLevelType w:val="multilevel"/>
    <w:tmpl w:val="7C925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1AA57B1"/>
    <w:multiLevelType w:val="multilevel"/>
    <w:tmpl w:val="F4D8B0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032B7C"/>
    <w:multiLevelType w:val="multilevel"/>
    <w:tmpl w:val="FE0499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443618"/>
    <w:multiLevelType w:val="multilevel"/>
    <w:tmpl w:val="D64E0E9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93A6C79"/>
    <w:multiLevelType w:val="multilevel"/>
    <w:tmpl w:val="3AEE19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96603AF"/>
    <w:multiLevelType w:val="multilevel"/>
    <w:tmpl w:val="DACEC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BA4244E"/>
    <w:multiLevelType w:val="multilevel"/>
    <w:tmpl w:val="1A34AC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6"/>
  </w:num>
  <w:num w:numId="3">
    <w:abstractNumId w:val="49"/>
  </w:num>
  <w:num w:numId="4">
    <w:abstractNumId w:val="24"/>
  </w:num>
  <w:num w:numId="5">
    <w:abstractNumId w:val="54"/>
  </w:num>
  <w:num w:numId="6">
    <w:abstractNumId w:val="17"/>
  </w:num>
  <w:num w:numId="7">
    <w:abstractNumId w:val="40"/>
  </w:num>
  <w:num w:numId="8">
    <w:abstractNumId w:val="33"/>
  </w:num>
  <w:num w:numId="9">
    <w:abstractNumId w:val="18"/>
  </w:num>
  <w:num w:numId="10">
    <w:abstractNumId w:val="2"/>
  </w:num>
  <w:num w:numId="11">
    <w:abstractNumId w:val="29"/>
  </w:num>
  <w:num w:numId="12">
    <w:abstractNumId w:val="1"/>
  </w:num>
  <w:num w:numId="13">
    <w:abstractNumId w:val="21"/>
  </w:num>
  <w:num w:numId="14">
    <w:abstractNumId w:val="36"/>
  </w:num>
  <w:num w:numId="15">
    <w:abstractNumId w:val="19"/>
  </w:num>
  <w:num w:numId="16">
    <w:abstractNumId w:val="44"/>
  </w:num>
  <w:num w:numId="17">
    <w:abstractNumId w:val="13"/>
  </w:num>
  <w:num w:numId="18">
    <w:abstractNumId w:val="22"/>
  </w:num>
  <w:num w:numId="19">
    <w:abstractNumId w:val="5"/>
  </w:num>
  <w:num w:numId="20">
    <w:abstractNumId w:val="27"/>
  </w:num>
  <w:num w:numId="21">
    <w:abstractNumId w:val="51"/>
  </w:num>
  <w:num w:numId="22">
    <w:abstractNumId w:val="20"/>
  </w:num>
  <w:num w:numId="23">
    <w:abstractNumId w:val="37"/>
  </w:num>
  <w:num w:numId="24">
    <w:abstractNumId w:val="48"/>
  </w:num>
  <w:num w:numId="25">
    <w:abstractNumId w:val="42"/>
  </w:num>
  <w:num w:numId="26">
    <w:abstractNumId w:val="4"/>
  </w:num>
  <w:num w:numId="27">
    <w:abstractNumId w:val="6"/>
  </w:num>
  <w:num w:numId="28">
    <w:abstractNumId w:val="15"/>
  </w:num>
  <w:num w:numId="29">
    <w:abstractNumId w:val="12"/>
  </w:num>
  <w:num w:numId="30">
    <w:abstractNumId w:val="41"/>
  </w:num>
  <w:num w:numId="31">
    <w:abstractNumId w:val="45"/>
  </w:num>
  <w:num w:numId="32">
    <w:abstractNumId w:val="23"/>
  </w:num>
  <w:num w:numId="33">
    <w:abstractNumId w:val="8"/>
  </w:num>
  <w:num w:numId="34">
    <w:abstractNumId w:val="35"/>
  </w:num>
  <w:num w:numId="35">
    <w:abstractNumId w:val="46"/>
  </w:num>
  <w:num w:numId="36">
    <w:abstractNumId w:val="9"/>
  </w:num>
  <w:num w:numId="37">
    <w:abstractNumId w:val="25"/>
  </w:num>
  <w:num w:numId="38">
    <w:abstractNumId w:val="34"/>
  </w:num>
  <w:num w:numId="39">
    <w:abstractNumId w:val="53"/>
  </w:num>
  <w:num w:numId="40">
    <w:abstractNumId w:val="16"/>
  </w:num>
  <w:num w:numId="41">
    <w:abstractNumId w:val="10"/>
  </w:num>
  <w:num w:numId="42">
    <w:abstractNumId w:val="47"/>
  </w:num>
  <w:num w:numId="43">
    <w:abstractNumId w:val="31"/>
  </w:num>
  <w:num w:numId="44">
    <w:abstractNumId w:val="11"/>
  </w:num>
  <w:num w:numId="45">
    <w:abstractNumId w:val="52"/>
  </w:num>
  <w:num w:numId="46">
    <w:abstractNumId w:val="39"/>
  </w:num>
  <w:num w:numId="47">
    <w:abstractNumId w:val="43"/>
  </w:num>
  <w:num w:numId="48">
    <w:abstractNumId w:val="50"/>
  </w:num>
  <w:num w:numId="49">
    <w:abstractNumId w:val="0"/>
  </w:num>
  <w:num w:numId="50">
    <w:abstractNumId w:val="3"/>
  </w:num>
  <w:num w:numId="51">
    <w:abstractNumId w:val="38"/>
  </w:num>
  <w:num w:numId="52">
    <w:abstractNumId w:val="30"/>
  </w:num>
  <w:num w:numId="53">
    <w:abstractNumId w:val="7"/>
  </w:num>
  <w:num w:numId="54">
    <w:abstractNumId w:val="14"/>
  </w:num>
  <w:num w:numId="55">
    <w:abstractNumId w:val="3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6snPQLdajX5Psu5cYEj6fSFlo47ROQwIDO5SX/IZ69kxUxjQMU1MQipMheYzSj8NuxXNGOtRj20BG75QIXjjA==" w:salt="tcpLghyCoiroT/TvNBLej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1191"/>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1764"/>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59E"/>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67DB"/>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3E05"/>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0176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69816B-8C94-46A1-A256-887D6D6D68D7}">
  <ds:schemaRefs>
    <ds:schemaRef ds:uri="http://schemas.openxmlformats.org/officeDocument/2006/bibliography"/>
  </ds:schemaRefs>
</ds:datastoreItem>
</file>

<file path=customXml/itemProps2.xml><?xml version="1.0" encoding="utf-8"?>
<ds:datastoreItem xmlns:ds="http://schemas.openxmlformats.org/officeDocument/2006/customXml" ds:itemID="{0651AA48-8E68-4883-8080-E408933377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101845</Words>
  <Characters>580523</Characters>
  <Application>Microsoft Office Word</Application>
  <DocSecurity>8</DocSecurity>
  <Lines>4837</Lines>
  <Paragraphs>1362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2016-10-28T03:27:00Z</dcterms:created>
  <dcterms:modified xsi:type="dcterms:W3CDTF">2016-10-28T03:28:00Z</dcterms:modified>
</cp:coreProperties>
</file>